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RHDHVTableNormal"/>
        <w:tblW w:w="0" w:type="auto"/>
        <w:tblLook w:val="04A0" w:firstRow="1" w:lastRow="0" w:firstColumn="1" w:lastColumn="0" w:noHBand="0" w:noVBand="1"/>
      </w:tblPr>
      <w:tblGrid>
        <w:gridCol w:w="1134"/>
        <w:gridCol w:w="4876"/>
      </w:tblGrid>
      <w:tr w:rsidR="00B3320D" w14:paraId="00E73623" w14:textId="77777777" w:rsidTr="009D0773">
        <w:sdt>
          <w:sdtPr>
            <w:tag w:val="DocType"/>
            <w:id w:val="418733"/>
            <w:placeholder>
              <w:docPart w:val="BCD1862DB95C4667BED1B996BEE0C068"/>
            </w:placeholder>
            <w:dataBinding w:xpath="ns0:TTCProperties[1]/ns0:DocType[1]" w:storeItemID="{9FFE850C-6935-4962-A1F4-9C533EF1CE2E}"/>
            <w:text/>
          </w:sdtPr>
          <w:sdtContent>
            <w:tc>
              <w:tcPr>
                <w:tcW w:w="6010" w:type="dxa"/>
                <w:gridSpan w:val="2"/>
              </w:tcPr>
              <w:p w14:paraId="5F5CA9B4" w14:textId="77777777" w:rsidR="00B3320D" w:rsidRDefault="009117F1" w:rsidP="006625B4">
                <w:pPr>
                  <w:pStyle w:val="Heading8"/>
                  <w:outlineLvl w:val="7"/>
                </w:pPr>
                <w:r>
                  <w:t>TENDER DOCUMENT</w:t>
                </w:r>
              </w:p>
            </w:tc>
          </w:sdtContent>
        </w:sdt>
      </w:tr>
      <w:tr w:rsidR="00B3320D" w14:paraId="4B34AD43" w14:textId="77777777" w:rsidTr="009D0773">
        <w:sdt>
          <w:sdtPr>
            <w:tag w:val="DocTitle"/>
            <w:id w:val="418515"/>
            <w:placeholder>
              <w:docPart w:val="B2FA190002274246828B048BB90DFF27"/>
            </w:placeholder>
            <w:dataBinding w:xpath="ns0:TTCProperties[1]/ns0:DocTitle[1]" w:storeItemID="{9FFE850C-6935-4962-A1F4-9C533EF1CE2E}"/>
            <w:text w:multiLine="1"/>
          </w:sdtPr>
          <w:sdtContent>
            <w:tc>
              <w:tcPr>
                <w:tcW w:w="6010" w:type="dxa"/>
                <w:gridSpan w:val="2"/>
              </w:tcPr>
              <w:p w14:paraId="411484BA" w14:textId="18D70AA3" w:rsidR="00B3320D" w:rsidRDefault="00BD5045" w:rsidP="007D05B5">
                <w:pPr>
                  <w:pStyle w:val="Title"/>
                </w:pPr>
                <w:r>
                  <w:t xml:space="preserve">TCA 3/7/1123 </w:t>
                </w:r>
                <w:r w:rsidR="00265FC8">
                  <w:t xml:space="preserve">East </w:t>
                </w:r>
                <w:proofErr w:type="spellStart"/>
                <w:r w:rsidR="00265FC8">
                  <w:t>Prawle</w:t>
                </w:r>
                <w:proofErr w:type="spellEnd"/>
                <w:r w:rsidR="00B3320D">
                  <w:t xml:space="preserve"> RRS Tender Documentation</w:t>
                </w:r>
              </w:p>
            </w:tc>
          </w:sdtContent>
        </w:sdt>
      </w:tr>
      <w:tr w:rsidR="00B3320D" w14:paraId="59B931BF" w14:textId="77777777" w:rsidTr="009D0773">
        <w:sdt>
          <w:sdtPr>
            <w:tag w:val="DocSubtitle"/>
            <w:id w:val="418519"/>
            <w:placeholder>
              <w:docPart w:val="49F9BDCE1EC04CBF913C1791019A28F6"/>
            </w:placeholder>
            <w:dataBinding w:xpath="ns0:TTCProperties[1]/ns0:DocSubtitle[1]" w:storeItemID="{9FFE850C-6935-4962-A1F4-9C533EF1CE2E}"/>
            <w:text w:multiLine="1"/>
          </w:sdtPr>
          <w:sdtContent>
            <w:tc>
              <w:tcPr>
                <w:tcW w:w="6010" w:type="dxa"/>
                <w:gridSpan w:val="2"/>
              </w:tcPr>
              <w:p w14:paraId="3EE7B28A" w14:textId="3AC61121" w:rsidR="00B3320D" w:rsidRDefault="00265FC8" w:rsidP="006625B4">
                <w:pPr>
                  <w:pStyle w:val="Subtitle"/>
                </w:pPr>
                <w:r>
                  <w:t xml:space="preserve">East </w:t>
                </w:r>
                <w:proofErr w:type="spellStart"/>
                <w:r>
                  <w:t>Prawle</w:t>
                </w:r>
                <w:proofErr w:type="spellEnd"/>
                <w:r w:rsidR="00B3320D">
                  <w:t xml:space="preserve"> RRS</w:t>
                </w:r>
              </w:p>
            </w:tc>
          </w:sdtContent>
        </w:sdt>
      </w:tr>
      <w:tr w:rsidR="00B3320D" w14:paraId="182BCCDC" w14:textId="77777777" w:rsidTr="009D0773">
        <w:tc>
          <w:tcPr>
            <w:tcW w:w="1134" w:type="dxa"/>
          </w:tcPr>
          <w:p w14:paraId="30B64F85" w14:textId="77777777" w:rsidR="00B3320D" w:rsidRDefault="00BD5045" w:rsidP="006625B4">
            <w:sdt>
              <w:sdtPr>
                <w:tag w:val="dlClient"/>
                <w:id w:val="418554"/>
                <w:placeholder>
                  <w:docPart w:val="8203F335D6BE47E5A4DE37086B53E03D"/>
                </w:placeholder>
                <w:dataBinding w:xpath="ns0:DataLabels[1]/ns0:dlClient[1]" w:storeItemID="{EEAAD54F-453B-4611-80BF-C3A3A17657ED}"/>
                <w:text/>
              </w:sdtPr>
              <w:sdtContent>
                <w:r w:rsidR="00B3320D">
                  <w:t>Client</w:t>
                </w:r>
              </w:sdtContent>
            </w:sdt>
            <w:r w:rsidR="00B3320D">
              <w:t>:</w:t>
            </w:r>
          </w:p>
        </w:tc>
        <w:sdt>
          <w:sdtPr>
            <w:tag w:val="Client"/>
            <w:id w:val="418523"/>
            <w:placeholder>
              <w:docPart w:val="DA0CA36CDDF54166B386C6175F379D3A"/>
            </w:placeholder>
            <w:dataBinding w:xpath="ns0:TTCProperties[1]/ns0:Client[1]" w:storeItemID="{9FFE850C-6935-4962-A1F4-9C533EF1CE2E}"/>
            <w:text/>
          </w:sdtPr>
          <w:sdtContent>
            <w:tc>
              <w:tcPr>
                <w:tcW w:w="4876" w:type="dxa"/>
              </w:tcPr>
              <w:p w14:paraId="5D1560B4" w14:textId="77777777" w:rsidR="00B3320D" w:rsidRDefault="00B3320D" w:rsidP="006625B4">
                <w:r>
                  <w:t>Maritime &amp; Coastguard Agency</w:t>
                </w:r>
              </w:p>
            </w:tc>
          </w:sdtContent>
        </w:sdt>
      </w:tr>
      <w:tr w:rsidR="00B3320D" w14:paraId="58A1F919" w14:textId="77777777" w:rsidTr="009D0773">
        <w:tc>
          <w:tcPr>
            <w:tcW w:w="1134" w:type="dxa"/>
          </w:tcPr>
          <w:p w14:paraId="635EC3E0" w14:textId="77777777" w:rsidR="00B3320D" w:rsidRDefault="00B3320D" w:rsidP="006625B4"/>
        </w:tc>
        <w:tc>
          <w:tcPr>
            <w:tcW w:w="4876" w:type="dxa"/>
          </w:tcPr>
          <w:p w14:paraId="458D4BCE" w14:textId="77777777" w:rsidR="00B3320D" w:rsidRDefault="00B3320D" w:rsidP="006625B4"/>
        </w:tc>
      </w:tr>
      <w:tr w:rsidR="00B3320D" w14:paraId="19172DD6" w14:textId="77777777" w:rsidTr="009D0773">
        <w:tc>
          <w:tcPr>
            <w:tcW w:w="1134" w:type="dxa"/>
          </w:tcPr>
          <w:p w14:paraId="58DE1710" w14:textId="77777777" w:rsidR="00B3320D" w:rsidRDefault="00BD5045" w:rsidP="006625B4">
            <w:sdt>
              <w:sdtPr>
                <w:tag w:val="dlReference"/>
                <w:id w:val="418547"/>
                <w:placeholder>
                  <w:docPart w:val="8F8A61CFBF0D413F9AFD4802D30008D7"/>
                </w:placeholder>
                <w:dataBinding w:xpath="ns0:DataLabels[1]/ns0:dlReference[1]" w:storeItemID="{EEAAD54F-453B-4611-80BF-C3A3A17657ED}"/>
                <w:text/>
              </w:sdtPr>
              <w:sdtContent>
                <w:r w:rsidR="00B3320D">
                  <w:t>Reference</w:t>
                </w:r>
              </w:sdtContent>
            </w:sdt>
            <w:r w:rsidR="00B3320D">
              <w:t>:</w:t>
            </w:r>
          </w:p>
        </w:tc>
        <w:sdt>
          <w:sdtPr>
            <w:tag w:val="CDCCode"/>
            <w:id w:val="418527"/>
            <w:placeholder>
              <w:docPart w:val="56FD6D3667D047829C87731654AF3759"/>
            </w:placeholder>
            <w:dataBinding w:xpath="ns0:TTCProperties[1]/ns0:CDCCode[1]" w:storeItemID="{9FFE850C-6935-4962-A1F4-9C533EF1CE2E}"/>
            <w:text/>
          </w:sdtPr>
          <w:sdtContent>
            <w:tc>
              <w:tcPr>
                <w:tcW w:w="4876" w:type="dxa"/>
              </w:tcPr>
              <w:p w14:paraId="5B2798A1" w14:textId="40C3CB98" w:rsidR="00B3320D" w:rsidRDefault="00B3320D" w:rsidP="006625B4">
                <w:r>
                  <w:t>PB620</w:t>
                </w:r>
                <w:r w:rsidR="00A61120">
                  <w:t>9</w:t>
                </w:r>
                <w:r>
                  <w:t>-RHD-ZZ-XX-RP-Z-0001</w:t>
                </w:r>
              </w:p>
            </w:tc>
          </w:sdtContent>
        </w:sdt>
      </w:tr>
      <w:tr w:rsidR="00B3320D" w14:paraId="184C0B14" w14:textId="77777777" w:rsidTr="009D0773">
        <w:tc>
          <w:tcPr>
            <w:tcW w:w="1134" w:type="dxa"/>
          </w:tcPr>
          <w:p w14:paraId="294619F3" w14:textId="77777777" w:rsidR="00B3320D" w:rsidRDefault="00BD5045" w:rsidP="006625B4">
            <w:sdt>
              <w:sdtPr>
                <w:tag w:val="dlRevision"/>
                <w:id w:val="418543"/>
                <w:placeholder>
                  <w:docPart w:val="9DA794582A034FDAB8D3EFB3BBA55C5B"/>
                </w:placeholder>
                <w:dataBinding w:xpath="ns0:DataLabels[1]/ns0:dlRevision[1]" w:storeItemID="{EEAAD54F-453B-4611-80BF-C3A3A17657ED}"/>
                <w:text/>
              </w:sdtPr>
              <w:sdtContent>
                <w:r w:rsidR="00B3320D">
                  <w:t>Status</w:t>
                </w:r>
              </w:sdtContent>
            </w:sdt>
            <w:r w:rsidR="00B3320D">
              <w:t>:</w:t>
            </w:r>
          </w:p>
        </w:tc>
        <w:tc>
          <w:tcPr>
            <w:tcW w:w="4876" w:type="dxa"/>
          </w:tcPr>
          <w:p w14:paraId="015E4364" w14:textId="77777777" w:rsidR="00B3320D" w:rsidRDefault="00BD5045" w:rsidP="0049768F">
            <w:sdt>
              <w:sdtPr>
                <w:alias w:val="Use the document settings form to edit this value"/>
                <w:tag w:val="Status"/>
                <w:id w:val="1414669731"/>
                <w:lock w:val="sdtContentLocked"/>
                <w:placeholder>
                  <w:docPart w:val="58DC4D7F47574335A8BC9901CE279FED"/>
                </w:placeholder>
                <w:dataBinding w:xpath="ns0:TTCProperties[1]/ns0:Status[1]" w:storeItemID="{9FFE850C-6935-4962-A1F4-9C533EF1CE2E}"/>
                <w:text/>
              </w:sdtPr>
              <w:sdtContent>
                <w:r w:rsidR="00B3320D">
                  <w:t>Draft</w:t>
                </w:r>
              </w:sdtContent>
            </w:sdt>
            <w:r w:rsidR="00B3320D">
              <w:t>/</w:t>
            </w:r>
            <w:sdt>
              <w:sdtPr>
                <w:tag w:val="Revision"/>
                <w:id w:val="418531"/>
                <w:placeholder>
                  <w:docPart w:val="2851BB11182F4E46B0C70B264E27D52E"/>
                </w:placeholder>
                <w:dataBinding w:xpath="ns0:TTCProperties[1]/ns0:Revision[1]" w:storeItemID="{9FFE850C-6935-4962-A1F4-9C533EF1CE2E}"/>
                <w:text/>
              </w:sdtPr>
              <w:sdtContent>
                <w:r w:rsidR="00B3320D">
                  <w:t>P01.01</w:t>
                </w:r>
              </w:sdtContent>
            </w:sdt>
          </w:p>
        </w:tc>
      </w:tr>
      <w:tr w:rsidR="00B3320D" w14:paraId="367B654B" w14:textId="77777777" w:rsidTr="009D0773">
        <w:tc>
          <w:tcPr>
            <w:tcW w:w="1134" w:type="dxa"/>
          </w:tcPr>
          <w:p w14:paraId="3851B723" w14:textId="77777777" w:rsidR="00B3320D" w:rsidRDefault="00BD5045" w:rsidP="006625B4">
            <w:sdt>
              <w:sdtPr>
                <w:tag w:val="dlDate"/>
                <w:id w:val="418539"/>
                <w:placeholder>
                  <w:docPart w:val="64DEC364A00C4887A9F295D9C688CF03"/>
                </w:placeholder>
                <w:dataBinding w:xpath="ns0:DataLabels[1]/ns0:dlDate[1]" w:storeItemID="{EEAAD54F-453B-4611-80BF-C3A3A17657ED}"/>
                <w:text/>
              </w:sdtPr>
              <w:sdtContent>
                <w:r w:rsidR="00B3320D">
                  <w:t>Date</w:t>
                </w:r>
              </w:sdtContent>
            </w:sdt>
            <w:r w:rsidR="00B3320D">
              <w:t>:</w:t>
            </w:r>
          </w:p>
        </w:tc>
        <w:sdt>
          <w:sdtPr>
            <w:tag w:val="DocumentDate"/>
            <w:id w:val="-498657204"/>
            <w:placeholder>
              <w:docPart w:val="E44507BEF94A4CCAA768C40196EDE7C2"/>
            </w:placeholder>
            <w:dataBinding w:xpath="ns0:TTCProperties[1]/ns0:DocumentDate[1]" w:storeItemID="{9FFE850C-6935-4962-A1F4-9C533EF1CE2E}"/>
            <w:date w:fullDate="2019-08-05T00:00:00Z">
              <w:dateFormat w:val="dd MMMM yyyy"/>
              <w:lid w:val="en-GB"/>
              <w:storeMappedDataAs w:val="dateTime"/>
              <w:calendar w:val="gregorian"/>
            </w:date>
          </w:sdtPr>
          <w:sdtContent>
            <w:tc>
              <w:tcPr>
                <w:tcW w:w="4876" w:type="dxa"/>
              </w:tcPr>
              <w:p w14:paraId="31EB99E3" w14:textId="0AC1E82C" w:rsidR="00B3320D" w:rsidRDefault="00265FC8" w:rsidP="006625B4">
                <w:r>
                  <w:t>05 August 2019</w:t>
                </w:r>
              </w:p>
            </w:tc>
          </w:sdtContent>
        </w:sdt>
      </w:tr>
    </w:tbl>
    <w:p w14:paraId="36E9C131" w14:textId="77777777" w:rsidR="009F1C99" w:rsidRDefault="009F1C99" w:rsidP="00DA7D1E"/>
    <w:p w14:paraId="40A55190" w14:textId="77777777" w:rsidR="009F1C99" w:rsidRPr="009F1C99" w:rsidRDefault="009F1C99" w:rsidP="009F1C99"/>
    <w:p w14:paraId="2136D635" w14:textId="77777777" w:rsidR="009F1C99" w:rsidRPr="009F1C99" w:rsidRDefault="009F1C99" w:rsidP="009F1C99"/>
    <w:p w14:paraId="4FC48160" w14:textId="5B8BF7DA" w:rsidR="009F1C99" w:rsidRPr="009F1C99" w:rsidRDefault="00265FC8" w:rsidP="00265FC8">
      <w:pPr>
        <w:tabs>
          <w:tab w:val="left" w:pos="8625"/>
        </w:tabs>
      </w:pPr>
      <w:r>
        <w:tab/>
      </w:r>
    </w:p>
    <w:p w14:paraId="40A41CB6" w14:textId="77777777" w:rsidR="009F1C99" w:rsidRPr="009F1C99" w:rsidRDefault="009F1C99" w:rsidP="009F1C99"/>
    <w:p w14:paraId="72EE4DFA" w14:textId="4EBC2F56" w:rsidR="009F1C99" w:rsidRPr="009F1C99" w:rsidRDefault="00265FC8" w:rsidP="00265FC8">
      <w:pPr>
        <w:tabs>
          <w:tab w:val="left" w:pos="8430"/>
        </w:tabs>
      </w:pPr>
      <w:r>
        <w:tab/>
      </w:r>
    </w:p>
    <w:p w14:paraId="3B32642F" w14:textId="77777777" w:rsidR="009F1C99" w:rsidRPr="009F1C99" w:rsidRDefault="009F1C99" w:rsidP="009F1C99"/>
    <w:p w14:paraId="173A3C5D" w14:textId="77777777" w:rsidR="009F1C99" w:rsidRPr="009F1C99" w:rsidRDefault="009117F1" w:rsidP="009117F1">
      <w:pPr>
        <w:tabs>
          <w:tab w:val="left" w:pos="1646"/>
        </w:tabs>
      </w:pPr>
      <w:r>
        <w:tab/>
      </w:r>
    </w:p>
    <w:p w14:paraId="302A74BB" w14:textId="77777777" w:rsidR="009F1C99" w:rsidRPr="009F1C99" w:rsidRDefault="009F1C99" w:rsidP="009F1C99"/>
    <w:p w14:paraId="67CD0592" w14:textId="77777777" w:rsidR="009F1C99" w:rsidRPr="009F1C99" w:rsidRDefault="009F1C99" w:rsidP="009F1C99"/>
    <w:p w14:paraId="3F5B9180" w14:textId="5F1C2A1C" w:rsidR="009F1C99" w:rsidRPr="009F1C99" w:rsidRDefault="00265FC8" w:rsidP="00265FC8">
      <w:pPr>
        <w:tabs>
          <w:tab w:val="left" w:pos="5745"/>
        </w:tabs>
      </w:pPr>
      <w:r>
        <w:tab/>
      </w:r>
    </w:p>
    <w:p w14:paraId="36E99EB6" w14:textId="77777777" w:rsidR="009F1C99" w:rsidRDefault="009F1C99" w:rsidP="009F1C99"/>
    <w:p w14:paraId="3B7A8356" w14:textId="07872044" w:rsidR="009F1C99" w:rsidRDefault="009F1C99" w:rsidP="009F1C99"/>
    <w:p w14:paraId="78B98DA3" w14:textId="77777777" w:rsidR="00265FC8" w:rsidRPr="009F1C99" w:rsidRDefault="00265FC8" w:rsidP="009F1C99"/>
    <w:p w14:paraId="660D3E33" w14:textId="77777777" w:rsidR="009F1C99" w:rsidRPr="009F1C99" w:rsidRDefault="009F1C99" w:rsidP="009F1C99"/>
    <w:p w14:paraId="25182111" w14:textId="77777777" w:rsidR="009F1C99" w:rsidRDefault="009F1C99" w:rsidP="009F1C99">
      <w:pPr>
        <w:tabs>
          <w:tab w:val="left" w:pos="6857"/>
        </w:tabs>
      </w:pPr>
      <w:r>
        <w:tab/>
      </w:r>
    </w:p>
    <w:p w14:paraId="3E080EC0" w14:textId="77777777" w:rsidR="00B3320D" w:rsidRDefault="009F1C99" w:rsidP="009F1C99">
      <w:pPr>
        <w:tabs>
          <w:tab w:val="left" w:pos="6857"/>
        </w:tabs>
      </w:pPr>
      <w:r>
        <w:tab/>
      </w:r>
    </w:p>
    <w:p w14:paraId="69A3EED0" w14:textId="77777777" w:rsidR="00265FC8" w:rsidRPr="00265FC8" w:rsidRDefault="00265FC8" w:rsidP="00265FC8"/>
    <w:p w14:paraId="125CF561" w14:textId="77777777" w:rsidR="00265FC8" w:rsidRPr="00265FC8" w:rsidRDefault="00265FC8" w:rsidP="00265FC8"/>
    <w:p w14:paraId="571458AB" w14:textId="77777777" w:rsidR="00265FC8" w:rsidRPr="00265FC8" w:rsidRDefault="00265FC8" w:rsidP="00265FC8"/>
    <w:p w14:paraId="39D37EE3" w14:textId="77777777" w:rsidR="00265FC8" w:rsidRPr="00265FC8" w:rsidRDefault="00265FC8" w:rsidP="00265FC8"/>
    <w:p w14:paraId="796CC0F1" w14:textId="77777777" w:rsidR="00265FC8" w:rsidRPr="00265FC8" w:rsidRDefault="00265FC8" w:rsidP="00265FC8"/>
    <w:p w14:paraId="247274CF" w14:textId="77777777" w:rsidR="00265FC8" w:rsidRPr="00265FC8" w:rsidRDefault="00265FC8" w:rsidP="00265FC8"/>
    <w:p w14:paraId="25DE90B6" w14:textId="77777777" w:rsidR="00265FC8" w:rsidRPr="00265FC8" w:rsidRDefault="00265FC8" w:rsidP="00265FC8"/>
    <w:p w14:paraId="6942BD9D" w14:textId="77777777" w:rsidR="00265FC8" w:rsidRPr="00265FC8" w:rsidRDefault="00265FC8" w:rsidP="00265FC8"/>
    <w:p w14:paraId="4F072058" w14:textId="77777777" w:rsidR="00265FC8" w:rsidRDefault="00265FC8" w:rsidP="00265FC8"/>
    <w:p w14:paraId="6B165329" w14:textId="77777777" w:rsidR="00265FC8" w:rsidRDefault="00265FC8" w:rsidP="00265FC8">
      <w:pPr>
        <w:jc w:val="right"/>
      </w:pPr>
    </w:p>
    <w:p w14:paraId="5576D0F7" w14:textId="77777777" w:rsidR="00265FC8" w:rsidRDefault="00265FC8" w:rsidP="00265FC8"/>
    <w:p w14:paraId="29B94A4A" w14:textId="519ED5A4" w:rsidR="00265FC8" w:rsidRPr="00265FC8" w:rsidRDefault="00265FC8" w:rsidP="00265FC8">
      <w:pPr>
        <w:sectPr w:rsidR="00265FC8" w:rsidRPr="00265FC8" w:rsidSect="00B3320D">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3458" w:right="1247" w:bottom="1247" w:left="1247" w:header="454" w:footer="403" w:gutter="0"/>
          <w:pgNumType w:fmt="lowerRoman"/>
          <w:cols w:space="708"/>
          <w:titlePg/>
          <w:docGrid w:linePitch="360"/>
        </w:sectPr>
      </w:pPr>
    </w:p>
    <w:tbl>
      <w:tblPr>
        <w:tblStyle w:val="RHDHVTableNormal"/>
        <w:tblW w:w="10375" w:type="dxa"/>
        <w:tblCellMar>
          <w:top w:w="0" w:type="dxa"/>
          <w:bottom w:w="0" w:type="dxa"/>
        </w:tblCellMar>
        <w:tblLook w:val="04A0" w:firstRow="1" w:lastRow="0" w:firstColumn="1" w:lastColumn="0" w:noHBand="0" w:noVBand="1"/>
      </w:tblPr>
      <w:tblGrid>
        <w:gridCol w:w="2154"/>
        <w:gridCol w:w="3515"/>
        <w:gridCol w:w="1361"/>
        <w:gridCol w:w="2381"/>
        <w:gridCol w:w="964"/>
      </w:tblGrid>
      <w:tr w:rsidR="00B3320D" w14:paraId="7EAF2131" w14:textId="77777777" w:rsidTr="00E16719">
        <w:trPr>
          <w:trHeight w:val="737"/>
        </w:trPr>
        <w:tc>
          <w:tcPr>
            <w:tcW w:w="2154" w:type="dxa"/>
          </w:tcPr>
          <w:p w14:paraId="4463CCCD" w14:textId="77777777" w:rsidR="00B3320D" w:rsidRDefault="00B3320D" w:rsidP="00225725"/>
        </w:tc>
        <w:sdt>
          <w:sdtPr>
            <w:alias w:val="Use the document settings form to edit this value"/>
            <w:tag w:val="LegalEntity"/>
            <w:id w:val="418567"/>
            <w:lock w:val="sdtContentLocked"/>
            <w:placeholder>
              <w:docPart w:val="BB914A625DE74A9DB98C1BF3A480B372"/>
            </w:placeholder>
            <w:dataBinding w:xpath="ns0:TTCProperties[1]/ns0:LegalEntity[1]" w:storeItemID="{9FFE850C-6935-4962-A1F4-9C533EF1CE2E}"/>
            <w:text w:multiLine="1"/>
          </w:sdtPr>
          <w:sdtContent>
            <w:tc>
              <w:tcPr>
                <w:tcW w:w="7257" w:type="dxa"/>
                <w:gridSpan w:val="3"/>
                <w:vAlign w:val="top"/>
              </w:tcPr>
              <w:p w14:paraId="43B4BF19" w14:textId="77777777" w:rsidR="00B3320D" w:rsidRDefault="00B3320D" w:rsidP="00E16719">
                <w:pPr>
                  <w:pStyle w:val="LegalEntity"/>
                </w:pPr>
                <w:r>
                  <w:t>HaskoningDHV UK Ltd.</w:t>
                </w:r>
              </w:p>
            </w:tc>
          </w:sdtContent>
        </w:sdt>
        <w:tc>
          <w:tcPr>
            <w:tcW w:w="964" w:type="dxa"/>
          </w:tcPr>
          <w:p w14:paraId="0813E7C5" w14:textId="77777777" w:rsidR="00B3320D" w:rsidRDefault="00B3320D" w:rsidP="00225725"/>
        </w:tc>
      </w:tr>
      <w:tr w:rsidR="00B3320D" w14:paraId="7990F1FA" w14:textId="77777777" w:rsidTr="00A10B2A">
        <w:trPr>
          <w:trHeight w:hRule="exact" w:val="3119"/>
        </w:trPr>
        <w:tc>
          <w:tcPr>
            <w:tcW w:w="2154" w:type="dxa"/>
          </w:tcPr>
          <w:p w14:paraId="1F995096" w14:textId="77777777" w:rsidR="00B3320D" w:rsidRDefault="00B3320D" w:rsidP="00225725"/>
        </w:tc>
        <w:tc>
          <w:tcPr>
            <w:tcW w:w="3515" w:type="dxa"/>
            <w:vAlign w:val="top"/>
          </w:tcPr>
          <w:p w14:paraId="57B540AA" w14:textId="77777777" w:rsidR="00B3320D" w:rsidRDefault="00B3320D" w:rsidP="00311362"/>
        </w:tc>
        <w:tc>
          <w:tcPr>
            <w:tcW w:w="4706" w:type="dxa"/>
            <w:gridSpan w:val="3"/>
            <w:vAlign w:val="top"/>
          </w:tcPr>
          <w:tbl>
            <w:tblPr>
              <w:tblStyle w:val="RHDHVTableNormal"/>
              <w:tblW w:w="5000" w:type="pct"/>
              <w:tblLook w:val="04A0" w:firstRow="1" w:lastRow="0" w:firstColumn="1" w:lastColumn="0" w:noHBand="0" w:noVBand="1"/>
            </w:tblPr>
            <w:tblGrid>
              <w:gridCol w:w="3730"/>
              <w:gridCol w:w="976"/>
            </w:tblGrid>
            <w:tr w:rsidR="00B3320D" w14:paraId="6E99DC3A" w14:textId="77777777" w:rsidTr="00311362">
              <w:tc>
                <w:tcPr>
                  <w:tcW w:w="3730" w:type="dxa"/>
                </w:tcPr>
                <w:p w14:paraId="5F7EA01C" w14:textId="77777777" w:rsidR="00B3320D" w:rsidRPr="000B42CA" w:rsidRDefault="00BD5045" w:rsidP="000B42CA">
                  <w:pPr>
                    <w:pStyle w:val="RHDHVAddress"/>
                  </w:pPr>
                  <w:sdt>
                    <w:sdtPr>
                      <w:alias w:val="Use the document settings form to edit this value"/>
                      <w:tag w:val="SenderAddress"/>
                      <w:id w:val="1752539981"/>
                      <w:lock w:val="sdtContentLocked"/>
                      <w:placeholder>
                        <w:docPart w:val="8B56ADB97A7B4831946F4AFFC46B137D"/>
                      </w:placeholder>
                      <w:dataBinding w:xpath="ns0:TTCProperties[1]/ns0:SenderAddress[1]" w:storeItemID="{9FFE850C-6935-4962-A1F4-9C533EF1CE2E}"/>
                      <w:text w:multiLine="1"/>
                    </w:sdtPr>
                    <w:sdtContent>
                      <w:r w:rsidR="00B3320D">
                        <w:t>74/2 Commercial Quay</w:t>
                      </w:r>
                      <w:r w:rsidR="00B3320D">
                        <w:br/>
                        <w:t>Commercial Street</w:t>
                      </w:r>
                      <w:r w:rsidR="00B3320D">
                        <w:br/>
                        <w:t>Leith</w:t>
                      </w:r>
                      <w:r w:rsidR="00B3320D">
                        <w:br/>
                        <w:t>Edinburgh</w:t>
                      </w:r>
                      <w:r w:rsidR="00B3320D">
                        <w:br/>
                        <w:t>EH6 6LX</w:t>
                      </w:r>
                    </w:sdtContent>
                  </w:sdt>
                </w:p>
                <w:p w14:paraId="17D130A9" w14:textId="77777777" w:rsidR="00B3320D" w:rsidRPr="000B42CA" w:rsidRDefault="00BD5045" w:rsidP="000B42CA">
                  <w:pPr>
                    <w:pStyle w:val="RHDHVAddress"/>
                  </w:pPr>
                  <w:sdt>
                    <w:sdtPr>
                      <w:alias w:val="Use the document settings form to edit this value"/>
                      <w:tag w:val="AuthorDepartment"/>
                      <w:id w:val="449519222"/>
                      <w:lock w:val="sdtContentLocked"/>
                      <w:placeholder>
                        <w:docPart w:val="8B56ADB97A7B4831946F4AFFC46B137D"/>
                      </w:placeholder>
                      <w:dataBinding w:xpath="ns0:TTCProperties[1]/ns0:AuthorDepartment[1]" w:storeItemID="{9FFE850C-6935-4962-A1F4-9C533EF1CE2E}"/>
                      <w:text/>
                    </w:sdtPr>
                    <w:sdtContent>
                      <w:r w:rsidR="00B3320D">
                        <w:t>Maritime &amp; Aviation</w:t>
                      </w:r>
                    </w:sdtContent>
                  </w:sdt>
                </w:p>
                <w:p w14:paraId="4F4478BE" w14:textId="77777777" w:rsidR="00B3320D" w:rsidRPr="00E43F64" w:rsidRDefault="00BD5045" w:rsidP="00E43F64">
                  <w:pPr>
                    <w:pStyle w:val="RHDHVAddress"/>
                  </w:pPr>
                  <w:sdt>
                    <w:sdtPr>
                      <w:alias w:val="Use the document settings form to edit this value"/>
                      <w:tag w:val="TradeRegister"/>
                      <w:id w:val="-62724989"/>
                      <w:lock w:val="sdtContentLocked"/>
                      <w:placeholder>
                        <w:docPart w:val="8B56ADB97A7B4831946F4AFFC46B137D"/>
                      </w:placeholder>
                      <w:dataBinding w:xpath="ns0:TTCProperties[1]/ns0:TradeRegister[1]" w:storeItemID="{9FFE850C-6935-4962-A1F4-9C533EF1CE2E}"/>
                      <w:text/>
                    </w:sdtPr>
                    <w:sdtContent>
                      <w:r w:rsidR="00B3320D">
                        <w:t>VAT registration number: 792428892</w:t>
                      </w:r>
                    </w:sdtContent>
                  </w:sdt>
                </w:p>
              </w:tc>
              <w:tc>
                <w:tcPr>
                  <w:tcW w:w="976" w:type="dxa"/>
                </w:tcPr>
                <w:p w14:paraId="10D8F774" w14:textId="77777777" w:rsidR="00B3320D" w:rsidRDefault="00B3320D" w:rsidP="00225725"/>
              </w:tc>
            </w:tr>
            <w:tr w:rsidR="00B3320D" w14:paraId="039B2DFD" w14:textId="77777777" w:rsidTr="00635953">
              <w:trPr>
                <w:trHeight w:val="656"/>
              </w:trPr>
              <w:tc>
                <w:tcPr>
                  <w:tcW w:w="3730" w:type="dxa"/>
                  <w:vAlign w:val="top"/>
                </w:tcPr>
                <w:p w14:paraId="1FA29B07" w14:textId="77777777" w:rsidR="00B3320D" w:rsidRPr="00E43F64" w:rsidRDefault="00BD5045" w:rsidP="00E43F64">
                  <w:pPr>
                    <w:pStyle w:val="RHDHVAddress"/>
                  </w:pPr>
                  <w:sdt>
                    <w:sdtPr>
                      <w:alias w:val="Use the document settings form to edit this value"/>
                      <w:tag w:val="SenderContact"/>
                      <w:id w:val="1454209544"/>
                      <w:lock w:val="sdtContentLocked"/>
                      <w:placeholder>
                        <w:docPart w:val="8B56ADB97A7B4831946F4AFFC46B137D"/>
                      </w:placeholder>
                      <w:dataBinding w:xpath="ns0:TTCProperties[1]/ns0:SenderContact[1]" w:storeItemID="{9FFE850C-6935-4962-A1F4-9C533EF1CE2E}"/>
                      <w:text w:multiLine="1"/>
                    </w:sdtPr>
                    <w:sdtContent>
                      <w:r w:rsidR="00B3320D">
                        <w:t>+44 131 5550506</w:t>
                      </w:r>
                      <w:r w:rsidR="00B3320D">
                        <w:br/>
                        <w:t>info.edinburgh@uk.rhdhv.com</w:t>
                      </w:r>
                      <w:r w:rsidR="00B3320D">
                        <w:br/>
                        <w:t>royalhaskoningdhv.com</w:t>
                      </w:r>
                    </w:sdtContent>
                  </w:sdt>
                </w:p>
              </w:tc>
              <w:tc>
                <w:tcPr>
                  <w:tcW w:w="976" w:type="dxa"/>
                  <w:vAlign w:val="top"/>
                </w:tcPr>
                <w:sdt>
                  <w:sdtPr>
                    <w:alias w:val="Use the document settings form to edit this value"/>
                    <w:tag w:val="SenderContactLabels"/>
                    <w:id w:val="444963953"/>
                    <w:lock w:val="sdtContentLocked"/>
                    <w:placeholder>
                      <w:docPart w:val="8B56ADB97A7B4831946F4AFFC46B137D"/>
                    </w:placeholder>
                    <w:dataBinding w:xpath="ns0:TTCProperties[1]/ns0:SenderContactLabels[1]" w:storeItemID="{9FFE850C-6935-4962-A1F4-9C533EF1CE2E}"/>
                    <w:text w:multiLine="1"/>
                  </w:sdtPr>
                  <w:sdtContent>
                    <w:p w14:paraId="3C221C0F" w14:textId="77777777" w:rsidR="00B3320D" w:rsidRDefault="00B3320D" w:rsidP="00E43F64">
                      <w:pPr>
                        <w:pStyle w:val="RHDHVAddressLabel"/>
                      </w:pPr>
                      <w:r>
                        <w:t>T</w:t>
                      </w:r>
                      <w:r>
                        <w:br/>
                        <w:t>E</w:t>
                      </w:r>
                      <w:r>
                        <w:br/>
                        <w:t>W</w:t>
                      </w:r>
                    </w:p>
                  </w:sdtContent>
                </w:sdt>
              </w:tc>
            </w:tr>
          </w:tbl>
          <w:p w14:paraId="734001C6" w14:textId="77777777" w:rsidR="00B3320D" w:rsidRDefault="00B3320D" w:rsidP="00225725"/>
        </w:tc>
      </w:tr>
      <w:tr w:rsidR="00B3320D" w14:paraId="146486BC" w14:textId="77777777" w:rsidTr="0002587E">
        <w:tc>
          <w:tcPr>
            <w:tcW w:w="2154" w:type="dxa"/>
            <w:vMerge w:val="restart"/>
            <w:vAlign w:val="top"/>
          </w:tcPr>
          <w:p w14:paraId="489FF722" w14:textId="77777777" w:rsidR="00B3320D" w:rsidRDefault="00BD5045" w:rsidP="00DE6BEE">
            <w:pPr>
              <w:pStyle w:val="ColophonLabel"/>
            </w:pPr>
            <w:sdt>
              <w:sdtPr>
                <w:tag w:val="dlDocTitle"/>
                <w:id w:val="418656"/>
                <w:placeholder>
                  <w:docPart w:val="6DB57F71D3014B1CB2CB904FCC771C1A"/>
                </w:placeholder>
                <w:dataBinding w:xpath="ns0:DataLabels[1]/ns0:dlDocTitle[1]" w:storeItemID="{EEAAD54F-453B-4611-80BF-C3A3A17657ED}"/>
                <w:text/>
              </w:sdtPr>
              <w:sdtContent>
                <w:r w:rsidR="00B3320D">
                  <w:t>Document title</w:t>
                </w:r>
              </w:sdtContent>
            </w:sdt>
            <w:r w:rsidR="00B3320D">
              <w:t>:</w:t>
            </w:r>
          </w:p>
        </w:tc>
        <w:sdt>
          <w:sdtPr>
            <w:tag w:val="DocTitle"/>
            <w:id w:val="418588"/>
            <w:placeholder>
              <w:docPart w:val="36DF56DE723C48ED9F70C7286A95A460"/>
            </w:placeholder>
            <w:dataBinding w:xpath="ns0:TTCProperties[1]/ns0:DocTitle[1]" w:storeItemID="{9FFE850C-6935-4962-A1F4-9C533EF1CE2E}"/>
            <w:text w:multiLine="1"/>
          </w:sdtPr>
          <w:sdtContent>
            <w:tc>
              <w:tcPr>
                <w:tcW w:w="7257" w:type="dxa"/>
                <w:gridSpan w:val="3"/>
                <w:vMerge w:val="restart"/>
                <w:vAlign w:val="top"/>
              </w:tcPr>
              <w:p w14:paraId="3BD8C22C" w14:textId="3468E8CB" w:rsidR="00B3320D" w:rsidRDefault="00BD5045" w:rsidP="0002587E">
                <w:pPr>
                  <w:pStyle w:val="ColophonText"/>
                </w:pPr>
                <w:r>
                  <w:t xml:space="preserve">TCA 3/7/1123 East </w:t>
                </w:r>
                <w:proofErr w:type="spellStart"/>
                <w:r>
                  <w:t>Prawle</w:t>
                </w:r>
                <w:proofErr w:type="spellEnd"/>
                <w:r>
                  <w:t xml:space="preserve"> RRS Tender Documentation</w:t>
                </w:r>
              </w:p>
            </w:tc>
          </w:sdtContent>
        </w:sdt>
        <w:tc>
          <w:tcPr>
            <w:tcW w:w="964" w:type="dxa"/>
          </w:tcPr>
          <w:p w14:paraId="059DDE44" w14:textId="77777777" w:rsidR="00B3320D" w:rsidRDefault="00B3320D" w:rsidP="00761A18">
            <w:pPr>
              <w:pStyle w:val="ColophonText"/>
            </w:pPr>
          </w:p>
        </w:tc>
      </w:tr>
      <w:tr w:rsidR="00B3320D" w14:paraId="35DDCD26" w14:textId="77777777" w:rsidTr="006625B4">
        <w:tc>
          <w:tcPr>
            <w:tcW w:w="2154" w:type="dxa"/>
            <w:vMerge/>
          </w:tcPr>
          <w:p w14:paraId="6F919E54" w14:textId="77777777" w:rsidR="00B3320D" w:rsidRDefault="00B3320D" w:rsidP="00761A18">
            <w:pPr>
              <w:pStyle w:val="ColophonLabel"/>
            </w:pPr>
          </w:p>
        </w:tc>
        <w:tc>
          <w:tcPr>
            <w:tcW w:w="7257" w:type="dxa"/>
            <w:gridSpan w:val="3"/>
            <w:vMerge/>
          </w:tcPr>
          <w:p w14:paraId="4073FA05" w14:textId="77777777" w:rsidR="00B3320D" w:rsidRDefault="00B3320D" w:rsidP="00761A18">
            <w:pPr>
              <w:pStyle w:val="ColophonText"/>
            </w:pPr>
          </w:p>
        </w:tc>
        <w:tc>
          <w:tcPr>
            <w:tcW w:w="964" w:type="dxa"/>
          </w:tcPr>
          <w:p w14:paraId="3C4B753F" w14:textId="77777777" w:rsidR="00B3320D" w:rsidRDefault="00B3320D" w:rsidP="00761A18">
            <w:pPr>
              <w:pStyle w:val="ColophonText"/>
            </w:pPr>
          </w:p>
        </w:tc>
      </w:tr>
      <w:tr w:rsidR="00B3320D" w14:paraId="198F7390" w14:textId="77777777" w:rsidTr="0002587E">
        <w:tc>
          <w:tcPr>
            <w:tcW w:w="2154" w:type="dxa"/>
            <w:vAlign w:val="top"/>
          </w:tcPr>
          <w:p w14:paraId="19140DCA" w14:textId="77777777" w:rsidR="00B3320D" w:rsidRDefault="00BD5045" w:rsidP="0002587E">
            <w:pPr>
              <w:pStyle w:val="ColophonLabel"/>
            </w:pPr>
            <w:sdt>
              <w:sdtPr>
                <w:tag w:val="dlShortTitle"/>
                <w:id w:val="418652"/>
                <w:placeholder>
                  <w:docPart w:val="CB5CA143FD61425B8146A4358D67CF00"/>
                </w:placeholder>
                <w:dataBinding w:xpath="ns0:DataLabels[1]/ns0:dlShortTitle[1]" w:storeItemID="{EEAAD54F-453B-4611-80BF-C3A3A17657ED}"/>
                <w:text/>
              </w:sdtPr>
              <w:sdtContent>
                <w:r w:rsidR="00B3320D">
                  <w:t>Document short title</w:t>
                </w:r>
              </w:sdtContent>
            </w:sdt>
            <w:r w:rsidR="00B3320D">
              <w:t>:</w:t>
            </w:r>
          </w:p>
        </w:tc>
        <w:sdt>
          <w:sdtPr>
            <w:tag w:val="DocShortTitle"/>
            <w:id w:val="418592"/>
            <w:placeholder>
              <w:docPart w:val="23B550353DA54A8BA49BC5C8948055AF"/>
            </w:placeholder>
            <w:dataBinding w:xpath="ns0:TTCProperties[1]/ns0:DocShortTitle[1]" w:storeItemID="{9FFE850C-6935-4962-A1F4-9C533EF1CE2E}"/>
            <w:text/>
          </w:sdtPr>
          <w:sdtContent>
            <w:tc>
              <w:tcPr>
                <w:tcW w:w="7257" w:type="dxa"/>
                <w:gridSpan w:val="3"/>
                <w:vAlign w:val="top"/>
              </w:tcPr>
              <w:p w14:paraId="3161AFD6" w14:textId="1BC50801" w:rsidR="00B3320D" w:rsidRDefault="008F4BE8" w:rsidP="0002587E">
                <w:pPr>
                  <w:pStyle w:val="ColophonText"/>
                </w:pPr>
                <w:r>
                  <w:t xml:space="preserve">East </w:t>
                </w:r>
                <w:proofErr w:type="spellStart"/>
                <w:r>
                  <w:t>Prawle</w:t>
                </w:r>
                <w:proofErr w:type="spellEnd"/>
              </w:p>
            </w:tc>
          </w:sdtContent>
        </w:sdt>
        <w:tc>
          <w:tcPr>
            <w:tcW w:w="964" w:type="dxa"/>
          </w:tcPr>
          <w:p w14:paraId="0BA37A17" w14:textId="77777777" w:rsidR="00B3320D" w:rsidRDefault="00B3320D" w:rsidP="00761A18">
            <w:pPr>
              <w:pStyle w:val="ColophonText"/>
            </w:pPr>
          </w:p>
        </w:tc>
      </w:tr>
      <w:tr w:rsidR="00B3320D" w14:paraId="1AFBE290" w14:textId="77777777" w:rsidTr="0002587E">
        <w:tc>
          <w:tcPr>
            <w:tcW w:w="2154" w:type="dxa"/>
            <w:vAlign w:val="top"/>
          </w:tcPr>
          <w:p w14:paraId="2F511F6C" w14:textId="77777777" w:rsidR="00B3320D" w:rsidRDefault="00BD5045" w:rsidP="0002587E">
            <w:pPr>
              <w:pStyle w:val="ColophonLabel"/>
            </w:pPr>
            <w:sdt>
              <w:sdtPr>
                <w:tag w:val="dlReference"/>
                <w:id w:val="418648"/>
                <w:placeholder>
                  <w:docPart w:val="59B3CF7B0A174760B7FA8CEB000F9BEC"/>
                </w:placeholder>
                <w:dataBinding w:xpath="ns0:DataLabels[1]/ns0:dlReference[1]" w:storeItemID="{EEAAD54F-453B-4611-80BF-C3A3A17657ED}"/>
                <w:text/>
              </w:sdtPr>
              <w:sdtContent>
                <w:r w:rsidR="00B3320D" w:rsidRPr="00E43F64">
                  <w:t>Reference</w:t>
                </w:r>
              </w:sdtContent>
            </w:sdt>
            <w:r w:rsidR="00B3320D">
              <w:t>:</w:t>
            </w:r>
          </w:p>
        </w:tc>
        <w:sdt>
          <w:sdtPr>
            <w:tag w:val="CDCCode"/>
            <w:id w:val="418596"/>
            <w:placeholder>
              <w:docPart w:val="DD0F664E68DA4DE29051643AAB1234B0"/>
            </w:placeholder>
            <w:dataBinding w:xpath="ns0:TTCProperties[1]/ns0:CDCCode[1]" w:storeItemID="{9FFE850C-6935-4962-A1F4-9C533EF1CE2E}"/>
            <w:text/>
          </w:sdtPr>
          <w:sdtContent>
            <w:tc>
              <w:tcPr>
                <w:tcW w:w="7257" w:type="dxa"/>
                <w:gridSpan w:val="3"/>
                <w:vAlign w:val="top"/>
              </w:tcPr>
              <w:p w14:paraId="562F5058" w14:textId="321DB87E" w:rsidR="00B3320D" w:rsidRDefault="00265FC8" w:rsidP="0002587E">
                <w:pPr>
                  <w:pStyle w:val="ColophonText"/>
                </w:pPr>
                <w:r>
                  <w:t>PB6209-RHD-ZZ-XX-RP-Z-0001</w:t>
                </w:r>
              </w:p>
            </w:tc>
          </w:sdtContent>
        </w:sdt>
        <w:tc>
          <w:tcPr>
            <w:tcW w:w="964" w:type="dxa"/>
          </w:tcPr>
          <w:p w14:paraId="702A1F33" w14:textId="77777777" w:rsidR="00B3320D" w:rsidRDefault="00B3320D" w:rsidP="00761A18">
            <w:pPr>
              <w:pStyle w:val="ColophonText"/>
            </w:pPr>
          </w:p>
        </w:tc>
      </w:tr>
      <w:tr w:rsidR="00B3320D" w14:paraId="1C574F50" w14:textId="77777777" w:rsidTr="0002587E">
        <w:tc>
          <w:tcPr>
            <w:tcW w:w="2154" w:type="dxa"/>
            <w:vAlign w:val="top"/>
          </w:tcPr>
          <w:p w14:paraId="4C2F6BAE" w14:textId="77777777" w:rsidR="00B3320D" w:rsidRDefault="00BD5045" w:rsidP="0002587E">
            <w:pPr>
              <w:pStyle w:val="ColophonLabel"/>
            </w:pPr>
            <w:sdt>
              <w:sdtPr>
                <w:tag w:val="dlRevision"/>
                <w:id w:val="418644"/>
                <w:placeholder>
                  <w:docPart w:val="E459B6AE55B54F0CBCCE40933AA56CDC"/>
                </w:placeholder>
                <w:dataBinding w:xpath="ns0:DataLabels[1]/ns0:dlRevision[1]" w:storeItemID="{EEAAD54F-453B-4611-80BF-C3A3A17657ED}"/>
                <w:text/>
              </w:sdtPr>
              <w:sdtContent>
                <w:r w:rsidR="00B3320D">
                  <w:t>Status</w:t>
                </w:r>
              </w:sdtContent>
            </w:sdt>
            <w:r w:rsidR="00B3320D">
              <w:t>:</w:t>
            </w:r>
          </w:p>
        </w:tc>
        <w:tc>
          <w:tcPr>
            <w:tcW w:w="7257" w:type="dxa"/>
            <w:gridSpan w:val="3"/>
            <w:vAlign w:val="top"/>
          </w:tcPr>
          <w:p w14:paraId="5242C2FC" w14:textId="77777777" w:rsidR="00B3320D" w:rsidRDefault="00BD5045" w:rsidP="0002587E">
            <w:pPr>
              <w:pStyle w:val="ColophonText"/>
            </w:pPr>
            <w:sdt>
              <w:sdtPr>
                <w:tag w:val="Revision"/>
                <w:id w:val="418600"/>
                <w:placeholder>
                  <w:docPart w:val="FE673A8C36714732A5D1F625E260A94B"/>
                </w:placeholder>
                <w:dataBinding w:xpath="ns0:TTCProperties[1]/ns0:Revision[1]" w:storeItemID="{9FFE850C-6935-4962-A1F4-9C533EF1CE2E}"/>
                <w:text/>
              </w:sdtPr>
              <w:sdtContent>
                <w:r w:rsidR="00B3320D">
                  <w:t>P01.01</w:t>
                </w:r>
              </w:sdtContent>
            </w:sdt>
            <w:r w:rsidR="00B3320D">
              <w:t>/</w:t>
            </w:r>
            <w:sdt>
              <w:sdtPr>
                <w:alias w:val="Use the document settings form to edit this value"/>
                <w:tag w:val="Status"/>
                <w:id w:val="-182593486"/>
                <w:lock w:val="sdtContentLocked"/>
                <w:placeholder>
                  <w:docPart w:val="7731D1BBC0514F6684ABF2C36E428714"/>
                </w:placeholder>
                <w:dataBinding w:xpath="ns0:TTCProperties[1]/ns0:Status[1]" w:storeItemID="{9FFE850C-6935-4962-A1F4-9C533EF1CE2E}"/>
                <w:text/>
              </w:sdtPr>
              <w:sdtContent>
                <w:r w:rsidR="00B3320D">
                  <w:t>Draft</w:t>
                </w:r>
              </w:sdtContent>
            </w:sdt>
          </w:p>
        </w:tc>
        <w:tc>
          <w:tcPr>
            <w:tcW w:w="964" w:type="dxa"/>
          </w:tcPr>
          <w:p w14:paraId="663F100A" w14:textId="77777777" w:rsidR="00B3320D" w:rsidRDefault="00B3320D" w:rsidP="00761A18">
            <w:pPr>
              <w:pStyle w:val="ColophonText"/>
            </w:pPr>
          </w:p>
        </w:tc>
      </w:tr>
      <w:tr w:rsidR="00B3320D" w14:paraId="2C15B2D4" w14:textId="77777777" w:rsidTr="0002587E">
        <w:tc>
          <w:tcPr>
            <w:tcW w:w="2154" w:type="dxa"/>
            <w:vAlign w:val="top"/>
          </w:tcPr>
          <w:p w14:paraId="5C8A7751" w14:textId="77777777" w:rsidR="00B3320D" w:rsidRDefault="00BD5045" w:rsidP="0002587E">
            <w:pPr>
              <w:pStyle w:val="ColophonLabel"/>
            </w:pPr>
            <w:sdt>
              <w:sdtPr>
                <w:tag w:val="dlDate"/>
                <w:id w:val="418640"/>
                <w:placeholder>
                  <w:docPart w:val="C824CC79BC634A0DAA20AB479DCBBDEB"/>
                </w:placeholder>
                <w:dataBinding w:xpath="ns0:DataLabels[1]/ns0:dlDate[1]" w:storeItemID="{EEAAD54F-453B-4611-80BF-C3A3A17657ED}"/>
                <w:text/>
              </w:sdtPr>
              <w:sdtContent>
                <w:r w:rsidR="00B3320D">
                  <w:t>Date</w:t>
                </w:r>
              </w:sdtContent>
            </w:sdt>
            <w:r w:rsidR="00B3320D">
              <w:t>:</w:t>
            </w:r>
          </w:p>
        </w:tc>
        <w:sdt>
          <w:sdtPr>
            <w:tag w:val="DocumentDate"/>
            <w:id w:val="316847706"/>
            <w:placeholder>
              <w:docPart w:val="D9FC5ED1684243D8AA7DA1C5D059CAF0"/>
            </w:placeholder>
            <w:dataBinding w:xpath="ns0:TTCProperties[1]/ns0:DocumentDate[1]" w:storeItemID="{9FFE850C-6935-4962-A1F4-9C533EF1CE2E}"/>
            <w:date w:fullDate="2019-08-05T00:00:00Z">
              <w:dateFormat w:val="dd MMMM yyyy"/>
              <w:lid w:val="en-GB"/>
              <w:storeMappedDataAs w:val="dateTime"/>
              <w:calendar w:val="gregorian"/>
            </w:date>
          </w:sdtPr>
          <w:sdtContent>
            <w:tc>
              <w:tcPr>
                <w:tcW w:w="7257" w:type="dxa"/>
                <w:gridSpan w:val="3"/>
                <w:vAlign w:val="top"/>
              </w:tcPr>
              <w:p w14:paraId="471054AA" w14:textId="0B0BEB39" w:rsidR="00B3320D" w:rsidRDefault="00265FC8" w:rsidP="0002587E">
                <w:pPr>
                  <w:pStyle w:val="ColophonText"/>
                </w:pPr>
                <w:r>
                  <w:t>05 August 2019</w:t>
                </w:r>
              </w:p>
            </w:tc>
          </w:sdtContent>
        </w:sdt>
        <w:tc>
          <w:tcPr>
            <w:tcW w:w="964" w:type="dxa"/>
          </w:tcPr>
          <w:p w14:paraId="588CC95C" w14:textId="77777777" w:rsidR="00B3320D" w:rsidRDefault="00B3320D" w:rsidP="00761A18">
            <w:pPr>
              <w:pStyle w:val="ColophonText"/>
            </w:pPr>
          </w:p>
        </w:tc>
      </w:tr>
      <w:tr w:rsidR="00B3320D" w14:paraId="6D2C416C" w14:textId="77777777" w:rsidTr="0002587E">
        <w:tc>
          <w:tcPr>
            <w:tcW w:w="2154" w:type="dxa"/>
            <w:vAlign w:val="top"/>
          </w:tcPr>
          <w:p w14:paraId="577A31C7" w14:textId="77777777" w:rsidR="00B3320D" w:rsidRDefault="00BD5045" w:rsidP="0002587E">
            <w:pPr>
              <w:pStyle w:val="ColophonLabel"/>
            </w:pPr>
            <w:sdt>
              <w:sdtPr>
                <w:tag w:val="dlProjectName"/>
                <w:id w:val="418636"/>
                <w:placeholder>
                  <w:docPart w:val="06A86036E39D4EBB9EC7FD71A6D8EB29"/>
                </w:placeholder>
                <w:dataBinding w:xpath="ns0:DataLabels[1]/ns0:dlProjectName[1]" w:storeItemID="{EEAAD54F-453B-4611-80BF-C3A3A17657ED}"/>
                <w:text/>
              </w:sdtPr>
              <w:sdtContent>
                <w:r w:rsidR="00B3320D">
                  <w:t>Project name</w:t>
                </w:r>
              </w:sdtContent>
            </w:sdt>
            <w:r w:rsidR="00B3320D">
              <w:t>:</w:t>
            </w:r>
          </w:p>
        </w:tc>
        <w:sdt>
          <w:sdtPr>
            <w:tag w:val="ProjectName"/>
            <w:id w:val="878626"/>
            <w:placeholder>
              <w:docPart w:val="CE08BBD851954340BD652B814DA2DA25"/>
            </w:placeholder>
            <w:dataBinding w:xpath="ns0:TTCProperties[1]/ns0:ProjectName[1]" w:storeItemID="{9FFE850C-6935-4962-A1F4-9C533EF1CE2E}"/>
            <w:text/>
          </w:sdtPr>
          <w:sdtContent>
            <w:tc>
              <w:tcPr>
                <w:tcW w:w="7257" w:type="dxa"/>
                <w:gridSpan w:val="3"/>
                <w:vAlign w:val="top"/>
              </w:tcPr>
              <w:p w14:paraId="05D47311" w14:textId="34C18F25" w:rsidR="00B3320D" w:rsidRDefault="008F4BE8" w:rsidP="0002587E">
                <w:pPr>
                  <w:pStyle w:val="ColophonText"/>
                </w:pPr>
                <w:r>
                  <w:t xml:space="preserve">East </w:t>
                </w:r>
                <w:proofErr w:type="spellStart"/>
                <w:r>
                  <w:t>Prawle</w:t>
                </w:r>
                <w:proofErr w:type="spellEnd"/>
                <w:r w:rsidR="00B3320D">
                  <w:t xml:space="preserve"> RRS Mast Replacement</w:t>
                </w:r>
              </w:p>
            </w:tc>
          </w:sdtContent>
        </w:sdt>
        <w:tc>
          <w:tcPr>
            <w:tcW w:w="964" w:type="dxa"/>
          </w:tcPr>
          <w:p w14:paraId="424F0980" w14:textId="77777777" w:rsidR="00B3320D" w:rsidRDefault="00B3320D" w:rsidP="00761A18">
            <w:pPr>
              <w:pStyle w:val="ColophonText"/>
            </w:pPr>
          </w:p>
        </w:tc>
      </w:tr>
      <w:tr w:rsidR="00B3320D" w14:paraId="635E19F2" w14:textId="77777777" w:rsidTr="0002587E">
        <w:tc>
          <w:tcPr>
            <w:tcW w:w="2154" w:type="dxa"/>
            <w:vAlign w:val="top"/>
          </w:tcPr>
          <w:p w14:paraId="55D6C8D7" w14:textId="77777777" w:rsidR="00B3320D" w:rsidRDefault="00BD5045" w:rsidP="0002587E">
            <w:pPr>
              <w:pStyle w:val="ColophonLabel"/>
            </w:pPr>
            <w:sdt>
              <w:sdtPr>
                <w:tag w:val="dlProjectNum"/>
                <w:id w:val="418632"/>
                <w:placeholder>
                  <w:docPart w:val="6A327AA87DB648E598BA4BC78686C5BA"/>
                </w:placeholder>
                <w:dataBinding w:xpath="ns0:DataLabels[1]/ns0:dlProjectNum[1]" w:storeItemID="{EEAAD54F-453B-4611-80BF-C3A3A17657ED}"/>
                <w:text/>
              </w:sdtPr>
              <w:sdtContent>
                <w:r w:rsidR="00B3320D">
                  <w:t>Project number</w:t>
                </w:r>
              </w:sdtContent>
            </w:sdt>
            <w:r w:rsidR="00B3320D">
              <w:t>:</w:t>
            </w:r>
          </w:p>
        </w:tc>
        <w:sdt>
          <w:sdtPr>
            <w:tag w:val="ProjectNum"/>
            <w:id w:val="878630"/>
            <w:placeholder>
              <w:docPart w:val="84682010C3A5464F9308C6D5BE556CA7"/>
            </w:placeholder>
            <w:dataBinding w:xpath="ns0:TTCProperties[1]/ns0:ProjectNum[1]" w:storeItemID="{9FFE850C-6935-4962-A1F4-9C533EF1CE2E}"/>
            <w:text/>
          </w:sdtPr>
          <w:sdtContent>
            <w:tc>
              <w:tcPr>
                <w:tcW w:w="7257" w:type="dxa"/>
                <w:gridSpan w:val="3"/>
                <w:vAlign w:val="top"/>
              </w:tcPr>
              <w:p w14:paraId="2BE3BCA5" w14:textId="306A4728" w:rsidR="00B3320D" w:rsidRDefault="00B3320D" w:rsidP="0002587E">
                <w:pPr>
                  <w:pStyle w:val="ColophonText"/>
                </w:pPr>
                <w:r>
                  <w:t>PB620</w:t>
                </w:r>
                <w:r w:rsidR="008F4BE8">
                  <w:t>9</w:t>
                </w:r>
              </w:p>
            </w:tc>
          </w:sdtContent>
        </w:sdt>
        <w:tc>
          <w:tcPr>
            <w:tcW w:w="964" w:type="dxa"/>
          </w:tcPr>
          <w:p w14:paraId="5AC8C5EE" w14:textId="77777777" w:rsidR="00B3320D" w:rsidRDefault="00B3320D" w:rsidP="00761A18">
            <w:pPr>
              <w:pStyle w:val="ColophonText"/>
            </w:pPr>
          </w:p>
        </w:tc>
      </w:tr>
      <w:tr w:rsidR="00B3320D" w14:paraId="3DC9D697" w14:textId="77777777" w:rsidTr="0002587E">
        <w:tc>
          <w:tcPr>
            <w:tcW w:w="2154" w:type="dxa"/>
            <w:vMerge w:val="restart"/>
            <w:vAlign w:val="top"/>
          </w:tcPr>
          <w:p w14:paraId="2C1634A1" w14:textId="77777777" w:rsidR="00B3320D" w:rsidRDefault="00BD5045" w:rsidP="0002587E">
            <w:pPr>
              <w:pStyle w:val="ColophonLabel"/>
            </w:pPr>
            <w:sdt>
              <w:sdtPr>
                <w:tag w:val="dlAuthor"/>
                <w:id w:val="418628"/>
                <w:placeholder>
                  <w:docPart w:val="DA215DBD35D249A6BEF1501E75029B84"/>
                </w:placeholder>
                <w:dataBinding w:xpath="ns0:DataLabels[1]/ns0:dlAuthor[1]" w:storeItemID="{EEAAD54F-453B-4611-80BF-C3A3A17657ED}"/>
                <w:text/>
              </w:sdtPr>
              <w:sdtContent>
                <w:r w:rsidR="00B3320D">
                  <w:t>Author(s)</w:t>
                </w:r>
              </w:sdtContent>
            </w:sdt>
            <w:r w:rsidR="00B3320D">
              <w:t>:</w:t>
            </w:r>
          </w:p>
        </w:tc>
        <w:sdt>
          <w:sdtPr>
            <w:tag w:val="Author"/>
            <w:id w:val="1189641"/>
            <w:placeholder>
              <w:docPart w:val="30EB52F6B49E4E438FDD8041E4C8188B"/>
            </w:placeholder>
            <w:dataBinding w:xpath="ns0:TTCProperties[1]/ns0:Author[1]" w:storeItemID="{9FFE850C-6935-4962-A1F4-9C533EF1CE2E}"/>
            <w:text/>
          </w:sdtPr>
          <w:sdtContent>
            <w:tc>
              <w:tcPr>
                <w:tcW w:w="7257" w:type="dxa"/>
                <w:gridSpan w:val="3"/>
                <w:vMerge w:val="restart"/>
                <w:vAlign w:val="top"/>
              </w:tcPr>
              <w:p w14:paraId="6AEDC48D" w14:textId="77777777" w:rsidR="00B3320D" w:rsidRDefault="00B3320D" w:rsidP="00761A18">
                <w:pPr>
                  <w:pStyle w:val="ColophonText"/>
                </w:pPr>
                <w:r>
                  <w:t>Ross Mackay</w:t>
                </w:r>
              </w:p>
            </w:tc>
          </w:sdtContent>
        </w:sdt>
        <w:tc>
          <w:tcPr>
            <w:tcW w:w="964" w:type="dxa"/>
          </w:tcPr>
          <w:p w14:paraId="3E9A3AAD" w14:textId="77777777" w:rsidR="00B3320D" w:rsidRDefault="00B3320D" w:rsidP="00761A18">
            <w:pPr>
              <w:pStyle w:val="ColophonText"/>
            </w:pPr>
          </w:p>
        </w:tc>
      </w:tr>
      <w:tr w:rsidR="00B3320D" w14:paraId="7CB58F0E" w14:textId="77777777" w:rsidTr="006625B4">
        <w:tc>
          <w:tcPr>
            <w:tcW w:w="2154" w:type="dxa"/>
            <w:vMerge/>
          </w:tcPr>
          <w:p w14:paraId="033A2D3C" w14:textId="77777777" w:rsidR="00B3320D" w:rsidRDefault="00B3320D" w:rsidP="00761A18">
            <w:pPr>
              <w:pStyle w:val="ColophonLabel"/>
            </w:pPr>
          </w:p>
        </w:tc>
        <w:tc>
          <w:tcPr>
            <w:tcW w:w="7257" w:type="dxa"/>
            <w:gridSpan w:val="3"/>
            <w:vMerge/>
          </w:tcPr>
          <w:p w14:paraId="69E60A1F" w14:textId="77777777" w:rsidR="00B3320D" w:rsidRDefault="00B3320D" w:rsidP="00761A18">
            <w:pPr>
              <w:pStyle w:val="ColophonText"/>
            </w:pPr>
          </w:p>
        </w:tc>
        <w:tc>
          <w:tcPr>
            <w:tcW w:w="964" w:type="dxa"/>
          </w:tcPr>
          <w:p w14:paraId="391F315D" w14:textId="77777777" w:rsidR="00B3320D" w:rsidRDefault="00B3320D" w:rsidP="00761A18">
            <w:pPr>
              <w:pStyle w:val="ColophonText"/>
            </w:pPr>
          </w:p>
        </w:tc>
      </w:tr>
      <w:tr w:rsidR="00B3320D" w14:paraId="1FC9D1DC" w14:textId="77777777" w:rsidTr="00A10B2A">
        <w:trPr>
          <w:trHeight w:val="567"/>
        </w:trPr>
        <w:tc>
          <w:tcPr>
            <w:tcW w:w="2154" w:type="dxa"/>
          </w:tcPr>
          <w:p w14:paraId="5C3DF6DB" w14:textId="77777777" w:rsidR="00B3320D" w:rsidRPr="002F1B73" w:rsidRDefault="00BD5045" w:rsidP="00761A18">
            <w:pPr>
              <w:pStyle w:val="ColophonLabel"/>
              <w:rPr>
                <w:color w:val="00577E"/>
              </w:rPr>
            </w:pPr>
            <w:sdt>
              <w:sdtPr>
                <w:rPr>
                  <w:color w:val="00577E"/>
                </w:rPr>
                <w:tag w:val="dlDrafted"/>
                <w:id w:val="418624"/>
                <w:placeholder>
                  <w:docPart w:val="ED71868DD116490186CBDDEF9E4A35A7"/>
                </w:placeholder>
                <w:dataBinding w:xpath="ns0:DataLabels[1]/ns0:dlDrafted[1]" w:storeItemID="{EEAAD54F-453B-4611-80BF-C3A3A17657ED}"/>
                <w:text/>
              </w:sdtPr>
              <w:sdtContent>
                <w:r w:rsidR="00B3320D" w:rsidRPr="002F1B73">
                  <w:rPr>
                    <w:color w:val="00577E"/>
                  </w:rPr>
                  <w:t>Drafted by</w:t>
                </w:r>
              </w:sdtContent>
            </w:sdt>
            <w:r w:rsidR="00B3320D" w:rsidRPr="002F1B73">
              <w:rPr>
                <w:color w:val="00577E"/>
              </w:rPr>
              <w:t>:</w:t>
            </w:r>
          </w:p>
        </w:tc>
        <w:sdt>
          <w:sdtPr>
            <w:rPr>
              <w:color w:val="00577E"/>
            </w:rPr>
            <w:tag w:val="DraftedBy"/>
            <w:id w:val="2102833583"/>
            <w:placeholder>
              <w:docPart w:val="8B56ADB97A7B4831946F4AFFC46B137D"/>
            </w:placeholder>
            <w:dataBinding w:xpath="ns0:TTCProperties[1]/ns0:DraftedBy[1]" w:storeItemID="{9FFE850C-6935-4962-A1F4-9C533EF1CE2E}"/>
            <w:text/>
          </w:sdtPr>
          <w:sdtContent>
            <w:tc>
              <w:tcPr>
                <w:tcW w:w="3515" w:type="dxa"/>
                <w:tcBorders>
                  <w:bottom w:val="single" w:sz="4" w:space="0" w:color="00577E" w:themeColor="text1"/>
                </w:tcBorders>
              </w:tcPr>
              <w:p w14:paraId="5034299E" w14:textId="4B0F2564" w:rsidR="00B3320D" w:rsidRPr="002F1B73" w:rsidRDefault="008F4BE8" w:rsidP="00937A3A">
                <w:pPr>
                  <w:pStyle w:val="ColophonText"/>
                  <w:rPr>
                    <w:color w:val="00577E"/>
                  </w:rPr>
                </w:pPr>
                <w:r>
                  <w:rPr>
                    <w:color w:val="00577E"/>
                  </w:rPr>
                  <w:t>John Freer</w:t>
                </w:r>
              </w:p>
            </w:tc>
          </w:sdtContent>
        </w:sdt>
        <w:tc>
          <w:tcPr>
            <w:tcW w:w="3742" w:type="dxa"/>
            <w:gridSpan w:val="2"/>
          </w:tcPr>
          <w:p w14:paraId="7C2D681D" w14:textId="77777777" w:rsidR="00B3320D" w:rsidRDefault="00B3320D" w:rsidP="00761A18">
            <w:pPr>
              <w:pStyle w:val="ColophonText"/>
            </w:pPr>
          </w:p>
        </w:tc>
        <w:tc>
          <w:tcPr>
            <w:tcW w:w="964" w:type="dxa"/>
          </w:tcPr>
          <w:p w14:paraId="750018F1" w14:textId="77777777" w:rsidR="00B3320D" w:rsidRDefault="00B3320D" w:rsidP="00761A18">
            <w:pPr>
              <w:pStyle w:val="ColophonText"/>
            </w:pPr>
          </w:p>
        </w:tc>
      </w:tr>
      <w:tr w:rsidR="00B3320D" w14:paraId="2039D4EB" w14:textId="77777777" w:rsidTr="00A10B2A">
        <w:trPr>
          <w:trHeight w:val="567"/>
        </w:trPr>
        <w:tc>
          <w:tcPr>
            <w:tcW w:w="2154" w:type="dxa"/>
          </w:tcPr>
          <w:p w14:paraId="1C84A596" w14:textId="77777777" w:rsidR="00B3320D" w:rsidRPr="002F1B73" w:rsidRDefault="00BD5045" w:rsidP="00761A18">
            <w:pPr>
              <w:pStyle w:val="ColophonLabel"/>
              <w:rPr>
                <w:color w:val="00577E"/>
              </w:rPr>
            </w:pPr>
            <w:sdt>
              <w:sdtPr>
                <w:rPr>
                  <w:color w:val="00577E"/>
                </w:rPr>
                <w:tag w:val="dlChecked"/>
                <w:id w:val="418620"/>
                <w:placeholder>
                  <w:docPart w:val="937AA83043024FC69F5A82DE4E3609E4"/>
                </w:placeholder>
                <w:dataBinding w:xpath="ns0:DataLabels[1]/ns0:dlChecked[1]" w:storeItemID="{EEAAD54F-453B-4611-80BF-C3A3A17657ED}"/>
                <w:text/>
              </w:sdtPr>
              <w:sdtContent>
                <w:r w:rsidR="00B3320D" w:rsidRPr="002F1B73">
                  <w:rPr>
                    <w:color w:val="00577E"/>
                  </w:rPr>
                  <w:t>Checked by</w:t>
                </w:r>
              </w:sdtContent>
            </w:sdt>
            <w:r w:rsidR="00B3320D" w:rsidRPr="002F1B73">
              <w:rPr>
                <w:color w:val="00577E"/>
              </w:rPr>
              <w:t>:</w:t>
            </w:r>
          </w:p>
        </w:tc>
        <w:tc>
          <w:tcPr>
            <w:tcW w:w="3515" w:type="dxa"/>
            <w:tcBorders>
              <w:top w:val="single" w:sz="4" w:space="0" w:color="00577E" w:themeColor="text1"/>
              <w:bottom w:val="single" w:sz="4" w:space="0" w:color="00577E" w:themeColor="text1"/>
            </w:tcBorders>
          </w:tcPr>
          <w:p w14:paraId="27D13BF8" w14:textId="549C99A4" w:rsidR="00B3320D" w:rsidRPr="002F1B73" w:rsidRDefault="008F4BE8" w:rsidP="00761A18">
            <w:pPr>
              <w:pStyle w:val="ColophonText"/>
              <w:rPr>
                <w:color w:val="00577E"/>
              </w:rPr>
            </w:pPr>
            <w:r>
              <w:rPr>
                <w:color w:val="00577E"/>
              </w:rPr>
              <w:t>Ross Mackay</w:t>
            </w:r>
          </w:p>
        </w:tc>
        <w:tc>
          <w:tcPr>
            <w:tcW w:w="3742" w:type="dxa"/>
            <w:gridSpan w:val="2"/>
          </w:tcPr>
          <w:p w14:paraId="20F64FB8" w14:textId="77777777" w:rsidR="00B3320D" w:rsidRDefault="00B3320D" w:rsidP="00761A18">
            <w:pPr>
              <w:pStyle w:val="ColophonText"/>
            </w:pPr>
          </w:p>
        </w:tc>
        <w:tc>
          <w:tcPr>
            <w:tcW w:w="964" w:type="dxa"/>
          </w:tcPr>
          <w:p w14:paraId="245D0948" w14:textId="77777777" w:rsidR="00B3320D" w:rsidRDefault="00B3320D" w:rsidP="00761A18">
            <w:pPr>
              <w:pStyle w:val="ColophonText"/>
            </w:pPr>
          </w:p>
        </w:tc>
      </w:tr>
      <w:tr w:rsidR="00B3320D" w14:paraId="0B57E228" w14:textId="77777777" w:rsidTr="00A10B2A">
        <w:trPr>
          <w:trHeight w:val="567"/>
        </w:trPr>
        <w:tc>
          <w:tcPr>
            <w:tcW w:w="2154" w:type="dxa"/>
          </w:tcPr>
          <w:p w14:paraId="65A9F2F7" w14:textId="77777777" w:rsidR="00B3320D" w:rsidRPr="002F1B73" w:rsidRDefault="00BD5045" w:rsidP="00761A18">
            <w:pPr>
              <w:pStyle w:val="ColophonLabel"/>
              <w:rPr>
                <w:color w:val="00577E"/>
              </w:rPr>
            </w:pPr>
            <w:sdt>
              <w:sdtPr>
                <w:rPr>
                  <w:color w:val="00577E"/>
                </w:rPr>
                <w:tag w:val="dlDateInitials"/>
                <w:id w:val="418616"/>
                <w:placeholder>
                  <w:docPart w:val="5B1D5BF25CE74C5282D68356FE096D7C"/>
                </w:placeholder>
                <w:dataBinding w:xpath="ns0:DataLabels[1]/ns0:dlDateInitials[1]" w:storeItemID="{EEAAD54F-453B-4611-80BF-C3A3A17657ED}"/>
                <w:text/>
              </w:sdtPr>
              <w:sdtContent>
                <w:r w:rsidR="00B3320D" w:rsidRPr="002F1B73">
                  <w:rPr>
                    <w:color w:val="00577E"/>
                  </w:rPr>
                  <w:t>Date / initials</w:t>
                </w:r>
              </w:sdtContent>
            </w:sdt>
            <w:r w:rsidR="00B3320D" w:rsidRPr="002F1B73">
              <w:rPr>
                <w:color w:val="00577E"/>
              </w:rPr>
              <w:t>:</w:t>
            </w:r>
          </w:p>
        </w:tc>
        <w:tc>
          <w:tcPr>
            <w:tcW w:w="3515" w:type="dxa"/>
            <w:tcBorders>
              <w:top w:val="single" w:sz="4" w:space="0" w:color="00577E" w:themeColor="text1"/>
              <w:bottom w:val="single" w:sz="4" w:space="0" w:color="00577E" w:themeColor="text1"/>
            </w:tcBorders>
          </w:tcPr>
          <w:p w14:paraId="43DAE564" w14:textId="13040E02" w:rsidR="00B3320D" w:rsidRPr="002F1B73" w:rsidRDefault="008F4BE8" w:rsidP="00761A18">
            <w:pPr>
              <w:pStyle w:val="ColophonText"/>
              <w:rPr>
                <w:color w:val="00577E"/>
              </w:rPr>
            </w:pPr>
            <w:r>
              <w:rPr>
                <w:color w:val="00577E"/>
              </w:rPr>
              <w:t>06/08/2019</w:t>
            </w:r>
            <w:r w:rsidR="000623FB" w:rsidRPr="002F1B73">
              <w:rPr>
                <w:color w:val="00577E"/>
              </w:rPr>
              <w:t xml:space="preserve">, </w:t>
            </w:r>
            <w:r>
              <w:rPr>
                <w:color w:val="00577E"/>
              </w:rPr>
              <w:t>RM</w:t>
            </w:r>
          </w:p>
        </w:tc>
        <w:tc>
          <w:tcPr>
            <w:tcW w:w="3742" w:type="dxa"/>
            <w:gridSpan w:val="2"/>
          </w:tcPr>
          <w:p w14:paraId="3F9F0A3D" w14:textId="77777777" w:rsidR="00B3320D" w:rsidRDefault="00B3320D" w:rsidP="00761A18">
            <w:pPr>
              <w:pStyle w:val="ColophonText"/>
            </w:pPr>
          </w:p>
        </w:tc>
        <w:tc>
          <w:tcPr>
            <w:tcW w:w="964" w:type="dxa"/>
          </w:tcPr>
          <w:p w14:paraId="5358A8FD" w14:textId="77777777" w:rsidR="00B3320D" w:rsidRDefault="00B3320D" w:rsidP="00761A18">
            <w:pPr>
              <w:pStyle w:val="ColophonText"/>
            </w:pPr>
          </w:p>
        </w:tc>
      </w:tr>
      <w:tr w:rsidR="00B3320D" w14:paraId="2334BAEF" w14:textId="77777777" w:rsidTr="00A10B2A">
        <w:trPr>
          <w:trHeight w:val="567"/>
        </w:trPr>
        <w:tc>
          <w:tcPr>
            <w:tcW w:w="2154" w:type="dxa"/>
          </w:tcPr>
          <w:p w14:paraId="458BCFC1" w14:textId="77777777" w:rsidR="00B3320D" w:rsidRPr="002F1B73" w:rsidRDefault="00BD5045" w:rsidP="00761A18">
            <w:pPr>
              <w:pStyle w:val="ColophonLabel"/>
              <w:rPr>
                <w:color w:val="00577E"/>
              </w:rPr>
            </w:pPr>
            <w:sdt>
              <w:sdtPr>
                <w:rPr>
                  <w:color w:val="00577E"/>
                </w:rPr>
                <w:tag w:val="dlApproved"/>
                <w:id w:val="418612"/>
                <w:placeholder>
                  <w:docPart w:val="790BAC60646C46BD9EAF2DCC63C84A3B"/>
                </w:placeholder>
                <w:dataBinding w:xpath="ns0:DataLabels[1]/ns0:dlApproved[1]" w:storeItemID="{EEAAD54F-453B-4611-80BF-C3A3A17657ED}"/>
                <w:text/>
              </w:sdtPr>
              <w:sdtContent>
                <w:r w:rsidR="00B3320D" w:rsidRPr="002F1B73">
                  <w:rPr>
                    <w:color w:val="00577E"/>
                  </w:rPr>
                  <w:t>Approved by</w:t>
                </w:r>
              </w:sdtContent>
            </w:sdt>
            <w:r w:rsidR="00B3320D" w:rsidRPr="002F1B73">
              <w:rPr>
                <w:color w:val="00577E"/>
              </w:rPr>
              <w:t>:</w:t>
            </w:r>
          </w:p>
        </w:tc>
        <w:tc>
          <w:tcPr>
            <w:tcW w:w="3515" w:type="dxa"/>
            <w:tcBorders>
              <w:top w:val="single" w:sz="4" w:space="0" w:color="00577E" w:themeColor="text1"/>
              <w:bottom w:val="single" w:sz="4" w:space="0" w:color="00577E" w:themeColor="text1"/>
            </w:tcBorders>
          </w:tcPr>
          <w:p w14:paraId="1FADF3EF" w14:textId="6C4DA246" w:rsidR="00B3320D" w:rsidRPr="002F1B73" w:rsidRDefault="008F4BE8" w:rsidP="00761A18">
            <w:pPr>
              <w:pStyle w:val="ColophonText"/>
              <w:rPr>
                <w:color w:val="00577E"/>
              </w:rPr>
            </w:pPr>
            <w:r>
              <w:rPr>
                <w:color w:val="00577E"/>
              </w:rPr>
              <w:t>John Freer</w:t>
            </w:r>
          </w:p>
        </w:tc>
        <w:tc>
          <w:tcPr>
            <w:tcW w:w="3742" w:type="dxa"/>
            <w:gridSpan w:val="2"/>
          </w:tcPr>
          <w:p w14:paraId="6F73E2FA" w14:textId="77777777" w:rsidR="00B3320D" w:rsidRDefault="00B3320D" w:rsidP="00761A18">
            <w:pPr>
              <w:pStyle w:val="ColophonText"/>
            </w:pPr>
          </w:p>
        </w:tc>
        <w:tc>
          <w:tcPr>
            <w:tcW w:w="964" w:type="dxa"/>
          </w:tcPr>
          <w:p w14:paraId="4BD771C7" w14:textId="77777777" w:rsidR="00B3320D" w:rsidRDefault="00B3320D" w:rsidP="00761A18">
            <w:pPr>
              <w:pStyle w:val="ColophonText"/>
            </w:pPr>
          </w:p>
        </w:tc>
      </w:tr>
      <w:tr w:rsidR="00B3320D" w14:paraId="6DD2973C" w14:textId="77777777" w:rsidTr="00A10B2A">
        <w:trPr>
          <w:trHeight w:val="567"/>
        </w:trPr>
        <w:tc>
          <w:tcPr>
            <w:tcW w:w="2154" w:type="dxa"/>
          </w:tcPr>
          <w:p w14:paraId="38F41BEC" w14:textId="77777777" w:rsidR="00B3320D" w:rsidRPr="002F1B73" w:rsidRDefault="00BD5045" w:rsidP="00761A18">
            <w:pPr>
              <w:pStyle w:val="ColophonLabel"/>
              <w:rPr>
                <w:color w:val="00577E"/>
              </w:rPr>
            </w:pPr>
            <w:sdt>
              <w:sdtPr>
                <w:rPr>
                  <w:color w:val="00577E"/>
                </w:rPr>
                <w:tag w:val="dlDateInitials"/>
                <w:id w:val="418608"/>
                <w:placeholder>
                  <w:docPart w:val="FF0999E74AB6497BB0F1DD470379559F"/>
                </w:placeholder>
                <w:dataBinding w:xpath="ns0:DataLabels[1]/ns0:dlDateInitials[1]" w:storeItemID="{EEAAD54F-453B-4611-80BF-C3A3A17657ED}"/>
                <w:text/>
              </w:sdtPr>
              <w:sdtContent>
                <w:r w:rsidR="00B3320D" w:rsidRPr="002F1B73">
                  <w:rPr>
                    <w:color w:val="00577E"/>
                  </w:rPr>
                  <w:t>Date / initials</w:t>
                </w:r>
              </w:sdtContent>
            </w:sdt>
            <w:r w:rsidR="00B3320D" w:rsidRPr="002F1B73">
              <w:rPr>
                <w:color w:val="00577E"/>
              </w:rPr>
              <w:t>:</w:t>
            </w:r>
          </w:p>
        </w:tc>
        <w:tc>
          <w:tcPr>
            <w:tcW w:w="3515" w:type="dxa"/>
            <w:tcBorders>
              <w:top w:val="single" w:sz="4" w:space="0" w:color="00577E" w:themeColor="text1"/>
              <w:bottom w:val="single" w:sz="4" w:space="0" w:color="00577E" w:themeColor="text1"/>
            </w:tcBorders>
          </w:tcPr>
          <w:p w14:paraId="07DFEFF3" w14:textId="2785CBF6" w:rsidR="00B3320D" w:rsidRPr="002F1B73" w:rsidRDefault="008F4BE8" w:rsidP="00761A18">
            <w:pPr>
              <w:pStyle w:val="ColophonText"/>
              <w:rPr>
                <w:color w:val="00577E"/>
              </w:rPr>
            </w:pPr>
            <w:r>
              <w:rPr>
                <w:color w:val="00577E"/>
              </w:rPr>
              <w:t>06/08/20</w:t>
            </w:r>
            <w:r w:rsidR="000623FB" w:rsidRPr="002F1B73">
              <w:rPr>
                <w:color w:val="00577E"/>
              </w:rPr>
              <w:t xml:space="preserve">19, </w:t>
            </w:r>
            <w:r>
              <w:rPr>
                <w:color w:val="00577E"/>
              </w:rPr>
              <w:t>JF</w:t>
            </w:r>
          </w:p>
        </w:tc>
        <w:tc>
          <w:tcPr>
            <w:tcW w:w="3742" w:type="dxa"/>
            <w:gridSpan w:val="2"/>
          </w:tcPr>
          <w:p w14:paraId="3504EE22" w14:textId="77777777" w:rsidR="00B3320D" w:rsidRDefault="00B3320D" w:rsidP="00761A18">
            <w:pPr>
              <w:pStyle w:val="ColophonText"/>
            </w:pPr>
          </w:p>
        </w:tc>
        <w:tc>
          <w:tcPr>
            <w:tcW w:w="964" w:type="dxa"/>
          </w:tcPr>
          <w:p w14:paraId="19305250" w14:textId="77777777" w:rsidR="00B3320D" w:rsidRDefault="00B3320D" w:rsidP="00761A18">
            <w:pPr>
              <w:pStyle w:val="ColophonText"/>
            </w:pPr>
          </w:p>
        </w:tc>
      </w:tr>
      <w:tr w:rsidR="00B3320D" w14:paraId="434B2822" w14:textId="77777777" w:rsidTr="00761A18">
        <w:trPr>
          <w:trHeight w:val="454"/>
        </w:trPr>
        <w:tc>
          <w:tcPr>
            <w:tcW w:w="2154" w:type="dxa"/>
          </w:tcPr>
          <w:p w14:paraId="4300C046" w14:textId="77777777" w:rsidR="00B3320D" w:rsidRDefault="00B3320D" w:rsidP="00761A18">
            <w:pPr>
              <w:pStyle w:val="ColophonLabel"/>
            </w:pPr>
          </w:p>
        </w:tc>
        <w:tc>
          <w:tcPr>
            <w:tcW w:w="4876" w:type="dxa"/>
            <w:gridSpan w:val="2"/>
          </w:tcPr>
          <w:p w14:paraId="0EDD116D" w14:textId="77777777" w:rsidR="00B3320D" w:rsidRDefault="00B3320D" w:rsidP="00761A18">
            <w:pPr>
              <w:pStyle w:val="ColophonText"/>
            </w:pPr>
          </w:p>
        </w:tc>
        <w:tc>
          <w:tcPr>
            <w:tcW w:w="2381" w:type="dxa"/>
          </w:tcPr>
          <w:p w14:paraId="51F24DD3" w14:textId="77777777" w:rsidR="00B3320D" w:rsidRDefault="00B3320D" w:rsidP="00761A18">
            <w:pPr>
              <w:pStyle w:val="ColophonText"/>
            </w:pPr>
          </w:p>
        </w:tc>
        <w:tc>
          <w:tcPr>
            <w:tcW w:w="964" w:type="dxa"/>
          </w:tcPr>
          <w:p w14:paraId="57A07F94" w14:textId="77777777" w:rsidR="00B3320D" w:rsidRDefault="00B3320D" w:rsidP="00761A18">
            <w:pPr>
              <w:pStyle w:val="ColophonText"/>
            </w:pPr>
          </w:p>
        </w:tc>
      </w:tr>
      <w:tr w:rsidR="00B3320D" w14:paraId="57B1CEAB" w14:textId="77777777" w:rsidTr="00761A18">
        <w:trPr>
          <w:trHeight w:val="1020"/>
        </w:trPr>
        <w:tc>
          <w:tcPr>
            <w:tcW w:w="2154" w:type="dxa"/>
            <w:vAlign w:val="bottom"/>
          </w:tcPr>
          <w:tbl>
            <w:tblPr>
              <w:tblStyle w:val="RHDHVTable"/>
              <w:tblW w:w="0" w:type="auto"/>
              <w:tblLook w:val="04A0" w:firstRow="1" w:lastRow="0" w:firstColumn="1" w:lastColumn="0" w:noHBand="0" w:noVBand="1"/>
            </w:tblPr>
            <w:tblGrid>
              <w:gridCol w:w="2139"/>
            </w:tblGrid>
            <w:tr w:rsidR="00B3320D" w14:paraId="43DEC92E" w14:textId="77777777" w:rsidTr="00761A18">
              <w:trPr>
                <w:cnfStyle w:val="100000000000" w:firstRow="1" w:lastRow="0" w:firstColumn="0" w:lastColumn="0" w:oddVBand="0" w:evenVBand="0" w:oddHBand="0" w:evenHBand="0" w:firstRowFirstColumn="0" w:firstRowLastColumn="0" w:lastRowFirstColumn="0" w:lastRowLastColumn="0"/>
              </w:trPr>
              <w:sdt>
                <w:sdtPr>
                  <w:tag w:val="dlClassification"/>
                  <w:id w:val="418660"/>
                  <w:placeholder>
                    <w:docPart w:val="AAF79E8E5AAF4516A410F4405996BC84"/>
                  </w:placeholder>
                  <w:dataBinding w:xpath="ns0:DataLabels[1]/ns0:dlClassification[1]" w:storeItemID="{EEAAD54F-453B-4611-80BF-C3A3A17657ED}"/>
                  <w:text/>
                </w:sdtPr>
                <w:sdtContent>
                  <w:tc>
                    <w:tcPr>
                      <w:tcW w:w="2139" w:type="dxa"/>
                    </w:tcPr>
                    <w:p w14:paraId="354F7240" w14:textId="77777777" w:rsidR="00B3320D" w:rsidRDefault="00B3320D" w:rsidP="00761A18">
                      <w:pPr>
                        <w:pStyle w:val="TableHeading"/>
                      </w:pPr>
                      <w:r>
                        <w:t>Classification</w:t>
                      </w:r>
                    </w:p>
                  </w:tc>
                </w:sdtContent>
              </w:sdt>
            </w:tr>
            <w:tr w:rsidR="00B3320D" w14:paraId="1CFAB111" w14:textId="77777777" w:rsidTr="00761A18">
              <w:sdt>
                <w:sdtPr>
                  <w:tag w:val="Classification"/>
                  <w:id w:val="418664"/>
                  <w:placeholder>
                    <w:docPart w:val="96DCEA690EA345A5A536172711688FF8"/>
                  </w:placeholder>
                  <w:dataBinding w:xpath="ns0:TTCProperties[1]/ns0:Classification[1]" w:storeItemID="{9FFE850C-6935-4962-A1F4-9C533EF1CE2E}"/>
                  <w:text/>
                </w:sdtPr>
                <w:sdtContent>
                  <w:tc>
                    <w:tcPr>
                      <w:tcW w:w="2139" w:type="dxa"/>
                    </w:tcPr>
                    <w:p w14:paraId="54D8D1EF" w14:textId="77777777" w:rsidR="00B3320D" w:rsidRDefault="00B3320D" w:rsidP="00761A18">
                      <w:pPr>
                        <w:pStyle w:val="TableText"/>
                      </w:pPr>
                      <w:r>
                        <w:t>Project related</w:t>
                      </w:r>
                    </w:p>
                  </w:tc>
                </w:sdtContent>
              </w:sdt>
            </w:tr>
          </w:tbl>
          <w:p w14:paraId="58679A96" w14:textId="77777777" w:rsidR="00B3320D" w:rsidRDefault="00B3320D" w:rsidP="00761A18"/>
        </w:tc>
        <w:tc>
          <w:tcPr>
            <w:tcW w:w="4876" w:type="dxa"/>
            <w:gridSpan w:val="2"/>
          </w:tcPr>
          <w:p w14:paraId="19A25C4A" w14:textId="77777777" w:rsidR="00B3320D" w:rsidRDefault="00B3320D" w:rsidP="00761A18">
            <w:pPr>
              <w:pStyle w:val="ColophonText"/>
            </w:pPr>
            <w:r>
              <w:rPr>
                <w:noProof/>
              </w:rPr>
              <w:drawing>
                <wp:anchor distT="0" distB="0" distL="114300" distR="114300" simplePos="0" relativeHeight="251658240" behindDoc="1" locked="0" layoutInCell="1" allowOverlap="0" wp14:anchorId="4A814BFA" wp14:editId="5D4C8DA3">
                  <wp:simplePos x="0" y="0"/>
                  <wp:positionH relativeFrom="character">
                    <wp:posOffset>0</wp:posOffset>
                  </wp:positionH>
                  <wp:positionV relativeFrom="paragraph">
                    <wp:posOffset>0</wp:posOffset>
                  </wp:positionV>
                  <wp:extent cx="595177" cy="647700"/>
                  <wp:effectExtent l="0" t="0" r="0" b="0"/>
                  <wp:wrapNone/>
                  <wp:docPr id="10" name="accreditationLogo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5177" cy="647700"/>
                          </a:xfrm>
                          <a:prstGeom prst="rect">
                            <a:avLst/>
                          </a:prstGeom>
                        </pic:spPr>
                      </pic:pic>
                    </a:graphicData>
                  </a:graphic>
                  <wp14:sizeRelH relativeFrom="margin">
                    <wp14:pctWidth>0</wp14:pctWidth>
                  </wp14:sizeRelH>
                  <wp14:sizeRelV relativeFrom="margin">
                    <wp14:pctHeight>0</wp14:pctHeight>
                  </wp14:sizeRelV>
                </wp:anchor>
              </w:drawing>
            </w:r>
          </w:p>
        </w:tc>
        <w:tc>
          <w:tcPr>
            <w:tcW w:w="2381" w:type="dxa"/>
          </w:tcPr>
          <w:p w14:paraId="04BB36AA" w14:textId="77777777" w:rsidR="00B3320D" w:rsidRDefault="00B3320D" w:rsidP="00761A18">
            <w:pPr>
              <w:pStyle w:val="ColophonText"/>
            </w:pPr>
          </w:p>
        </w:tc>
        <w:tc>
          <w:tcPr>
            <w:tcW w:w="964" w:type="dxa"/>
          </w:tcPr>
          <w:p w14:paraId="1D2CB894" w14:textId="77777777" w:rsidR="00B3320D" w:rsidRDefault="00B3320D" w:rsidP="00761A18">
            <w:pPr>
              <w:pStyle w:val="ColophonText"/>
            </w:pPr>
          </w:p>
        </w:tc>
      </w:tr>
    </w:tbl>
    <w:sdt>
      <w:sdtPr>
        <w:tag w:val="dlDisclaimer"/>
        <w:id w:val="418668"/>
        <w:placeholder>
          <w:docPart w:val="9C915BB48EFF49BEBADA383FE6B236FB"/>
        </w:placeholder>
        <w:dataBinding w:xpath="ns0:DataLabels[1]/ns0:dlDisclaimer[1]" w:storeItemID="{EEAAD54F-453B-4611-80BF-C3A3A17657ED}"/>
        <w:text/>
      </w:sdtPr>
      <w:sdtContent>
        <w:p w14:paraId="5B526C35" w14:textId="77777777" w:rsidR="00B3320D" w:rsidRDefault="00B3320D" w:rsidP="00B3320D">
          <w:pPr>
            <w:pStyle w:val="DisclaimerHeading"/>
            <w:framePr w:h="1417" w:vSpace="0" w:wrap="notBeside"/>
          </w:pPr>
          <w:r>
            <w:t>Disclaimer</w:t>
          </w:r>
        </w:p>
      </w:sdtContent>
    </w:sdt>
    <w:sdt>
      <w:sdtPr>
        <w:alias w:val="Use the document settings form to edit this value"/>
        <w:tag w:val="Disclaimer"/>
        <w:id w:val="418672"/>
        <w:lock w:val="sdtContentLocked"/>
        <w:placeholder>
          <w:docPart w:val="72F4390696F5447A8C27D542D05C0581"/>
        </w:placeholder>
        <w:dataBinding w:xpath="ns0:TTCProperties[1]/ns0:Disclaimer[1]" w:storeItemID="{9FFE850C-6935-4962-A1F4-9C533EF1CE2E}"/>
        <w:text/>
      </w:sdtPr>
      <w:sdtContent>
        <w:p w14:paraId="040E114A" w14:textId="77777777" w:rsidR="00B3320D" w:rsidRPr="00761A18" w:rsidRDefault="00B3320D" w:rsidP="00B3320D">
          <w:pPr>
            <w:pStyle w:val="DisclaimerText"/>
            <w:framePr w:h="1417" w:vSpace="0" w:wrap="notBeside"/>
          </w:pPr>
          <w:r>
            <w:t>No part of these specifications/printed matter may be reproduced and/or published by print, photocopy, microfilm or by any other means, without the prior written permission of HaskoningDHV UK Ltd.; nor may they be used, without such permission, for any purposes other than that for which they were produced. HaskoningDHV UK Ltd. accepts no responsibility or liability for these specifications/printed matter to any party other than the persons by whom it was commissioned and as concluded under that Appointment. The integrated QHSE management system of HaskoningDHV UK Ltd. has been certified in accordance with ISO 9001:2015, ISO 14001:2015 and OHSAS 18001:2007.</w:t>
          </w:r>
        </w:p>
      </w:sdtContent>
    </w:sdt>
    <w:p w14:paraId="2AB9E3CE" w14:textId="77777777" w:rsidR="00B3320D" w:rsidRDefault="00B3320D" w:rsidP="00DA7D1E"/>
    <w:p w14:paraId="386517D9" w14:textId="77777777" w:rsidR="00B3320D" w:rsidRDefault="00B3320D" w:rsidP="00DA7D1E">
      <w:pPr>
        <w:sectPr w:rsidR="00B3320D" w:rsidSect="00B3320D">
          <w:headerReference w:type="default" r:id="rId17"/>
          <w:pgSz w:w="11907" w:h="16839" w:code="9"/>
          <w:pgMar w:top="2381" w:right="1247" w:bottom="1247" w:left="1247" w:header="454" w:footer="403" w:gutter="0"/>
          <w:pgNumType w:fmt="lowerRoman" w:start="1"/>
          <w:cols w:space="708"/>
          <w:docGrid w:linePitch="360"/>
        </w:sectPr>
      </w:pPr>
    </w:p>
    <w:sdt>
      <w:sdtPr>
        <w:tag w:val="dlContents"/>
        <w:id w:val="418562"/>
        <w:placeholder>
          <w:docPart w:val="ED046F7B90FC4AC5B805730C60C8BE06"/>
        </w:placeholder>
        <w:dataBinding w:xpath="ns0:DataLabels[1]/ns0:dlContents[1]" w:storeItemID="{EEAAD54F-453B-4611-80BF-C3A3A17657ED}"/>
        <w:text/>
      </w:sdtPr>
      <w:sdtContent>
        <w:p w14:paraId="1950BAA6" w14:textId="77777777" w:rsidR="00B3320D" w:rsidRDefault="00B3320D" w:rsidP="008E58DB">
          <w:pPr>
            <w:pStyle w:val="TOCHeading"/>
          </w:pPr>
          <w:r>
            <w:t>Table of Contents</w:t>
          </w:r>
        </w:p>
      </w:sdtContent>
    </w:sdt>
    <w:p w14:paraId="6831BED7" w14:textId="7D19A0D1" w:rsidR="00711A3C" w:rsidRDefault="00B3320D">
      <w:pPr>
        <w:pStyle w:val="TOC1"/>
        <w:rPr>
          <w:rFonts w:asciiTheme="minorHAnsi" w:hAnsiTheme="minorHAnsi" w:cstheme="minorBidi"/>
          <w:b w:val="0"/>
          <w:noProof/>
          <w:color w:val="auto"/>
          <w:sz w:val="22"/>
          <w:szCs w:val="22"/>
        </w:rPr>
      </w:pPr>
      <w:r>
        <w:rPr>
          <w:b w:val="0"/>
          <w:bCs/>
          <w:noProof/>
          <w:lang w:val="en-US"/>
        </w:rPr>
        <w:fldChar w:fldCharType="begin"/>
      </w:r>
      <w:r>
        <w:rPr>
          <w:b w:val="0"/>
          <w:bCs/>
          <w:noProof/>
          <w:lang w:val="en-US"/>
        </w:rPr>
        <w:instrText xml:space="preserve"> TOC \o "1-4" \h \z \u </w:instrText>
      </w:r>
      <w:r>
        <w:rPr>
          <w:b w:val="0"/>
          <w:bCs/>
          <w:noProof/>
          <w:lang w:val="en-US"/>
        </w:rPr>
        <w:fldChar w:fldCharType="separate"/>
      </w:r>
      <w:hyperlink w:anchor="_Toc15905236" w:history="1">
        <w:r w:rsidR="00711A3C" w:rsidRPr="00434D9C">
          <w:rPr>
            <w:rStyle w:val="Hyperlink"/>
            <w:noProof/>
          </w:rPr>
          <w:t>1</w:t>
        </w:r>
        <w:r w:rsidR="00711A3C">
          <w:rPr>
            <w:rFonts w:asciiTheme="minorHAnsi" w:hAnsiTheme="minorHAnsi" w:cstheme="minorBidi"/>
            <w:b w:val="0"/>
            <w:noProof/>
            <w:color w:val="auto"/>
            <w:sz w:val="22"/>
            <w:szCs w:val="22"/>
          </w:rPr>
          <w:tab/>
        </w:r>
        <w:r w:rsidR="00711A3C" w:rsidRPr="00434D9C">
          <w:rPr>
            <w:rStyle w:val="Hyperlink"/>
            <w:noProof/>
          </w:rPr>
          <w:t>NEC 3 Engineering &amp; Construction Short Contract</w:t>
        </w:r>
        <w:r w:rsidR="00711A3C">
          <w:rPr>
            <w:noProof/>
            <w:webHidden/>
          </w:rPr>
          <w:tab/>
        </w:r>
        <w:r w:rsidR="00711A3C">
          <w:rPr>
            <w:noProof/>
            <w:webHidden/>
          </w:rPr>
          <w:fldChar w:fldCharType="begin"/>
        </w:r>
        <w:r w:rsidR="00711A3C">
          <w:rPr>
            <w:noProof/>
            <w:webHidden/>
          </w:rPr>
          <w:instrText xml:space="preserve"> PAGEREF _Toc15905236 \h </w:instrText>
        </w:r>
        <w:r w:rsidR="00711A3C">
          <w:rPr>
            <w:noProof/>
            <w:webHidden/>
          </w:rPr>
        </w:r>
        <w:r w:rsidR="00711A3C">
          <w:rPr>
            <w:noProof/>
            <w:webHidden/>
          </w:rPr>
          <w:fldChar w:fldCharType="separate"/>
        </w:r>
        <w:r w:rsidR="00711A3C">
          <w:rPr>
            <w:noProof/>
            <w:webHidden/>
          </w:rPr>
          <w:t>5</w:t>
        </w:r>
        <w:r w:rsidR="00711A3C">
          <w:rPr>
            <w:noProof/>
            <w:webHidden/>
          </w:rPr>
          <w:fldChar w:fldCharType="end"/>
        </w:r>
      </w:hyperlink>
    </w:p>
    <w:p w14:paraId="57733684" w14:textId="3187ED64" w:rsidR="00711A3C" w:rsidRDefault="00BD5045">
      <w:pPr>
        <w:pStyle w:val="TOC1"/>
        <w:rPr>
          <w:rFonts w:asciiTheme="minorHAnsi" w:hAnsiTheme="minorHAnsi" w:cstheme="minorBidi"/>
          <w:b w:val="0"/>
          <w:noProof/>
          <w:color w:val="auto"/>
          <w:sz w:val="22"/>
          <w:szCs w:val="22"/>
        </w:rPr>
      </w:pPr>
      <w:hyperlink w:anchor="_Toc15905237" w:history="1">
        <w:r w:rsidR="00711A3C" w:rsidRPr="00434D9C">
          <w:rPr>
            <w:rStyle w:val="Hyperlink"/>
            <w:noProof/>
          </w:rPr>
          <w:t>2</w:t>
        </w:r>
        <w:r w:rsidR="00711A3C">
          <w:rPr>
            <w:rFonts w:asciiTheme="minorHAnsi" w:hAnsiTheme="minorHAnsi" w:cstheme="minorBidi"/>
            <w:b w:val="0"/>
            <w:noProof/>
            <w:color w:val="auto"/>
            <w:sz w:val="22"/>
            <w:szCs w:val="22"/>
          </w:rPr>
          <w:tab/>
        </w:r>
        <w:r w:rsidR="00711A3C" w:rsidRPr="00434D9C">
          <w:rPr>
            <w:rStyle w:val="Hyperlink"/>
            <w:noProof/>
          </w:rPr>
          <w:t>General and Preliminary Items</w:t>
        </w:r>
        <w:r w:rsidR="00711A3C">
          <w:rPr>
            <w:noProof/>
            <w:webHidden/>
          </w:rPr>
          <w:tab/>
        </w:r>
        <w:r w:rsidR="00711A3C">
          <w:rPr>
            <w:noProof/>
            <w:webHidden/>
          </w:rPr>
          <w:fldChar w:fldCharType="begin"/>
        </w:r>
        <w:r w:rsidR="00711A3C">
          <w:rPr>
            <w:noProof/>
            <w:webHidden/>
          </w:rPr>
          <w:instrText xml:space="preserve"> PAGEREF _Toc15905237 \h </w:instrText>
        </w:r>
        <w:r w:rsidR="00711A3C">
          <w:rPr>
            <w:noProof/>
            <w:webHidden/>
          </w:rPr>
        </w:r>
        <w:r w:rsidR="00711A3C">
          <w:rPr>
            <w:noProof/>
            <w:webHidden/>
          </w:rPr>
          <w:fldChar w:fldCharType="separate"/>
        </w:r>
        <w:r w:rsidR="00711A3C">
          <w:rPr>
            <w:noProof/>
            <w:webHidden/>
          </w:rPr>
          <w:t>19</w:t>
        </w:r>
        <w:r w:rsidR="00711A3C">
          <w:rPr>
            <w:noProof/>
            <w:webHidden/>
          </w:rPr>
          <w:fldChar w:fldCharType="end"/>
        </w:r>
      </w:hyperlink>
    </w:p>
    <w:p w14:paraId="79FF3BD1" w14:textId="2527FCBB" w:rsidR="00711A3C" w:rsidRDefault="00BD5045">
      <w:pPr>
        <w:pStyle w:val="TOC1"/>
        <w:rPr>
          <w:rFonts w:asciiTheme="minorHAnsi" w:hAnsiTheme="minorHAnsi" w:cstheme="minorBidi"/>
          <w:b w:val="0"/>
          <w:noProof/>
          <w:color w:val="auto"/>
          <w:sz w:val="22"/>
          <w:szCs w:val="22"/>
        </w:rPr>
      </w:pPr>
      <w:hyperlink w:anchor="_Toc15905238" w:history="1">
        <w:r w:rsidR="00711A3C" w:rsidRPr="00434D9C">
          <w:rPr>
            <w:rStyle w:val="Hyperlink"/>
            <w:noProof/>
          </w:rPr>
          <w:t>3</w:t>
        </w:r>
        <w:r w:rsidR="00711A3C">
          <w:rPr>
            <w:rFonts w:asciiTheme="minorHAnsi" w:hAnsiTheme="minorHAnsi" w:cstheme="minorBidi"/>
            <w:b w:val="0"/>
            <w:noProof/>
            <w:color w:val="auto"/>
            <w:sz w:val="22"/>
            <w:szCs w:val="22"/>
          </w:rPr>
          <w:tab/>
        </w:r>
        <w:r w:rsidR="00711A3C" w:rsidRPr="00434D9C">
          <w:rPr>
            <w:rStyle w:val="Hyperlink"/>
            <w:noProof/>
          </w:rPr>
          <w:t>Specification</w:t>
        </w:r>
        <w:r w:rsidR="00711A3C">
          <w:rPr>
            <w:noProof/>
            <w:webHidden/>
          </w:rPr>
          <w:tab/>
        </w:r>
        <w:r w:rsidR="00711A3C">
          <w:rPr>
            <w:noProof/>
            <w:webHidden/>
          </w:rPr>
          <w:fldChar w:fldCharType="begin"/>
        </w:r>
        <w:r w:rsidR="00711A3C">
          <w:rPr>
            <w:noProof/>
            <w:webHidden/>
          </w:rPr>
          <w:instrText xml:space="preserve"> PAGEREF _Toc15905238 \h </w:instrText>
        </w:r>
        <w:r w:rsidR="00711A3C">
          <w:rPr>
            <w:noProof/>
            <w:webHidden/>
          </w:rPr>
        </w:r>
        <w:r w:rsidR="00711A3C">
          <w:rPr>
            <w:noProof/>
            <w:webHidden/>
          </w:rPr>
          <w:fldChar w:fldCharType="separate"/>
        </w:r>
        <w:r w:rsidR="00711A3C">
          <w:rPr>
            <w:noProof/>
            <w:webHidden/>
          </w:rPr>
          <w:t>1</w:t>
        </w:r>
        <w:r w:rsidR="00711A3C">
          <w:rPr>
            <w:noProof/>
            <w:webHidden/>
          </w:rPr>
          <w:fldChar w:fldCharType="end"/>
        </w:r>
      </w:hyperlink>
    </w:p>
    <w:p w14:paraId="4FA6C746" w14:textId="50D0F49B" w:rsidR="00711A3C" w:rsidRDefault="00BD5045">
      <w:pPr>
        <w:pStyle w:val="TOC2"/>
        <w:rPr>
          <w:rFonts w:asciiTheme="minorHAnsi" w:hAnsiTheme="minorHAnsi" w:cstheme="minorBidi"/>
          <w:noProof/>
          <w:color w:val="auto"/>
          <w:szCs w:val="22"/>
        </w:rPr>
      </w:pPr>
      <w:hyperlink w:anchor="_Toc15905239" w:history="1">
        <w:r w:rsidR="00711A3C" w:rsidRPr="00434D9C">
          <w:rPr>
            <w:rStyle w:val="Hyperlink"/>
            <w:noProof/>
          </w:rPr>
          <w:t>3.1</w:t>
        </w:r>
        <w:r w:rsidR="00711A3C">
          <w:rPr>
            <w:rFonts w:asciiTheme="minorHAnsi" w:hAnsiTheme="minorHAnsi" w:cstheme="minorBidi"/>
            <w:noProof/>
            <w:color w:val="auto"/>
            <w:szCs w:val="22"/>
          </w:rPr>
          <w:tab/>
        </w:r>
        <w:r w:rsidR="00711A3C" w:rsidRPr="00434D9C">
          <w:rPr>
            <w:rStyle w:val="Hyperlink"/>
            <w:noProof/>
          </w:rPr>
          <w:t>General</w:t>
        </w:r>
        <w:r w:rsidR="00711A3C">
          <w:rPr>
            <w:noProof/>
            <w:webHidden/>
          </w:rPr>
          <w:tab/>
        </w:r>
        <w:r w:rsidR="00711A3C">
          <w:rPr>
            <w:noProof/>
            <w:webHidden/>
          </w:rPr>
          <w:fldChar w:fldCharType="begin"/>
        </w:r>
        <w:r w:rsidR="00711A3C">
          <w:rPr>
            <w:noProof/>
            <w:webHidden/>
          </w:rPr>
          <w:instrText xml:space="preserve"> PAGEREF _Toc15905239 \h </w:instrText>
        </w:r>
        <w:r w:rsidR="00711A3C">
          <w:rPr>
            <w:noProof/>
            <w:webHidden/>
          </w:rPr>
        </w:r>
        <w:r w:rsidR="00711A3C">
          <w:rPr>
            <w:noProof/>
            <w:webHidden/>
          </w:rPr>
          <w:fldChar w:fldCharType="separate"/>
        </w:r>
        <w:r w:rsidR="00711A3C">
          <w:rPr>
            <w:noProof/>
            <w:webHidden/>
          </w:rPr>
          <w:t>1</w:t>
        </w:r>
        <w:r w:rsidR="00711A3C">
          <w:rPr>
            <w:noProof/>
            <w:webHidden/>
          </w:rPr>
          <w:fldChar w:fldCharType="end"/>
        </w:r>
      </w:hyperlink>
    </w:p>
    <w:p w14:paraId="4C379621" w14:textId="791226A4" w:rsidR="00711A3C" w:rsidRDefault="00BD5045">
      <w:pPr>
        <w:pStyle w:val="TOC2"/>
        <w:rPr>
          <w:rFonts w:asciiTheme="minorHAnsi" w:hAnsiTheme="minorHAnsi" w:cstheme="minorBidi"/>
          <w:noProof/>
          <w:color w:val="auto"/>
          <w:szCs w:val="22"/>
        </w:rPr>
      </w:pPr>
      <w:hyperlink w:anchor="_Toc15905240" w:history="1">
        <w:r w:rsidR="00711A3C" w:rsidRPr="00434D9C">
          <w:rPr>
            <w:rStyle w:val="Hyperlink"/>
            <w:noProof/>
          </w:rPr>
          <w:t>3.2</w:t>
        </w:r>
        <w:r w:rsidR="00711A3C">
          <w:rPr>
            <w:rFonts w:asciiTheme="minorHAnsi" w:hAnsiTheme="minorHAnsi" w:cstheme="minorBidi"/>
            <w:noProof/>
            <w:color w:val="auto"/>
            <w:szCs w:val="22"/>
          </w:rPr>
          <w:tab/>
        </w:r>
        <w:r w:rsidR="00711A3C" w:rsidRPr="00434D9C">
          <w:rPr>
            <w:rStyle w:val="Hyperlink"/>
            <w:noProof/>
          </w:rPr>
          <w:t>Introduction</w:t>
        </w:r>
        <w:r w:rsidR="00711A3C">
          <w:rPr>
            <w:noProof/>
            <w:webHidden/>
          </w:rPr>
          <w:tab/>
        </w:r>
        <w:r w:rsidR="00711A3C">
          <w:rPr>
            <w:noProof/>
            <w:webHidden/>
          </w:rPr>
          <w:fldChar w:fldCharType="begin"/>
        </w:r>
        <w:r w:rsidR="00711A3C">
          <w:rPr>
            <w:noProof/>
            <w:webHidden/>
          </w:rPr>
          <w:instrText xml:space="preserve"> PAGEREF _Toc15905240 \h </w:instrText>
        </w:r>
        <w:r w:rsidR="00711A3C">
          <w:rPr>
            <w:noProof/>
            <w:webHidden/>
          </w:rPr>
        </w:r>
        <w:r w:rsidR="00711A3C">
          <w:rPr>
            <w:noProof/>
            <w:webHidden/>
          </w:rPr>
          <w:fldChar w:fldCharType="separate"/>
        </w:r>
        <w:r w:rsidR="00711A3C">
          <w:rPr>
            <w:noProof/>
            <w:webHidden/>
          </w:rPr>
          <w:t>1</w:t>
        </w:r>
        <w:r w:rsidR="00711A3C">
          <w:rPr>
            <w:noProof/>
            <w:webHidden/>
          </w:rPr>
          <w:fldChar w:fldCharType="end"/>
        </w:r>
      </w:hyperlink>
    </w:p>
    <w:p w14:paraId="0B8757B1" w14:textId="17945D2C" w:rsidR="00711A3C" w:rsidRDefault="00BD5045">
      <w:pPr>
        <w:pStyle w:val="TOC2"/>
        <w:rPr>
          <w:rFonts w:asciiTheme="minorHAnsi" w:hAnsiTheme="minorHAnsi" w:cstheme="minorBidi"/>
          <w:noProof/>
          <w:color w:val="auto"/>
          <w:szCs w:val="22"/>
        </w:rPr>
      </w:pPr>
      <w:hyperlink w:anchor="_Toc15905241" w:history="1">
        <w:r w:rsidR="00711A3C" w:rsidRPr="00434D9C">
          <w:rPr>
            <w:rStyle w:val="Hyperlink"/>
            <w:noProof/>
          </w:rPr>
          <w:t>3.3</w:t>
        </w:r>
        <w:r w:rsidR="00711A3C">
          <w:rPr>
            <w:rFonts w:asciiTheme="minorHAnsi" w:hAnsiTheme="minorHAnsi" w:cstheme="minorBidi"/>
            <w:noProof/>
            <w:color w:val="auto"/>
            <w:szCs w:val="22"/>
          </w:rPr>
          <w:tab/>
        </w:r>
        <w:r w:rsidR="00711A3C" w:rsidRPr="00434D9C">
          <w:rPr>
            <w:rStyle w:val="Hyperlink"/>
            <w:noProof/>
          </w:rPr>
          <w:t>Design and Build Contract</w:t>
        </w:r>
        <w:r w:rsidR="00711A3C">
          <w:rPr>
            <w:noProof/>
            <w:webHidden/>
          </w:rPr>
          <w:tab/>
        </w:r>
        <w:r w:rsidR="00711A3C">
          <w:rPr>
            <w:noProof/>
            <w:webHidden/>
          </w:rPr>
          <w:fldChar w:fldCharType="begin"/>
        </w:r>
        <w:r w:rsidR="00711A3C">
          <w:rPr>
            <w:noProof/>
            <w:webHidden/>
          </w:rPr>
          <w:instrText xml:space="preserve"> PAGEREF _Toc15905241 \h </w:instrText>
        </w:r>
        <w:r w:rsidR="00711A3C">
          <w:rPr>
            <w:noProof/>
            <w:webHidden/>
          </w:rPr>
        </w:r>
        <w:r w:rsidR="00711A3C">
          <w:rPr>
            <w:noProof/>
            <w:webHidden/>
          </w:rPr>
          <w:fldChar w:fldCharType="separate"/>
        </w:r>
        <w:r w:rsidR="00711A3C">
          <w:rPr>
            <w:noProof/>
            <w:webHidden/>
          </w:rPr>
          <w:t>1</w:t>
        </w:r>
        <w:r w:rsidR="00711A3C">
          <w:rPr>
            <w:noProof/>
            <w:webHidden/>
          </w:rPr>
          <w:fldChar w:fldCharType="end"/>
        </w:r>
      </w:hyperlink>
    </w:p>
    <w:p w14:paraId="623BE3C3" w14:textId="3C49E738" w:rsidR="00711A3C" w:rsidRDefault="00BD5045">
      <w:pPr>
        <w:pStyle w:val="TOC2"/>
        <w:rPr>
          <w:rFonts w:asciiTheme="minorHAnsi" w:hAnsiTheme="minorHAnsi" w:cstheme="minorBidi"/>
          <w:noProof/>
          <w:color w:val="auto"/>
          <w:szCs w:val="22"/>
        </w:rPr>
      </w:pPr>
      <w:hyperlink w:anchor="_Toc15905242" w:history="1">
        <w:r w:rsidR="00711A3C" w:rsidRPr="00434D9C">
          <w:rPr>
            <w:rStyle w:val="Hyperlink"/>
            <w:noProof/>
          </w:rPr>
          <w:t>3.4</w:t>
        </w:r>
        <w:r w:rsidR="00711A3C">
          <w:rPr>
            <w:rFonts w:asciiTheme="minorHAnsi" w:hAnsiTheme="minorHAnsi" w:cstheme="minorBidi"/>
            <w:noProof/>
            <w:color w:val="auto"/>
            <w:szCs w:val="22"/>
          </w:rPr>
          <w:tab/>
        </w:r>
        <w:r w:rsidR="00711A3C" w:rsidRPr="00434D9C">
          <w:rPr>
            <w:rStyle w:val="Hyperlink"/>
            <w:noProof/>
          </w:rPr>
          <w:t>Legislation, Regulations &amp; Design Standards</w:t>
        </w:r>
        <w:r w:rsidR="00711A3C">
          <w:rPr>
            <w:noProof/>
            <w:webHidden/>
          </w:rPr>
          <w:tab/>
        </w:r>
        <w:r w:rsidR="00711A3C">
          <w:rPr>
            <w:noProof/>
            <w:webHidden/>
          </w:rPr>
          <w:fldChar w:fldCharType="begin"/>
        </w:r>
        <w:r w:rsidR="00711A3C">
          <w:rPr>
            <w:noProof/>
            <w:webHidden/>
          </w:rPr>
          <w:instrText xml:space="preserve"> PAGEREF _Toc15905242 \h </w:instrText>
        </w:r>
        <w:r w:rsidR="00711A3C">
          <w:rPr>
            <w:noProof/>
            <w:webHidden/>
          </w:rPr>
        </w:r>
        <w:r w:rsidR="00711A3C">
          <w:rPr>
            <w:noProof/>
            <w:webHidden/>
          </w:rPr>
          <w:fldChar w:fldCharType="separate"/>
        </w:r>
        <w:r w:rsidR="00711A3C">
          <w:rPr>
            <w:noProof/>
            <w:webHidden/>
          </w:rPr>
          <w:t>1</w:t>
        </w:r>
        <w:r w:rsidR="00711A3C">
          <w:rPr>
            <w:noProof/>
            <w:webHidden/>
          </w:rPr>
          <w:fldChar w:fldCharType="end"/>
        </w:r>
      </w:hyperlink>
    </w:p>
    <w:p w14:paraId="2E9D8E1A" w14:textId="1FFDAE1A" w:rsidR="00711A3C" w:rsidRDefault="00BD5045">
      <w:pPr>
        <w:pStyle w:val="TOC2"/>
        <w:rPr>
          <w:rFonts w:asciiTheme="minorHAnsi" w:hAnsiTheme="minorHAnsi" w:cstheme="minorBidi"/>
          <w:noProof/>
          <w:color w:val="auto"/>
          <w:szCs w:val="22"/>
        </w:rPr>
      </w:pPr>
      <w:hyperlink w:anchor="_Toc15905243" w:history="1">
        <w:r w:rsidR="00711A3C" w:rsidRPr="00434D9C">
          <w:rPr>
            <w:rStyle w:val="Hyperlink"/>
            <w:noProof/>
          </w:rPr>
          <w:t>3.5</w:t>
        </w:r>
        <w:r w:rsidR="00711A3C">
          <w:rPr>
            <w:rFonts w:asciiTheme="minorHAnsi" w:hAnsiTheme="minorHAnsi" w:cstheme="minorBidi"/>
            <w:noProof/>
            <w:color w:val="auto"/>
            <w:szCs w:val="22"/>
          </w:rPr>
          <w:tab/>
        </w:r>
        <w:r w:rsidR="00711A3C" w:rsidRPr="00434D9C">
          <w:rPr>
            <w:rStyle w:val="Hyperlink"/>
            <w:noProof/>
          </w:rPr>
          <w:t>Working at Height Requirements</w:t>
        </w:r>
        <w:r w:rsidR="00711A3C">
          <w:rPr>
            <w:noProof/>
            <w:webHidden/>
          </w:rPr>
          <w:tab/>
        </w:r>
        <w:r w:rsidR="00711A3C">
          <w:rPr>
            <w:noProof/>
            <w:webHidden/>
          </w:rPr>
          <w:fldChar w:fldCharType="begin"/>
        </w:r>
        <w:r w:rsidR="00711A3C">
          <w:rPr>
            <w:noProof/>
            <w:webHidden/>
          </w:rPr>
          <w:instrText xml:space="preserve"> PAGEREF _Toc15905243 \h </w:instrText>
        </w:r>
        <w:r w:rsidR="00711A3C">
          <w:rPr>
            <w:noProof/>
            <w:webHidden/>
          </w:rPr>
        </w:r>
        <w:r w:rsidR="00711A3C">
          <w:rPr>
            <w:noProof/>
            <w:webHidden/>
          </w:rPr>
          <w:fldChar w:fldCharType="separate"/>
        </w:r>
        <w:r w:rsidR="00711A3C">
          <w:rPr>
            <w:noProof/>
            <w:webHidden/>
          </w:rPr>
          <w:t>2</w:t>
        </w:r>
        <w:r w:rsidR="00711A3C">
          <w:rPr>
            <w:noProof/>
            <w:webHidden/>
          </w:rPr>
          <w:fldChar w:fldCharType="end"/>
        </w:r>
      </w:hyperlink>
    </w:p>
    <w:p w14:paraId="6D614240" w14:textId="46CC8F96" w:rsidR="00711A3C" w:rsidRDefault="00BD5045">
      <w:pPr>
        <w:pStyle w:val="TOC2"/>
        <w:rPr>
          <w:rFonts w:asciiTheme="minorHAnsi" w:hAnsiTheme="minorHAnsi" w:cstheme="minorBidi"/>
          <w:noProof/>
          <w:color w:val="auto"/>
          <w:szCs w:val="22"/>
        </w:rPr>
      </w:pPr>
      <w:hyperlink w:anchor="_Toc15905244" w:history="1">
        <w:r w:rsidR="00711A3C" w:rsidRPr="00434D9C">
          <w:rPr>
            <w:rStyle w:val="Hyperlink"/>
            <w:noProof/>
          </w:rPr>
          <w:t>3.6</w:t>
        </w:r>
        <w:r w:rsidR="00711A3C">
          <w:rPr>
            <w:rFonts w:asciiTheme="minorHAnsi" w:hAnsiTheme="minorHAnsi" w:cstheme="minorBidi"/>
            <w:noProof/>
            <w:color w:val="auto"/>
            <w:szCs w:val="22"/>
          </w:rPr>
          <w:tab/>
        </w:r>
        <w:r w:rsidR="00711A3C" w:rsidRPr="00434D9C">
          <w:rPr>
            <w:rStyle w:val="Hyperlink"/>
            <w:noProof/>
          </w:rPr>
          <w:t>Construction (Design &amp; Management) Regulations 2015</w:t>
        </w:r>
        <w:r w:rsidR="00711A3C">
          <w:rPr>
            <w:noProof/>
            <w:webHidden/>
          </w:rPr>
          <w:tab/>
        </w:r>
        <w:r w:rsidR="00711A3C">
          <w:rPr>
            <w:noProof/>
            <w:webHidden/>
          </w:rPr>
          <w:fldChar w:fldCharType="begin"/>
        </w:r>
        <w:r w:rsidR="00711A3C">
          <w:rPr>
            <w:noProof/>
            <w:webHidden/>
          </w:rPr>
          <w:instrText xml:space="preserve"> PAGEREF _Toc15905244 \h </w:instrText>
        </w:r>
        <w:r w:rsidR="00711A3C">
          <w:rPr>
            <w:noProof/>
            <w:webHidden/>
          </w:rPr>
        </w:r>
        <w:r w:rsidR="00711A3C">
          <w:rPr>
            <w:noProof/>
            <w:webHidden/>
          </w:rPr>
          <w:fldChar w:fldCharType="separate"/>
        </w:r>
        <w:r w:rsidR="00711A3C">
          <w:rPr>
            <w:noProof/>
            <w:webHidden/>
          </w:rPr>
          <w:t>2</w:t>
        </w:r>
        <w:r w:rsidR="00711A3C">
          <w:rPr>
            <w:noProof/>
            <w:webHidden/>
          </w:rPr>
          <w:fldChar w:fldCharType="end"/>
        </w:r>
      </w:hyperlink>
    </w:p>
    <w:p w14:paraId="4737840A" w14:textId="5314BCAB" w:rsidR="00711A3C" w:rsidRDefault="00BD5045">
      <w:pPr>
        <w:pStyle w:val="TOC2"/>
        <w:rPr>
          <w:rFonts w:asciiTheme="minorHAnsi" w:hAnsiTheme="minorHAnsi" w:cstheme="minorBidi"/>
          <w:noProof/>
          <w:color w:val="auto"/>
          <w:szCs w:val="22"/>
        </w:rPr>
      </w:pPr>
      <w:hyperlink w:anchor="_Toc15905245" w:history="1">
        <w:r w:rsidR="00711A3C" w:rsidRPr="00434D9C">
          <w:rPr>
            <w:rStyle w:val="Hyperlink"/>
            <w:noProof/>
          </w:rPr>
          <w:t>3.7</w:t>
        </w:r>
        <w:r w:rsidR="00711A3C">
          <w:rPr>
            <w:rFonts w:asciiTheme="minorHAnsi" w:hAnsiTheme="minorHAnsi" w:cstheme="minorBidi"/>
            <w:noProof/>
            <w:color w:val="auto"/>
            <w:szCs w:val="22"/>
          </w:rPr>
          <w:tab/>
        </w:r>
        <w:r w:rsidR="00711A3C" w:rsidRPr="00434D9C">
          <w:rPr>
            <w:rStyle w:val="Hyperlink"/>
            <w:noProof/>
          </w:rPr>
          <w:t>Tender Drawing List</w:t>
        </w:r>
        <w:r w:rsidR="00711A3C">
          <w:rPr>
            <w:noProof/>
            <w:webHidden/>
          </w:rPr>
          <w:tab/>
        </w:r>
        <w:r w:rsidR="00711A3C">
          <w:rPr>
            <w:noProof/>
            <w:webHidden/>
          </w:rPr>
          <w:fldChar w:fldCharType="begin"/>
        </w:r>
        <w:r w:rsidR="00711A3C">
          <w:rPr>
            <w:noProof/>
            <w:webHidden/>
          </w:rPr>
          <w:instrText xml:space="preserve"> PAGEREF _Toc15905245 \h </w:instrText>
        </w:r>
        <w:r w:rsidR="00711A3C">
          <w:rPr>
            <w:noProof/>
            <w:webHidden/>
          </w:rPr>
        </w:r>
        <w:r w:rsidR="00711A3C">
          <w:rPr>
            <w:noProof/>
            <w:webHidden/>
          </w:rPr>
          <w:fldChar w:fldCharType="separate"/>
        </w:r>
        <w:r w:rsidR="00711A3C">
          <w:rPr>
            <w:noProof/>
            <w:webHidden/>
          </w:rPr>
          <w:t>3</w:t>
        </w:r>
        <w:r w:rsidR="00711A3C">
          <w:rPr>
            <w:noProof/>
            <w:webHidden/>
          </w:rPr>
          <w:fldChar w:fldCharType="end"/>
        </w:r>
      </w:hyperlink>
    </w:p>
    <w:p w14:paraId="37D157F6" w14:textId="76D3279F" w:rsidR="00711A3C" w:rsidRDefault="00BD5045">
      <w:pPr>
        <w:pStyle w:val="TOC2"/>
        <w:rPr>
          <w:rFonts w:asciiTheme="minorHAnsi" w:hAnsiTheme="minorHAnsi" w:cstheme="minorBidi"/>
          <w:noProof/>
          <w:color w:val="auto"/>
          <w:szCs w:val="22"/>
        </w:rPr>
      </w:pPr>
      <w:hyperlink w:anchor="_Toc15905246" w:history="1">
        <w:r w:rsidR="00711A3C" w:rsidRPr="00434D9C">
          <w:rPr>
            <w:rStyle w:val="Hyperlink"/>
            <w:noProof/>
          </w:rPr>
          <w:t>3.8</w:t>
        </w:r>
        <w:r w:rsidR="00711A3C">
          <w:rPr>
            <w:rFonts w:asciiTheme="minorHAnsi" w:hAnsiTheme="minorHAnsi" w:cstheme="minorBidi"/>
            <w:noProof/>
            <w:color w:val="auto"/>
            <w:szCs w:val="22"/>
          </w:rPr>
          <w:tab/>
        </w:r>
        <w:r w:rsidR="00711A3C" w:rsidRPr="00434D9C">
          <w:rPr>
            <w:rStyle w:val="Hyperlink"/>
            <w:noProof/>
          </w:rPr>
          <w:t>Scope of Works</w:t>
        </w:r>
        <w:r w:rsidR="00711A3C">
          <w:rPr>
            <w:noProof/>
            <w:webHidden/>
          </w:rPr>
          <w:tab/>
        </w:r>
        <w:r w:rsidR="00711A3C">
          <w:rPr>
            <w:noProof/>
            <w:webHidden/>
          </w:rPr>
          <w:fldChar w:fldCharType="begin"/>
        </w:r>
        <w:r w:rsidR="00711A3C">
          <w:rPr>
            <w:noProof/>
            <w:webHidden/>
          </w:rPr>
          <w:instrText xml:space="preserve"> PAGEREF _Toc15905246 \h </w:instrText>
        </w:r>
        <w:r w:rsidR="00711A3C">
          <w:rPr>
            <w:noProof/>
            <w:webHidden/>
          </w:rPr>
        </w:r>
        <w:r w:rsidR="00711A3C">
          <w:rPr>
            <w:noProof/>
            <w:webHidden/>
          </w:rPr>
          <w:fldChar w:fldCharType="separate"/>
        </w:r>
        <w:r w:rsidR="00711A3C">
          <w:rPr>
            <w:noProof/>
            <w:webHidden/>
          </w:rPr>
          <w:t>4</w:t>
        </w:r>
        <w:r w:rsidR="00711A3C">
          <w:rPr>
            <w:noProof/>
            <w:webHidden/>
          </w:rPr>
          <w:fldChar w:fldCharType="end"/>
        </w:r>
      </w:hyperlink>
    </w:p>
    <w:p w14:paraId="75285A85" w14:textId="37C1D112" w:rsidR="00711A3C" w:rsidRDefault="00BD5045">
      <w:pPr>
        <w:pStyle w:val="TOC3"/>
        <w:rPr>
          <w:rFonts w:asciiTheme="minorHAnsi" w:hAnsiTheme="minorHAnsi" w:cstheme="minorBidi"/>
          <w:noProof/>
          <w:color w:val="auto"/>
          <w:sz w:val="22"/>
          <w:szCs w:val="22"/>
        </w:rPr>
      </w:pPr>
      <w:hyperlink w:anchor="_Toc15905247" w:history="1">
        <w:r w:rsidR="00711A3C" w:rsidRPr="00434D9C">
          <w:rPr>
            <w:rStyle w:val="Hyperlink"/>
            <w:noProof/>
          </w:rPr>
          <w:t>3.8.1</w:t>
        </w:r>
        <w:r w:rsidR="00711A3C">
          <w:rPr>
            <w:rFonts w:asciiTheme="minorHAnsi" w:hAnsiTheme="minorHAnsi" w:cstheme="minorBidi"/>
            <w:noProof/>
            <w:color w:val="auto"/>
            <w:sz w:val="22"/>
            <w:szCs w:val="22"/>
          </w:rPr>
          <w:tab/>
        </w:r>
        <w:r w:rsidR="00711A3C" w:rsidRPr="00434D9C">
          <w:rPr>
            <w:rStyle w:val="Hyperlink"/>
            <w:noProof/>
          </w:rPr>
          <w:t>Design Requirements</w:t>
        </w:r>
        <w:r w:rsidR="00711A3C">
          <w:rPr>
            <w:noProof/>
            <w:webHidden/>
          </w:rPr>
          <w:tab/>
        </w:r>
        <w:r w:rsidR="00711A3C">
          <w:rPr>
            <w:noProof/>
            <w:webHidden/>
          </w:rPr>
          <w:fldChar w:fldCharType="begin"/>
        </w:r>
        <w:r w:rsidR="00711A3C">
          <w:rPr>
            <w:noProof/>
            <w:webHidden/>
          </w:rPr>
          <w:instrText xml:space="preserve"> PAGEREF _Toc15905247 \h </w:instrText>
        </w:r>
        <w:r w:rsidR="00711A3C">
          <w:rPr>
            <w:noProof/>
            <w:webHidden/>
          </w:rPr>
        </w:r>
        <w:r w:rsidR="00711A3C">
          <w:rPr>
            <w:noProof/>
            <w:webHidden/>
          </w:rPr>
          <w:fldChar w:fldCharType="separate"/>
        </w:r>
        <w:r w:rsidR="00711A3C">
          <w:rPr>
            <w:noProof/>
            <w:webHidden/>
          </w:rPr>
          <w:t>4</w:t>
        </w:r>
        <w:r w:rsidR="00711A3C">
          <w:rPr>
            <w:noProof/>
            <w:webHidden/>
          </w:rPr>
          <w:fldChar w:fldCharType="end"/>
        </w:r>
      </w:hyperlink>
    </w:p>
    <w:p w14:paraId="28259E93" w14:textId="1D618D50" w:rsidR="00711A3C" w:rsidRDefault="00BD5045">
      <w:pPr>
        <w:pStyle w:val="TOC3"/>
        <w:rPr>
          <w:rFonts w:asciiTheme="minorHAnsi" w:hAnsiTheme="minorHAnsi" w:cstheme="minorBidi"/>
          <w:noProof/>
          <w:color w:val="auto"/>
          <w:sz w:val="22"/>
          <w:szCs w:val="22"/>
        </w:rPr>
      </w:pPr>
      <w:hyperlink w:anchor="_Toc15905248" w:history="1">
        <w:r w:rsidR="00711A3C" w:rsidRPr="00434D9C">
          <w:rPr>
            <w:rStyle w:val="Hyperlink"/>
            <w:noProof/>
          </w:rPr>
          <w:t>3.8.2</w:t>
        </w:r>
        <w:r w:rsidR="00711A3C">
          <w:rPr>
            <w:rFonts w:asciiTheme="minorHAnsi" w:hAnsiTheme="minorHAnsi" w:cstheme="minorBidi"/>
            <w:noProof/>
            <w:color w:val="auto"/>
            <w:sz w:val="22"/>
            <w:szCs w:val="22"/>
          </w:rPr>
          <w:tab/>
        </w:r>
        <w:r w:rsidR="00711A3C" w:rsidRPr="00434D9C">
          <w:rPr>
            <w:rStyle w:val="Hyperlink"/>
            <w:noProof/>
          </w:rPr>
          <w:t>The scope of work descripted herein.</w:t>
        </w:r>
        <w:r w:rsidR="00711A3C">
          <w:rPr>
            <w:noProof/>
            <w:webHidden/>
          </w:rPr>
          <w:tab/>
        </w:r>
        <w:r w:rsidR="00711A3C">
          <w:rPr>
            <w:noProof/>
            <w:webHidden/>
          </w:rPr>
          <w:fldChar w:fldCharType="begin"/>
        </w:r>
        <w:r w:rsidR="00711A3C">
          <w:rPr>
            <w:noProof/>
            <w:webHidden/>
          </w:rPr>
          <w:instrText xml:space="preserve"> PAGEREF _Toc15905248 \h </w:instrText>
        </w:r>
        <w:r w:rsidR="00711A3C">
          <w:rPr>
            <w:noProof/>
            <w:webHidden/>
          </w:rPr>
        </w:r>
        <w:r w:rsidR="00711A3C">
          <w:rPr>
            <w:noProof/>
            <w:webHidden/>
          </w:rPr>
          <w:fldChar w:fldCharType="separate"/>
        </w:r>
        <w:r w:rsidR="00711A3C">
          <w:rPr>
            <w:noProof/>
            <w:webHidden/>
          </w:rPr>
          <w:t>4</w:t>
        </w:r>
        <w:r w:rsidR="00711A3C">
          <w:rPr>
            <w:noProof/>
            <w:webHidden/>
          </w:rPr>
          <w:fldChar w:fldCharType="end"/>
        </w:r>
      </w:hyperlink>
    </w:p>
    <w:p w14:paraId="4641236D" w14:textId="092C24E1" w:rsidR="00711A3C" w:rsidRDefault="00BD5045">
      <w:pPr>
        <w:pStyle w:val="TOC2"/>
        <w:rPr>
          <w:rFonts w:asciiTheme="minorHAnsi" w:hAnsiTheme="minorHAnsi" w:cstheme="minorBidi"/>
          <w:noProof/>
          <w:color w:val="auto"/>
          <w:szCs w:val="22"/>
        </w:rPr>
      </w:pPr>
      <w:hyperlink w:anchor="_Toc15905249" w:history="1">
        <w:r w:rsidR="00711A3C" w:rsidRPr="00434D9C">
          <w:rPr>
            <w:rStyle w:val="Hyperlink"/>
            <w:noProof/>
          </w:rPr>
          <w:t>3.9</w:t>
        </w:r>
        <w:r w:rsidR="00711A3C">
          <w:rPr>
            <w:rFonts w:asciiTheme="minorHAnsi" w:hAnsiTheme="minorHAnsi" w:cstheme="minorBidi"/>
            <w:noProof/>
            <w:color w:val="auto"/>
            <w:szCs w:val="22"/>
          </w:rPr>
          <w:tab/>
        </w:r>
        <w:r w:rsidR="00711A3C" w:rsidRPr="00434D9C">
          <w:rPr>
            <w:rStyle w:val="Hyperlink"/>
            <w:noProof/>
          </w:rPr>
          <w:t>Work Excluded</w:t>
        </w:r>
        <w:r w:rsidR="00711A3C">
          <w:rPr>
            <w:noProof/>
            <w:webHidden/>
          </w:rPr>
          <w:tab/>
        </w:r>
        <w:r w:rsidR="00711A3C">
          <w:rPr>
            <w:noProof/>
            <w:webHidden/>
          </w:rPr>
          <w:fldChar w:fldCharType="begin"/>
        </w:r>
        <w:r w:rsidR="00711A3C">
          <w:rPr>
            <w:noProof/>
            <w:webHidden/>
          </w:rPr>
          <w:instrText xml:space="preserve"> PAGEREF _Toc15905249 \h </w:instrText>
        </w:r>
        <w:r w:rsidR="00711A3C">
          <w:rPr>
            <w:noProof/>
            <w:webHidden/>
          </w:rPr>
        </w:r>
        <w:r w:rsidR="00711A3C">
          <w:rPr>
            <w:noProof/>
            <w:webHidden/>
          </w:rPr>
          <w:fldChar w:fldCharType="separate"/>
        </w:r>
        <w:r w:rsidR="00711A3C">
          <w:rPr>
            <w:noProof/>
            <w:webHidden/>
          </w:rPr>
          <w:t>5</w:t>
        </w:r>
        <w:r w:rsidR="00711A3C">
          <w:rPr>
            <w:noProof/>
            <w:webHidden/>
          </w:rPr>
          <w:fldChar w:fldCharType="end"/>
        </w:r>
      </w:hyperlink>
    </w:p>
    <w:p w14:paraId="4BF8E503" w14:textId="4B13C1E8" w:rsidR="00711A3C" w:rsidRDefault="00BD5045">
      <w:pPr>
        <w:pStyle w:val="TOC2"/>
        <w:rPr>
          <w:rFonts w:asciiTheme="minorHAnsi" w:hAnsiTheme="minorHAnsi" w:cstheme="minorBidi"/>
          <w:noProof/>
          <w:color w:val="auto"/>
          <w:szCs w:val="22"/>
        </w:rPr>
      </w:pPr>
      <w:hyperlink w:anchor="_Toc15905250" w:history="1">
        <w:r w:rsidR="00711A3C" w:rsidRPr="00434D9C">
          <w:rPr>
            <w:rStyle w:val="Hyperlink"/>
            <w:noProof/>
          </w:rPr>
          <w:t>3.10</w:t>
        </w:r>
        <w:r w:rsidR="00711A3C">
          <w:rPr>
            <w:rFonts w:asciiTheme="minorHAnsi" w:hAnsiTheme="minorHAnsi" w:cstheme="minorBidi"/>
            <w:noProof/>
            <w:color w:val="auto"/>
            <w:szCs w:val="22"/>
          </w:rPr>
          <w:tab/>
        </w:r>
        <w:r w:rsidR="00711A3C" w:rsidRPr="00434D9C">
          <w:rPr>
            <w:rStyle w:val="Hyperlink"/>
            <w:noProof/>
          </w:rPr>
          <w:t>Design Life</w:t>
        </w:r>
        <w:r w:rsidR="00711A3C">
          <w:rPr>
            <w:noProof/>
            <w:webHidden/>
          </w:rPr>
          <w:tab/>
        </w:r>
        <w:r w:rsidR="00711A3C">
          <w:rPr>
            <w:noProof/>
            <w:webHidden/>
          </w:rPr>
          <w:fldChar w:fldCharType="begin"/>
        </w:r>
        <w:r w:rsidR="00711A3C">
          <w:rPr>
            <w:noProof/>
            <w:webHidden/>
          </w:rPr>
          <w:instrText xml:space="preserve"> PAGEREF _Toc15905250 \h </w:instrText>
        </w:r>
        <w:r w:rsidR="00711A3C">
          <w:rPr>
            <w:noProof/>
            <w:webHidden/>
          </w:rPr>
        </w:r>
        <w:r w:rsidR="00711A3C">
          <w:rPr>
            <w:noProof/>
            <w:webHidden/>
          </w:rPr>
          <w:fldChar w:fldCharType="separate"/>
        </w:r>
        <w:r w:rsidR="00711A3C">
          <w:rPr>
            <w:noProof/>
            <w:webHidden/>
          </w:rPr>
          <w:t>5</w:t>
        </w:r>
        <w:r w:rsidR="00711A3C">
          <w:rPr>
            <w:noProof/>
            <w:webHidden/>
          </w:rPr>
          <w:fldChar w:fldCharType="end"/>
        </w:r>
      </w:hyperlink>
    </w:p>
    <w:p w14:paraId="26768AD2" w14:textId="5705427A" w:rsidR="00711A3C" w:rsidRDefault="00BD5045">
      <w:pPr>
        <w:pStyle w:val="TOC2"/>
        <w:rPr>
          <w:rFonts w:asciiTheme="minorHAnsi" w:hAnsiTheme="minorHAnsi" w:cstheme="minorBidi"/>
          <w:noProof/>
          <w:color w:val="auto"/>
          <w:szCs w:val="22"/>
        </w:rPr>
      </w:pPr>
      <w:hyperlink w:anchor="_Toc15905251" w:history="1">
        <w:r w:rsidR="00711A3C" w:rsidRPr="00434D9C">
          <w:rPr>
            <w:rStyle w:val="Hyperlink"/>
            <w:noProof/>
          </w:rPr>
          <w:t>3.11</w:t>
        </w:r>
        <w:r w:rsidR="00711A3C">
          <w:rPr>
            <w:rFonts w:asciiTheme="minorHAnsi" w:hAnsiTheme="minorHAnsi" w:cstheme="minorBidi"/>
            <w:noProof/>
            <w:color w:val="auto"/>
            <w:szCs w:val="22"/>
          </w:rPr>
          <w:tab/>
        </w:r>
        <w:r w:rsidR="00711A3C" w:rsidRPr="00434D9C">
          <w:rPr>
            <w:rStyle w:val="Hyperlink"/>
            <w:noProof/>
          </w:rPr>
          <w:t>Defects Correction Period</w:t>
        </w:r>
        <w:r w:rsidR="00711A3C">
          <w:rPr>
            <w:noProof/>
            <w:webHidden/>
          </w:rPr>
          <w:tab/>
        </w:r>
        <w:r w:rsidR="00711A3C">
          <w:rPr>
            <w:noProof/>
            <w:webHidden/>
          </w:rPr>
          <w:fldChar w:fldCharType="begin"/>
        </w:r>
        <w:r w:rsidR="00711A3C">
          <w:rPr>
            <w:noProof/>
            <w:webHidden/>
          </w:rPr>
          <w:instrText xml:space="preserve"> PAGEREF _Toc15905251 \h </w:instrText>
        </w:r>
        <w:r w:rsidR="00711A3C">
          <w:rPr>
            <w:noProof/>
            <w:webHidden/>
          </w:rPr>
        </w:r>
        <w:r w:rsidR="00711A3C">
          <w:rPr>
            <w:noProof/>
            <w:webHidden/>
          </w:rPr>
          <w:fldChar w:fldCharType="separate"/>
        </w:r>
        <w:r w:rsidR="00711A3C">
          <w:rPr>
            <w:noProof/>
            <w:webHidden/>
          </w:rPr>
          <w:t>5</w:t>
        </w:r>
        <w:r w:rsidR="00711A3C">
          <w:rPr>
            <w:noProof/>
            <w:webHidden/>
          </w:rPr>
          <w:fldChar w:fldCharType="end"/>
        </w:r>
      </w:hyperlink>
    </w:p>
    <w:p w14:paraId="2CB84EE4" w14:textId="25AFDB88" w:rsidR="00711A3C" w:rsidRDefault="00BD5045">
      <w:pPr>
        <w:pStyle w:val="TOC2"/>
        <w:rPr>
          <w:rFonts w:asciiTheme="minorHAnsi" w:hAnsiTheme="minorHAnsi" w:cstheme="minorBidi"/>
          <w:noProof/>
          <w:color w:val="auto"/>
          <w:szCs w:val="22"/>
        </w:rPr>
      </w:pPr>
      <w:hyperlink w:anchor="_Toc15905252" w:history="1">
        <w:r w:rsidR="00711A3C" w:rsidRPr="00434D9C">
          <w:rPr>
            <w:rStyle w:val="Hyperlink"/>
            <w:noProof/>
          </w:rPr>
          <w:t>3.12</w:t>
        </w:r>
        <w:r w:rsidR="00711A3C">
          <w:rPr>
            <w:rFonts w:asciiTheme="minorHAnsi" w:hAnsiTheme="minorHAnsi" w:cstheme="minorBidi"/>
            <w:noProof/>
            <w:color w:val="auto"/>
            <w:szCs w:val="22"/>
          </w:rPr>
          <w:tab/>
        </w:r>
        <w:r w:rsidR="00711A3C" w:rsidRPr="00434D9C">
          <w:rPr>
            <w:rStyle w:val="Hyperlink"/>
            <w:noProof/>
          </w:rPr>
          <w:t>Materials and Equipment Storage</w:t>
        </w:r>
        <w:r w:rsidR="00711A3C">
          <w:rPr>
            <w:noProof/>
            <w:webHidden/>
          </w:rPr>
          <w:tab/>
        </w:r>
        <w:r w:rsidR="00711A3C">
          <w:rPr>
            <w:noProof/>
            <w:webHidden/>
          </w:rPr>
          <w:fldChar w:fldCharType="begin"/>
        </w:r>
        <w:r w:rsidR="00711A3C">
          <w:rPr>
            <w:noProof/>
            <w:webHidden/>
          </w:rPr>
          <w:instrText xml:space="preserve"> PAGEREF _Toc15905252 \h </w:instrText>
        </w:r>
        <w:r w:rsidR="00711A3C">
          <w:rPr>
            <w:noProof/>
            <w:webHidden/>
          </w:rPr>
        </w:r>
        <w:r w:rsidR="00711A3C">
          <w:rPr>
            <w:noProof/>
            <w:webHidden/>
          </w:rPr>
          <w:fldChar w:fldCharType="separate"/>
        </w:r>
        <w:r w:rsidR="00711A3C">
          <w:rPr>
            <w:noProof/>
            <w:webHidden/>
          </w:rPr>
          <w:t>5</w:t>
        </w:r>
        <w:r w:rsidR="00711A3C">
          <w:rPr>
            <w:noProof/>
            <w:webHidden/>
          </w:rPr>
          <w:fldChar w:fldCharType="end"/>
        </w:r>
      </w:hyperlink>
    </w:p>
    <w:p w14:paraId="35B747F0" w14:textId="293EF046" w:rsidR="00711A3C" w:rsidRDefault="00BD5045">
      <w:pPr>
        <w:pStyle w:val="TOC2"/>
        <w:rPr>
          <w:rFonts w:asciiTheme="minorHAnsi" w:hAnsiTheme="minorHAnsi" w:cstheme="minorBidi"/>
          <w:noProof/>
          <w:color w:val="auto"/>
          <w:szCs w:val="22"/>
        </w:rPr>
      </w:pPr>
      <w:hyperlink w:anchor="_Toc15905253" w:history="1">
        <w:r w:rsidR="00711A3C" w:rsidRPr="00434D9C">
          <w:rPr>
            <w:rStyle w:val="Hyperlink"/>
            <w:noProof/>
          </w:rPr>
          <w:t>3.13</w:t>
        </w:r>
        <w:r w:rsidR="00711A3C">
          <w:rPr>
            <w:rFonts w:asciiTheme="minorHAnsi" w:hAnsiTheme="minorHAnsi" w:cstheme="minorBidi"/>
            <w:noProof/>
            <w:color w:val="auto"/>
            <w:szCs w:val="22"/>
          </w:rPr>
          <w:tab/>
        </w:r>
        <w:r w:rsidR="00711A3C" w:rsidRPr="00434D9C">
          <w:rPr>
            <w:rStyle w:val="Hyperlink"/>
            <w:noProof/>
          </w:rPr>
          <w:t>Site Visits and Access</w:t>
        </w:r>
        <w:r w:rsidR="00711A3C">
          <w:rPr>
            <w:noProof/>
            <w:webHidden/>
          </w:rPr>
          <w:tab/>
        </w:r>
        <w:r w:rsidR="00711A3C">
          <w:rPr>
            <w:noProof/>
            <w:webHidden/>
          </w:rPr>
          <w:fldChar w:fldCharType="begin"/>
        </w:r>
        <w:r w:rsidR="00711A3C">
          <w:rPr>
            <w:noProof/>
            <w:webHidden/>
          </w:rPr>
          <w:instrText xml:space="preserve"> PAGEREF _Toc15905253 \h </w:instrText>
        </w:r>
        <w:r w:rsidR="00711A3C">
          <w:rPr>
            <w:noProof/>
            <w:webHidden/>
          </w:rPr>
        </w:r>
        <w:r w:rsidR="00711A3C">
          <w:rPr>
            <w:noProof/>
            <w:webHidden/>
          </w:rPr>
          <w:fldChar w:fldCharType="separate"/>
        </w:r>
        <w:r w:rsidR="00711A3C">
          <w:rPr>
            <w:noProof/>
            <w:webHidden/>
          </w:rPr>
          <w:t>6</w:t>
        </w:r>
        <w:r w:rsidR="00711A3C">
          <w:rPr>
            <w:noProof/>
            <w:webHidden/>
          </w:rPr>
          <w:fldChar w:fldCharType="end"/>
        </w:r>
      </w:hyperlink>
    </w:p>
    <w:p w14:paraId="534F8420" w14:textId="430B021D" w:rsidR="00711A3C" w:rsidRDefault="00BD5045">
      <w:pPr>
        <w:pStyle w:val="TOC2"/>
        <w:rPr>
          <w:rFonts w:asciiTheme="minorHAnsi" w:hAnsiTheme="minorHAnsi" w:cstheme="minorBidi"/>
          <w:noProof/>
          <w:color w:val="auto"/>
          <w:szCs w:val="22"/>
        </w:rPr>
      </w:pPr>
      <w:hyperlink w:anchor="_Toc15905254" w:history="1">
        <w:r w:rsidR="00711A3C" w:rsidRPr="00434D9C">
          <w:rPr>
            <w:rStyle w:val="Hyperlink"/>
            <w:noProof/>
          </w:rPr>
          <w:t>3.14</w:t>
        </w:r>
        <w:r w:rsidR="00711A3C">
          <w:rPr>
            <w:rFonts w:asciiTheme="minorHAnsi" w:hAnsiTheme="minorHAnsi" w:cstheme="minorBidi"/>
            <w:noProof/>
            <w:color w:val="auto"/>
            <w:szCs w:val="22"/>
          </w:rPr>
          <w:tab/>
        </w:r>
        <w:r w:rsidR="00711A3C" w:rsidRPr="00434D9C">
          <w:rPr>
            <w:rStyle w:val="Hyperlink"/>
            <w:noProof/>
          </w:rPr>
          <w:t>Reports and Documents to be submitted by Contractor following award of Contract</w:t>
        </w:r>
        <w:r w:rsidR="00711A3C">
          <w:rPr>
            <w:noProof/>
            <w:webHidden/>
          </w:rPr>
          <w:tab/>
        </w:r>
        <w:r w:rsidR="00711A3C">
          <w:rPr>
            <w:noProof/>
            <w:webHidden/>
          </w:rPr>
          <w:fldChar w:fldCharType="begin"/>
        </w:r>
        <w:r w:rsidR="00711A3C">
          <w:rPr>
            <w:noProof/>
            <w:webHidden/>
          </w:rPr>
          <w:instrText xml:space="preserve"> PAGEREF _Toc15905254 \h </w:instrText>
        </w:r>
        <w:r w:rsidR="00711A3C">
          <w:rPr>
            <w:noProof/>
            <w:webHidden/>
          </w:rPr>
        </w:r>
        <w:r w:rsidR="00711A3C">
          <w:rPr>
            <w:noProof/>
            <w:webHidden/>
          </w:rPr>
          <w:fldChar w:fldCharType="separate"/>
        </w:r>
        <w:r w:rsidR="00711A3C">
          <w:rPr>
            <w:noProof/>
            <w:webHidden/>
          </w:rPr>
          <w:t>6</w:t>
        </w:r>
        <w:r w:rsidR="00711A3C">
          <w:rPr>
            <w:noProof/>
            <w:webHidden/>
          </w:rPr>
          <w:fldChar w:fldCharType="end"/>
        </w:r>
      </w:hyperlink>
    </w:p>
    <w:p w14:paraId="2C8C9379" w14:textId="5795023D" w:rsidR="00711A3C" w:rsidRDefault="00BD5045">
      <w:pPr>
        <w:pStyle w:val="TOC2"/>
        <w:rPr>
          <w:rFonts w:asciiTheme="minorHAnsi" w:hAnsiTheme="minorHAnsi" w:cstheme="minorBidi"/>
          <w:noProof/>
          <w:color w:val="auto"/>
          <w:szCs w:val="22"/>
        </w:rPr>
      </w:pPr>
      <w:hyperlink w:anchor="_Toc15905255" w:history="1">
        <w:r w:rsidR="00711A3C" w:rsidRPr="00434D9C">
          <w:rPr>
            <w:rStyle w:val="Hyperlink"/>
            <w:noProof/>
          </w:rPr>
          <w:t>3.15</w:t>
        </w:r>
        <w:r w:rsidR="00711A3C">
          <w:rPr>
            <w:rFonts w:asciiTheme="minorHAnsi" w:hAnsiTheme="minorHAnsi" w:cstheme="minorBidi"/>
            <w:noProof/>
            <w:color w:val="auto"/>
            <w:szCs w:val="22"/>
          </w:rPr>
          <w:tab/>
        </w:r>
        <w:r w:rsidR="00711A3C" w:rsidRPr="00434D9C">
          <w:rPr>
            <w:rStyle w:val="Hyperlink"/>
            <w:noProof/>
          </w:rPr>
          <w:t>Principal Contractor Drawings and Calculations</w:t>
        </w:r>
        <w:r w:rsidR="00711A3C">
          <w:rPr>
            <w:noProof/>
            <w:webHidden/>
          </w:rPr>
          <w:tab/>
        </w:r>
        <w:r w:rsidR="00711A3C">
          <w:rPr>
            <w:noProof/>
            <w:webHidden/>
          </w:rPr>
          <w:fldChar w:fldCharType="begin"/>
        </w:r>
        <w:r w:rsidR="00711A3C">
          <w:rPr>
            <w:noProof/>
            <w:webHidden/>
          </w:rPr>
          <w:instrText xml:space="preserve"> PAGEREF _Toc15905255 \h </w:instrText>
        </w:r>
        <w:r w:rsidR="00711A3C">
          <w:rPr>
            <w:noProof/>
            <w:webHidden/>
          </w:rPr>
        </w:r>
        <w:r w:rsidR="00711A3C">
          <w:rPr>
            <w:noProof/>
            <w:webHidden/>
          </w:rPr>
          <w:fldChar w:fldCharType="separate"/>
        </w:r>
        <w:r w:rsidR="00711A3C">
          <w:rPr>
            <w:noProof/>
            <w:webHidden/>
          </w:rPr>
          <w:t>6</w:t>
        </w:r>
        <w:r w:rsidR="00711A3C">
          <w:rPr>
            <w:noProof/>
            <w:webHidden/>
          </w:rPr>
          <w:fldChar w:fldCharType="end"/>
        </w:r>
      </w:hyperlink>
    </w:p>
    <w:p w14:paraId="28024640" w14:textId="378D2AFB" w:rsidR="00711A3C" w:rsidRDefault="00BD5045">
      <w:pPr>
        <w:pStyle w:val="TOC1"/>
        <w:rPr>
          <w:rFonts w:asciiTheme="minorHAnsi" w:hAnsiTheme="minorHAnsi" w:cstheme="minorBidi"/>
          <w:b w:val="0"/>
          <w:noProof/>
          <w:color w:val="auto"/>
          <w:sz w:val="22"/>
          <w:szCs w:val="22"/>
        </w:rPr>
      </w:pPr>
      <w:hyperlink w:anchor="_Toc15905256" w:history="1">
        <w:r w:rsidR="00711A3C" w:rsidRPr="00434D9C">
          <w:rPr>
            <w:rStyle w:val="Hyperlink"/>
            <w:noProof/>
          </w:rPr>
          <w:t>4</w:t>
        </w:r>
        <w:r w:rsidR="00711A3C">
          <w:rPr>
            <w:rFonts w:asciiTheme="minorHAnsi" w:hAnsiTheme="minorHAnsi" w:cstheme="minorBidi"/>
            <w:b w:val="0"/>
            <w:noProof/>
            <w:color w:val="auto"/>
            <w:sz w:val="22"/>
            <w:szCs w:val="22"/>
          </w:rPr>
          <w:tab/>
        </w:r>
        <w:r w:rsidR="00711A3C" w:rsidRPr="00434D9C">
          <w:rPr>
            <w:rStyle w:val="Hyperlink"/>
            <w:noProof/>
          </w:rPr>
          <w:t>Service Information</w:t>
        </w:r>
        <w:r w:rsidR="00711A3C">
          <w:rPr>
            <w:noProof/>
            <w:webHidden/>
          </w:rPr>
          <w:tab/>
        </w:r>
        <w:r w:rsidR="00711A3C">
          <w:rPr>
            <w:noProof/>
            <w:webHidden/>
          </w:rPr>
          <w:fldChar w:fldCharType="begin"/>
        </w:r>
        <w:r w:rsidR="00711A3C">
          <w:rPr>
            <w:noProof/>
            <w:webHidden/>
          </w:rPr>
          <w:instrText xml:space="preserve"> PAGEREF _Toc15905256 \h </w:instrText>
        </w:r>
        <w:r w:rsidR="00711A3C">
          <w:rPr>
            <w:noProof/>
            <w:webHidden/>
          </w:rPr>
        </w:r>
        <w:r w:rsidR="00711A3C">
          <w:rPr>
            <w:noProof/>
            <w:webHidden/>
          </w:rPr>
          <w:fldChar w:fldCharType="separate"/>
        </w:r>
        <w:r w:rsidR="00711A3C">
          <w:rPr>
            <w:noProof/>
            <w:webHidden/>
          </w:rPr>
          <w:t>7</w:t>
        </w:r>
        <w:r w:rsidR="00711A3C">
          <w:rPr>
            <w:noProof/>
            <w:webHidden/>
          </w:rPr>
          <w:fldChar w:fldCharType="end"/>
        </w:r>
      </w:hyperlink>
    </w:p>
    <w:p w14:paraId="7A4DCF0D" w14:textId="278DE246" w:rsidR="00711A3C" w:rsidRDefault="00BD5045">
      <w:pPr>
        <w:pStyle w:val="TOC2"/>
        <w:rPr>
          <w:rFonts w:asciiTheme="minorHAnsi" w:hAnsiTheme="minorHAnsi" w:cstheme="minorBidi"/>
          <w:noProof/>
          <w:color w:val="auto"/>
          <w:szCs w:val="22"/>
        </w:rPr>
      </w:pPr>
      <w:hyperlink w:anchor="_Toc15905257" w:history="1">
        <w:r w:rsidR="00711A3C" w:rsidRPr="00434D9C">
          <w:rPr>
            <w:rStyle w:val="Hyperlink"/>
            <w:noProof/>
          </w:rPr>
          <w:t>4.1</w:t>
        </w:r>
        <w:r w:rsidR="00711A3C">
          <w:rPr>
            <w:rFonts w:asciiTheme="minorHAnsi" w:hAnsiTheme="minorHAnsi" w:cstheme="minorBidi"/>
            <w:noProof/>
            <w:color w:val="auto"/>
            <w:szCs w:val="22"/>
          </w:rPr>
          <w:tab/>
        </w:r>
        <w:r w:rsidR="00711A3C" w:rsidRPr="00434D9C">
          <w:rPr>
            <w:rStyle w:val="Hyperlink"/>
            <w:noProof/>
          </w:rPr>
          <w:t>Overhead Services</w:t>
        </w:r>
        <w:r w:rsidR="00711A3C">
          <w:rPr>
            <w:noProof/>
            <w:webHidden/>
          </w:rPr>
          <w:tab/>
        </w:r>
        <w:r w:rsidR="00711A3C">
          <w:rPr>
            <w:noProof/>
            <w:webHidden/>
          </w:rPr>
          <w:fldChar w:fldCharType="begin"/>
        </w:r>
        <w:r w:rsidR="00711A3C">
          <w:rPr>
            <w:noProof/>
            <w:webHidden/>
          </w:rPr>
          <w:instrText xml:space="preserve"> PAGEREF _Toc15905257 \h </w:instrText>
        </w:r>
        <w:r w:rsidR="00711A3C">
          <w:rPr>
            <w:noProof/>
            <w:webHidden/>
          </w:rPr>
        </w:r>
        <w:r w:rsidR="00711A3C">
          <w:rPr>
            <w:noProof/>
            <w:webHidden/>
          </w:rPr>
          <w:fldChar w:fldCharType="separate"/>
        </w:r>
        <w:r w:rsidR="00711A3C">
          <w:rPr>
            <w:noProof/>
            <w:webHidden/>
          </w:rPr>
          <w:t>7</w:t>
        </w:r>
        <w:r w:rsidR="00711A3C">
          <w:rPr>
            <w:noProof/>
            <w:webHidden/>
          </w:rPr>
          <w:fldChar w:fldCharType="end"/>
        </w:r>
      </w:hyperlink>
    </w:p>
    <w:p w14:paraId="160D22B5" w14:textId="67ABAF6C" w:rsidR="00711A3C" w:rsidRDefault="00BD5045">
      <w:pPr>
        <w:pStyle w:val="TOC2"/>
        <w:rPr>
          <w:rFonts w:asciiTheme="minorHAnsi" w:hAnsiTheme="minorHAnsi" w:cstheme="minorBidi"/>
          <w:noProof/>
          <w:color w:val="auto"/>
          <w:szCs w:val="22"/>
        </w:rPr>
      </w:pPr>
      <w:hyperlink w:anchor="_Toc15905258" w:history="1">
        <w:r w:rsidR="00711A3C" w:rsidRPr="00434D9C">
          <w:rPr>
            <w:rStyle w:val="Hyperlink"/>
            <w:noProof/>
          </w:rPr>
          <w:t>4.2</w:t>
        </w:r>
        <w:r w:rsidR="00711A3C">
          <w:rPr>
            <w:rFonts w:asciiTheme="minorHAnsi" w:hAnsiTheme="minorHAnsi" w:cstheme="minorBidi"/>
            <w:noProof/>
            <w:color w:val="auto"/>
            <w:szCs w:val="22"/>
          </w:rPr>
          <w:tab/>
        </w:r>
        <w:r w:rsidR="00711A3C" w:rsidRPr="00434D9C">
          <w:rPr>
            <w:rStyle w:val="Hyperlink"/>
            <w:noProof/>
          </w:rPr>
          <w:t>Underground Services</w:t>
        </w:r>
        <w:r w:rsidR="00711A3C">
          <w:rPr>
            <w:noProof/>
            <w:webHidden/>
          </w:rPr>
          <w:tab/>
        </w:r>
        <w:r w:rsidR="00711A3C">
          <w:rPr>
            <w:noProof/>
            <w:webHidden/>
          </w:rPr>
          <w:fldChar w:fldCharType="begin"/>
        </w:r>
        <w:r w:rsidR="00711A3C">
          <w:rPr>
            <w:noProof/>
            <w:webHidden/>
          </w:rPr>
          <w:instrText xml:space="preserve"> PAGEREF _Toc15905258 \h </w:instrText>
        </w:r>
        <w:r w:rsidR="00711A3C">
          <w:rPr>
            <w:noProof/>
            <w:webHidden/>
          </w:rPr>
        </w:r>
        <w:r w:rsidR="00711A3C">
          <w:rPr>
            <w:noProof/>
            <w:webHidden/>
          </w:rPr>
          <w:fldChar w:fldCharType="separate"/>
        </w:r>
        <w:r w:rsidR="00711A3C">
          <w:rPr>
            <w:noProof/>
            <w:webHidden/>
          </w:rPr>
          <w:t>7</w:t>
        </w:r>
        <w:r w:rsidR="00711A3C">
          <w:rPr>
            <w:noProof/>
            <w:webHidden/>
          </w:rPr>
          <w:fldChar w:fldCharType="end"/>
        </w:r>
      </w:hyperlink>
    </w:p>
    <w:p w14:paraId="10F92C55" w14:textId="1E2389EC" w:rsidR="00711A3C" w:rsidRDefault="00BD5045">
      <w:pPr>
        <w:pStyle w:val="TOC1"/>
        <w:rPr>
          <w:rFonts w:asciiTheme="minorHAnsi" w:hAnsiTheme="minorHAnsi" w:cstheme="minorBidi"/>
          <w:b w:val="0"/>
          <w:noProof/>
          <w:color w:val="auto"/>
          <w:sz w:val="22"/>
          <w:szCs w:val="22"/>
        </w:rPr>
      </w:pPr>
      <w:hyperlink w:anchor="_Toc15905259" w:history="1">
        <w:r w:rsidR="00711A3C" w:rsidRPr="00434D9C">
          <w:rPr>
            <w:rStyle w:val="Hyperlink"/>
            <w:noProof/>
          </w:rPr>
          <w:t>5</w:t>
        </w:r>
        <w:r w:rsidR="00711A3C">
          <w:rPr>
            <w:rFonts w:asciiTheme="minorHAnsi" w:hAnsiTheme="minorHAnsi" w:cstheme="minorBidi"/>
            <w:b w:val="0"/>
            <w:noProof/>
            <w:color w:val="auto"/>
            <w:sz w:val="22"/>
            <w:szCs w:val="22"/>
          </w:rPr>
          <w:tab/>
        </w:r>
        <w:r w:rsidR="00711A3C" w:rsidRPr="00434D9C">
          <w:rPr>
            <w:rStyle w:val="Hyperlink"/>
            <w:noProof/>
          </w:rPr>
          <w:t>Structural Engineering – lattice steel tower</w:t>
        </w:r>
        <w:r w:rsidR="00711A3C">
          <w:rPr>
            <w:noProof/>
            <w:webHidden/>
          </w:rPr>
          <w:tab/>
        </w:r>
        <w:r w:rsidR="00711A3C">
          <w:rPr>
            <w:noProof/>
            <w:webHidden/>
          </w:rPr>
          <w:fldChar w:fldCharType="begin"/>
        </w:r>
        <w:r w:rsidR="00711A3C">
          <w:rPr>
            <w:noProof/>
            <w:webHidden/>
          </w:rPr>
          <w:instrText xml:space="preserve"> PAGEREF _Toc15905259 \h </w:instrText>
        </w:r>
        <w:r w:rsidR="00711A3C">
          <w:rPr>
            <w:noProof/>
            <w:webHidden/>
          </w:rPr>
        </w:r>
        <w:r w:rsidR="00711A3C">
          <w:rPr>
            <w:noProof/>
            <w:webHidden/>
          </w:rPr>
          <w:fldChar w:fldCharType="separate"/>
        </w:r>
        <w:r w:rsidR="00711A3C">
          <w:rPr>
            <w:noProof/>
            <w:webHidden/>
          </w:rPr>
          <w:t>7</w:t>
        </w:r>
        <w:r w:rsidR="00711A3C">
          <w:rPr>
            <w:noProof/>
            <w:webHidden/>
          </w:rPr>
          <w:fldChar w:fldCharType="end"/>
        </w:r>
      </w:hyperlink>
    </w:p>
    <w:p w14:paraId="422683A8" w14:textId="3B3781E9" w:rsidR="00711A3C" w:rsidRDefault="00BD5045">
      <w:pPr>
        <w:pStyle w:val="TOC2"/>
        <w:rPr>
          <w:rFonts w:asciiTheme="minorHAnsi" w:hAnsiTheme="minorHAnsi" w:cstheme="minorBidi"/>
          <w:noProof/>
          <w:color w:val="auto"/>
          <w:szCs w:val="22"/>
        </w:rPr>
      </w:pPr>
      <w:hyperlink w:anchor="_Toc15905260" w:history="1">
        <w:r w:rsidR="00711A3C" w:rsidRPr="00434D9C">
          <w:rPr>
            <w:rStyle w:val="Hyperlink"/>
            <w:noProof/>
          </w:rPr>
          <w:t>5.1</w:t>
        </w:r>
        <w:r w:rsidR="00711A3C">
          <w:rPr>
            <w:rFonts w:asciiTheme="minorHAnsi" w:hAnsiTheme="minorHAnsi" w:cstheme="minorBidi"/>
            <w:noProof/>
            <w:color w:val="auto"/>
            <w:szCs w:val="22"/>
          </w:rPr>
          <w:tab/>
        </w:r>
        <w:r w:rsidR="00711A3C" w:rsidRPr="00434D9C">
          <w:rPr>
            <w:rStyle w:val="Hyperlink"/>
            <w:noProof/>
          </w:rPr>
          <w:t>General</w:t>
        </w:r>
        <w:r w:rsidR="00711A3C">
          <w:rPr>
            <w:noProof/>
            <w:webHidden/>
          </w:rPr>
          <w:tab/>
        </w:r>
        <w:r w:rsidR="00711A3C">
          <w:rPr>
            <w:noProof/>
            <w:webHidden/>
          </w:rPr>
          <w:fldChar w:fldCharType="begin"/>
        </w:r>
        <w:r w:rsidR="00711A3C">
          <w:rPr>
            <w:noProof/>
            <w:webHidden/>
          </w:rPr>
          <w:instrText xml:space="preserve"> PAGEREF _Toc15905260 \h </w:instrText>
        </w:r>
        <w:r w:rsidR="00711A3C">
          <w:rPr>
            <w:noProof/>
            <w:webHidden/>
          </w:rPr>
        </w:r>
        <w:r w:rsidR="00711A3C">
          <w:rPr>
            <w:noProof/>
            <w:webHidden/>
          </w:rPr>
          <w:fldChar w:fldCharType="separate"/>
        </w:r>
        <w:r w:rsidR="00711A3C">
          <w:rPr>
            <w:noProof/>
            <w:webHidden/>
          </w:rPr>
          <w:t>7</w:t>
        </w:r>
        <w:r w:rsidR="00711A3C">
          <w:rPr>
            <w:noProof/>
            <w:webHidden/>
          </w:rPr>
          <w:fldChar w:fldCharType="end"/>
        </w:r>
      </w:hyperlink>
    </w:p>
    <w:p w14:paraId="5A95A882" w14:textId="7BF6106A" w:rsidR="00711A3C" w:rsidRDefault="00BD5045">
      <w:pPr>
        <w:pStyle w:val="TOC2"/>
        <w:rPr>
          <w:rFonts w:asciiTheme="minorHAnsi" w:hAnsiTheme="minorHAnsi" w:cstheme="minorBidi"/>
          <w:noProof/>
          <w:color w:val="auto"/>
          <w:szCs w:val="22"/>
        </w:rPr>
      </w:pPr>
      <w:hyperlink w:anchor="_Toc15905261" w:history="1">
        <w:r w:rsidR="00711A3C" w:rsidRPr="00434D9C">
          <w:rPr>
            <w:rStyle w:val="Hyperlink"/>
            <w:noProof/>
          </w:rPr>
          <w:t>5.2</w:t>
        </w:r>
        <w:r w:rsidR="00711A3C">
          <w:rPr>
            <w:rFonts w:asciiTheme="minorHAnsi" w:hAnsiTheme="minorHAnsi" w:cstheme="minorBidi"/>
            <w:noProof/>
            <w:color w:val="auto"/>
            <w:szCs w:val="22"/>
          </w:rPr>
          <w:tab/>
        </w:r>
        <w:r w:rsidR="00711A3C" w:rsidRPr="00434D9C">
          <w:rPr>
            <w:rStyle w:val="Hyperlink"/>
            <w:noProof/>
          </w:rPr>
          <w:t>Wind and Ice Loading</w:t>
        </w:r>
        <w:r w:rsidR="00711A3C">
          <w:rPr>
            <w:noProof/>
            <w:webHidden/>
          </w:rPr>
          <w:tab/>
        </w:r>
        <w:r w:rsidR="00711A3C">
          <w:rPr>
            <w:noProof/>
            <w:webHidden/>
          </w:rPr>
          <w:fldChar w:fldCharType="begin"/>
        </w:r>
        <w:r w:rsidR="00711A3C">
          <w:rPr>
            <w:noProof/>
            <w:webHidden/>
          </w:rPr>
          <w:instrText xml:space="preserve"> PAGEREF _Toc15905261 \h </w:instrText>
        </w:r>
        <w:r w:rsidR="00711A3C">
          <w:rPr>
            <w:noProof/>
            <w:webHidden/>
          </w:rPr>
        </w:r>
        <w:r w:rsidR="00711A3C">
          <w:rPr>
            <w:noProof/>
            <w:webHidden/>
          </w:rPr>
          <w:fldChar w:fldCharType="separate"/>
        </w:r>
        <w:r w:rsidR="00711A3C">
          <w:rPr>
            <w:noProof/>
            <w:webHidden/>
          </w:rPr>
          <w:t>8</w:t>
        </w:r>
        <w:r w:rsidR="00711A3C">
          <w:rPr>
            <w:noProof/>
            <w:webHidden/>
          </w:rPr>
          <w:fldChar w:fldCharType="end"/>
        </w:r>
      </w:hyperlink>
    </w:p>
    <w:p w14:paraId="3A6E7352" w14:textId="5A6F70A9" w:rsidR="00711A3C" w:rsidRDefault="00BD5045">
      <w:pPr>
        <w:pStyle w:val="TOC3"/>
        <w:rPr>
          <w:rFonts w:asciiTheme="minorHAnsi" w:hAnsiTheme="minorHAnsi" w:cstheme="minorBidi"/>
          <w:noProof/>
          <w:color w:val="auto"/>
          <w:sz w:val="22"/>
          <w:szCs w:val="22"/>
        </w:rPr>
      </w:pPr>
      <w:hyperlink w:anchor="_Toc15905262" w:history="1">
        <w:r w:rsidR="00711A3C" w:rsidRPr="00434D9C">
          <w:rPr>
            <w:rStyle w:val="Hyperlink"/>
            <w:noProof/>
          </w:rPr>
          <w:t>5.2.1</w:t>
        </w:r>
        <w:r w:rsidR="00711A3C">
          <w:rPr>
            <w:rFonts w:asciiTheme="minorHAnsi" w:hAnsiTheme="minorHAnsi" w:cstheme="minorBidi"/>
            <w:noProof/>
            <w:color w:val="auto"/>
            <w:sz w:val="22"/>
            <w:szCs w:val="22"/>
          </w:rPr>
          <w:tab/>
        </w:r>
        <w:r w:rsidR="00711A3C" w:rsidRPr="00434D9C">
          <w:rPr>
            <w:rStyle w:val="Hyperlink"/>
            <w:noProof/>
          </w:rPr>
          <w:t>Site Reference Wind Speed</w:t>
        </w:r>
        <w:r w:rsidR="00711A3C">
          <w:rPr>
            <w:noProof/>
            <w:webHidden/>
          </w:rPr>
          <w:tab/>
        </w:r>
        <w:r w:rsidR="00711A3C">
          <w:rPr>
            <w:noProof/>
            <w:webHidden/>
          </w:rPr>
          <w:fldChar w:fldCharType="begin"/>
        </w:r>
        <w:r w:rsidR="00711A3C">
          <w:rPr>
            <w:noProof/>
            <w:webHidden/>
          </w:rPr>
          <w:instrText xml:space="preserve"> PAGEREF _Toc15905262 \h </w:instrText>
        </w:r>
        <w:r w:rsidR="00711A3C">
          <w:rPr>
            <w:noProof/>
            <w:webHidden/>
          </w:rPr>
        </w:r>
        <w:r w:rsidR="00711A3C">
          <w:rPr>
            <w:noProof/>
            <w:webHidden/>
          </w:rPr>
          <w:fldChar w:fldCharType="separate"/>
        </w:r>
        <w:r w:rsidR="00711A3C">
          <w:rPr>
            <w:noProof/>
            <w:webHidden/>
          </w:rPr>
          <w:t>8</w:t>
        </w:r>
        <w:r w:rsidR="00711A3C">
          <w:rPr>
            <w:noProof/>
            <w:webHidden/>
          </w:rPr>
          <w:fldChar w:fldCharType="end"/>
        </w:r>
      </w:hyperlink>
    </w:p>
    <w:p w14:paraId="3A4AE070" w14:textId="3A189B26" w:rsidR="00711A3C" w:rsidRDefault="00BD5045">
      <w:pPr>
        <w:pStyle w:val="TOC3"/>
        <w:rPr>
          <w:rFonts w:asciiTheme="minorHAnsi" w:hAnsiTheme="minorHAnsi" w:cstheme="minorBidi"/>
          <w:noProof/>
          <w:color w:val="auto"/>
          <w:sz w:val="22"/>
          <w:szCs w:val="22"/>
        </w:rPr>
      </w:pPr>
      <w:hyperlink w:anchor="_Toc15905263" w:history="1">
        <w:r w:rsidR="00711A3C" w:rsidRPr="00434D9C">
          <w:rPr>
            <w:rStyle w:val="Hyperlink"/>
            <w:noProof/>
          </w:rPr>
          <w:t>5.2.2</w:t>
        </w:r>
        <w:r w:rsidR="00711A3C">
          <w:rPr>
            <w:rFonts w:asciiTheme="minorHAnsi" w:hAnsiTheme="minorHAnsi" w:cstheme="minorBidi"/>
            <w:noProof/>
            <w:color w:val="auto"/>
            <w:sz w:val="22"/>
            <w:szCs w:val="22"/>
          </w:rPr>
          <w:tab/>
        </w:r>
        <w:r w:rsidR="00711A3C" w:rsidRPr="00434D9C">
          <w:rPr>
            <w:rStyle w:val="Hyperlink"/>
            <w:noProof/>
          </w:rPr>
          <w:t>Ice Loading</w:t>
        </w:r>
        <w:r w:rsidR="00711A3C">
          <w:rPr>
            <w:noProof/>
            <w:webHidden/>
          </w:rPr>
          <w:tab/>
        </w:r>
        <w:r w:rsidR="00711A3C">
          <w:rPr>
            <w:noProof/>
            <w:webHidden/>
          </w:rPr>
          <w:fldChar w:fldCharType="begin"/>
        </w:r>
        <w:r w:rsidR="00711A3C">
          <w:rPr>
            <w:noProof/>
            <w:webHidden/>
          </w:rPr>
          <w:instrText xml:space="preserve"> PAGEREF _Toc15905263 \h </w:instrText>
        </w:r>
        <w:r w:rsidR="00711A3C">
          <w:rPr>
            <w:noProof/>
            <w:webHidden/>
          </w:rPr>
        </w:r>
        <w:r w:rsidR="00711A3C">
          <w:rPr>
            <w:noProof/>
            <w:webHidden/>
          </w:rPr>
          <w:fldChar w:fldCharType="separate"/>
        </w:r>
        <w:r w:rsidR="00711A3C">
          <w:rPr>
            <w:noProof/>
            <w:webHidden/>
          </w:rPr>
          <w:t>8</w:t>
        </w:r>
        <w:r w:rsidR="00711A3C">
          <w:rPr>
            <w:noProof/>
            <w:webHidden/>
          </w:rPr>
          <w:fldChar w:fldCharType="end"/>
        </w:r>
      </w:hyperlink>
    </w:p>
    <w:p w14:paraId="659105BF" w14:textId="7148866B" w:rsidR="00711A3C" w:rsidRDefault="00BD5045">
      <w:pPr>
        <w:pStyle w:val="TOC3"/>
        <w:rPr>
          <w:rFonts w:asciiTheme="minorHAnsi" w:hAnsiTheme="minorHAnsi" w:cstheme="minorBidi"/>
          <w:noProof/>
          <w:color w:val="auto"/>
          <w:sz w:val="22"/>
          <w:szCs w:val="22"/>
        </w:rPr>
      </w:pPr>
      <w:hyperlink w:anchor="_Toc15905264" w:history="1">
        <w:r w:rsidR="00711A3C" w:rsidRPr="00434D9C">
          <w:rPr>
            <w:rStyle w:val="Hyperlink"/>
            <w:noProof/>
          </w:rPr>
          <w:t>5.2.3</w:t>
        </w:r>
        <w:r w:rsidR="00711A3C">
          <w:rPr>
            <w:rFonts w:asciiTheme="minorHAnsi" w:hAnsiTheme="minorHAnsi" w:cstheme="minorBidi"/>
            <w:noProof/>
            <w:color w:val="auto"/>
            <w:sz w:val="22"/>
            <w:szCs w:val="22"/>
          </w:rPr>
          <w:tab/>
        </w:r>
        <w:r w:rsidR="00711A3C" w:rsidRPr="00434D9C">
          <w:rPr>
            <w:rStyle w:val="Hyperlink"/>
            <w:noProof/>
          </w:rPr>
          <w:t>Wind Loads on Antenna</w:t>
        </w:r>
        <w:r w:rsidR="00711A3C">
          <w:rPr>
            <w:noProof/>
            <w:webHidden/>
          </w:rPr>
          <w:tab/>
        </w:r>
        <w:r w:rsidR="00711A3C">
          <w:rPr>
            <w:noProof/>
            <w:webHidden/>
          </w:rPr>
          <w:fldChar w:fldCharType="begin"/>
        </w:r>
        <w:r w:rsidR="00711A3C">
          <w:rPr>
            <w:noProof/>
            <w:webHidden/>
          </w:rPr>
          <w:instrText xml:space="preserve"> PAGEREF _Toc15905264 \h </w:instrText>
        </w:r>
        <w:r w:rsidR="00711A3C">
          <w:rPr>
            <w:noProof/>
            <w:webHidden/>
          </w:rPr>
        </w:r>
        <w:r w:rsidR="00711A3C">
          <w:rPr>
            <w:noProof/>
            <w:webHidden/>
          </w:rPr>
          <w:fldChar w:fldCharType="separate"/>
        </w:r>
        <w:r w:rsidR="00711A3C">
          <w:rPr>
            <w:noProof/>
            <w:webHidden/>
          </w:rPr>
          <w:t>8</w:t>
        </w:r>
        <w:r w:rsidR="00711A3C">
          <w:rPr>
            <w:noProof/>
            <w:webHidden/>
          </w:rPr>
          <w:fldChar w:fldCharType="end"/>
        </w:r>
      </w:hyperlink>
    </w:p>
    <w:p w14:paraId="07966128" w14:textId="0F424FEA" w:rsidR="00711A3C" w:rsidRDefault="00BD5045">
      <w:pPr>
        <w:pStyle w:val="TOC2"/>
        <w:rPr>
          <w:rFonts w:asciiTheme="minorHAnsi" w:hAnsiTheme="minorHAnsi" w:cstheme="minorBidi"/>
          <w:noProof/>
          <w:color w:val="auto"/>
          <w:szCs w:val="22"/>
        </w:rPr>
      </w:pPr>
      <w:hyperlink w:anchor="_Toc15905265" w:history="1">
        <w:r w:rsidR="00711A3C" w:rsidRPr="00434D9C">
          <w:rPr>
            <w:rStyle w:val="Hyperlink"/>
            <w:noProof/>
          </w:rPr>
          <w:t>5.3</w:t>
        </w:r>
        <w:r w:rsidR="00711A3C">
          <w:rPr>
            <w:rFonts w:asciiTheme="minorHAnsi" w:hAnsiTheme="minorHAnsi" w:cstheme="minorBidi"/>
            <w:noProof/>
            <w:color w:val="auto"/>
            <w:szCs w:val="22"/>
          </w:rPr>
          <w:tab/>
        </w:r>
        <w:r w:rsidR="00711A3C" w:rsidRPr="00434D9C">
          <w:rPr>
            <w:rStyle w:val="Hyperlink"/>
            <w:noProof/>
          </w:rPr>
          <w:t>Antenna Loading</w:t>
        </w:r>
        <w:r w:rsidR="00711A3C">
          <w:rPr>
            <w:noProof/>
            <w:webHidden/>
          </w:rPr>
          <w:tab/>
        </w:r>
        <w:r w:rsidR="00711A3C">
          <w:rPr>
            <w:noProof/>
            <w:webHidden/>
          </w:rPr>
          <w:fldChar w:fldCharType="begin"/>
        </w:r>
        <w:r w:rsidR="00711A3C">
          <w:rPr>
            <w:noProof/>
            <w:webHidden/>
          </w:rPr>
          <w:instrText xml:space="preserve"> PAGEREF _Toc15905265 \h </w:instrText>
        </w:r>
        <w:r w:rsidR="00711A3C">
          <w:rPr>
            <w:noProof/>
            <w:webHidden/>
          </w:rPr>
        </w:r>
        <w:r w:rsidR="00711A3C">
          <w:rPr>
            <w:noProof/>
            <w:webHidden/>
          </w:rPr>
          <w:fldChar w:fldCharType="separate"/>
        </w:r>
        <w:r w:rsidR="00711A3C">
          <w:rPr>
            <w:noProof/>
            <w:webHidden/>
          </w:rPr>
          <w:t>9</w:t>
        </w:r>
        <w:r w:rsidR="00711A3C">
          <w:rPr>
            <w:noProof/>
            <w:webHidden/>
          </w:rPr>
          <w:fldChar w:fldCharType="end"/>
        </w:r>
      </w:hyperlink>
    </w:p>
    <w:p w14:paraId="2F19FD2B" w14:textId="35336E59" w:rsidR="00711A3C" w:rsidRDefault="00BD5045">
      <w:pPr>
        <w:pStyle w:val="TOC2"/>
        <w:rPr>
          <w:rFonts w:asciiTheme="minorHAnsi" w:hAnsiTheme="minorHAnsi" w:cstheme="minorBidi"/>
          <w:noProof/>
          <w:color w:val="auto"/>
          <w:szCs w:val="22"/>
        </w:rPr>
      </w:pPr>
      <w:hyperlink w:anchor="_Toc15905266" w:history="1">
        <w:r w:rsidR="00711A3C" w:rsidRPr="00434D9C">
          <w:rPr>
            <w:rStyle w:val="Hyperlink"/>
            <w:noProof/>
          </w:rPr>
          <w:t>5.4</w:t>
        </w:r>
        <w:r w:rsidR="00711A3C">
          <w:rPr>
            <w:rFonts w:asciiTheme="minorHAnsi" w:hAnsiTheme="minorHAnsi" w:cstheme="minorBidi"/>
            <w:noProof/>
            <w:color w:val="auto"/>
            <w:szCs w:val="22"/>
          </w:rPr>
          <w:tab/>
        </w:r>
        <w:r w:rsidR="00711A3C" w:rsidRPr="00434D9C">
          <w:rPr>
            <w:rStyle w:val="Hyperlink"/>
            <w:noProof/>
          </w:rPr>
          <w:t>Deflection Constraints</w:t>
        </w:r>
        <w:r w:rsidR="00711A3C">
          <w:rPr>
            <w:noProof/>
            <w:webHidden/>
          </w:rPr>
          <w:tab/>
        </w:r>
        <w:r w:rsidR="00711A3C">
          <w:rPr>
            <w:noProof/>
            <w:webHidden/>
          </w:rPr>
          <w:fldChar w:fldCharType="begin"/>
        </w:r>
        <w:r w:rsidR="00711A3C">
          <w:rPr>
            <w:noProof/>
            <w:webHidden/>
          </w:rPr>
          <w:instrText xml:space="preserve"> PAGEREF _Toc15905266 \h </w:instrText>
        </w:r>
        <w:r w:rsidR="00711A3C">
          <w:rPr>
            <w:noProof/>
            <w:webHidden/>
          </w:rPr>
        </w:r>
        <w:r w:rsidR="00711A3C">
          <w:rPr>
            <w:noProof/>
            <w:webHidden/>
          </w:rPr>
          <w:fldChar w:fldCharType="separate"/>
        </w:r>
        <w:r w:rsidR="00711A3C">
          <w:rPr>
            <w:noProof/>
            <w:webHidden/>
          </w:rPr>
          <w:t>10</w:t>
        </w:r>
        <w:r w:rsidR="00711A3C">
          <w:rPr>
            <w:noProof/>
            <w:webHidden/>
          </w:rPr>
          <w:fldChar w:fldCharType="end"/>
        </w:r>
      </w:hyperlink>
    </w:p>
    <w:p w14:paraId="131238F5" w14:textId="3E0B414E" w:rsidR="00711A3C" w:rsidRDefault="00BD5045">
      <w:pPr>
        <w:pStyle w:val="TOC2"/>
        <w:rPr>
          <w:rFonts w:asciiTheme="minorHAnsi" w:hAnsiTheme="minorHAnsi" w:cstheme="minorBidi"/>
          <w:noProof/>
          <w:color w:val="auto"/>
          <w:szCs w:val="22"/>
        </w:rPr>
      </w:pPr>
      <w:hyperlink w:anchor="_Toc15905267" w:history="1">
        <w:r w:rsidR="00711A3C" w:rsidRPr="00434D9C">
          <w:rPr>
            <w:rStyle w:val="Hyperlink"/>
            <w:noProof/>
          </w:rPr>
          <w:t>5.5</w:t>
        </w:r>
        <w:r w:rsidR="00711A3C">
          <w:rPr>
            <w:rFonts w:asciiTheme="minorHAnsi" w:hAnsiTheme="minorHAnsi" w:cstheme="minorBidi"/>
            <w:noProof/>
            <w:color w:val="auto"/>
            <w:szCs w:val="22"/>
          </w:rPr>
          <w:tab/>
        </w:r>
        <w:r w:rsidR="00711A3C" w:rsidRPr="00434D9C">
          <w:rPr>
            <w:rStyle w:val="Hyperlink"/>
            <w:noProof/>
          </w:rPr>
          <w:t>Analysis</w:t>
        </w:r>
        <w:r w:rsidR="00711A3C">
          <w:rPr>
            <w:noProof/>
            <w:webHidden/>
          </w:rPr>
          <w:tab/>
        </w:r>
        <w:r w:rsidR="00711A3C">
          <w:rPr>
            <w:noProof/>
            <w:webHidden/>
          </w:rPr>
          <w:fldChar w:fldCharType="begin"/>
        </w:r>
        <w:r w:rsidR="00711A3C">
          <w:rPr>
            <w:noProof/>
            <w:webHidden/>
          </w:rPr>
          <w:instrText xml:space="preserve"> PAGEREF _Toc15905267 \h </w:instrText>
        </w:r>
        <w:r w:rsidR="00711A3C">
          <w:rPr>
            <w:noProof/>
            <w:webHidden/>
          </w:rPr>
        </w:r>
        <w:r w:rsidR="00711A3C">
          <w:rPr>
            <w:noProof/>
            <w:webHidden/>
          </w:rPr>
          <w:fldChar w:fldCharType="separate"/>
        </w:r>
        <w:r w:rsidR="00711A3C">
          <w:rPr>
            <w:noProof/>
            <w:webHidden/>
          </w:rPr>
          <w:t>10</w:t>
        </w:r>
        <w:r w:rsidR="00711A3C">
          <w:rPr>
            <w:noProof/>
            <w:webHidden/>
          </w:rPr>
          <w:fldChar w:fldCharType="end"/>
        </w:r>
      </w:hyperlink>
    </w:p>
    <w:p w14:paraId="3D1FDCC8" w14:textId="139D2CED" w:rsidR="00711A3C" w:rsidRDefault="00BD5045">
      <w:pPr>
        <w:pStyle w:val="TOC3"/>
        <w:rPr>
          <w:rFonts w:asciiTheme="minorHAnsi" w:hAnsiTheme="minorHAnsi" w:cstheme="minorBidi"/>
          <w:noProof/>
          <w:color w:val="auto"/>
          <w:sz w:val="22"/>
          <w:szCs w:val="22"/>
        </w:rPr>
      </w:pPr>
      <w:hyperlink w:anchor="_Toc15905268" w:history="1">
        <w:r w:rsidR="00711A3C" w:rsidRPr="00434D9C">
          <w:rPr>
            <w:rStyle w:val="Hyperlink"/>
            <w:noProof/>
          </w:rPr>
          <w:t>5.5.1</w:t>
        </w:r>
        <w:r w:rsidR="00711A3C">
          <w:rPr>
            <w:rFonts w:asciiTheme="minorHAnsi" w:hAnsiTheme="minorHAnsi" w:cstheme="minorBidi"/>
            <w:noProof/>
            <w:color w:val="auto"/>
            <w:sz w:val="22"/>
            <w:szCs w:val="22"/>
          </w:rPr>
          <w:tab/>
        </w:r>
        <w:r w:rsidR="00711A3C" w:rsidRPr="00434D9C">
          <w:rPr>
            <w:rStyle w:val="Hyperlink"/>
            <w:noProof/>
          </w:rPr>
          <w:t>Load Combination</w:t>
        </w:r>
        <w:r w:rsidR="00711A3C">
          <w:rPr>
            <w:noProof/>
            <w:webHidden/>
          </w:rPr>
          <w:tab/>
        </w:r>
        <w:r w:rsidR="00711A3C">
          <w:rPr>
            <w:noProof/>
            <w:webHidden/>
          </w:rPr>
          <w:fldChar w:fldCharType="begin"/>
        </w:r>
        <w:r w:rsidR="00711A3C">
          <w:rPr>
            <w:noProof/>
            <w:webHidden/>
          </w:rPr>
          <w:instrText xml:space="preserve"> PAGEREF _Toc15905268 \h </w:instrText>
        </w:r>
        <w:r w:rsidR="00711A3C">
          <w:rPr>
            <w:noProof/>
            <w:webHidden/>
          </w:rPr>
        </w:r>
        <w:r w:rsidR="00711A3C">
          <w:rPr>
            <w:noProof/>
            <w:webHidden/>
          </w:rPr>
          <w:fldChar w:fldCharType="separate"/>
        </w:r>
        <w:r w:rsidR="00711A3C">
          <w:rPr>
            <w:noProof/>
            <w:webHidden/>
          </w:rPr>
          <w:t>10</w:t>
        </w:r>
        <w:r w:rsidR="00711A3C">
          <w:rPr>
            <w:noProof/>
            <w:webHidden/>
          </w:rPr>
          <w:fldChar w:fldCharType="end"/>
        </w:r>
      </w:hyperlink>
    </w:p>
    <w:p w14:paraId="0A65ACF7" w14:textId="5CA6F129" w:rsidR="00711A3C" w:rsidRDefault="00BD5045">
      <w:pPr>
        <w:pStyle w:val="TOC3"/>
        <w:rPr>
          <w:rFonts w:asciiTheme="minorHAnsi" w:hAnsiTheme="minorHAnsi" w:cstheme="minorBidi"/>
          <w:noProof/>
          <w:color w:val="auto"/>
          <w:sz w:val="22"/>
          <w:szCs w:val="22"/>
        </w:rPr>
      </w:pPr>
      <w:hyperlink w:anchor="_Toc15905269" w:history="1">
        <w:r w:rsidR="00711A3C" w:rsidRPr="00434D9C">
          <w:rPr>
            <w:rStyle w:val="Hyperlink"/>
            <w:noProof/>
          </w:rPr>
          <w:t>5.5.2</w:t>
        </w:r>
        <w:r w:rsidR="00711A3C">
          <w:rPr>
            <w:rFonts w:asciiTheme="minorHAnsi" w:hAnsiTheme="minorHAnsi" w:cstheme="minorBidi"/>
            <w:noProof/>
            <w:color w:val="auto"/>
            <w:sz w:val="22"/>
            <w:szCs w:val="22"/>
          </w:rPr>
          <w:tab/>
        </w:r>
        <w:r w:rsidR="00711A3C" w:rsidRPr="00434D9C">
          <w:rPr>
            <w:rStyle w:val="Hyperlink"/>
            <w:noProof/>
          </w:rPr>
          <w:t>Method of Analysis</w:t>
        </w:r>
        <w:r w:rsidR="00711A3C">
          <w:rPr>
            <w:noProof/>
            <w:webHidden/>
          </w:rPr>
          <w:tab/>
        </w:r>
        <w:r w:rsidR="00711A3C">
          <w:rPr>
            <w:noProof/>
            <w:webHidden/>
          </w:rPr>
          <w:fldChar w:fldCharType="begin"/>
        </w:r>
        <w:r w:rsidR="00711A3C">
          <w:rPr>
            <w:noProof/>
            <w:webHidden/>
          </w:rPr>
          <w:instrText xml:space="preserve"> PAGEREF _Toc15905269 \h </w:instrText>
        </w:r>
        <w:r w:rsidR="00711A3C">
          <w:rPr>
            <w:noProof/>
            <w:webHidden/>
          </w:rPr>
        </w:r>
        <w:r w:rsidR="00711A3C">
          <w:rPr>
            <w:noProof/>
            <w:webHidden/>
          </w:rPr>
          <w:fldChar w:fldCharType="separate"/>
        </w:r>
        <w:r w:rsidR="00711A3C">
          <w:rPr>
            <w:noProof/>
            <w:webHidden/>
          </w:rPr>
          <w:t>10</w:t>
        </w:r>
        <w:r w:rsidR="00711A3C">
          <w:rPr>
            <w:noProof/>
            <w:webHidden/>
          </w:rPr>
          <w:fldChar w:fldCharType="end"/>
        </w:r>
      </w:hyperlink>
    </w:p>
    <w:p w14:paraId="79A93E11" w14:textId="70F1181F" w:rsidR="00711A3C" w:rsidRDefault="00BD5045">
      <w:pPr>
        <w:pStyle w:val="TOC2"/>
        <w:rPr>
          <w:rFonts w:asciiTheme="minorHAnsi" w:hAnsiTheme="minorHAnsi" w:cstheme="minorBidi"/>
          <w:noProof/>
          <w:color w:val="auto"/>
          <w:szCs w:val="22"/>
        </w:rPr>
      </w:pPr>
      <w:hyperlink w:anchor="_Toc15905270" w:history="1">
        <w:r w:rsidR="00711A3C" w:rsidRPr="00434D9C">
          <w:rPr>
            <w:rStyle w:val="Hyperlink"/>
            <w:noProof/>
          </w:rPr>
          <w:t>5.6</w:t>
        </w:r>
        <w:r w:rsidR="00711A3C">
          <w:rPr>
            <w:rFonts w:asciiTheme="minorHAnsi" w:hAnsiTheme="minorHAnsi" w:cstheme="minorBidi"/>
            <w:noProof/>
            <w:color w:val="auto"/>
            <w:szCs w:val="22"/>
          </w:rPr>
          <w:tab/>
        </w:r>
        <w:r w:rsidR="00711A3C" w:rsidRPr="00434D9C">
          <w:rPr>
            <w:rStyle w:val="Hyperlink"/>
            <w:noProof/>
          </w:rPr>
          <w:t>Steelwork</w:t>
        </w:r>
        <w:r w:rsidR="00711A3C">
          <w:rPr>
            <w:noProof/>
            <w:webHidden/>
          </w:rPr>
          <w:tab/>
        </w:r>
        <w:r w:rsidR="00711A3C">
          <w:rPr>
            <w:noProof/>
            <w:webHidden/>
          </w:rPr>
          <w:fldChar w:fldCharType="begin"/>
        </w:r>
        <w:r w:rsidR="00711A3C">
          <w:rPr>
            <w:noProof/>
            <w:webHidden/>
          </w:rPr>
          <w:instrText xml:space="preserve"> PAGEREF _Toc15905270 \h </w:instrText>
        </w:r>
        <w:r w:rsidR="00711A3C">
          <w:rPr>
            <w:noProof/>
            <w:webHidden/>
          </w:rPr>
        </w:r>
        <w:r w:rsidR="00711A3C">
          <w:rPr>
            <w:noProof/>
            <w:webHidden/>
          </w:rPr>
          <w:fldChar w:fldCharType="separate"/>
        </w:r>
        <w:r w:rsidR="00711A3C">
          <w:rPr>
            <w:noProof/>
            <w:webHidden/>
          </w:rPr>
          <w:t>11</w:t>
        </w:r>
        <w:r w:rsidR="00711A3C">
          <w:rPr>
            <w:noProof/>
            <w:webHidden/>
          </w:rPr>
          <w:fldChar w:fldCharType="end"/>
        </w:r>
      </w:hyperlink>
    </w:p>
    <w:p w14:paraId="6CBF172C" w14:textId="33EFCD98" w:rsidR="00711A3C" w:rsidRDefault="00BD5045">
      <w:pPr>
        <w:pStyle w:val="TOC3"/>
        <w:rPr>
          <w:rFonts w:asciiTheme="minorHAnsi" w:hAnsiTheme="minorHAnsi" w:cstheme="minorBidi"/>
          <w:noProof/>
          <w:color w:val="auto"/>
          <w:sz w:val="22"/>
          <w:szCs w:val="22"/>
        </w:rPr>
      </w:pPr>
      <w:hyperlink w:anchor="_Toc15905271" w:history="1">
        <w:r w:rsidR="00711A3C" w:rsidRPr="00434D9C">
          <w:rPr>
            <w:rStyle w:val="Hyperlink"/>
            <w:noProof/>
          </w:rPr>
          <w:t>5.6.1</w:t>
        </w:r>
        <w:r w:rsidR="00711A3C">
          <w:rPr>
            <w:rFonts w:asciiTheme="minorHAnsi" w:hAnsiTheme="minorHAnsi" w:cstheme="minorBidi"/>
            <w:noProof/>
            <w:color w:val="auto"/>
            <w:sz w:val="22"/>
            <w:szCs w:val="22"/>
          </w:rPr>
          <w:tab/>
        </w:r>
        <w:r w:rsidR="00711A3C" w:rsidRPr="00434D9C">
          <w:rPr>
            <w:rStyle w:val="Hyperlink"/>
            <w:noProof/>
          </w:rPr>
          <w:t>General</w:t>
        </w:r>
        <w:r w:rsidR="00711A3C">
          <w:rPr>
            <w:noProof/>
            <w:webHidden/>
          </w:rPr>
          <w:tab/>
        </w:r>
        <w:r w:rsidR="00711A3C">
          <w:rPr>
            <w:noProof/>
            <w:webHidden/>
          </w:rPr>
          <w:fldChar w:fldCharType="begin"/>
        </w:r>
        <w:r w:rsidR="00711A3C">
          <w:rPr>
            <w:noProof/>
            <w:webHidden/>
          </w:rPr>
          <w:instrText xml:space="preserve"> PAGEREF _Toc15905271 \h </w:instrText>
        </w:r>
        <w:r w:rsidR="00711A3C">
          <w:rPr>
            <w:noProof/>
            <w:webHidden/>
          </w:rPr>
        </w:r>
        <w:r w:rsidR="00711A3C">
          <w:rPr>
            <w:noProof/>
            <w:webHidden/>
          </w:rPr>
          <w:fldChar w:fldCharType="separate"/>
        </w:r>
        <w:r w:rsidR="00711A3C">
          <w:rPr>
            <w:noProof/>
            <w:webHidden/>
          </w:rPr>
          <w:t>11</w:t>
        </w:r>
        <w:r w:rsidR="00711A3C">
          <w:rPr>
            <w:noProof/>
            <w:webHidden/>
          </w:rPr>
          <w:fldChar w:fldCharType="end"/>
        </w:r>
      </w:hyperlink>
    </w:p>
    <w:p w14:paraId="79E8DCB4" w14:textId="41D197C3" w:rsidR="00711A3C" w:rsidRDefault="00BD5045">
      <w:pPr>
        <w:pStyle w:val="TOC3"/>
        <w:rPr>
          <w:rFonts w:asciiTheme="minorHAnsi" w:hAnsiTheme="minorHAnsi" w:cstheme="minorBidi"/>
          <w:noProof/>
          <w:color w:val="auto"/>
          <w:sz w:val="22"/>
          <w:szCs w:val="22"/>
        </w:rPr>
      </w:pPr>
      <w:hyperlink w:anchor="_Toc15905272" w:history="1">
        <w:r w:rsidR="00711A3C" w:rsidRPr="00434D9C">
          <w:rPr>
            <w:rStyle w:val="Hyperlink"/>
            <w:noProof/>
          </w:rPr>
          <w:t>5.6.2</w:t>
        </w:r>
        <w:r w:rsidR="00711A3C">
          <w:rPr>
            <w:rFonts w:asciiTheme="minorHAnsi" w:hAnsiTheme="minorHAnsi" w:cstheme="minorBidi"/>
            <w:noProof/>
            <w:color w:val="auto"/>
            <w:sz w:val="22"/>
            <w:szCs w:val="22"/>
          </w:rPr>
          <w:tab/>
        </w:r>
        <w:r w:rsidR="00711A3C" w:rsidRPr="00434D9C">
          <w:rPr>
            <w:rStyle w:val="Hyperlink"/>
            <w:noProof/>
          </w:rPr>
          <w:t>Submittal for Information</w:t>
        </w:r>
        <w:r w:rsidR="00711A3C">
          <w:rPr>
            <w:noProof/>
            <w:webHidden/>
          </w:rPr>
          <w:tab/>
        </w:r>
        <w:r w:rsidR="00711A3C">
          <w:rPr>
            <w:noProof/>
            <w:webHidden/>
          </w:rPr>
          <w:fldChar w:fldCharType="begin"/>
        </w:r>
        <w:r w:rsidR="00711A3C">
          <w:rPr>
            <w:noProof/>
            <w:webHidden/>
          </w:rPr>
          <w:instrText xml:space="preserve"> PAGEREF _Toc15905272 \h </w:instrText>
        </w:r>
        <w:r w:rsidR="00711A3C">
          <w:rPr>
            <w:noProof/>
            <w:webHidden/>
          </w:rPr>
        </w:r>
        <w:r w:rsidR="00711A3C">
          <w:rPr>
            <w:noProof/>
            <w:webHidden/>
          </w:rPr>
          <w:fldChar w:fldCharType="separate"/>
        </w:r>
        <w:r w:rsidR="00711A3C">
          <w:rPr>
            <w:noProof/>
            <w:webHidden/>
          </w:rPr>
          <w:t>11</w:t>
        </w:r>
        <w:r w:rsidR="00711A3C">
          <w:rPr>
            <w:noProof/>
            <w:webHidden/>
          </w:rPr>
          <w:fldChar w:fldCharType="end"/>
        </w:r>
      </w:hyperlink>
    </w:p>
    <w:p w14:paraId="7567F0FB" w14:textId="24D97F69" w:rsidR="00711A3C" w:rsidRDefault="00BD5045">
      <w:pPr>
        <w:pStyle w:val="TOC3"/>
        <w:rPr>
          <w:rFonts w:asciiTheme="minorHAnsi" w:hAnsiTheme="minorHAnsi" w:cstheme="minorBidi"/>
          <w:noProof/>
          <w:color w:val="auto"/>
          <w:sz w:val="22"/>
          <w:szCs w:val="22"/>
        </w:rPr>
      </w:pPr>
      <w:hyperlink w:anchor="_Toc15905273" w:history="1">
        <w:r w:rsidR="00711A3C" w:rsidRPr="00434D9C">
          <w:rPr>
            <w:rStyle w:val="Hyperlink"/>
            <w:noProof/>
          </w:rPr>
          <w:t>5.6.3</w:t>
        </w:r>
        <w:r w:rsidR="00711A3C">
          <w:rPr>
            <w:rFonts w:asciiTheme="minorHAnsi" w:hAnsiTheme="minorHAnsi" w:cstheme="minorBidi"/>
            <w:noProof/>
            <w:color w:val="auto"/>
            <w:sz w:val="22"/>
            <w:szCs w:val="22"/>
          </w:rPr>
          <w:tab/>
        </w:r>
        <w:r w:rsidR="00711A3C" w:rsidRPr="00434D9C">
          <w:rPr>
            <w:rStyle w:val="Hyperlink"/>
            <w:noProof/>
          </w:rPr>
          <w:t>Contractor’s drawings</w:t>
        </w:r>
        <w:r w:rsidR="00711A3C">
          <w:rPr>
            <w:noProof/>
            <w:webHidden/>
          </w:rPr>
          <w:tab/>
        </w:r>
        <w:r w:rsidR="00711A3C">
          <w:rPr>
            <w:noProof/>
            <w:webHidden/>
          </w:rPr>
          <w:fldChar w:fldCharType="begin"/>
        </w:r>
        <w:r w:rsidR="00711A3C">
          <w:rPr>
            <w:noProof/>
            <w:webHidden/>
          </w:rPr>
          <w:instrText xml:space="preserve"> PAGEREF _Toc15905273 \h </w:instrText>
        </w:r>
        <w:r w:rsidR="00711A3C">
          <w:rPr>
            <w:noProof/>
            <w:webHidden/>
          </w:rPr>
        </w:r>
        <w:r w:rsidR="00711A3C">
          <w:rPr>
            <w:noProof/>
            <w:webHidden/>
          </w:rPr>
          <w:fldChar w:fldCharType="separate"/>
        </w:r>
        <w:r w:rsidR="00711A3C">
          <w:rPr>
            <w:noProof/>
            <w:webHidden/>
          </w:rPr>
          <w:t>11</w:t>
        </w:r>
        <w:r w:rsidR="00711A3C">
          <w:rPr>
            <w:noProof/>
            <w:webHidden/>
          </w:rPr>
          <w:fldChar w:fldCharType="end"/>
        </w:r>
      </w:hyperlink>
    </w:p>
    <w:p w14:paraId="2F94B64F" w14:textId="4D238B22" w:rsidR="00711A3C" w:rsidRDefault="00BD5045">
      <w:pPr>
        <w:pStyle w:val="TOC3"/>
        <w:rPr>
          <w:rFonts w:asciiTheme="minorHAnsi" w:hAnsiTheme="minorHAnsi" w:cstheme="minorBidi"/>
          <w:noProof/>
          <w:color w:val="auto"/>
          <w:sz w:val="22"/>
          <w:szCs w:val="22"/>
        </w:rPr>
      </w:pPr>
      <w:hyperlink w:anchor="_Toc15905274" w:history="1">
        <w:r w:rsidR="00711A3C" w:rsidRPr="00434D9C">
          <w:rPr>
            <w:rStyle w:val="Hyperlink"/>
            <w:noProof/>
          </w:rPr>
          <w:t>5.6.4</w:t>
        </w:r>
        <w:r w:rsidR="00711A3C">
          <w:rPr>
            <w:rFonts w:asciiTheme="minorHAnsi" w:hAnsiTheme="minorHAnsi" w:cstheme="minorBidi"/>
            <w:noProof/>
            <w:color w:val="auto"/>
            <w:sz w:val="22"/>
            <w:szCs w:val="22"/>
          </w:rPr>
          <w:tab/>
        </w:r>
        <w:r w:rsidR="00711A3C" w:rsidRPr="00434D9C">
          <w:rPr>
            <w:rStyle w:val="Hyperlink"/>
            <w:noProof/>
          </w:rPr>
          <w:t>Quality Assurance and Standards</w:t>
        </w:r>
        <w:r w:rsidR="00711A3C">
          <w:rPr>
            <w:noProof/>
            <w:webHidden/>
          </w:rPr>
          <w:tab/>
        </w:r>
        <w:r w:rsidR="00711A3C">
          <w:rPr>
            <w:noProof/>
            <w:webHidden/>
          </w:rPr>
          <w:fldChar w:fldCharType="begin"/>
        </w:r>
        <w:r w:rsidR="00711A3C">
          <w:rPr>
            <w:noProof/>
            <w:webHidden/>
          </w:rPr>
          <w:instrText xml:space="preserve"> PAGEREF _Toc15905274 \h </w:instrText>
        </w:r>
        <w:r w:rsidR="00711A3C">
          <w:rPr>
            <w:noProof/>
            <w:webHidden/>
          </w:rPr>
        </w:r>
        <w:r w:rsidR="00711A3C">
          <w:rPr>
            <w:noProof/>
            <w:webHidden/>
          </w:rPr>
          <w:fldChar w:fldCharType="separate"/>
        </w:r>
        <w:r w:rsidR="00711A3C">
          <w:rPr>
            <w:noProof/>
            <w:webHidden/>
          </w:rPr>
          <w:t>12</w:t>
        </w:r>
        <w:r w:rsidR="00711A3C">
          <w:rPr>
            <w:noProof/>
            <w:webHidden/>
          </w:rPr>
          <w:fldChar w:fldCharType="end"/>
        </w:r>
      </w:hyperlink>
    </w:p>
    <w:p w14:paraId="7722C88A" w14:textId="42F29F10" w:rsidR="00711A3C" w:rsidRDefault="00BD5045">
      <w:pPr>
        <w:pStyle w:val="TOC3"/>
        <w:rPr>
          <w:rFonts w:asciiTheme="minorHAnsi" w:hAnsiTheme="minorHAnsi" w:cstheme="minorBidi"/>
          <w:noProof/>
          <w:color w:val="auto"/>
          <w:sz w:val="22"/>
          <w:szCs w:val="22"/>
        </w:rPr>
      </w:pPr>
      <w:hyperlink w:anchor="_Toc15905275" w:history="1">
        <w:r w:rsidR="00711A3C" w:rsidRPr="00434D9C">
          <w:rPr>
            <w:rStyle w:val="Hyperlink"/>
            <w:noProof/>
          </w:rPr>
          <w:t>5.6.5</w:t>
        </w:r>
        <w:r w:rsidR="00711A3C">
          <w:rPr>
            <w:rFonts w:asciiTheme="minorHAnsi" w:hAnsiTheme="minorHAnsi" w:cstheme="minorBidi"/>
            <w:noProof/>
            <w:color w:val="auto"/>
            <w:sz w:val="22"/>
            <w:szCs w:val="22"/>
          </w:rPr>
          <w:tab/>
        </w:r>
        <w:r w:rsidR="00711A3C" w:rsidRPr="00434D9C">
          <w:rPr>
            <w:rStyle w:val="Hyperlink"/>
            <w:noProof/>
          </w:rPr>
          <w:t>Test Certificates</w:t>
        </w:r>
        <w:r w:rsidR="00711A3C">
          <w:rPr>
            <w:noProof/>
            <w:webHidden/>
          </w:rPr>
          <w:tab/>
        </w:r>
        <w:r w:rsidR="00711A3C">
          <w:rPr>
            <w:noProof/>
            <w:webHidden/>
          </w:rPr>
          <w:fldChar w:fldCharType="begin"/>
        </w:r>
        <w:r w:rsidR="00711A3C">
          <w:rPr>
            <w:noProof/>
            <w:webHidden/>
          </w:rPr>
          <w:instrText xml:space="preserve"> PAGEREF _Toc15905275 \h </w:instrText>
        </w:r>
        <w:r w:rsidR="00711A3C">
          <w:rPr>
            <w:noProof/>
            <w:webHidden/>
          </w:rPr>
        </w:r>
        <w:r w:rsidR="00711A3C">
          <w:rPr>
            <w:noProof/>
            <w:webHidden/>
          </w:rPr>
          <w:fldChar w:fldCharType="separate"/>
        </w:r>
        <w:r w:rsidR="00711A3C">
          <w:rPr>
            <w:noProof/>
            <w:webHidden/>
          </w:rPr>
          <w:t>12</w:t>
        </w:r>
        <w:r w:rsidR="00711A3C">
          <w:rPr>
            <w:noProof/>
            <w:webHidden/>
          </w:rPr>
          <w:fldChar w:fldCharType="end"/>
        </w:r>
      </w:hyperlink>
    </w:p>
    <w:p w14:paraId="0C746027" w14:textId="10C1A327" w:rsidR="00711A3C" w:rsidRDefault="00BD5045">
      <w:pPr>
        <w:pStyle w:val="TOC3"/>
        <w:rPr>
          <w:rFonts w:asciiTheme="minorHAnsi" w:hAnsiTheme="minorHAnsi" w:cstheme="minorBidi"/>
          <w:noProof/>
          <w:color w:val="auto"/>
          <w:sz w:val="22"/>
          <w:szCs w:val="22"/>
        </w:rPr>
      </w:pPr>
      <w:hyperlink w:anchor="_Toc15905276" w:history="1">
        <w:r w:rsidR="00711A3C" w:rsidRPr="00434D9C">
          <w:rPr>
            <w:rStyle w:val="Hyperlink"/>
            <w:noProof/>
          </w:rPr>
          <w:t>5.6.6</w:t>
        </w:r>
        <w:r w:rsidR="00711A3C">
          <w:rPr>
            <w:rFonts w:asciiTheme="minorHAnsi" w:hAnsiTheme="minorHAnsi" w:cstheme="minorBidi"/>
            <w:noProof/>
            <w:color w:val="auto"/>
            <w:sz w:val="22"/>
            <w:szCs w:val="22"/>
          </w:rPr>
          <w:tab/>
        </w:r>
        <w:r w:rsidR="00711A3C" w:rsidRPr="00434D9C">
          <w:rPr>
            <w:rStyle w:val="Hyperlink"/>
            <w:noProof/>
          </w:rPr>
          <w:t>Bolts, Nuts and Washers</w:t>
        </w:r>
        <w:r w:rsidR="00711A3C">
          <w:rPr>
            <w:noProof/>
            <w:webHidden/>
          </w:rPr>
          <w:tab/>
        </w:r>
        <w:r w:rsidR="00711A3C">
          <w:rPr>
            <w:noProof/>
            <w:webHidden/>
          </w:rPr>
          <w:fldChar w:fldCharType="begin"/>
        </w:r>
        <w:r w:rsidR="00711A3C">
          <w:rPr>
            <w:noProof/>
            <w:webHidden/>
          </w:rPr>
          <w:instrText xml:space="preserve"> PAGEREF _Toc15905276 \h </w:instrText>
        </w:r>
        <w:r w:rsidR="00711A3C">
          <w:rPr>
            <w:noProof/>
            <w:webHidden/>
          </w:rPr>
        </w:r>
        <w:r w:rsidR="00711A3C">
          <w:rPr>
            <w:noProof/>
            <w:webHidden/>
          </w:rPr>
          <w:fldChar w:fldCharType="separate"/>
        </w:r>
        <w:r w:rsidR="00711A3C">
          <w:rPr>
            <w:noProof/>
            <w:webHidden/>
          </w:rPr>
          <w:t>12</w:t>
        </w:r>
        <w:r w:rsidR="00711A3C">
          <w:rPr>
            <w:noProof/>
            <w:webHidden/>
          </w:rPr>
          <w:fldChar w:fldCharType="end"/>
        </w:r>
      </w:hyperlink>
    </w:p>
    <w:p w14:paraId="6799821F" w14:textId="74AE97E1" w:rsidR="00711A3C" w:rsidRDefault="00BD5045">
      <w:pPr>
        <w:pStyle w:val="TOC3"/>
        <w:rPr>
          <w:rFonts w:asciiTheme="minorHAnsi" w:hAnsiTheme="minorHAnsi" w:cstheme="minorBidi"/>
          <w:noProof/>
          <w:color w:val="auto"/>
          <w:sz w:val="22"/>
          <w:szCs w:val="22"/>
        </w:rPr>
      </w:pPr>
      <w:hyperlink w:anchor="_Toc15905277" w:history="1">
        <w:r w:rsidR="00711A3C" w:rsidRPr="00434D9C">
          <w:rPr>
            <w:rStyle w:val="Hyperlink"/>
            <w:noProof/>
          </w:rPr>
          <w:t>5.6.7</w:t>
        </w:r>
        <w:r w:rsidR="00711A3C">
          <w:rPr>
            <w:rFonts w:asciiTheme="minorHAnsi" w:hAnsiTheme="minorHAnsi" w:cstheme="minorBidi"/>
            <w:noProof/>
            <w:color w:val="auto"/>
            <w:sz w:val="22"/>
            <w:szCs w:val="22"/>
          </w:rPr>
          <w:tab/>
        </w:r>
        <w:r w:rsidR="00711A3C" w:rsidRPr="00434D9C">
          <w:rPr>
            <w:rStyle w:val="Hyperlink"/>
            <w:noProof/>
          </w:rPr>
          <w:t>Connections</w:t>
        </w:r>
        <w:r w:rsidR="00711A3C">
          <w:rPr>
            <w:noProof/>
            <w:webHidden/>
          </w:rPr>
          <w:tab/>
        </w:r>
        <w:r w:rsidR="00711A3C">
          <w:rPr>
            <w:noProof/>
            <w:webHidden/>
          </w:rPr>
          <w:fldChar w:fldCharType="begin"/>
        </w:r>
        <w:r w:rsidR="00711A3C">
          <w:rPr>
            <w:noProof/>
            <w:webHidden/>
          </w:rPr>
          <w:instrText xml:space="preserve"> PAGEREF _Toc15905277 \h </w:instrText>
        </w:r>
        <w:r w:rsidR="00711A3C">
          <w:rPr>
            <w:noProof/>
            <w:webHidden/>
          </w:rPr>
        </w:r>
        <w:r w:rsidR="00711A3C">
          <w:rPr>
            <w:noProof/>
            <w:webHidden/>
          </w:rPr>
          <w:fldChar w:fldCharType="separate"/>
        </w:r>
        <w:r w:rsidR="00711A3C">
          <w:rPr>
            <w:noProof/>
            <w:webHidden/>
          </w:rPr>
          <w:t>12</w:t>
        </w:r>
        <w:r w:rsidR="00711A3C">
          <w:rPr>
            <w:noProof/>
            <w:webHidden/>
          </w:rPr>
          <w:fldChar w:fldCharType="end"/>
        </w:r>
      </w:hyperlink>
    </w:p>
    <w:p w14:paraId="0721C3D2" w14:textId="0B47C83F" w:rsidR="00711A3C" w:rsidRDefault="00BD5045">
      <w:pPr>
        <w:pStyle w:val="TOC3"/>
        <w:rPr>
          <w:rFonts w:asciiTheme="minorHAnsi" w:hAnsiTheme="minorHAnsi" w:cstheme="minorBidi"/>
          <w:noProof/>
          <w:color w:val="auto"/>
          <w:sz w:val="22"/>
          <w:szCs w:val="22"/>
        </w:rPr>
      </w:pPr>
      <w:hyperlink w:anchor="_Toc15905278" w:history="1">
        <w:r w:rsidR="00711A3C" w:rsidRPr="00434D9C">
          <w:rPr>
            <w:rStyle w:val="Hyperlink"/>
            <w:noProof/>
          </w:rPr>
          <w:t>5.6.8</w:t>
        </w:r>
        <w:r w:rsidR="00711A3C">
          <w:rPr>
            <w:rFonts w:asciiTheme="minorHAnsi" w:hAnsiTheme="minorHAnsi" w:cstheme="minorBidi"/>
            <w:noProof/>
            <w:color w:val="auto"/>
            <w:sz w:val="22"/>
            <w:szCs w:val="22"/>
          </w:rPr>
          <w:tab/>
        </w:r>
        <w:r w:rsidR="00711A3C" w:rsidRPr="00434D9C">
          <w:rPr>
            <w:rStyle w:val="Hyperlink"/>
            <w:noProof/>
          </w:rPr>
          <w:t>Structural Steels</w:t>
        </w:r>
        <w:r w:rsidR="00711A3C">
          <w:rPr>
            <w:noProof/>
            <w:webHidden/>
          </w:rPr>
          <w:tab/>
        </w:r>
        <w:r w:rsidR="00711A3C">
          <w:rPr>
            <w:noProof/>
            <w:webHidden/>
          </w:rPr>
          <w:fldChar w:fldCharType="begin"/>
        </w:r>
        <w:r w:rsidR="00711A3C">
          <w:rPr>
            <w:noProof/>
            <w:webHidden/>
          </w:rPr>
          <w:instrText xml:space="preserve"> PAGEREF _Toc15905278 \h </w:instrText>
        </w:r>
        <w:r w:rsidR="00711A3C">
          <w:rPr>
            <w:noProof/>
            <w:webHidden/>
          </w:rPr>
        </w:r>
        <w:r w:rsidR="00711A3C">
          <w:rPr>
            <w:noProof/>
            <w:webHidden/>
          </w:rPr>
          <w:fldChar w:fldCharType="separate"/>
        </w:r>
        <w:r w:rsidR="00711A3C">
          <w:rPr>
            <w:noProof/>
            <w:webHidden/>
          </w:rPr>
          <w:t>13</w:t>
        </w:r>
        <w:r w:rsidR="00711A3C">
          <w:rPr>
            <w:noProof/>
            <w:webHidden/>
          </w:rPr>
          <w:fldChar w:fldCharType="end"/>
        </w:r>
      </w:hyperlink>
    </w:p>
    <w:p w14:paraId="3561F9A0" w14:textId="4CC41CB5" w:rsidR="00711A3C" w:rsidRDefault="00BD5045">
      <w:pPr>
        <w:pStyle w:val="TOC2"/>
        <w:rPr>
          <w:rFonts w:asciiTheme="minorHAnsi" w:hAnsiTheme="minorHAnsi" w:cstheme="minorBidi"/>
          <w:noProof/>
          <w:color w:val="auto"/>
          <w:szCs w:val="22"/>
        </w:rPr>
      </w:pPr>
      <w:hyperlink w:anchor="_Toc15905279" w:history="1">
        <w:r w:rsidR="00711A3C" w:rsidRPr="00434D9C">
          <w:rPr>
            <w:rStyle w:val="Hyperlink"/>
            <w:noProof/>
          </w:rPr>
          <w:t>5.7</w:t>
        </w:r>
        <w:r w:rsidR="00711A3C">
          <w:rPr>
            <w:rFonts w:asciiTheme="minorHAnsi" w:hAnsiTheme="minorHAnsi" w:cstheme="minorBidi"/>
            <w:noProof/>
            <w:color w:val="auto"/>
            <w:szCs w:val="22"/>
          </w:rPr>
          <w:tab/>
        </w:r>
        <w:r w:rsidR="00711A3C" w:rsidRPr="00434D9C">
          <w:rPr>
            <w:rStyle w:val="Hyperlink"/>
            <w:noProof/>
          </w:rPr>
          <w:t>Steelwork Fabrication</w:t>
        </w:r>
        <w:r w:rsidR="00711A3C">
          <w:rPr>
            <w:noProof/>
            <w:webHidden/>
          </w:rPr>
          <w:tab/>
        </w:r>
        <w:r w:rsidR="00711A3C">
          <w:rPr>
            <w:noProof/>
            <w:webHidden/>
          </w:rPr>
          <w:fldChar w:fldCharType="begin"/>
        </w:r>
        <w:r w:rsidR="00711A3C">
          <w:rPr>
            <w:noProof/>
            <w:webHidden/>
          </w:rPr>
          <w:instrText xml:space="preserve"> PAGEREF _Toc15905279 \h </w:instrText>
        </w:r>
        <w:r w:rsidR="00711A3C">
          <w:rPr>
            <w:noProof/>
            <w:webHidden/>
          </w:rPr>
        </w:r>
        <w:r w:rsidR="00711A3C">
          <w:rPr>
            <w:noProof/>
            <w:webHidden/>
          </w:rPr>
          <w:fldChar w:fldCharType="separate"/>
        </w:r>
        <w:r w:rsidR="00711A3C">
          <w:rPr>
            <w:noProof/>
            <w:webHidden/>
          </w:rPr>
          <w:t>13</w:t>
        </w:r>
        <w:r w:rsidR="00711A3C">
          <w:rPr>
            <w:noProof/>
            <w:webHidden/>
          </w:rPr>
          <w:fldChar w:fldCharType="end"/>
        </w:r>
      </w:hyperlink>
    </w:p>
    <w:p w14:paraId="0AB23AA8" w14:textId="2A2DD649" w:rsidR="00711A3C" w:rsidRDefault="00BD5045">
      <w:pPr>
        <w:pStyle w:val="TOC3"/>
        <w:rPr>
          <w:rFonts w:asciiTheme="minorHAnsi" w:hAnsiTheme="minorHAnsi" w:cstheme="minorBidi"/>
          <w:noProof/>
          <w:color w:val="auto"/>
          <w:sz w:val="22"/>
          <w:szCs w:val="22"/>
        </w:rPr>
      </w:pPr>
      <w:hyperlink w:anchor="_Toc15905280" w:history="1">
        <w:r w:rsidR="00711A3C" w:rsidRPr="00434D9C">
          <w:rPr>
            <w:rStyle w:val="Hyperlink"/>
            <w:noProof/>
          </w:rPr>
          <w:t>5.7.1</w:t>
        </w:r>
        <w:r w:rsidR="00711A3C">
          <w:rPr>
            <w:rFonts w:asciiTheme="minorHAnsi" w:hAnsiTheme="minorHAnsi" w:cstheme="minorBidi"/>
            <w:noProof/>
            <w:color w:val="auto"/>
            <w:sz w:val="22"/>
            <w:szCs w:val="22"/>
          </w:rPr>
          <w:tab/>
        </w:r>
        <w:r w:rsidR="00711A3C" w:rsidRPr="00434D9C">
          <w:rPr>
            <w:rStyle w:val="Hyperlink"/>
            <w:noProof/>
          </w:rPr>
          <w:t>Technical Delivery Conditions</w:t>
        </w:r>
        <w:r w:rsidR="00711A3C">
          <w:rPr>
            <w:noProof/>
            <w:webHidden/>
          </w:rPr>
          <w:tab/>
        </w:r>
        <w:r w:rsidR="00711A3C">
          <w:rPr>
            <w:noProof/>
            <w:webHidden/>
          </w:rPr>
          <w:fldChar w:fldCharType="begin"/>
        </w:r>
        <w:r w:rsidR="00711A3C">
          <w:rPr>
            <w:noProof/>
            <w:webHidden/>
          </w:rPr>
          <w:instrText xml:space="preserve"> PAGEREF _Toc15905280 \h </w:instrText>
        </w:r>
        <w:r w:rsidR="00711A3C">
          <w:rPr>
            <w:noProof/>
            <w:webHidden/>
          </w:rPr>
        </w:r>
        <w:r w:rsidR="00711A3C">
          <w:rPr>
            <w:noProof/>
            <w:webHidden/>
          </w:rPr>
          <w:fldChar w:fldCharType="separate"/>
        </w:r>
        <w:r w:rsidR="00711A3C">
          <w:rPr>
            <w:noProof/>
            <w:webHidden/>
          </w:rPr>
          <w:t>13</w:t>
        </w:r>
        <w:r w:rsidR="00711A3C">
          <w:rPr>
            <w:noProof/>
            <w:webHidden/>
          </w:rPr>
          <w:fldChar w:fldCharType="end"/>
        </w:r>
      </w:hyperlink>
    </w:p>
    <w:p w14:paraId="7280F61A" w14:textId="280136E5" w:rsidR="00711A3C" w:rsidRDefault="00BD5045">
      <w:pPr>
        <w:pStyle w:val="TOC3"/>
        <w:rPr>
          <w:rFonts w:asciiTheme="minorHAnsi" w:hAnsiTheme="minorHAnsi" w:cstheme="minorBidi"/>
          <w:noProof/>
          <w:color w:val="auto"/>
          <w:sz w:val="22"/>
          <w:szCs w:val="22"/>
        </w:rPr>
      </w:pPr>
      <w:hyperlink w:anchor="_Toc15905281" w:history="1">
        <w:r w:rsidR="00711A3C" w:rsidRPr="00434D9C">
          <w:rPr>
            <w:rStyle w:val="Hyperlink"/>
            <w:noProof/>
          </w:rPr>
          <w:t>5.7.2</w:t>
        </w:r>
        <w:r w:rsidR="00711A3C">
          <w:rPr>
            <w:rFonts w:asciiTheme="minorHAnsi" w:hAnsiTheme="minorHAnsi" w:cstheme="minorBidi"/>
            <w:noProof/>
            <w:color w:val="auto"/>
            <w:sz w:val="22"/>
            <w:szCs w:val="22"/>
          </w:rPr>
          <w:tab/>
        </w:r>
        <w:r w:rsidR="00711A3C" w:rsidRPr="00434D9C">
          <w:rPr>
            <w:rStyle w:val="Hyperlink"/>
            <w:noProof/>
          </w:rPr>
          <w:t>Surface Condition</w:t>
        </w:r>
        <w:r w:rsidR="00711A3C">
          <w:rPr>
            <w:noProof/>
            <w:webHidden/>
          </w:rPr>
          <w:tab/>
        </w:r>
        <w:r w:rsidR="00711A3C">
          <w:rPr>
            <w:noProof/>
            <w:webHidden/>
          </w:rPr>
          <w:fldChar w:fldCharType="begin"/>
        </w:r>
        <w:r w:rsidR="00711A3C">
          <w:rPr>
            <w:noProof/>
            <w:webHidden/>
          </w:rPr>
          <w:instrText xml:space="preserve"> PAGEREF _Toc15905281 \h </w:instrText>
        </w:r>
        <w:r w:rsidR="00711A3C">
          <w:rPr>
            <w:noProof/>
            <w:webHidden/>
          </w:rPr>
        </w:r>
        <w:r w:rsidR="00711A3C">
          <w:rPr>
            <w:noProof/>
            <w:webHidden/>
          </w:rPr>
          <w:fldChar w:fldCharType="separate"/>
        </w:r>
        <w:r w:rsidR="00711A3C">
          <w:rPr>
            <w:noProof/>
            <w:webHidden/>
          </w:rPr>
          <w:t>13</w:t>
        </w:r>
        <w:r w:rsidR="00711A3C">
          <w:rPr>
            <w:noProof/>
            <w:webHidden/>
          </w:rPr>
          <w:fldChar w:fldCharType="end"/>
        </w:r>
      </w:hyperlink>
    </w:p>
    <w:p w14:paraId="586E30B1" w14:textId="7E0B201E" w:rsidR="00711A3C" w:rsidRDefault="00BD5045">
      <w:pPr>
        <w:pStyle w:val="TOC3"/>
        <w:rPr>
          <w:rFonts w:asciiTheme="minorHAnsi" w:hAnsiTheme="minorHAnsi" w:cstheme="minorBidi"/>
          <w:noProof/>
          <w:color w:val="auto"/>
          <w:sz w:val="22"/>
          <w:szCs w:val="22"/>
        </w:rPr>
      </w:pPr>
      <w:hyperlink w:anchor="_Toc15905282" w:history="1">
        <w:r w:rsidR="00711A3C" w:rsidRPr="00434D9C">
          <w:rPr>
            <w:rStyle w:val="Hyperlink"/>
            <w:noProof/>
          </w:rPr>
          <w:t>5.7.3</w:t>
        </w:r>
        <w:r w:rsidR="00711A3C">
          <w:rPr>
            <w:rFonts w:asciiTheme="minorHAnsi" w:hAnsiTheme="minorHAnsi" w:cstheme="minorBidi"/>
            <w:noProof/>
            <w:color w:val="auto"/>
            <w:sz w:val="22"/>
            <w:szCs w:val="22"/>
          </w:rPr>
          <w:tab/>
        </w:r>
        <w:r w:rsidR="00711A3C" w:rsidRPr="00434D9C">
          <w:rPr>
            <w:rStyle w:val="Hyperlink"/>
            <w:noProof/>
          </w:rPr>
          <w:t>Flame Cutting and Shearing Procedures</w:t>
        </w:r>
        <w:r w:rsidR="00711A3C">
          <w:rPr>
            <w:noProof/>
            <w:webHidden/>
          </w:rPr>
          <w:tab/>
        </w:r>
        <w:r w:rsidR="00711A3C">
          <w:rPr>
            <w:noProof/>
            <w:webHidden/>
          </w:rPr>
          <w:fldChar w:fldCharType="begin"/>
        </w:r>
        <w:r w:rsidR="00711A3C">
          <w:rPr>
            <w:noProof/>
            <w:webHidden/>
          </w:rPr>
          <w:instrText xml:space="preserve"> PAGEREF _Toc15905282 \h </w:instrText>
        </w:r>
        <w:r w:rsidR="00711A3C">
          <w:rPr>
            <w:noProof/>
            <w:webHidden/>
          </w:rPr>
        </w:r>
        <w:r w:rsidR="00711A3C">
          <w:rPr>
            <w:noProof/>
            <w:webHidden/>
          </w:rPr>
          <w:fldChar w:fldCharType="separate"/>
        </w:r>
        <w:r w:rsidR="00711A3C">
          <w:rPr>
            <w:noProof/>
            <w:webHidden/>
          </w:rPr>
          <w:t>14</w:t>
        </w:r>
        <w:r w:rsidR="00711A3C">
          <w:rPr>
            <w:noProof/>
            <w:webHidden/>
          </w:rPr>
          <w:fldChar w:fldCharType="end"/>
        </w:r>
      </w:hyperlink>
    </w:p>
    <w:p w14:paraId="164EC9D9" w14:textId="1385285D" w:rsidR="00711A3C" w:rsidRDefault="00BD5045">
      <w:pPr>
        <w:pStyle w:val="TOC3"/>
        <w:rPr>
          <w:rFonts w:asciiTheme="minorHAnsi" w:hAnsiTheme="minorHAnsi" w:cstheme="minorBidi"/>
          <w:noProof/>
          <w:color w:val="auto"/>
          <w:sz w:val="22"/>
          <w:szCs w:val="22"/>
        </w:rPr>
      </w:pPr>
      <w:hyperlink w:anchor="_Toc15905283" w:history="1">
        <w:r w:rsidR="00711A3C" w:rsidRPr="00434D9C">
          <w:rPr>
            <w:rStyle w:val="Hyperlink"/>
            <w:noProof/>
          </w:rPr>
          <w:t>5.7.4</w:t>
        </w:r>
        <w:r w:rsidR="00711A3C">
          <w:rPr>
            <w:rFonts w:asciiTheme="minorHAnsi" w:hAnsiTheme="minorHAnsi" w:cstheme="minorBidi"/>
            <w:noProof/>
            <w:color w:val="auto"/>
            <w:sz w:val="22"/>
            <w:szCs w:val="22"/>
          </w:rPr>
          <w:tab/>
        </w:r>
        <w:r w:rsidR="00711A3C" w:rsidRPr="00434D9C">
          <w:rPr>
            <w:rStyle w:val="Hyperlink"/>
            <w:noProof/>
          </w:rPr>
          <w:t>Dimensional Control</w:t>
        </w:r>
        <w:r w:rsidR="00711A3C">
          <w:rPr>
            <w:noProof/>
            <w:webHidden/>
          </w:rPr>
          <w:tab/>
        </w:r>
        <w:r w:rsidR="00711A3C">
          <w:rPr>
            <w:noProof/>
            <w:webHidden/>
          </w:rPr>
          <w:fldChar w:fldCharType="begin"/>
        </w:r>
        <w:r w:rsidR="00711A3C">
          <w:rPr>
            <w:noProof/>
            <w:webHidden/>
          </w:rPr>
          <w:instrText xml:space="preserve"> PAGEREF _Toc15905283 \h </w:instrText>
        </w:r>
        <w:r w:rsidR="00711A3C">
          <w:rPr>
            <w:noProof/>
            <w:webHidden/>
          </w:rPr>
        </w:r>
        <w:r w:rsidR="00711A3C">
          <w:rPr>
            <w:noProof/>
            <w:webHidden/>
          </w:rPr>
          <w:fldChar w:fldCharType="separate"/>
        </w:r>
        <w:r w:rsidR="00711A3C">
          <w:rPr>
            <w:noProof/>
            <w:webHidden/>
          </w:rPr>
          <w:t>14</w:t>
        </w:r>
        <w:r w:rsidR="00711A3C">
          <w:rPr>
            <w:noProof/>
            <w:webHidden/>
          </w:rPr>
          <w:fldChar w:fldCharType="end"/>
        </w:r>
      </w:hyperlink>
    </w:p>
    <w:p w14:paraId="67A2519C" w14:textId="7B020873" w:rsidR="00711A3C" w:rsidRDefault="00BD5045">
      <w:pPr>
        <w:pStyle w:val="TOC2"/>
        <w:rPr>
          <w:rFonts w:asciiTheme="minorHAnsi" w:hAnsiTheme="minorHAnsi" w:cstheme="minorBidi"/>
          <w:noProof/>
          <w:color w:val="auto"/>
          <w:szCs w:val="22"/>
        </w:rPr>
      </w:pPr>
      <w:hyperlink w:anchor="_Toc15905284" w:history="1">
        <w:r w:rsidR="00711A3C" w:rsidRPr="00434D9C">
          <w:rPr>
            <w:rStyle w:val="Hyperlink"/>
            <w:noProof/>
          </w:rPr>
          <w:t>5.8</w:t>
        </w:r>
        <w:r w:rsidR="00711A3C">
          <w:rPr>
            <w:rFonts w:asciiTheme="minorHAnsi" w:hAnsiTheme="minorHAnsi" w:cstheme="minorBidi"/>
            <w:noProof/>
            <w:color w:val="auto"/>
            <w:szCs w:val="22"/>
          </w:rPr>
          <w:tab/>
        </w:r>
        <w:r w:rsidR="00711A3C" w:rsidRPr="00434D9C">
          <w:rPr>
            <w:rStyle w:val="Hyperlink"/>
            <w:noProof/>
          </w:rPr>
          <w:t>Corrosion Protection</w:t>
        </w:r>
        <w:r w:rsidR="00711A3C">
          <w:rPr>
            <w:noProof/>
            <w:webHidden/>
          </w:rPr>
          <w:tab/>
        </w:r>
        <w:r w:rsidR="00711A3C">
          <w:rPr>
            <w:noProof/>
            <w:webHidden/>
          </w:rPr>
          <w:fldChar w:fldCharType="begin"/>
        </w:r>
        <w:r w:rsidR="00711A3C">
          <w:rPr>
            <w:noProof/>
            <w:webHidden/>
          </w:rPr>
          <w:instrText xml:space="preserve"> PAGEREF _Toc15905284 \h </w:instrText>
        </w:r>
        <w:r w:rsidR="00711A3C">
          <w:rPr>
            <w:noProof/>
            <w:webHidden/>
          </w:rPr>
        </w:r>
        <w:r w:rsidR="00711A3C">
          <w:rPr>
            <w:noProof/>
            <w:webHidden/>
          </w:rPr>
          <w:fldChar w:fldCharType="separate"/>
        </w:r>
        <w:r w:rsidR="00711A3C">
          <w:rPr>
            <w:noProof/>
            <w:webHidden/>
          </w:rPr>
          <w:t>14</w:t>
        </w:r>
        <w:r w:rsidR="00711A3C">
          <w:rPr>
            <w:noProof/>
            <w:webHidden/>
          </w:rPr>
          <w:fldChar w:fldCharType="end"/>
        </w:r>
      </w:hyperlink>
    </w:p>
    <w:p w14:paraId="5921CE53" w14:textId="6C1246F6" w:rsidR="00711A3C" w:rsidRDefault="00BD5045">
      <w:pPr>
        <w:pStyle w:val="TOC3"/>
        <w:rPr>
          <w:rFonts w:asciiTheme="minorHAnsi" w:hAnsiTheme="minorHAnsi" w:cstheme="minorBidi"/>
          <w:noProof/>
          <w:color w:val="auto"/>
          <w:sz w:val="22"/>
          <w:szCs w:val="22"/>
        </w:rPr>
      </w:pPr>
      <w:hyperlink w:anchor="_Toc15905285" w:history="1">
        <w:r w:rsidR="00711A3C" w:rsidRPr="00434D9C">
          <w:rPr>
            <w:rStyle w:val="Hyperlink"/>
            <w:noProof/>
          </w:rPr>
          <w:t>5.8.1</w:t>
        </w:r>
        <w:r w:rsidR="00711A3C">
          <w:rPr>
            <w:rFonts w:asciiTheme="minorHAnsi" w:hAnsiTheme="minorHAnsi" w:cstheme="minorBidi"/>
            <w:noProof/>
            <w:color w:val="auto"/>
            <w:sz w:val="22"/>
            <w:szCs w:val="22"/>
          </w:rPr>
          <w:tab/>
        </w:r>
        <w:r w:rsidR="00711A3C" w:rsidRPr="00434D9C">
          <w:rPr>
            <w:rStyle w:val="Hyperlink"/>
            <w:noProof/>
          </w:rPr>
          <w:t>Surface Preparation and Galvanising</w:t>
        </w:r>
        <w:r w:rsidR="00711A3C">
          <w:rPr>
            <w:noProof/>
            <w:webHidden/>
          </w:rPr>
          <w:tab/>
        </w:r>
        <w:r w:rsidR="00711A3C">
          <w:rPr>
            <w:noProof/>
            <w:webHidden/>
          </w:rPr>
          <w:fldChar w:fldCharType="begin"/>
        </w:r>
        <w:r w:rsidR="00711A3C">
          <w:rPr>
            <w:noProof/>
            <w:webHidden/>
          </w:rPr>
          <w:instrText xml:space="preserve"> PAGEREF _Toc15905285 \h </w:instrText>
        </w:r>
        <w:r w:rsidR="00711A3C">
          <w:rPr>
            <w:noProof/>
            <w:webHidden/>
          </w:rPr>
        </w:r>
        <w:r w:rsidR="00711A3C">
          <w:rPr>
            <w:noProof/>
            <w:webHidden/>
          </w:rPr>
          <w:fldChar w:fldCharType="separate"/>
        </w:r>
        <w:r w:rsidR="00711A3C">
          <w:rPr>
            <w:noProof/>
            <w:webHidden/>
          </w:rPr>
          <w:t>14</w:t>
        </w:r>
        <w:r w:rsidR="00711A3C">
          <w:rPr>
            <w:noProof/>
            <w:webHidden/>
          </w:rPr>
          <w:fldChar w:fldCharType="end"/>
        </w:r>
      </w:hyperlink>
    </w:p>
    <w:p w14:paraId="00F51B46" w14:textId="2C4B4DEE" w:rsidR="00711A3C" w:rsidRDefault="00BD5045">
      <w:pPr>
        <w:pStyle w:val="TOC3"/>
        <w:rPr>
          <w:rFonts w:asciiTheme="minorHAnsi" w:hAnsiTheme="minorHAnsi" w:cstheme="minorBidi"/>
          <w:noProof/>
          <w:color w:val="auto"/>
          <w:sz w:val="22"/>
          <w:szCs w:val="22"/>
        </w:rPr>
      </w:pPr>
      <w:hyperlink w:anchor="_Toc15905286" w:history="1">
        <w:r w:rsidR="00711A3C" w:rsidRPr="00434D9C">
          <w:rPr>
            <w:rStyle w:val="Hyperlink"/>
            <w:noProof/>
          </w:rPr>
          <w:t>5.8.2</w:t>
        </w:r>
        <w:r w:rsidR="00711A3C">
          <w:rPr>
            <w:rFonts w:asciiTheme="minorHAnsi" w:hAnsiTheme="minorHAnsi" w:cstheme="minorBidi"/>
            <w:noProof/>
            <w:color w:val="auto"/>
            <w:sz w:val="22"/>
            <w:szCs w:val="22"/>
          </w:rPr>
          <w:tab/>
        </w:r>
        <w:r w:rsidR="00711A3C" w:rsidRPr="00434D9C">
          <w:rPr>
            <w:rStyle w:val="Hyperlink"/>
            <w:noProof/>
          </w:rPr>
          <w:t>Hot-Dip Galvanising</w:t>
        </w:r>
        <w:r w:rsidR="00711A3C">
          <w:rPr>
            <w:noProof/>
            <w:webHidden/>
          </w:rPr>
          <w:tab/>
        </w:r>
        <w:r w:rsidR="00711A3C">
          <w:rPr>
            <w:noProof/>
            <w:webHidden/>
          </w:rPr>
          <w:fldChar w:fldCharType="begin"/>
        </w:r>
        <w:r w:rsidR="00711A3C">
          <w:rPr>
            <w:noProof/>
            <w:webHidden/>
          </w:rPr>
          <w:instrText xml:space="preserve"> PAGEREF _Toc15905286 \h </w:instrText>
        </w:r>
        <w:r w:rsidR="00711A3C">
          <w:rPr>
            <w:noProof/>
            <w:webHidden/>
          </w:rPr>
        </w:r>
        <w:r w:rsidR="00711A3C">
          <w:rPr>
            <w:noProof/>
            <w:webHidden/>
          </w:rPr>
          <w:fldChar w:fldCharType="separate"/>
        </w:r>
        <w:r w:rsidR="00711A3C">
          <w:rPr>
            <w:noProof/>
            <w:webHidden/>
          </w:rPr>
          <w:t>14</w:t>
        </w:r>
        <w:r w:rsidR="00711A3C">
          <w:rPr>
            <w:noProof/>
            <w:webHidden/>
          </w:rPr>
          <w:fldChar w:fldCharType="end"/>
        </w:r>
      </w:hyperlink>
    </w:p>
    <w:p w14:paraId="56240D17" w14:textId="3A977036" w:rsidR="00711A3C" w:rsidRDefault="00BD5045">
      <w:pPr>
        <w:pStyle w:val="TOC2"/>
        <w:rPr>
          <w:rFonts w:asciiTheme="minorHAnsi" w:hAnsiTheme="minorHAnsi" w:cstheme="minorBidi"/>
          <w:noProof/>
          <w:color w:val="auto"/>
          <w:szCs w:val="22"/>
        </w:rPr>
      </w:pPr>
      <w:hyperlink w:anchor="_Toc15905287" w:history="1">
        <w:r w:rsidR="00711A3C" w:rsidRPr="00434D9C">
          <w:rPr>
            <w:rStyle w:val="Hyperlink"/>
            <w:noProof/>
          </w:rPr>
          <w:t>5.9</w:t>
        </w:r>
        <w:r w:rsidR="00711A3C">
          <w:rPr>
            <w:rFonts w:asciiTheme="minorHAnsi" w:hAnsiTheme="minorHAnsi" w:cstheme="minorBidi"/>
            <w:noProof/>
            <w:color w:val="auto"/>
            <w:szCs w:val="22"/>
          </w:rPr>
          <w:tab/>
        </w:r>
        <w:r w:rsidR="00711A3C" w:rsidRPr="00434D9C">
          <w:rPr>
            <w:rStyle w:val="Hyperlink"/>
            <w:noProof/>
          </w:rPr>
          <w:t>Access Ladders</w:t>
        </w:r>
        <w:r w:rsidR="00711A3C">
          <w:rPr>
            <w:noProof/>
            <w:webHidden/>
          </w:rPr>
          <w:tab/>
        </w:r>
        <w:r w:rsidR="00711A3C">
          <w:rPr>
            <w:noProof/>
            <w:webHidden/>
          </w:rPr>
          <w:fldChar w:fldCharType="begin"/>
        </w:r>
        <w:r w:rsidR="00711A3C">
          <w:rPr>
            <w:noProof/>
            <w:webHidden/>
          </w:rPr>
          <w:instrText xml:space="preserve"> PAGEREF _Toc15905287 \h </w:instrText>
        </w:r>
        <w:r w:rsidR="00711A3C">
          <w:rPr>
            <w:noProof/>
            <w:webHidden/>
          </w:rPr>
        </w:r>
        <w:r w:rsidR="00711A3C">
          <w:rPr>
            <w:noProof/>
            <w:webHidden/>
          </w:rPr>
          <w:fldChar w:fldCharType="separate"/>
        </w:r>
        <w:r w:rsidR="00711A3C">
          <w:rPr>
            <w:noProof/>
            <w:webHidden/>
          </w:rPr>
          <w:t>15</w:t>
        </w:r>
        <w:r w:rsidR="00711A3C">
          <w:rPr>
            <w:noProof/>
            <w:webHidden/>
          </w:rPr>
          <w:fldChar w:fldCharType="end"/>
        </w:r>
      </w:hyperlink>
    </w:p>
    <w:p w14:paraId="40172231" w14:textId="33558EB5" w:rsidR="00711A3C" w:rsidRDefault="00BD5045">
      <w:pPr>
        <w:pStyle w:val="TOC2"/>
        <w:rPr>
          <w:rFonts w:asciiTheme="minorHAnsi" w:hAnsiTheme="minorHAnsi" w:cstheme="minorBidi"/>
          <w:noProof/>
          <w:color w:val="auto"/>
          <w:szCs w:val="22"/>
        </w:rPr>
      </w:pPr>
      <w:hyperlink w:anchor="_Toc15905288" w:history="1">
        <w:r w:rsidR="00711A3C" w:rsidRPr="00434D9C">
          <w:rPr>
            <w:rStyle w:val="Hyperlink"/>
            <w:noProof/>
          </w:rPr>
          <w:t>5.10</w:t>
        </w:r>
        <w:r w:rsidR="00711A3C">
          <w:rPr>
            <w:rFonts w:asciiTheme="minorHAnsi" w:hAnsiTheme="minorHAnsi" w:cstheme="minorBidi"/>
            <w:noProof/>
            <w:color w:val="auto"/>
            <w:szCs w:val="22"/>
          </w:rPr>
          <w:tab/>
        </w:r>
        <w:r w:rsidR="00711A3C" w:rsidRPr="00434D9C">
          <w:rPr>
            <w:rStyle w:val="Hyperlink"/>
            <w:noProof/>
          </w:rPr>
          <w:t>Rest Platforms</w:t>
        </w:r>
        <w:r w:rsidR="00711A3C">
          <w:rPr>
            <w:noProof/>
            <w:webHidden/>
          </w:rPr>
          <w:tab/>
        </w:r>
        <w:r w:rsidR="00711A3C">
          <w:rPr>
            <w:noProof/>
            <w:webHidden/>
          </w:rPr>
          <w:fldChar w:fldCharType="begin"/>
        </w:r>
        <w:r w:rsidR="00711A3C">
          <w:rPr>
            <w:noProof/>
            <w:webHidden/>
          </w:rPr>
          <w:instrText xml:space="preserve"> PAGEREF _Toc15905288 \h </w:instrText>
        </w:r>
        <w:r w:rsidR="00711A3C">
          <w:rPr>
            <w:noProof/>
            <w:webHidden/>
          </w:rPr>
        </w:r>
        <w:r w:rsidR="00711A3C">
          <w:rPr>
            <w:noProof/>
            <w:webHidden/>
          </w:rPr>
          <w:fldChar w:fldCharType="separate"/>
        </w:r>
        <w:r w:rsidR="00711A3C">
          <w:rPr>
            <w:noProof/>
            <w:webHidden/>
          </w:rPr>
          <w:t>15</w:t>
        </w:r>
        <w:r w:rsidR="00711A3C">
          <w:rPr>
            <w:noProof/>
            <w:webHidden/>
          </w:rPr>
          <w:fldChar w:fldCharType="end"/>
        </w:r>
      </w:hyperlink>
    </w:p>
    <w:p w14:paraId="52879A40" w14:textId="5441F6CB" w:rsidR="00711A3C" w:rsidRDefault="00BD5045">
      <w:pPr>
        <w:pStyle w:val="TOC2"/>
        <w:rPr>
          <w:rFonts w:asciiTheme="minorHAnsi" w:hAnsiTheme="minorHAnsi" w:cstheme="minorBidi"/>
          <w:noProof/>
          <w:color w:val="auto"/>
          <w:szCs w:val="22"/>
        </w:rPr>
      </w:pPr>
      <w:hyperlink w:anchor="_Toc15905289" w:history="1">
        <w:r w:rsidR="00711A3C" w:rsidRPr="00434D9C">
          <w:rPr>
            <w:rStyle w:val="Hyperlink"/>
            <w:noProof/>
          </w:rPr>
          <w:t>5.11</w:t>
        </w:r>
        <w:r w:rsidR="00711A3C">
          <w:rPr>
            <w:rFonts w:asciiTheme="minorHAnsi" w:hAnsiTheme="minorHAnsi" w:cstheme="minorBidi"/>
            <w:noProof/>
            <w:color w:val="auto"/>
            <w:szCs w:val="22"/>
          </w:rPr>
          <w:tab/>
        </w:r>
        <w:r w:rsidR="00711A3C" w:rsidRPr="00434D9C">
          <w:rPr>
            <w:rStyle w:val="Hyperlink"/>
            <w:noProof/>
          </w:rPr>
          <w:t>Cable Management System</w:t>
        </w:r>
        <w:r w:rsidR="00711A3C">
          <w:rPr>
            <w:noProof/>
            <w:webHidden/>
          </w:rPr>
          <w:tab/>
        </w:r>
        <w:r w:rsidR="00711A3C">
          <w:rPr>
            <w:noProof/>
            <w:webHidden/>
          </w:rPr>
          <w:fldChar w:fldCharType="begin"/>
        </w:r>
        <w:r w:rsidR="00711A3C">
          <w:rPr>
            <w:noProof/>
            <w:webHidden/>
          </w:rPr>
          <w:instrText xml:space="preserve"> PAGEREF _Toc15905289 \h </w:instrText>
        </w:r>
        <w:r w:rsidR="00711A3C">
          <w:rPr>
            <w:noProof/>
            <w:webHidden/>
          </w:rPr>
        </w:r>
        <w:r w:rsidR="00711A3C">
          <w:rPr>
            <w:noProof/>
            <w:webHidden/>
          </w:rPr>
          <w:fldChar w:fldCharType="separate"/>
        </w:r>
        <w:r w:rsidR="00711A3C">
          <w:rPr>
            <w:noProof/>
            <w:webHidden/>
          </w:rPr>
          <w:t>15</w:t>
        </w:r>
        <w:r w:rsidR="00711A3C">
          <w:rPr>
            <w:noProof/>
            <w:webHidden/>
          </w:rPr>
          <w:fldChar w:fldCharType="end"/>
        </w:r>
      </w:hyperlink>
    </w:p>
    <w:p w14:paraId="37356B08" w14:textId="7F1B4FE3" w:rsidR="00711A3C" w:rsidRDefault="00BD5045">
      <w:pPr>
        <w:pStyle w:val="TOC2"/>
        <w:rPr>
          <w:rFonts w:asciiTheme="minorHAnsi" w:hAnsiTheme="minorHAnsi" w:cstheme="minorBidi"/>
          <w:noProof/>
          <w:color w:val="auto"/>
          <w:szCs w:val="22"/>
        </w:rPr>
      </w:pPr>
      <w:hyperlink w:anchor="_Toc15905290" w:history="1">
        <w:r w:rsidR="00711A3C" w:rsidRPr="00434D9C">
          <w:rPr>
            <w:rStyle w:val="Hyperlink"/>
            <w:noProof/>
          </w:rPr>
          <w:t>5.12</w:t>
        </w:r>
        <w:r w:rsidR="00711A3C">
          <w:rPr>
            <w:rFonts w:asciiTheme="minorHAnsi" w:hAnsiTheme="minorHAnsi" w:cstheme="minorBidi"/>
            <w:noProof/>
            <w:color w:val="auto"/>
            <w:szCs w:val="22"/>
          </w:rPr>
          <w:tab/>
        </w:r>
        <w:r w:rsidR="00711A3C" w:rsidRPr="00434D9C">
          <w:rPr>
            <w:rStyle w:val="Hyperlink"/>
            <w:noProof/>
          </w:rPr>
          <w:t>Fall Protection System</w:t>
        </w:r>
        <w:r w:rsidR="00711A3C">
          <w:rPr>
            <w:noProof/>
            <w:webHidden/>
          </w:rPr>
          <w:tab/>
        </w:r>
        <w:r w:rsidR="00711A3C">
          <w:rPr>
            <w:noProof/>
            <w:webHidden/>
          </w:rPr>
          <w:fldChar w:fldCharType="begin"/>
        </w:r>
        <w:r w:rsidR="00711A3C">
          <w:rPr>
            <w:noProof/>
            <w:webHidden/>
          </w:rPr>
          <w:instrText xml:space="preserve"> PAGEREF _Toc15905290 \h </w:instrText>
        </w:r>
        <w:r w:rsidR="00711A3C">
          <w:rPr>
            <w:noProof/>
            <w:webHidden/>
          </w:rPr>
        </w:r>
        <w:r w:rsidR="00711A3C">
          <w:rPr>
            <w:noProof/>
            <w:webHidden/>
          </w:rPr>
          <w:fldChar w:fldCharType="separate"/>
        </w:r>
        <w:r w:rsidR="00711A3C">
          <w:rPr>
            <w:noProof/>
            <w:webHidden/>
          </w:rPr>
          <w:t>15</w:t>
        </w:r>
        <w:r w:rsidR="00711A3C">
          <w:rPr>
            <w:noProof/>
            <w:webHidden/>
          </w:rPr>
          <w:fldChar w:fldCharType="end"/>
        </w:r>
      </w:hyperlink>
    </w:p>
    <w:p w14:paraId="1757ED52" w14:textId="3A7552C9" w:rsidR="00711A3C" w:rsidRDefault="00BD5045">
      <w:pPr>
        <w:pStyle w:val="TOC2"/>
        <w:rPr>
          <w:rFonts w:asciiTheme="minorHAnsi" w:hAnsiTheme="minorHAnsi" w:cstheme="minorBidi"/>
          <w:noProof/>
          <w:color w:val="auto"/>
          <w:szCs w:val="22"/>
        </w:rPr>
      </w:pPr>
      <w:hyperlink w:anchor="_Toc15905291" w:history="1">
        <w:r w:rsidR="00711A3C" w:rsidRPr="00434D9C">
          <w:rPr>
            <w:rStyle w:val="Hyperlink"/>
            <w:noProof/>
          </w:rPr>
          <w:t>5.13</w:t>
        </w:r>
        <w:r w:rsidR="00711A3C">
          <w:rPr>
            <w:rFonts w:asciiTheme="minorHAnsi" w:hAnsiTheme="minorHAnsi" w:cstheme="minorBidi"/>
            <w:noProof/>
            <w:color w:val="auto"/>
            <w:szCs w:val="22"/>
          </w:rPr>
          <w:tab/>
        </w:r>
        <w:r w:rsidR="00711A3C" w:rsidRPr="00434D9C">
          <w:rPr>
            <w:rStyle w:val="Hyperlink"/>
            <w:noProof/>
          </w:rPr>
          <w:t>Anti-Climb Device</w:t>
        </w:r>
        <w:r w:rsidR="00711A3C">
          <w:rPr>
            <w:noProof/>
            <w:webHidden/>
          </w:rPr>
          <w:tab/>
        </w:r>
        <w:r w:rsidR="00711A3C">
          <w:rPr>
            <w:noProof/>
            <w:webHidden/>
          </w:rPr>
          <w:fldChar w:fldCharType="begin"/>
        </w:r>
        <w:r w:rsidR="00711A3C">
          <w:rPr>
            <w:noProof/>
            <w:webHidden/>
          </w:rPr>
          <w:instrText xml:space="preserve"> PAGEREF _Toc15905291 \h </w:instrText>
        </w:r>
        <w:r w:rsidR="00711A3C">
          <w:rPr>
            <w:noProof/>
            <w:webHidden/>
          </w:rPr>
        </w:r>
        <w:r w:rsidR="00711A3C">
          <w:rPr>
            <w:noProof/>
            <w:webHidden/>
          </w:rPr>
          <w:fldChar w:fldCharType="separate"/>
        </w:r>
        <w:r w:rsidR="00711A3C">
          <w:rPr>
            <w:noProof/>
            <w:webHidden/>
          </w:rPr>
          <w:t>16</w:t>
        </w:r>
        <w:r w:rsidR="00711A3C">
          <w:rPr>
            <w:noProof/>
            <w:webHidden/>
          </w:rPr>
          <w:fldChar w:fldCharType="end"/>
        </w:r>
      </w:hyperlink>
    </w:p>
    <w:p w14:paraId="23382D58" w14:textId="03074A06" w:rsidR="00711A3C" w:rsidRDefault="00BD5045">
      <w:pPr>
        <w:pStyle w:val="TOC1"/>
        <w:rPr>
          <w:rFonts w:asciiTheme="minorHAnsi" w:hAnsiTheme="minorHAnsi" w:cstheme="minorBidi"/>
          <w:b w:val="0"/>
          <w:noProof/>
          <w:color w:val="auto"/>
          <w:sz w:val="22"/>
          <w:szCs w:val="22"/>
        </w:rPr>
      </w:pPr>
      <w:hyperlink w:anchor="_Toc15905292" w:history="1">
        <w:r w:rsidR="00711A3C" w:rsidRPr="00434D9C">
          <w:rPr>
            <w:rStyle w:val="Hyperlink"/>
            <w:noProof/>
          </w:rPr>
          <w:t>6</w:t>
        </w:r>
        <w:r w:rsidR="00711A3C">
          <w:rPr>
            <w:rFonts w:asciiTheme="minorHAnsi" w:hAnsiTheme="minorHAnsi" w:cstheme="minorBidi"/>
            <w:b w:val="0"/>
            <w:noProof/>
            <w:color w:val="auto"/>
            <w:sz w:val="22"/>
            <w:szCs w:val="22"/>
          </w:rPr>
          <w:tab/>
        </w:r>
        <w:r w:rsidR="00711A3C" w:rsidRPr="00434D9C">
          <w:rPr>
            <w:rStyle w:val="Hyperlink"/>
            <w:noProof/>
          </w:rPr>
          <w:t>Handling, Transport and Erection</w:t>
        </w:r>
        <w:r w:rsidR="00711A3C">
          <w:rPr>
            <w:noProof/>
            <w:webHidden/>
          </w:rPr>
          <w:tab/>
        </w:r>
        <w:r w:rsidR="00711A3C">
          <w:rPr>
            <w:noProof/>
            <w:webHidden/>
          </w:rPr>
          <w:fldChar w:fldCharType="begin"/>
        </w:r>
        <w:r w:rsidR="00711A3C">
          <w:rPr>
            <w:noProof/>
            <w:webHidden/>
          </w:rPr>
          <w:instrText xml:space="preserve"> PAGEREF _Toc15905292 \h </w:instrText>
        </w:r>
        <w:r w:rsidR="00711A3C">
          <w:rPr>
            <w:noProof/>
            <w:webHidden/>
          </w:rPr>
        </w:r>
        <w:r w:rsidR="00711A3C">
          <w:rPr>
            <w:noProof/>
            <w:webHidden/>
          </w:rPr>
          <w:fldChar w:fldCharType="separate"/>
        </w:r>
        <w:r w:rsidR="00711A3C">
          <w:rPr>
            <w:noProof/>
            <w:webHidden/>
          </w:rPr>
          <w:t>16</w:t>
        </w:r>
        <w:r w:rsidR="00711A3C">
          <w:rPr>
            <w:noProof/>
            <w:webHidden/>
          </w:rPr>
          <w:fldChar w:fldCharType="end"/>
        </w:r>
      </w:hyperlink>
    </w:p>
    <w:p w14:paraId="3D30588B" w14:textId="46EF4D39" w:rsidR="00711A3C" w:rsidRDefault="00BD5045">
      <w:pPr>
        <w:pStyle w:val="TOC2"/>
        <w:rPr>
          <w:rFonts w:asciiTheme="minorHAnsi" w:hAnsiTheme="minorHAnsi" w:cstheme="minorBidi"/>
          <w:noProof/>
          <w:color w:val="auto"/>
          <w:szCs w:val="22"/>
        </w:rPr>
      </w:pPr>
      <w:hyperlink w:anchor="_Toc15905293" w:history="1">
        <w:r w:rsidR="00711A3C" w:rsidRPr="00434D9C">
          <w:rPr>
            <w:rStyle w:val="Hyperlink"/>
            <w:noProof/>
          </w:rPr>
          <w:t>6.1</w:t>
        </w:r>
        <w:r w:rsidR="00711A3C">
          <w:rPr>
            <w:rFonts w:asciiTheme="minorHAnsi" w:hAnsiTheme="minorHAnsi" w:cstheme="minorBidi"/>
            <w:noProof/>
            <w:color w:val="auto"/>
            <w:szCs w:val="22"/>
          </w:rPr>
          <w:tab/>
        </w:r>
        <w:r w:rsidR="00711A3C" w:rsidRPr="00434D9C">
          <w:rPr>
            <w:rStyle w:val="Hyperlink"/>
            <w:noProof/>
          </w:rPr>
          <w:t>Handling of Structural Steelwork</w:t>
        </w:r>
        <w:r w:rsidR="00711A3C">
          <w:rPr>
            <w:noProof/>
            <w:webHidden/>
          </w:rPr>
          <w:tab/>
        </w:r>
        <w:r w:rsidR="00711A3C">
          <w:rPr>
            <w:noProof/>
            <w:webHidden/>
          </w:rPr>
          <w:fldChar w:fldCharType="begin"/>
        </w:r>
        <w:r w:rsidR="00711A3C">
          <w:rPr>
            <w:noProof/>
            <w:webHidden/>
          </w:rPr>
          <w:instrText xml:space="preserve"> PAGEREF _Toc15905293 \h </w:instrText>
        </w:r>
        <w:r w:rsidR="00711A3C">
          <w:rPr>
            <w:noProof/>
            <w:webHidden/>
          </w:rPr>
        </w:r>
        <w:r w:rsidR="00711A3C">
          <w:rPr>
            <w:noProof/>
            <w:webHidden/>
          </w:rPr>
          <w:fldChar w:fldCharType="separate"/>
        </w:r>
        <w:r w:rsidR="00711A3C">
          <w:rPr>
            <w:noProof/>
            <w:webHidden/>
          </w:rPr>
          <w:t>16</w:t>
        </w:r>
        <w:r w:rsidR="00711A3C">
          <w:rPr>
            <w:noProof/>
            <w:webHidden/>
          </w:rPr>
          <w:fldChar w:fldCharType="end"/>
        </w:r>
      </w:hyperlink>
    </w:p>
    <w:p w14:paraId="02C1A298" w14:textId="15A8266C" w:rsidR="00711A3C" w:rsidRDefault="00BD5045">
      <w:pPr>
        <w:pStyle w:val="TOC2"/>
        <w:rPr>
          <w:rFonts w:asciiTheme="minorHAnsi" w:hAnsiTheme="minorHAnsi" w:cstheme="minorBidi"/>
          <w:noProof/>
          <w:color w:val="auto"/>
          <w:szCs w:val="22"/>
        </w:rPr>
      </w:pPr>
      <w:hyperlink w:anchor="_Toc15905294" w:history="1">
        <w:r w:rsidR="00711A3C" w:rsidRPr="00434D9C">
          <w:rPr>
            <w:rStyle w:val="Hyperlink"/>
            <w:noProof/>
          </w:rPr>
          <w:t>6.2</w:t>
        </w:r>
        <w:r w:rsidR="00711A3C">
          <w:rPr>
            <w:rFonts w:asciiTheme="minorHAnsi" w:hAnsiTheme="minorHAnsi" w:cstheme="minorBidi"/>
            <w:noProof/>
            <w:color w:val="auto"/>
            <w:szCs w:val="22"/>
          </w:rPr>
          <w:tab/>
        </w:r>
        <w:r w:rsidR="00711A3C" w:rsidRPr="00434D9C">
          <w:rPr>
            <w:rStyle w:val="Hyperlink"/>
            <w:noProof/>
          </w:rPr>
          <w:t>Loading of Structural Steelwork</w:t>
        </w:r>
        <w:r w:rsidR="00711A3C">
          <w:rPr>
            <w:noProof/>
            <w:webHidden/>
          </w:rPr>
          <w:tab/>
        </w:r>
        <w:r w:rsidR="00711A3C">
          <w:rPr>
            <w:noProof/>
            <w:webHidden/>
          </w:rPr>
          <w:fldChar w:fldCharType="begin"/>
        </w:r>
        <w:r w:rsidR="00711A3C">
          <w:rPr>
            <w:noProof/>
            <w:webHidden/>
          </w:rPr>
          <w:instrText xml:space="preserve"> PAGEREF _Toc15905294 \h </w:instrText>
        </w:r>
        <w:r w:rsidR="00711A3C">
          <w:rPr>
            <w:noProof/>
            <w:webHidden/>
          </w:rPr>
        </w:r>
        <w:r w:rsidR="00711A3C">
          <w:rPr>
            <w:noProof/>
            <w:webHidden/>
          </w:rPr>
          <w:fldChar w:fldCharType="separate"/>
        </w:r>
        <w:r w:rsidR="00711A3C">
          <w:rPr>
            <w:noProof/>
            <w:webHidden/>
          </w:rPr>
          <w:t>16</w:t>
        </w:r>
        <w:r w:rsidR="00711A3C">
          <w:rPr>
            <w:noProof/>
            <w:webHidden/>
          </w:rPr>
          <w:fldChar w:fldCharType="end"/>
        </w:r>
      </w:hyperlink>
    </w:p>
    <w:p w14:paraId="59874961" w14:textId="2E8CDA7C" w:rsidR="00711A3C" w:rsidRDefault="00BD5045">
      <w:pPr>
        <w:pStyle w:val="TOC2"/>
        <w:rPr>
          <w:rFonts w:asciiTheme="minorHAnsi" w:hAnsiTheme="minorHAnsi" w:cstheme="minorBidi"/>
          <w:noProof/>
          <w:color w:val="auto"/>
          <w:szCs w:val="22"/>
        </w:rPr>
      </w:pPr>
      <w:hyperlink w:anchor="_Toc15905295" w:history="1">
        <w:r w:rsidR="00711A3C" w:rsidRPr="00434D9C">
          <w:rPr>
            <w:rStyle w:val="Hyperlink"/>
            <w:noProof/>
          </w:rPr>
          <w:t>6.3</w:t>
        </w:r>
        <w:r w:rsidR="00711A3C">
          <w:rPr>
            <w:rFonts w:asciiTheme="minorHAnsi" w:hAnsiTheme="minorHAnsi" w:cstheme="minorBidi"/>
            <w:noProof/>
            <w:color w:val="auto"/>
            <w:szCs w:val="22"/>
          </w:rPr>
          <w:tab/>
        </w:r>
        <w:r w:rsidR="00711A3C" w:rsidRPr="00434D9C">
          <w:rPr>
            <w:rStyle w:val="Hyperlink"/>
            <w:noProof/>
          </w:rPr>
          <w:t>Erection Plant and Equipment</w:t>
        </w:r>
        <w:r w:rsidR="00711A3C">
          <w:rPr>
            <w:noProof/>
            <w:webHidden/>
          </w:rPr>
          <w:tab/>
        </w:r>
        <w:r w:rsidR="00711A3C">
          <w:rPr>
            <w:noProof/>
            <w:webHidden/>
          </w:rPr>
          <w:fldChar w:fldCharType="begin"/>
        </w:r>
        <w:r w:rsidR="00711A3C">
          <w:rPr>
            <w:noProof/>
            <w:webHidden/>
          </w:rPr>
          <w:instrText xml:space="preserve"> PAGEREF _Toc15905295 \h </w:instrText>
        </w:r>
        <w:r w:rsidR="00711A3C">
          <w:rPr>
            <w:noProof/>
            <w:webHidden/>
          </w:rPr>
        </w:r>
        <w:r w:rsidR="00711A3C">
          <w:rPr>
            <w:noProof/>
            <w:webHidden/>
          </w:rPr>
          <w:fldChar w:fldCharType="separate"/>
        </w:r>
        <w:r w:rsidR="00711A3C">
          <w:rPr>
            <w:noProof/>
            <w:webHidden/>
          </w:rPr>
          <w:t>17</w:t>
        </w:r>
        <w:r w:rsidR="00711A3C">
          <w:rPr>
            <w:noProof/>
            <w:webHidden/>
          </w:rPr>
          <w:fldChar w:fldCharType="end"/>
        </w:r>
      </w:hyperlink>
    </w:p>
    <w:p w14:paraId="3616F5DE" w14:textId="7DFB2A16" w:rsidR="00711A3C" w:rsidRDefault="00BD5045">
      <w:pPr>
        <w:pStyle w:val="TOC2"/>
        <w:rPr>
          <w:rFonts w:asciiTheme="minorHAnsi" w:hAnsiTheme="minorHAnsi" w:cstheme="minorBidi"/>
          <w:noProof/>
          <w:color w:val="auto"/>
          <w:szCs w:val="22"/>
        </w:rPr>
      </w:pPr>
      <w:hyperlink w:anchor="_Toc15905296" w:history="1">
        <w:r w:rsidR="00711A3C" w:rsidRPr="00434D9C">
          <w:rPr>
            <w:rStyle w:val="Hyperlink"/>
            <w:noProof/>
          </w:rPr>
          <w:t>6.4</w:t>
        </w:r>
        <w:r w:rsidR="00711A3C">
          <w:rPr>
            <w:rFonts w:asciiTheme="minorHAnsi" w:hAnsiTheme="minorHAnsi" w:cstheme="minorBidi"/>
            <w:noProof/>
            <w:color w:val="auto"/>
            <w:szCs w:val="22"/>
          </w:rPr>
          <w:tab/>
        </w:r>
        <w:r w:rsidR="00711A3C" w:rsidRPr="00434D9C">
          <w:rPr>
            <w:rStyle w:val="Hyperlink"/>
            <w:noProof/>
          </w:rPr>
          <w:t>Safety of Pedestrian and Vehicular Traffic</w:t>
        </w:r>
        <w:r w:rsidR="00711A3C">
          <w:rPr>
            <w:noProof/>
            <w:webHidden/>
          </w:rPr>
          <w:tab/>
        </w:r>
        <w:r w:rsidR="00711A3C">
          <w:rPr>
            <w:noProof/>
            <w:webHidden/>
          </w:rPr>
          <w:fldChar w:fldCharType="begin"/>
        </w:r>
        <w:r w:rsidR="00711A3C">
          <w:rPr>
            <w:noProof/>
            <w:webHidden/>
          </w:rPr>
          <w:instrText xml:space="preserve"> PAGEREF _Toc15905296 \h </w:instrText>
        </w:r>
        <w:r w:rsidR="00711A3C">
          <w:rPr>
            <w:noProof/>
            <w:webHidden/>
          </w:rPr>
        </w:r>
        <w:r w:rsidR="00711A3C">
          <w:rPr>
            <w:noProof/>
            <w:webHidden/>
          </w:rPr>
          <w:fldChar w:fldCharType="separate"/>
        </w:r>
        <w:r w:rsidR="00711A3C">
          <w:rPr>
            <w:noProof/>
            <w:webHidden/>
          </w:rPr>
          <w:t>17</w:t>
        </w:r>
        <w:r w:rsidR="00711A3C">
          <w:rPr>
            <w:noProof/>
            <w:webHidden/>
          </w:rPr>
          <w:fldChar w:fldCharType="end"/>
        </w:r>
      </w:hyperlink>
    </w:p>
    <w:p w14:paraId="29E31825" w14:textId="3467B434" w:rsidR="00711A3C" w:rsidRDefault="00BD5045">
      <w:pPr>
        <w:pStyle w:val="TOC2"/>
        <w:rPr>
          <w:rFonts w:asciiTheme="minorHAnsi" w:hAnsiTheme="minorHAnsi" w:cstheme="minorBidi"/>
          <w:noProof/>
          <w:color w:val="auto"/>
          <w:szCs w:val="22"/>
        </w:rPr>
      </w:pPr>
      <w:hyperlink w:anchor="_Toc15905297" w:history="1">
        <w:r w:rsidR="00711A3C" w:rsidRPr="00434D9C">
          <w:rPr>
            <w:rStyle w:val="Hyperlink"/>
            <w:noProof/>
          </w:rPr>
          <w:t>6.5</w:t>
        </w:r>
        <w:r w:rsidR="00711A3C">
          <w:rPr>
            <w:rFonts w:asciiTheme="minorHAnsi" w:hAnsiTheme="minorHAnsi" w:cstheme="minorBidi"/>
            <w:noProof/>
            <w:color w:val="auto"/>
            <w:szCs w:val="22"/>
          </w:rPr>
          <w:tab/>
        </w:r>
        <w:r w:rsidR="00711A3C" w:rsidRPr="00434D9C">
          <w:rPr>
            <w:rStyle w:val="Hyperlink"/>
            <w:noProof/>
          </w:rPr>
          <w:t>Marking for Erection</w:t>
        </w:r>
        <w:r w:rsidR="00711A3C">
          <w:rPr>
            <w:noProof/>
            <w:webHidden/>
          </w:rPr>
          <w:tab/>
        </w:r>
        <w:r w:rsidR="00711A3C">
          <w:rPr>
            <w:noProof/>
            <w:webHidden/>
          </w:rPr>
          <w:fldChar w:fldCharType="begin"/>
        </w:r>
        <w:r w:rsidR="00711A3C">
          <w:rPr>
            <w:noProof/>
            <w:webHidden/>
          </w:rPr>
          <w:instrText xml:space="preserve"> PAGEREF _Toc15905297 \h </w:instrText>
        </w:r>
        <w:r w:rsidR="00711A3C">
          <w:rPr>
            <w:noProof/>
            <w:webHidden/>
          </w:rPr>
        </w:r>
        <w:r w:rsidR="00711A3C">
          <w:rPr>
            <w:noProof/>
            <w:webHidden/>
          </w:rPr>
          <w:fldChar w:fldCharType="separate"/>
        </w:r>
        <w:r w:rsidR="00711A3C">
          <w:rPr>
            <w:noProof/>
            <w:webHidden/>
          </w:rPr>
          <w:t>17</w:t>
        </w:r>
        <w:r w:rsidR="00711A3C">
          <w:rPr>
            <w:noProof/>
            <w:webHidden/>
          </w:rPr>
          <w:fldChar w:fldCharType="end"/>
        </w:r>
      </w:hyperlink>
    </w:p>
    <w:p w14:paraId="08221CC2" w14:textId="76C3A672" w:rsidR="00711A3C" w:rsidRDefault="00BD5045">
      <w:pPr>
        <w:pStyle w:val="TOC2"/>
        <w:rPr>
          <w:rFonts w:asciiTheme="minorHAnsi" w:hAnsiTheme="minorHAnsi" w:cstheme="minorBidi"/>
          <w:noProof/>
          <w:color w:val="auto"/>
          <w:szCs w:val="22"/>
        </w:rPr>
      </w:pPr>
      <w:hyperlink w:anchor="_Toc15905298" w:history="1">
        <w:r w:rsidR="00711A3C" w:rsidRPr="00434D9C">
          <w:rPr>
            <w:rStyle w:val="Hyperlink"/>
            <w:noProof/>
          </w:rPr>
          <w:t>6.6</w:t>
        </w:r>
        <w:r w:rsidR="00711A3C">
          <w:rPr>
            <w:rFonts w:asciiTheme="minorHAnsi" w:hAnsiTheme="minorHAnsi" w:cstheme="minorBidi"/>
            <w:noProof/>
            <w:color w:val="auto"/>
            <w:szCs w:val="22"/>
          </w:rPr>
          <w:tab/>
        </w:r>
        <w:r w:rsidR="00711A3C" w:rsidRPr="00434D9C">
          <w:rPr>
            <w:rStyle w:val="Hyperlink"/>
            <w:noProof/>
          </w:rPr>
          <w:t>Trial Erection</w:t>
        </w:r>
        <w:r w:rsidR="00711A3C">
          <w:rPr>
            <w:noProof/>
            <w:webHidden/>
          </w:rPr>
          <w:tab/>
        </w:r>
        <w:r w:rsidR="00711A3C">
          <w:rPr>
            <w:noProof/>
            <w:webHidden/>
          </w:rPr>
          <w:fldChar w:fldCharType="begin"/>
        </w:r>
        <w:r w:rsidR="00711A3C">
          <w:rPr>
            <w:noProof/>
            <w:webHidden/>
          </w:rPr>
          <w:instrText xml:space="preserve"> PAGEREF _Toc15905298 \h </w:instrText>
        </w:r>
        <w:r w:rsidR="00711A3C">
          <w:rPr>
            <w:noProof/>
            <w:webHidden/>
          </w:rPr>
        </w:r>
        <w:r w:rsidR="00711A3C">
          <w:rPr>
            <w:noProof/>
            <w:webHidden/>
          </w:rPr>
          <w:fldChar w:fldCharType="separate"/>
        </w:r>
        <w:r w:rsidR="00711A3C">
          <w:rPr>
            <w:noProof/>
            <w:webHidden/>
          </w:rPr>
          <w:t>17</w:t>
        </w:r>
        <w:r w:rsidR="00711A3C">
          <w:rPr>
            <w:noProof/>
            <w:webHidden/>
          </w:rPr>
          <w:fldChar w:fldCharType="end"/>
        </w:r>
      </w:hyperlink>
    </w:p>
    <w:p w14:paraId="1FB605BC" w14:textId="7E0C7F56" w:rsidR="00711A3C" w:rsidRDefault="00BD5045">
      <w:pPr>
        <w:pStyle w:val="TOC1"/>
        <w:rPr>
          <w:rFonts w:asciiTheme="minorHAnsi" w:hAnsiTheme="minorHAnsi" w:cstheme="minorBidi"/>
          <w:b w:val="0"/>
          <w:noProof/>
          <w:color w:val="auto"/>
          <w:sz w:val="22"/>
          <w:szCs w:val="22"/>
        </w:rPr>
      </w:pPr>
      <w:hyperlink w:anchor="_Toc15905299" w:history="1">
        <w:r w:rsidR="00711A3C" w:rsidRPr="00434D9C">
          <w:rPr>
            <w:rStyle w:val="Hyperlink"/>
            <w:noProof/>
          </w:rPr>
          <w:t>7</w:t>
        </w:r>
        <w:r w:rsidR="00711A3C">
          <w:rPr>
            <w:rFonts w:asciiTheme="minorHAnsi" w:hAnsiTheme="minorHAnsi" w:cstheme="minorBidi"/>
            <w:b w:val="0"/>
            <w:noProof/>
            <w:color w:val="auto"/>
            <w:sz w:val="22"/>
            <w:szCs w:val="22"/>
          </w:rPr>
          <w:tab/>
        </w:r>
        <w:r w:rsidR="00711A3C" w:rsidRPr="00434D9C">
          <w:rPr>
            <w:rStyle w:val="Hyperlink"/>
            <w:noProof/>
          </w:rPr>
          <w:t>Groundworks</w:t>
        </w:r>
        <w:r w:rsidR="00711A3C">
          <w:rPr>
            <w:noProof/>
            <w:webHidden/>
          </w:rPr>
          <w:tab/>
        </w:r>
        <w:r w:rsidR="00711A3C">
          <w:rPr>
            <w:noProof/>
            <w:webHidden/>
          </w:rPr>
          <w:fldChar w:fldCharType="begin"/>
        </w:r>
        <w:r w:rsidR="00711A3C">
          <w:rPr>
            <w:noProof/>
            <w:webHidden/>
          </w:rPr>
          <w:instrText xml:space="preserve"> PAGEREF _Toc15905299 \h </w:instrText>
        </w:r>
        <w:r w:rsidR="00711A3C">
          <w:rPr>
            <w:noProof/>
            <w:webHidden/>
          </w:rPr>
        </w:r>
        <w:r w:rsidR="00711A3C">
          <w:rPr>
            <w:noProof/>
            <w:webHidden/>
          </w:rPr>
          <w:fldChar w:fldCharType="separate"/>
        </w:r>
        <w:r w:rsidR="00711A3C">
          <w:rPr>
            <w:noProof/>
            <w:webHidden/>
          </w:rPr>
          <w:t>17</w:t>
        </w:r>
        <w:r w:rsidR="00711A3C">
          <w:rPr>
            <w:noProof/>
            <w:webHidden/>
          </w:rPr>
          <w:fldChar w:fldCharType="end"/>
        </w:r>
      </w:hyperlink>
    </w:p>
    <w:p w14:paraId="2506CD2C" w14:textId="0AE7772F" w:rsidR="00711A3C" w:rsidRDefault="00BD5045">
      <w:pPr>
        <w:pStyle w:val="TOC2"/>
        <w:rPr>
          <w:rFonts w:asciiTheme="minorHAnsi" w:hAnsiTheme="minorHAnsi" w:cstheme="minorBidi"/>
          <w:noProof/>
          <w:color w:val="auto"/>
          <w:szCs w:val="22"/>
        </w:rPr>
      </w:pPr>
      <w:hyperlink w:anchor="_Toc15905300" w:history="1">
        <w:r w:rsidR="00711A3C" w:rsidRPr="00434D9C">
          <w:rPr>
            <w:rStyle w:val="Hyperlink"/>
            <w:noProof/>
          </w:rPr>
          <w:t>7.1</w:t>
        </w:r>
        <w:r w:rsidR="00711A3C">
          <w:rPr>
            <w:rFonts w:asciiTheme="minorHAnsi" w:hAnsiTheme="minorHAnsi" w:cstheme="minorBidi"/>
            <w:noProof/>
            <w:color w:val="auto"/>
            <w:szCs w:val="22"/>
          </w:rPr>
          <w:tab/>
        </w:r>
        <w:r w:rsidR="00711A3C" w:rsidRPr="00434D9C">
          <w:rPr>
            <w:rStyle w:val="Hyperlink"/>
            <w:noProof/>
          </w:rPr>
          <w:t>General</w:t>
        </w:r>
        <w:r w:rsidR="00711A3C">
          <w:rPr>
            <w:noProof/>
            <w:webHidden/>
          </w:rPr>
          <w:tab/>
        </w:r>
        <w:r w:rsidR="00711A3C">
          <w:rPr>
            <w:noProof/>
            <w:webHidden/>
          </w:rPr>
          <w:fldChar w:fldCharType="begin"/>
        </w:r>
        <w:r w:rsidR="00711A3C">
          <w:rPr>
            <w:noProof/>
            <w:webHidden/>
          </w:rPr>
          <w:instrText xml:space="preserve"> PAGEREF _Toc15905300 \h </w:instrText>
        </w:r>
        <w:r w:rsidR="00711A3C">
          <w:rPr>
            <w:noProof/>
            <w:webHidden/>
          </w:rPr>
        </w:r>
        <w:r w:rsidR="00711A3C">
          <w:rPr>
            <w:noProof/>
            <w:webHidden/>
          </w:rPr>
          <w:fldChar w:fldCharType="separate"/>
        </w:r>
        <w:r w:rsidR="00711A3C">
          <w:rPr>
            <w:noProof/>
            <w:webHidden/>
          </w:rPr>
          <w:t>17</w:t>
        </w:r>
        <w:r w:rsidR="00711A3C">
          <w:rPr>
            <w:noProof/>
            <w:webHidden/>
          </w:rPr>
          <w:fldChar w:fldCharType="end"/>
        </w:r>
      </w:hyperlink>
    </w:p>
    <w:p w14:paraId="10F9DC97" w14:textId="3183F2ED" w:rsidR="00711A3C" w:rsidRDefault="00BD5045">
      <w:pPr>
        <w:pStyle w:val="TOC2"/>
        <w:rPr>
          <w:rFonts w:asciiTheme="minorHAnsi" w:hAnsiTheme="minorHAnsi" w:cstheme="minorBidi"/>
          <w:noProof/>
          <w:color w:val="auto"/>
          <w:szCs w:val="22"/>
        </w:rPr>
      </w:pPr>
      <w:hyperlink w:anchor="_Toc15905301" w:history="1">
        <w:r w:rsidR="00711A3C" w:rsidRPr="00434D9C">
          <w:rPr>
            <w:rStyle w:val="Hyperlink"/>
            <w:noProof/>
          </w:rPr>
          <w:t>7.2</w:t>
        </w:r>
        <w:r w:rsidR="00711A3C">
          <w:rPr>
            <w:rFonts w:asciiTheme="minorHAnsi" w:hAnsiTheme="minorHAnsi" w:cstheme="minorBidi"/>
            <w:noProof/>
            <w:color w:val="auto"/>
            <w:szCs w:val="22"/>
          </w:rPr>
          <w:tab/>
        </w:r>
        <w:r w:rsidR="00711A3C" w:rsidRPr="00434D9C">
          <w:rPr>
            <w:rStyle w:val="Hyperlink"/>
            <w:noProof/>
          </w:rPr>
          <w:t>Ground Conditions</w:t>
        </w:r>
        <w:r w:rsidR="00711A3C">
          <w:rPr>
            <w:noProof/>
            <w:webHidden/>
          </w:rPr>
          <w:tab/>
        </w:r>
        <w:r w:rsidR="00711A3C">
          <w:rPr>
            <w:noProof/>
            <w:webHidden/>
          </w:rPr>
          <w:fldChar w:fldCharType="begin"/>
        </w:r>
        <w:r w:rsidR="00711A3C">
          <w:rPr>
            <w:noProof/>
            <w:webHidden/>
          </w:rPr>
          <w:instrText xml:space="preserve"> PAGEREF _Toc15905301 \h </w:instrText>
        </w:r>
        <w:r w:rsidR="00711A3C">
          <w:rPr>
            <w:noProof/>
            <w:webHidden/>
          </w:rPr>
        </w:r>
        <w:r w:rsidR="00711A3C">
          <w:rPr>
            <w:noProof/>
            <w:webHidden/>
          </w:rPr>
          <w:fldChar w:fldCharType="separate"/>
        </w:r>
        <w:r w:rsidR="00711A3C">
          <w:rPr>
            <w:noProof/>
            <w:webHidden/>
          </w:rPr>
          <w:t>17</w:t>
        </w:r>
        <w:r w:rsidR="00711A3C">
          <w:rPr>
            <w:noProof/>
            <w:webHidden/>
          </w:rPr>
          <w:fldChar w:fldCharType="end"/>
        </w:r>
      </w:hyperlink>
    </w:p>
    <w:p w14:paraId="5C904AE5" w14:textId="4E9C9F4D" w:rsidR="00711A3C" w:rsidRDefault="00BD5045">
      <w:pPr>
        <w:pStyle w:val="TOC2"/>
        <w:rPr>
          <w:rFonts w:asciiTheme="minorHAnsi" w:hAnsiTheme="minorHAnsi" w:cstheme="minorBidi"/>
          <w:noProof/>
          <w:color w:val="auto"/>
          <w:szCs w:val="22"/>
        </w:rPr>
      </w:pPr>
      <w:hyperlink w:anchor="_Toc15905302" w:history="1">
        <w:r w:rsidR="00711A3C" w:rsidRPr="00434D9C">
          <w:rPr>
            <w:rStyle w:val="Hyperlink"/>
            <w:noProof/>
          </w:rPr>
          <w:t>7.3</w:t>
        </w:r>
        <w:r w:rsidR="00711A3C">
          <w:rPr>
            <w:rFonts w:asciiTheme="minorHAnsi" w:hAnsiTheme="minorHAnsi" w:cstheme="minorBidi"/>
            <w:noProof/>
            <w:color w:val="auto"/>
            <w:szCs w:val="22"/>
          </w:rPr>
          <w:tab/>
        </w:r>
        <w:r w:rsidR="00711A3C" w:rsidRPr="00434D9C">
          <w:rPr>
            <w:rStyle w:val="Hyperlink"/>
            <w:noProof/>
          </w:rPr>
          <w:t>Site layout</w:t>
        </w:r>
        <w:r w:rsidR="00711A3C">
          <w:rPr>
            <w:noProof/>
            <w:webHidden/>
          </w:rPr>
          <w:tab/>
        </w:r>
        <w:r w:rsidR="00711A3C">
          <w:rPr>
            <w:noProof/>
            <w:webHidden/>
          </w:rPr>
          <w:fldChar w:fldCharType="begin"/>
        </w:r>
        <w:r w:rsidR="00711A3C">
          <w:rPr>
            <w:noProof/>
            <w:webHidden/>
          </w:rPr>
          <w:instrText xml:space="preserve"> PAGEREF _Toc15905302 \h </w:instrText>
        </w:r>
        <w:r w:rsidR="00711A3C">
          <w:rPr>
            <w:noProof/>
            <w:webHidden/>
          </w:rPr>
        </w:r>
        <w:r w:rsidR="00711A3C">
          <w:rPr>
            <w:noProof/>
            <w:webHidden/>
          </w:rPr>
          <w:fldChar w:fldCharType="separate"/>
        </w:r>
        <w:r w:rsidR="00711A3C">
          <w:rPr>
            <w:noProof/>
            <w:webHidden/>
          </w:rPr>
          <w:t>18</w:t>
        </w:r>
        <w:r w:rsidR="00711A3C">
          <w:rPr>
            <w:noProof/>
            <w:webHidden/>
          </w:rPr>
          <w:fldChar w:fldCharType="end"/>
        </w:r>
      </w:hyperlink>
    </w:p>
    <w:p w14:paraId="26961C51" w14:textId="7DB3871C" w:rsidR="00711A3C" w:rsidRDefault="00BD5045">
      <w:pPr>
        <w:pStyle w:val="TOC2"/>
        <w:rPr>
          <w:rFonts w:asciiTheme="minorHAnsi" w:hAnsiTheme="minorHAnsi" w:cstheme="minorBidi"/>
          <w:noProof/>
          <w:color w:val="auto"/>
          <w:szCs w:val="22"/>
        </w:rPr>
      </w:pPr>
      <w:hyperlink w:anchor="_Toc15905303" w:history="1">
        <w:r w:rsidR="00711A3C" w:rsidRPr="00434D9C">
          <w:rPr>
            <w:rStyle w:val="Hyperlink"/>
            <w:noProof/>
          </w:rPr>
          <w:t>7.4</w:t>
        </w:r>
        <w:r w:rsidR="00711A3C">
          <w:rPr>
            <w:rFonts w:asciiTheme="minorHAnsi" w:hAnsiTheme="minorHAnsi" w:cstheme="minorBidi"/>
            <w:noProof/>
            <w:color w:val="auto"/>
            <w:szCs w:val="22"/>
          </w:rPr>
          <w:tab/>
        </w:r>
        <w:r w:rsidR="00711A3C" w:rsidRPr="00434D9C">
          <w:rPr>
            <w:rStyle w:val="Hyperlink"/>
            <w:noProof/>
          </w:rPr>
          <w:t>Topsoil</w:t>
        </w:r>
        <w:r w:rsidR="00711A3C">
          <w:rPr>
            <w:noProof/>
            <w:webHidden/>
          </w:rPr>
          <w:tab/>
        </w:r>
        <w:r w:rsidR="00711A3C">
          <w:rPr>
            <w:noProof/>
            <w:webHidden/>
          </w:rPr>
          <w:fldChar w:fldCharType="begin"/>
        </w:r>
        <w:r w:rsidR="00711A3C">
          <w:rPr>
            <w:noProof/>
            <w:webHidden/>
          </w:rPr>
          <w:instrText xml:space="preserve"> PAGEREF _Toc15905303 \h </w:instrText>
        </w:r>
        <w:r w:rsidR="00711A3C">
          <w:rPr>
            <w:noProof/>
            <w:webHidden/>
          </w:rPr>
        </w:r>
        <w:r w:rsidR="00711A3C">
          <w:rPr>
            <w:noProof/>
            <w:webHidden/>
          </w:rPr>
          <w:fldChar w:fldCharType="separate"/>
        </w:r>
        <w:r w:rsidR="00711A3C">
          <w:rPr>
            <w:noProof/>
            <w:webHidden/>
          </w:rPr>
          <w:t>18</w:t>
        </w:r>
        <w:r w:rsidR="00711A3C">
          <w:rPr>
            <w:noProof/>
            <w:webHidden/>
          </w:rPr>
          <w:fldChar w:fldCharType="end"/>
        </w:r>
      </w:hyperlink>
    </w:p>
    <w:p w14:paraId="67C92332" w14:textId="639718A2" w:rsidR="00711A3C" w:rsidRDefault="00BD5045">
      <w:pPr>
        <w:pStyle w:val="TOC3"/>
        <w:rPr>
          <w:rFonts w:asciiTheme="minorHAnsi" w:hAnsiTheme="minorHAnsi" w:cstheme="minorBidi"/>
          <w:noProof/>
          <w:color w:val="auto"/>
          <w:sz w:val="22"/>
          <w:szCs w:val="22"/>
        </w:rPr>
      </w:pPr>
      <w:hyperlink w:anchor="_Toc15905304" w:history="1">
        <w:r w:rsidR="00711A3C" w:rsidRPr="00434D9C">
          <w:rPr>
            <w:rStyle w:val="Hyperlink"/>
            <w:noProof/>
          </w:rPr>
          <w:t>7.4.1</w:t>
        </w:r>
        <w:r w:rsidR="00711A3C">
          <w:rPr>
            <w:rFonts w:asciiTheme="minorHAnsi" w:hAnsiTheme="minorHAnsi" w:cstheme="minorBidi"/>
            <w:noProof/>
            <w:color w:val="auto"/>
            <w:sz w:val="22"/>
            <w:szCs w:val="22"/>
          </w:rPr>
          <w:tab/>
        </w:r>
        <w:r w:rsidR="00711A3C" w:rsidRPr="00434D9C">
          <w:rPr>
            <w:rStyle w:val="Hyperlink"/>
            <w:noProof/>
          </w:rPr>
          <w:t>Stripping Topsoil</w:t>
        </w:r>
        <w:r w:rsidR="00711A3C">
          <w:rPr>
            <w:noProof/>
            <w:webHidden/>
          </w:rPr>
          <w:tab/>
        </w:r>
        <w:r w:rsidR="00711A3C">
          <w:rPr>
            <w:noProof/>
            <w:webHidden/>
          </w:rPr>
          <w:fldChar w:fldCharType="begin"/>
        </w:r>
        <w:r w:rsidR="00711A3C">
          <w:rPr>
            <w:noProof/>
            <w:webHidden/>
          </w:rPr>
          <w:instrText xml:space="preserve"> PAGEREF _Toc15905304 \h </w:instrText>
        </w:r>
        <w:r w:rsidR="00711A3C">
          <w:rPr>
            <w:noProof/>
            <w:webHidden/>
          </w:rPr>
        </w:r>
        <w:r w:rsidR="00711A3C">
          <w:rPr>
            <w:noProof/>
            <w:webHidden/>
          </w:rPr>
          <w:fldChar w:fldCharType="separate"/>
        </w:r>
        <w:r w:rsidR="00711A3C">
          <w:rPr>
            <w:noProof/>
            <w:webHidden/>
          </w:rPr>
          <w:t>18</w:t>
        </w:r>
        <w:r w:rsidR="00711A3C">
          <w:rPr>
            <w:noProof/>
            <w:webHidden/>
          </w:rPr>
          <w:fldChar w:fldCharType="end"/>
        </w:r>
      </w:hyperlink>
    </w:p>
    <w:p w14:paraId="2A5811DA" w14:textId="368F93FB" w:rsidR="00711A3C" w:rsidRDefault="00BD5045">
      <w:pPr>
        <w:pStyle w:val="TOC3"/>
        <w:rPr>
          <w:rFonts w:asciiTheme="minorHAnsi" w:hAnsiTheme="minorHAnsi" w:cstheme="minorBidi"/>
          <w:noProof/>
          <w:color w:val="auto"/>
          <w:sz w:val="22"/>
          <w:szCs w:val="22"/>
        </w:rPr>
      </w:pPr>
      <w:hyperlink w:anchor="_Toc15905305" w:history="1">
        <w:r w:rsidR="00711A3C" w:rsidRPr="00434D9C">
          <w:rPr>
            <w:rStyle w:val="Hyperlink"/>
            <w:noProof/>
          </w:rPr>
          <w:t>7.4.2</w:t>
        </w:r>
        <w:r w:rsidR="00711A3C">
          <w:rPr>
            <w:rFonts w:asciiTheme="minorHAnsi" w:hAnsiTheme="minorHAnsi" w:cstheme="minorBidi"/>
            <w:noProof/>
            <w:color w:val="auto"/>
            <w:sz w:val="22"/>
            <w:szCs w:val="22"/>
          </w:rPr>
          <w:tab/>
        </w:r>
        <w:r w:rsidR="00711A3C" w:rsidRPr="00434D9C">
          <w:rPr>
            <w:rStyle w:val="Hyperlink"/>
            <w:noProof/>
          </w:rPr>
          <w:t>Handling Topsoil</w:t>
        </w:r>
        <w:r w:rsidR="00711A3C">
          <w:rPr>
            <w:noProof/>
            <w:webHidden/>
          </w:rPr>
          <w:tab/>
        </w:r>
        <w:r w:rsidR="00711A3C">
          <w:rPr>
            <w:noProof/>
            <w:webHidden/>
          </w:rPr>
          <w:fldChar w:fldCharType="begin"/>
        </w:r>
        <w:r w:rsidR="00711A3C">
          <w:rPr>
            <w:noProof/>
            <w:webHidden/>
          </w:rPr>
          <w:instrText xml:space="preserve"> PAGEREF _Toc15905305 \h </w:instrText>
        </w:r>
        <w:r w:rsidR="00711A3C">
          <w:rPr>
            <w:noProof/>
            <w:webHidden/>
          </w:rPr>
        </w:r>
        <w:r w:rsidR="00711A3C">
          <w:rPr>
            <w:noProof/>
            <w:webHidden/>
          </w:rPr>
          <w:fldChar w:fldCharType="separate"/>
        </w:r>
        <w:r w:rsidR="00711A3C">
          <w:rPr>
            <w:noProof/>
            <w:webHidden/>
          </w:rPr>
          <w:t>18</w:t>
        </w:r>
        <w:r w:rsidR="00711A3C">
          <w:rPr>
            <w:noProof/>
            <w:webHidden/>
          </w:rPr>
          <w:fldChar w:fldCharType="end"/>
        </w:r>
      </w:hyperlink>
    </w:p>
    <w:p w14:paraId="0FB1A620" w14:textId="37626947" w:rsidR="00711A3C" w:rsidRDefault="00BD5045">
      <w:pPr>
        <w:pStyle w:val="TOC3"/>
        <w:rPr>
          <w:rFonts w:asciiTheme="minorHAnsi" w:hAnsiTheme="minorHAnsi" w:cstheme="minorBidi"/>
          <w:noProof/>
          <w:color w:val="auto"/>
          <w:sz w:val="22"/>
          <w:szCs w:val="22"/>
        </w:rPr>
      </w:pPr>
      <w:hyperlink w:anchor="_Toc15905306" w:history="1">
        <w:r w:rsidR="00711A3C" w:rsidRPr="00434D9C">
          <w:rPr>
            <w:rStyle w:val="Hyperlink"/>
            <w:noProof/>
          </w:rPr>
          <w:t>7.4.3</w:t>
        </w:r>
        <w:r w:rsidR="00711A3C">
          <w:rPr>
            <w:rFonts w:asciiTheme="minorHAnsi" w:hAnsiTheme="minorHAnsi" w:cstheme="minorBidi"/>
            <w:noProof/>
            <w:color w:val="auto"/>
            <w:sz w:val="22"/>
            <w:szCs w:val="22"/>
          </w:rPr>
          <w:tab/>
        </w:r>
        <w:r w:rsidR="00711A3C" w:rsidRPr="00434D9C">
          <w:rPr>
            <w:rStyle w:val="Hyperlink"/>
            <w:noProof/>
          </w:rPr>
          <w:t>Foundations Generally</w:t>
        </w:r>
        <w:r w:rsidR="00711A3C">
          <w:rPr>
            <w:noProof/>
            <w:webHidden/>
          </w:rPr>
          <w:tab/>
        </w:r>
        <w:r w:rsidR="00711A3C">
          <w:rPr>
            <w:noProof/>
            <w:webHidden/>
          </w:rPr>
          <w:fldChar w:fldCharType="begin"/>
        </w:r>
        <w:r w:rsidR="00711A3C">
          <w:rPr>
            <w:noProof/>
            <w:webHidden/>
          </w:rPr>
          <w:instrText xml:space="preserve"> PAGEREF _Toc15905306 \h </w:instrText>
        </w:r>
        <w:r w:rsidR="00711A3C">
          <w:rPr>
            <w:noProof/>
            <w:webHidden/>
          </w:rPr>
        </w:r>
        <w:r w:rsidR="00711A3C">
          <w:rPr>
            <w:noProof/>
            <w:webHidden/>
          </w:rPr>
          <w:fldChar w:fldCharType="separate"/>
        </w:r>
        <w:r w:rsidR="00711A3C">
          <w:rPr>
            <w:noProof/>
            <w:webHidden/>
          </w:rPr>
          <w:t>18</w:t>
        </w:r>
        <w:r w:rsidR="00711A3C">
          <w:rPr>
            <w:noProof/>
            <w:webHidden/>
          </w:rPr>
          <w:fldChar w:fldCharType="end"/>
        </w:r>
      </w:hyperlink>
    </w:p>
    <w:p w14:paraId="2D3EC981" w14:textId="52E21D53" w:rsidR="00711A3C" w:rsidRDefault="00BD5045">
      <w:pPr>
        <w:pStyle w:val="TOC3"/>
        <w:rPr>
          <w:rFonts w:asciiTheme="minorHAnsi" w:hAnsiTheme="minorHAnsi" w:cstheme="minorBidi"/>
          <w:noProof/>
          <w:color w:val="auto"/>
          <w:sz w:val="22"/>
          <w:szCs w:val="22"/>
        </w:rPr>
      </w:pPr>
      <w:hyperlink w:anchor="_Toc15905307" w:history="1">
        <w:r w:rsidR="00711A3C" w:rsidRPr="00434D9C">
          <w:rPr>
            <w:rStyle w:val="Hyperlink"/>
            <w:noProof/>
          </w:rPr>
          <w:t>7.4.4</w:t>
        </w:r>
        <w:r w:rsidR="00711A3C">
          <w:rPr>
            <w:rFonts w:asciiTheme="minorHAnsi" w:hAnsiTheme="minorHAnsi" w:cstheme="minorBidi"/>
            <w:noProof/>
            <w:color w:val="auto"/>
            <w:sz w:val="22"/>
            <w:szCs w:val="22"/>
          </w:rPr>
          <w:tab/>
        </w:r>
        <w:r w:rsidR="00711A3C" w:rsidRPr="00434D9C">
          <w:rPr>
            <w:rStyle w:val="Hyperlink"/>
            <w:noProof/>
          </w:rPr>
          <w:t>Preparation of Foundation Base</w:t>
        </w:r>
        <w:r w:rsidR="00711A3C">
          <w:rPr>
            <w:noProof/>
            <w:webHidden/>
          </w:rPr>
          <w:tab/>
        </w:r>
        <w:r w:rsidR="00711A3C">
          <w:rPr>
            <w:noProof/>
            <w:webHidden/>
          </w:rPr>
          <w:fldChar w:fldCharType="begin"/>
        </w:r>
        <w:r w:rsidR="00711A3C">
          <w:rPr>
            <w:noProof/>
            <w:webHidden/>
          </w:rPr>
          <w:instrText xml:space="preserve"> PAGEREF _Toc15905307 \h </w:instrText>
        </w:r>
        <w:r w:rsidR="00711A3C">
          <w:rPr>
            <w:noProof/>
            <w:webHidden/>
          </w:rPr>
        </w:r>
        <w:r w:rsidR="00711A3C">
          <w:rPr>
            <w:noProof/>
            <w:webHidden/>
          </w:rPr>
          <w:fldChar w:fldCharType="separate"/>
        </w:r>
        <w:r w:rsidR="00711A3C">
          <w:rPr>
            <w:noProof/>
            <w:webHidden/>
          </w:rPr>
          <w:t>18</w:t>
        </w:r>
        <w:r w:rsidR="00711A3C">
          <w:rPr>
            <w:noProof/>
            <w:webHidden/>
          </w:rPr>
          <w:fldChar w:fldCharType="end"/>
        </w:r>
      </w:hyperlink>
    </w:p>
    <w:p w14:paraId="5CC53653" w14:textId="33DB456B" w:rsidR="00711A3C" w:rsidRDefault="00BD5045">
      <w:pPr>
        <w:pStyle w:val="TOC2"/>
        <w:rPr>
          <w:rFonts w:asciiTheme="minorHAnsi" w:hAnsiTheme="minorHAnsi" w:cstheme="minorBidi"/>
          <w:noProof/>
          <w:color w:val="auto"/>
          <w:szCs w:val="22"/>
        </w:rPr>
      </w:pPr>
      <w:hyperlink w:anchor="_Toc15905308" w:history="1">
        <w:r w:rsidR="00711A3C" w:rsidRPr="00434D9C">
          <w:rPr>
            <w:rStyle w:val="Hyperlink"/>
            <w:noProof/>
          </w:rPr>
          <w:t>7.5</w:t>
        </w:r>
        <w:r w:rsidR="00711A3C">
          <w:rPr>
            <w:rFonts w:asciiTheme="minorHAnsi" w:hAnsiTheme="minorHAnsi" w:cstheme="minorBidi"/>
            <w:noProof/>
            <w:color w:val="auto"/>
            <w:szCs w:val="22"/>
          </w:rPr>
          <w:tab/>
        </w:r>
        <w:r w:rsidR="00711A3C" w:rsidRPr="00434D9C">
          <w:rPr>
            <w:rStyle w:val="Hyperlink"/>
            <w:noProof/>
          </w:rPr>
          <w:t>Unstable Ground</w:t>
        </w:r>
        <w:r w:rsidR="00711A3C">
          <w:rPr>
            <w:noProof/>
            <w:webHidden/>
          </w:rPr>
          <w:tab/>
        </w:r>
        <w:r w:rsidR="00711A3C">
          <w:rPr>
            <w:noProof/>
            <w:webHidden/>
          </w:rPr>
          <w:fldChar w:fldCharType="begin"/>
        </w:r>
        <w:r w:rsidR="00711A3C">
          <w:rPr>
            <w:noProof/>
            <w:webHidden/>
          </w:rPr>
          <w:instrText xml:space="preserve"> PAGEREF _Toc15905308 \h </w:instrText>
        </w:r>
        <w:r w:rsidR="00711A3C">
          <w:rPr>
            <w:noProof/>
            <w:webHidden/>
          </w:rPr>
        </w:r>
        <w:r w:rsidR="00711A3C">
          <w:rPr>
            <w:noProof/>
            <w:webHidden/>
          </w:rPr>
          <w:fldChar w:fldCharType="separate"/>
        </w:r>
        <w:r w:rsidR="00711A3C">
          <w:rPr>
            <w:noProof/>
            <w:webHidden/>
          </w:rPr>
          <w:t>19</w:t>
        </w:r>
        <w:r w:rsidR="00711A3C">
          <w:rPr>
            <w:noProof/>
            <w:webHidden/>
          </w:rPr>
          <w:fldChar w:fldCharType="end"/>
        </w:r>
      </w:hyperlink>
    </w:p>
    <w:p w14:paraId="14C1ED8A" w14:textId="10FA2AB2" w:rsidR="00711A3C" w:rsidRDefault="00BD5045">
      <w:pPr>
        <w:pStyle w:val="TOC2"/>
        <w:rPr>
          <w:rFonts w:asciiTheme="minorHAnsi" w:hAnsiTheme="minorHAnsi" w:cstheme="minorBidi"/>
          <w:noProof/>
          <w:color w:val="auto"/>
          <w:szCs w:val="22"/>
        </w:rPr>
      </w:pPr>
      <w:hyperlink w:anchor="_Toc15905309" w:history="1">
        <w:r w:rsidR="00711A3C" w:rsidRPr="00434D9C">
          <w:rPr>
            <w:rStyle w:val="Hyperlink"/>
            <w:noProof/>
          </w:rPr>
          <w:t>7.6</w:t>
        </w:r>
        <w:r w:rsidR="00711A3C">
          <w:rPr>
            <w:rFonts w:asciiTheme="minorHAnsi" w:hAnsiTheme="minorHAnsi" w:cstheme="minorBidi"/>
            <w:noProof/>
            <w:color w:val="auto"/>
            <w:szCs w:val="22"/>
          </w:rPr>
          <w:tab/>
        </w:r>
        <w:r w:rsidR="00711A3C" w:rsidRPr="00434D9C">
          <w:rPr>
            <w:rStyle w:val="Hyperlink"/>
            <w:noProof/>
          </w:rPr>
          <w:t>Unrecorded Features</w:t>
        </w:r>
        <w:r w:rsidR="00711A3C">
          <w:rPr>
            <w:noProof/>
            <w:webHidden/>
          </w:rPr>
          <w:tab/>
        </w:r>
        <w:r w:rsidR="00711A3C">
          <w:rPr>
            <w:noProof/>
            <w:webHidden/>
          </w:rPr>
          <w:fldChar w:fldCharType="begin"/>
        </w:r>
        <w:r w:rsidR="00711A3C">
          <w:rPr>
            <w:noProof/>
            <w:webHidden/>
          </w:rPr>
          <w:instrText xml:space="preserve"> PAGEREF _Toc15905309 \h </w:instrText>
        </w:r>
        <w:r w:rsidR="00711A3C">
          <w:rPr>
            <w:noProof/>
            <w:webHidden/>
          </w:rPr>
        </w:r>
        <w:r w:rsidR="00711A3C">
          <w:rPr>
            <w:noProof/>
            <w:webHidden/>
          </w:rPr>
          <w:fldChar w:fldCharType="separate"/>
        </w:r>
        <w:r w:rsidR="00711A3C">
          <w:rPr>
            <w:noProof/>
            <w:webHidden/>
          </w:rPr>
          <w:t>19</w:t>
        </w:r>
        <w:r w:rsidR="00711A3C">
          <w:rPr>
            <w:noProof/>
            <w:webHidden/>
          </w:rPr>
          <w:fldChar w:fldCharType="end"/>
        </w:r>
      </w:hyperlink>
    </w:p>
    <w:p w14:paraId="6EC2835F" w14:textId="7E4A9502" w:rsidR="00711A3C" w:rsidRDefault="00BD5045">
      <w:pPr>
        <w:pStyle w:val="TOC2"/>
        <w:rPr>
          <w:rFonts w:asciiTheme="minorHAnsi" w:hAnsiTheme="minorHAnsi" w:cstheme="minorBidi"/>
          <w:noProof/>
          <w:color w:val="auto"/>
          <w:szCs w:val="22"/>
        </w:rPr>
      </w:pPr>
      <w:hyperlink w:anchor="_Toc15905310" w:history="1">
        <w:r w:rsidR="00711A3C" w:rsidRPr="00434D9C">
          <w:rPr>
            <w:rStyle w:val="Hyperlink"/>
            <w:noProof/>
          </w:rPr>
          <w:t>7.7</w:t>
        </w:r>
        <w:r w:rsidR="00711A3C">
          <w:rPr>
            <w:rFonts w:asciiTheme="minorHAnsi" w:hAnsiTheme="minorHAnsi" w:cstheme="minorBidi"/>
            <w:noProof/>
            <w:color w:val="auto"/>
            <w:szCs w:val="22"/>
          </w:rPr>
          <w:tab/>
        </w:r>
        <w:r w:rsidR="00711A3C" w:rsidRPr="00434D9C">
          <w:rPr>
            <w:rStyle w:val="Hyperlink"/>
            <w:noProof/>
          </w:rPr>
          <w:t>Disposal of materials/spoil</w:t>
        </w:r>
        <w:r w:rsidR="00711A3C">
          <w:rPr>
            <w:noProof/>
            <w:webHidden/>
          </w:rPr>
          <w:tab/>
        </w:r>
        <w:r w:rsidR="00711A3C">
          <w:rPr>
            <w:noProof/>
            <w:webHidden/>
          </w:rPr>
          <w:fldChar w:fldCharType="begin"/>
        </w:r>
        <w:r w:rsidR="00711A3C">
          <w:rPr>
            <w:noProof/>
            <w:webHidden/>
          </w:rPr>
          <w:instrText xml:space="preserve"> PAGEREF _Toc15905310 \h </w:instrText>
        </w:r>
        <w:r w:rsidR="00711A3C">
          <w:rPr>
            <w:noProof/>
            <w:webHidden/>
          </w:rPr>
        </w:r>
        <w:r w:rsidR="00711A3C">
          <w:rPr>
            <w:noProof/>
            <w:webHidden/>
          </w:rPr>
          <w:fldChar w:fldCharType="separate"/>
        </w:r>
        <w:r w:rsidR="00711A3C">
          <w:rPr>
            <w:noProof/>
            <w:webHidden/>
          </w:rPr>
          <w:t>19</w:t>
        </w:r>
        <w:r w:rsidR="00711A3C">
          <w:rPr>
            <w:noProof/>
            <w:webHidden/>
          </w:rPr>
          <w:fldChar w:fldCharType="end"/>
        </w:r>
      </w:hyperlink>
    </w:p>
    <w:p w14:paraId="3736D537" w14:textId="6901A502" w:rsidR="00711A3C" w:rsidRDefault="00BD5045">
      <w:pPr>
        <w:pStyle w:val="TOC2"/>
        <w:rPr>
          <w:rFonts w:asciiTheme="minorHAnsi" w:hAnsiTheme="minorHAnsi" w:cstheme="minorBidi"/>
          <w:noProof/>
          <w:color w:val="auto"/>
          <w:szCs w:val="22"/>
        </w:rPr>
      </w:pPr>
      <w:hyperlink w:anchor="_Toc15905311" w:history="1">
        <w:r w:rsidR="00711A3C" w:rsidRPr="00434D9C">
          <w:rPr>
            <w:rStyle w:val="Hyperlink"/>
            <w:noProof/>
          </w:rPr>
          <w:t>7.8</w:t>
        </w:r>
        <w:r w:rsidR="00711A3C">
          <w:rPr>
            <w:rFonts w:asciiTheme="minorHAnsi" w:hAnsiTheme="minorHAnsi" w:cstheme="minorBidi"/>
            <w:noProof/>
            <w:color w:val="auto"/>
            <w:szCs w:val="22"/>
          </w:rPr>
          <w:tab/>
        </w:r>
        <w:r w:rsidR="00711A3C" w:rsidRPr="00434D9C">
          <w:rPr>
            <w:rStyle w:val="Hyperlink"/>
            <w:noProof/>
          </w:rPr>
          <w:t>Water</w:t>
        </w:r>
        <w:r w:rsidR="00711A3C">
          <w:rPr>
            <w:noProof/>
            <w:webHidden/>
          </w:rPr>
          <w:tab/>
        </w:r>
        <w:r w:rsidR="00711A3C">
          <w:rPr>
            <w:noProof/>
            <w:webHidden/>
          </w:rPr>
          <w:fldChar w:fldCharType="begin"/>
        </w:r>
        <w:r w:rsidR="00711A3C">
          <w:rPr>
            <w:noProof/>
            <w:webHidden/>
          </w:rPr>
          <w:instrText xml:space="preserve"> PAGEREF _Toc15905311 \h </w:instrText>
        </w:r>
        <w:r w:rsidR="00711A3C">
          <w:rPr>
            <w:noProof/>
            <w:webHidden/>
          </w:rPr>
        </w:r>
        <w:r w:rsidR="00711A3C">
          <w:rPr>
            <w:noProof/>
            <w:webHidden/>
          </w:rPr>
          <w:fldChar w:fldCharType="separate"/>
        </w:r>
        <w:r w:rsidR="00711A3C">
          <w:rPr>
            <w:noProof/>
            <w:webHidden/>
          </w:rPr>
          <w:t>19</w:t>
        </w:r>
        <w:r w:rsidR="00711A3C">
          <w:rPr>
            <w:noProof/>
            <w:webHidden/>
          </w:rPr>
          <w:fldChar w:fldCharType="end"/>
        </w:r>
      </w:hyperlink>
    </w:p>
    <w:p w14:paraId="4D9E62A4" w14:textId="29C9D8D7" w:rsidR="00711A3C" w:rsidRDefault="00BD5045">
      <w:pPr>
        <w:pStyle w:val="TOC2"/>
        <w:rPr>
          <w:rFonts w:asciiTheme="minorHAnsi" w:hAnsiTheme="minorHAnsi" w:cstheme="minorBidi"/>
          <w:noProof/>
          <w:color w:val="auto"/>
          <w:szCs w:val="22"/>
        </w:rPr>
      </w:pPr>
      <w:hyperlink w:anchor="_Toc15905312" w:history="1">
        <w:r w:rsidR="00711A3C" w:rsidRPr="00434D9C">
          <w:rPr>
            <w:rStyle w:val="Hyperlink"/>
            <w:noProof/>
          </w:rPr>
          <w:t>7.9</w:t>
        </w:r>
        <w:r w:rsidR="00711A3C">
          <w:rPr>
            <w:rFonts w:asciiTheme="minorHAnsi" w:hAnsiTheme="minorHAnsi" w:cstheme="minorBidi"/>
            <w:noProof/>
            <w:color w:val="auto"/>
            <w:szCs w:val="22"/>
          </w:rPr>
          <w:tab/>
        </w:r>
        <w:r w:rsidR="00711A3C" w:rsidRPr="00434D9C">
          <w:rPr>
            <w:rStyle w:val="Hyperlink"/>
            <w:noProof/>
          </w:rPr>
          <w:t>Ground Water Level</w:t>
        </w:r>
        <w:r w:rsidR="00711A3C">
          <w:rPr>
            <w:noProof/>
            <w:webHidden/>
          </w:rPr>
          <w:tab/>
        </w:r>
        <w:r w:rsidR="00711A3C">
          <w:rPr>
            <w:noProof/>
            <w:webHidden/>
          </w:rPr>
          <w:fldChar w:fldCharType="begin"/>
        </w:r>
        <w:r w:rsidR="00711A3C">
          <w:rPr>
            <w:noProof/>
            <w:webHidden/>
          </w:rPr>
          <w:instrText xml:space="preserve"> PAGEREF _Toc15905312 \h </w:instrText>
        </w:r>
        <w:r w:rsidR="00711A3C">
          <w:rPr>
            <w:noProof/>
            <w:webHidden/>
          </w:rPr>
        </w:r>
        <w:r w:rsidR="00711A3C">
          <w:rPr>
            <w:noProof/>
            <w:webHidden/>
          </w:rPr>
          <w:fldChar w:fldCharType="separate"/>
        </w:r>
        <w:r w:rsidR="00711A3C">
          <w:rPr>
            <w:noProof/>
            <w:webHidden/>
          </w:rPr>
          <w:t>19</w:t>
        </w:r>
        <w:r w:rsidR="00711A3C">
          <w:rPr>
            <w:noProof/>
            <w:webHidden/>
          </w:rPr>
          <w:fldChar w:fldCharType="end"/>
        </w:r>
      </w:hyperlink>
    </w:p>
    <w:p w14:paraId="503B083E" w14:textId="6B4AB34E" w:rsidR="00711A3C" w:rsidRDefault="00BD5045">
      <w:pPr>
        <w:pStyle w:val="TOC2"/>
        <w:rPr>
          <w:rFonts w:asciiTheme="minorHAnsi" w:hAnsiTheme="minorHAnsi" w:cstheme="minorBidi"/>
          <w:noProof/>
          <w:color w:val="auto"/>
          <w:szCs w:val="22"/>
        </w:rPr>
      </w:pPr>
      <w:hyperlink w:anchor="_Toc15905313" w:history="1">
        <w:r w:rsidR="00711A3C" w:rsidRPr="00434D9C">
          <w:rPr>
            <w:rStyle w:val="Hyperlink"/>
            <w:noProof/>
          </w:rPr>
          <w:t>7.10</w:t>
        </w:r>
        <w:r w:rsidR="00711A3C">
          <w:rPr>
            <w:rFonts w:asciiTheme="minorHAnsi" w:hAnsiTheme="minorHAnsi" w:cstheme="minorBidi"/>
            <w:noProof/>
            <w:color w:val="auto"/>
            <w:szCs w:val="22"/>
          </w:rPr>
          <w:tab/>
        </w:r>
        <w:r w:rsidR="00711A3C" w:rsidRPr="00434D9C">
          <w:rPr>
            <w:rStyle w:val="Hyperlink"/>
            <w:noProof/>
          </w:rPr>
          <w:t>Filling - Hazardous or Unstable Materials</w:t>
        </w:r>
        <w:r w:rsidR="00711A3C">
          <w:rPr>
            <w:noProof/>
            <w:webHidden/>
          </w:rPr>
          <w:tab/>
        </w:r>
        <w:r w:rsidR="00711A3C">
          <w:rPr>
            <w:noProof/>
            <w:webHidden/>
          </w:rPr>
          <w:fldChar w:fldCharType="begin"/>
        </w:r>
        <w:r w:rsidR="00711A3C">
          <w:rPr>
            <w:noProof/>
            <w:webHidden/>
          </w:rPr>
          <w:instrText xml:space="preserve"> PAGEREF _Toc15905313 \h </w:instrText>
        </w:r>
        <w:r w:rsidR="00711A3C">
          <w:rPr>
            <w:noProof/>
            <w:webHidden/>
          </w:rPr>
        </w:r>
        <w:r w:rsidR="00711A3C">
          <w:rPr>
            <w:noProof/>
            <w:webHidden/>
          </w:rPr>
          <w:fldChar w:fldCharType="separate"/>
        </w:r>
        <w:r w:rsidR="00711A3C">
          <w:rPr>
            <w:noProof/>
            <w:webHidden/>
          </w:rPr>
          <w:t>19</w:t>
        </w:r>
        <w:r w:rsidR="00711A3C">
          <w:rPr>
            <w:noProof/>
            <w:webHidden/>
          </w:rPr>
          <w:fldChar w:fldCharType="end"/>
        </w:r>
      </w:hyperlink>
    </w:p>
    <w:p w14:paraId="03B80420" w14:textId="41C5897E" w:rsidR="00711A3C" w:rsidRDefault="00BD5045">
      <w:pPr>
        <w:pStyle w:val="TOC2"/>
        <w:rPr>
          <w:rFonts w:asciiTheme="minorHAnsi" w:hAnsiTheme="minorHAnsi" w:cstheme="minorBidi"/>
          <w:noProof/>
          <w:color w:val="auto"/>
          <w:szCs w:val="22"/>
        </w:rPr>
      </w:pPr>
      <w:hyperlink w:anchor="_Toc15905314" w:history="1">
        <w:r w:rsidR="00711A3C" w:rsidRPr="00434D9C">
          <w:rPr>
            <w:rStyle w:val="Hyperlink"/>
            <w:noProof/>
          </w:rPr>
          <w:t>7.11</w:t>
        </w:r>
        <w:r w:rsidR="00711A3C">
          <w:rPr>
            <w:rFonts w:asciiTheme="minorHAnsi" w:hAnsiTheme="minorHAnsi" w:cstheme="minorBidi"/>
            <w:noProof/>
            <w:color w:val="auto"/>
            <w:szCs w:val="22"/>
          </w:rPr>
          <w:tab/>
        </w:r>
        <w:r w:rsidR="00711A3C" w:rsidRPr="00434D9C">
          <w:rPr>
            <w:rStyle w:val="Hyperlink"/>
            <w:noProof/>
          </w:rPr>
          <w:t>Frost Susceptibility</w:t>
        </w:r>
        <w:r w:rsidR="00711A3C">
          <w:rPr>
            <w:noProof/>
            <w:webHidden/>
          </w:rPr>
          <w:tab/>
        </w:r>
        <w:r w:rsidR="00711A3C">
          <w:rPr>
            <w:noProof/>
            <w:webHidden/>
          </w:rPr>
          <w:fldChar w:fldCharType="begin"/>
        </w:r>
        <w:r w:rsidR="00711A3C">
          <w:rPr>
            <w:noProof/>
            <w:webHidden/>
          </w:rPr>
          <w:instrText xml:space="preserve"> PAGEREF _Toc15905314 \h </w:instrText>
        </w:r>
        <w:r w:rsidR="00711A3C">
          <w:rPr>
            <w:noProof/>
            <w:webHidden/>
          </w:rPr>
        </w:r>
        <w:r w:rsidR="00711A3C">
          <w:rPr>
            <w:noProof/>
            <w:webHidden/>
          </w:rPr>
          <w:fldChar w:fldCharType="separate"/>
        </w:r>
        <w:r w:rsidR="00711A3C">
          <w:rPr>
            <w:noProof/>
            <w:webHidden/>
          </w:rPr>
          <w:t>20</w:t>
        </w:r>
        <w:r w:rsidR="00711A3C">
          <w:rPr>
            <w:noProof/>
            <w:webHidden/>
          </w:rPr>
          <w:fldChar w:fldCharType="end"/>
        </w:r>
      </w:hyperlink>
    </w:p>
    <w:p w14:paraId="4582EBAF" w14:textId="553A7D5E" w:rsidR="00711A3C" w:rsidRDefault="00BD5045">
      <w:pPr>
        <w:pStyle w:val="TOC2"/>
        <w:rPr>
          <w:rFonts w:asciiTheme="minorHAnsi" w:hAnsiTheme="minorHAnsi" w:cstheme="minorBidi"/>
          <w:noProof/>
          <w:color w:val="auto"/>
          <w:szCs w:val="22"/>
        </w:rPr>
      </w:pPr>
      <w:hyperlink w:anchor="_Toc15905315" w:history="1">
        <w:r w:rsidR="00711A3C" w:rsidRPr="00434D9C">
          <w:rPr>
            <w:rStyle w:val="Hyperlink"/>
            <w:noProof/>
          </w:rPr>
          <w:t>7.12</w:t>
        </w:r>
        <w:r w:rsidR="00711A3C">
          <w:rPr>
            <w:rFonts w:asciiTheme="minorHAnsi" w:hAnsiTheme="minorHAnsi" w:cstheme="minorBidi"/>
            <w:noProof/>
            <w:color w:val="auto"/>
            <w:szCs w:val="22"/>
          </w:rPr>
          <w:tab/>
        </w:r>
        <w:r w:rsidR="00711A3C" w:rsidRPr="00434D9C">
          <w:rPr>
            <w:rStyle w:val="Hyperlink"/>
            <w:noProof/>
          </w:rPr>
          <w:t>Placing Fill</w:t>
        </w:r>
        <w:r w:rsidR="00711A3C">
          <w:rPr>
            <w:noProof/>
            <w:webHidden/>
          </w:rPr>
          <w:tab/>
        </w:r>
        <w:r w:rsidR="00711A3C">
          <w:rPr>
            <w:noProof/>
            <w:webHidden/>
          </w:rPr>
          <w:fldChar w:fldCharType="begin"/>
        </w:r>
        <w:r w:rsidR="00711A3C">
          <w:rPr>
            <w:noProof/>
            <w:webHidden/>
          </w:rPr>
          <w:instrText xml:space="preserve"> PAGEREF _Toc15905315 \h </w:instrText>
        </w:r>
        <w:r w:rsidR="00711A3C">
          <w:rPr>
            <w:noProof/>
            <w:webHidden/>
          </w:rPr>
        </w:r>
        <w:r w:rsidR="00711A3C">
          <w:rPr>
            <w:noProof/>
            <w:webHidden/>
          </w:rPr>
          <w:fldChar w:fldCharType="separate"/>
        </w:r>
        <w:r w:rsidR="00711A3C">
          <w:rPr>
            <w:noProof/>
            <w:webHidden/>
          </w:rPr>
          <w:t>20</w:t>
        </w:r>
        <w:r w:rsidR="00711A3C">
          <w:rPr>
            <w:noProof/>
            <w:webHidden/>
          </w:rPr>
          <w:fldChar w:fldCharType="end"/>
        </w:r>
      </w:hyperlink>
    </w:p>
    <w:p w14:paraId="4A986AEC" w14:textId="0212888E" w:rsidR="00711A3C" w:rsidRDefault="00BD5045">
      <w:pPr>
        <w:pStyle w:val="TOC2"/>
        <w:rPr>
          <w:rFonts w:asciiTheme="minorHAnsi" w:hAnsiTheme="minorHAnsi" w:cstheme="minorBidi"/>
          <w:noProof/>
          <w:color w:val="auto"/>
          <w:szCs w:val="22"/>
        </w:rPr>
      </w:pPr>
      <w:hyperlink w:anchor="_Toc15905316" w:history="1">
        <w:r w:rsidR="00711A3C" w:rsidRPr="00434D9C">
          <w:rPr>
            <w:rStyle w:val="Hyperlink"/>
            <w:noProof/>
          </w:rPr>
          <w:t>7.13</w:t>
        </w:r>
        <w:r w:rsidR="00711A3C">
          <w:rPr>
            <w:rFonts w:asciiTheme="minorHAnsi" w:hAnsiTheme="minorHAnsi" w:cstheme="minorBidi"/>
            <w:noProof/>
            <w:color w:val="auto"/>
            <w:szCs w:val="22"/>
          </w:rPr>
          <w:tab/>
        </w:r>
        <w:r w:rsidR="00711A3C" w:rsidRPr="00434D9C">
          <w:rPr>
            <w:rStyle w:val="Hyperlink"/>
            <w:noProof/>
          </w:rPr>
          <w:t>Hardcore Filling</w:t>
        </w:r>
        <w:r w:rsidR="00711A3C">
          <w:rPr>
            <w:noProof/>
            <w:webHidden/>
          </w:rPr>
          <w:tab/>
        </w:r>
        <w:r w:rsidR="00711A3C">
          <w:rPr>
            <w:noProof/>
            <w:webHidden/>
          </w:rPr>
          <w:fldChar w:fldCharType="begin"/>
        </w:r>
        <w:r w:rsidR="00711A3C">
          <w:rPr>
            <w:noProof/>
            <w:webHidden/>
          </w:rPr>
          <w:instrText xml:space="preserve"> PAGEREF _Toc15905316 \h </w:instrText>
        </w:r>
        <w:r w:rsidR="00711A3C">
          <w:rPr>
            <w:noProof/>
            <w:webHidden/>
          </w:rPr>
        </w:r>
        <w:r w:rsidR="00711A3C">
          <w:rPr>
            <w:noProof/>
            <w:webHidden/>
          </w:rPr>
          <w:fldChar w:fldCharType="separate"/>
        </w:r>
        <w:r w:rsidR="00711A3C">
          <w:rPr>
            <w:noProof/>
            <w:webHidden/>
          </w:rPr>
          <w:t>20</w:t>
        </w:r>
        <w:r w:rsidR="00711A3C">
          <w:rPr>
            <w:noProof/>
            <w:webHidden/>
          </w:rPr>
          <w:fldChar w:fldCharType="end"/>
        </w:r>
      </w:hyperlink>
    </w:p>
    <w:p w14:paraId="544AAB1C" w14:textId="4EA6F8EB" w:rsidR="00711A3C" w:rsidRDefault="00BD5045">
      <w:pPr>
        <w:pStyle w:val="TOC2"/>
        <w:rPr>
          <w:rFonts w:asciiTheme="minorHAnsi" w:hAnsiTheme="minorHAnsi" w:cstheme="minorBidi"/>
          <w:noProof/>
          <w:color w:val="auto"/>
          <w:szCs w:val="22"/>
        </w:rPr>
      </w:pPr>
      <w:hyperlink w:anchor="_Toc15905317" w:history="1">
        <w:r w:rsidR="00711A3C" w:rsidRPr="00434D9C">
          <w:rPr>
            <w:rStyle w:val="Hyperlink"/>
            <w:noProof/>
          </w:rPr>
          <w:t>7.14</w:t>
        </w:r>
        <w:r w:rsidR="00711A3C">
          <w:rPr>
            <w:rFonts w:asciiTheme="minorHAnsi" w:hAnsiTheme="minorHAnsi" w:cstheme="minorBidi"/>
            <w:noProof/>
            <w:color w:val="auto"/>
            <w:szCs w:val="22"/>
          </w:rPr>
          <w:tab/>
        </w:r>
        <w:r w:rsidR="00711A3C" w:rsidRPr="00434D9C">
          <w:rPr>
            <w:rStyle w:val="Hyperlink"/>
            <w:noProof/>
          </w:rPr>
          <w:t>Blinding</w:t>
        </w:r>
        <w:r w:rsidR="00711A3C">
          <w:rPr>
            <w:noProof/>
            <w:webHidden/>
          </w:rPr>
          <w:tab/>
        </w:r>
        <w:r w:rsidR="00711A3C">
          <w:rPr>
            <w:noProof/>
            <w:webHidden/>
          </w:rPr>
          <w:fldChar w:fldCharType="begin"/>
        </w:r>
        <w:r w:rsidR="00711A3C">
          <w:rPr>
            <w:noProof/>
            <w:webHidden/>
          </w:rPr>
          <w:instrText xml:space="preserve"> PAGEREF _Toc15905317 \h </w:instrText>
        </w:r>
        <w:r w:rsidR="00711A3C">
          <w:rPr>
            <w:noProof/>
            <w:webHidden/>
          </w:rPr>
        </w:r>
        <w:r w:rsidR="00711A3C">
          <w:rPr>
            <w:noProof/>
            <w:webHidden/>
          </w:rPr>
          <w:fldChar w:fldCharType="separate"/>
        </w:r>
        <w:r w:rsidR="00711A3C">
          <w:rPr>
            <w:noProof/>
            <w:webHidden/>
          </w:rPr>
          <w:t>21</w:t>
        </w:r>
        <w:r w:rsidR="00711A3C">
          <w:rPr>
            <w:noProof/>
            <w:webHidden/>
          </w:rPr>
          <w:fldChar w:fldCharType="end"/>
        </w:r>
      </w:hyperlink>
    </w:p>
    <w:p w14:paraId="4F934709" w14:textId="45C280A0" w:rsidR="00711A3C" w:rsidRDefault="00BD5045">
      <w:pPr>
        <w:pStyle w:val="TOC1"/>
        <w:rPr>
          <w:rFonts w:asciiTheme="minorHAnsi" w:hAnsiTheme="minorHAnsi" w:cstheme="minorBidi"/>
          <w:b w:val="0"/>
          <w:noProof/>
          <w:color w:val="auto"/>
          <w:sz w:val="22"/>
          <w:szCs w:val="22"/>
        </w:rPr>
      </w:pPr>
      <w:hyperlink w:anchor="_Toc15905318" w:history="1">
        <w:r w:rsidR="00711A3C" w:rsidRPr="00434D9C">
          <w:rPr>
            <w:rStyle w:val="Hyperlink"/>
            <w:noProof/>
          </w:rPr>
          <w:t>8</w:t>
        </w:r>
        <w:r w:rsidR="00711A3C">
          <w:rPr>
            <w:rFonts w:asciiTheme="minorHAnsi" w:hAnsiTheme="minorHAnsi" w:cstheme="minorBidi"/>
            <w:b w:val="0"/>
            <w:noProof/>
            <w:color w:val="auto"/>
            <w:sz w:val="22"/>
            <w:szCs w:val="22"/>
          </w:rPr>
          <w:tab/>
        </w:r>
        <w:r w:rsidR="00711A3C" w:rsidRPr="00434D9C">
          <w:rPr>
            <w:rStyle w:val="Hyperlink"/>
            <w:noProof/>
          </w:rPr>
          <w:t>Structural Concrete</w:t>
        </w:r>
        <w:r w:rsidR="00711A3C">
          <w:rPr>
            <w:noProof/>
            <w:webHidden/>
          </w:rPr>
          <w:tab/>
        </w:r>
        <w:r w:rsidR="00711A3C">
          <w:rPr>
            <w:noProof/>
            <w:webHidden/>
          </w:rPr>
          <w:fldChar w:fldCharType="begin"/>
        </w:r>
        <w:r w:rsidR="00711A3C">
          <w:rPr>
            <w:noProof/>
            <w:webHidden/>
          </w:rPr>
          <w:instrText xml:space="preserve"> PAGEREF _Toc15905318 \h </w:instrText>
        </w:r>
        <w:r w:rsidR="00711A3C">
          <w:rPr>
            <w:noProof/>
            <w:webHidden/>
          </w:rPr>
        </w:r>
        <w:r w:rsidR="00711A3C">
          <w:rPr>
            <w:noProof/>
            <w:webHidden/>
          </w:rPr>
          <w:fldChar w:fldCharType="separate"/>
        </w:r>
        <w:r w:rsidR="00711A3C">
          <w:rPr>
            <w:noProof/>
            <w:webHidden/>
          </w:rPr>
          <w:t>21</w:t>
        </w:r>
        <w:r w:rsidR="00711A3C">
          <w:rPr>
            <w:noProof/>
            <w:webHidden/>
          </w:rPr>
          <w:fldChar w:fldCharType="end"/>
        </w:r>
      </w:hyperlink>
    </w:p>
    <w:p w14:paraId="6018F364" w14:textId="62E437DE" w:rsidR="00711A3C" w:rsidRDefault="00BD5045">
      <w:pPr>
        <w:pStyle w:val="TOC2"/>
        <w:rPr>
          <w:rFonts w:asciiTheme="minorHAnsi" w:hAnsiTheme="minorHAnsi" w:cstheme="minorBidi"/>
          <w:noProof/>
          <w:color w:val="auto"/>
          <w:szCs w:val="22"/>
        </w:rPr>
      </w:pPr>
      <w:hyperlink w:anchor="_Toc15905319" w:history="1">
        <w:r w:rsidR="00711A3C" w:rsidRPr="00434D9C">
          <w:rPr>
            <w:rStyle w:val="Hyperlink"/>
            <w:noProof/>
          </w:rPr>
          <w:t>8.1</w:t>
        </w:r>
        <w:r w:rsidR="00711A3C">
          <w:rPr>
            <w:rFonts w:asciiTheme="minorHAnsi" w:hAnsiTheme="minorHAnsi" w:cstheme="minorBidi"/>
            <w:noProof/>
            <w:color w:val="auto"/>
            <w:szCs w:val="22"/>
          </w:rPr>
          <w:tab/>
        </w:r>
        <w:r w:rsidR="00711A3C" w:rsidRPr="00434D9C">
          <w:rPr>
            <w:rStyle w:val="Hyperlink"/>
            <w:noProof/>
          </w:rPr>
          <w:t>Concrete Design</w:t>
        </w:r>
        <w:r w:rsidR="00711A3C">
          <w:rPr>
            <w:noProof/>
            <w:webHidden/>
          </w:rPr>
          <w:tab/>
        </w:r>
        <w:r w:rsidR="00711A3C">
          <w:rPr>
            <w:noProof/>
            <w:webHidden/>
          </w:rPr>
          <w:fldChar w:fldCharType="begin"/>
        </w:r>
        <w:r w:rsidR="00711A3C">
          <w:rPr>
            <w:noProof/>
            <w:webHidden/>
          </w:rPr>
          <w:instrText xml:space="preserve"> PAGEREF _Toc15905319 \h </w:instrText>
        </w:r>
        <w:r w:rsidR="00711A3C">
          <w:rPr>
            <w:noProof/>
            <w:webHidden/>
          </w:rPr>
        </w:r>
        <w:r w:rsidR="00711A3C">
          <w:rPr>
            <w:noProof/>
            <w:webHidden/>
          </w:rPr>
          <w:fldChar w:fldCharType="separate"/>
        </w:r>
        <w:r w:rsidR="00711A3C">
          <w:rPr>
            <w:noProof/>
            <w:webHidden/>
          </w:rPr>
          <w:t>21</w:t>
        </w:r>
        <w:r w:rsidR="00711A3C">
          <w:rPr>
            <w:noProof/>
            <w:webHidden/>
          </w:rPr>
          <w:fldChar w:fldCharType="end"/>
        </w:r>
      </w:hyperlink>
    </w:p>
    <w:p w14:paraId="383E3C57" w14:textId="203C6549" w:rsidR="00711A3C" w:rsidRDefault="00BD5045">
      <w:pPr>
        <w:pStyle w:val="TOC3"/>
        <w:rPr>
          <w:rFonts w:asciiTheme="minorHAnsi" w:hAnsiTheme="minorHAnsi" w:cstheme="minorBidi"/>
          <w:noProof/>
          <w:color w:val="auto"/>
          <w:sz w:val="22"/>
          <w:szCs w:val="22"/>
        </w:rPr>
      </w:pPr>
      <w:hyperlink w:anchor="_Toc15905320" w:history="1">
        <w:r w:rsidR="00711A3C" w:rsidRPr="00434D9C">
          <w:rPr>
            <w:rStyle w:val="Hyperlink"/>
            <w:noProof/>
          </w:rPr>
          <w:t>8.1.1</w:t>
        </w:r>
        <w:r w:rsidR="00711A3C">
          <w:rPr>
            <w:rFonts w:asciiTheme="minorHAnsi" w:hAnsiTheme="minorHAnsi" w:cstheme="minorBidi"/>
            <w:noProof/>
            <w:color w:val="auto"/>
            <w:sz w:val="22"/>
            <w:szCs w:val="22"/>
          </w:rPr>
          <w:tab/>
        </w:r>
        <w:r w:rsidR="00711A3C" w:rsidRPr="00434D9C">
          <w:rPr>
            <w:rStyle w:val="Hyperlink"/>
            <w:noProof/>
          </w:rPr>
          <w:t>General</w:t>
        </w:r>
        <w:r w:rsidR="00711A3C">
          <w:rPr>
            <w:noProof/>
            <w:webHidden/>
          </w:rPr>
          <w:tab/>
        </w:r>
        <w:r w:rsidR="00711A3C">
          <w:rPr>
            <w:noProof/>
            <w:webHidden/>
          </w:rPr>
          <w:fldChar w:fldCharType="begin"/>
        </w:r>
        <w:r w:rsidR="00711A3C">
          <w:rPr>
            <w:noProof/>
            <w:webHidden/>
          </w:rPr>
          <w:instrText xml:space="preserve"> PAGEREF _Toc15905320 \h </w:instrText>
        </w:r>
        <w:r w:rsidR="00711A3C">
          <w:rPr>
            <w:noProof/>
            <w:webHidden/>
          </w:rPr>
        </w:r>
        <w:r w:rsidR="00711A3C">
          <w:rPr>
            <w:noProof/>
            <w:webHidden/>
          </w:rPr>
          <w:fldChar w:fldCharType="separate"/>
        </w:r>
        <w:r w:rsidR="00711A3C">
          <w:rPr>
            <w:noProof/>
            <w:webHidden/>
          </w:rPr>
          <w:t>21</w:t>
        </w:r>
        <w:r w:rsidR="00711A3C">
          <w:rPr>
            <w:noProof/>
            <w:webHidden/>
          </w:rPr>
          <w:fldChar w:fldCharType="end"/>
        </w:r>
      </w:hyperlink>
    </w:p>
    <w:p w14:paraId="469D967E" w14:textId="02D5797E" w:rsidR="00711A3C" w:rsidRDefault="00BD5045">
      <w:pPr>
        <w:pStyle w:val="TOC3"/>
        <w:rPr>
          <w:rFonts w:asciiTheme="minorHAnsi" w:hAnsiTheme="minorHAnsi" w:cstheme="minorBidi"/>
          <w:noProof/>
          <w:color w:val="auto"/>
          <w:sz w:val="22"/>
          <w:szCs w:val="22"/>
        </w:rPr>
      </w:pPr>
      <w:hyperlink w:anchor="_Toc15905321" w:history="1">
        <w:r w:rsidR="00711A3C" w:rsidRPr="00434D9C">
          <w:rPr>
            <w:rStyle w:val="Hyperlink"/>
            <w:noProof/>
          </w:rPr>
          <w:t>8.1.2</w:t>
        </w:r>
        <w:r w:rsidR="00711A3C">
          <w:rPr>
            <w:rFonts w:asciiTheme="minorHAnsi" w:hAnsiTheme="minorHAnsi" w:cstheme="minorBidi"/>
            <w:noProof/>
            <w:color w:val="auto"/>
            <w:sz w:val="22"/>
            <w:szCs w:val="22"/>
          </w:rPr>
          <w:tab/>
        </w:r>
        <w:r w:rsidR="00711A3C" w:rsidRPr="00434D9C">
          <w:rPr>
            <w:rStyle w:val="Hyperlink"/>
            <w:noProof/>
          </w:rPr>
          <w:t>Bearing Capacity</w:t>
        </w:r>
        <w:r w:rsidR="00711A3C">
          <w:rPr>
            <w:noProof/>
            <w:webHidden/>
          </w:rPr>
          <w:tab/>
        </w:r>
        <w:r w:rsidR="00711A3C">
          <w:rPr>
            <w:noProof/>
            <w:webHidden/>
          </w:rPr>
          <w:fldChar w:fldCharType="begin"/>
        </w:r>
        <w:r w:rsidR="00711A3C">
          <w:rPr>
            <w:noProof/>
            <w:webHidden/>
          </w:rPr>
          <w:instrText xml:space="preserve"> PAGEREF _Toc15905321 \h </w:instrText>
        </w:r>
        <w:r w:rsidR="00711A3C">
          <w:rPr>
            <w:noProof/>
            <w:webHidden/>
          </w:rPr>
        </w:r>
        <w:r w:rsidR="00711A3C">
          <w:rPr>
            <w:noProof/>
            <w:webHidden/>
          </w:rPr>
          <w:fldChar w:fldCharType="separate"/>
        </w:r>
        <w:r w:rsidR="00711A3C">
          <w:rPr>
            <w:noProof/>
            <w:webHidden/>
          </w:rPr>
          <w:t>22</w:t>
        </w:r>
        <w:r w:rsidR="00711A3C">
          <w:rPr>
            <w:noProof/>
            <w:webHidden/>
          </w:rPr>
          <w:fldChar w:fldCharType="end"/>
        </w:r>
      </w:hyperlink>
    </w:p>
    <w:p w14:paraId="26A34527" w14:textId="068487EC" w:rsidR="00711A3C" w:rsidRDefault="00BD5045">
      <w:pPr>
        <w:pStyle w:val="TOC3"/>
        <w:rPr>
          <w:rFonts w:asciiTheme="minorHAnsi" w:hAnsiTheme="minorHAnsi" w:cstheme="minorBidi"/>
          <w:noProof/>
          <w:color w:val="auto"/>
          <w:sz w:val="22"/>
          <w:szCs w:val="22"/>
        </w:rPr>
      </w:pPr>
      <w:hyperlink w:anchor="_Toc15905322" w:history="1">
        <w:r w:rsidR="00711A3C" w:rsidRPr="00434D9C">
          <w:rPr>
            <w:rStyle w:val="Hyperlink"/>
            <w:noProof/>
          </w:rPr>
          <w:t>8.1.3</w:t>
        </w:r>
        <w:r w:rsidR="00711A3C">
          <w:rPr>
            <w:rFonts w:asciiTheme="minorHAnsi" w:hAnsiTheme="minorHAnsi" w:cstheme="minorBidi"/>
            <w:noProof/>
            <w:color w:val="auto"/>
            <w:sz w:val="22"/>
            <w:szCs w:val="22"/>
          </w:rPr>
          <w:tab/>
        </w:r>
        <w:r w:rsidR="00711A3C" w:rsidRPr="00434D9C">
          <w:rPr>
            <w:rStyle w:val="Hyperlink"/>
            <w:noProof/>
          </w:rPr>
          <w:t>Sliding</w:t>
        </w:r>
        <w:r w:rsidR="00711A3C">
          <w:rPr>
            <w:noProof/>
            <w:webHidden/>
          </w:rPr>
          <w:tab/>
        </w:r>
        <w:r w:rsidR="00711A3C">
          <w:rPr>
            <w:noProof/>
            <w:webHidden/>
          </w:rPr>
          <w:fldChar w:fldCharType="begin"/>
        </w:r>
        <w:r w:rsidR="00711A3C">
          <w:rPr>
            <w:noProof/>
            <w:webHidden/>
          </w:rPr>
          <w:instrText xml:space="preserve"> PAGEREF _Toc15905322 \h </w:instrText>
        </w:r>
        <w:r w:rsidR="00711A3C">
          <w:rPr>
            <w:noProof/>
            <w:webHidden/>
          </w:rPr>
        </w:r>
        <w:r w:rsidR="00711A3C">
          <w:rPr>
            <w:noProof/>
            <w:webHidden/>
          </w:rPr>
          <w:fldChar w:fldCharType="separate"/>
        </w:r>
        <w:r w:rsidR="00711A3C">
          <w:rPr>
            <w:noProof/>
            <w:webHidden/>
          </w:rPr>
          <w:t>22</w:t>
        </w:r>
        <w:r w:rsidR="00711A3C">
          <w:rPr>
            <w:noProof/>
            <w:webHidden/>
          </w:rPr>
          <w:fldChar w:fldCharType="end"/>
        </w:r>
      </w:hyperlink>
    </w:p>
    <w:p w14:paraId="60A0B9CA" w14:textId="07FF3074" w:rsidR="00711A3C" w:rsidRDefault="00BD5045">
      <w:pPr>
        <w:pStyle w:val="TOC3"/>
        <w:rPr>
          <w:rFonts w:asciiTheme="minorHAnsi" w:hAnsiTheme="minorHAnsi" w:cstheme="minorBidi"/>
          <w:noProof/>
          <w:color w:val="auto"/>
          <w:sz w:val="22"/>
          <w:szCs w:val="22"/>
        </w:rPr>
      </w:pPr>
      <w:hyperlink w:anchor="_Toc15905323" w:history="1">
        <w:r w:rsidR="00711A3C" w:rsidRPr="00434D9C">
          <w:rPr>
            <w:rStyle w:val="Hyperlink"/>
            <w:noProof/>
          </w:rPr>
          <w:t>8.1.4</w:t>
        </w:r>
        <w:r w:rsidR="00711A3C">
          <w:rPr>
            <w:rFonts w:asciiTheme="minorHAnsi" w:hAnsiTheme="minorHAnsi" w:cstheme="minorBidi"/>
            <w:noProof/>
            <w:color w:val="auto"/>
            <w:sz w:val="22"/>
            <w:szCs w:val="22"/>
          </w:rPr>
          <w:tab/>
        </w:r>
        <w:r w:rsidR="00711A3C" w:rsidRPr="00434D9C">
          <w:rPr>
            <w:rStyle w:val="Hyperlink"/>
            <w:noProof/>
          </w:rPr>
          <w:t>Uplift</w:t>
        </w:r>
        <w:r w:rsidR="00711A3C">
          <w:rPr>
            <w:noProof/>
            <w:webHidden/>
          </w:rPr>
          <w:tab/>
        </w:r>
        <w:r w:rsidR="00711A3C">
          <w:rPr>
            <w:noProof/>
            <w:webHidden/>
          </w:rPr>
          <w:fldChar w:fldCharType="begin"/>
        </w:r>
        <w:r w:rsidR="00711A3C">
          <w:rPr>
            <w:noProof/>
            <w:webHidden/>
          </w:rPr>
          <w:instrText xml:space="preserve"> PAGEREF _Toc15905323 \h </w:instrText>
        </w:r>
        <w:r w:rsidR="00711A3C">
          <w:rPr>
            <w:noProof/>
            <w:webHidden/>
          </w:rPr>
        </w:r>
        <w:r w:rsidR="00711A3C">
          <w:rPr>
            <w:noProof/>
            <w:webHidden/>
          </w:rPr>
          <w:fldChar w:fldCharType="separate"/>
        </w:r>
        <w:r w:rsidR="00711A3C">
          <w:rPr>
            <w:noProof/>
            <w:webHidden/>
          </w:rPr>
          <w:t>22</w:t>
        </w:r>
        <w:r w:rsidR="00711A3C">
          <w:rPr>
            <w:noProof/>
            <w:webHidden/>
          </w:rPr>
          <w:fldChar w:fldCharType="end"/>
        </w:r>
      </w:hyperlink>
    </w:p>
    <w:p w14:paraId="1104654F" w14:textId="2D8870D5" w:rsidR="00711A3C" w:rsidRDefault="00BD5045">
      <w:pPr>
        <w:pStyle w:val="TOC3"/>
        <w:rPr>
          <w:rFonts w:asciiTheme="minorHAnsi" w:hAnsiTheme="minorHAnsi" w:cstheme="minorBidi"/>
          <w:noProof/>
          <w:color w:val="auto"/>
          <w:sz w:val="22"/>
          <w:szCs w:val="22"/>
        </w:rPr>
      </w:pPr>
      <w:hyperlink w:anchor="_Toc15905324" w:history="1">
        <w:r w:rsidR="00711A3C" w:rsidRPr="00434D9C">
          <w:rPr>
            <w:rStyle w:val="Hyperlink"/>
            <w:noProof/>
          </w:rPr>
          <w:t>8.1.5</w:t>
        </w:r>
        <w:r w:rsidR="00711A3C">
          <w:rPr>
            <w:rFonts w:asciiTheme="minorHAnsi" w:hAnsiTheme="minorHAnsi" w:cstheme="minorBidi"/>
            <w:noProof/>
            <w:color w:val="auto"/>
            <w:sz w:val="22"/>
            <w:szCs w:val="22"/>
          </w:rPr>
          <w:tab/>
        </w:r>
        <w:r w:rsidR="00711A3C" w:rsidRPr="00434D9C">
          <w:rPr>
            <w:rStyle w:val="Hyperlink"/>
            <w:noProof/>
          </w:rPr>
          <w:t>Overturning</w:t>
        </w:r>
        <w:r w:rsidR="00711A3C">
          <w:rPr>
            <w:noProof/>
            <w:webHidden/>
          </w:rPr>
          <w:tab/>
        </w:r>
        <w:r w:rsidR="00711A3C">
          <w:rPr>
            <w:noProof/>
            <w:webHidden/>
          </w:rPr>
          <w:fldChar w:fldCharType="begin"/>
        </w:r>
        <w:r w:rsidR="00711A3C">
          <w:rPr>
            <w:noProof/>
            <w:webHidden/>
          </w:rPr>
          <w:instrText xml:space="preserve"> PAGEREF _Toc15905324 \h </w:instrText>
        </w:r>
        <w:r w:rsidR="00711A3C">
          <w:rPr>
            <w:noProof/>
            <w:webHidden/>
          </w:rPr>
        </w:r>
        <w:r w:rsidR="00711A3C">
          <w:rPr>
            <w:noProof/>
            <w:webHidden/>
          </w:rPr>
          <w:fldChar w:fldCharType="separate"/>
        </w:r>
        <w:r w:rsidR="00711A3C">
          <w:rPr>
            <w:noProof/>
            <w:webHidden/>
          </w:rPr>
          <w:t>22</w:t>
        </w:r>
        <w:r w:rsidR="00711A3C">
          <w:rPr>
            <w:noProof/>
            <w:webHidden/>
          </w:rPr>
          <w:fldChar w:fldCharType="end"/>
        </w:r>
      </w:hyperlink>
    </w:p>
    <w:p w14:paraId="70AF42E4" w14:textId="04AD4F5A" w:rsidR="00711A3C" w:rsidRDefault="00BD5045">
      <w:pPr>
        <w:pStyle w:val="TOC3"/>
        <w:rPr>
          <w:rFonts w:asciiTheme="minorHAnsi" w:hAnsiTheme="minorHAnsi" w:cstheme="minorBidi"/>
          <w:noProof/>
          <w:color w:val="auto"/>
          <w:sz w:val="22"/>
          <w:szCs w:val="22"/>
        </w:rPr>
      </w:pPr>
      <w:hyperlink w:anchor="_Toc15905325" w:history="1">
        <w:r w:rsidR="00711A3C" w:rsidRPr="00434D9C">
          <w:rPr>
            <w:rStyle w:val="Hyperlink"/>
            <w:noProof/>
          </w:rPr>
          <w:t>8.1.6</w:t>
        </w:r>
        <w:r w:rsidR="00711A3C">
          <w:rPr>
            <w:rFonts w:asciiTheme="minorHAnsi" w:hAnsiTheme="minorHAnsi" w:cstheme="minorBidi"/>
            <w:noProof/>
            <w:color w:val="auto"/>
            <w:sz w:val="22"/>
            <w:szCs w:val="22"/>
          </w:rPr>
          <w:tab/>
        </w:r>
        <w:r w:rsidR="00711A3C" w:rsidRPr="00434D9C">
          <w:rPr>
            <w:rStyle w:val="Hyperlink"/>
            <w:noProof/>
          </w:rPr>
          <w:t>Raft Foundations – Application of Factors of Safety</w:t>
        </w:r>
        <w:r w:rsidR="00711A3C">
          <w:rPr>
            <w:noProof/>
            <w:webHidden/>
          </w:rPr>
          <w:tab/>
        </w:r>
        <w:r w:rsidR="00711A3C">
          <w:rPr>
            <w:noProof/>
            <w:webHidden/>
          </w:rPr>
          <w:fldChar w:fldCharType="begin"/>
        </w:r>
        <w:r w:rsidR="00711A3C">
          <w:rPr>
            <w:noProof/>
            <w:webHidden/>
          </w:rPr>
          <w:instrText xml:space="preserve"> PAGEREF _Toc15905325 \h </w:instrText>
        </w:r>
        <w:r w:rsidR="00711A3C">
          <w:rPr>
            <w:noProof/>
            <w:webHidden/>
          </w:rPr>
        </w:r>
        <w:r w:rsidR="00711A3C">
          <w:rPr>
            <w:noProof/>
            <w:webHidden/>
          </w:rPr>
          <w:fldChar w:fldCharType="separate"/>
        </w:r>
        <w:r w:rsidR="00711A3C">
          <w:rPr>
            <w:noProof/>
            <w:webHidden/>
          </w:rPr>
          <w:t>22</w:t>
        </w:r>
        <w:r w:rsidR="00711A3C">
          <w:rPr>
            <w:noProof/>
            <w:webHidden/>
          </w:rPr>
          <w:fldChar w:fldCharType="end"/>
        </w:r>
      </w:hyperlink>
    </w:p>
    <w:p w14:paraId="0EA611B4" w14:textId="695265EB" w:rsidR="00711A3C" w:rsidRDefault="00BD5045">
      <w:pPr>
        <w:pStyle w:val="TOC3"/>
        <w:rPr>
          <w:rFonts w:asciiTheme="minorHAnsi" w:hAnsiTheme="minorHAnsi" w:cstheme="minorBidi"/>
          <w:noProof/>
          <w:color w:val="auto"/>
          <w:sz w:val="22"/>
          <w:szCs w:val="22"/>
        </w:rPr>
      </w:pPr>
      <w:hyperlink w:anchor="_Toc15905326" w:history="1">
        <w:r w:rsidR="00711A3C" w:rsidRPr="00434D9C">
          <w:rPr>
            <w:rStyle w:val="Hyperlink"/>
            <w:noProof/>
          </w:rPr>
          <w:t>8.1.7</w:t>
        </w:r>
        <w:r w:rsidR="00711A3C">
          <w:rPr>
            <w:rFonts w:asciiTheme="minorHAnsi" w:hAnsiTheme="minorHAnsi" w:cstheme="minorBidi"/>
            <w:noProof/>
            <w:color w:val="auto"/>
            <w:sz w:val="22"/>
            <w:szCs w:val="22"/>
          </w:rPr>
          <w:tab/>
        </w:r>
        <w:r w:rsidR="00711A3C" w:rsidRPr="00434D9C">
          <w:rPr>
            <w:rStyle w:val="Hyperlink"/>
            <w:noProof/>
          </w:rPr>
          <w:t>Individual Blocks – Application of Factors of Safety</w:t>
        </w:r>
        <w:r w:rsidR="00711A3C">
          <w:rPr>
            <w:noProof/>
            <w:webHidden/>
          </w:rPr>
          <w:tab/>
        </w:r>
        <w:r w:rsidR="00711A3C">
          <w:rPr>
            <w:noProof/>
            <w:webHidden/>
          </w:rPr>
          <w:fldChar w:fldCharType="begin"/>
        </w:r>
        <w:r w:rsidR="00711A3C">
          <w:rPr>
            <w:noProof/>
            <w:webHidden/>
          </w:rPr>
          <w:instrText xml:space="preserve"> PAGEREF _Toc15905326 \h </w:instrText>
        </w:r>
        <w:r w:rsidR="00711A3C">
          <w:rPr>
            <w:noProof/>
            <w:webHidden/>
          </w:rPr>
        </w:r>
        <w:r w:rsidR="00711A3C">
          <w:rPr>
            <w:noProof/>
            <w:webHidden/>
          </w:rPr>
          <w:fldChar w:fldCharType="separate"/>
        </w:r>
        <w:r w:rsidR="00711A3C">
          <w:rPr>
            <w:noProof/>
            <w:webHidden/>
          </w:rPr>
          <w:t>22</w:t>
        </w:r>
        <w:r w:rsidR="00711A3C">
          <w:rPr>
            <w:noProof/>
            <w:webHidden/>
          </w:rPr>
          <w:fldChar w:fldCharType="end"/>
        </w:r>
      </w:hyperlink>
    </w:p>
    <w:p w14:paraId="1401D706" w14:textId="6C209446" w:rsidR="00711A3C" w:rsidRDefault="00BD5045">
      <w:pPr>
        <w:pStyle w:val="TOC3"/>
        <w:rPr>
          <w:rFonts w:asciiTheme="minorHAnsi" w:hAnsiTheme="minorHAnsi" w:cstheme="minorBidi"/>
          <w:noProof/>
          <w:color w:val="auto"/>
          <w:sz w:val="22"/>
          <w:szCs w:val="22"/>
        </w:rPr>
      </w:pPr>
      <w:hyperlink w:anchor="_Toc15905327" w:history="1">
        <w:r w:rsidR="00711A3C" w:rsidRPr="00434D9C">
          <w:rPr>
            <w:rStyle w:val="Hyperlink"/>
            <w:noProof/>
          </w:rPr>
          <w:t>8.1.8</w:t>
        </w:r>
        <w:r w:rsidR="00711A3C">
          <w:rPr>
            <w:rFonts w:asciiTheme="minorHAnsi" w:hAnsiTheme="minorHAnsi" w:cstheme="minorBidi"/>
            <w:noProof/>
            <w:color w:val="auto"/>
            <w:sz w:val="22"/>
            <w:szCs w:val="22"/>
          </w:rPr>
          <w:tab/>
        </w:r>
        <w:r w:rsidR="00711A3C" w:rsidRPr="00434D9C">
          <w:rPr>
            <w:rStyle w:val="Hyperlink"/>
            <w:noProof/>
          </w:rPr>
          <w:t>Specific Requirements for Pad and Chimney Foundations</w:t>
        </w:r>
        <w:r w:rsidR="00711A3C">
          <w:rPr>
            <w:noProof/>
            <w:webHidden/>
          </w:rPr>
          <w:tab/>
        </w:r>
        <w:r w:rsidR="00711A3C">
          <w:rPr>
            <w:noProof/>
            <w:webHidden/>
          </w:rPr>
          <w:fldChar w:fldCharType="begin"/>
        </w:r>
        <w:r w:rsidR="00711A3C">
          <w:rPr>
            <w:noProof/>
            <w:webHidden/>
          </w:rPr>
          <w:instrText xml:space="preserve"> PAGEREF _Toc15905327 \h </w:instrText>
        </w:r>
        <w:r w:rsidR="00711A3C">
          <w:rPr>
            <w:noProof/>
            <w:webHidden/>
          </w:rPr>
        </w:r>
        <w:r w:rsidR="00711A3C">
          <w:rPr>
            <w:noProof/>
            <w:webHidden/>
          </w:rPr>
          <w:fldChar w:fldCharType="separate"/>
        </w:r>
        <w:r w:rsidR="00711A3C">
          <w:rPr>
            <w:noProof/>
            <w:webHidden/>
          </w:rPr>
          <w:t>22</w:t>
        </w:r>
        <w:r w:rsidR="00711A3C">
          <w:rPr>
            <w:noProof/>
            <w:webHidden/>
          </w:rPr>
          <w:fldChar w:fldCharType="end"/>
        </w:r>
      </w:hyperlink>
    </w:p>
    <w:p w14:paraId="25A2B03D" w14:textId="1BAB801C" w:rsidR="00711A3C" w:rsidRDefault="00BD5045">
      <w:pPr>
        <w:pStyle w:val="TOC2"/>
        <w:rPr>
          <w:rFonts w:asciiTheme="minorHAnsi" w:hAnsiTheme="minorHAnsi" w:cstheme="minorBidi"/>
          <w:noProof/>
          <w:color w:val="auto"/>
          <w:szCs w:val="22"/>
        </w:rPr>
      </w:pPr>
      <w:hyperlink w:anchor="_Toc15905328" w:history="1">
        <w:r w:rsidR="00711A3C" w:rsidRPr="00434D9C">
          <w:rPr>
            <w:rStyle w:val="Hyperlink"/>
            <w:noProof/>
          </w:rPr>
          <w:t>8.2</w:t>
        </w:r>
        <w:r w:rsidR="00711A3C">
          <w:rPr>
            <w:rFonts w:asciiTheme="minorHAnsi" w:hAnsiTheme="minorHAnsi" w:cstheme="minorBidi"/>
            <w:noProof/>
            <w:color w:val="auto"/>
            <w:szCs w:val="22"/>
          </w:rPr>
          <w:tab/>
        </w:r>
        <w:r w:rsidR="00711A3C" w:rsidRPr="00434D9C">
          <w:rPr>
            <w:rStyle w:val="Hyperlink"/>
            <w:noProof/>
          </w:rPr>
          <w:t>Materials, Batching and Mixing</w:t>
        </w:r>
        <w:r w:rsidR="00711A3C">
          <w:rPr>
            <w:noProof/>
            <w:webHidden/>
          </w:rPr>
          <w:tab/>
        </w:r>
        <w:r w:rsidR="00711A3C">
          <w:rPr>
            <w:noProof/>
            <w:webHidden/>
          </w:rPr>
          <w:fldChar w:fldCharType="begin"/>
        </w:r>
        <w:r w:rsidR="00711A3C">
          <w:rPr>
            <w:noProof/>
            <w:webHidden/>
          </w:rPr>
          <w:instrText xml:space="preserve"> PAGEREF _Toc15905328 \h </w:instrText>
        </w:r>
        <w:r w:rsidR="00711A3C">
          <w:rPr>
            <w:noProof/>
            <w:webHidden/>
          </w:rPr>
        </w:r>
        <w:r w:rsidR="00711A3C">
          <w:rPr>
            <w:noProof/>
            <w:webHidden/>
          </w:rPr>
          <w:fldChar w:fldCharType="separate"/>
        </w:r>
        <w:r w:rsidR="00711A3C">
          <w:rPr>
            <w:noProof/>
            <w:webHidden/>
          </w:rPr>
          <w:t>22</w:t>
        </w:r>
        <w:r w:rsidR="00711A3C">
          <w:rPr>
            <w:noProof/>
            <w:webHidden/>
          </w:rPr>
          <w:fldChar w:fldCharType="end"/>
        </w:r>
      </w:hyperlink>
    </w:p>
    <w:p w14:paraId="6D4FCA55" w14:textId="1D489719" w:rsidR="00711A3C" w:rsidRDefault="00BD5045">
      <w:pPr>
        <w:pStyle w:val="TOC2"/>
        <w:rPr>
          <w:rFonts w:asciiTheme="minorHAnsi" w:hAnsiTheme="minorHAnsi" w:cstheme="minorBidi"/>
          <w:noProof/>
          <w:color w:val="auto"/>
          <w:szCs w:val="22"/>
        </w:rPr>
      </w:pPr>
      <w:hyperlink w:anchor="_Toc15905329" w:history="1">
        <w:r w:rsidR="00711A3C" w:rsidRPr="00434D9C">
          <w:rPr>
            <w:rStyle w:val="Hyperlink"/>
            <w:noProof/>
          </w:rPr>
          <w:t>8.3</w:t>
        </w:r>
        <w:r w:rsidR="00711A3C">
          <w:rPr>
            <w:rFonts w:asciiTheme="minorHAnsi" w:hAnsiTheme="minorHAnsi" w:cstheme="minorBidi"/>
            <w:noProof/>
            <w:color w:val="auto"/>
            <w:szCs w:val="22"/>
          </w:rPr>
          <w:tab/>
        </w:r>
        <w:r w:rsidR="00711A3C" w:rsidRPr="00434D9C">
          <w:rPr>
            <w:rStyle w:val="Hyperlink"/>
            <w:noProof/>
          </w:rPr>
          <w:t>Concrete Testing</w:t>
        </w:r>
        <w:r w:rsidR="00711A3C">
          <w:rPr>
            <w:noProof/>
            <w:webHidden/>
          </w:rPr>
          <w:tab/>
        </w:r>
        <w:r w:rsidR="00711A3C">
          <w:rPr>
            <w:noProof/>
            <w:webHidden/>
          </w:rPr>
          <w:fldChar w:fldCharType="begin"/>
        </w:r>
        <w:r w:rsidR="00711A3C">
          <w:rPr>
            <w:noProof/>
            <w:webHidden/>
          </w:rPr>
          <w:instrText xml:space="preserve"> PAGEREF _Toc15905329 \h </w:instrText>
        </w:r>
        <w:r w:rsidR="00711A3C">
          <w:rPr>
            <w:noProof/>
            <w:webHidden/>
          </w:rPr>
        </w:r>
        <w:r w:rsidR="00711A3C">
          <w:rPr>
            <w:noProof/>
            <w:webHidden/>
          </w:rPr>
          <w:fldChar w:fldCharType="separate"/>
        </w:r>
        <w:r w:rsidR="00711A3C">
          <w:rPr>
            <w:noProof/>
            <w:webHidden/>
          </w:rPr>
          <w:t>23</w:t>
        </w:r>
        <w:r w:rsidR="00711A3C">
          <w:rPr>
            <w:noProof/>
            <w:webHidden/>
          </w:rPr>
          <w:fldChar w:fldCharType="end"/>
        </w:r>
      </w:hyperlink>
    </w:p>
    <w:p w14:paraId="2912053C" w14:textId="5D6FEA57" w:rsidR="00711A3C" w:rsidRDefault="00BD5045">
      <w:pPr>
        <w:pStyle w:val="TOC2"/>
        <w:rPr>
          <w:rFonts w:asciiTheme="minorHAnsi" w:hAnsiTheme="minorHAnsi" w:cstheme="minorBidi"/>
          <w:noProof/>
          <w:color w:val="auto"/>
          <w:szCs w:val="22"/>
        </w:rPr>
      </w:pPr>
      <w:hyperlink w:anchor="_Toc15905330" w:history="1">
        <w:r w:rsidR="00711A3C" w:rsidRPr="00434D9C">
          <w:rPr>
            <w:rStyle w:val="Hyperlink"/>
            <w:noProof/>
          </w:rPr>
          <w:t>8.4</w:t>
        </w:r>
        <w:r w:rsidR="00711A3C">
          <w:rPr>
            <w:rFonts w:asciiTheme="minorHAnsi" w:hAnsiTheme="minorHAnsi" w:cstheme="minorBidi"/>
            <w:noProof/>
            <w:color w:val="auto"/>
            <w:szCs w:val="22"/>
          </w:rPr>
          <w:tab/>
        </w:r>
        <w:r w:rsidR="00711A3C" w:rsidRPr="00434D9C">
          <w:rPr>
            <w:rStyle w:val="Hyperlink"/>
            <w:noProof/>
          </w:rPr>
          <w:t>Placing and Compaction</w:t>
        </w:r>
        <w:r w:rsidR="00711A3C">
          <w:rPr>
            <w:noProof/>
            <w:webHidden/>
          </w:rPr>
          <w:tab/>
        </w:r>
        <w:r w:rsidR="00711A3C">
          <w:rPr>
            <w:noProof/>
            <w:webHidden/>
          </w:rPr>
          <w:fldChar w:fldCharType="begin"/>
        </w:r>
        <w:r w:rsidR="00711A3C">
          <w:rPr>
            <w:noProof/>
            <w:webHidden/>
          </w:rPr>
          <w:instrText xml:space="preserve"> PAGEREF _Toc15905330 \h </w:instrText>
        </w:r>
        <w:r w:rsidR="00711A3C">
          <w:rPr>
            <w:noProof/>
            <w:webHidden/>
          </w:rPr>
        </w:r>
        <w:r w:rsidR="00711A3C">
          <w:rPr>
            <w:noProof/>
            <w:webHidden/>
          </w:rPr>
          <w:fldChar w:fldCharType="separate"/>
        </w:r>
        <w:r w:rsidR="00711A3C">
          <w:rPr>
            <w:noProof/>
            <w:webHidden/>
          </w:rPr>
          <w:t>23</w:t>
        </w:r>
        <w:r w:rsidR="00711A3C">
          <w:rPr>
            <w:noProof/>
            <w:webHidden/>
          </w:rPr>
          <w:fldChar w:fldCharType="end"/>
        </w:r>
      </w:hyperlink>
    </w:p>
    <w:p w14:paraId="335F8712" w14:textId="265E1A74" w:rsidR="00711A3C" w:rsidRDefault="00BD5045">
      <w:pPr>
        <w:pStyle w:val="TOC3"/>
        <w:rPr>
          <w:rFonts w:asciiTheme="minorHAnsi" w:hAnsiTheme="minorHAnsi" w:cstheme="minorBidi"/>
          <w:noProof/>
          <w:color w:val="auto"/>
          <w:sz w:val="22"/>
          <w:szCs w:val="22"/>
        </w:rPr>
      </w:pPr>
      <w:hyperlink w:anchor="_Toc15905331" w:history="1">
        <w:r w:rsidR="00711A3C" w:rsidRPr="00434D9C">
          <w:rPr>
            <w:rStyle w:val="Hyperlink"/>
            <w:noProof/>
          </w:rPr>
          <w:t>8.4.1</w:t>
        </w:r>
        <w:r w:rsidR="00711A3C">
          <w:rPr>
            <w:rFonts w:asciiTheme="minorHAnsi" w:hAnsiTheme="minorHAnsi" w:cstheme="minorBidi"/>
            <w:noProof/>
            <w:color w:val="auto"/>
            <w:sz w:val="22"/>
            <w:szCs w:val="22"/>
          </w:rPr>
          <w:tab/>
        </w:r>
        <w:r w:rsidR="00711A3C" w:rsidRPr="00434D9C">
          <w:rPr>
            <w:rStyle w:val="Hyperlink"/>
            <w:noProof/>
          </w:rPr>
          <w:t>Premature Water Loss</w:t>
        </w:r>
        <w:r w:rsidR="00711A3C">
          <w:rPr>
            <w:noProof/>
            <w:webHidden/>
          </w:rPr>
          <w:tab/>
        </w:r>
        <w:r w:rsidR="00711A3C">
          <w:rPr>
            <w:noProof/>
            <w:webHidden/>
          </w:rPr>
          <w:fldChar w:fldCharType="begin"/>
        </w:r>
        <w:r w:rsidR="00711A3C">
          <w:rPr>
            <w:noProof/>
            <w:webHidden/>
          </w:rPr>
          <w:instrText xml:space="preserve"> PAGEREF _Toc15905331 \h </w:instrText>
        </w:r>
        <w:r w:rsidR="00711A3C">
          <w:rPr>
            <w:noProof/>
            <w:webHidden/>
          </w:rPr>
        </w:r>
        <w:r w:rsidR="00711A3C">
          <w:rPr>
            <w:noProof/>
            <w:webHidden/>
          </w:rPr>
          <w:fldChar w:fldCharType="separate"/>
        </w:r>
        <w:r w:rsidR="00711A3C">
          <w:rPr>
            <w:noProof/>
            <w:webHidden/>
          </w:rPr>
          <w:t>23</w:t>
        </w:r>
        <w:r w:rsidR="00711A3C">
          <w:rPr>
            <w:noProof/>
            <w:webHidden/>
          </w:rPr>
          <w:fldChar w:fldCharType="end"/>
        </w:r>
      </w:hyperlink>
    </w:p>
    <w:p w14:paraId="72CD80D2" w14:textId="28095B5D" w:rsidR="00711A3C" w:rsidRDefault="00BD5045">
      <w:pPr>
        <w:pStyle w:val="TOC3"/>
        <w:rPr>
          <w:rFonts w:asciiTheme="minorHAnsi" w:hAnsiTheme="minorHAnsi" w:cstheme="minorBidi"/>
          <w:noProof/>
          <w:color w:val="auto"/>
          <w:sz w:val="22"/>
          <w:szCs w:val="22"/>
        </w:rPr>
      </w:pPr>
      <w:hyperlink w:anchor="_Toc15905332" w:history="1">
        <w:r w:rsidR="00711A3C" w:rsidRPr="00434D9C">
          <w:rPr>
            <w:rStyle w:val="Hyperlink"/>
            <w:noProof/>
          </w:rPr>
          <w:t>8.4.2</w:t>
        </w:r>
        <w:r w:rsidR="00711A3C">
          <w:rPr>
            <w:rFonts w:asciiTheme="minorHAnsi" w:hAnsiTheme="minorHAnsi" w:cstheme="minorBidi"/>
            <w:noProof/>
            <w:color w:val="auto"/>
            <w:sz w:val="22"/>
            <w:szCs w:val="22"/>
          </w:rPr>
          <w:tab/>
        </w:r>
        <w:r w:rsidR="00711A3C" w:rsidRPr="00434D9C">
          <w:rPr>
            <w:rStyle w:val="Hyperlink"/>
            <w:noProof/>
          </w:rPr>
          <w:t>Surfaces to Receive Concrete</w:t>
        </w:r>
        <w:r w:rsidR="00711A3C">
          <w:rPr>
            <w:noProof/>
            <w:webHidden/>
          </w:rPr>
          <w:tab/>
        </w:r>
        <w:r w:rsidR="00711A3C">
          <w:rPr>
            <w:noProof/>
            <w:webHidden/>
          </w:rPr>
          <w:fldChar w:fldCharType="begin"/>
        </w:r>
        <w:r w:rsidR="00711A3C">
          <w:rPr>
            <w:noProof/>
            <w:webHidden/>
          </w:rPr>
          <w:instrText xml:space="preserve"> PAGEREF _Toc15905332 \h </w:instrText>
        </w:r>
        <w:r w:rsidR="00711A3C">
          <w:rPr>
            <w:noProof/>
            <w:webHidden/>
          </w:rPr>
        </w:r>
        <w:r w:rsidR="00711A3C">
          <w:rPr>
            <w:noProof/>
            <w:webHidden/>
          </w:rPr>
          <w:fldChar w:fldCharType="separate"/>
        </w:r>
        <w:r w:rsidR="00711A3C">
          <w:rPr>
            <w:noProof/>
            <w:webHidden/>
          </w:rPr>
          <w:t>23</w:t>
        </w:r>
        <w:r w:rsidR="00711A3C">
          <w:rPr>
            <w:noProof/>
            <w:webHidden/>
          </w:rPr>
          <w:fldChar w:fldCharType="end"/>
        </w:r>
      </w:hyperlink>
    </w:p>
    <w:p w14:paraId="50D3FCD6" w14:textId="576EC1E9" w:rsidR="00711A3C" w:rsidRDefault="00BD5045">
      <w:pPr>
        <w:pStyle w:val="TOC3"/>
        <w:rPr>
          <w:rFonts w:asciiTheme="minorHAnsi" w:hAnsiTheme="minorHAnsi" w:cstheme="minorBidi"/>
          <w:noProof/>
          <w:color w:val="auto"/>
          <w:sz w:val="22"/>
          <w:szCs w:val="22"/>
        </w:rPr>
      </w:pPr>
      <w:hyperlink w:anchor="_Toc15905333" w:history="1">
        <w:r w:rsidR="00711A3C" w:rsidRPr="00434D9C">
          <w:rPr>
            <w:rStyle w:val="Hyperlink"/>
            <w:noProof/>
          </w:rPr>
          <w:t>8.4.3</w:t>
        </w:r>
        <w:r w:rsidR="00711A3C">
          <w:rPr>
            <w:rFonts w:asciiTheme="minorHAnsi" w:hAnsiTheme="minorHAnsi" w:cstheme="minorBidi"/>
            <w:noProof/>
            <w:color w:val="auto"/>
            <w:sz w:val="22"/>
            <w:szCs w:val="22"/>
          </w:rPr>
          <w:tab/>
        </w:r>
        <w:r w:rsidR="00711A3C" w:rsidRPr="00434D9C">
          <w:rPr>
            <w:rStyle w:val="Hyperlink"/>
            <w:noProof/>
          </w:rPr>
          <w:t>Placing</w:t>
        </w:r>
        <w:r w:rsidR="00711A3C">
          <w:rPr>
            <w:noProof/>
            <w:webHidden/>
          </w:rPr>
          <w:tab/>
        </w:r>
        <w:r w:rsidR="00711A3C">
          <w:rPr>
            <w:noProof/>
            <w:webHidden/>
          </w:rPr>
          <w:fldChar w:fldCharType="begin"/>
        </w:r>
        <w:r w:rsidR="00711A3C">
          <w:rPr>
            <w:noProof/>
            <w:webHidden/>
          </w:rPr>
          <w:instrText xml:space="preserve"> PAGEREF _Toc15905333 \h </w:instrText>
        </w:r>
        <w:r w:rsidR="00711A3C">
          <w:rPr>
            <w:noProof/>
            <w:webHidden/>
          </w:rPr>
        </w:r>
        <w:r w:rsidR="00711A3C">
          <w:rPr>
            <w:noProof/>
            <w:webHidden/>
          </w:rPr>
          <w:fldChar w:fldCharType="separate"/>
        </w:r>
        <w:r w:rsidR="00711A3C">
          <w:rPr>
            <w:noProof/>
            <w:webHidden/>
          </w:rPr>
          <w:t>24</w:t>
        </w:r>
        <w:r w:rsidR="00711A3C">
          <w:rPr>
            <w:noProof/>
            <w:webHidden/>
          </w:rPr>
          <w:fldChar w:fldCharType="end"/>
        </w:r>
      </w:hyperlink>
    </w:p>
    <w:p w14:paraId="6F978404" w14:textId="5FE77A10" w:rsidR="00711A3C" w:rsidRDefault="00BD5045">
      <w:pPr>
        <w:pStyle w:val="TOC3"/>
        <w:rPr>
          <w:rFonts w:asciiTheme="minorHAnsi" w:hAnsiTheme="minorHAnsi" w:cstheme="minorBidi"/>
          <w:noProof/>
          <w:color w:val="auto"/>
          <w:sz w:val="22"/>
          <w:szCs w:val="22"/>
        </w:rPr>
      </w:pPr>
      <w:hyperlink w:anchor="_Toc15905334" w:history="1">
        <w:r w:rsidR="00711A3C" w:rsidRPr="00434D9C">
          <w:rPr>
            <w:rStyle w:val="Hyperlink"/>
            <w:noProof/>
          </w:rPr>
          <w:t>8.4.4</w:t>
        </w:r>
        <w:r w:rsidR="00711A3C">
          <w:rPr>
            <w:rFonts w:asciiTheme="minorHAnsi" w:hAnsiTheme="minorHAnsi" w:cstheme="minorBidi"/>
            <w:noProof/>
            <w:color w:val="auto"/>
            <w:sz w:val="22"/>
            <w:szCs w:val="22"/>
          </w:rPr>
          <w:tab/>
        </w:r>
        <w:r w:rsidR="00711A3C" w:rsidRPr="00434D9C">
          <w:rPr>
            <w:rStyle w:val="Hyperlink"/>
            <w:noProof/>
          </w:rPr>
          <w:t>Compacting</w:t>
        </w:r>
        <w:r w:rsidR="00711A3C">
          <w:rPr>
            <w:noProof/>
            <w:webHidden/>
          </w:rPr>
          <w:tab/>
        </w:r>
        <w:r w:rsidR="00711A3C">
          <w:rPr>
            <w:noProof/>
            <w:webHidden/>
          </w:rPr>
          <w:fldChar w:fldCharType="begin"/>
        </w:r>
        <w:r w:rsidR="00711A3C">
          <w:rPr>
            <w:noProof/>
            <w:webHidden/>
          </w:rPr>
          <w:instrText xml:space="preserve"> PAGEREF _Toc15905334 \h </w:instrText>
        </w:r>
        <w:r w:rsidR="00711A3C">
          <w:rPr>
            <w:noProof/>
            <w:webHidden/>
          </w:rPr>
        </w:r>
        <w:r w:rsidR="00711A3C">
          <w:rPr>
            <w:noProof/>
            <w:webHidden/>
          </w:rPr>
          <w:fldChar w:fldCharType="separate"/>
        </w:r>
        <w:r w:rsidR="00711A3C">
          <w:rPr>
            <w:noProof/>
            <w:webHidden/>
          </w:rPr>
          <w:t>24</w:t>
        </w:r>
        <w:r w:rsidR="00711A3C">
          <w:rPr>
            <w:noProof/>
            <w:webHidden/>
          </w:rPr>
          <w:fldChar w:fldCharType="end"/>
        </w:r>
      </w:hyperlink>
    </w:p>
    <w:p w14:paraId="22B08B56" w14:textId="11B0C40A" w:rsidR="00711A3C" w:rsidRDefault="00BD5045">
      <w:pPr>
        <w:pStyle w:val="TOC3"/>
        <w:rPr>
          <w:rFonts w:asciiTheme="minorHAnsi" w:hAnsiTheme="minorHAnsi" w:cstheme="minorBidi"/>
          <w:noProof/>
          <w:color w:val="auto"/>
          <w:sz w:val="22"/>
          <w:szCs w:val="22"/>
        </w:rPr>
      </w:pPr>
      <w:hyperlink w:anchor="_Toc15905335" w:history="1">
        <w:r w:rsidR="00711A3C" w:rsidRPr="00434D9C">
          <w:rPr>
            <w:rStyle w:val="Hyperlink"/>
            <w:noProof/>
          </w:rPr>
          <w:t>8.4.5</w:t>
        </w:r>
        <w:r w:rsidR="00711A3C">
          <w:rPr>
            <w:rFonts w:asciiTheme="minorHAnsi" w:hAnsiTheme="minorHAnsi" w:cstheme="minorBidi"/>
            <w:noProof/>
            <w:color w:val="auto"/>
            <w:sz w:val="22"/>
            <w:szCs w:val="22"/>
          </w:rPr>
          <w:tab/>
        </w:r>
        <w:r w:rsidR="00711A3C" w:rsidRPr="00434D9C">
          <w:rPr>
            <w:rStyle w:val="Hyperlink"/>
            <w:noProof/>
          </w:rPr>
          <w:t>Curing</w:t>
        </w:r>
        <w:r w:rsidR="00711A3C">
          <w:rPr>
            <w:noProof/>
            <w:webHidden/>
          </w:rPr>
          <w:tab/>
        </w:r>
        <w:r w:rsidR="00711A3C">
          <w:rPr>
            <w:noProof/>
            <w:webHidden/>
          </w:rPr>
          <w:fldChar w:fldCharType="begin"/>
        </w:r>
        <w:r w:rsidR="00711A3C">
          <w:rPr>
            <w:noProof/>
            <w:webHidden/>
          </w:rPr>
          <w:instrText xml:space="preserve"> PAGEREF _Toc15905335 \h </w:instrText>
        </w:r>
        <w:r w:rsidR="00711A3C">
          <w:rPr>
            <w:noProof/>
            <w:webHidden/>
          </w:rPr>
        </w:r>
        <w:r w:rsidR="00711A3C">
          <w:rPr>
            <w:noProof/>
            <w:webHidden/>
          </w:rPr>
          <w:fldChar w:fldCharType="separate"/>
        </w:r>
        <w:r w:rsidR="00711A3C">
          <w:rPr>
            <w:noProof/>
            <w:webHidden/>
          </w:rPr>
          <w:t>24</w:t>
        </w:r>
        <w:r w:rsidR="00711A3C">
          <w:rPr>
            <w:noProof/>
            <w:webHidden/>
          </w:rPr>
          <w:fldChar w:fldCharType="end"/>
        </w:r>
      </w:hyperlink>
    </w:p>
    <w:p w14:paraId="69DE1BB6" w14:textId="487D8FB3" w:rsidR="00711A3C" w:rsidRDefault="00BD5045">
      <w:pPr>
        <w:pStyle w:val="TOC3"/>
        <w:rPr>
          <w:rFonts w:asciiTheme="minorHAnsi" w:hAnsiTheme="minorHAnsi" w:cstheme="minorBidi"/>
          <w:noProof/>
          <w:color w:val="auto"/>
          <w:sz w:val="22"/>
          <w:szCs w:val="22"/>
        </w:rPr>
      </w:pPr>
      <w:hyperlink w:anchor="_Toc15905336" w:history="1">
        <w:r w:rsidR="00711A3C" w:rsidRPr="00434D9C">
          <w:rPr>
            <w:rStyle w:val="Hyperlink"/>
            <w:noProof/>
          </w:rPr>
          <w:t>8.4.6</w:t>
        </w:r>
        <w:r w:rsidR="00711A3C">
          <w:rPr>
            <w:rFonts w:asciiTheme="minorHAnsi" w:hAnsiTheme="minorHAnsi" w:cstheme="minorBidi"/>
            <w:noProof/>
            <w:color w:val="auto"/>
            <w:sz w:val="22"/>
            <w:szCs w:val="22"/>
          </w:rPr>
          <w:tab/>
        </w:r>
        <w:r w:rsidR="00711A3C" w:rsidRPr="00434D9C">
          <w:rPr>
            <w:rStyle w:val="Hyperlink"/>
            <w:noProof/>
          </w:rPr>
          <w:t>Covering for Curing</w:t>
        </w:r>
        <w:r w:rsidR="00711A3C">
          <w:rPr>
            <w:noProof/>
            <w:webHidden/>
          </w:rPr>
          <w:tab/>
        </w:r>
        <w:r w:rsidR="00711A3C">
          <w:rPr>
            <w:noProof/>
            <w:webHidden/>
          </w:rPr>
          <w:fldChar w:fldCharType="begin"/>
        </w:r>
        <w:r w:rsidR="00711A3C">
          <w:rPr>
            <w:noProof/>
            <w:webHidden/>
          </w:rPr>
          <w:instrText xml:space="preserve"> PAGEREF _Toc15905336 \h </w:instrText>
        </w:r>
        <w:r w:rsidR="00711A3C">
          <w:rPr>
            <w:noProof/>
            <w:webHidden/>
          </w:rPr>
        </w:r>
        <w:r w:rsidR="00711A3C">
          <w:rPr>
            <w:noProof/>
            <w:webHidden/>
          </w:rPr>
          <w:fldChar w:fldCharType="separate"/>
        </w:r>
        <w:r w:rsidR="00711A3C">
          <w:rPr>
            <w:noProof/>
            <w:webHidden/>
          </w:rPr>
          <w:t>24</w:t>
        </w:r>
        <w:r w:rsidR="00711A3C">
          <w:rPr>
            <w:noProof/>
            <w:webHidden/>
          </w:rPr>
          <w:fldChar w:fldCharType="end"/>
        </w:r>
      </w:hyperlink>
    </w:p>
    <w:p w14:paraId="08D9FB2C" w14:textId="248B21F1" w:rsidR="00711A3C" w:rsidRDefault="00BD5045">
      <w:pPr>
        <w:pStyle w:val="TOC3"/>
        <w:rPr>
          <w:rFonts w:asciiTheme="minorHAnsi" w:hAnsiTheme="minorHAnsi" w:cstheme="minorBidi"/>
          <w:noProof/>
          <w:color w:val="auto"/>
          <w:sz w:val="22"/>
          <w:szCs w:val="22"/>
        </w:rPr>
      </w:pPr>
      <w:hyperlink w:anchor="_Toc15905337" w:history="1">
        <w:r w:rsidR="00711A3C" w:rsidRPr="00434D9C">
          <w:rPr>
            <w:rStyle w:val="Hyperlink"/>
            <w:noProof/>
          </w:rPr>
          <w:t>8.4.7</w:t>
        </w:r>
        <w:r w:rsidR="00711A3C">
          <w:rPr>
            <w:rFonts w:asciiTheme="minorHAnsi" w:hAnsiTheme="minorHAnsi" w:cstheme="minorBidi"/>
            <w:noProof/>
            <w:color w:val="auto"/>
            <w:sz w:val="22"/>
            <w:szCs w:val="22"/>
          </w:rPr>
          <w:tab/>
        </w:r>
        <w:r w:rsidR="00711A3C" w:rsidRPr="00434D9C">
          <w:rPr>
            <w:rStyle w:val="Hyperlink"/>
            <w:noProof/>
          </w:rPr>
          <w:t>Curing Periods and Protection</w:t>
        </w:r>
        <w:r w:rsidR="00711A3C">
          <w:rPr>
            <w:noProof/>
            <w:webHidden/>
          </w:rPr>
          <w:tab/>
        </w:r>
        <w:r w:rsidR="00711A3C">
          <w:rPr>
            <w:noProof/>
            <w:webHidden/>
          </w:rPr>
          <w:fldChar w:fldCharType="begin"/>
        </w:r>
        <w:r w:rsidR="00711A3C">
          <w:rPr>
            <w:noProof/>
            <w:webHidden/>
          </w:rPr>
          <w:instrText xml:space="preserve"> PAGEREF _Toc15905337 \h </w:instrText>
        </w:r>
        <w:r w:rsidR="00711A3C">
          <w:rPr>
            <w:noProof/>
            <w:webHidden/>
          </w:rPr>
        </w:r>
        <w:r w:rsidR="00711A3C">
          <w:rPr>
            <w:noProof/>
            <w:webHidden/>
          </w:rPr>
          <w:fldChar w:fldCharType="separate"/>
        </w:r>
        <w:r w:rsidR="00711A3C">
          <w:rPr>
            <w:noProof/>
            <w:webHidden/>
          </w:rPr>
          <w:t>25</w:t>
        </w:r>
        <w:r w:rsidR="00711A3C">
          <w:rPr>
            <w:noProof/>
            <w:webHidden/>
          </w:rPr>
          <w:fldChar w:fldCharType="end"/>
        </w:r>
      </w:hyperlink>
    </w:p>
    <w:p w14:paraId="2D858999" w14:textId="4915A8E9" w:rsidR="00711A3C" w:rsidRDefault="00BD5045">
      <w:pPr>
        <w:pStyle w:val="TOC2"/>
        <w:rPr>
          <w:rFonts w:asciiTheme="minorHAnsi" w:hAnsiTheme="minorHAnsi" w:cstheme="minorBidi"/>
          <w:noProof/>
          <w:color w:val="auto"/>
          <w:szCs w:val="22"/>
        </w:rPr>
      </w:pPr>
      <w:hyperlink w:anchor="_Toc15905338" w:history="1">
        <w:r w:rsidR="00711A3C" w:rsidRPr="00434D9C">
          <w:rPr>
            <w:rStyle w:val="Hyperlink"/>
            <w:noProof/>
          </w:rPr>
          <w:t>8.5</w:t>
        </w:r>
        <w:r w:rsidR="00711A3C">
          <w:rPr>
            <w:rFonts w:asciiTheme="minorHAnsi" w:hAnsiTheme="minorHAnsi" w:cstheme="minorBidi"/>
            <w:noProof/>
            <w:color w:val="auto"/>
            <w:szCs w:val="22"/>
          </w:rPr>
          <w:tab/>
        </w:r>
        <w:r w:rsidR="00711A3C" w:rsidRPr="00434D9C">
          <w:rPr>
            <w:rStyle w:val="Hyperlink"/>
            <w:noProof/>
          </w:rPr>
          <w:t>Formwork for In Situ Concrete</w:t>
        </w:r>
        <w:r w:rsidR="00711A3C">
          <w:rPr>
            <w:noProof/>
            <w:webHidden/>
          </w:rPr>
          <w:tab/>
        </w:r>
        <w:r w:rsidR="00711A3C">
          <w:rPr>
            <w:noProof/>
            <w:webHidden/>
          </w:rPr>
          <w:fldChar w:fldCharType="begin"/>
        </w:r>
        <w:r w:rsidR="00711A3C">
          <w:rPr>
            <w:noProof/>
            <w:webHidden/>
          </w:rPr>
          <w:instrText xml:space="preserve"> PAGEREF _Toc15905338 \h </w:instrText>
        </w:r>
        <w:r w:rsidR="00711A3C">
          <w:rPr>
            <w:noProof/>
            <w:webHidden/>
          </w:rPr>
        </w:r>
        <w:r w:rsidR="00711A3C">
          <w:rPr>
            <w:noProof/>
            <w:webHidden/>
          </w:rPr>
          <w:fldChar w:fldCharType="separate"/>
        </w:r>
        <w:r w:rsidR="00711A3C">
          <w:rPr>
            <w:noProof/>
            <w:webHidden/>
          </w:rPr>
          <w:t>25</w:t>
        </w:r>
        <w:r w:rsidR="00711A3C">
          <w:rPr>
            <w:noProof/>
            <w:webHidden/>
          </w:rPr>
          <w:fldChar w:fldCharType="end"/>
        </w:r>
      </w:hyperlink>
    </w:p>
    <w:p w14:paraId="76FC786A" w14:textId="4810A223" w:rsidR="00711A3C" w:rsidRDefault="00BD5045">
      <w:pPr>
        <w:pStyle w:val="TOC3"/>
        <w:rPr>
          <w:rFonts w:asciiTheme="minorHAnsi" w:hAnsiTheme="minorHAnsi" w:cstheme="minorBidi"/>
          <w:noProof/>
          <w:color w:val="auto"/>
          <w:sz w:val="22"/>
          <w:szCs w:val="22"/>
        </w:rPr>
      </w:pPr>
      <w:hyperlink w:anchor="_Toc15905339" w:history="1">
        <w:r w:rsidR="00711A3C" w:rsidRPr="00434D9C">
          <w:rPr>
            <w:rStyle w:val="Hyperlink"/>
            <w:noProof/>
          </w:rPr>
          <w:t>8.5.1</w:t>
        </w:r>
        <w:r w:rsidR="00711A3C">
          <w:rPr>
            <w:rFonts w:asciiTheme="minorHAnsi" w:hAnsiTheme="minorHAnsi" w:cstheme="minorBidi"/>
            <w:noProof/>
            <w:color w:val="auto"/>
            <w:sz w:val="22"/>
            <w:szCs w:val="22"/>
          </w:rPr>
          <w:tab/>
        </w:r>
        <w:r w:rsidR="00711A3C" w:rsidRPr="00434D9C">
          <w:rPr>
            <w:rStyle w:val="Hyperlink"/>
            <w:noProof/>
          </w:rPr>
          <w:t>Loadings</w:t>
        </w:r>
        <w:r w:rsidR="00711A3C">
          <w:rPr>
            <w:noProof/>
            <w:webHidden/>
          </w:rPr>
          <w:tab/>
        </w:r>
        <w:r w:rsidR="00711A3C">
          <w:rPr>
            <w:noProof/>
            <w:webHidden/>
          </w:rPr>
          <w:fldChar w:fldCharType="begin"/>
        </w:r>
        <w:r w:rsidR="00711A3C">
          <w:rPr>
            <w:noProof/>
            <w:webHidden/>
          </w:rPr>
          <w:instrText xml:space="preserve"> PAGEREF _Toc15905339 \h </w:instrText>
        </w:r>
        <w:r w:rsidR="00711A3C">
          <w:rPr>
            <w:noProof/>
            <w:webHidden/>
          </w:rPr>
        </w:r>
        <w:r w:rsidR="00711A3C">
          <w:rPr>
            <w:noProof/>
            <w:webHidden/>
          </w:rPr>
          <w:fldChar w:fldCharType="separate"/>
        </w:r>
        <w:r w:rsidR="00711A3C">
          <w:rPr>
            <w:noProof/>
            <w:webHidden/>
          </w:rPr>
          <w:t>25</w:t>
        </w:r>
        <w:r w:rsidR="00711A3C">
          <w:rPr>
            <w:noProof/>
            <w:webHidden/>
          </w:rPr>
          <w:fldChar w:fldCharType="end"/>
        </w:r>
      </w:hyperlink>
    </w:p>
    <w:p w14:paraId="4EA45F70" w14:textId="0A62CFA0" w:rsidR="00711A3C" w:rsidRDefault="00BD5045">
      <w:pPr>
        <w:pStyle w:val="TOC3"/>
        <w:rPr>
          <w:rFonts w:asciiTheme="minorHAnsi" w:hAnsiTheme="minorHAnsi" w:cstheme="minorBidi"/>
          <w:noProof/>
          <w:color w:val="auto"/>
          <w:sz w:val="22"/>
          <w:szCs w:val="22"/>
        </w:rPr>
      </w:pPr>
      <w:hyperlink w:anchor="_Toc15905340" w:history="1">
        <w:r w:rsidR="00711A3C" w:rsidRPr="00434D9C">
          <w:rPr>
            <w:rStyle w:val="Hyperlink"/>
            <w:noProof/>
          </w:rPr>
          <w:t>8.5.2</w:t>
        </w:r>
        <w:r w:rsidR="00711A3C">
          <w:rPr>
            <w:rFonts w:asciiTheme="minorHAnsi" w:hAnsiTheme="minorHAnsi" w:cstheme="minorBidi"/>
            <w:noProof/>
            <w:color w:val="auto"/>
            <w:sz w:val="22"/>
            <w:szCs w:val="22"/>
          </w:rPr>
          <w:tab/>
        </w:r>
        <w:r w:rsidR="00711A3C" w:rsidRPr="00434D9C">
          <w:rPr>
            <w:rStyle w:val="Hyperlink"/>
            <w:noProof/>
          </w:rPr>
          <w:t>Accuracy</w:t>
        </w:r>
        <w:r w:rsidR="00711A3C">
          <w:rPr>
            <w:noProof/>
            <w:webHidden/>
          </w:rPr>
          <w:tab/>
        </w:r>
        <w:r w:rsidR="00711A3C">
          <w:rPr>
            <w:noProof/>
            <w:webHidden/>
          </w:rPr>
          <w:fldChar w:fldCharType="begin"/>
        </w:r>
        <w:r w:rsidR="00711A3C">
          <w:rPr>
            <w:noProof/>
            <w:webHidden/>
          </w:rPr>
          <w:instrText xml:space="preserve"> PAGEREF _Toc15905340 \h </w:instrText>
        </w:r>
        <w:r w:rsidR="00711A3C">
          <w:rPr>
            <w:noProof/>
            <w:webHidden/>
          </w:rPr>
        </w:r>
        <w:r w:rsidR="00711A3C">
          <w:rPr>
            <w:noProof/>
            <w:webHidden/>
          </w:rPr>
          <w:fldChar w:fldCharType="separate"/>
        </w:r>
        <w:r w:rsidR="00711A3C">
          <w:rPr>
            <w:noProof/>
            <w:webHidden/>
          </w:rPr>
          <w:t>25</w:t>
        </w:r>
        <w:r w:rsidR="00711A3C">
          <w:rPr>
            <w:noProof/>
            <w:webHidden/>
          </w:rPr>
          <w:fldChar w:fldCharType="end"/>
        </w:r>
      </w:hyperlink>
    </w:p>
    <w:p w14:paraId="12EE18F1" w14:textId="564EAEEA" w:rsidR="00711A3C" w:rsidRDefault="00BD5045">
      <w:pPr>
        <w:pStyle w:val="TOC3"/>
        <w:rPr>
          <w:rFonts w:asciiTheme="minorHAnsi" w:hAnsiTheme="minorHAnsi" w:cstheme="minorBidi"/>
          <w:noProof/>
          <w:color w:val="auto"/>
          <w:sz w:val="22"/>
          <w:szCs w:val="22"/>
        </w:rPr>
      </w:pPr>
      <w:hyperlink w:anchor="_Toc15905341" w:history="1">
        <w:r w:rsidR="00711A3C" w:rsidRPr="00434D9C">
          <w:rPr>
            <w:rStyle w:val="Hyperlink"/>
            <w:noProof/>
          </w:rPr>
          <w:t>8.5.3</w:t>
        </w:r>
        <w:r w:rsidR="00711A3C">
          <w:rPr>
            <w:rFonts w:asciiTheme="minorHAnsi" w:hAnsiTheme="minorHAnsi" w:cstheme="minorBidi"/>
            <w:noProof/>
            <w:color w:val="auto"/>
            <w:sz w:val="22"/>
            <w:szCs w:val="22"/>
          </w:rPr>
          <w:tab/>
        </w:r>
        <w:r w:rsidR="00711A3C" w:rsidRPr="00434D9C">
          <w:rPr>
            <w:rStyle w:val="Hyperlink"/>
            <w:noProof/>
          </w:rPr>
          <w:t>Striking Formwork</w:t>
        </w:r>
        <w:r w:rsidR="00711A3C">
          <w:rPr>
            <w:noProof/>
            <w:webHidden/>
          </w:rPr>
          <w:tab/>
        </w:r>
        <w:r w:rsidR="00711A3C">
          <w:rPr>
            <w:noProof/>
            <w:webHidden/>
          </w:rPr>
          <w:fldChar w:fldCharType="begin"/>
        </w:r>
        <w:r w:rsidR="00711A3C">
          <w:rPr>
            <w:noProof/>
            <w:webHidden/>
          </w:rPr>
          <w:instrText xml:space="preserve"> PAGEREF _Toc15905341 \h </w:instrText>
        </w:r>
        <w:r w:rsidR="00711A3C">
          <w:rPr>
            <w:noProof/>
            <w:webHidden/>
          </w:rPr>
        </w:r>
        <w:r w:rsidR="00711A3C">
          <w:rPr>
            <w:noProof/>
            <w:webHidden/>
          </w:rPr>
          <w:fldChar w:fldCharType="separate"/>
        </w:r>
        <w:r w:rsidR="00711A3C">
          <w:rPr>
            <w:noProof/>
            <w:webHidden/>
          </w:rPr>
          <w:t>25</w:t>
        </w:r>
        <w:r w:rsidR="00711A3C">
          <w:rPr>
            <w:noProof/>
            <w:webHidden/>
          </w:rPr>
          <w:fldChar w:fldCharType="end"/>
        </w:r>
      </w:hyperlink>
    </w:p>
    <w:p w14:paraId="533F9371" w14:textId="4C253684" w:rsidR="00711A3C" w:rsidRDefault="00BD5045">
      <w:pPr>
        <w:pStyle w:val="TOC3"/>
        <w:rPr>
          <w:rFonts w:asciiTheme="minorHAnsi" w:hAnsiTheme="minorHAnsi" w:cstheme="minorBidi"/>
          <w:noProof/>
          <w:color w:val="auto"/>
          <w:sz w:val="22"/>
          <w:szCs w:val="22"/>
        </w:rPr>
      </w:pPr>
      <w:hyperlink w:anchor="_Toc15905342" w:history="1">
        <w:r w:rsidR="00711A3C" w:rsidRPr="00434D9C">
          <w:rPr>
            <w:rStyle w:val="Hyperlink"/>
            <w:noProof/>
          </w:rPr>
          <w:t>8.5.4</w:t>
        </w:r>
        <w:r w:rsidR="00711A3C">
          <w:rPr>
            <w:rFonts w:asciiTheme="minorHAnsi" w:hAnsiTheme="minorHAnsi" w:cstheme="minorBidi"/>
            <w:noProof/>
            <w:color w:val="auto"/>
            <w:sz w:val="22"/>
            <w:szCs w:val="22"/>
          </w:rPr>
          <w:tab/>
        </w:r>
        <w:r w:rsidR="00711A3C" w:rsidRPr="00434D9C">
          <w:rPr>
            <w:rStyle w:val="Hyperlink"/>
            <w:noProof/>
          </w:rPr>
          <w:t>Finish</w:t>
        </w:r>
        <w:r w:rsidR="00711A3C">
          <w:rPr>
            <w:noProof/>
            <w:webHidden/>
          </w:rPr>
          <w:tab/>
        </w:r>
        <w:r w:rsidR="00711A3C">
          <w:rPr>
            <w:noProof/>
            <w:webHidden/>
          </w:rPr>
          <w:fldChar w:fldCharType="begin"/>
        </w:r>
        <w:r w:rsidR="00711A3C">
          <w:rPr>
            <w:noProof/>
            <w:webHidden/>
          </w:rPr>
          <w:instrText xml:space="preserve"> PAGEREF _Toc15905342 \h </w:instrText>
        </w:r>
        <w:r w:rsidR="00711A3C">
          <w:rPr>
            <w:noProof/>
            <w:webHidden/>
          </w:rPr>
        </w:r>
        <w:r w:rsidR="00711A3C">
          <w:rPr>
            <w:noProof/>
            <w:webHidden/>
          </w:rPr>
          <w:fldChar w:fldCharType="separate"/>
        </w:r>
        <w:r w:rsidR="00711A3C">
          <w:rPr>
            <w:noProof/>
            <w:webHidden/>
          </w:rPr>
          <w:t>25</w:t>
        </w:r>
        <w:r w:rsidR="00711A3C">
          <w:rPr>
            <w:noProof/>
            <w:webHidden/>
          </w:rPr>
          <w:fldChar w:fldCharType="end"/>
        </w:r>
      </w:hyperlink>
    </w:p>
    <w:p w14:paraId="4908313D" w14:textId="74AB0930" w:rsidR="00711A3C" w:rsidRDefault="00BD5045">
      <w:pPr>
        <w:pStyle w:val="TOC2"/>
        <w:rPr>
          <w:rFonts w:asciiTheme="minorHAnsi" w:hAnsiTheme="minorHAnsi" w:cstheme="minorBidi"/>
          <w:noProof/>
          <w:color w:val="auto"/>
          <w:szCs w:val="22"/>
        </w:rPr>
      </w:pPr>
      <w:hyperlink w:anchor="_Toc15905343" w:history="1">
        <w:r w:rsidR="00711A3C" w:rsidRPr="00434D9C">
          <w:rPr>
            <w:rStyle w:val="Hyperlink"/>
            <w:noProof/>
          </w:rPr>
          <w:t>8.6</w:t>
        </w:r>
        <w:r w:rsidR="00711A3C">
          <w:rPr>
            <w:rFonts w:asciiTheme="minorHAnsi" w:hAnsiTheme="minorHAnsi" w:cstheme="minorBidi"/>
            <w:noProof/>
            <w:color w:val="auto"/>
            <w:szCs w:val="22"/>
          </w:rPr>
          <w:tab/>
        </w:r>
        <w:r w:rsidR="00711A3C" w:rsidRPr="00434D9C">
          <w:rPr>
            <w:rStyle w:val="Hyperlink"/>
            <w:noProof/>
          </w:rPr>
          <w:t>Reinforcement for In Situ Concrete</w:t>
        </w:r>
        <w:r w:rsidR="00711A3C">
          <w:rPr>
            <w:noProof/>
            <w:webHidden/>
          </w:rPr>
          <w:tab/>
        </w:r>
        <w:r w:rsidR="00711A3C">
          <w:rPr>
            <w:noProof/>
            <w:webHidden/>
          </w:rPr>
          <w:fldChar w:fldCharType="begin"/>
        </w:r>
        <w:r w:rsidR="00711A3C">
          <w:rPr>
            <w:noProof/>
            <w:webHidden/>
          </w:rPr>
          <w:instrText xml:space="preserve"> PAGEREF _Toc15905343 \h </w:instrText>
        </w:r>
        <w:r w:rsidR="00711A3C">
          <w:rPr>
            <w:noProof/>
            <w:webHidden/>
          </w:rPr>
        </w:r>
        <w:r w:rsidR="00711A3C">
          <w:rPr>
            <w:noProof/>
            <w:webHidden/>
          </w:rPr>
          <w:fldChar w:fldCharType="separate"/>
        </w:r>
        <w:r w:rsidR="00711A3C">
          <w:rPr>
            <w:noProof/>
            <w:webHidden/>
          </w:rPr>
          <w:t>26</w:t>
        </w:r>
        <w:r w:rsidR="00711A3C">
          <w:rPr>
            <w:noProof/>
            <w:webHidden/>
          </w:rPr>
          <w:fldChar w:fldCharType="end"/>
        </w:r>
      </w:hyperlink>
    </w:p>
    <w:p w14:paraId="5A55CD2C" w14:textId="38CEA2EB" w:rsidR="00711A3C" w:rsidRDefault="00BD5045">
      <w:pPr>
        <w:pStyle w:val="TOC3"/>
        <w:rPr>
          <w:rFonts w:asciiTheme="minorHAnsi" w:hAnsiTheme="minorHAnsi" w:cstheme="minorBidi"/>
          <w:noProof/>
          <w:color w:val="auto"/>
          <w:sz w:val="22"/>
          <w:szCs w:val="22"/>
        </w:rPr>
      </w:pPr>
      <w:hyperlink w:anchor="_Toc15905344" w:history="1">
        <w:r w:rsidR="00711A3C" w:rsidRPr="00434D9C">
          <w:rPr>
            <w:rStyle w:val="Hyperlink"/>
            <w:noProof/>
          </w:rPr>
          <w:t>8.6.1</w:t>
        </w:r>
        <w:r w:rsidR="00711A3C">
          <w:rPr>
            <w:rFonts w:asciiTheme="minorHAnsi" w:hAnsiTheme="minorHAnsi" w:cstheme="minorBidi"/>
            <w:noProof/>
            <w:color w:val="auto"/>
            <w:sz w:val="22"/>
            <w:szCs w:val="22"/>
          </w:rPr>
          <w:tab/>
        </w:r>
        <w:r w:rsidR="00711A3C" w:rsidRPr="00434D9C">
          <w:rPr>
            <w:rStyle w:val="Hyperlink"/>
            <w:noProof/>
          </w:rPr>
          <w:t>Quality Assurance of Reinforcement</w:t>
        </w:r>
        <w:r w:rsidR="00711A3C">
          <w:rPr>
            <w:noProof/>
            <w:webHidden/>
          </w:rPr>
          <w:tab/>
        </w:r>
        <w:r w:rsidR="00711A3C">
          <w:rPr>
            <w:noProof/>
            <w:webHidden/>
          </w:rPr>
          <w:fldChar w:fldCharType="begin"/>
        </w:r>
        <w:r w:rsidR="00711A3C">
          <w:rPr>
            <w:noProof/>
            <w:webHidden/>
          </w:rPr>
          <w:instrText xml:space="preserve"> PAGEREF _Toc15905344 \h </w:instrText>
        </w:r>
        <w:r w:rsidR="00711A3C">
          <w:rPr>
            <w:noProof/>
            <w:webHidden/>
          </w:rPr>
        </w:r>
        <w:r w:rsidR="00711A3C">
          <w:rPr>
            <w:noProof/>
            <w:webHidden/>
          </w:rPr>
          <w:fldChar w:fldCharType="separate"/>
        </w:r>
        <w:r w:rsidR="00711A3C">
          <w:rPr>
            <w:noProof/>
            <w:webHidden/>
          </w:rPr>
          <w:t>26</w:t>
        </w:r>
        <w:r w:rsidR="00711A3C">
          <w:rPr>
            <w:noProof/>
            <w:webHidden/>
          </w:rPr>
          <w:fldChar w:fldCharType="end"/>
        </w:r>
      </w:hyperlink>
    </w:p>
    <w:p w14:paraId="28ACECEC" w14:textId="037599E2" w:rsidR="00711A3C" w:rsidRDefault="00BD5045">
      <w:pPr>
        <w:pStyle w:val="TOC3"/>
        <w:rPr>
          <w:rFonts w:asciiTheme="minorHAnsi" w:hAnsiTheme="minorHAnsi" w:cstheme="minorBidi"/>
          <w:noProof/>
          <w:color w:val="auto"/>
          <w:sz w:val="22"/>
          <w:szCs w:val="22"/>
        </w:rPr>
      </w:pPr>
      <w:hyperlink w:anchor="_Toc15905345" w:history="1">
        <w:r w:rsidR="00711A3C" w:rsidRPr="00434D9C">
          <w:rPr>
            <w:rStyle w:val="Hyperlink"/>
            <w:noProof/>
          </w:rPr>
          <w:t>8.6.2</w:t>
        </w:r>
        <w:r w:rsidR="00711A3C">
          <w:rPr>
            <w:rFonts w:asciiTheme="minorHAnsi" w:hAnsiTheme="minorHAnsi" w:cstheme="minorBidi"/>
            <w:noProof/>
            <w:color w:val="auto"/>
            <w:sz w:val="22"/>
            <w:szCs w:val="22"/>
          </w:rPr>
          <w:tab/>
        </w:r>
        <w:r w:rsidR="00711A3C" w:rsidRPr="00434D9C">
          <w:rPr>
            <w:rStyle w:val="Hyperlink"/>
            <w:noProof/>
          </w:rPr>
          <w:t>Plain Bar Reinforcement</w:t>
        </w:r>
        <w:r w:rsidR="00711A3C">
          <w:rPr>
            <w:noProof/>
            <w:webHidden/>
          </w:rPr>
          <w:tab/>
        </w:r>
        <w:r w:rsidR="00711A3C">
          <w:rPr>
            <w:noProof/>
            <w:webHidden/>
          </w:rPr>
          <w:fldChar w:fldCharType="begin"/>
        </w:r>
        <w:r w:rsidR="00711A3C">
          <w:rPr>
            <w:noProof/>
            <w:webHidden/>
          </w:rPr>
          <w:instrText xml:space="preserve"> PAGEREF _Toc15905345 \h </w:instrText>
        </w:r>
        <w:r w:rsidR="00711A3C">
          <w:rPr>
            <w:noProof/>
            <w:webHidden/>
          </w:rPr>
        </w:r>
        <w:r w:rsidR="00711A3C">
          <w:rPr>
            <w:noProof/>
            <w:webHidden/>
          </w:rPr>
          <w:fldChar w:fldCharType="separate"/>
        </w:r>
        <w:r w:rsidR="00711A3C">
          <w:rPr>
            <w:noProof/>
            <w:webHidden/>
          </w:rPr>
          <w:t>26</w:t>
        </w:r>
        <w:r w:rsidR="00711A3C">
          <w:rPr>
            <w:noProof/>
            <w:webHidden/>
          </w:rPr>
          <w:fldChar w:fldCharType="end"/>
        </w:r>
      </w:hyperlink>
    </w:p>
    <w:p w14:paraId="0D09EEB5" w14:textId="0D6A7671" w:rsidR="00711A3C" w:rsidRDefault="00BD5045">
      <w:pPr>
        <w:pStyle w:val="TOC3"/>
        <w:rPr>
          <w:rFonts w:asciiTheme="minorHAnsi" w:hAnsiTheme="minorHAnsi" w:cstheme="minorBidi"/>
          <w:noProof/>
          <w:color w:val="auto"/>
          <w:sz w:val="22"/>
          <w:szCs w:val="22"/>
        </w:rPr>
      </w:pPr>
      <w:hyperlink w:anchor="_Toc15905346" w:history="1">
        <w:r w:rsidR="00711A3C" w:rsidRPr="00434D9C">
          <w:rPr>
            <w:rStyle w:val="Hyperlink"/>
            <w:noProof/>
          </w:rPr>
          <w:t>8.6.3</w:t>
        </w:r>
        <w:r w:rsidR="00711A3C">
          <w:rPr>
            <w:rFonts w:asciiTheme="minorHAnsi" w:hAnsiTheme="minorHAnsi" w:cstheme="minorBidi"/>
            <w:noProof/>
            <w:color w:val="auto"/>
            <w:sz w:val="22"/>
            <w:szCs w:val="22"/>
          </w:rPr>
          <w:tab/>
        </w:r>
        <w:r w:rsidR="00711A3C" w:rsidRPr="00434D9C">
          <w:rPr>
            <w:rStyle w:val="Hyperlink"/>
            <w:noProof/>
          </w:rPr>
          <w:t>Ribbed Bar Reinforcement</w:t>
        </w:r>
        <w:r w:rsidR="00711A3C">
          <w:rPr>
            <w:noProof/>
            <w:webHidden/>
          </w:rPr>
          <w:tab/>
        </w:r>
        <w:r w:rsidR="00711A3C">
          <w:rPr>
            <w:noProof/>
            <w:webHidden/>
          </w:rPr>
          <w:fldChar w:fldCharType="begin"/>
        </w:r>
        <w:r w:rsidR="00711A3C">
          <w:rPr>
            <w:noProof/>
            <w:webHidden/>
          </w:rPr>
          <w:instrText xml:space="preserve"> PAGEREF _Toc15905346 \h </w:instrText>
        </w:r>
        <w:r w:rsidR="00711A3C">
          <w:rPr>
            <w:noProof/>
            <w:webHidden/>
          </w:rPr>
        </w:r>
        <w:r w:rsidR="00711A3C">
          <w:rPr>
            <w:noProof/>
            <w:webHidden/>
          </w:rPr>
          <w:fldChar w:fldCharType="separate"/>
        </w:r>
        <w:r w:rsidR="00711A3C">
          <w:rPr>
            <w:noProof/>
            <w:webHidden/>
          </w:rPr>
          <w:t>26</w:t>
        </w:r>
        <w:r w:rsidR="00711A3C">
          <w:rPr>
            <w:noProof/>
            <w:webHidden/>
          </w:rPr>
          <w:fldChar w:fldCharType="end"/>
        </w:r>
      </w:hyperlink>
    </w:p>
    <w:p w14:paraId="5117487B" w14:textId="1A8BC642" w:rsidR="00711A3C" w:rsidRDefault="00BD5045">
      <w:pPr>
        <w:pStyle w:val="TOC3"/>
        <w:rPr>
          <w:rFonts w:asciiTheme="minorHAnsi" w:hAnsiTheme="minorHAnsi" w:cstheme="minorBidi"/>
          <w:noProof/>
          <w:color w:val="auto"/>
          <w:sz w:val="22"/>
          <w:szCs w:val="22"/>
        </w:rPr>
      </w:pPr>
      <w:hyperlink w:anchor="_Toc15905347" w:history="1">
        <w:r w:rsidR="00711A3C" w:rsidRPr="00434D9C">
          <w:rPr>
            <w:rStyle w:val="Hyperlink"/>
            <w:noProof/>
          </w:rPr>
          <w:t>8.6.4</w:t>
        </w:r>
        <w:r w:rsidR="00711A3C">
          <w:rPr>
            <w:rFonts w:asciiTheme="minorHAnsi" w:hAnsiTheme="minorHAnsi" w:cstheme="minorBidi"/>
            <w:noProof/>
            <w:color w:val="auto"/>
            <w:sz w:val="22"/>
            <w:szCs w:val="22"/>
          </w:rPr>
          <w:tab/>
        </w:r>
        <w:r w:rsidR="00711A3C" w:rsidRPr="00434D9C">
          <w:rPr>
            <w:rStyle w:val="Hyperlink"/>
            <w:noProof/>
          </w:rPr>
          <w:t>Standard Fabric Reinforcement</w:t>
        </w:r>
        <w:r w:rsidR="00711A3C">
          <w:rPr>
            <w:noProof/>
            <w:webHidden/>
          </w:rPr>
          <w:tab/>
        </w:r>
        <w:r w:rsidR="00711A3C">
          <w:rPr>
            <w:noProof/>
            <w:webHidden/>
          </w:rPr>
          <w:fldChar w:fldCharType="begin"/>
        </w:r>
        <w:r w:rsidR="00711A3C">
          <w:rPr>
            <w:noProof/>
            <w:webHidden/>
          </w:rPr>
          <w:instrText xml:space="preserve"> PAGEREF _Toc15905347 \h </w:instrText>
        </w:r>
        <w:r w:rsidR="00711A3C">
          <w:rPr>
            <w:noProof/>
            <w:webHidden/>
          </w:rPr>
        </w:r>
        <w:r w:rsidR="00711A3C">
          <w:rPr>
            <w:noProof/>
            <w:webHidden/>
          </w:rPr>
          <w:fldChar w:fldCharType="separate"/>
        </w:r>
        <w:r w:rsidR="00711A3C">
          <w:rPr>
            <w:noProof/>
            <w:webHidden/>
          </w:rPr>
          <w:t>26</w:t>
        </w:r>
        <w:r w:rsidR="00711A3C">
          <w:rPr>
            <w:noProof/>
            <w:webHidden/>
          </w:rPr>
          <w:fldChar w:fldCharType="end"/>
        </w:r>
      </w:hyperlink>
    </w:p>
    <w:p w14:paraId="05446F67" w14:textId="64E2D5ED" w:rsidR="00711A3C" w:rsidRDefault="00BD5045">
      <w:pPr>
        <w:pStyle w:val="TOC3"/>
        <w:rPr>
          <w:rFonts w:asciiTheme="minorHAnsi" w:hAnsiTheme="minorHAnsi" w:cstheme="minorBidi"/>
          <w:noProof/>
          <w:color w:val="auto"/>
          <w:sz w:val="22"/>
          <w:szCs w:val="22"/>
        </w:rPr>
      </w:pPr>
      <w:hyperlink w:anchor="_Toc15905348" w:history="1">
        <w:r w:rsidR="00711A3C" w:rsidRPr="00434D9C">
          <w:rPr>
            <w:rStyle w:val="Hyperlink"/>
            <w:noProof/>
          </w:rPr>
          <w:t>8.6.5</w:t>
        </w:r>
        <w:r w:rsidR="00711A3C">
          <w:rPr>
            <w:rFonts w:asciiTheme="minorHAnsi" w:hAnsiTheme="minorHAnsi" w:cstheme="minorBidi"/>
            <w:noProof/>
            <w:color w:val="auto"/>
            <w:sz w:val="22"/>
            <w:szCs w:val="22"/>
          </w:rPr>
          <w:tab/>
        </w:r>
        <w:r w:rsidR="00711A3C" w:rsidRPr="00434D9C">
          <w:rPr>
            <w:rStyle w:val="Hyperlink"/>
            <w:noProof/>
          </w:rPr>
          <w:t>Cutting and Bending Reinforcement</w:t>
        </w:r>
        <w:r w:rsidR="00711A3C">
          <w:rPr>
            <w:noProof/>
            <w:webHidden/>
          </w:rPr>
          <w:tab/>
        </w:r>
        <w:r w:rsidR="00711A3C">
          <w:rPr>
            <w:noProof/>
            <w:webHidden/>
          </w:rPr>
          <w:fldChar w:fldCharType="begin"/>
        </w:r>
        <w:r w:rsidR="00711A3C">
          <w:rPr>
            <w:noProof/>
            <w:webHidden/>
          </w:rPr>
          <w:instrText xml:space="preserve"> PAGEREF _Toc15905348 \h </w:instrText>
        </w:r>
        <w:r w:rsidR="00711A3C">
          <w:rPr>
            <w:noProof/>
            <w:webHidden/>
          </w:rPr>
        </w:r>
        <w:r w:rsidR="00711A3C">
          <w:rPr>
            <w:noProof/>
            <w:webHidden/>
          </w:rPr>
          <w:fldChar w:fldCharType="separate"/>
        </w:r>
        <w:r w:rsidR="00711A3C">
          <w:rPr>
            <w:noProof/>
            <w:webHidden/>
          </w:rPr>
          <w:t>26</w:t>
        </w:r>
        <w:r w:rsidR="00711A3C">
          <w:rPr>
            <w:noProof/>
            <w:webHidden/>
          </w:rPr>
          <w:fldChar w:fldCharType="end"/>
        </w:r>
      </w:hyperlink>
    </w:p>
    <w:p w14:paraId="2D72784B" w14:textId="30B090B9" w:rsidR="00711A3C" w:rsidRDefault="00BD5045">
      <w:pPr>
        <w:pStyle w:val="TOC3"/>
        <w:rPr>
          <w:rFonts w:asciiTheme="minorHAnsi" w:hAnsiTheme="minorHAnsi" w:cstheme="minorBidi"/>
          <w:noProof/>
          <w:color w:val="auto"/>
          <w:sz w:val="22"/>
          <w:szCs w:val="22"/>
        </w:rPr>
      </w:pPr>
      <w:hyperlink w:anchor="_Toc15905349" w:history="1">
        <w:r w:rsidR="00711A3C" w:rsidRPr="00434D9C">
          <w:rPr>
            <w:rStyle w:val="Hyperlink"/>
            <w:noProof/>
          </w:rPr>
          <w:t>8.6.6</w:t>
        </w:r>
        <w:r w:rsidR="00711A3C">
          <w:rPr>
            <w:rFonts w:asciiTheme="minorHAnsi" w:hAnsiTheme="minorHAnsi" w:cstheme="minorBidi"/>
            <w:noProof/>
            <w:color w:val="auto"/>
            <w:sz w:val="22"/>
            <w:szCs w:val="22"/>
          </w:rPr>
          <w:tab/>
        </w:r>
        <w:r w:rsidR="00711A3C" w:rsidRPr="00434D9C">
          <w:rPr>
            <w:rStyle w:val="Hyperlink"/>
            <w:noProof/>
          </w:rPr>
          <w:t>Protection of Reinforcement</w:t>
        </w:r>
        <w:r w:rsidR="00711A3C">
          <w:rPr>
            <w:noProof/>
            <w:webHidden/>
          </w:rPr>
          <w:tab/>
        </w:r>
        <w:r w:rsidR="00711A3C">
          <w:rPr>
            <w:noProof/>
            <w:webHidden/>
          </w:rPr>
          <w:fldChar w:fldCharType="begin"/>
        </w:r>
        <w:r w:rsidR="00711A3C">
          <w:rPr>
            <w:noProof/>
            <w:webHidden/>
          </w:rPr>
          <w:instrText xml:space="preserve"> PAGEREF _Toc15905349 \h </w:instrText>
        </w:r>
        <w:r w:rsidR="00711A3C">
          <w:rPr>
            <w:noProof/>
            <w:webHidden/>
          </w:rPr>
        </w:r>
        <w:r w:rsidR="00711A3C">
          <w:rPr>
            <w:noProof/>
            <w:webHidden/>
          </w:rPr>
          <w:fldChar w:fldCharType="separate"/>
        </w:r>
        <w:r w:rsidR="00711A3C">
          <w:rPr>
            <w:noProof/>
            <w:webHidden/>
          </w:rPr>
          <w:t>26</w:t>
        </w:r>
        <w:r w:rsidR="00711A3C">
          <w:rPr>
            <w:noProof/>
            <w:webHidden/>
          </w:rPr>
          <w:fldChar w:fldCharType="end"/>
        </w:r>
      </w:hyperlink>
    </w:p>
    <w:p w14:paraId="1B7D9FBA" w14:textId="45E8B1C9" w:rsidR="00711A3C" w:rsidRDefault="00BD5045">
      <w:pPr>
        <w:pStyle w:val="TOC3"/>
        <w:rPr>
          <w:rFonts w:asciiTheme="minorHAnsi" w:hAnsiTheme="minorHAnsi" w:cstheme="minorBidi"/>
          <w:noProof/>
          <w:color w:val="auto"/>
          <w:sz w:val="22"/>
          <w:szCs w:val="22"/>
        </w:rPr>
      </w:pPr>
      <w:hyperlink w:anchor="_Toc15905350" w:history="1">
        <w:r w:rsidR="00711A3C" w:rsidRPr="00434D9C">
          <w:rPr>
            <w:rStyle w:val="Hyperlink"/>
            <w:noProof/>
          </w:rPr>
          <w:t>8.6.7</w:t>
        </w:r>
        <w:r w:rsidR="00711A3C">
          <w:rPr>
            <w:rFonts w:asciiTheme="minorHAnsi" w:hAnsiTheme="minorHAnsi" w:cstheme="minorBidi"/>
            <w:noProof/>
            <w:color w:val="auto"/>
            <w:sz w:val="22"/>
            <w:szCs w:val="22"/>
          </w:rPr>
          <w:tab/>
        </w:r>
        <w:r w:rsidR="00711A3C" w:rsidRPr="00434D9C">
          <w:rPr>
            <w:rStyle w:val="Hyperlink"/>
            <w:noProof/>
          </w:rPr>
          <w:t>Laps Not Detailed on Drawings</w:t>
        </w:r>
        <w:r w:rsidR="00711A3C">
          <w:rPr>
            <w:noProof/>
            <w:webHidden/>
          </w:rPr>
          <w:tab/>
        </w:r>
        <w:r w:rsidR="00711A3C">
          <w:rPr>
            <w:noProof/>
            <w:webHidden/>
          </w:rPr>
          <w:fldChar w:fldCharType="begin"/>
        </w:r>
        <w:r w:rsidR="00711A3C">
          <w:rPr>
            <w:noProof/>
            <w:webHidden/>
          </w:rPr>
          <w:instrText xml:space="preserve"> PAGEREF _Toc15905350 \h </w:instrText>
        </w:r>
        <w:r w:rsidR="00711A3C">
          <w:rPr>
            <w:noProof/>
            <w:webHidden/>
          </w:rPr>
        </w:r>
        <w:r w:rsidR="00711A3C">
          <w:rPr>
            <w:noProof/>
            <w:webHidden/>
          </w:rPr>
          <w:fldChar w:fldCharType="separate"/>
        </w:r>
        <w:r w:rsidR="00711A3C">
          <w:rPr>
            <w:noProof/>
            <w:webHidden/>
          </w:rPr>
          <w:t>26</w:t>
        </w:r>
        <w:r w:rsidR="00711A3C">
          <w:rPr>
            <w:noProof/>
            <w:webHidden/>
          </w:rPr>
          <w:fldChar w:fldCharType="end"/>
        </w:r>
      </w:hyperlink>
    </w:p>
    <w:p w14:paraId="3D656B2D" w14:textId="7D3A64E8" w:rsidR="00711A3C" w:rsidRDefault="00BD5045">
      <w:pPr>
        <w:pStyle w:val="TOC3"/>
        <w:rPr>
          <w:rFonts w:asciiTheme="minorHAnsi" w:hAnsiTheme="minorHAnsi" w:cstheme="minorBidi"/>
          <w:noProof/>
          <w:color w:val="auto"/>
          <w:sz w:val="22"/>
          <w:szCs w:val="22"/>
        </w:rPr>
      </w:pPr>
      <w:hyperlink w:anchor="_Toc15905351" w:history="1">
        <w:r w:rsidR="00711A3C" w:rsidRPr="00434D9C">
          <w:rPr>
            <w:rStyle w:val="Hyperlink"/>
            <w:noProof/>
          </w:rPr>
          <w:t>8.6.8</w:t>
        </w:r>
        <w:r w:rsidR="00711A3C">
          <w:rPr>
            <w:rFonts w:asciiTheme="minorHAnsi" w:hAnsiTheme="minorHAnsi" w:cstheme="minorBidi"/>
            <w:noProof/>
            <w:color w:val="auto"/>
            <w:sz w:val="22"/>
            <w:szCs w:val="22"/>
          </w:rPr>
          <w:tab/>
        </w:r>
        <w:r w:rsidR="00711A3C" w:rsidRPr="00434D9C">
          <w:rPr>
            <w:rStyle w:val="Hyperlink"/>
            <w:noProof/>
          </w:rPr>
          <w:t>Fixing Reinforcement</w:t>
        </w:r>
        <w:r w:rsidR="00711A3C">
          <w:rPr>
            <w:noProof/>
            <w:webHidden/>
          </w:rPr>
          <w:tab/>
        </w:r>
        <w:r w:rsidR="00711A3C">
          <w:rPr>
            <w:noProof/>
            <w:webHidden/>
          </w:rPr>
          <w:fldChar w:fldCharType="begin"/>
        </w:r>
        <w:r w:rsidR="00711A3C">
          <w:rPr>
            <w:noProof/>
            <w:webHidden/>
          </w:rPr>
          <w:instrText xml:space="preserve"> PAGEREF _Toc15905351 \h </w:instrText>
        </w:r>
        <w:r w:rsidR="00711A3C">
          <w:rPr>
            <w:noProof/>
            <w:webHidden/>
          </w:rPr>
        </w:r>
        <w:r w:rsidR="00711A3C">
          <w:rPr>
            <w:noProof/>
            <w:webHidden/>
          </w:rPr>
          <w:fldChar w:fldCharType="separate"/>
        </w:r>
        <w:r w:rsidR="00711A3C">
          <w:rPr>
            <w:noProof/>
            <w:webHidden/>
          </w:rPr>
          <w:t>27</w:t>
        </w:r>
        <w:r w:rsidR="00711A3C">
          <w:rPr>
            <w:noProof/>
            <w:webHidden/>
          </w:rPr>
          <w:fldChar w:fldCharType="end"/>
        </w:r>
      </w:hyperlink>
    </w:p>
    <w:p w14:paraId="76CD778F" w14:textId="08D8A598" w:rsidR="00711A3C" w:rsidRDefault="00BD5045">
      <w:pPr>
        <w:pStyle w:val="TOC1"/>
        <w:rPr>
          <w:rFonts w:asciiTheme="minorHAnsi" w:hAnsiTheme="minorHAnsi" w:cstheme="minorBidi"/>
          <w:b w:val="0"/>
          <w:noProof/>
          <w:color w:val="auto"/>
          <w:sz w:val="22"/>
          <w:szCs w:val="22"/>
        </w:rPr>
      </w:pPr>
      <w:hyperlink w:anchor="_Toc15905352" w:history="1">
        <w:r w:rsidR="00711A3C" w:rsidRPr="00434D9C">
          <w:rPr>
            <w:rStyle w:val="Hyperlink"/>
            <w:noProof/>
          </w:rPr>
          <w:t>9</w:t>
        </w:r>
        <w:r w:rsidR="00711A3C">
          <w:rPr>
            <w:rFonts w:asciiTheme="minorHAnsi" w:hAnsiTheme="minorHAnsi" w:cstheme="minorBidi"/>
            <w:b w:val="0"/>
            <w:noProof/>
            <w:color w:val="auto"/>
            <w:sz w:val="22"/>
            <w:szCs w:val="22"/>
          </w:rPr>
          <w:tab/>
        </w:r>
        <w:r w:rsidR="00711A3C" w:rsidRPr="00434D9C">
          <w:rPr>
            <w:rStyle w:val="Hyperlink"/>
            <w:noProof/>
          </w:rPr>
          <w:t>Lightning Protection System</w:t>
        </w:r>
        <w:r w:rsidR="00711A3C">
          <w:rPr>
            <w:noProof/>
            <w:webHidden/>
          </w:rPr>
          <w:tab/>
        </w:r>
        <w:r w:rsidR="00711A3C">
          <w:rPr>
            <w:noProof/>
            <w:webHidden/>
          </w:rPr>
          <w:fldChar w:fldCharType="begin"/>
        </w:r>
        <w:r w:rsidR="00711A3C">
          <w:rPr>
            <w:noProof/>
            <w:webHidden/>
          </w:rPr>
          <w:instrText xml:space="preserve"> PAGEREF _Toc15905352 \h </w:instrText>
        </w:r>
        <w:r w:rsidR="00711A3C">
          <w:rPr>
            <w:noProof/>
            <w:webHidden/>
          </w:rPr>
        </w:r>
        <w:r w:rsidR="00711A3C">
          <w:rPr>
            <w:noProof/>
            <w:webHidden/>
          </w:rPr>
          <w:fldChar w:fldCharType="separate"/>
        </w:r>
        <w:r w:rsidR="00711A3C">
          <w:rPr>
            <w:noProof/>
            <w:webHidden/>
          </w:rPr>
          <w:t>27</w:t>
        </w:r>
        <w:r w:rsidR="00711A3C">
          <w:rPr>
            <w:noProof/>
            <w:webHidden/>
          </w:rPr>
          <w:fldChar w:fldCharType="end"/>
        </w:r>
      </w:hyperlink>
    </w:p>
    <w:p w14:paraId="43709D76" w14:textId="2C8032D0" w:rsidR="00711A3C" w:rsidRDefault="00BD5045">
      <w:pPr>
        <w:pStyle w:val="TOC2"/>
        <w:rPr>
          <w:rFonts w:asciiTheme="minorHAnsi" w:hAnsiTheme="minorHAnsi" w:cstheme="minorBidi"/>
          <w:noProof/>
          <w:color w:val="auto"/>
          <w:szCs w:val="22"/>
        </w:rPr>
      </w:pPr>
      <w:hyperlink w:anchor="_Toc15905353" w:history="1">
        <w:r w:rsidR="00711A3C" w:rsidRPr="00434D9C">
          <w:rPr>
            <w:rStyle w:val="Hyperlink"/>
            <w:noProof/>
          </w:rPr>
          <w:t>9.1</w:t>
        </w:r>
        <w:r w:rsidR="00711A3C">
          <w:rPr>
            <w:rFonts w:asciiTheme="minorHAnsi" w:hAnsiTheme="minorHAnsi" w:cstheme="minorBidi"/>
            <w:noProof/>
            <w:color w:val="auto"/>
            <w:szCs w:val="22"/>
          </w:rPr>
          <w:tab/>
        </w:r>
        <w:r w:rsidR="00711A3C" w:rsidRPr="00434D9C">
          <w:rPr>
            <w:rStyle w:val="Hyperlink"/>
            <w:noProof/>
          </w:rPr>
          <w:t>General</w:t>
        </w:r>
        <w:r w:rsidR="00711A3C">
          <w:rPr>
            <w:noProof/>
            <w:webHidden/>
          </w:rPr>
          <w:tab/>
        </w:r>
        <w:r w:rsidR="00711A3C">
          <w:rPr>
            <w:noProof/>
            <w:webHidden/>
          </w:rPr>
          <w:fldChar w:fldCharType="begin"/>
        </w:r>
        <w:r w:rsidR="00711A3C">
          <w:rPr>
            <w:noProof/>
            <w:webHidden/>
          </w:rPr>
          <w:instrText xml:space="preserve"> PAGEREF _Toc15905353 \h </w:instrText>
        </w:r>
        <w:r w:rsidR="00711A3C">
          <w:rPr>
            <w:noProof/>
            <w:webHidden/>
          </w:rPr>
        </w:r>
        <w:r w:rsidR="00711A3C">
          <w:rPr>
            <w:noProof/>
            <w:webHidden/>
          </w:rPr>
          <w:fldChar w:fldCharType="separate"/>
        </w:r>
        <w:r w:rsidR="00711A3C">
          <w:rPr>
            <w:noProof/>
            <w:webHidden/>
          </w:rPr>
          <w:t>27</w:t>
        </w:r>
        <w:r w:rsidR="00711A3C">
          <w:rPr>
            <w:noProof/>
            <w:webHidden/>
          </w:rPr>
          <w:fldChar w:fldCharType="end"/>
        </w:r>
      </w:hyperlink>
    </w:p>
    <w:p w14:paraId="5255A317" w14:textId="69538DB9" w:rsidR="00711A3C" w:rsidRDefault="00BD5045">
      <w:pPr>
        <w:pStyle w:val="TOC1"/>
        <w:rPr>
          <w:rFonts w:asciiTheme="minorHAnsi" w:hAnsiTheme="minorHAnsi" w:cstheme="minorBidi"/>
          <w:b w:val="0"/>
          <w:noProof/>
          <w:color w:val="auto"/>
          <w:sz w:val="22"/>
          <w:szCs w:val="22"/>
        </w:rPr>
      </w:pPr>
      <w:hyperlink w:anchor="_Toc15905354" w:history="1">
        <w:r w:rsidR="00711A3C" w:rsidRPr="00434D9C">
          <w:rPr>
            <w:rStyle w:val="Hyperlink"/>
            <w:noProof/>
          </w:rPr>
          <w:t>10</w:t>
        </w:r>
        <w:r w:rsidR="00711A3C">
          <w:rPr>
            <w:rFonts w:asciiTheme="minorHAnsi" w:hAnsiTheme="minorHAnsi" w:cstheme="minorBidi"/>
            <w:b w:val="0"/>
            <w:noProof/>
            <w:color w:val="auto"/>
            <w:sz w:val="22"/>
            <w:szCs w:val="22"/>
          </w:rPr>
          <w:tab/>
        </w:r>
        <w:r w:rsidR="00711A3C" w:rsidRPr="00434D9C">
          <w:rPr>
            <w:rStyle w:val="Hyperlink"/>
            <w:noProof/>
          </w:rPr>
          <w:t>Demolition</w:t>
        </w:r>
        <w:r w:rsidR="00711A3C">
          <w:rPr>
            <w:noProof/>
            <w:webHidden/>
          </w:rPr>
          <w:tab/>
        </w:r>
        <w:r w:rsidR="00711A3C">
          <w:rPr>
            <w:noProof/>
            <w:webHidden/>
          </w:rPr>
          <w:fldChar w:fldCharType="begin"/>
        </w:r>
        <w:r w:rsidR="00711A3C">
          <w:rPr>
            <w:noProof/>
            <w:webHidden/>
          </w:rPr>
          <w:instrText xml:space="preserve"> PAGEREF _Toc15905354 \h </w:instrText>
        </w:r>
        <w:r w:rsidR="00711A3C">
          <w:rPr>
            <w:noProof/>
            <w:webHidden/>
          </w:rPr>
        </w:r>
        <w:r w:rsidR="00711A3C">
          <w:rPr>
            <w:noProof/>
            <w:webHidden/>
          </w:rPr>
          <w:fldChar w:fldCharType="separate"/>
        </w:r>
        <w:r w:rsidR="00711A3C">
          <w:rPr>
            <w:noProof/>
            <w:webHidden/>
          </w:rPr>
          <w:t>28</w:t>
        </w:r>
        <w:r w:rsidR="00711A3C">
          <w:rPr>
            <w:noProof/>
            <w:webHidden/>
          </w:rPr>
          <w:fldChar w:fldCharType="end"/>
        </w:r>
      </w:hyperlink>
    </w:p>
    <w:p w14:paraId="3A5E806C" w14:textId="7FFB1EEF" w:rsidR="00711A3C" w:rsidRDefault="00BD5045">
      <w:pPr>
        <w:pStyle w:val="TOC2"/>
        <w:rPr>
          <w:rFonts w:asciiTheme="minorHAnsi" w:hAnsiTheme="minorHAnsi" w:cstheme="minorBidi"/>
          <w:noProof/>
          <w:color w:val="auto"/>
          <w:szCs w:val="22"/>
        </w:rPr>
      </w:pPr>
      <w:hyperlink w:anchor="_Toc15905355" w:history="1">
        <w:r w:rsidR="00711A3C" w:rsidRPr="00434D9C">
          <w:rPr>
            <w:rStyle w:val="Hyperlink"/>
            <w:noProof/>
          </w:rPr>
          <w:t>10.1</w:t>
        </w:r>
        <w:r w:rsidR="00711A3C">
          <w:rPr>
            <w:rFonts w:asciiTheme="minorHAnsi" w:hAnsiTheme="minorHAnsi" w:cstheme="minorBidi"/>
            <w:noProof/>
            <w:color w:val="auto"/>
            <w:szCs w:val="22"/>
          </w:rPr>
          <w:tab/>
        </w:r>
        <w:r w:rsidR="00711A3C" w:rsidRPr="00434D9C">
          <w:rPr>
            <w:rStyle w:val="Hyperlink"/>
            <w:noProof/>
          </w:rPr>
          <w:t>General</w:t>
        </w:r>
        <w:r w:rsidR="00711A3C">
          <w:rPr>
            <w:noProof/>
            <w:webHidden/>
          </w:rPr>
          <w:tab/>
        </w:r>
        <w:r w:rsidR="00711A3C">
          <w:rPr>
            <w:noProof/>
            <w:webHidden/>
          </w:rPr>
          <w:fldChar w:fldCharType="begin"/>
        </w:r>
        <w:r w:rsidR="00711A3C">
          <w:rPr>
            <w:noProof/>
            <w:webHidden/>
          </w:rPr>
          <w:instrText xml:space="preserve"> PAGEREF _Toc15905355 \h </w:instrText>
        </w:r>
        <w:r w:rsidR="00711A3C">
          <w:rPr>
            <w:noProof/>
            <w:webHidden/>
          </w:rPr>
        </w:r>
        <w:r w:rsidR="00711A3C">
          <w:rPr>
            <w:noProof/>
            <w:webHidden/>
          </w:rPr>
          <w:fldChar w:fldCharType="separate"/>
        </w:r>
        <w:r w:rsidR="00711A3C">
          <w:rPr>
            <w:noProof/>
            <w:webHidden/>
          </w:rPr>
          <w:t>28</w:t>
        </w:r>
        <w:r w:rsidR="00711A3C">
          <w:rPr>
            <w:noProof/>
            <w:webHidden/>
          </w:rPr>
          <w:fldChar w:fldCharType="end"/>
        </w:r>
      </w:hyperlink>
    </w:p>
    <w:p w14:paraId="56718B9F" w14:textId="083D8C7B" w:rsidR="00711A3C" w:rsidRDefault="00BD5045">
      <w:pPr>
        <w:pStyle w:val="TOC2"/>
        <w:rPr>
          <w:rFonts w:asciiTheme="minorHAnsi" w:hAnsiTheme="minorHAnsi" w:cstheme="minorBidi"/>
          <w:noProof/>
          <w:color w:val="auto"/>
          <w:szCs w:val="22"/>
        </w:rPr>
      </w:pPr>
      <w:hyperlink w:anchor="_Toc15905356" w:history="1">
        <w:r w:rsidR="00711A3C" w:rsidRPr="00434D9C">
          <w:rPr>
            <w:rStyle w:val="Hyperlink"/>
            <w:noProof/>
          </w:rPr>
          <w:t>10.2</w:t>
        </w:r>
        <w:r w:rsidR="00711A3C">
          <w:rPr>
            <w:rFonts w:asciiTheme="minorHAnsi" w:hAnsiTheme="minorHAnsi" w:cstheme="minorBidi"/>
            <w:noProof/>
            <w:color w:val="auto"/>
            <w:szCs w:val="22"/>
          </w:rPr>
          <w:tab/>
        </w:r>
        <w:r w:rsidR="00711A3C" w:rsidRPr="00434D9C">
          <w:rPr>
            <w:rStyle w:val="Hyperlink"/>
            <w:noProof/>
          </w:rPr>
          <w:t>Desk Study/ Survey</w:t>
        </w:r>
        <w:r w:rsidR="00711A3C">
          <w:rPr>
            <w:noProof/>
            <w:webHidden/>
          </w:rPr>
          <w:tab/>
        </w:r>
        <w:r w:rsidR="00711A3C">
          <w:rPr>
            <w:noProof/>
            <w:webHidden/>
          </w:rPr>
          <w:fldChar w:fldCharType="begin"/>
        </w:r>
        <w:r w:rsidR="00711A3C">
          <w:rPr>
            <w:noProof/>
            <w:webHidden/>
          </w:rPr>
          <w:instrText xml:space="preserve"> PAGEREF _Toc15905356 \h </w:instrText>
        </w:r>
        <w:r w:rsidR="00711A3C">
          <w:rPr>
            <w:noProof/>
            <w:webHidden/>
          </w:rPr>
        </w:r>
        <w:r w:rsidR="00711A3C">
          <w:rPr>
            <w:noProof/>
            <w:webHidden/>
          </w:rPr>
          <w:fldChar w:fldCharType="separate"/>
        </w:r>
        <w:r w:rsidR="00711A3C">
          <w:rPr>
            <w:noProof/>
            <w:webHidden/>
          </w:rPr>
          <w:t>28</w:t>
        </w:r>
        <w:r w:rsidR="00711A3C">
          <w:rPr>
            <w:noProof/>
            <w:webHidden/>
          </w:rPr>
          <w:fldChar w:fldCharType="end"/>
        </w:r>
      </w:hyperlink>
    </w:p>
    <w:p w14:paraId="5D062B2D" w14:textId="6844383C" w:rsidR="00711A3C" w:rsidRDefault="00BD5045">
      <w:pPr>
        <w:pStyle w:val="TOC2"/>
        <w:rPr>
          <w:rFonts w:asciiTheme="minorHAnsi" w:hAnsiTheme="minorHAnsi" w:cstheme="minorBidi"/>
          <w:noProof/>
          <w:color w:val="auto"/>
          <w:szCs w:val="22"/>
        </w:rPr>
      </w:pPr>
      <w:hyperlink w:anchor="_Toc15905357" w:history="1">
        <w:r w:rsidR="00711A3C" w:rsidRPr="00434D9C">
          <w:rPr>
            <w:rStyle w:val="Hyperlink"/>
            <w:noProof/>
          </w:rPr>
          <w:t>10.3</w:t>
        </w:r>
        <w:r w:rsidR="00711A3C">
          <w:rPr>
            <w:rFonts w:asciiTheme="minorHAnsi" w:hAnsiTheme="minorHAnsi" w:cstheme="minorBidi"/>
            <w:noProof/>
            <w:color w:val="auto"/>
            <w:szCs w:val="22"/>
          </w:rPr>
          <w:tab/>
        </w:r>
        <w:r w:rsidR="00711A3C" w:rsidRPr="00434D9C">
          <w:rPr>
            <w:rStyle w:val="Hyperlink"/>
            <w:noProof/>
          </w:rPr>
          <w:t>Extent of Demolition</w:t>
        </w:r>
        <w:r w:rsidR="00711A3C">
          <w:rPr>
            <w:noProof/>
            <w:webHidden/>
          </w:rPr>
          <w:tab/>
        </w:r>
        <w:r w:rsidR="00711A3C">
          <w:rPr>
            <w:noProof/>
            <w:webHidden/>
          </w:rPr>
          <w:fldChar w:fldCharType="begin"/>
        </w:r>
        <w:r w:rsidR="00711A3C">
          <w:rPr>
            <w:noProof/>
            <w:webHidden/>
          </w:rPr>
          <w:instrText xml:space="preserve"> PAGEREF _Toc15905357 \h </w:instrText>
        </w:r>
        <w:r w:rsidR="00711A3C">
          <w:rPr>
            <w:noProof/>
            <w:webHidden/>
          </w:rPr>
        </w:r>
        <w:r w:rsidR="00711A3C">
          <w:rPr>
            <w:noProof/>
            <w:webHidden/>
          </w:rPr>
          <w:fldChar w:fldCharType="separate"/>
        </w:r>
        <w:r w:rsidR="00711A3C">
          <w:rPr>
            <w:noProof/>
            <w:webHidden/>
          </w:rPr>
          <w:t>28</w:t>
        </w:r>
        <w:r w:rsidR="00711A3C">
          <w:rPr>
            <w:noProof/>
            <w:webHidden/>
          </w:rPr>
          <w:fldChar w:fldCharType="end"/>
        </w:r>
      </w:hyperlink>
    </w:p>
    <w:p w14:paraId="50B34413" w14:textId="0F73600F" w:rsidR="00711A3C" w:rsidRDefault="00BD5045">
      <w:pPr>
        <w:pStyle w:val="TOC2"/>
        <w:rPr>
          <w:rFonts w:asciiTheme="minorHAnsi" w:hAnsiTheme="minorHAnsi" w:cstheme="minorBidi"/>
          <w:noProof/>
          <w:color w:val="auto"/>
          <w:szCs w:val="22"/>
        </w:rPr>
      </w:pPr>
      <w:hyperlink w:anchor="_Toc15905358" w:history="1">
        <w:r w:rsidR="00711A3C" w:rsidRPr="00434D9C">
          <w:rPr>
            <w:rStyle w:val="Hyperlink"/>
            <w:noProof/>
          </w:rPr>
          <w:t>10.4</w:t>
        </w:r>
        <w:r w:rsidR="00711A3C">
          <w:rPr>
            <w:rFonts w:asciiTheme="minorHAnsi" w:hAnsiTheme="minorHAnsi" w:cstheme="minorBidi"/>
            <w:noProof/>
            <w:color w:val="auto"/>
            <w:szCs w:val="22"/>
          </w:rPr>
          <w:tab/>
        </w:r>
        <w:r w:rsidR="00711A3C" w:rsidRPr="00434D9C">
          <w:rPr>
            <w:rStyle w:val="Hyperlink"/>
            <w:noProof/>
          </w:rPr>
          <w:t>Services Affected by Deconstruction/ Demolition</w:t>
        </w:r>
        <w:r w:rsidR="00711A3C">
          <w:rPr>
            <w:noProof/>
            <w:webHidden/>
          </w:rPr>
          <w:tab/>
        </w:r>
        <w:r w:rsidR="00711A3C">
          <w:rPr>
            <w:noProof/>
            <w:webHidden/>
          </w:rPr>
          <w:fldChar w:fldCharType="begin"/>
        </w:r>
        <w:r w:rsidR="00711A3C">
          <w:rPr>
            <w:noProof/>
            <w:webHidden/>
          </w:rPr>
          <w:instrText xml:space="preserve"> PAGEREF _Toc15905358 \h </w:instrText>
        </w:r>
        <w:r w:rsidR="00711A3C">
          <w:rPr>
            <w:noProof/>
            <w:webHidden/>
          </w:rPr>
        </w:r>
        <w:r w:rsidR="00711A3C">
          <w:rPr>
            <w:noProof/>
            <w:webHidden/>
          </w:rPr>
          <w:fldChar w:fldCharType="separate"/>
        </w:r>
        <w:r w:rsidR="00711A3C">
          <w:rPr>
            <w:noProof/>
            <w:webHidden/>
          </w:rPr>
          <w:t>29</w:t>
        </w:r>
        <w:r w:rsidR="00711A3C">
          <w:rPr>
            <w:noProof/>
            <w:webHidden/>
          </w:rPr>
          <w:fldChar w:fldCharType="end"/>
        </w:r>
      </w:hyperlink>
    </w:p>
    <w:p w14:paraId="084767DE" w14:textId="2059F21F" w:rsidR="00711A3C" w:rsidRDefault="00BD5045">
      <w:pPr>
        <w:pStyle w:val="TOC2"/>
        <w:rPr>
          <w:rFonts w:asciiTheme="minorHAnsi" w:hAnsiTheme="minorHAnsi" w:cstheme="minorBidi"/>
          <w:noProof/>
          <w:color w:val="auto"/>
          <w:szCs w:val="22"/>
        </w:rPr>
      </w:pPr>
      <w:hyperlink w:anchor="_Toc15905359" w:history="1">
        <w:r w:rsidR="00711A3C" w:rsidRPr="00434D9C">
          <w:rPr>
            <w:rStyle w:val="Hyperlink"/>
            <w:noProof/>
          </w:rPr>
          <w:t>10.5</w:t>
        </w:r>
        <w:r w:rsidR="00711A3C">
          <w:rPr>
            <w:rFonts w:asciiTheme="minorHAnsi" w:hAnsiTheme="minorHAnsi" w:cstheme="minorBidi"/>
            <w:noProof/>
            <w:color w:val="auto"/>
            <w:szCs w:val="22"/>
          </w:rPr>
          <w:tab/>
        </w:r>
        <w:r w:rsidR="00711A3C" w:rsidRPr="00434D9C">
          <w:rPr>
            <w:rStyle w:val="Hyperlink"/>
            <w:noProof/>
          </w:rPr>
          <w:t>Deconstruction / Demolition Work</w:t>
        </w:r>
        <w:r w:rsidR="00711A3C">
          <w:rPr>
            <w:noProof/>
            <w:webHidden/>
          </w:rPr>
          <w:tab/>
        </w:r>
        <w:r w:rsidR="00711A3C">
          <w:rPr>
            <w:noProof/>
            <w:webHidden/>
          </w:rPr>
          <w:fldChar w:fldCharType="begin"/>
        </w:r>
        <w:r w:rsidR="00711A3C">
          <w:rPr>
            <w:noProof/>
            <w:webHidden/>
          </w:rPr>
          <w:instrText xml:space="preserve"> PAGEREF _Toc15905359 \h </w:instrText>
        </w:r>
        <w:r w:rsidR="00711A3C">
          <w:rPr>
            <w:noProof/>
            <w:webHidden/>
          </w:rPr>
        </w:r>
        <w:r w:rsidR="00711A3C">
          <w:rPr>
            <w:noProof/>
            <w:webHidden/>
          </w:rPr>
          <w:fldChar w:fldCharType="separate"/>
        </w:r>
        <w:r w:rsidR="00711A3C">
          <w:rPr>
            <w:noProof/>
            <w:webHidden/>
          </w:rPr>
          <w:t>29</w:t>
        </w:r>
        <w:r w:rsidR="00711A3C">
          <w:rPr>
            <w:noProof/>
            <w:webHidden/>
          </w:rPr>
          <w:fldChar w:fldCharType="end"/>
        </w:r>
      </w:hyperlink>
    </w:p>
    <w:p w14:paraId="366876C2" w14:textId="03D5710B" w:rsidR="00711A3C" w:rsidRDefault="00BD5045">
      <w:pPr>
        <w:pStyle w:val="TOC2"/>
        <w:rPr>
          <w:rFonts w:asciiTheme="minorHAnsi" w:hAnsiTheme="minorHAnsi" w:cstheme="minorBidi"/>
          <w:noProof/>
          <w:color w:val="auto"/>
          <w:szCs w:val="22"/>
        </w:rPr>
      </w:pPr>
      <w:hyperlink w:anchor="_Toc15905360" w:history="1">
        <w:r w:rsidR="00711A3C" w:rsidRPr="00434D9C">
          <w:rPr>
            <w:rStyle w:val="Hyperlink"/>
            <w:noProof/>
          </w:rPr>
          <w:t>10.6</w:t>
        </w:r>
        <w:r w:rsidR="00711A3C">
          <w:rPr>
            <w:rFonts w:asciiTheme="minorHAnsi" w:hAnsiTheme="minorHAnsi" w:cstheme="minorBidi"/>
            <w:noProof/>
            <w:color w:val="auto"/>
            <w:szCs w:val="22"/>
          </w:rPr>
          <w:tab/>
        </w:r>
        <w:r w:rsidR="00711A3C" w:rsidRPr="00434D9C">
          <w:rPr>
            <w:rStyle w:val="Hyperlink"/>
            <w:noProof/>
          </w:rPr>
          <w:t>Partly Demolished Structures</w:t>
        </w:r>
        <w:r w:rsidR="00711A3C">
          <w:rPr>
            <w:noProof/>
            <w:webHidden/>
          </w:rPr>
          <w:tab/>
        </w:r>
        <w:r w:rsidR="00711A3C">
          <w:rPr>
            <w:noProof/>
            <w:webHidden/>
          </w:rPr>
          <w:fldChar w:fldCharType="begin"/>
        </w:r>
        <w:r w:rsidR="00711A3C">
          <w:rPr>
            <w:noProof/>
            <w:webHidden/>
          </w:rPr>
          <w:instrText xml:space="preserve"> PAGEREF _Toc15905360 \h </w:instrText>
        </w:r>
        <w:r w:rsidR="00711A3C">
          <w:rPr>
            <w:noProof/>
            <w:webHidden/>
          </w:rPr>
        </w:r>
        <w:r w:rsidR="00711A3C">
          <w:rPr>
            <w:noProof/>
            <w:webHidden/>
          </w:rPr>
          <w:fldChar w:fldCharType="separate"/>
        </w:r>
        <w:r w:rsidR="00711A3C">
          <w:rPr>
            <w:noProof/>
            <w:webHidden/>
          </w:rPr>
          <w:t>29</w:t>
        </w:r>
        <w:r w:rsidR="00711A3C">
          <w:rPr>
            <w:noProof/>
            <w:webHidden/>
          </w:rPr>
          <w:fldChar w:fldCharType="end"/>
        </w:r>
      </w:hyperlink>
    </w:p>
    <w:p w14:paraId="60A0B269" w14:textId="641FEF06" w:rsidR="00711A3C" w:rsidRDefault="00BD5045">
      <w:pPr>
        <w:pStyle w:val="TOC2"/>
        <w:rPr>
          <w:rFonts w:asciiTheme="minorHAnsi" w:hAnsiTheme="minorHAnsi" w:cstheme="minorBidi"/>
          <w:noProof/>
          <w:color w:val="auto"/>
          <w:szCs w:val="22"/>
        </w:rPr>
      </w:pPr>
      <w:hyperlink w:anchor="_Toc15905361" w:history="1">
        <w:r w:rsidR="00711A3C" w:rsidRPr="00434D9C">
          <w:rPr>
            <w:rStyle w:val="Hyperlink"/>
            <w:noProof/>
          </w:rPr>
          <w:t>10.7</w:t>
        </w:r>
        <w:r w:rsidR="00711A3C">
          <w:rPr>
            <w:rFonts w:asciiTheme="minorHAnsi" w:hAnsiTheme="minorHAnsi" w:cstheme="minorBidi"/>
            <w:noProof/>
            <w:color w:val="auto"/>
            <w:szCs w:val="22"/>
          </w:rPr>
          <w:tab/>
        </w:r>
        <w:r w:rsidR="00711A3C" w:rsidRPr="00434D9C">
          <w:rPr>
            <w:rStyle w:val="Hyperlink"/>
            <w:noProof/>
          </w:rPr>
          <w:t>Materials Arising</w:t>
        </w:r>
        <w:r w:rsidR="00711A3C">
          <w:rPr>
            <w:noProof/>
            <w:webHidden/>
          </w:rPr>
          <w:tab/>
        </w:r>
        <w:r w:rsidR="00711A3C">
          <w:rPr>
            <w:noProof/>
            <w:webHidden/>
          </w:rPr>
          <w:fldChar w:fldCharType="begin"/>
        </w:r>
        <w:r w:rsidR="00711A3C">
          <w:rPr>
            <w:noProof/>
            <w:webHidden/>
          </w:rPr>
          <w:instrText xml:space="preserve"> PAGEREF _Toc15905361 \h </w:instrText>
        </w:r>
        <w:r w:rsidR="00711A3C">
          <w:rPr>
            <w:noProof/>
            <w:webHidden/>
          </w:rPr>
        </w:r>
        <w:r w:rsidR="00711A3C">
          <w:rPr>
            <w:noProof/>
            <w:webHidden/>
          </w:rPr>
          <w:fldChar w:fldCharType="separate"/>
        </w:r>
        <w:r w:rsidR="00711A3C">
          <w:rPr>
            <w:noProof/>
            <w:webHidden/>
          </w:rPr>
          <w:t>29</w:t>
        </w:r>
        <w:r w:rsidR="00711A3C">
          <w:rPr>
            <w:noProof/>
            <w:webHidden/>
          </w:rPr>
          <w:fldChar w:fldCharType="end"/>
        </w:r>
      </w:hyperlink>
    </w:p>
    <w:p w14:paraId="0FE9605B" w14:textId="23A6E0E5" w:rsidR="00711A3C" w:rsidRDefault="00BD5045">
      <w:pPr>
        <w:pStyle w:val="TOC1"/>
        <w:rPr>
          <w:rFonts w:asciiTheme="minorHAnsi" w:hAnsiTheme="minorHAnsi" w:cstheme="minorBidi"/>
          <w:b w:val="0"/>
          <w:noProof/>
          <w:color w:val="auto"/>
          <w:sz w:val="22"/>
          <w:szCs w:val="22"/>
        </w:rPr>
      </w:pPr>
      <w:hyperlink w:anchor="_Toc15905362" w:history="1">
        <w:r w:rsidR="00711A3C" w:rsidRPr="00434D9C">
          <w:rPr>
            <w:rStyle w:val="Hyperlink"/>
            <w:noProof/>
          </w:rPr>
          <w:t>11</w:t>
        </w:r>
        <w:r w:rsidR="00711A3C">
          <w:rPr>
            <w:rFonts w:asciiTheme="minorHAnsi" w:hAnsiTheme="minorHAnsi" w:cstheme="minorBidi"/>
            <w:b w:val="0"/>
            <w:noProof/>
            <w:color w:val="auto"/>
            <w:sz w:val="22"/>
            <w:szCs w:val="22"/>
          </w:rPr>
          <w:tab/>
        </w:r>
        <w:r w:rsidR="00711A3C" w:rsidRPr="00434D9C">
          <w:rPr>
            <w:rStyle w:val="Hyperlink"/>
            <w:noProof/>
          </w:rPr>
          <w:t>Topsoil and Landscaping</w:t>
        </w:r>
        <w:r w:rsidR="00711A3C">
          <w:rPr>
            <w:noProof/>
            <w:webHidden/>
          </w:rPr>
          <w:tab/>
        </w:r>
        <w:r w:rsidR="00711A3C">
          <w:rPr>
            <w:noProof/>
            <w:webHidden/>
          </w:rPr>
          <w:fldChar w:fldCharType="begin"/>
        </w:r>
        <w:r w:rsidR="00711A3C">
          <w:rPr>
            <w:noProof/>
            <w:webHidden/>
          </w:rPr>
          <w:instrText xml:space="preserve"> PAGEREF _Toc15905362 \h </w:instrText>
        </w:r>
        <w:r w:rsidR="00711A3C">
          <w:rPr>
            <w:noProof/>
            <w:webHidden/>
          </w:rPr>
        </w:r>
        <w:r w:rsidR="00711A3C">
          <w:rPr>
            <w:noProof/>
            <w:webHidden/>
          </w:rPr>
          <w:fldChar w:fldCharType="separate"/>
        </w:r>
        <w:r w:rsidR="00711A3C">
          <w:rPr>
            <w:noProof/>
            <w:webHidden/>
          </w:rPr>
          <w:t>29</w:t>
        </w:r>
        <w:r w:rsidR="00711A3C">
          <w:rPr>
            <w:noProof/>
            <w:webHidden/>
          </w:rPr>
          <w:fldChar w:fldCharType="end"/>
        </w:r>
      </w:hyperlink>
    </w:p>
    <w:p w14:paraId="0722405B" w14:textId="4CFF63BB" w:rsidR="00711A3C" w:rsidRDefault="00BD5045">
      <w:pPr>
        <w:pStyle w:val="TOC2"/>
        <w:rPr>
          <w:rFonts w:asciiTheme="minorHAnsi" w:hAnsiTheme="minorHAnsi" w:cstheme="minorBidi"/>
          <w:noProof/>
          <w:color w:val="auto"/>
          <w:szCs w:val="22"/>
        </w:rPr>
      </w:pPr>
      <w:hyperlink w:anchor="_Toc15905363" w:history="1">
        <w:r w:rsidR="00711A3C" w:rsidRPr="00434D9C">
          <w:rPr>
            <w:rStyle w:val="Hyperlink"/>
            <w:noProof/>
          </w:rPr>
          <w:t>11.1</w:t>
        </w:r>
        <w:r w:rsidR="00711A3C">
          <w:rPr>
            <w:rFonts w:asciiTheme="minorHAnsi" w:hAnsiTheme="minorHAnsi" w:cstheme="minorBidi"/>
            <w:noProof/>
            <w:color w:val="auto"/>
            <w:szCs w:val="22"/>
          </w:rPr>
          <w:tab/>
        </w:r>
        <w:r w:rsidR="00711A3C" w:rsidRPr="00434D9C">
          <w:rPr>
            <w:rStyle w:val="Hyperlink"/>
            <w:noProof/>
          </w:rPr>
          <w:t>General</w:t>
        </w:r>
        <w:r w:rsidR="00711A3C">
          <w:rPr>
            <w:noProof/>
            <w:webHidden/>
          </w:rPr>
          <w:tab/>
        </w:r>
        <w:r w:rsidR="00711A3C">
          <w:rPr>
            <w:noProof/>
            <w:webHidden/>
          </w:rPr>
          <w:fldChar w:fldCharType="begin"/>
        </w:r>
        <w:r w:rsidR="00711A3C">
          <w:rPr>
            <w:noProof/>
            <w:webHidden/>
          </w:rPr>
          <w:instrText xml:space="preserve"> PAGEREF _Toc15905363 \h </w:instrText>
        </w:r>
        <w:r w:rsidR="00711A3C">
          <w:rPr>
            <w:noProof/>
            <w:webHidden/>
          </w:rPr>
        </w:r>
        <w:r w:rsidR="00711A3C">
          <w:rPr>
            <w:noProof/>
            <w:webHidden/>
          </w:rPr>
          <w:fldChar w:fldCharType="separate"/>
        </w:r>
        <w:r w:rsidR="00711A3C">
          <w:rPr>
            <w:noProof/>
            <w:webHidden/>
          </w:rPr>
          <w:t>29</w:t>
        </w:r>
        <w:r w:rsidR="00711A3C">
          <w:rPr>
            <w:noProof/>
            <w:webHidden/>
          </w:rPr>
          <w:fldChar w:fldCharType="end"/>
        </w:r>
      </w:hyperlink>
    </w:p>
    <w:p w14:paraId="480B8680" w14:textId="481803C4" w:rsidR="00711A3C" w:rsidRDefault="00BD5045">
      <w:pPr>
        <w:pStyle w:val="TOC2"/>
        <w:rPr>
          <w:rFonts w:asciiTheme="minorHAnsi" w:hAnsiTheme="minorHAnsi" w:cstheme="minorBidi"/>
          <w:noProof/>
          <w:color w:val="auto"/>
          <w:szCs w:val="22"/>
        </w:rPr>
      </w:pPr>
      <w:hyperlink w:anchor="_Toc15905364" w:history="1">
        <w:r w:rsidR="00711A3C" w:rsidRPr="00434D9C">
          <w:rPr>
            <w:rStyle w:val="Hyperlink"/>
            <w:noProof/>
          </w:rPr>
          <w:t>11.2</w:t>
        </w:r>
        <w:r w:rsidR="00711A3C">
          <w:rPr>
            <w:rFonts w:asciiTheme="minorHAnsi" w:hAnsiTheme="minorHAnsi" w:cstheme="minorBidi"/>
            <w:noProof/>
            <w:color w:val="auto"/>
            <w:szCs w:val="22"/>
          </w:rPr>
          <w:tab/>
        </w:r>
        <w:r w:rsidR="00711A3C" w:rsidRPr="00434D9C">
          <w:rPr>
            <w:rStyle w:val="Hyperlink"/>
            <w:noProof/>
          </w:rPr>
          <w:t>Seeded and Turfed Areas</w:t>
        </w:r>
        <w:r w:rsidR="00711A3C">
          <w:rPr>
            <w:noProof/>
            <w:webHidden/>
          </w:rPr>
          <w:tab/>
        </w:r>
        <w:r w:rsidR="00711A3C">
          <w:rPr>
            <w:noProof/>
            <w:webHidden/>
          </w:rPr>
          <w:fldChar w:fldCharType="begin"/>
        </w:r>
        <w:r w:rsidR="00711A3C">
          <w:rPr>
            <w:noProof/>
            <w:webHidden/>
          </w:rPr>
          <w:instrText xml:space="preserve"> PAGEREF _Toc15905364 \h </w:instrText>
        </w:r>
        <w:r w:rsidR="00711A3C">
          <w:rPr>
            <w:noProof/>
            <w:webHidden/>
          </w:rPr>
        </w:r>
        <w:r w:rsidR="00711A3C">
          <w:rPr>
            <w:noProof/>
            <w:webHidden/>
          </w:rPr>
          <w:fldChar w:fldCharType="separate"/>
        </w:r>
        <w:r w:rsidR="00711A3C">
          <w:rPr>
            <w:noProof/>
            <w:webHidden/>
          </w:rPr>
          <w:t>30</w:t>
        </w:r>
        <w:r w:rsidR="00711A3C">
          <w:rPr>
            <w:noProof/>
            <w:webHidden/>
          </w:rPr>
          <w:fldChar w:fldCharType="end"/>
        </w:r>
      </w:hyperlink>
    </w:p>
    <w:p w14:paraId="7D33B31D" w14:textId="2EBB836C" w:rsidR="00711A3C" w:rsidRDefault="00BD5045">
      <w:pPr>
        <w:pStyle w:val="TOC2"/>
        <w:rPr>
          <w:rFonts w:asciiTheme="minorHAnsi" w:hAnsiTheme="minorHAnsi" w:cstheme="minorBidi"/>
          <w:noProof/>
          <w:color w:val="auto"/>
          <w:szCs w:val="22"/>
        </w:rPr>
      </w:pPr>
      <w:hyperlink w:anchor="_Toc15905365" w:history="1">
        <w:r w:rsidR="00711A3C" w:rsidRPr="00434D9C">
          <w:rPr>
            <w:rStyle w:val="Hyperlink"/>
            <w:noProof/>
          </w:rPr>
          <w:t>11.3</w:t>
        </w:r>
        <w:r w:rsidR="00711A3C">
          <w:rPr>
            <w:rFonts w:asciiTheme="minorHAnsi" w:hAnsiTheme="minorHAnsi" w:cstheme="minorBidi"/>
            <w:noProof/>
            <w:color w:val="auto"/>
            <w:szCs w:val="22"/>
          </w:rPr>
          <w:tab/>
        </w:r>
        <w:r w:rsidR="00711A3C" w:rsidRPr="00434D9C">
          <w:rPr>
            <w:rStyle w:val="Hyperlink"/>
            <w:noProof/>
          </w:rPr>
          <w:t>Topsoil Products</w:t>
        </w:r>
        <w:r w:rsidR="00711A3C">
          <w:rPr>
            <w:noProof/>
            <w:webHidden/>
          </w:rPr>
          <w:tab/>
        </w:r>
        <w:r w:rsidR="00711A3C">
          <w:rPr>
            <w:noProof/>
            <w:webHidden/>
          </w:rPr>
          <w:fldChar w:fldCharType="begin"/>
        </w:r>
        <w:r w:rsidR="00711A3C">
          <w:rPr>
            <w:noProof/>
            <w:webHidden/>
          </w:rPr>
          <w:instrText xml:space="preserve"> PAGEREF _Toc15905365 \h </w:instrText>
        </w:r>
        <w:r w:rsidR="00711A3C">
          <w:rPr>
            <w:noProof/>
            <w:webHidden/>
          </w:rPr>
        </w:r>
        <w:r w:rsidR="00711A3C">
          <w:rPr>
            <w:noProof/>
            <w:webHidden/>
          </w:rPr>
          <w:fldChar w:fldCharType="separate"/>
        </w:r>
        <w:r w:rsidR="00711A3C">
          <w:rPr>
            <w:noProof/>
            <w:webHidden/>
          </w:rPr>
          <w:t>30</w:t>
        </w:r>
        <w:r w:rsidR="00711A3C">
          <w:rPr>
            <w:noProof/>
            <w:webHidden/>
          </w:rPr>
          <w:fldChar w:fldCharType="end"/>
        </w:r>
      </w:hyperlink>
    </w:p>
    <w:p w14:paraId="436B5ED7" w14:textId="290F4C7B" w:rsidR="00711A3C" w:rsidRDefault="00BD5045">
      <w:pPr>
        <w:pStyle w:val="TOC3"/>
        <w:rPr>
          <w:rFonts w:asciiTheme="minorHAnsi" w:hAnsiTheme="minorHAnsi" w:cstheme="minorBidi"/>
          <w:noProof/>
          <w:color w:val="auto"/>
          <w:sz w:val="22"/>
          <w:szCs w:val="22"/>
        </w:rPr>
      </w:pPr>
      <w:hyperlink w:anchor="_Toc15905366" w:history="1">
        <w:r w:rsidR="00711A3C" w:rsidRPr="00434D9C">
          <w:rPr>
            <w:rStyle w:val="Hyperlink"/>
            <w:noProof/>
          </w:rPr>
          <w:t>11.3.1</w:t>
        </w:r>
        <w:r w:rsidR="00711A3C">
          <w:rPr>
            <w:rFonts w:asciiTheme="minorHAnsi" w:hAnsiTheme="minorHAnsi" w:cstheme="minorBidi"/>
            <w:noProof/>
            <w:color w:val="auto"/>
            <w:sz w:val="22"/>
            <w:szCs w:val="22"/>
          </w:rPr>
          <w:tab/>
        </w:r>
        <w:r w:rsidR="00711A3C" w:rsidRPr="00434D9C">
          <w:rPr>
            <w:rStyle w:val="Hyperlink"/>
            <w:noProof/>
          </w:rPr>
          <w:t>Preparation Materials Generally</w:t>
        </w:r>
        <w:r w:rsidR="00711A3C">
          <w:rPr>
            <w:noProof/>
            <w:webHidden/>
          </w:rPr>
          <w:tab/>
        </w:r>
        <w:r w:rsidR="00711A3C">
          <w:rPr>
            <w:noProof/>
            <w:webHidden/>
          </w:rPr>
          <w:fldChar w:fldCharType="begin"/>
        </w:r>
        <w:r w:rsidR="00711A3C">
          <w:rPr>
            <w:noProof/>
            <w:webHidden/>
          </w:rPr>
          <w:instrText xml:space="preserve"> PAGEREF _Toc15905366 \h </w:instrText>
        </w:r>
        <w:r w:rsidR="00711A3C">
          <w:rPr>
            <w:noProof/>
            <w:webHidden/>
          </w:rPr>
        </w:r>
        <w:r w:rsidR="00711A3C">
          <w:rPr>
            <w:noProof/>
            <w:webHidden/>
          </w:rPr>
          <w:fldChar w:fldCharType="separate"/>
        </w:r>
        <w:r w:rsidR="00711A3C">
          <w:rPr>
            <w:noProof/>
            <w:webHidden/>
          </w:rPr>
          <w:t>30</w:t>
        </w:r>
        <w:r w:rsidR="00711A3C">
          <w:rPr>
            <w:noProof/>
            <w:webHidden/>
          </w:rPr>
          <w:fldChar w:fldCharType="end"/>
        </w:r>
      </w:hyperlink>
    </w:p>
    <w:p w14:paraId="092228F6" w14:textId="047DA03C" w:rsidR="00711A3C" w:rsidRDefault="00BD5045">
      <w:pPr>
        <w:pStyle w:val="TOC3"/>
        <w:rPr>
          <w:rFonts w:asciiTheme="minorHAnsi" w:hAnsiTheme="minorHAnsi" w:cstheme="minorBidi"/>
          <w:noProof/>
          <w:color w:val="auto"/>
          <w:sz w:val="22"/>
          <w:szCs w:val="22"/>
        </w:rPr>
      </w:pPr>
      <w:hyperlink w:anchor="_Toc15905367" w:history="1">
        <w:r w:rsidR="00711A3C" w:rsidRPr="00434D9C">
          <w:rPr>
            <w:rStyle w:val="Hyperlink"/>
            <w:noProof/>
          </w:rPr>
          <w:t>11.3.2</w:t>
        </w:r>
        <w:r w:rsidR="00711A3C">
          <w:rPr>
            <w:rFonts w:asciiTheme="minorHAnsi" w:hAnsiTheme="minorHAnsi" w:cstheme="minorBidi"/>
            <w:noProof/>
            <w:color w:val="auto"/>
            <w:sz w:val="22"/>
            <w:szCs w:val="22"/>
          </w:rPr>
          <w:tab/>
        </w:r>
        <w:r w:rsidR="00711A3C" w:rsidRPr="00434D9C">
          <w:rPr>
            <w:rStyle w:val="Hyperlink"/>
            <w:noProof/>
          </w:rPr>
          <w:t>Grading Subsoil</w:t>
        </w:r>
        <w:r w:rsidR="00711A3C">
          <w:rPr>
            <w:noProof/>
            <w:webHidden/>
          </w:rPr>
          <w:tab/>
        </w:r>
        <w:r w:rsidR="00711A3C">
          <w:rPr>
            <w:noProof/>
            <w:webHidden/>
          </w:rPr>
          <w:fldChar w:fldCharType="begin"/>
        </w:r>
        <w:r w:rsidR="00711A3C">
          <w:rPr>
            <w:noProof/>
            <w:webHidden/>
          </w:rPr>
          <w:instrText xml:space="preserve"> PAGEREF _Toc15905367 \h </w:instrText>
        </w:r>
        <w:r w:rsidR="00711A3C">
          <w:rPr>
            <w:noProof/>
            <w:webHidden/>
          </w:rPr>
        </w:r>
        <w:r w:rsidR="00711A3C">
          <w:rPr>
            <w:noProof/>
            <w:webHidden/>
          </w:rPr>
          <w:fldChar w:fldCharType="separate"/>
        </w:r>
        <w:r w:rsidR="00711A3C">
          <w:rPr>
            <w:noProof/>
            <w:webHidden/>
          </w:rPr>
          <w:t>30</w:t>
        </w:r>
        <w:r w:rsidR="00711A3C">
          <w:rPr>
            <w:noProof/>
            <w:webHidden/>
          </w:rPr>
          <w:fldChar w:fldCharType="end"/>
        </w:r>
      </w:hyperlink>
    </w:p>
    <w:p w14:paraId="7E8A2A73" w14:textId="5F288458" w:rsidR="00711A3C" w:rsidRDefault="00BD5045">
      <w:pPr>
        <w:pStyle w:val="TOC3"/>
        <w:rPr>
          <w:rFonts w:asciiTheme="minorHAnsi" w:hAnsiTheme="minorHAnsi" w:cstheme="minorBidi"/>
          <w:noProof/>
          <w:color w:val="auto"/>
          <w:sz w:val="22"/>
          <w:szCs w:val="22"/>
        </w:rPr>
      </w:pPr>
      <w:hyperlink w:anchor="_Toc15905368" w:history="1">
        <w:r w:rsidR="00711A3C" w:rsidRPr="00434D9C">
          <w:rPr>
            <w:rStyle w:val="Hyperlink"/>
            <w:noProof/>
          </w:rPr>
          <w:t>11.3.3</w:t>
        </w:r>
        <w:r w:rsidR="00711A3C">
          <w:rPr>
            <w:rFonts w:asciiTheme="minorHAnsi" w:hAnsiTheme="minorHAnsi" w:cstheme="minorBidi"/>
            <w:noProof/>
            <w:color w:val="auto"/>
            <w:sz w:val="22"/>
            <w:szCs w:val="22"/>
          </w:rPr>
          <w:tab/>
        </w:r>
        <w:r w:rsidR="00711A3C" w:rsidRPr="00434D9C">
          <w:rPr>
            <w:rStyle w:val="Hyperlink"/>
            <w:noProof/>
          </w:rPr>
          <w:t>Subsoil Surface Preparation</w:t>
        </w:r>
        <w:r w:rsidR="00711A3C">
          <w:rPr>
            <w:noProof/>
            <w:webHidden/>
          </w:rPr>
          <w:tab/>
        </w:r>
        <w:r w:rsidR="00711A3C">
          <w:rPr>
            <w:noProof/>
            <w:webHidden/>
          </w:rPr>
          <w:fldChar w:fldCharType="begin"/>
        </w:r>
        <w:r w:rsidR="00711A3C">
          <w:rPr>
            <w:noProof/>
            <w:webHidden/>
          </w:rPr>
          <w:instrText xml:space="preserve"> PAGEREF _Toc15905368 \h </w:instrText>
        </w:r>
        <w:r w:rsidR="00711A3C">
          <w:rPr>
            <w:noProof/>
            <w:webHidden/>
          </w:rPr>
        </w:r>
        <w:r w:rsidR="00711A3C">
          <w:rPr>
            <w:noProof/>
            <w:webHidden/>
          </w:rPr>
          <w:fldChar w:fldCharType="separate"/>
        </w:r>
        <w:r w:rsidR="00711A3C">
          <w:rPr>
            <w:noProof/>
            <w:webHidden/>
          </w:rPr>
          <w:t>30</w:t>
        </w:r>
        <w:r w:rsidR="00711A3C">
          <w:rPr>
            <w:noProof/>
            <w:webHidden/>
          </w:rPr>
          <w:fldChar w:fldCharType="end"/>
        </w:r>
      </w:hyperlink>
    </w:p>
    <w:p w14:paraId="158B69C0" w14:textId="1B7668FC" w:rsidR="00711A3C" w:rsidRDefault="00BD5045">
      <w:pPr>
        <w:pStyle w:val="TOC3"/>
        <w:rPr>
          <w:rFonts w:asciiTheme="minorHAnsi" w:hAnsiTheme="minorHAnsi" w:cstheme="minorBidi"/>
          <w:noProof/>
          <w:color w:val="auto"/>
          <w:sz w:val="22"/>
          <w:szCs w:val="22"/>
        </w:rPr>
      </w:pPr>
      <w:hyperlink w:anchor="_Toc15905369" w:history="1">
        <w:r w:rsidR="00711A3C" w:rsidRPr="00434D9C">
          <w:rPr>
            <w:rStyle w:val="Hyperlink"/>
            <w:noProof/>
          </w:rPr>
          <w:t>11.3.4</w:t>
        </w:r>
        <w:r w:rsidR="00711A3C">
          <w:rPr>
            <w:rFonts w:asciiTheme="minorHAnsi" w:hAnsiTheme="minorHAnsi" w:cstheme="minorBidi"/>
            <w:noProof/>
            <w:color w:val="auto"/>
            <w:sz w:val="22"/>
            <w:szCs w:val="22"/>
          </w:rPr>
          <w:tab/>
        </w:r>
        <w:r w:rsidR="00711A3C" w:rsidRPr="00434D9C">
          <w:rPr>
            <w:rStyle w:val="Hyperlink"/>
            <w:noProof/>
          </w:rPr>
          <w:t>Surplus Topsoil to be Retained</w:t>
        </w:r>
        <w:r w:rsidR="00711A3C">
          <w:rPr>
            <w:noProof/>
            <w:webHidden/>
          </w:rPr>
          <w:tab/>
        </w:r>
        <w:r w:rsidR="00711A3C">
          <w:rPr>
            <w:noProof/>
            <w:webHidden/>
          </w:rPr>
          <w:fldChar w:fldCharType="begin"/>
        </w:r>
        <w:r w:rsidR="00711A3C">
          <w:rPr>
            <w:noProof/>
            <w:webHidden/>
          </w:rPr>
          <w:instrText xml:space="preserve"> PAGEREF _Toc15905369 \h </w:instrText>
        </w:r>
        <w:r w:rsidR="00711A3C">
          <w:rPr>
            <w:noProof/>
            <w:webHidden/>
          </w:rPr>
        </w:r>
        <w:r w:rsidR="00711A3C">
          <w:rPr>
            <w:noProof/>
            <w:webHidden/>
          </w:rPr>
          <w:fldChar w:fldCharType="separate"/>
        </w:r>
        <w:r w:rsidR="00711A3C">
          <w:rPr>
            <w:noProof/>
            <w:webHidden/>
          </w:rPr>
          <w:t>30</w:t>
        </w:r>
        <w:r w:rsidR="00711A3C">
          <w:rPr>
            <w:noProof/>
            <w:webHidden/>
          </w:rPr>
          <w:fldChar w:fldCharType="end"/>
        </w:r>
      </w:hyperlink>
    </w:p>
    <w:p w14:paraId="2064BADA" w14:textId="572E48EA" w:rsidR="00711A3C" w:rsidRDefault="00BD5045">
      <w:pPr>
        <w:pStyle w:val="TOC3"/>
        <w:rPr>
          <w:rFonts w:asciiTheme="minorHAnsi" w:hAnsiTheme="minorHAnsi" w:cstheme="minorBidi"/>
          <w:noProof/>
          <w:color w:val="auto"/>
          <w:sz w:val="22"/>
          <w:szCs w:val="22"/>
        </w:rPr>
      </w:pPr>
      <w:hyperlink w:anchor="_Toc15905370" w:history="1">
        <w:r w:rsidR="00711A3C" w:rsidRPr="00434D9C">
          <w:rPr>
            <w:rStyle w:val="Hyperlink"/>
            <w:noProof/>
          </w:rPr>
          <w:t>11.3.5</w:t>
        </w:r>
        <w:r w:rsidR="00711A3C">
          <w:rPr>
            <w:rFonts w:asciiTheme="minorHAnsi" w:hAnsiTheme="minorHAnsi" w:cstheme="minorBidi"/>
            <w:noProof/>
            <w:color w:val="auto"/>
            <w:sz w:val="22"/>
            <w:szCs w:val="22"/>
          </w:rPr>
          <w:tab/>
        </w:r>
        <w:r w:rsidR="00711A3C" w:rsidRPr="00434D9C">
          <w:rPr>
            <w:rStyle w:val="Hyperlink"/>
            <w:noProof/>
          </w:rPr>
          <w:t>Surplus Materials to be Removed</w:t>
        </w:r>
        <w:r w:rsidR="00711A3C">
          <w:rPr>
            <w:noProof/>
            <w:webHidden/>
          </w:rPr>
          <w:tab/>
        </w:r>
        <w:r w:rsidR="00711A3C">
          <w:rPr>
            <w:noProof/>
            <w:webHidden/>
          </w:rPr>
          <w:fldChar w:fldCharType="begin"/>
        </w:r>
        <w:r w:rsidR="00711A3C">
          <w:rPr>
            <w:noProof/>
            <w:webHidden/>
          </w:rPr>
          <w:instrText xml:space="preserve"> PAGEREF _Toc15905370 \h </w:instrText>
        </w:r>
        <w:r w:rsidR="00711A3C">
          <w:rPr>
            <w:noProof/>
            <w:webHidden/>
          </w:rPr>
        </w:r>
        <w:r w:rsidR="00711A3C">
          <w:rPr>
            <w:noProof/>
            <w:webHidden/>
          </w:rPr>
          <w:fldChar w:fldCharType="separate"/>
        </w:r>
        <w:r w:rsidR="00711A3C">
          <w:rPr>
            <w:noProof/>
            <w:webHidden/>
          </w:rPr>
          <w:t>30</w:t>
        </w:r>
        <w:r w:rsidR="00711A3C">
          <w:rPr>
            <w:noProof/>
            <w:webHidden/>
          </w:rPr>
          <w:fldChar w:fldCharType="end"/>
        </w:r>
      </w:hyperlink>
    </w:p>
    <w:p w14:paraId="5360F757" w14:textId="4F2B4737" w:rsidR="00711A3C" w:rsidRDefault="00BD5045">
      <w:pPr>
        <w:pStyle w:val="TOC3"/>
        <w:rPr>
          <w:rFonts w:asciiTheme="minorHAnsi" w:hAnsiTheme="minorHAnsi" w:cstheme="minorBidi"/>
          <w:noProof/>
          <w:color w:val="auto"/>
          <w:sz w:val="22"/>
          <w:szCs w:val="22"/>
        </w:rPr>
      </w:pPr>
      <w:hyperlink w:anchor="_Toc15905371" w:history="1">
        <w:r w:rsidR="00711A3C" w:rsidRPr="00434D9C">
          <w:rPr>
            <w:rStyle w:val="Hyperlink"/>
            <w:noProof/>
          </w:rPr>
          <w:t>11.3.6</w:t>
        </w:r>
        <w:r w:rsidR="00711A3C">
          <w:rPr>
            <w:rFonts w:asciiTheme="minorHAnsi" w:hAnsiTheme="minorHAnsi" w:cstheme="minorBidi"/>
            <w:noProof/>
            <w:color w:val="auto"/>
            <w:sz w:val="22"/>
            <w:szCs w:val="22"/>
          </w:rPr>
          <w:tab/>
        </w:r>
        <w:r w:rsidR="00711A3C" w:rsidRPr="00434D9C">
          <w:rPr>
            <w:rStyle w:val="Hyperlink"/>
            <w:noProof/>
          </w:rPr>
          <w:t>Watering</w:t>
        </w:r>
        <w:r w:rsidR="00711A3C">
          <w:rPr>
            <w:noProof/>
            <w:webHidden/>
          </w:rPr>
          <w:tab/>
        </w:r>
        <w:r w:rsidR="00711A3C">
          <w:rPr>
            <w:noProof/>
            <w:webHidden/>
          </w:rPr>
          <w:fldChar w:fldCharType="begin"/>
        </w:r>
        <w:r w:rsidR="00711A3C">
          <w:rPr>
            <w:noProof/>
            <w:webHidden/>
          </w:rPr>
          <w:instrText xml:space="preserve"> PAGEREF _Toc15905371 \h </w:instrText>
        </w:r>
        <w:r w:rsidR="00711A3C">
          <w:rPr>
            <w:noProof/>
            <w:webHidden/>
          </w:rPr>
        </w:r>
        <w:r w:rsidR="00711A3C">
          <w:rPr>
            <w:noProof/>
            <w:webHidden/>
          </w:rPr>
          <w:fldChar w:fldCharType="separate"/>
        </w:r>
        <w:r w:rsidR="00711A3C">
          <w:rPr>
            <w:noProof/>
            <w:webHidden/>
          </w:rPr>
          <w:t>31</w:t>
        </w:r>
        <w:r w:rsidR="00711A3C">
          <w:rPr>
            <w:noProof/>
            <w:webHidden/>
          </w:rPr>
          <w:fldChar w:fldCharType="end"/>
        </w:r>
      </w:hyperlink>
    </w:p>
    <w:p w14:paraId="49FD9CA5" w14:textId="2C57D991" w:rsidR="00711A3C" w:rsidRDefault="00BD5045">
      <w:pPr>
        <w:pStyle w:val="TOC3"/>
        <w:rPr>
          <w:rFonts w:asciiTheme="minorHAnsi" w:hAnsiTheme="minorHAnsi" w:cstheme="minorBidi"/>
          <w:noProof/>
          <w:color w:val="auto"/>
          <w:sz w:val="22"/>
          <w:szCs w:val="22"/>
        </w:rPr>
      </w:pPr>
      <w:hyperlink w:anchor="_Toc15905372" w:history="1">
        <w:r w:rsidR="00711A3C" w:rsidRPr="00434D9C">
          <w:rPr>
            <w:rStyle w:val="Hyperlink"/>
            <w:noProof/>
          </w:rPr>
          <w:t>11.3.7</w:t>
        </w:r>
        <w:r w:rsidR="00711A3C">
          <w:rPr>
            <w:rFonts w:asciiTheme="minorHAnsi" w:hAnsiTheme="minorHAnsi" w:cstheme="minorBidi"/>
            <w:noProof/>
            <w:color w:val="auto"/>
            <w:sz w:val="22"/>
            <w:szCs w:val="22"/>
          </w:rPr>
          <w:tab/>
        </w:r>
        <w:r w:rsidR="00711A3C" w:rsidRPr="00434D9C">
          <w:rPr>
            <w:rStyle w:val="Hyperlink"/>
            <w:noProof/>
          </w:rPr>
          <w:t>Seeding</w:t>
        </w:r>
        <w:r w:rsidR="00711A3C">
          <w:rPr>
            <w:noProof/>
            <w:webHidden/>
          </w:rPr>
          <w:tab/>
        </w:r>
        <w:r w:rsidR="00711A3C">
          <w:rPr>
            <w:noProof/>
            <w:webHidden/>
          </w:rPr>
          <w:fldChar w:fldCharType="begin"/>
        </w:r>
        <w:r w:rsidR="00711A3C">
          <w:rPr>
            <w:noProof/>
            <w:webHidden/>
          </w:rPr>
          <w:instrText xml:space="preserve"> PAGEREF _Toc15905372 \h </w:instrText>
        </w:r>
        <w:r w:rsidR="00711A3C">
          <w:rPr>
            <w:noProof/>
            <w:webHidden/>
          </w:rPr>
        </w:r>
        <w:r w:rsidR="00711A3C">
          <w:rPr>
            <w:noProof/>
            <w:webHidden/>
          </w:rPr>
          <w:fldChar w:fldCharType="separate"/>
        </w:r>
        <w:r w:rsidR="00711A3C">
          <w:rPr>
            <w:noProof/>
            <w:webHidden/>
          </w:rPr>
          <w:t>31</w:t>
        </w:r>
        <w:r w:rsidR="00711A3C">
          <w:rPr>
            <w:noProof/>
            <w:webHidden/>
          </w:rPr>
          <w:fldChar w:fldCharType="end"/>
        </w:r>
      </w:hyperlink>
    </w:p>
    <w:p w14:paraId="216F5031" w14:textId="61DC7A88" w:rsidR="00711A3C" w:rsidRDefault="00BD5045">
      <w:pPr>
        <w:pStyle w:val="TOC3"/>
        <w:rPr>
          <w:rFonts w:asciiTheme="minorHAnsi" w:hAnsiTheme="minorHAnsi" w:cstheme="minorBidi"/>
          <w:noProof/>
          <w:color w:val="auto"/>
          <w:sz w:val="22"/>
          <w:szCs w:val="22"/>
        </w:rPr>
      </w:pPr>
      <w:hyperlink w:anchor="_Toc15905373" w:history="1">
        <w:r w:rsidR="00711A3C" w:rsidRPr="00434D9C">
          <w:rPr>
            <w:rStyle w:val="Hyperlink"/>
            <w:noProof/>
          </w:rPr>
          <w:t>11.3.8</w:t>
        </w:r>
        <w:r w:rsidR="00711A3C">
          <w:rPr>
            <w:rFonts w:asciiTheme="minorHAnsi" w:hAnsiTheme="minorHAnsi" w:cstheme="minorBidi"/>
            <w:noProof/>
            <w:color w:val="auto"/>
            <w:sz w:val="22"/>
            <w:szCs w:val="22"/>
          </w:rPr>
          <w:tab/>
        </w:r>
        <w:r w:rsidR="00711A3C" w:rsidRPr="00434D9C">
          <w:rPr>
            <w:rStyle w:val="Hyperlink"/>
            <w:noProof/>
          </w:rPr>
          <w:t>Quality of Seed</w:t>
        </w:r>
        <w:r w:rsidR="00711A3C">
          <w:rPr>
            <w:noProof/>
            <w:webHidden/>
          </w:rPr>
          <w:tab/>
        </w:r>
        <w:r w:rsidR="00711A3C">
          <w:rPr>
            <w:noProof/>
            <w:webHidden/>
          </w:rPr>
          <w:fldChar w:fldCharType="begin"/>
        </w:r>
        <w:r w:rsidR="00711A3C">
          <w:rPr>
            <w:noProof/>
            <w:webHidden/>
          </w:rPr>
          <w:instrText xml:space="preserve"> PAGEREF _Toc15905373 \h </w:instrText>
        </w:r>
        <w:r w:rsidR="00711A3C">
          <w:rPr>
            <w:noProof/>
            <w:webHidden/>
          </w:rPr>
        </w:r>
        <w:r w:rsidR="00711A3C">
          <w:rPr>
            <w:noProof/>
            <w:webHidden/>
          </w:rPr>
          <w:fldChar w:fldCharType="separate"/>
        </w:r>
        <w:r w:rsidR="00711A3C">
          <w:rPr>
            <w:noProof/>
            <w:webHidden/>
          </w:rPr>
          <w:t>31</w:t>
        </w:r>
        <w:r w:rsidR="00711A3C">
          <w:rPr>
            <w:noProof/>
            <w:webHidden/>
          </w:rPr>
          <w:fldChar w:fldCharType="end"/>
        </w:r>
      </w:hyperlink>
    </w:p>
    <w:p w14:paraId="46643101" w14:textId="0C11D37E" w:rsidR="00711A3C" w:rsidRDefault="00BD5045">
      <w:pPr>
        <w:pStyle w:val="TOC1"/>
        <w:rPr>
          <w:rFonts w:asciiTheme="minorHAnsi" w:hAnsiTheme="minorHAnsi" w:cstheme="minorBidi"/>
          <w:b w:val="0"/>
          <w:noProof/>
          <w:color w:val="auto"/>
          <w:sz w:val="22"/>
          <w:szCs w:val="22"/>
        </w:rPr>
      </w:pPr>
      <w:hyperlink w:anchor="_Toc15905374" w:history="1">
        <w:r w:rsidR="00711A3C" w:rsidRPr="00434D9C">
          <w:rPr>
            <w:rStyle w:val="Hyperlink"/>
            <w:noProof/>
          </w:rPr>
          <w:t>12</w:t>
        </w:r>
        <w:r w:rsidR="00711A3C">
          <w:rPr>
            <w:rFonts w:asciiTheme="minorHAnsi" w:hAnsiTheme="minorHAnsi" w:cstheme="minorBidi"/>
            <w:b w:val="0"/>
            <w:noProof/>
            <w:color w:val="auto"/>
            <w:sz w:val="22"/>
            <w:szCs w:val="22"/>
          </w:rPr>
          <w:tab/>
        </w:r>
        <w:r w:rsidR="00711A3C" w:rsidRPr="00434D9C">
          <w:rPr>
            <w:rStyle w:val="Hyperlink"/>
            <w:noProof/>
          </w:rPr>
          <w:t>Price Schedule</w:t>
        </w:r>
        <w:r w:rsidR="00711A3C">
          <w:rPr>
            <w:noProof/>
            <w:webHidden/>
          </w:rPr>
          <w:tab/>
        </w:r>
        <w:r w:rsidR="00711A3C">
          <w:rPr>
            <w:noProof/>
            <w:webHidden/>
          </w:rPr>
          <w:fldChar w:fldCharType="begin"/>
        </w:r>
        <w:r w:rsidR="00711A3C">
          <w:rPr>
            <w:noProof/>
            <w:webHidden/>
          </w:rPr>
          <w:instrText xml:space="preserve"> PAGEREF _Toc15905374 \h </w:instrText>
        </w:r>
        <w:r w:rsidR="00711A3C">
          <w:rPr>
            <w:noProof/>
            <w:webHidden/>
          </w:rPr>
        </w:r>
        <w:r w:rsidR="00711A3C">
          <w:rPr>
            <w:noProof/>
            <w:webHidden/>
          </w:rPr>
          <w:fldChar w:fldCharType="separate"/>
        </w:r>
        <w:r w:rsidR="00711A3C">
          <w:rPr>
            <w:noProof/>
            <w:webHidden/>
          </w:rPr>
          <w:t>32</w:t>
        </w:r>
        <w:r w:rsidR="00711A3C">
          <w:rPr>
            <w:noProof/>
            <w:webHidden/>
          </w:rPr>
          <w:fldChar w:fldCharType="end"/>
        </w:r>
      </w:hyperlink>
    </w:p>
    <w:p w14:paraId="0CB8DEF7" w14:textId="004253E2" w:rsidR="00711A3C" w:rsidRDefault="00BD5045">
      <w:pPr>
        <w:pStyle w:val="TOC2"/>
        <w:rPr>
          <w:rFonts w:asciiTheme="minorHAnsi" w:hAnsiTheme="minorHAnsi" w:cstheme="minorBidi"/>
          <w:noProof/>
          <w:color w:val="auto"/>
          <w:szCs w:val="22"/>
        </w:rPr>
      </w:pPr>
      <w:hyperlink w:anchor="_Toc15905375" w:history="1">
        <w:r w:rsidR="00711A3C" w:rsidRPr="00434D9C">
          <w:rPr>
            <w:rStyle w:val="Hyperlink"/>
            <w:noProof/>
          </w:rPr>
          <w:t>12.1</w:t>
        </w:r>
        <w:r w:rsidR="00711A3C">
          <w:rPr>
            <w:rFonts w:asciiTheme="minorHAnsi" w:hAnsiTheme="minorHAnsi" w:cstheme="minorBidi"/>
            <w:noProof/>
            <w:color w:val="auto"/>
            <w:szCs w:val="22"/>
          </w:rPr>
          <w:tab/>
        </w:r>
        <w:r w:rsidR="00711A3C" w:rsidRPr="00434D9C">
          <w:rPr>
            <w:rStyle w:val="Hyperlink"/>
            <w:noProof/>
          </w:rPr>
          <w:t>Preamble to Price Schedule</w:t>
        </w:r>
        <w:r w:rsidR="00711A3C">
          <w:rPr>
            <w:noProof/>
            <w:webHidden/>
          </w:rPr>
          <w:tab/>
        </w:r>
        <w:r w:rsidR="00711A3C">
          <w:rPr>
            <w:noProof/>
            <w:webHidden/>
          </w:rPr>
          <w:fldChar w:fldCharType="begin"/>
        </w:r>
        <w:r w:rsidR="00711A3C">
          <w:rPr>
            <w:noProof/>
            <w:webHidden/>
          </w:rPr>
          <w:instrText xml:space="preserve"> PAGEREF _Toc15905375 \h </w:instrText>
        </w:r>
        <w:r w:rsidR="00711A3C">
          <w:rPr>
            <w:noProof/>
            <w:webHidden/>
          </w:rPr>
        </w:r>
        <w:r w:rsidR="00711A3C">
          <w:rPr>
            <w:noProof/>
            <w:webHidden/>
          </w:rPr>
          <w:fldChar w:fldCharType="separate"/>
        </w:r>
        <w:r w:rsidR="00711A3C">
          <w:rPr>
            <w:noProof/>
            <w:webHidden/>
          </w:rPr>
          <w:t>32</w:t>
        </w:r>
        <w:r w:rsidR="00711A3C">
          <w:rPr>
            <w:noProof/>
            <w:webHidden/>
          </w:rPr>
          <w:fldChar w:fldCharType="end"/>
        </w:r>
      </w:hyperlink>
    </w:p>
    <w:p w14:paraId="2B4E56EA" w14:textId="12559042" w:rsidR="00711A3C" w:rsidRDefault="00BD5045">
      <w:pPr>
        <w:pStyle w:val="TOC1"/>
        <w:rPr>
          <w:rFonts w:asciiTheme="minorHAnsi" w:hAnsiTheme="minorHAnsi" w:cstheme="minorBidi"/>
          <w:b w:val="0"/>
          <w:noProof/>
          <w:color w:val="auto"/>
          <w:sz w:val="22"/>
          <w:szCs w:val="22"/>
        </w:rPr>
      </w:pPr>
      <w:hyperlink w:anchor="_Toc15905376" w:history="1">
        <w:r w:rsidR="00711A3C" w:rsidRPr="00434D9C">
          <w:rPr>
            <w:rStyle w:val="Hyperlink"/>
            <w:noProof/>
          </w:rPr>
          <w:t>13</w:t>
        </w:r>
        <w:r w:rsidR="00711A3C">
          <w:rPr>
            <w:rFonts w:asciiTheme="minorHAnsi" w:hAnsiTheme="minorHAnsi" w:cstheme="minorBidi"/>
            <w:b w:val="0"/>
            <w:noProof/>
            <w:color w:val="auto"/>
            <w:sz w:val="22"/>
            <w:szCs w:val="22"/>
          </w:rPr>
          <w:tab/>
        </w:r>
        <w:r w:rsidR="00711A3C" w:rsidRPr="00434D9C">
          <w:rPr>
            <w:rStyle w:val="Hyperlink"/>
            <w:noProof/>
          </w:rPr>
          <w:t>Collection Page</w:t>
        </w:r>
        <w:r w:rsidR="00711A3C">
          <w:rPr>
            <w:noProof/>
            <w:webHidden/>
          </w:rPr>
          <w:tab/>
        </w:r>
        <w:r w:rsidR="00711A3C">
          <w:rPr>
            <w:noProof/>
            <w:webHidden/>
          </w:rPr>
          <w:fldChar w:fldCharType="begin"/>
        </w:r>
        <w:r w:rsidR="00711A3C">
          <w:rPr>
            <w:noProof/>
            <w:webHidden/>
          </w:rPr>
          <w:instrText xml:space="preserve"> PAGEREF _Toc15905376 \h </w:instrText>
        </w:r>
        <w:r w:rsidR="00711A3C">
          <w:rPr>
            <w:noProof/>
            <w:webHidden/>
          </w:rPr>
        </w:r>
        <w:r w:rsidR="00711A3C">
          <w:rPr>
            <w:noProof/>
            <w:webHidden/>
          </w:rPr>
          <w:fldChar w:fldCharType="separate"/>
        </w:r>
        <w:r w:rsidR="00711A3C">
          <w:rPr>
            <w:noProof/>
            <w:webHidden/>
          </w:rPr>
          <w:t>35</w:t>
        </w:r>
        <w:r w:rsidR="00711A3C">
          <w:rPr>
            <w:noProof/>
            <w:webHidden/>
          </w:rPr>
          <w:fldChar w:fldCharType="end"/>
        </w:r>
      </w:hyperlink>
    </w:p>
    <w:p w14:paraId="30E9A43E" w14:textId="76B3BB9F" w:rsidR="00B3320D" w:rsidRDefault="00B3320D" w:rsidP="00077B1B">
      <w:pPr>
        <w:pStyle w:val="TOC1"/>
      </w:pPr>
      <w:r>
        <w:rPr>
          <w:b w:val="0"/>
          <w:bCs/>
          <w:noProof/>
          <w:lang w:val="en-US"/>
        </w:rPr>
        <w:fldChar w:fldCharType="end"/>
      </w:r>
    </w:p>
    <w:sdt>
      <w:sdtPr>
        <w:tag w:val="dlAppendices"/>
        <w:id w:val="1141636"/>
        <w:placeholder>
          <w:docPart w:val="12831941A5864B38887AD0EFC63D4FBB"/>
        </w:placeholder>
        <w:dataBinding w:xpath="ns0:DataLabels[1]/ns0:dlAppendices[1]" w:storeItemID="{EEAAD54F-453B-4611-80BF-C3A3A17657ED}"/>
        <w:text/>
      </w:sdtPr>
      <w:sdtContent>
        <w:p w14:paraId="0E4EAD47" w14:textId="77777777" w:rsidR="00B3320D" w:rsidRPr="00C03CFD" w:rsidRDefault="00B3320D" w:rsidP="00C03CFD">
          <w:pPr>
            <w:pStyle w:val="TOCHeading"/>
          </w:pPr>
          <w:r>
            <w:t>Appendices</w:t>
          </w:r>
        </w:p>
      </w:sdtContent>
    </w:sdt>
    <w:p w14:paraId="691A1A96" w14:textId="5A8B32B9" w:rsidR="00711A3C" w:rsidRDefault="000623FB">
      <w:pPr>
        <w:pStyle w:val="TOC2"/>
        <w:tabs>
          <w:tab w:val="left" w:pos="1400"/>
        </w:tabs>
        <w:rPr>
          <w:rFonts w:asciiTheme="minorHAnsi" w:hAnsiTheme="minorHAnsi" w:cstheme="minorBidi"/>
          <w:noProof/>
          <w:color w:val="auto"/>
          <w:szCs w:val="22"/>
        </w:rPr>
      </w:pPr>
      <w:r>
        <w:fldChar w:fldCharType="begin"/>
      </w:r>
      <w:r>
        <w:instrText xml:space="preserve"> TOC \n \p " " \h \z \t "Appendix Heading 1 , 2 , Appendix Heading 2 , 2 , Appendix Heading 3 , 2 , Appendix Heading 1 Numbered , 2 , Appendix Heading 2 Numbered , 2 , Appendix Heading 3 Numbered , 2 , Appendix Heading , 2" </w:instrText>
      </w:r>
      <w:r>
        <w:fldChar w:fldCharType="separate"/>
      </w:r>
      <w:hyperlink w:anchor="_Toc15905377" w:history="1">
        <w:r w:rsidR="00711A3C" w:rsidRPr="000233CA">
          <w:rPr>
            <w:rStyle w:val="Hyperlink"/>
            <w:noProof/>
          </w:rPr>
          <w:t>Appendix A</w:t>
        </w:r>
        <w:r w:rsidR="00711A3C">
          <w:rPr>
            <w:rFonts w:asciiTheme="minorHAnsi" w:hAnsiTheme="minorHAnsi" w:cstheme="minorBidi"/>
            <w:noProof/>
            <w:color w:val="auto"/>
            <w:szCs w:val="22"/>
          </w:rPr>
          <w:tab/>
        </w:r>
        <w:r w:rsidR="00711A3C" w:rsidRPr="000233CA">
          <w:rPr>
            <w:rStyle w:val="Hyperlink"/>
            <w:noProof/>
          </w:rPr>
          <w:t>Tender Drawings</w:t>
        </w:r>
      </w:hyperlink>
    </w:p>
    <w:p w14:paraId="297AE727" w14:textId="27AFC896" w:rsidR="00711A3C" w:rsidRDefault="00BD5045">
      <w:pPr>
        <w:pStyle w:val="TOC2"/>
        <w:tabs>
          <w:tab w:val="left" w:pos="1400"/>
        </w:tabs>
        <w:rPr>
          <w:rFonts w:asciiTheme="minorHAnsi" w:hAnsiTheme="minorHAnsi" w:cstheme="minorBidi"/>
          <w:noProof/>
          <w:color w:val="auto"/>
          <w:szCs w:val="22"/>
        </w:rPr>
      </w:pPr>
      <w:hyperlink w:anchor="_Toc15905378" w:history="1">
        <w:r w:rsidR="00711A3C" w:rsidRPr="000233CA">
          <w:rPr>
            <w:rStyle w:val="Hyperlink"/>
            <w:noProof/>
          </w:rPr>
          <w:t>Appendix B</w:t>
        </w:r>
        <w:r w:rsidR="00711A3C">
          <w:rPr>
            <w:rFonts w:asciiTheme="minorHAnsi" w:hAnsiTheme="minorHAnsi" w:cstheme="minorBidi"/>
            <w:noProof/>
            <w:color w:val="auto"/>
            <w:szCs w:val="22"/>
          </w:rPr>
          <w:tab/>
        </w:r>
        <w:r w:rsidR="00711A3C" w:rsidRPr="000233CA">
          <w:rPr>
            <w:rStyle w:val="Hyperlink"/>
            <w:noProof/>
          </w:rPr>
          <w:t>As-built Information</w:t>
        </w:r>
      </w:hyperlink>
    </w:p>
    <w:p w14:paraId="06481F7C" w14:textId="1B10A86D" w:rsidR="00B3320D" w:rsidRPr="00167AF0" w:rsidRDefault="000623FB" w:rsidP="00167AF0">
      <w:r>
        <w:rPr>
          <w:b/>
          <w:bCs/>
          <w:noProof/>
          <w:lang w:val="en-US"/>
        </w:rPr>
        <w:fldChar w:fldCharType="end"/>
      </w:r>
    </w:p>
    <w:p w14:paraId="17EC9AE3" w14:textId="77777777" w:rsidR="00B3320D" w:rsidRDefault="00B3320D" w:rsidP="00272C4B">
      <w:pPr>
        <w:pStyle w:val="BodyText"/>
      </w:pPr>
    </w:p>
    <w:p w14:paraId="6AFEAAD6" w14:textId="77777777" w:rsidR="00B3320D" w:rsidRDefault="00B3320D" w:rsidP="008F0458">
      <w:pPr>
        <w:rPr>
          <w:lang w:val="nl-NL"/>
        </w:rPr>
      </w:pPr>
    </w:p>
    <w:p w14:paraId="46ECD2AC" w14:textId="77777777" w:rsidR="00B3320D" w:rsidRDefault="00B3320D" w:rsidP="00DA7D1E"/>
    <w:p w14:paraId="065ADEF0" w14:textId="77777777" w:rsidR="00B3320D" w:rsidRDefault="00B3320D" w:rsidP="00DA7D1E">
      <w:pPr>
        <w:sectPr w:rsidR="00B3320D" w:rsidSect="00B3320D">
          <w:footerReference w:type="default" r:id="rId18"/>
          <w:pgSz w:w="11907" w:h="16839" w:code="9"/>
          <w:pgMar w:top="2381" w:right="1247" w:bottom="1247" w:left="1247" w:header="454" w:footer="403" w:gutter="0"/>
          <w:pgNumType w:fmt="lowerRoman"/>
          <w:cols w:space="708"/>
          <w:docGrid w:linePitch="360"/>
        </w:sectPr>
      </w:pPr>
    </w:p>
    <w:p w14:paraId="6727577B" w14:textId="402EACF6" w:rsidR="00B3320D" w:rsidRDefault="00661638" w:rsidP="00CA123E">
      <w:pPr>
        <w:pStyle w:val="GlossaryTerm"/>
      </w:pPr>
      <w:r>
        <w:lastRenderedPageBreak/>
        <w:t>INSTRUCTIONS FOR TENDERING</w:t>
      </w:r>
    </w:p>
    <w:p w14:paraId="59AE3155" w14:textId="77777777" w:rsidR="00CF3A54" w:rsidRDefault="00CF3A54" w:rsidP="00CA123E">
      <w:pPr>
        <w:pStyle w:val="GlossaryTerm"/>
      </w:pPr>
      <w:bookmarkStart w:id="0" w:name="_GoBack"/>
      <w:bookmarkEnd w:id="0"/>
    </w:p>
    <w:p w14:paraId="0E1E0867" w14:textId="77777777" w:rsidR="00661638" w:rsidRPr="009E39F3" w:rsidRDefault="00661638" w:rsidP="008F1C18">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You are invited to submit a Tender to supply the following:</w:t>
      </w:r>
    </w:p>
    <w:p w14:paraId="31352160" w14:textId="77777777" w:rsidR="00661638" w:rsidRPr="009E39F3" w:rsidRDefault="00661638" w:rsidP="00661638">
      <w:pPr>
        <w:tabs>
          <w:tab w:val="left" w:pos="-404"/>
          <w:tab w:val="left" w:pos="388"/>
          <w:tab w:val="left" w:pos="777"/>
          <w:tab w:val="left" w:pos="1036"/>
        </w:tabs>
        <w:suppressAutoHyphens/>
        <w:jc w:val="both"/>
        <w:rPr>
          <w:color w:val="00577E" w:themeColor="accent1"/>
          <w:spacing w:val="-2"/>
        </w:rPr>
      </w:pPr>
    </w:p>
    <w:p w14:paraId="5E4E1E10" w14:textId="6FF32B06" w:rsidR="00661638" w:rsidRPr="009E39F3" w:rsidRDefault="00661638" w:rsidP="00661638">
      <w:pPr>
        <w:tabs>
          <w:tab w:val="left" w:pos="-404"/>
          <w:tab w:val="left" w:pos="388"/>
          <w:tab w:val="left" w:pos="777"/>
          <w:tab w:val="left" w:pos="1036"/>
        </w:tabs>
        <w:suppressAutoHyphens/>
        <w:rPr>
          <w:b/>
          <w:color w:val="00577E" w:themeColor="accent1"/>
          <w:spacing w:val="-2"/>
        </w:rPr>
      </w:pPr>
      <w:r w:rsidRPr="009E39F3">
        <w:rPr>
          <w:b/>
          <w:color w:val="00577E" w:themeColor="accent1"/>
          <w:spacing w:val="-2"/>
        </w:rPr>
        <w:tab/>
      </w:r>
      <w:r w:rsidRPr="009E39F3">
        <w:rPr>
          <w:b/>
          <w:color w:val="00577E" w:themeColor="accent1"/>
          <w:spacing w:val="-2"/>
        </w:rPr>
        <w:tab/>
      </w:r>
      <w:r w:rsidRPr="009E39F3">
        <w:rPr>
          <w:b/>
          <w:color w:val="00577E" w:themeColor="accent1"/>
          <w:spacing w:val="-2"/>
        </w:rPr>
        <w:tab/>
      </w:r>
      <w:r w:rsidRPr="009E39F3">
        <w:rPr>
          <w:b/>
          <w:color w:val="00577E" w:themeColor="accent1"/>
          <w:spacing w:val="-2"/>
        </w:rPr>
        <w:tab/>
      </w:r>
      <w:r w:rsidR="00086AA0">
        <w:rPr>
          <w:b/>
          <w:color w:val="00577E" w:themeColor="accent1"/>
          <w:spacing w:val="-2"/>
        </w:rPr>
        <w:t xml:space="preserve">TCA 3/7/1123 </w:t>
      </w:r>
      <w:r w:rsidR="008F4BE8">
        <w:rPr>
          <w:b/>
          <w:color w:val="00577E" w:themeColor="accent1"/>
          <w:spacing w:val="-2"/>
        </w:rPr>
        <w:t xml:space="preserve">East </w:t>
      </w:r>
      <w:proofErr w:type="spellStart"/>
      <w:r w:rsidR="008F4BE8">
        <w:rPr>
          <w:b/>
          <w:color w:val="00577E" w:themeColor="accent1"/>
          <w:spacing w:val="-2"/>
        </w:rPr>
        <w:t>Prawle</w:t>
      </w:r>
      <w:proofErr w:type="spellEnd"/>
      <w:r w:rsidRPr="009E39F3">
        <w:rPr>
          <w:b/>
          <w:color w:val="00577E" w:themeColor="accent1"/>
          <w:spacing w:val="-2"/>
        </w:rPr>
        <w:t xml:space="preserve"> RRS– Provision of New Radio Tower</w:t>
      </w:r>
    </w:p>
    <w:p w14:paraId="75E442DF" w14:textId="77777777" w:rsidR="00661638" w:rsidRPr="009E39F3" w:rsidRDefault="00661638" w:rsidP="00661638">
      <w:pPr>
        <w:tabs>
          <w:tab w:val="left" w:pos="-404"/>
          <w:tab w:val="left" w:pos="388"/>
          <w:tab w:val="left" w:pos="777"/>
          <w:tab w:val="left" w:pos="1036"/>
        </w:tabs>
        <w:suppressAutoHyphens/>
        <w:jc w:val="both"/>
        <w:rPr>
          <w:b/>
          <w:color w:val="00577E" w:themeColor="accent1"/>
          <w:spacing w:val="-2"/>
        </w:rPr>
      </w:pPr>
      <w:r w:rsidRPr="009E39F3">
        <w:rPr>
          <w:b/>
          <w:color w:val="00577E" w:themeColor="accent1"/>
          <w:spacing w:val="-2"/>
        </w:rPr>
        <w:tab/>
      </w:r>
      <w:r w:rsidRPr="009E39F3">
        <w:rPr>
          <w:b/>
          <w:color w:val="00577E" w:themeColor="accent1"/>
          <w:spacing w:val="-2"/>
        </w:rPr>
        <w:tab/>
      </w:r>
    </w:p>
    <w:p w14:paraId="50E656E7" w14:textId="77777777" w:rsidR="00661638" w:rsidRPr="009E39F3" w:rsidRDefault="00661638" w:rsidP="00086AA0">
      <w:pPr>
        <w:tabs>
          <w:tab w:val="left" w:pos="-404"/>
          <w:tab w:val="left" w:pos="388"/>
          <w:tab w:val="left" w:pos="777"/>
          <w:tab w:val="left" w:pos="1036"/>
        </w:tabs>
        <w:suppressAutoHyphens/>
        <w:ind w:left="360"/>
        <w:jc w:val="both"/>
        <w:rPr>
          <w:color w:val="00577E" w:themeColor="accent1"/>
          <w:spacing w:val="-2"/>
        </w:rPr>
      </w:pPr>
      <w:r w:rsidRPr="009E39F3">
        <w:rPr>
          <w:color w:val="00577E" w:themeColor="accent1"/>
          <w:spacing w:val="-2"/>
        </w:rPr>
        <w:t>Works to be undertaken in accordance with NEC3 Engineering and Construction Short Contract April 2013.</w:t>
      </w:r>
    </w:p>
    <w:p w14:paraId="2FA0B95B" w14:textId="77777777" w:rsidR="00661638" w:rsidRPr="009E39F3" w:rsidRDefault="00661638" w:rsidP="00086AA0">
      <w:pPr>
        <w:tabs>
          <w:tab w:val="left" w:pos="-404"/>
          <w:tab w:val="left" w:pos="388"/>
          <w:tab w:val="left" w:pos="777"/>
          <w:tab w:val="left" w:pos="1036"/>
        </w:tabs>
        <w:suppressAutoHyphens/>
        <w:jc w:val="both"/>
        <w:rPr>
          <w:color w:val="00577E" w:themeColor="accent1"/>
          <w:spacing w:val="-2"/>
        </w:rPr>
      </w:pPr>
    </w:p>
    <w:p w14:paraId="791A2539" w14:textId="77777777" w:rsidR="00086AA0" w:rsidRPr="00086AA0" w:rsidRDefault="00086AA0" w:rsidP="00086AA0">
      <w:pPr>
        <w:ind w:left="360"/>
        <w:jc w:val="both"/>
        <w:rPr>
          <w:rFonts w:cs="Arial"/>
          <w:color w:val="00577E" w:themeColor="accent1"/>
        </w:rPr>
      </w:pPr>
      <w:r w:rsidRPr="00086AA0">
        <w:rPr>
          <w:rFonts w:cs="Arial"/>
          <w:color w:val="00577E" w:themeColor="accent1"/>
        </w:rPr>
        <w:t>This contract has been advertised on the Contracts Finder portal, and all communications with tenderers during the process will, as far as possible, take place via that portal.  Tender documents, including the specification and documents for return with your tender, can be found in the ‘Attachments’ section of the Contracts Finder advertisement.</w:t>
      </w:r>
    </w:p>
    <w:p w14:paraId="742556F1" w14:textId="77777777" w:rsidR="00661638" w:rsidRPr="009E39F3" w:rsidRDefault="00661638" w:rsidP="00086AA0">
      <w:pPr>
        <w:tabs>
          <w:tab w:val="left" w:pos="-404"/>
          <w:tab w:val="left" w:pos="388"/>
          <w:tab w:val="left" w:pos="777"/>
          <w:tab w:val="left" w:pos="1036"/>
        </w:tabs>
        <w:suppressAutoHyphens/>
        <w:jc w:val="both"/>
        <w:rPr>
          <w:rFonts w:cs="Arial"/>
          <w:color w:val="00577E" w:themeColor="accent1"/>
        </w:rPr>
      </w:pPr>
    </w:p>
    <w:p w14:paraId="5785621F" w14:textId="77777777" w:rsidR="00661638" w:rsidRPr="009E39F3" w:rsidRDefault="00661638" w:rsidP="00086AA0">
      <w:pPr>
        <w:numPr>
          <w:ilvl w:val="0"/>
          <w:numId w:val="8"/>
        </w:numPr>
        <w:tabs>
          <w:tab w:val="left" w:pos="-404"/>
          <w:tab w:val="left" w:pos="388"/>
          <w:tab w:val="left" w:pos="777"/>
          <w:tab w:val="left" w:pos="1036"/>
        </w:tabs>
        <w:suppressAutoHyphens/>
        <w:spacing w:line="240" w:lineRule="auto"/>
        <w:jc w:val="both"/>
        <w:rPr>
          <w:rFonts w:cs="Arial"/>
          <w:color w:val="00577E" w:themeColor="accent1"/>
        </w:rPr>
      </w:pPr>
      <w:r w:rsidRPr="009E39F3">
        <w:rPr>
          <w:rFonts w:cs="Arial"/>
          <w:color w:val="00577E" w:themeColor="accent1"/>
        </w:rPr>
        <w:t>Tenderers, before entering upon any non-public land or premises being the Site of any of the works comprised in this Contract to inspect the same, shall make prior arrangements to do so through</w:t>
      </w:r>
      <w:r w:rsidRPr="009E39F3">
        <w:rPr>
          <w:color w:val="00577E" w:themeColor="accent1"/>
        </w:rPr>
        <w:t>:</w:t>
      </w:r>
    </w:p>
    <w:p w14:paraId="331221CB" w14:textId="77777777" w:rsidR="00661638" w:rsidRPr="009E39F3" w:rsidRDefault="00661638" w:rsidP="00661638">
      <w:pPr>
        <w:tabs>
          <w:tab w:val="left" w:pos="-404"/>
          <w:tab w:val="left" w:pos="388"/>
          <w:tab w:val="left" w:pos="777"/>
          <w:tab w:val="left" w:pos="1036"/>
        </w:tabs>
        <w:suppressAutoHyphens/>
        <w:spacing w:before="120"/>
        <w:ind w:left="805" w:hanging="777"/>
        <w:jc w:val="both"/>
        <w:rPr>
          <w:color w:val="00577E" w:themeColor="accent1"/>
          <w:spacing w:val="-2"/>
        </w:rPr>
      </w:pPr>
      <w:r w:rsidRPr="009E39F3">
        <w:rPr>
          <w:color w:val="00577E" w:themeColor="accent1"/>
          <w:spacing w:val="-2"/>
        </w:rPr>
        <w:tab/>
      </w:r>
      <w:r w:rsidRPr="009E39F3">
        <w:rPr>
          <w:color w:val="00577E" w:themeColor="accent1"/>
          <w:spacing w:val="-2"/>
        </w:rPr>
        <w:tab/>
      </w:r>
      <w:r w:rsidRPr="009E39F3">
        <w:rPr>
          <w:color w:val="00577E" w:themeColor="accent1"/>
          <w:spacing w:val="-2"/>
        </w:rPr>
        <w:tab/>
        <w:t>Mr Ross Mackay</w:t>
      </w:r>
    </w:p>
    <w:p w14:paraId="59A73D1D" w14:textId="77777777" w:rsidR="00661638" w:rsidRPr="009E39F3" w:rsidRDefault="00661638" w:rsidP="00661638">
      <w:pPr>
        <w:tabs>
          <w:tab w:val="left" w:pos="-404"/>
          <w:tab w:val="left" w:pos="388"/>
          <w:tab w:val="left" w:pos="777"/>
          <w:tab w:val="left" w:pos="1036"/>
        </w:tabs>
        <w:suppressAutoHyphens/>
        <w:ind w:left="804" w:hanging="776"/>
        <w:jc w:val="both"/>
        <w:rPr>
          <w:color w:val="00577E" w:themeColor="accent1"/>
          <w:spacing w:val="-2"/>
        </w:rPr>
      </w:pPr>
      <w:r w:rsidRPr="009E39F3">
        <w:rPr>
          <w:color w:val="00577E" w:themeColor="accent1"/>
          <w:spacing w:val="-2"/>
        </w:rPr>
        <w:tab/>
      </w:r>
      <w:r w:rsidRPr="009E39F3">
        <w:rPr>
          <w:color w:val="00577E" w:themeColor="accent1"/>
          <w:spacing w:val="-2"/>
        </w:rPr>
        <w:tab/>
      </w:r>
      <w:r w:rsidRPr="009E39F3">
        <w:rPr>
          <w:color w:val="00577E" w:themeColor="accent1"/>
          <w:spacing w:val="-2"/>
        </w:rPr>
        <w:tab/>
        <w:t xml:space="preserve">Royal </w:t>
      </w:r>
      <w:proofErr w:type="spellStart"/>
      <w:r w:rsidRPr="009E39F3">
        <w:rPr>
          <w:color w:val="00577E" w:themeColor="accent1"/>
          <w:spacing w:val="-2"/>
        </w:rPr>
        <w:t>HaskoningDHV</w:t>
      </w:r>
      <w:proofErr w:type="spellEnd"/>
    </w:p>
    <w:p w14:paraId="7FE06F9A" w14:textId="77777777" w:rsidR="00661638" w:rsidRPr="009E39F3" w:rsidRDefault="00661638" w:rsidP="00661638">
      <w:pPr>
        <w:tabs>
          <w:tab w:val="left" w:pos="-404"/>
          <w:tab w:val="left" w:pos="388"/>
          <w:tab w:val="left" w:pos="777"/>
          <w:tab w:val="left" w:pos="1036"/>
        </w:tabs>
        <w:suppressAutoHyphens/>
        <w:ind w:left="804" w:hanging="776"/>
        <w:jc w:val="both"/>
        <w:rPr>
          <w:color w:val="00577E" w:themeColor="accent1"/>
          <w:spacing w:val="-2"/>
        </w:rPr>
      </w:pPr>
      <w:r w:rsidRPr="009E39F3">
        <w:rPr>
          <w:color w:val="00577E" w:themeColor="accent1"/>
          <w:spacing w:val="-2"/>
        </w:rPr>
        <w:tab/>
      </w:r>
      <w:r w:rsidRPr="009E39F3">
        <w:rPr>
          <w:color w:val="00577E" w:themeColor="accent1"/>
          <w:spacing w:val="-2"/>
        </w:rPr>
        <w:tab/>
      </w:r>
      <w:r w:rsidRPr="009E39F3">
        <w:rPr>
          <w:color w:val="00577E" w:themeColor="accent1"/>
          <w:spacing w:val="-2"/>
        </w:rPr>
        <w:tab/>
        <w:t>74/2 Commercial Quay</w:t>
      </w:r>
    </w:p>
    <w:p w14:paraId="602660A1" w14:textId="77777777" w:rsidR="00661638" w:rsidRPr="009E39F3" w:rsidRDefault="00661638" w:rsidP="00661638">
      <w:pPr>
        <w:tabs>
          <w:tab w:val="left" w:pos="-404"/>
          <w:tab w:val="left" w:pos="388"/>
          <w:tab w:val="left" w:pos="777"/>
          <w:tab w:val="left" w:pos="1036"/>
        </w:tabs>
        <w:suppressAutoHyphens/>
        <w:ind w:left="804" w:hanging="776"/>
        <w:jc w:val="both"/>
        <w:rPr>
          <w:color w:val="00577E" w:themeColor="accent1"/>
          <w:spacing w:val="-2"/>
        </w:rPr>
      </w:pPr>
      <w:r w:rsidRPr="009E39F3">
        <w:rPr>
          <w:color w:val="00577E" w:themeColor="accent1"/>
          <w:spacing w:val="-2"/>
        </w:rPr>
        <w:tab/>
      </w:r>
      <w:r w:rsidRPr="009E39F3">
        <w:rPr>
          <w:color w:val="00577E" w:themeColor="accent1"/>
          <w:spacing w:val="-2"/>
        </w:rPr>
        <w:tab/>
        <w:t>Commercial Street</w:t>
      </w:r>
    </w:p>
    <w:p w14:paraId="3B55D9BA" w14:textId="77777777" w:rsidR="00661638" w:rsidRPr="009E39F3" w:rsidRDefault="00661638" w:rsidP="00661638">
      <w:pPr>
        <w:tabs>
          <w:tab w:val="left" w:pos="-404"/>
          <w:tab w:val="left" w:pos="388"/>
          <w:tab w:val="left" w:pos="777"/>
          <w:tab w:val="left" w:pos="1036"/>
        </w:tabs>
        <w:suppressAutoHyphens/>
        <w:ind w:left="804" w:hanging="776"/>
        <w:jc w:val="both"/>
        <w:rPr>
          <w:color w:val="00577E" w:themeColor="accent1"/>
          <w:spacing w:val="-2"/>
        </w:rPr>
      </w:pPr>
      <w:r w:rsidRPr="009E39F3">
        <w:rPr>
          <w:color w:val="00577E" w:themeColor="accent1"/>
          <w:spacing w:val="-2"/>
        </w:rPr>
        <w:tab/>
      </w:r>
      <w:r w:rsidRPr="009E39F3">
        <w:rPr>
          <w:color w:val="00577E" w:themeColor="accent1"/>
          <w:spacing w:val="-2"/>
        </w:rPr>
        <w:tab/>
      </w:r>
      <w:r w:rsidRPr="009E39F3">
        <w:rPr>
          <w:color w:val="00577E" w:themeColor="accent1"/>
          <w:spacing w:val="-2"/>
        </w:rPr>
        <w:tab/>
        <w:t>Leith, EDINBURGH</w:t>
      </w:r>
    </w:p>
    <w:p w14:paraId="678E9B38" w14:textId="77777777" w:rsidR="00661638" w:rsidRPr="009E39F3" w:rsidRDefault="00661638" w:rsidP="00661638">
      <w:pPr>
        <w:tabs>
          <w:tab w:val="left" w:pos="-404"/>
          <w:tab w:val="left" w:pos="388"/>
          <w:tab w:val="left" w:pos="777"/>
          <w:tab w:val="left" w:pos="1036"/>
        </w:tabs>
        <w:suppressAutoHyphens/>
        <w:ind w:left="804" w:hanging="776"/>
        <w:jc w:val="both"/>
        <w:rPr>
          <w:color w:val="00577E" w:themeColor="accent1"/>
          <w:spacing w:val="-2"/>
        </w:rPr>
      </w:pPr>
      <w:r w:rsidRPr="009E39F3">
        <w:rPr>
          <w:color w:val="00577E" w:themeColor="accent1"/>
          <w:spacing w:val="-2"/>
        </w:rPr>
        <w:tab/>
      </w:r>
      <w:r w:rsidRPr="009E39F3">
        <w:rPr>
          <w:color w:val="00577E" w:themeColor="accent1"/>
          <w:spacing w:val="-2"/>
        </w:rPr>
        <w:tab/>
      </w:r>
      <w:r w:rsidRPr="009E39F3">
        <w:rPr>
          <w:color w:val="00577E" w:themeColor="accent1"/>
          <w:spacing w:val="-2"/>
        </w:rPr>
        <w:tab/>
        <w:t>EH6 6LX</w:t>
      </w:r>
    </w:p>
    <w:p w14:paraId="64E5ADB3" w14:textId="77777777" w:rsidR="00661638" w:rsidRPr="009E39F3" w:rsidRDefault="00661638" w:rsidP="00661638">
      <w:pPr>
        <w:tabs>
          <w:tab w:val="left" w:pos="-404"/>
          <w:tab w:val="left" w:pos="388"/>
          <w:tab w:val="left" w:pos="777"/>
          <w:tab w:val="left" w:pos="1036"/>
        </w:tabs>
        <w:suppressAutoHyphens/>
        <w:ind w:left="804" w:hanging="776"/>
        <w:jc w:val="both"/>
        <w:rPr>
          <w:color w:val="00577E" w:themeColor="accent1"/>
          <w:spacing w:val="-2"/>
        </w:rPr>
      </w:pPr>
      <w:r w:rsidRPr="009E39F3">
        <w:rPr>
          <w:color w:val="00577E" w:themeColor="accent1"/>
          <w:spacing w:val="-2"/>
        </w:rPr>
        <w:t xml:space="preserve"> </w:t>
      </w:r>
      <w:r w:rsidRPr="009E39F3">
        <w:rPr>
          <w:color w:val="00577E" w:themeColor="accent1"/>
          <w:spacing w:val="-2"/>
        </w:rPr>
        <w:tab/>
      </w:r>
      <w:r w:rsidRPr="009E39F3">
        <w:rPr>
          <w:color w:val="00577E" w:themeColor="accent1"/>
          <w:spacing w:val="-2"/>
        </w:rPr>
        <w:tab/>
      </w:r>
      <w:r w:rsidRPr="009E39F3">
        <w:rPr>
          <w:color w:val="00577E" w:themeColor="accent1"/>
          <w:spacing w:val="-2"/>
        </w:rPr>
        <w:tab/>
        <w:t>E-mail: ross.mackay@rhdhv.com</w:t>
      </w:r>
    </w:p>
    <w:p w14:paraId="5A459D9E" w14:textId="77777777" w:rsidR="00661638" w:rsidRPr="009E39F3" w:rsidRDefault="00661638" w:rsidP="00661638">
      <w:pPr>
        <w:tabs>
          <w:tab w:val="left" w:pos="-404"/>
          <w:tab w:val="left" w:pos="388"/>
          <w:tab w:val="left" w:pos="777"/>
          <w:tab w:val="left" w:pos="1036"/>
        </w:tabs>
        <w:suppressAutoHyphens/>
        <w:ind w:left="804" w:hanging="776"/>
        <w:jc w:val="both"/>
        <w:rPr>
          <w:color w:val="00577E" w:themeColor="accent1"/>
          <w:spacing w:val="-2"/>
        </w:rPr>
      </w:pPr>
      <w:r w:rsidRPr="009E39F3">
        <w:rPr>
          <w:color w:val="00577E" w:themeColor="accent1"/>
          <w:spacing w:val="-2"/>
        </w:rPr>
        <w:tab/>
      </w:r>
      <w:r w:rsidRPr="009E39F3">
        <w:rPr>
          <w:color w:val="00577E" w:themeColor="accent1"/>
          <w:spacing w:val="-2"/>
        </w:rPr>
        <w:tab/>
      </w:r>
      <w:r w:rsidRPr="009E39F3">
        <w:rPr>
          <w:color w:val="00577E" w:themeColor="accent1"/>
          <w:spacing w:val="-2"/>
        </w:rPr>
        <w:tab/>
        <w:t>Tel: 0131 555 0506</w:t>
      </w:r>
    </w:p>
    <w:p w14:paraId="3BBC9E53" w14:textId="77777777" w:rsidR="00661638" w:rsidRPr="009E39F3" w:rsidRDefault="00661638" w:rsidP="00661638">
      <w:pPr>
        <w:tabs>
          <w:tab w:val="left" w:pos="-404"/>
          <w:tab w:val="left" w:pos="388"/>
          <w:tab w:val="left" w:pos="777"/>
          <w:tab w:val="left" w:pos="1036"/>
        </w:tabs>
        <w:suppressAutoHyphens/>
        <w:jc w:val="both"/>
        <w:rPr>
          <w:color w:val="00577E" w:themeColor="accent1"/>
          <w:spacing w:val="-2"/>
        </w:rPr>
      </w:pPr>
    </w:p>
    <w:p w14:paraId="4E12AD85" w14:textId="77777777" w:rsidR="00661638" w:rsidRPr="009E39F3" w:rsidRDefault="00661638" w:rsidP="00086AA0">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 xml:space="preserve">The Employer (The Maritime and Coastguard Agency) have delegated powers of authority to ‘Royal </w:t>
      </w:r>
      <w:proofErr w:type="spellStart"/>
      <w:r w:rsidRPr="009E39F3">
        <w:rPr>
          <w:color w:val="00577E" w:themeColor="accent1"/>
          <w:spacing w:val="-2"/>
        </w:rPr>
        <w:t>HaskoningDHV</w:t>
      </w:r>
      <w:proofErr w:type="spellEnd"/>
      <w:r w:rsidRPr="009E39F3">
        <w:rPr>
          <w:color w:val="00577E" w:themeColor="accent1"/>
          <w:spacing w:val="-2"/>
        </w:rPr>
        <w:t xml:space="preserve">’ as the ‘Project Manager’, to administer and manage the contract. The Maritime and Coastguard Agency retains powers associated with financial matters, programme and final sign-off.  </w:t>
      </w:r>
    </w:p>
    <w:p w14:paraId="3D979937" w14:textId="77777777" w:rsidR="00661638" w:rsidRPr="009E39F3" w:rsidRDefault="00661638" w:rsidP="00086AA0">
      <w:pPr>
        <w:tabs>
          <w:tab w:val="left" w:pos="-404"/>
          <w:tab w:val="left" w:pos="388"/>
          <w:tab w:val="left" w:pos="777"/>
          <w:tab w:val="left" w:pos="1036"/>
        </w:tabs>
        <w:suppressAutoHyphens/>
        <w:ind w:left="360"/>
        <w:jc w:val="both"/>
        <w:rPr>
          <w:color w:val="00577E" w:themeColor="accent1"/>
          <w:spacing w:val="-2"/>
        </w:rPr>
      </w:pPr>
    </w:p>
    <w:p w14:paraId="7BDD9AE9" w14:textId="77777777" w:rsidR="00661638" w:rsidRPr="009E39F3" w:rsidRDefault="00661638" w:rsidP="00086AA0">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Tenderers shall treat the details of the tender document as private and confidential.</w:t>
      </w:r>
    </w:p>
    <w:p w14:paraId="7F8CC4DE" w14:textId="77777777" w:rsidR="00661638" w:rsidRPr="009E39F3" w:rsidRDefault="00661638" w:rsidP="00086AA0">
      <w:pPr>
        <w:tabs>
          <w:tab w:val="left" w:pos="-404"/>
          <w:tab w:val="left" w:pos="388"/>
          <w:tab w:val="left" w:pos="777"/>
          <w:tab w:val="left" w:pos="1036"/>
        </w:tabs>
        <w:suppressAutoHyphens/>
        <w:jc w:val="both"/>
        <w:rPr>
          <w:color w:val="00577E" w:themeColor="accent1"/>
          <w:spacing w:val="-2"/>
        </w:rPr>
      </w:pPr>
    </w:p>
    <w:p w14:paraId="56696BF6" w14:textId="77777777" w:rsidR="00661638" w:rsidRPr="009E39F3" w:rsidRDefault="00661638" w:rsidP="00086AA0">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Period of Validity: Your tender will remain open for acceptance for a period of 90 days from the submission date of the tender unless withdrawn in writing.</w:t>
      </w:r>
    </w:p>
    <w:p w14:paraId="255FAB30" w14:textId="77777777" w:rsidR="00661638" w:rsidRPr="009E39F3" w:rsidRDefault="00661638" w:rsidP="00086AA0">
      <w:pPr>
        <w:tabs>
          <w:tab w:val="left" w:pos="-404"/>
          <w:tab w:val="left" w:pos="388"/>
          <w:tab w:val="left" w:pos="777"/>
          <w:tab w:val="left" w:pos="1036"/>
        </w:tabs>
        <w:suppressAutoHyphens/>
        <w:jc w:val="both"/>
        <w:rPr>
          <w:color w:val="00577E" w:themeColor="accent1"/>
          <w:spacing w:val="-2"/>
        </w:rPr>
      </w:pPr>
    </w:p>
    <w:p w14:paraId="239F2AF3" w14:textId="1E6D7C4C" w:rsidR="00BD5045" w:rsidRPr="00BD5045" w:rsidRDefault="00661638" w:rsidP="00086AA0">
      <w:pPr>
        <w:pStyle w:val="ListParagraph"/>
        <w:numPr>
          <w:ilvl w:val="0"/>
          <w:numId w:val="8"/>
        </w:numPr>
        <w:jc w:val="both"/>
        <w:rPr>
          <w:rFonts w:cs="Arial"/>
          <w:color w:val="00577E" w:themeColor="accent1"/>
        </w:rPr>
      </w:pPr>
      <w:r w:rsidRPr="00BD5045">
        <w:rPr>
          <w:rFonts w:cs="Arial"/>
          <w:color w:val="00577E" w:themeColor="accent1"/>
        </w:rPr>
        <w:t>Prior to the date for the submission of Tenders the Employer may issue Addenda or Corrigenda to clarify, modify or add to the Tender Documents.  A copy of each Addendum or Corrigendum will be</w:t>
      </w:r>
      <w:r w:rsidR="00BD5045">
        <w:rPr>
          <w:rFonts w:cs="Arial"/>
          <w:color w:val="00577E" w:themeColor="accent1"/>
        </w:rPr>
        <w:t xml:space="preserve"> published on the</w:t>
      </w:r>
      <w:r w:rsidR="00BD5045" w:rsidRPr="00BD5045">
        <w:t xml:space="preserve"> </w:t>
      </w:r>
      <w:r w:rsidR="00BD5045" w:rsidRPr="00BD5045">
        <w:rPr>
          <w:rFonts w:cs="Arial"/>
          <w:color w:val="00577E" w:themeColor="accent1"/>
        </w:rPr>
        <w:t>Contracts Finder website</w:t>
      </w:r>
      <w:r w:rsidR="00BD5045">
        <w:rPr>
          <w:rFonts w:cs="Arial"/>
          <w:color w:val="00577E" w:themeColor="accent1"/>
        </w:rPr>
        <w:t xml:space="preserve"> </w:t>
      </w:r>
      <w:r w:rsidR="00BD5045" w:rsidRPr="00BD5045">
        <w:rPr>
          <w:rFonts w:cs="Arial"/>
          <w:color w:val="00577E" w:themeColor="accent1"/>
        </w:rPr>
        <w:t xml:space="preserve">and shall </w:t>
      </w:r>
      <w:r w:rsidR="00BD5045">
        <w:rPr>
          <w:rFonts w:cs="Arial"/>
          <w:color w:val="00577E" w:themeColor="accent1"/>
        </w:rPr>
        <w:t>become</w:t>
      </w:r>
      <w:r w:rsidR="00BD5045" w:rsidRPr="00BD5045">
        <w:rPr>
          <w:rFonts w:cs="Arial"/>
          <w:color w:val="00577E" w:themeColor="accent1"/>
        </w:rPr>
        <w:t xml:space="preserve"> part of the Tender Documents</w:t>
      </w:r>
      <w:r w:rsidR="00BD5045">
        <w:rPr>
          <w:rFonts w:cs="Arial"/>
          <w:color w:val="00577E" w:themeColor="accent1"/>
        </w:rPr>
        <w:t>.</w:t>
      </w:r>
      <w:r w:rsidR="00BD5045" w:rsidRPr="00BD5045">
        <w:t xml:space="preserve"> </w:t>
      </w:r>
      <w:r w:rsidR="00BD5045" w:rsidRPr="00BD5045">
        <w:rPr>
          <w:rFonts w:cs="Arial"/>
          <w:color w:val="00577E" w:themeColor="accent1"/>
        </w:rPr>
        <w:t>No addition or alteration shall be made to the Tender Documents unless it is the subject of an Addendum or Corrigendum</w:t>
      </w:r>
    </w:p>
    <w:p w14:paraId="2C3F7C3A" w14:textId="77777777" w:rsidR="00BD5045" w:rsidRPr="00BD5045" w:rsidRDefault="00BD5045" w:rsidP="00086AA0">
      <w:pPr>
        <w:pStyle w:val="ListParagraph"/>
        <w:jc w:val="both"/>
        <w:rPr>
          <w:rFonts w:cs="Arial"/>
          <w:color w:val="00577E" w:themeColor="accent1"/>
        </w:rPr>
      </w:pPr>
    </w:p>
    <w:p w14:paraId="2217B4C3" w14:textId="38C4D067" w:rsidR="00BD5045" w:rsidRDefault="00BD5045" w:rsidP="00086AA0">
      <w:pPr>
        <w:pStyle w:val="ListParagraph"/>
        <w:numPr>
          <w:ilvl w:val="0"/>
          <w:numId w:val="8"/>
        </w:numPr>
        <w:jc w:val="both"/>
        <w:rPr>
          <w:rFonts w:cs="Arial"/>
          <w:color w:val="00577E" w:themeColor="accent1"/>
        </w:rPr>
      </w:pPr>
      <w:r w:rsidRPr="00BD5045">
        <w:rPr>
          <w:rFonts w:cs="Arial"/>
          <w:color w:val="00577E" w:themeColor="accent1"/>
        </w:rPr>
        <w:t xml:space="preserve">Tenderers are welcome to ask questions about any aspect of the procurement process.  Such queries should be addressed to Mr Ross Mackay at the following email address: </w:t>
      </w:r>
      <w:hyperlink r:id="rId19" w:history="1">
        <w:r w:rsidR="00086AA0" w:rsidRPr="00005538">
          <w:rPr>
            <w:rStyle w:val="Hyperlink"/>
            <w:rFonts w:cs="Arial"/>
          </w:rPr>
          <w:t>ross.mackay@rhdhv.com</w:t>
        </w:r>
      </w:hyperlink>
      <w:r w:rsidR="00086AA0">
        <w:rPr>
          <w:rFonts w:cs="Arial"/>
          <w:color w:val="00577E" w:themeColor="accent1"/>
        </w:rPr>
        <w:t xml:space="preserve"> ,</w:t>
      </w:r>
      <w:r w:rsidRPr="00BD5045">
        <w:rPr>
          <w:rFonts w:cs="Arial"/>
          <w:color w:val="00577E" w:themeColor="accent1"/>
        </w:rPr>
        <w:t xml:space="preserve"> and should contain the reference number or title of the contract.  The deadline for submission of queries is </w:t>
      </w:r>
      <w:r w:rsidRPr="00086AA0">
        <w:rPr>
          <w:rFonts w:cs="Arial"/>
          <w:b/>
          <w:bCs/>
          <w:color w:val="00577E" w:themeColor="accent1"/>
        </w:rPr>
        <w:t>5pm</w:t>
      </w:r>
      <w:r w:rsidRPr="00BD5045">
        <w:rPr>
          <w:rFonts w:cs="Arial"/>
          <w:color w:val="00577E" w:themeColor="accent1"/>
        </w:rPr>
        <w:t xml:space="preserve"> on </w:t>
      </w:r>
      <w:r w:rsidR="00086AA0" w:rsidRPr="00086AA0">
        <w:rPr>
          <w:rFonts w:cs="Arial"/>
          <w:b/>
          <w:bCs/>
          <w:color w:val="00577E" w:themeColor="accent1"/>
        </w:rPr>
        <w:t>23</w:t>
      </w:r>
      <w:r w:rsidR="00086AA0" w:rsidRPr="00086AA0">
        <w:rPr>
          <w:rFonts w:cs="Arial"/>
          <w:b/>
          <w:bCs/>
          <w:color w:val="00577E" w:themeColor="accent1"/>
          <w:vertAlign w:val="superscript"/>
        </w:rPr>
        <w:t>rd</w:t>
      </w:r>
      <w:r w:rsidR="00086AA0" w:rsidRPr="00086AA0">
        <w:rPr>
          <w:rFonts w:cs="Arial"/>
          <w:b/>
          <w:bCs/>
          <w:color w:val="00577E" w:themeColor="accent1"/>
        </w:rPr>
        <w:t xml:space="preserve"> </w:t>
      </w:r>
      <w:r w:rsidRPr="00086AA0">
        <w:rPr>
          <w:rFonts w:cs="Arial"/>
          <w:b/>
          <w:bCs/>
          <w:color w:val="00577E" w:themeColor="accent1"/>
        </w:rPr>
        <w:t>September 2019</w:t>
      </w:r>
      <w:r w:rsidRPr="00BD5045">
        <w:rPr>
          <w:rFonts w:cs="Arial"/>
          <w:color w:val="00577E" w:themeColor="accent1"/>
        </w:rPr>
        <w:t xml:space="preserve">. </w:t>
      </w:r>
    </w:p>
    <w:p w14:paraId="501FE3AB" w14:textId="58E69CBC" w:rsidR="00BD5045" w:rsidRPr="00BD5045" w:rsidRDefault="00BD5045" w:rsidP="00BD5045">
      <w:pPr>
        <w:rPr>
          <w:rFonts w:cs="Arial"/>
          <w:color w:val="00577E" w:themeColor="accent1"/>
        </w:rPr>
      </w:pPr>
      <w:r w:rsidRPr="00BD5045">
        <w:rPr>
          <w:rFonts w:cs="Arial"/>
          <w:color w:val="00577E" w:themeColor="accent1"/>
        </w:rPr>
        <w:t xml:space="preserve"> </w:t>
      </w:r>
    </w:p>
    <w:p w14:paraId="4B00E58E" w14:textId="39E26CCA" w:rsidR="00BD5045" w:rsidRDefault="00BD5045" w:rsidP="00BD5045">
      <w:pPr>
        <w:pStyle w:val="ListParagraph"/>
        <w:numPr>
          <w:ilvl w:val="0"/>
          <w:numId w:val="8"/>
        </w:numPr>
        <w:rPr>
          <w:rFonts w:cs="Arial"/>
          <w:color w:val="00577E" w:themeColor="accent1"/>
        </w:rPr>
      </w:pPr>
      <w:r>
        <w:rPr>
          <w:rFonts w:cs="Arial"/>
          <w:color w:val="00577E" w:themeColor="accent1"/>
        </w:rPr>
        <w:t xml:space="preserve"> </w:t>
      </w:r>
      <w:r w:rsidRPr="00BD5045">
        <w:rPr>
          <w:rFonts w:cs="Arial"/>
          <w:color w:val="00577E" w:themeColor="accent1"/>
        </w:rPr>
        <w:t>In the interest of fairness, all answers will be published on the Contracts Finder website as a further attachment to the advertisement, unless clearly only relevant to one supplier.  Answers to questions will not be individually emailed to tenderers, so you are strongly advised to keep up to date with any additional documents posted to the site.</w:t>
      </w:r>
    </w:p>
    <w:p w14:paraId="113E816D" w14:textId="77777777" w:rsidR="00BD5045" w:rsidRPr="00BD5045" w:rsidRDefault="00BD5045" w:rsidP="00BD5045">
      <w:pPr>
        <w:rPr>
          <w:rFonts w:cs="Arial"/>
          <w:color w:val="00577E" w:themeColor="accent1"/>
        </w:rPr>
      </w:pPr>
    </w:p>
    <w:p w14:paraId="0B2CEC00" w14:textId="77777777" w:rsidR="00BD5045" w:rsidRPr="00BD5045" w:rsidRDefault="00BD5045" w:rsidP="00BD5045">
      <w:pPr>
        <w:tabs>
          <w:tab w:val="left" w:pos="-404"/>
          <w:tab w:val="left" w:pos="388"/>
          <w:tab w:val="left" w:pos="777"/>
          <w:tab w:val="left" w:pos="1036"/>
        </w:tabs>
        <w:suppressAutoHyphens/>
        <w:spacing w:line="240" w:lineRule="auto"/>
        <w:ind w:left="360"/>
        <w:jc w:val="both"/>
        <w:rPr>
          <w:color w:val="00577E" w:themeColor="accent1"/>
          <w:spacing w:val="-2"/>
        </w:rPr>
      </w:pPr>
    </w:p>
    <w:p w14:paraId="238B4B69" w14:textId="194F5A3B" w:rsidR="00661638" w:rsidRPr="009E39F3" w:rsidRDefault="00661638" w:rsidP="008F1C18">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 xml:space="preserve">The Tender Documents shall be returned </w:t>
      </w:r>
      <w:r w:rsidR="00CF3A54">
        <w:rPr>
          <w:color w:val="00577E" w:themeColor="accent1"/>
          <w:spacing w:val="-2"/>
        </w:rPr>
        <w:t xml:space="preserve">by email to </w:t>
      </w:r>
      <w:hyperlink r:id="rId20" w:history="1">
        <w:r w:rsidR="00CF3A54" w:rsidRPr="00071EEC">
          <w:rPr>
            <w:rStyle w:val="Hyperlink"/>
            <w:spacing w:val="-2"/>
          </w:rPr>
          <w:t>ross.mackay@rhdhv.com</w:t>
        </w:r>
      </w:hyperlink>
      <w:r w:rsidR="00CF3A54">
        <w:rPr>
          <w:color w:val="00577E" w:themeColor="accent1"/>
          <w:spacing w:val="-2"/>
        </w:rPr>
        <w:t xml:space="preserve"> by 1200hrs on </w:t>
      </w:r>
      <w:r w:rsidR="00086AA0">
        <w:rPr>
          <w:color w:val="00577E" w:themeColor="accent1"/>
          <w:spacing w:val="-2"/>
        </w:rPr>
        <w:t xml:space="preserve">Monday </w:t>
      </w:r>
      <w:r w:rsidR="00CF3A54" w:rsidRPr="00086AA0">
        <w:rPr>
          <w:color w:val="00577E" w:themeColor="accent1"/>
          <w:spacing w:val="-2"/>
        </w:rPr>
        <w:t>30</w:t>
      </w:r>
      <w:r w:rsidR="00086AA0" w:rsidRPr="00086AA0">
        <w:rPr>
          <w:color w:val="00577E" w:themeColor="accent1"/>
          <w:spacing w:val="-2"/>
          <w:vertAlign w:val="superscript"/>
        </w:rPr>
        <w:t>th</w:t>
      </w:r>
      <w:r w:rsidR="00086AA0" w:rsidRPr="00086AA0">
        <w:rPr>
          <w:color w:val="00577E" w:themeColor="accent1"/>
          <w:spacing w:val="-2"/>
        </w:rPr>
        <w:t xml:space="preserve"> September</w:t>
      </w:r>
      <w:r w:rsidR="00CF3A54" w:rsidRPr="00086AA0">
        <w:rPr>
          <w:color w:val="00577E" w:themeColor="accent1"/>
          <w:spacing w:val="-2"/>
        </w:rPr>
        <w:t xml:space="preserve"> 2019.</w:t>
      </w:r>
      <w:r w:rsidR="00CF3A54">
        <w:rPr>
          <w:color w:val="00577E" w:themeColor="accent1"/>
          <w:spacing w:val="-2"/>
        </w:rPr>
        <w:t xml:space="preserve"> </w:t>
      </w:r>
    </w:p>
    <w:p w14:paraId="68FEFAC4" w14:textId="77777777" w:rsidR="00086AA0" w:rsidRPr="009E39F3" w:rsidRDefault="00661638" w:rsidP="00CF3A54">
      <w:pPr>
        <w:tabs>
          <w:tab w:val="left" w:pos="-404"/>
          <w:tab w:val="left" w:pos="388"/>
          <w:tab w:val="left" w:pos="777"/>
          <w:tab w:val="left" w:pos="1036"/>
        </w:tabs>
        <w:suppressAutoHyphens/>
        <w:spacing w:before="120"/>
        <w:ind w:left="805" w:hanging="777"/>
        <w:jc w:val="both"/>
        <w:rPr>
          <w:color w:val="00577E" w:themeColor="accent1"/>
          <w:spacing w:val="-2"/>
        </w:rPr>
      </w:pPr>
      <w:r w:rsidRPr="009E39F3">
        <w:rPr>
          <w:color w:val="00577E" w:themeColor="accent1"/>
          <w:spacing w:val="-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4707"/>
      </w:tblGrid>
      <w:tr w:rsidR="00086AA0" w14:paraId="1C72A00B" w14:textId="77777777" w:rsidTr="00086AA0">
        <w:tc>
          <w:tcPr>
            <w:tcW w:w="4706" w:type="dxa"/>
          </w:tcPr>
          <w:p w14:paraId="314075BC" w14:textId="4921841C" w:rsidR="00086AA0" w:rsidRDefault="00086AA0" w:rsidP="00CF3A54">
            <w:pPr>
              <w:tabs>
                <w:tab w:val="left" w:pos="-404"/>
                <w:tab w:val="left" w:pos="388"/>
                <w:tab w:val="left" w:pos="777"/>
                <w:tab w:val="left" w:pos="1036"/>
              </w:tabs>
              <w:suppressAutoHyphens/>
              <w:spacing w:before="120"/>
              <w:jc w:val="both"/>
              <w:rPr>
                <w:color w:val="00577E" w:themeColor="accent1"/>
                <w:spacing w:val="-2"/>
              </w:rPr>
            </w:pPr>
            <w:r w:rsidRPr="00086AA0">
              <w:rPr>
                <w:color w:val="00577E" w:themeColor="accent1"/>
                <w:spacing w:val="-2"/>
              </w:rPr>
              <w:t>The subject line must state</w:t>
            </w:r>
          </w:p>
        </w:tc>
        <w:tc>
          <w:tcPr>
            <w:tcW w:w="4707" w:type="dxa"/>
          </w:tcPr>
          <w:p w14:paraId="10F18471" w14:textId="7C78EC1E" w:rsidR="00086AA0" w:rsidRDefault="00086AA0" w:rsidP="00CF3A54">
            <w:pPr>
              <w:tabs>
                <w:tab w:val="left" w:pos="-404"/>
                <w:tab w:val="left" w:pos="388"/>
                <w:tab w:val="left" w:pos="777"/>
                <w:tab w:val="left" w:pos="1036"/>
              </w:tabs>
              <w:suppressAutoHyphens/>
              <w:spacing w:before="120"/>
              <w:jc w:val="both"/>
              <w:rPr>
                <w:color w:val="00577E" w:themeColor="accent1"/>
                <w:spacing w:val="-2"/>
              </w:rPr>
            </w:pPr>
            <w:r w:rsidRPr="00086AA0">
              <w:rPr>
                <w:color w:val="00577E" w:themeColor="accent1"/>
                <w:spacing w:val="-2"/>
              </w:rPr>
              <w:t>(1) the project:</w:t>
            </w:r>
            <w:r>
              <w:rPr>
                <w:color w:val="00577E" w:themeColor="accent1"/>
                <w:spacing w:val="-2"/>
              </w:rPr>
              <w:t xml:space="preserve"> </w:t>
            </w:r>
            <w:r w:rsidRPr="00086AA0">
              <w:rPr>
                <w:color w:val="00577E" w:themeColor="accent1"/>
                <w:spacing w:val="-2"/>
              </w:rPr>
              <w:t>“</w:t>
            </w:r>
            <w:r w:rsidRPr="00086AA0">
              <w:rPr>
                <w:b/>
                <w:bCs/>
                <w:color w:val="00577E" w:themeColor="accent1"/>
                <w:spacing w:val="-2"/>
              </w:rPr>
              <w:t xml:space="preserve">TCA 3/7/1123 East </w:t>
            </w:r>
            <w:proofErr w:type="spellStart"/>
            <w:r w:rsidRPr="00086AA0">
              <w:rPr>
                <w:b/>
                <w:bCs/>
                <w:color w:val="00577E" w:themeColor="accent1"/>
                <w:spacing w:val="-2"/>
              </w:rPr>
              <w:t>Prawle</w:t>
            </w:r>
            <w:proofErr w:type="spellEnd"/>
            <w:r w:rsidRPr="00086AA0">
              <w:rPr>
                <w:b/>
                <w:bCs/>
                <w:color w:val="00577E" w:themeColor="accent1"/>
                <w:spacing w:val="-2"/>
              </w:rPr>
              <w:t xml:space="preserve"> RRS – Provision of New Radio Tower”,</w:t>
            </w:r>
          </w:p>
        </w:tc>
      </w:tr>
      <w:tr w:rsidR="00086AA0" w14:paraId="72246DFC" w14:textId="77777777" w:rsidTr="00086AA0">
        <w:tc>
          <w:tcPr>
            <w:tcW w:w="4706" w:type="dxa"/>
          </w:tcPr>
          <w:p w14:paraId="74729A4A" w14:textId="16915F6F" w:rsidR="00086AA0" w:rsidRDefault="00086AA0" w:rsidP="00CF3A54">
            <w:pPr>
              <w:tabs>
                <w:tab w:val="left" w:pos="-404"/>
                <w:tab w:val="left" w:pos="388"/>
                <w:tab w:val="left" w:pos="777"/>
                <w:tab w:val="left" w:pos="1036"/>
              </w:tabs>
              <w:suppressAutoHyphens/>
              <w:spacing w:before="120"/>
              <w:jc w:val="both"/>
              <w:rPr>
                <w:color w:val="00577E" w:themeColor="accent1"/>
                <w:spacing w:val="-2"/>
              </w:rPr>
            </w:pPr>
            <w:r w:rsidRPr="00086AA0">
              <w:rPr>
                <w:color w:val="00577E" w:themeColor="accent1"/>
                <w:spacing w:val="-2"/>
              </w:rPr>
              <w:t>and</w:t>
            </w:r>
          </w:p>
        </w:tc>
        <w:tc>
          <w:tcPr>
            <w:tcW w:w="4707" w:type="dxa"/>
          </w:tcPr>
          <w:p w14:paraId="6B95EFFB" w14:textId="7C5797CA" w:rsidR="00086AA0" w:rsidRDefault="00086AA0" w:rsidP="00086AA0">
            <w:pPr>
              <w:tabs>
                <w:tab w:val="left" w:pos="-404"/>
                <w:tab w:val="left" w:pos="388"/>
                <w:tab w:val="left" w:pos="777"/>
                <w:tab w:val="left" w:pos="1036"/>
              </w:tabs>
              <w:suppressAutoHyphens/>
              <w:spacing w:before="120"/>
              <w:jc w:val="both"/>
              <w:rPr>
                <w:color w:val="00577E" w:themeColor="accent1"/>
                <w:spacing w:val="-2"/>
              </w:rPr>
            </w:pPr>
            <w:r w:rsidRPr="00086AA0">
              <w:rPr>
                <w:color w:val="00577E" w:themeColor="accent1"/>
                <w:spacing w:val="-2"/>
              </w:rPr>
              <w:t>(2) the Words “Not to be opened before “Monday 30th September 2019”</w:t>
            </w:r>
          </w:p>
        </w:tc>
      </w:tr>
    </w:tbl>
    <w:p w14:paraId="015E3C6A" w14:textId="739E030A" w:rsidR="00661638" w:rsidRPr="009E39F3" w:rsidRDefault="00661638" w:rsidP="00086AA0">
      <w:pPr>
        <w:tabs>
          <w:tab w:val="left" w:pos="-404"/>
          <w:tab w:val="left" w:pos="388"/>
          <w:tab w:val="left" w:pos="777"/>
          <w:tab w:val="left" w:pos="1036"/>
        </w:tabs>
        <w:suppressAutoHyphens/>
        <w:spacing w:before="120"/>
        <w:ind w:left="805" w:hanging="777"/>
        <w:jc w:val="both"/>
        <w:rPr>
          <w:color w:val="00577E" w:themeColor="accent1"/>
          <w:spacing w:val="-2"/>
        </w:rPr>
      </w:pPr>
      <w:r w:rsidRPr="009E39F3">
        <w:rPr>
          <w:color w:val="00577E" w:themeColor="accent1"/>
          <w:spacing w:val="-2"/>
        </w:rPr>
        <w:tab/>
      </w:r>
      <w:r w:rsidRPr="009E39F3">
        <w:rPr>
          <w:color w:val="00577E" w:themeColor="accent1"/>
          <w:spacing w:val="-2"/>
        </w:rPr>
        <w:tab/>
      </w:r>
      <w:r w:rsidRPr="009E39F3">
        <w:rPr>
          <w:color w:val="00577E" w:themeColor="accent1"/>
          <w:spacing w:val="-2"/>
        </w:rPr>
        <w:tab/>
      </w:r>
    </w:p>
    <w:p w14:paraId="17406A61" w14:textId="4F16859C" w:rsidR="00661638" w:rsidRPr="009E39F3" w:rsidRDefault="00661638" w:rsidP="00661638">
      <w:pPr>
        <w:tabs>
          <w:tab w:val="left" w:pos="-404"/>
          <w:tab w:val="left" w:pos="388"/>
          <w:tab w:val="left" w:pos="777"/>
          <w:tab w:val="left" w:pos="1036"/>
        </w:tabs>
        <w:suppressAutoHyphens/>
        <w:ind w:left="360"/>
        <w:jc w:val="both"/>
        <w:rPr>
          <w:color w:val="00577E" w:themeColor="accent1"/>
          <w:spacing w:val="-2"/>
        </w:rPr>
      </w:pPr>
      <w:r w:rsidRPr="009E39F3">
        <w:rPr>
          <w:color w:val="00577E" w:themeColor="accent1"/>
          <w:spacing w:val="-2"/>
        </w:rPr>
        <w:t xml:space="preserve">Tenders submitted after the latest time for return may be disqualified unless there is clear evidence that the completed tender had been </w:t>
      </w:r>
      <w:r w:rsidR="00C74FAD">
        <w:rPr>
          <w:color w:val="00577E" w:themeColor="accent1"/>
          <w:spacing w:val="-2"/>
        </w:rPr>
        <w:t>sent</w:t>
      </w:r>
      <w:r w:rsidRPr="009E39F3">
        <w:rPr>
          <w:color w:val="00577E" w:themeColor="accent1"/>
          <w:spacing w:val="-2"/>
        </w:rPr>
        <w:t xml:space="preserve"> within a </w:t>
      </w:r>
      <w:proofErr w:type="gramStart"/>
      <w:r w:rsidRPr="009E39F3">
        <w:rPr>
          <w:color w:val="00577E" w:themeColor="accent1"/>
          <w:spacing w:val="-2"/>
        </w:rPr>
        <w:t>sufficient</w:t>
      </w:r>
      <w:proofErr w:type="gramEnd"/>
      <w:r w:rsidRPr="009E39F3">
        <w:rPr>
          <w:color w:val="00577E" w:themeColor="accent1"/>
          <w:spacing w:val="-2"/>
        </w:rPr>
        <w:t xml:space="preserve"> margin of time to pre-suppose its due arrival.</w:t>
      </w:r>
    </w:p>
    <w:p w14:paraId="1D3DCF3C" w14:textId="77777777" w:rsidR="00661638" w:rsidRPr="009E39F3" w:rsidRDefault="00661638" w:rsidP="00661638">
      <w:pPr>
        <w:tabs>
          <w:tab w:val="left" w:pos="-404"/>
          <w:tab w:val="left" w:pos="388"/>
          <w:tab w:val="left" w:pos="777"/>
          <w:tab w:val="left" w:pos="1036"/>
        </w:tabs>
        <w:suppressAutoHyphens/>
        <w:jc w:val="both"/>
        <w:rPr>
          <w:color w:val="00577E" w:themeColor="accent1"/>
          <w:spacing w:val="-2"/>
        </w:rPr>
      </w:pPr>
    </w:p>
    <w:p w14:paraId="674400A2" w14:textId="77777777" w:rsidR="00661638" w:rsidRPr="009E39F3" w:rsidRDefault="00661638" w:rsidP="008F1C18">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The Contractor’s fully priced offer should appear in this tender document with submission and completion of the following sections:</w:t>
      </w:r>
    </w:p>
    <w:p w14:paraId="36D92227" w14:textId="77777777" w:rsidR="00661638" w:rsidRPr="009E39F3" w:rsidRDefault="00661638" w:rsidP="00661638">
      <w:pPr>
        <w:tabs>
          <w:tab w:val="left" w:pos="-404"/>
          <w:tab w:val="left" w:pos="388"/>
          <w:tab w:val="left" w:pos="777"/>
          <w:tab w:val="left" w:pos="1036"/>
        </w:tabs>
        <w:suppressAutoHyphens/>
        <w:jc w:val="both"/>
        <w:rPr>
          <w:color w:val="00577E" w:themeColor="accent1"/>
          <w:spacing w:val="-2"/>
        </w:rPr>
      </w:pPr>
    </w:p>
    <w:p w14:paraId="4300057D" w14:textId="77777777" w:rsidR="00661638" w:rsidRPr="009E39F3" w:rsidRDefault="00661638" w:rsidP="008F1C18">
      <w:pPr>
        <w:numPr>
          <w:ilvl w:val="0"/>
          <w:numId w:val="10"/>
        </w:numPr>
        <w:tabs>
          <w:tab w:val="clear" w:pos="720"/>
          <w:tab w:val="left" w:pos="-404"/>
          <w:tab w:val="left" w:pos="388"/>
          <w:tab w:val="left" w:pos="1036"/>
          <w:tab w:val="num" w:pos="1800"/>
          <w:tab w:val="left" w:pos="1843"/>
        </w:tabs>
        <w:suppressAutoHyphens/>
        <w:spacing w:line="240" w:lineRule="auto"/>
        <w:ind w:left="1483" w:hanging="403"/>
        <w:jc w:val="both"/>
        <w:rPr>
          <w:color w:val="00577E" w:themeColor="accent1"/>
          <w:spacing w:val="-2"/>
        </w:rPr>
      </w:pPr>
      <w:r w:rsidRPr="009E39F3">
        <w:rPr>
          <w:color w:val="00577E" w:themeColor="accent1"/>
          <w:spacing w:val="-2"/>
        </w:rPr>
        <w:t>Completed Form of Tender – NEC3 Engineering and Construction Short</w:t>
      </w:r>
    </w:p>
    <w:p w14:paraId="72DF65A6" w14:textId="77777777" w:rsidR="00661638" w:rsidRPr="009E39F3" w:rsidRDefault="00661638" w:rsidP="00661638">
      <w:pPr>
        <w:tabs>
          <w:tab w:val="left" w:pos="-404"/>
          <w:tab w:val="left" w:pos="388"/>
          <w:tab w:val="left" w:pos="1036"/>
          <w:tab w:val="left" w:pos="1843"/>
        </w:tabs>
        <w:suppressAutoHyphens/>
        <w:ind w:left="1483" w:hanging="403"/>
        <w:jc w:val="both"/>
        <w:rPr>
          <w:color w:val="00577E" w:themeColor="accent1"/>
          <w:spacing w:val="-2"/>
        </w:rPr>
      </w:pPr>
      <w:r w:rsidRPr="009E39F3">
        <w:rPr>
          <w:color w:val="00577E" w:themeColor="accent1"/>
          <w:spacing w:val="-2"/>
        </w:rPr>
        <w:tab/>
        <w:t>Contract April 2013 (Conditions of Contract not included)</w:t>
      </w:r>
    </w:p>
    <w:p w14:paraId="7F4B77F4" w14:textId="77777777" w:rsidR="00661638" w:rsidRPr="009E39F3" w:rsidRDefault="00661638" w:rsidP="008F1C18">
      <w:pPr>
        <w:numPr>
          <w:ilvl w:val="0"/>
          <w:numId w:val="10"/>
        </w:numPr>
        <w:tabs>
          <w:tab w:val="clear" w:pos="720"/>
          <w:tab w:val="left" w:pos="-404"/>
          <w:tab w:val="left" w:pos="388"/>
          <w:tab w:val="left" w:pos="777"/>
          <w:tab w:val="left" w:pos="1036"/>
          <w:tab w:val="num" w:pos="1560"/>
        </w:tabs>
        <w:suppressAutoHyphens/>
        <w:spacing w:line="240" w:lineRule="auto"/>
        <w:ind w:left="1483" w:hanging="403"/>
        <w:jc w:val="both"/>
        <w:rPr>
          <w:color w:val="00577E" w:themeColor="accent1"/>
          <w:spacing w:val="-2"/>
        </w:rPr>
      </w:pPr>
      <w:r w:rsidRPr="009E39F3">
        <w:rPr>
          <w:color w:val="00577E" w:themeColor="accent1"/>
          <w:spacing w:val="-2"/>
        </w:rPr>
        <w:t>General and Preliminary Items (Section 2.0)</w:t>
      </w:r>
    </w:p>
    <w:p w14:paraId="0D45C627" w14:textId="77777777" w:rsidR="00661638" w:rsidRPr="009E39F3" w:rsidRDefault="00661638" w:rsidP="008F1C18">
      <w:pPr>
        <w:numPr>
          <w:ilvl w:val="0"/>
          <w:numId w:val="10"/>
        </w:numPr>
        <w:tabs>
          <w:tab w:val="clear" w:pos="720"/>
          <w:tab w:val="left" w:pos="-404"/>
          <w:tab w:val="left" w:pos="388"/>
          <w:tab w:val="left" w:pos="777"/>
          <w:tab w:val="left" w:pos="1036"/>
          <w:tab w:val="num" w:pos="1800"/>
        </w:tabs>
        <w:suppressAutoHyphens/>
        <w:spacing w:line="240" w:lineRule="auto"/>
        <w:ind w:left="1483" w:hanging="403"/>
        <w:jc w:val="both"/>
        <w:rPr>
          <w:color w:val="00577E" w:themeColor="accent1"/>
          <w:spacing w:val="-2"/>
        </w:rPr>
      </w:pPr>
      <w:r w:rsidRPr="009E39F3">
        <w:rPr>
          <w:color w:val="00577E" w:themeColor="accent1"/>
          <w:spacing w:val="-2"/>
        </w:rPr>
        <w:t>Price Schedule (Section 4.0)</w:t>
      </w:r>
    </w:p>
    <w:p w14:paraId="48CF790B" w14:textId="77777777" w:rsidR="00661638" w:rsidRPr="009E39F3" w:rsidRDefault="00661638" w:rsidP="008F1C18">
      <w:pPr>
        <w:numPr>
          <w:ilvl w:val="0"/>
          <w:numId w:val="10"/>
        </w:numPr>
        <w:tabs>
          <w:tab w:val="clear" w:pos="720"/>
          <w:tab w:val="left" w:pos="-404"/>
          <w:tab w:val="left" w:pos="388"/>
          <w:tab w:val="left" w:pos="1036"/>
          <w:tab w:val="left" w:pos="1800"/>
        </w:tabs>
        <w:suppressAutoHyphens/>
        <w:spacing w:line="240" w:lineRule="auto"/>
        <w:ind w:left="1483" w:hanging="403"/>
        <w:jc w:val="both"/>
        <w:rPr>
          <w:color w:val="00577E" w:themeColor="accent1"/>
          <w:spacing w:val="-2"/>
        </w:rPr>
      </w:pPr>
      <w:r w:rsidRPr="009E39F3">
        <w:rPr>
          <w:color w:val="00577E" w:themeColor="accent1"/>
          <w:spacing w:val="-2"/>
        </w:rPr>
        <w:t>Insurance details to meet the requirements of Clause 82 of the Conditions of Contract</w:t>
      </w:r>
    </w:p>
    <w:p w14:paraId="5A6381A6" w14:textId="77777777" w:rsidR="00661638" w:rsidRPr="009E39F3" w:rsidRDefault="00661638" w:rsidP="008F1C18">
      <w:pPr>
        <w:numPr>
          <w:ilvl w:val="0"/>
          <w:numId w:val="10"/>
        </w:numPr>
        <w:tabs>
          <w:tab w:val="clear" w:pos="720"/>
          <w:tab w:val="left" w:pos="-404"/>
          <w:tab w:val="left" w:pos="388"/>
          <w:tab w:val="left" w:pos="1036"/>
          <w:tab w:val="left" w:pos="1800"/>
        </w:tabs>
        <w:suppressAutoHyphens/>
        <w:spacing w:line="240" w:lineRule="auto"/>
        <w:ind w:left="1483" w:hanging="403"/>
        <w:jc w:val="both"/>
        <w:rPr>
          <w:color w:val="00577E" w:themeColor="accent1"/>
          <w:spacing w:val="-2"/>
        </w:rPr>
      </w:pPr>
      <w:r w:rsidRPr="009E39F3">
        <w:rPr>
          <w:color w:val="00577E" w:themeColor="accent1"/>
          <w:spacing w:val="-2"/>
        </w:rPr>
        <w:t xml:space="preserve">Tender stage </w:t>
      </w:r>
      <w:r w:rsidRPr="009E39F3">
        <w:rPr>
          <w:b/>
          <w:color w:val="00577E" w:themeColor="accent1"/>
          <w:spacing w:val="-2"/>
        </w:rPr>
        <w:t xml:space="preserve">method statements </w:t>
      </w:r>
    </w:p>
    <w:p w14:paraId="3671914D" w14:textId="77777777" w:rsidR="00661638" w:rsidRPr="009E39F3" w:rsidRDefault="00661638" w:rsidP="008F1C18">
      <w:pPr>
        <w:numPr>
          <w:ilvl w:val="0"/>
          <w:numId w:val="10"/>
        </w:numPr>
        <w:tabs>
          <w:tab w:val="clear" w:pos="720"/>
          <w:tab w:val="left" w:pos="-404"/>
          <w:tab w:val="left" w:pos="388"/>
          <w:tab w:val="left" w:pos="1036"/>
          <w:tab w:val="left" w:pos="1800"/>
        </w:tabs>
        <w:suppressAutoHyphens/>
        <w:spacing w:line="240" w:lineRule="auto"/>
        <w:ind w:left="1483" w:hanging="403"/>
        <w:jc w:val="both"/>
        <w:rPr>
          <w:color w:val="00577E" w:themeColor="accent1"/>
        </w:rPr>
      </w:pPr>
      <w:r w:rsidRPr="009E39F3">
        <w:rPr>
          <w:color w:val="00577E" w:themeColor="accent1"/>
          <w:spacing w:val="-2"/>
        </w:rPr>
        <w:t>A</w:t>
      </w:r>
      <w:r w:rsidRPr="009E39F3">
        <w:rPr>
          <w:b/>
          <w:color w:val="00577E" w:themeColor="accent1"/>
          <w:spacing w:val="-2"/>
        </w:rPr>
        <w:t xml:space="preserve"> tender programme</w:t>
      </w:r>
      <w:r w:rsidRPr="009E39F3">
        <w:rPr>
          <w:color w:val="00577E" w:themeColor="accent1"/>
          <w:spacing w:val="-2"/>
        </w:rPr>
        <w:t xml:space="preserve"> showing the phasing of construction of all Temporary and Permanent Works, separately detailed, and correlated to a programme of labour and plant requirements. </w:t>
      </w:r>
      <w:r w:rsidRPr="009E39F3">
        <w:rPr>
          <w:color w:val="00577E" w:themeColor="accent1"/>
        </w:rPr>
        <w:t>Please be aware that your tender programme may be incorporated as the accepted programme if this is selected by the Client at tender stage.</w:t>
      </w:r>
    </w:p>
    <w:p w14:paraId="3DE00233" w14:textId="77777777" w:rsidR="00661638" w:rsidRPr="009E39F3" w:rsidRDefault="00661638" w:rsidP="00661638">
      <w:pPr>
        <w:tabs>
          <w:tab w:val="left" w:pos="-404"/>
          <w:tab w:val="left" w:pos="388"/>
          <w:tab w:val="left" w:pos="1036"/>
          <w:tab w:val="left" w:pos="1800"/>
        </w:tabs>
        <w:suppressAutoHyphens/>
        <w:ind w:left="1080"/>
        <w:jc w:val="both"/>
        <w:rPr>
          <w:color w:val="00577E" w:themeColor="accent1"/>
          <w:spacing w:val="-2"/>
        </w:rPr>
      </w:pPr>
    </w:p>
    <w:p w14:paraId="55C14674" w14:textId="77777777" w:rsidR="00661638" w:rsidRPr="009E39F3" w:rsidRDefault="00661638" w:rsidP="00661638">
      <w:pPr>
        <w:tabs>
          <w:tab w:val="left" w:pos="-404"/>
          <w:tab w:val="left" w:pos="720"/>
          <w:tab w:val="left" w:pos="777"/>
          <w:tab w:val="left" w:pos="1036"/>
        </w:tabs>
        <w:suppressAutoHyphens/>
        <w:ind w:left="360"/>
        <w:jc w:val="both"/>
        <w:rPr>
          <w:b/>
          <w:color w:val="00577E" w:themeColor="accent1"/>
          <w:spacing w:val="-2"/>
        </w:rPr>
      </w:pPr>
      <w:r w:rsidRPr="009E39F3">
        <w:rPr>
          <w:b/>
          <w:color w:val="00577E" w:themeColor="accent1"/>
          <w:spacing w:val="-2"/>
        </w:rPr>
        <w:t xml:space="preserve">Tender submissions without these documents will be deemed incomplete and will not be considered further.  </w:t>
      </w:r>
    </w:p>
    <w:p w14:paraId="72B8A781" w14:textId="77777777" w:rsidR="00661638" w:rsidRPr="009E39F3" w:rsidRDefault="00661638" w:rsidP="00661638">
      <w:pPr>
        <w:tabs>
          <w:tab w:val="left" w:pos="-404"/>
          <w:tab w:val="left" w:pos="720"/>
          <w:tab w:val="left" w:pos="777"/>
          <w:tab w:val="left" w:pos="1036"/>
        </w:tabs>
        <w:suppressAutoHyphens/>
        <w:ind w:left="360"/>
        <w:jc w:val="both"/>
        <w:rPr>
          <w:b/>
          <w:color w:val="00577E" w:themeColor="accent1"/>
          <w:spacing w:val="-2"/>
        </w:rPr>
      </w:pPr>
    </w:p>
    <w:p w14:paraId="30FEF820" w14:textId="77777777" w:rsidR="00661638" w:rsidRPr="009E39F3" w:rsidRDefault="00661638" w:rsidP="008F1C18">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If "Included" is entered by the Tenderer against any item the Tenderer shall state in which items the price has been included and how much has been allowed.</w:t>
      </w:r>
    </w:p>
    <w:p w14:paraId="4081ABA2" w14:textId="77777777" w:rsidR="00661638" w:rsidRPr="009E39F3" w:rsidRDefault="00661638" w:rsidP="00661638">
      <w:pPr>
        <w:tabs>
          <w:tab w:val="left" w:pos="-404"/>
          <w:tab w:val="left" w:pos="388"/>
          <w:tab w:val="left" w:pos="777"/>
          <w:tab w:val="left" w:pos="1036"/>
        </w:tabs>
        <w:suppressAutoHyphens/>
        <w:jc w:val="both"/>
        <w:rPr>
          <w:color w:val="00577E" w:themeColor="accent1"/>
          <w:spacing w:val="-2"/>
          <w:highlight w:val="yellow"/>
        </w:rPr>
      </w:pPr>
    </w:p>
    <w:p w14:paraId="49A22EAE" w14:textId="77777777" w:rsidR="00661638" w:rsidRPr="009E39F3" w:rsidRDefault="00661638" w:rsidP="008F1C18">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Tenders must be submitted strictly in accordance with the tender document, i.e. without qualifications.  Any point of doubt or difficulty requires discussion with the Project Manager as early as possible in the tender period.</w:t>
      </w:r>
    </w:p>
    <w:p w14:paraId="6DE5B854" w14:textId="77777777" w:rsidR="00661638" w:rsidRPr="009E39F3" w:rsidRDefault="00661638" w:rsidP="00661638">
      <w:pPr>
        <w:tabs>
          <w:tab w:val="left" w:pos="-404"/>
          <w:tab w:val="left" w:pos="388"/>
          <w:tab w:val="left" w:pos="777"/>
          <w:tab w:val="left" w:pos="1036"/>
        </w:tabs>
        <w:suppressAutoHyphens/>
        <w:jc w:val="both"/>
        <w:rPr>
          <w:color w:val="00577E" w:themeColor="accent1"/>
          <w:spacing w:val="-2"/>
        </w:rPr>
      </w:pPr>
    </w:p>
    <w:p w14:paraId="20DD56AB" w14:textId="77777777" w:rsidR="00661638" w:rsidRPr="009E39F3" w:rsidRDefault="00661638" w:rsidP="008F1C18">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Unit rates and prices must be quoted in pounds and decimal fractions of a pound.  Such fractions need not be restricted to any specific number of decimal places, but the product of multiplying the rate by the quantity should be expressed in pounds and whole new pence (i.e. to two decimal places).</w:t>
      </w:r>
    </w:p>
    <w:p w14:paraId="6652A42D" w14:textId="77777777" w:rsidR="00661638" w:rsidRPr="009E39F3" w:rsidRDefault="00661638" w:rsidP="00661638">
      <w:pPr>
        <w:tabs>
          <w:tab w:val="left" w:pos="-404"/>
          <w:tab w:val="left" w:pos="388"/>
          <w:tab w:val="left" w:pos="777"/>
          <w:tab w:val="left" w:pos="1036"/>
        </w:tabs>
        <w:suppressAutoHyphens/>
        <w:jc w:val="both"/>
        <w:rPr>
          <w:color w:val="00577E" w:themeColor="accent1"/>
          <w:spacing w:val="-2"/>
        </w:rPr>
      </w:pPr>
    </w:p>
    <w:p w14:paraId="0B714C2F" w14:textId="77777777" w:rsidR="00661638" w:rsidRPr="009E39F3" w:rsidRDefault="00661638" w:rsidP="008F1C18">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The Employer does not bind himself to accept the lowest or any tender.</w:t>
      </w:r>
    </w:p>
    <w:p w14:paraId="148467E4" w14:textId="77777777" w:rsidR="00661638" w:rsidRPr="009E39F3" w:rsidRDefault="00661638" w:rsidP="00661638">
      <w:pPr>
        <w:tabs>
          <w:tab w:val="left" w:pos="-404"/>
          <w:tab w:val="left" w:pos="388"/>
          <w:tab w:val="left" w:pos="777"/>
          <w:tab w:val="left" w:pos="1036"/>
        </w:tabs>
        <w:suppressAutoHyphens/>
        <w:spacing w:line="240" w:lineRule="auto"/>
        <w:ind w:left="360"/>
        <w:jc w:val="both"/>
        <w:rPr>
          <w:color w:val="00577E" w:themeColor="accent1"/>
          <w:spacing w:val="-2"/>
        </w:rPr>
      </w:pPr>
    </w:p>
    <w:p w14:paraId="64939D1A" w14:textId="2702E621" w:rsidR="00661638" w:rsidRPr="00BD5045" w:rsidRDefault="00661638" w:rsidP="00661638">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The Employer will not be responsible for any cost incurred in the preparation of any tender.</w:t>
      </w:r>
    </w:p>
    <w:p w14:paraId="02EEC357" w14:textId="77777777" w:rsidR="00661638" w:rsidRPr="009E39F3" w:rsidRDefault="00661638" w:rsidP="00661638">
      <w:pPr>
        <w:tabs>
          <w:tab w:val="left" w:pos="-404"/>
          <w:tab w:val="left" w:pos="388"/>
          <w:tab w:val="left" w:pos="777"/>
          <w:tab w:val="left" w:pos="1036"/>
        </w:tabs>
        <w:suppressAutoHyphens/>
        <w:jc w:val="both"/>
        <w:rPr>
          <w:color w:val="00577E" w:themeColor="accent1"/>
          <w:spacing w:val="-2"/>
        </w:rPr>
      </w:pPr>
    </w:p>
    <w:p w14:paraId="1CC89F66" w14:textId="6615C572" w:rsidR="00661638" w:rsidRPr="009E39F3" w:rsidRDefault="00661638" w:rsidP="008F1C18">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 xml:space="preserve">Tenderers are deemed to have satisfied themselves on all matters affecting their Tender.  Any questions relating to the tender should be addressed to Mr Ross Mackay at the following email address: </w:t>
      </w:r>
      <w:hyperlink r:id="rId21" w:history="1">
        <w:r w:rsidR="00086AA0" w:rsidRPr="00005538">
          <w:rPr>
            <w:rStyle w:val="Hyperlink"/>
            <w:spacing w:val="-2"/>
          </w:rPr>
          <w:t>ross.mackay@rhdhv.com</w:t>
        </w:r>
      </w:hyperlink>
      <w:r w:rsidR="00086AA0">
        <w:rPr>
          <w:color w:val="00577E" w:themeColor="accent1"/>
          <w:spacing w:val="-2"/>
        </w:rPr>
        <w:t xml:space="preserve"> </w:t>
      </w:r>
      <w:r w:rsidRPr="009E39F3">
        <w:rPr>
          <w:color w:val="00577E" w:themeColor="accent1"/>
          <w:spacing w:val="-2"/>
        </w:rPr>
        <w:t xml:space="preserve">no later than 1 week prior to tender return date.  Answers together with the questions asked will be published to all tenderers.  </w:t>
      </w:r>
    </w:p>
    <w:p w14:paraId="5797C7C6" w14:textId="77777777" w:rsidR="00661638" w:rsidRPr="009E39F3" w:rsidRDefault="00661638" w:rsidP="00661638">
      <w:pPr>
        <w:tabs>
          <w:tab w:val="left" w:pos="-404"/>
          <w:tab w:val="left" w:pos="388"/>
          <w:tab w:val="left" w:pos="777"/>
          <w:tab w:val="left" w:pos="1036"/>
        </w:tabs>
        <w:suppressAutoHyphens/>
        <w:jc w:val="both"/>
        <w:rPr>
          <w:color w:val="00577E" w:themeColor="accent1"/>
          <w:spacing w:val="-2"/>
        </w:rPr>
      </w:pPr>
    </w:p>
    <w:p w14:paraId="74D7DEDA" w14:textId="77777777" w:rsidR="00661638" w:rsidRPr="009E39F3" w:rsidRDefault="00661638" w:rsidP="008F1C18">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lastRenderedPageBreak/>
        <w:t>Tenderers shall furnish the names and addresses of any sub-contractors whom they propose to employ on the site and the names and addresses of suppliers of materials.</w:t>
      </w:r>
    </w:p>
    <w:p w14:paraId="188D4EED" w14:textId="77777777" w:rsidR="00661638" w:rsidRPr="009E39F3" w:rsidRDefault="00661638" w:rsidP="00661638">
      <w:pPr>
        <w:tabs>
          <w:tab w:val="left" w:pos="-404"/>
          <w:tab w:val="left" w:pos="388"/>
          <w:tab w:val="left" w:pos="777"/>
          <w:tab w:val="left" w:pos="1036"/>
        </w:tabs>
        <w:suppressAutoHyphens/>
        <w:jc w:val="both"/>
        <w:rPr>
          <w:color w:val="00577E" w:themeColor="accent1"/>
          <w:spacing w:val="-2"/>
        </w:rPr>
      </w:pPr>
    </w:p>
    <w:p w14:paraId="0019AC26" w14:textId="77777777" w:rsidR="00661638" w:rsidRPr="009E39F3" w:rsidRDefault="00661638" w:rsidP="008F1C18">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Unless otherwise agreed by both parties, the completion date marked on the successful contractors agreed programme will become the completion date currently marked “TBC” in the Contract Data section.</w:t>
      </w:r>
    </w:p>
    <w:p w14:paraId="73EDDD4E" w14:textId="77777777" w:rsidR="00661638" w:rsidRPr="009E39F3" w:rsidRDefault="00661638" w:rsidP="00661638">
      <w:pPr>
        <w:tabs>
          <w:tab w:val="left" w:pos="-404"/>
          <w:tab w:val="left" w:pos="388"/>
          <w:tab w:val="left" w:pos="777"/>
          <w:tab w:val="left" w:pos="1036"/>
        </w:tabs>
        <w:suppressAutoHyphens/>
        <w:jc w:val="both"/>
        <w:rPr>
          <w:color w:val="00577E" w:themeColor="accent1"/>
          <w:spacing w:val="-2"/>
        </w:rPr>
      </w:pPr>
    </w:p>
    <w:p w14:paraId="074FFFB0" w14:textId="77777777" w:rsidR="00661638" w:rsidRPr="009E39F3" w:rsidRDefault="00661638" w:rsidP="008F1C18">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 xml:space="preserve">Access to site is to be co-ordinated by the Project Manager.  </w:t>
      </w:r>
    </w:p>
    <w:p w14:paraId="2310B7EA" w14:textId="77777777" w:rsidR="00661638" w:rsidRPr="009E39F3" w:rsidRDefault="00661638" w:rsidP="00661638">
      <w:pPr>
        <w:tabs>
          <w:tab w:val="left" w:pos="-404"/>
          <w:tab w:val="left" w:pos="388"/>
          <w:tab w:val="left" w:pos="777"/>
          <w:tab w:val="left" w:pos="1036"/>
        </w:tabs>
        <w:suppressAutoHyphens/>
        <w:jc w:val="both"/>
        <w:rPr>
          <w:color w:val="00577E" w:themeColor="accent1"/>
          <w:spacing w:val="-2"/>
        </w:rPr>
      </w:pPr>
    </w:p>
    <w:p w14:paraId="536C4F98" w14:textId="77777777" w:rsidR="00661638" w:rsidRPr="009E39F3" w:rsidRDefault="00661638" w:rsidP="008F1C18">
      <w:pPr>
        <w:numPr>
          <w:ilvl w:val="0"/>
          <w:numId w:val="8"/>
        </w:numPr>
        <w:tabs>
          <w:tab w:val="left" w:pos="-404"/>
          <w:tab w:val="left" w:pos="388"/>
          <w:tab w:val="left" w:pos="777"/>
          <w:tab w:val="left" w:pos="1036"/>
        </w:tabs>
        <w:suppressAutoHyphens/>
        <w:spacing w:line="240" w:lineRule="auto"/>
        <w:jc w:val="both"/>
        <w:rPr>
          <w:color w:val="00577E" w:themeColor="accent1"/>
          <w:spacing w:val="-2"/>
        </w:rPr>
      </w:pPr>
      <w:r w:rsidRPr="009E39F3">
        <w:rPr>
          <w:color w:val="00577E" w:themeColor="accent1"/>
          <w:spacing w:val="-2"/>
        </w:rPr>
        <w:t xml:space="preserve">The Project Manager reserves the right to adjust arithmetical or other errors in any Tender in the way he considers suitable.  If the Project Manager discovers major errors or omissions in any tender he may require the Tenderer to adjust the same. The Tenderer will be invited to stand by his price, revise it, or withdraw entirely.  </w:t>
      </w:r>
    </w:p>
    <w:p w14:paraId="7D364DE9" w14:textId="77777777" w:rsidR="00661638" w:rsidRPr="009E39F3" w:rsidRDefault="00661638" w:rsidP="00661638">
      <w:pPr>
        <w:tabs>
          <w:tab w:val="left" w:pos="-404"/>
          <w:tab w:val="left" w:pos="388"/>
          <w:tab w:val="left" w:pos="777"/>
          <w:tab w:val="left" w:pos="1036"/>
        </w:tabs>
        <w:suppressAutoHyphens/>
        <w:jc w:val="both"/>
        <w:rPr>
          <w:color w:val="00577E" w:themeColor="accent1"/>
          <w:spacing w:val="-2"/>
        </w:rPr>
      </w:pPr>
    </w:p>
    <w:p w14:paraId="2757DFBA" w14:textId="77777777" w:rsidR="00661638" w:rsidRPr="009E39F3" w:rsidRDefault="00661638" w:rsidP="008F1C18">
      <w:pPr>
        <w:numPr>
          <w:ilvl w:val="0"/>
          <w:numId w:val="8"/>
        </w:numPr>
        <w:tabs>
          <w:tab w:val="left" w:pos="-404"/>
          <w:tab w:val="left" w:pos="388"/>
          <w:tab w:val="left" w:pos="777"/>
          <w:tab w:val="left" w:pos="1036"/>
        </w:tabs>
        <w:suppressAutoHyphens/>
        <w:spacing w:line="240" w:lineRule="auto"/>
        <w:jc w:val="both"/>
        <w:rPr>
          <w:rFonts w:cs="Arial"/>
          <w:color w:val="00577E" w:themeColor="accent1"/>
        </w:rPr>
      </w:pPr>
      <w:r w:rsidRPr="009E39F3">
        <w:rPr>
          <w:rFonts w:cs="Arial"/>
          <w:color w:val="00577E" w:themeColor="accent1"/>
        </w:rPr>
        <w:t>The Employer is required to be satisfied under the CDM Regulations that only competent companies are appointed as Principal Contractor and that sufficient resources will be allocated to safety.  The Contractor shall submit sufficient information for the Project Manager to assess the Contractor’s Health and Safety resources. The assessment shall be made in accordance with the recommendations set out in “Managing health and safety in construction” Approved Code of Practice.</w:t>
      </w:r>
    </w:p>
    <w:p w14:paraId="712EB49D" w14:textId="77777777" w:rsidR="00661638" w:rsidRPr="009E39F3" w:rsidRDefault="00661638" w:rsidP="00661638">
      <w:pPr>
        <w:tabs>
          <w:tab w:val="left" w:pos="-404"/>
          <w:tab w:val="left" w:pos="388"/>
          <w:tab w:val="left" w:pos="777"/>
          <w:tab w:val="left" w:pos="1036"/>
        </w:tabs>
        <w:suppressAutoHyphens/>
        <w:jc w:val="both"/>
        <w:rPr>
          <w:b/>
          <w:color w:val="00577E" w:themeColor="accent1"/>
          <w:spacing w:val="-2"/>
          <w:u w:val="single"/>
        </w:rPr>
      </w:pPr>
    </w:p>
    <w:p w14:paraId="27D3E745" w14:textId="77777777" w:rsidR="00661638" w:rsidRPr="009E39F3" w:rsidRDefault="00661638" w:rsidP="008F1C18">
      <w:pPr>
        <w:numPr>
          <w:ilvl w:val="0"/>
          <w:numId w:val="8"/>
        </w:numPr>
        <w:tabs>
          <w:tab w:val="left" w:pos="-404"/>
          <w:tab w:val="left" w:pos="388"/>
          <w:tab w:val="left" w:pos="777"/>
          <w:tab w:val="left" w:pos="1036"/>
        </w:tabs>
        <w:suppressAutoHyphens/>
        <w:spacing w:line="240" w:lineRule="auto"/>
        <w:jc w:val="both"/>
        <w:rPr>
          <w:color w:val="00577E" w:themeColor="accent1"/>
          <w:spacing w:val="-2"/>
          <w:u w:val="single"/>
        </w:rPr>
      </w:pPr>
      <w:r w:rsidRPr="009E39F3">
        <w:rPr>
          <w:color w:val="00577E" w:themeColor="accent1"/>
          <w:spacing w:val="-2"/>
          <w:u w:val="single"/>
        </w:rPr>
        <w:t xml:space="preserve">Tender Evaluation </w:t>
      </w:r>
    </w:p>
    <w:p w14:paraId="075BFBD7" w14:textId="77777777" w:rsidR="00661638" w:rsidRPr="009E39F3" w:rsidRDefault="00661638" w:rsidP="00661638">
      <w:pPr>
        <w:tabs>
          <w:tab w:val="left" w:pos="-404"/>
          <w:tab w:val="left" w:pos="388"/>
          <w:tab w:val="left" w:pos="777"/>
          <w:tab w:val="left" w:pos="1036"/>
        </w:tabs>
        <w:suppressAutoHyphens/>
        <w:jc w:val="both"/>
        <w:rPr>
          <w:color w:val="00577E" w:themeColor="accent1"/>
          <w:spacing w:val="-2"/>
        </w:rPr>
      </w:pPr>
    </w:p>
    <w:p w14:paraId="6ED91C4D" w14:textId="77777777" w:rsidR="00661638" w:rsidRPr="009E39F3" w:rsidRDefault="00661638" w:rsidP="00661638">
      <w:pPr>
        <w:tabs>
          <w:tab w:val="left" w:pos="-404"/>
          <w:tab w:val="left" w:pos="720"/>
          <w:tab w:val="left" w:pos="777"/>
          <w:tab w:val="left" w:pos="1036"/>
        </w:tabs>
        <w:suppressAutoHyphens/>
        <w:ind w:left="360"/>
        <w:jc w:val="both"/>
        <w:rPr>
          <w:color w:val="00577E" w:themeColor="accent1"/>
          <w:spacing w:val="-2"/>
        </w:rPr>
      </w:pPr>
      <w:r w:rsidRPr="009E39F3">
        <w:rPr>
          <w:color w:val="00577E" w:themeColor="accent1"/>
          <w:spacing w:val="-2"/>
        </w:rPr>
        <w:t>The Contract, if awarded, shall be awarded based on the criteria set out below to the Tenderer who has submitted a Tender in compliance with these Instructions to Tenderers, and whose Tender is adjudged to be the most economically advantageous to the Employer.  The criteria which will be used to establish which tender is the most economically advantageous are marked and weighted under the following headings and sub headings:</w:t>
      </w:r>
    </w:p>
    <w:p w14:paraId="1A1FB4D4" w14:textId="77777777" w:rsidR="00661638" w:rsidRPr="009E39F3" w:rsidRDefault="00661638" w:rsidP="00661638">
      <w:pPr>
        <w:tabs>
          <w:tab w:val="left" w:pos="-404"/>
          <w:tab w:val="left" w:pos="720"/>
          <w:tab w:val="left" w:pos="777"/>
          <w:tab w:val="left" w:pos="1036"/>
        </w:tabs>
        <w:suppressAutoHyphens/>
        <w:ind w:left="360"/>
        <w:jc w:val="both"/>
        <w:rPr>
          <w:color w:val="00577E" w:themeColor="accent1"/>
          <w:spacing w:val="-2"/>
        </w:rPr>
      </w:pPr>
    </w:p>
    <w:p w14:paraId="473C99A3" w14:textId="77777777" w:rsidR="00661638" w:rsidRPr="009E39F3" w:rsidRDefault="00661638" w:rsidP="008F1C18">
      <w:pPr>
        <w:pStyle w:val="ListParagraph"/>
        <w:numPr>
          <w:ilvl w:val="0"/>
          <w:numId w:val="11"/>
        </w:numPr>
        <w:tabs>
          <w:tab w:val="left" w:pos="-404"/>
          <w:tab w:val="left" w:pos="142"/>
          <w:tab w:val="left" w:pos="777"/>
          <w:tab w:val="left" w:pos="1036"/>
        </w:tabs>
        <w:suppressAutoHyphens/>
        <w:spacing w:line="240" w:lineRule="auto"/>
        <w:ind w:left="1080"/>
        <w:contextualSpacing w:val="0"/>
        <w:jc w:val="both"/>
        <w:rPr>
          <w:b/>
          <w:color w:val="00577E" w:themeColor="accent1"/>
          <w:spacing w:val="-2"/>
        </w:rPr>
      </w:pPr>
      <w:r w:rsidRPr="009E39F3">
        <w:rPr>
          <w:b/>
          <w:color w:val="00577E" w:themeColor="accent1"/>
          <w:spacing w:val="-2"/>
        </w:rPr>
        <w:t>Quality Scoring – [Weighting 60%]</w:t>
      </w:r>
    </w:p>
    <w:p w14:paraId="7ADED349" w14:textId="77777777" w:rsidR="00661638" w:rsidRPr="009E39F3" w:rsidRDefault="00661638" w:rsidP="00661638">
      <w:pPr>
        <w:pStyle w:val="ListParagraph"/>
        <w:tabs>
          <w:tab w:val="left" w:pos="-404"/>
          <w:tab w:val="left" w:pos="142"/>
          <w:tab w:val="left" w:pos="777"/>
          <w:tab w:val="left" w:pos="1036"/>
        </w:tabs>
        <w:suppressAutoHyphens/>
        <w:spacing w:line="240" w:lineRule="auto"/>
        <w:ind w:left="1080"/>
        <w:contextualSpacing w:val="0"/>
        <w:jc w:val="both"/>
        <w:rPr>
          <w:b/>
          <w:color w:val="00577E" w:themeColor="accent1"/>
          <w:spacing w:val="-2"/>
        </w:rPr>
      </w:pPr>
    </w:p>
    <w:p w14:paraId="515C85E3" w14:textId="77777777" w:rsidR="00661638" w:rsidRPr="009E39F3" w:rsidRDefault="00661638" w:rsidP="008F1C18">
      <w:pPr>
        <w:numPr>
          <w:ilvl w:val="0"/>
          <w:numId w:val="9"/>
        </w:numPr>
        <w:tabs>
          <w:tab w:val="left" w:pos="2200"/>
        </w:tabs>
        <w:spacing w:line="360" w:lineRule="auto"/>
        <w:ind w:left="1440"/>
        <w:jc w:val="both"/>
        <w:rPr>
          <w:rFonts w:cs="Arial"/>
          <w:color w:val="00577E" w:themeColor="accent1"/>
        </w:rPr>
      </w:pPr>
      <w:r w:rsidRPr="00796EEC">
        <w:rPr>
          <w:rFonts w:cs="Arial"/>
          <w:color w:val="00577E"/>
          <w:spacing w:val="-3"/>
        </w:rPr>
        <w:t>Degree</w:t>
      </w:r>
      <w:r w:rsidRPr="009E39F3">
        <w:rPr>
          <w:rFonts w:cs="Arial"/>
          <w:color w:val="00577E" w:themeColor="accent1"/>
          <w:spacing w:val="-3"/>
        </w:rPr>
        <w:t xml:space="preserve"> of understanding, interpretation of the requirement and compliance with the specification requirements</w:t>
      </w:r>
      <w:r w:rsidRPr="009E39F3">
        <w:rPr>
          <w:rFonts w:cs="Arial"/>
          <w:color w:val="00577E" w:themeColor="accent1"/>
        </w:rPr>
        <w:t>. Weighting 30%</w:t>
      </w:r>
    </w:p>
    <w:p w14:paraId="658944BB" w14:textId="77777777" w:rsidR="00661638" w:rsidRPr="009E39F3" w:rsidRDefault="00661638" w:rsidP="008F1C18">
      <w:pPr>
        <w:numPr>
          <w:ilvl w:val="0"/>
          <w:numId w:val="9"/>
        </w:numPr>
        <w:tabs>
          <w:tab w:val="left" w:pos="2200"/>
        </w:tabs>
        <w:spacing w:line="360" w:lineRule="auto"/>
        <w:ind w:left="1440"/>
        <w:jc w:val="both"/>
        <w:rPr>
          <w:rFonts w:cs="Arial"/>
          <w:color w:val="00577E" w:themeColor="accent1"/>
        </w:rPr>
      </w:pPr>
      <w:r w:rsidRPr="009E39F3">
        <w:rPr>
          <w:rFonts w:cs="Arial"/>
          <w:color w:val="00577E" w:themeColor="accent1"/>
          <w:spacing w:val="-3"/>
        </w:rPr>
        <w:t>Suitability of proposed tender stage method statements</w:t>
      </w:r>
      <w:r w:rsidRPr="009E39F3">
        <w:rPr>
          <w:rFonts w:cs="Arial"/>
          <w:color w:val="00577E" w:themeColor="accent1"/>
        </w:rPr>
        <w:t>. Weighting 20%</w:t>
      </w:r>
    </w:p>
    <w:p w14:paraId="5E1EB005" w14:textId="77777777" w:rsidR="00661638" w:rsidRPr="009E39F3" w:rsidRDefault="00661638" w:rsidP="008F1C18">
      <w:pPr>
        <w:numPr>
          <w:ilvl w:val="0"/>
          <w:numId w:val="9"/>
        </w:numPr>
        <w:tabs>
          <w:tab w:val="left" w:pos="2200"/>
        </w:tabs>
        <w:spacing w:line="360" w:lineRule="auto"/>
        <w:ind w:left="1440"/>
        <w:jc w:val="both"/>
        <w:rPr>
          <w:rFonts w:cs="Arial"/>
          <w:color w:val="00577E" w:themeColor="accent1"/>
        </w:rPr>
      </w:pPr>
      <w:r w:rsidRPr="009E39F3">
        <w:rPr>
          <w:rFonts w:cs="Arial"/>
          <w:color w:val="00577E" w:themeColor="accent1"/>
          <w:spacing w:val="-3"/>
        </w:rPr>
        <w:t xml:space="preserve">Project </w:t>
      </w:r>
      <w:r w:rsidR="00F82272" w:rsidRPr="009E39F3">
        <w:rPr>
          <w:rFonts w:cs="Arial"/>
          <w:color w:val="00577E" w:themeColor="accent1"/>
          <w:spacing w:val="-3"/>
        </w:rPr>
        <w:t>team’s</w:t>
      </w:r>
      <w:r w:rsidRPr="009E39F3">
        <w:rPr>
          <w:rFonts w:cs="Arial"/>
          <w:color w:val="00577E" w:themeColor="accent1"/>
          <w:spacing w:val="-3"/>
        </w:rPr>
        <w:t xml:space="preserve"> relevant ability and experience including provision of working at height documentation. Weighting 20%</w:t>
      </w:r>
    </w:p>
    <w:p w14:paraId="5A5393D8" w14:textId="77777777" w:rsidR="00661638" w:rsidRPr="009E39F3" w:rsidRDefault="00661638" w:rsidP="008F1C18">
      <w:pPr>
        <w:numPr>
          <w:ilvl w:val="0"/>
          <w:numId w:val="9"/>
        </w:numPr>
        <w:tabs>
          <w:tab w:val="left" w:pos="2200"/>
        </w:tabs>
        <w:spacing w:line="360" w:lineRule="auto"/>
        <w:ind w:left="1440"/>
        <w:jc w:val="both"/>
        <w:rPr>
          <w:rFonts w:cs="Arial"/>
          <w:color w:val="00577E" w:themeColor="accent1"/>
          <w:spacing w:val="-3"/>
        </w:rPr>
      </w:pPr>
      <w:r w:rsidRPr="009E39F3">
        <w:rPr>
          <w:rFonts w:cs="Arial"/>
          <w:color w:val="00577E" w:themeColor="accent1"/>
          <w:spacing w:val="-3"/>
        </w:rPr>
        <w:t>The tenderer’s programme of works. Weighting 20%</w:t>
      </w:r>
    </w:p>
    <w:p w14:paraId="535BB21D" w14:textId="77777777" w:rsidR="00661638" w:rsidRPr="009E39F3" w:rsidRDefault="00661638" w:rsidP="008F1C18">
      <w:pPr>
        <w:numPr>
          <w:ilvl w:val="0"/>
          <w:numId w:val="9"/>
        </w:numPr>
        <w:tabs>
          <w:tab w:val="left" w:pos="2200"/>
        </w:tabs>
        <w:spacing w:line="360" w:lineRule="auto"/>
        <w:ind w:left="1440"/>
        <w:jc w:val="both"/>
        <w:rPr>
          <w:rFonts w:cs="Arial"/>
          <w:color w:val="00577E" w:themeColor="accent1"/>
          <w:spacing w:val="-3"/>
        </w:rPr>
      </w:pPr>
      <w:r w:rsidRPr="009E39F3">
        <w:rPr>
          <w:rFonts w:cs="Arial"/>
          <w:color w:val="00577E" w:themeColor="accent1"/>
          <w:spacing w:val="-3"/>
        </w:rPr>
        <w:t>Project management including Health and Safety management on site. Weighting 10%</w:t>
      </w:r>
    </w:p>
    <w:p w14:paraId="7FCCEAE8" w14:textId="77777777" w:rsidR="00661638" w:rsidRPr="009E39F3" w:rsidRDefault="00661638" w:rsidP="00661638">
      <w:pPr>
        <w:tabs>
          <w:tab w:val="left" w:pos="-720"/>
        </w:tabs>
        <w:suppressAutoHyphens/>
        <w:ind w:left="360"/>
        <w:jc w:val="both"/>
        <w:rPr>
          <w:rFonts w:cs="Arial"/>
          <w:color w:val="00577E" w:themeColor="accent1"/>
          <w:spacing w:val="-3"/>
          <w:szCs w:val="24"/>
        </w:rPr>
      </w:pPr>
      <w:r w:rsidRPr="009E39F3">
        <w:rPr>
          <w:rFonts w:cs="Arial"/>
          <w:color w:val="00577E" w:themeColor="accent1"/>
          <w:spacing w:val="-3"/>
          <w:szCs w:val="24"/>
        </w:rPr>
        <w:t>The best score is then given a rating of 100, and all other scores are adjusted accordingly i.e. they are baselined to 100. The baselined scores are then multiplied by the weighting percentage (i.e. 60%).</w:t>
      </w:r>
    </w:p>
    <w:p w14:paraId="735CC774" w14:textId="77777777" w:rsidR="00661638" w:rsidRPr="009E39F3" w:rsidRDefault="00661638" w:rsidP="00661638">
      <w:pPr>
        <w:tabs>
          <w:tab w:val="left" w:pos="-404"/>
          <w:tab w:val="left" w:pos="142"/>
          <w:tab w:val="left" w:pos="709"/>
          <w:tab w:val="left" w:pos="777"/>
          <w:tab w:val="left" w:pos="1036"/>
        </w:tabs>
        <w:suppressAutoHyphens/>
        <w:jc w:val="both"/>
        <w:rPr>
          <w:rFonts w:cs="Arial"/>
          <w:color w:val="00577E" w:themeColor="accent1"/>
          <w:spacing w:val="-3"/>
        </w:rPr>
      </w:pPr>
      <w:r w:rsidRPr="009E39F3">
        <w:rPr>
          <w:rFonts w:cs="Arial"/>
          <w:color w:val="00577E" w:themeColor="accent1"/>
          <w:spacing w:val="-3"/>
        </w:rPr>
        <w:tab/>
      </w:r>
      <w:r w:rsidRPr="009E39F3">
        <w:rPr>
          <w:rFonts w:cs="Arial"/>
          <w:color w:val="00577E" w:themeColor="accent1"/>
          <w:spacing w:val="-3"/>
        </w:rPr>
        <w:tab/>
      </w:r>
    </w:p>
    <w:p w14:paraId="495CB30A" w14:textId="77777777" w:rsidR="00661638" w:rsidRPr="009E39F3" w:rsidRDefault="00661638" w:rsidP="008F1C18">
      <w:pPr>
        <w:pStyle w:val="ListParagraph"/>
        <w:numPr>
          <w:ilvl w:val="0"/>
          <w:numId w:val="11"/>
        </w:numPr>
        <w:tabs>
          <w:tab w:val="left" w:pos="-404"/>
          <w:tab w:val="left" w:pos="142"/>
          <w:tab w:val="left" w:pos="777"/>
          <w:tab w:val="left" w:pos="1036"/>
        </w:tabs>
        <w:suppressAutoHyphens/>
        <w:spacing w:line="240" w:lineRule="auto"/>
        <w:ind w:left="1080"/>
        <w:contextualSpacing w:val="0"/>
        <w:jc w:val="both"/>
        <w:rPr>
          <w:b/>
          <w:color w:val="00577E" w:themeColor="accent1"/>
          <w:spacing w:val="-2"/>
        </w:rPr>
      </w:pPr>
      <w:r w:rsidRPr="009E39F3">
        <w:rPr>
          <w:b/>
          <w:color w:val="00577E" w:themeColor="accent1"/>
          <w:spacing w:val="-2"/>
        </w:rPr>
        <w:t>Price Scoring – [Weighting 40%]</w:t>
      </w:r>
    </w:p>
    <w:p w14:paraId="044D50E4" w14:textId="77777777" w:rsidR="00661638" w:rsidRPr="009E39F3" w:rsidRDefault="00661638" w:rsidP="00661638">
      <w:pPr>
        <w:tabs>
          <w:tab w:val="left" w:pos="-404"/>
          <w:tab w:val="left" w:pos="142"/>
          <w:tab w:val="left" w:pos="777"/>
          <w:tab w:val="left" w:pos="1036"/>
        </w:tabs>
        <w:suppressAutoHyphens/>
        <w:ind w:left="360"/>
        <w:jc w:val="both"/>
        <w:rPr>
          <w:b/>
          <w:color w:val="00577E" w:themeColor="accent1"/>
          <w:spacing w:val="-2"/>
        </w:rPr>
      </w:pPr>
    </w:p>
    <w:p w14:paraId="2524EE88" w14:textId="77777777" w:rsidR="00661638" w:rsidRPr="009E39F3" w:rsidRDefault="00661638" w:rsidP="00661638">
      <w:pPr>
        <w:tabs>
          <w:tab w:val="left" w:pos="-720"/>
        </w:tabs>
        <w:suppressAutoHyphens/>
        <w:ind w:left="360"/>
        <w:jc w:val="both"/>
        <w:rPr>
          <w:color w:val="00577E" w:themeColor="accent1"/>
        </w:rPr>
      </w:pPr>
      <w:r w:rsidRPr="009E39F3">
        <w:rPr>
          <w:rFonts w:cs="Arial"/>
          <w:color w:val="00577E" w:themeColor="accent1"/>
          <w:spacing w:val="-3"/>
          <w:szCs w:val="24"/>
        </w:rPr>
        <w:t>The ‘lowest price’ tender is given 100 points. All the other higher priced tenders are then baselined against the best priced tender. The baselined scores are then multiplied by the weighting percentage (i.e. 40%).</w:t>
      </w:r>
    </w:p>
    <w:p w14:paraId="35D1EE54" w14:textId="77777777" w:rsidR="00661638" w:rsidRDefault="00661638" w:rsidP="00B5000D">
      <w:pPr>
        <w:pStyle w:val="Heading1"/>
      </w:pPr>
      <w:bookmarkStart w:id="1" w:name="_Toc15905236"/>
      <w:r>
        <w:lastRenderedPageBreak/>
        <w:t>NEC 3 Engineering &amp; Construction Short Contract</w:t>
      </w:r>
      <w:bookmarkEnd w:id="1"/>
    </w:p>
    <w:p w14:paraId="51B0D293" w14:textId="77777777" w:rsidR="00661638" w:rsidRDefault="00661638" w:rsidP="00661638">
      <w:pPr>
        <w:pStyle w:val="BodyText"/>
      </w:pPr>
    </w:p>
    <w:p w14:paraId="078B24E0" w14:textId="77777777" w:rsidR="00661638" w:rsidRDefault="00661638" w:rsidP="00661638">
      <w:pPr>
        <w:pStyle w:val="BodyText"/>
      </w:pPr>
    </w:p>
    <w:p w14:paraId="00126631" w14:textId="77777777" w:rsidR="00BD1254" w:rsidRPr="009A4D89" w:rsidRDefault="00661638" w:rsidP="009A4D89">
      <w:pPr>
        <w:pStyle w:val="BodyText"/>
      </w:pPr>
      <w:r>
        <w:br w:type="page"/>
      </w:r>
    </w:p>
    <w:tbl>
      <w:tblPr>
        <w:tblStyle w:val="RHDHVTableNormal"/>
        <w:tblpPr w:leftFromText="180" w:rightFromText="180" w:vertAnchor="text" w:horzAnchor="page" w:tblpX="721" w:tblpY="19"/>
        <w:tblW w:w="10060" w:type="dxa"/>
        <w:tblBorders>
          <w:top w:val="single" w:sz="4" w:space="0" w:color="00577E" w:themeColor="accent1"/>
          <w:left w:val="single" w:sz="4" w:space="0" w:color="00577E" w:themeColor="accent1"/>
          <w:bottom w:val="single" w:sz="4" w:space="0" w:color="00577E" w:themeColor="accent1"/>
          <w:right w:val="single" w:sz="4" w:space="0" w:color="00577E" w:themeColor="accent1"/>
          <w:insideH w:val="single" w:sz="4" w:space="0" w:color="00577E" w:themeColor="accent1"/>
          <w:insideV w:val="single" w:sz="4" w:space="0" w:color="00577E" w:themeColor="accent1"/>
        </w:tblBorders>
        <w:tblLook w:val="04A0" w:firstRow="1" w:lastRow="0" w:firstColumn="1" w:lastColumn="0" w:noHBand="0" w:noVBand="1"/>
      </w:tblPr>
      <w:tblGrid>
        <w:gridCol w:w="10060"/>
      </w:tblGrid>
      <w:tr w:rsidR="009A4D89" w14:paraId="1DB3FF15" w14:textId="77777777" w:rsidTr="007410C2">
        <w:tc>
          <w:tcPr>
            <w:tcW w:w="10060" w:type="dxa"/>
          </w:tcPr>
          <w:p w14:paraId="5CE71DD9" w14:textId="77777777" w:rsidR="009A4D89" w:rsidRDefault="009A4D89" w:rsidP="007358EC">
            <w:pPr>
              <w:pStyle w:val="Header"/>
              <w:ind w:left="57" w:right="57"/>
              <w:rPr>
                <w:b/>
                <w:sz w:val="28"/>
                <w:szCs w:val="28"/>
              </w:rPr>
            </w:pPr>
            <w:r w:rsidRPr="00E17F95">
              <w:rPr>
                <w:sz w:val="48"/>
                <w:szCs w:val="48"/>
              </w:rPr>
              <w:lastRenderedPageBreak/>
              <w:t>NEC3 Engineering and Construction</w:t>
            </w:r>
          </w:p>
          <w:p w14:paraId="2970E294" w14:textId="77777777" w:rsidR="009A4D89" w:rsidRDefault="009A4D89" w:rsidP="007358EC">
            <w:pPr>
              <w:pStyle w:val="Header"/>
              <w:ind w:left="57" w:right="57"/>
              <w:rPr>
                <w:b/>
                <w:sz w:val="28"/>
                <w:szCs w:val="28"/>
              </w:rPr>
            </w:pPr>
          </w:p>
          <w:p w14:paraId="6AB11996" w14:textId="77777777" w:rsidR="009A4D89" w:rsidRDefault="009A4D89" w:rsidP="007358EC">
            <w:pPr>
              <w:pStyle w:val="Header"/>
              <w:ind w:left="57" w:right="57"/>
              <w:jc w:val="left"/>
              <w:rPr>
                <w:b/>
                <w:sz w:val="28"/>
                <w:szCs w:val="28"/>
              </w:rPr>
            </w:pPr>
          </w:p>
          <w:p w14:paraId="272F76D2" w14:textId="77777777" w:rsidR="009A4D89" w:rsidRPr="00E17F95" w:rsidRDefault="009A4D89" w:rsidP="007358EC">
            <w:pPr>
              <w:pStyle w:val="TOC1"/>
              <w:ind w:left="57" w:right="57"/>
            </w:pPr>
            <w:r w:rsidRPr="009B1C24">
              <w:t>Short</w:t>
            </w:r>
            <w:r w:rsidRPr="00E17F95">
              <w:t xml:space="preserve"> </w:t>
            </w:r>
            <w:r w:rsidRPr="009B1C24">
              <w:t>Contract</w:t>
            </w:r>
          </w:p>
          <w:p w14:paraId="62EE1C45" w14:textId="77777777" w:rsidR="009A4D89" w:rsidRDefault="009A4D89" w:rsidP="007358EC">
            <w:pPr>
              <w:ind w:left="57" w:right="57"/>
              <w:rPr>
                <w:lang w:eastAsia="en-GB"/>
              </w:rPr>
            </w:pPr>
          </w:p>
          <w:p w14:paraId="63BF75EE" w14:textId="77777777" w:rsidR="009A4D89" w:rsidRDefault="009A4D89" w:rsidP="007358EC">
            <w:pPr>
              <w:ind w:left="57" w:right="57"/>
              <w:rPr>
                <w:lang w:eastAsia="en-GB"/>
              </w:rPr>
            </w:pPr>
          </w:p>
          <w:p w14:paraId="431C16C2" w14:textId="77777777" w:rsidR="009A4D89" w:rsidRDefault="009A4D89" w:rsidP="007358EC">
            <w:pPr>
              <w:ind w:left="57" w:right="57"/>
              <w:rPr>
                <w:lang w:eastAsia="en-GB"/>
              </w:rPr>
            </w:pPr>
          </w:p>
          <w:p w14:paraId="27A1EE83" w14:textId="77777777" w:rsidR="009A4D89" w:rsidRDefault="009A4D89" w:rsidP="007358EC">
            <w:pPr>
              <w:rPr>
                <w:rFonts w:cs="Arial"/>
                <w:sz w:val="24"/>
              </w:rPr>
            </w:pPr>
          </w:p>
          <w:p w14:paraId="0A47EFDC" w14:textId="77777777" w:rsidR="009A4D89" w:rsidRPr="009A4D89" w:rsidRDefault="007358EC" w:rsidP="007358EC">
            <w:pPr>
              <w:rPr>
                <w:b/>
                <w:color w:val="00577E" w:themeColor="accent1"/>
                <w:sz w:val="24"/>
              </w:rPr>
            </w:pPr>
            <w:r>
              <w:rPr>
                <w:rFonts w:cs="Arial"/>
                <w:color w:val="00577E" w:themeColor="accent1"/>
                <w:sz w:val="24"/>
              </w:rPr>
              <w:t xml:space="preserve"> </w:t>
            </w:r>
            <w:r w:rsidR="009A4D89" w:rsidRPr="009A4D89">
              <w:rPr>
                <w:rFonts w:cs="Arial"/>
                <w:color w:val="00577E" w:themeColor="accent1"/>
                <w:sz w:val="24"/>
              </w:rPr>
              <w:t>A contract between:</w:t>
            </w:r>
            <w:r w:rsidR="009A4D89" w:rsidRPr="009A4D89">
              <w:rPr>
                <w:color w:val="00577E" w:themeColor="accent1"/>
                <w:sz w:val="24"/>
              </w:rPr>
              <w:t xml:space="preserve"> </w:t>
            </w:r>
            <w:r w:rsidR="009A4D89" w:rsidRPr="009A4D89">
              <w:rPr>
                <w:color w:val="00577E" w:themeColor="accent1"/>
                <w:sz w:val="24"/>
              </w:rPr>
              <w:tab/>
            </w:r>
            <w:r w:rsidR="009A4D89" w:rsidRPr="009A4D89">
              <w:rPr>
                <w:rFonts w:cs="Arial"/>
                <w:b/>
                <w:color w:val="00577E" w:themeColor="accent1"/>
                <w:sz w:val="24"/>
              </w:rPr>
              <w:t>The Maritime and Coastguard Agency</w:t>
            </w:r>
          </w:p>
          <w:p w14:paraId="04C97D5A" w14:textId="77777777" w:rsidR="009A4D89" w:rsidRPr="009A4D89" w:rsidRDefault="009A4D89" w:rsidP="007358EC">
            <w:pPr>
              <w:rPr>
                <w:b/>
                <w:color w:val="00577E" w:themeColor="accent1"/>
                <w:sz w:val="24"/>
              </w:rPr>
            </w:pPr>
          </w:p>
          <w:p w14:paraId="40DAA28A" w14:textId="77777777" w:rsidR="009A4D89" w:rsidRPr="009A4D89" w:rsidRDefault="009A4D89" w:rsidP="007358EC">
            <w:pPr>
              <w:rPr>
                <w:b/>
                <w:color w:val="00577E" w:themeColor="accent1"/>
                <w:sz w:val="24"/>
              </w:rPr>
            </w:pPr>
          </w:p>
          <w:p w14:paraId="1E9A4E7E" w14:textId="77777777" w:rsidR="009A4D89" w:rsidRPr="009A4D89" w:rsidRDefault="009A4D89" w:rsidP="007358EC">
            <w:pPr>
              <w:rPr>
                <w:b/>
                <w:color w:val="00577E" w:themeColor="accent1"/>
                <w:sz w:val="24"/>
              </w:rPr>
            </w:pPr>
          </w:p>
          <w:p w14:paraId="20C200C1" w14:textId="77777777" w:rsidR="009A4D89" w:rsidRPr="009A4D89" w:rsidRDefault="007358EC" w:rsidP="007358EC">
            <w:pPr>
              <w:ind w:left="1440" w:hanging="22"/>
              <w:rPr>
                <w:rFonts w:cs="Arial"/>
                <w:b/>
                <w:color w:val="00577E" w:themeColor="accent1"/>
                <w:sz w:val="24"/>
              </w:rPr>
            </w:pPr>
            <w:r>
              <w:rPr>
                <w:rFonts w:cs="Arial"/>
                <w:color w:val="00577E" w:themeColor="accent1"/>
                <w:sz w:val="24"/>
              </w:rPr>
              <w:t xml:space="preserve">  </w:t>
            </w:r>
            <w:r w:rsidR="009A4D89" w:rsidRPr="009A4D89">
              <w:rPr>
                <w:rFonts w:cs="Arial"/>
                <w:color w:val="00577E" w:themeColor="accent1"/>
                <w:sz w:val="24"/>
              </w:rPr>
              <w:t>And:</w:t>
            </w:r>
          </w:p>
          <w:p w14:paraId="4DA3C2CE" w14:textId="77777777" w:rsidR="009A4D89" w:rsidRPr="009A4D89" w:rsidRDefault="009A4D89" w:rsidP="007358EC">
            <w:pPr>
              <w:ind w:left="720" w:firstLine="720"/>
              <w:rPr>
                <w:b/>
                <w:color w:val="00577E" w:themeColor="accent1"/>
                <w:sz w:val="24"/>
              </w:rPr>
            </w:pPr>
          </w:p>
          <w:p w14:paraId="1E7538BF" w14:textId="77777777" w:rsidR="009A4D89" w:rsidRPr="009A4D89" w:rsidRDefault="009A4D89" w:rsidP="007358EC">
            <w:pPr>
              <w:ind w:left="720" w:firstLine="720"/>
              <w:rPr>
                <w:b/>
                <w:color w:val="00577E" w:themeColor="accent1"/>
                <w:sz w:val="24"/>
              </w:rPr>
            </w:pPr>
          </w:p>
          <w:p w14:paraId="120EBE0C" w14:textId="77777777" w:rsidR="009A4D89" w:rsidRPr="009A4D89" w:rsidRDefault="009A4D89" w:rsidP="007358EC">
            <w:pPr>
              <w:ind w:left="720" w:firstLine="720"/>
              <w:rPr>
                <w:b/>
                <w:color w:val="00577E" w:themeColor="accent1"/>
                <w:sz w:val="24"/>
              </w:rPr>
            </w:pPr>
          </w:p>
          <w:p w14:paraId="5A9D90D9" w14:textId="77777777" w:rsidR="009A4D89" w:rsidRPr="009A4D89" w:rsidRDefault="007358EC" w:rsidP="007358EC">
            <w:pPr>
              <w:ind w:left="2835" w:hanging="1440"/>
              <w:rPr>
                <w:rFonts w:cs="Arial"/>
                <w:b/>
                <w:color w:val="00577E" w:themeColor="accent1"/>
                <w:sz w:val="24"/>
              </w:rPr>
            </w:pPr>
            <w:r>
              <w:rPr>
                <w:rFonts w:cs="Arial"/>
                <w:color w:val="00577E" w:themeColor="accent1"/>
                <w:sz w:val="24"/>
              </w:rPr>
              <w:t xml:space="preserve">  </w:t>
            </w:r>
            <w:r w:rsidR="009A4D89" w:rsidRPr="009A4D89">
              <w:rPr>
                <w:rFonts w:cs="Arial"/>
                <w:color w:val="00577E" w:themeColor="accent1"/>
                <w:sz w:val="24"/>
              </w:rPr>
              <w:t>For:</w:t>
            </w:r>
            <w:r w:rsidR="009A4D89" w:rsidRPr="009A4D89">
              <w:rPr>
                <w:color w:val="00577E" w:themeColor="accent1"/>
                <w:sz w:val="24"/>
              </w:rPr>
              <w:t xml:space="preserve"> </w:t>
            </w:r>
            <w:r w:rsidR="009A4D89" w:rsidRPr="009A4D89">
              <w:rPr>
                <w:color w:val="00577E" w:themeColor="accent1"/>
                <w:sz w:val="24"/>
              </w:rPr>
              <w:tab/>
            </w:r>
            <w:r w:rsidR="009A4D89" w:rsidRPr="009A4D89">
              <w:rPr>
                <w:rFonts w:cs="Arial"/>
                <w:b/>
                <w:color w:val="00577E" w:themeColor="accent1"/>
                <w:sz w:val="24"/>
              </w:rPr>
              <w:t>Tower Build works associated with the</w:t>
            </w:r>
          </w:p>
          <w:p w14:paraId="226A6DD4" w14:textId="3E9DD228" w:rsidR="009A4D89" w:rsidRPr="009A4D89" w:rsidRDefault="007358EC" w:rsidP="007358EC">
            <w:pPr>
              <w:ind w:left="2835" w:hanging="1395"/>
              <w:rPr>
                <w:rFonts w:cs="Arial"/>
                <w:b/>
                <w:color w:val="00577E" w:themeColor="accent1"/>
                <w:sz w:val="24"/>
              </w:rPr>
            </w:pPr>
            <w:r>
              <w:rPr>
                <w:rFonts w:cs="Arial"/>
                <w:b/>
                <w:color w:val="00577E" w:themeColor="accent1"/>
                <w:sz w:val="24"/>
              </w:rPr>
              <w:tab/>
            </w:r>
            <w:r w:rsidR="009A4D89" w:rsidRPr="009A4D89">
              <w:rPr>
                <w:rFonts w:cs="Arial"/>
                <w:b/>
                <w:color w:val="00577E" w:themeColor="accent1"/>
                <w:sz w:val="24"/>
              </w:rPr>
              <w:t xml:space="preserve">Construction of a new </w:t>
            </w:r>
            <w:r w:rsidR="00796EEC">
              <w:rPr>
                <w:rFonts w:cs="Arial"/>
                <w:b/>
                <w:color w:val="00577E" w:themeColor="accent1"/>
                <w:sz w:val="24"/>
              </w:rPr>
              <w:t>16.5m</w:t>
            </w:r>
            <w:r w:rsidR="009A4D89" w:rsidRPr="009A4D89">
              <w:rPr>
                <w:rFonts w:cs="Arial"/>
                <w:b/>
                <w:color w:val="00577E" w:themeColor="accent1"/>
                <w:sz w:val="24"/>
              </w:rPr>
              <w:t xml:space="preserve"> high </w:t>
            </w:r>
            <w:r w:rsidR="00AF5A6C">
              <w:rPr>
                <w:rFonts w:cs="Arial"/>
                <w:b/>
                <w:color w:val="00577E" w:themeColor="accent1"/>
                <w:sz w:val="24"/>
              </w:rPr>
              <w:t xml:space="preserve">slimline </w:t>
            </w:r>
            <w:r w:rsidR="00B13F3A">
              <w:rPr>
                <w:rFonts w:cs="Arial"/>
                <w:b/>
                <w:color w:val="00577E" w:themeColor="accent1"/>
                <w:sz w:val="24"/>
              </w:rPr>
              <w:t xml:space="preserve">triangular </w:t>
            </w:r>
            <w:r w:rsidR="009A4D89" w:rsidRPr="009A4D89">
              <w:rPr>
                <w:rFonts w:cs="Arial"/>
                <w:b/>
                <w:color w:val="00577E" w:themeColor="accent1"/>
                <w:sz w:val="24"/>
              </w:rPr>
              <w:t xml:space="preserve">lattice steel tower at </w:t>
            </w:r>
            <w:r w:rsidR="00796EEC">
              <w:rPr>
                <w:rFonts w:cs="Arial"/>
                <w:b/>
                <w:color w:val="00577E" w:themeColor="accent1"/>
                <w:sz w:val="24"/>
              </w:rPr>
              <w:t xml:space="preserve">East </w:t>
            </w:r>
            <w:proofErr w:type="spellStart"/>
            <w:r w:rsidR="00796EEC">
              <w:rPr>
                <w:rFonts w:cs="Arial"/>
                <w:b/>
                <w:color w:val="00577E" w:themeColor="accent1"/>
                <w:sz w:val="24"/>
              </w:rPr>
              <w:t>Prawle</w:t>
            </w:r>
            <w:proofErr w:type="spellEnd"/>
            <w:r w:rsidR="009A4D89" w:rsidRPr="009A4D89">
              <w:rPr>
                <w:rFonts w:cs="Arial"/>
                <w:b/>
                <w:color w:val="00577E" w:themeColor="accent1"/>
                <w:sz w:val="24"/>
              </w:rPr>
              <w:t xml:space="preserve"> RRS.</w:t>
            </w:r>
          </w:p>
          <w:p w14:paraId="68041696" w14:textId="77777777" w:rsidR="009A4D89" w:rsidRDefault="009A4D89" w:rsidP="009A4D89">
            <w:pPr>
              <w:ind w:left="57" w:right="57"/>
              <w:rPr>
                <w:lang w:eastAsia="en-GB"/>
              </w:rPr>
            </w:pPr>
          </w:p>
          <w:p w14:paraId="7FE357A6" w14:textId="77777777" w:rsidR="009A4D89" w:rsidRDefault="009A4D89" w:rsidP="009A4D89">
            <w:pPr>
              <w:ind w:left="57" w:right="57"/>
              <w:rPr>
                <w:lang w:eastAsia="en-GB"/>
              </w:rPr>
            </w:pPr>
          </w:p>
          <w:p w14:paraId="4FA66F5E" w14:textId="77777777" w:rsidR="009A4D89" w:rsidRDefault="009A4D89" w:rsidP="009A4D89">
            <w:pPr>
              <w:ind w:left="57" w:right="57"/>
              <w:rPr>
                <w:lang w:eastAsia="en-GB"/>
              </w:rPr>
            </w:pPr>
          </w:p>
          <w:p w14:paraId="3F0B50ED" w14:textId="77777777" w:rsidR="009A4D89" w:rsidRDefault="009A4D89" w:rsidP="009A4D89">
            <w:pPr>
              <w:ind w:left="57" w:right="57"/>
              <w:rPr>
                <w:lang w:eastAsia="en-GB"/>
              </w:rPr>
            </w:pPr>
          </w:p>
          <w:p w14:paraId="302C5D87" w14:textId="77777777" w:rsidR="009A4D89" w:rsidRDefault="009A4D89" w:rsidP="009A4D89">
            <w:pPr>
              <w:ind w:left="57" w:right="57"/>
              <w:rPr>
                <w:lang w:eastAsia="en-GB"/>
              </w:rPr>
            </w:pPr>
          </w:p>
          <w:p w14:paraId="310CDE2F" w14:textId="77777777" w:rsidR="009A4D89" w:rsidRDefault="009A4D89" w:rsidP="009A4D89">
            <w:pPr>
              <w:ind w:left="57" w:right="57"/>
              <w:rPr>
                <w:lang w:eastAsia="en-GB"/>
              </w:rPr>
            </w:pPr>
          </w:p>
          <w:p w14:paraId="55B47841" w14:textId="77777777" w:rsidR="009A4D89" w:rsidRDefault="009A4D89" w:rsidP="009A4D89">
            <w:pPr>
              <w:ind w:left="57" w:right="57"/>
              <w:rPr>
                <w:lang w:eastAsia="en-GB"/>
              </w:rPr>
            </w:pPr>
          </w:p>
          <w:p w14:paraId="077644E3" w14:textId="77777777" w:rsidR="009A4D89" w:rsidRDefault="009A4D89" w:rsidP="009A4D89">
            <w:pPr>
              <w:ind w:left="57" w:right="57"/>
              <w:rPr>
                <w:lang w:eastAsia="en-GB"/>
              </w:rPr>
            </w:pPr>
          </w:p>
          <w:p w14:paraId="5F3D61D3" w14:textId="77777777" w:rsidR="009A4D89" w:rsidRDefault="009A4D89" w:rsidP="009A4D89">
            <w:pPr>
              <w:ind w:left="57" w:right="57"/>
              <w:rPr>
                <w:lang w:eastAsia="en-GB"/>
              </w:rPr>
            </w:pPr>
          </w:p>
          <w:p w14:paraId="50DEBFAE" w14:textId="77777777" w:rsidR="009A4D89" w:rsidRDefault="009A4D89" w:rsidP="009A4D89">
            <w:pPr>
              <w:ind w:left="57" w:right="57"/>
              <w:rPr>
                <w:lang w:eastAsia="en-GB"/>
              </w:rPr>
            </w:pPr>
          </w:p>
          <w:p w14:paraId="0C6C62DC" w14:textId="77777777" w:rsidR="009A4D89" w:rsidRDefault="009A4D89" w:rsidP="009A4D89">
            <w:pPr>
              <w:ind w:left="57" w:right="57"/>
              <w:rPr>
                <w:lang w:eastAsia="en-GB"/>
              </w:rPr>
            </w:pPr>
          </w:p>
          <w:p w14:paraId="351953EF" w14:textId="77777777" w:rsidR="009A4D89" w:rsidRDefault="009A4D89" w:rsidP="009A4D89">
            <w:pPr>
              <w:ind w:left="57" w:right="57"/>
              <w:rPr>
                <w:lang w:eastAsia="en-GB"/>
              </w:rPr>
            </w:pPr>
          </w:p>
          <w:p w14:paraId="27B5D2A4" w14:textId="77777777" w:rsidR="009A4D89" w:rsidRDefault="009A4D89" w:rsidP="009A4D89">
            <w:pPr>
              <w:ind w:left="57" w:right="57"/>
              <w:rPr>
                <w:lang w:eastAsia="en-GB"/>
              </w:rPr>
            </w:pPr>
          </w:p>
          <w:p w14:paraId="055E96C1" w14:textId="77777777" w:rsidR="009A4D89" w:rsidRDefault="009A4D89" w:rsidP="009A4D89">
            <w:pPr>
              <w:ind w:left="57" w:right="57"/>
              <w:rPr>
                <w:lang w:eastAsia="en-GB"/>
              </w:rPr>
            </w:pPr>
          </w:p>
          <w:p w14:paraId="18CA0DEF" w14:textId="77777777" w:rsidR="009A4D89" w:rsidRDefault="009A4D89" w:rsidP="009A4D89">
            <w:pPr>
              <w:ind w:left="57" w:right="57"/>
              <w:rPr>
                <w:lang w:eastAsia="en-GB"/>
              </w:rPr>
            </w:pPr>
          </w:p>
          <w:p w14:paraId="1A85368F" w14:textId="77777777" w:rsidR="009A4D89" w:rsidRDefault="009A4D89" w:rsidP="009A4D89">
            <w:pPr>
              <w:ind w:left="57" w:right="57"/>
              <w:rPr>
                <w:lang w:eastAsia="en-GB"/>
              </w:rPr>
            </w:pPr>
          </w:p>
          <w:p w14:paraId="038AD04A" w14:textId="77777777" w:rsidR="009A4D89" w:rsidRDefault="009A4D89" w:rsidP="009A4D89">
            <w:pPr>
              <w:ind w:left="57" w:right="57"/>
              <w:rPr>
                <w:lang w:eastAsia="en-GB"/>
              </w:rPr>
            </w:pPr>
          </w:p>
          <w:p w14:paraId="7F654D2B" w14:textId="77777777" w:rsidR="009A4D89" w:rsidRDefault="009A4D89" w:rsidP="009A4D89">
            <w:pPr>
              <w:ind w:left="57" w:right="57"/>
              <w:rPr>
                <w:lang w:eastAsia="en-GB"/>
              </w:rPr>
            </w:pPr>
          </w:p>
          <w:p w14:paraId="6C4E63DA" w14:textId="77777777" w:rsidR="009A4D89" w:rsidRDefault="009A4D89" w:rsidP="009A4D89">
            <w:pPr>
              <w:ind w:left="57" w:right="57"/>
              <w:rPr>
                <w:lang w:eastAsia="en-GB"/>
              </w:rPr>
            </w:pPr>
          </w:p>
          <w:p w14:paraId="16599E81" w14:textId="77777777" w:rsidR="009A4D89" w:rsidRDefault="009A4D89" w:rsidP="009A4D89">
            <w:pPr>
              <w:ind w:left="57" w:right="57"/>
              <w:rPr>
                <w:lang w:eastAsia="en-GB"/>
              </w:rPr>
            </w:pPr>
          </w:p>
          <w:p w14:paraId="07227B88" w14:textId="77777777" w:rsidR="009A4D89" w:rsidRDefault="009A4D89" w:rsidP="009A4D89">
            <w:pPr>
              <w:ind w:left="57" w:right="57"/>
              <w:rPr>
                <w:lang w:eastAsia="en-GB"/>
              </w:rPr>
            </w:pPr>
          </w:p>
          <w:p w14:paraId="50E9BA84" w14:textId="77777777" w:rsidR="009A4D89" w:rsidRDefault="009A4D89" w:rsidP="009A4D89">
            <w:pPr>
              <w:ind w:left="57" w:right="57"/>
              <w:rPr>
                <w:lang w:eastAsia="en-GB"/>
              </w:rPr>
            </w:pPr>
          </w:p>
          <w:p w14:paraId="31A536F1" w14:textId="77777777" w:rsidR="009A4D89" w:rsidRDefault="009A4D89" w:rsidP="009A4D89">
            <w:pPr>
              <w:ind w:left="57" w:right="57"/>
              <w:rPr>
                <w:lang w:eastAsia="en-GB"/>
              </w:rPr>
            </w:pPr>
          </w:p>
          <w:p w14:paraId="2A397EFD" w14:textId="77777777" w:rsidR="009A4D89" w:rsidRDefault="009A4D89" w:rsidP="009A4D89">
            <w:pPr>
              <w:ind w:left="57" w:right="57"/>
              <w:rPr>
                <w:lang w:eastAsia="en-GB"/>
              </w:rPr>
            </w:pPr>
          </w:p>
          <w:p w14:paraId="7AC975AA" w14:textId="77777777" w:rsidR="009A4D89" w:rsidRPr="009A4D89" w:rsidRDefault="009A4D89" w:rsidP="009A4D89">
            <w:pPr>
              <w:rPr>
                <w:lang w:eastAsia="en-GB"/>
              </w:rPr>
            </w:pPr>
          </w:p>
        </w:tc>
      </w:tr>
    </w:tbl>
    <w:p w14:paraId="1D4D9A14" w14:textId="77777777" w:rsidR="00BD1254" w:rsidRDefault="00BD1254" w:rsidP="00BD1254">
      <w:pPr>
        <w:ind w:left="1440"/>
        <w:rPr>
          <w:b/>
          <w:sz w:val="24"/>
        </w:rPr>
      </w:pPr>
    </w:p>
    <w:p w14:paraId="451CB5C0" w14:textId="77777777" w:rsidR="00BD1254" w:rsidRDefault="00BD1254" w:rsidP="00BD1254">
      <w:pPr>
        <w:pStyle w:val="Header"/>
        <w:rPr>
          <w:b/>
          <w:sz w:val="28"/>
          <w:szCs w:val="28"/>
        </w:rPr>
      </w:pPr>
    </w:p>
    <w:tbl>
      <w:tblPr>
        <w:tblStyle w:val="RHDHVTableNormal"/>
        <w:tblpPr w:leftFromText="180" w:rightFromText="180" w:vertAnchor="text" w:horzAnchor="page" w:tblpX="721" w:tblpY="19"/>
        <w:tblW w:w="10201" w:type="dxa"/>
        <w:tblBorders>
          <w:top w:val="single" w:sz="4" w:space="0" w:color="00577E" w:themeColor="accent1"/>
          <w:left w:val="single" w:sz="4" w:space="0" w:color="00577E" w:themeColor="accent1"/>
          <w:bottom w:val="single" w:sz="4" w:space="0" w:color="00577E" w:themeColor="accent1"/>
          <w:right w:val="single" w:sz="4" w:space="0" w:color="00577E" w:themeColor="accent1"/>
          <w:insideH w:val="single" w:sz="4" w:space="0" w:color="00577E" w:themeColor="accent1"/>
          <w:insideV w:val="single" w:sz="4" w:space="0" w:color="00577E" w:themeColor="accent1"/>
        </w:tblBorders>
        <w:tblLook w:val="04A0" w:firstRow="1" w:lastRow="0" w:firstColumn="1" w:lastColumn="0" w:noHBand="0" w:noVBand="1"/>
      </w:tblPr>
      <w:tblGrid>
        <w:gridCol w:w="10201"/>
      </w:tblGrid>
      <w:tr w:rsidR="007358EC" w14:paraId="278203DA" w14:textId="77777777" w:rsidTr="00394E8A">
        <w:tc>
          <w:tcPr>
            <w:tcW w:w="10201" w:type="dxa"/>
          </w:tcPr>
          <w:p w14:paraId="79756156" w14:textId="77777777" w:rsidR="007358EC" w:rsidRPr="007358EC" w:rsidRDefault="007358EC" w:rsidP="007358EC">
            <w:pPr>
              <w:jc w:val="center"/>
              <w:rPr>
                <w:color w:val="00577E" w:themeColor="accent1"/>
                <w:sz w:val="48"/>
                <w:szCs w:val="48"/>
                <w:u w:val="single"/>
              </w:rPr>
            </w:pPr>
            <w:bookmarkStart w:id="2" w:name="_Hlk536001424"/>
            <w:r w:rsidRPr="007358EC">
              <w:rPr>
                <w:color w:val="00577E" w:themeColor="accent1"/>
                <w:sz w:val="48"/>
                <w:szCs w:val="48"/>
                <w:u w:val="single"/>
              </w:rPr>
              <w:lastRenderedPageBreak/>
              <w:t>Contract Data</w:t>
            </w:r>
          </w:p>
          <w:bookmarkEnd w:id="2"/>
          <w:p w14:paraId="2724113C" w14:textId="77777777" w:rsidR="007358EC" w:rsidRDefault="007358EC" w:rsidP="007358EC">
            <w:pPr>
              <w:ind w:left="2880" w:hanging="2880"/>
              <w:jc w:val="center"/>
              <w:rPr>
                <w:rFonts w:cs="Arial"/>
                <w:b/>
                <w:color w:val="00577E" w:themeColor="accent1"/>
                <w:sz w:val="24"/>
              </w:rPr>
            </w:pPr>
          </w:p>
          <w:tbl>
            <w:tblPr>
              <w:tblStyle w:val="RHDHVTableNormal"/>
              <w:tblW w:w="0" w:type="auto"/>
              <w:tblLook w:val="04A0" w:firstRow="1" w:lastRow="0" w:firstColumn="1" w:lastColumn="0" w:noHBand="0" w:noVBand="1"/>
            </w:tblPr>
            <w:tblGrid>
              <w:gridCol w:w="4253"/>
              <w:gridCol w:w="5670"/>
            </w:tblGrid>
            <w:tr w:rsidR="007358EC" w14:paraId="5395E1DC" w14:textId="77777777" w:rsidTr="007410C2">
              <w:tc>
                <w:tcPr>
                  <w:tcW w:w="4253" w:type="dxa"/>
                </w:tcPr>
                <w:p w14:paraId="2DB60157" w14:textId="77777777" w:rsidR="007358EC" w:rsidRPr="00330387" w:rsidRDefault="007358EC" w:rsidP="00BD5045">
                  <w:pPr>
                    <w:framePr w:hSpace="180" w:wrap="around" w:vAnchor="text" w:hAnchor="page" w:x="721" w:y="19"/>
                    <w:rPr>
                      <w:rFonts w:cs="Arial"/>
                      <w:b/>
                      <w:color w:val="00577E" w:themeColor="accent1"/>
                      <w:sz w:val="24"/>
                    </w:rPr>
                  </w:pPr>
                </w:p>
              </w:tc>
              <w:tc>
                <w:tcPr>
                  <w:tcW w:w="5670" w:type="dxa"/>
                </w:tcPr>
                <w:p w14:paraId="3A5E3894" w14:textId="77777777" w:rsidR="007358EC" w:rsidRPr="00983D6C" w:rsidRDefault="007358EC" w:rsidP="00BD5045">
                  <w:pPr>
                    <w:framePr w:hSpace="180" w:wrap="around" w:vAnchor="text" w:hAnchor="page" w:x="721" w:y="19"/>
                    <w:rPr>
                      <w:rFonts w:cs="Arial"/>
                      <w:i/>
                      <w:color w:val="00577E" w:themeColor="accent1"/>
                      <w:sz w:val="24"/>
                    </w:rPr>
                  </w:pPr>
                  <w:r w:rsidRPr="00983D6C">
                    <w:rPr>
                      <w:rFonts w:cs="Arial"/>
                      <w:b/>
                      <w:color w:val="00577E" w:themeColor="accent1"/>
                      <w:sz w:val="24"/>
                    </w:rPr>
                    <w:t xml:space="preserve"> </w:t>
                  </w:r>
                  <w:r w:rsidRPr="00983D6C">
                    <w:rPr>
                      <w:rFonts w:cs="Arial"/>
                      <w:i/>
                      <w:color w:val="00577E" w:themeColor="accent1"/>
                      <w:sz w:val="24"/>
                    </w:rPr>
                    <w:t>The Employer is</w:t>
                  </w:r>
                </w:p>
                <w:p w14:paraId="4BAD54AA" w14:textId="77777777" w:rsidR="007358EC" w:rsidRDefault="007358EC" w:rsidP="00BD5045">
                  <w:pPr>
                    <w:framePr w:hSpace="180" w:wrap="around" w:vAnchor="text" w:hAnchor="page" w:x="721" w:y="19"/>
                    <w:rPr>
                      <w:rFonts w:cs="Arial"/>
                      <w:b/>
                      <w:color w:val="00577E" w:themeColor="accent1"/>
                      <w:sz w:val="24"/>
                    </w:rPr>
                  </w:pPr>
                </w:p>
              </w:tc>
            </w:tr>
            <w:tr w:rsidR="007358EC" w14:paraId="2B7BE55E" w14:textId="77777777" w:rsidTr="007410C2">
              <w:tc>
                <w:tcPr>
                  <w:tcW w:w="4253" w:type="dxa"/>
                </w:tcPr>
                <w:p w14:paraId="3806A889" w14:textId="77777777" w:rsidR="007358EC" w:rsidRPr="00330387" w:rsidRDefault="007358EC" w:rsidP="00BD5045">
                  <w:pPr>
                    <w:framePr w:hSpace="180" w:wrap="around" w:vAnchor="text" w:hAnchor="page" w:x="721" w:y="19"/>
                    <w:ind w:right="567"/>
                    <w:jc w:val="right"/>
                    <w:rPr>
                      <w:rFonts w:cs="Arial"/>
                      <w:b/>
                      <w:color w:val="00577E" w:themeColor="accent1"/>
                      <w:sz w:val="24"/>
                    </w:rPr>
                  </w:pPr>
                  <w:r w:rsidRPr="00330387">
                    <w:rPr>
                      <w:rFonts w:cs="Arial"/>
                      <w:color w:val="00577E" w:themeColor="accent1"/>
                      <w:sz w:val="24"/>
                    </w:rPr>
                    <w:t>Name</w:t>
                  </w:r>
                </w:p>
              </w:tc>
              <w:tc>
                <w:tcPr>
                  <w:tcW w:w="5670" w:type="dxa"/>
                </w:tcPr>
                <w:p w14:paraId="727C7405" w14:textId="77777777" w:rsidR="007358EC" w:rsidRDefault="007358EC" w:rsidP="00BD5045">
                  <w:pPr>
                    <w:framePr w:hSpace="180" w:wrap="around" w:vAnchor="text" w:hAnchor="page" w:x="721" w:y="19"/>
                    <w:ind w:left="227"/>
                    <w:rPr>
                      <w:rFonts w:cs="Arial"/>
                      <w:b/>
                      <w:color w:val="00577E" w:themeColor="accent1"/>
                      <w:sz w:val="24"/>
                    </w:rPr>
                  </w:pPr>
                  <w:r w:rsidRPr="00983D6C">
                    <w:rPr>
                      <w:rFonts w:cs="Arial"/>
                      <w:b/>
                      <w:color w:val="00577E" w:themeColor="accent1"/>
                      <w:sz w:val="24"/>
                    </w:rPr>
                    <w:t>Maritime and Coastguard Agency</w:t>
                  </w:r>
                </w:p>
              </w:tc>
            </w:tr>
            <w:tr w:rsidR="007358EC" w14:paraId="56CD71E5" w14:textId="77777777" w:rsidTr="007410C2">
              <w:tc>
                <w:tcPr>
                  <w:tcW w:w="4253" w:type="dxa"/>
                </w:tcPr>
                <w:p w14:paraId="4B1B233C" w14:textId="77777777" w:rsidR="007358EC" w:rsidRPr="00330387" w:rsidRDefault="007358EC" w:rsidP="00BD5045">
                  <w:pPr>
                    <w:framePr w:hSpace="180" w:wrap="around" w:vAnchor="text" w:hAnchor="page" w:x="721" w:y="19"/>
                    <w:ind w:right="567"/>
                    <w:jc w:val="right"/>
                    <w:rPr>
                      <w:rFonts w:cs="Arial"/>
                      <w:color w:val="00577E" w:themeColor="accent1"/>
                      <w:sz w:val="24"/>
                    </w:rPr>
                  </w:pPr>
                  <w:r w:rsidRPr="00330387">
                    <w:rPr>
                      <w:rFonts w:cs="Arial"/>
                      <w:color w:val="00577E" w:themeColor="accent1"/>
                      <w:sz w:val="24"/>
                    </w:rPr>
                    <w:t>Address</w:t>
                  </w:r>
                </w:p>
                <w:p w14:paraId="6B2397B3" w14:textId="77777777" w:rsidR="007358EC" w:rsidRPr="00330387" w:rsidRDefault="007358EC" w:rsidP="00BD5045">
                  <w:pPr>
                    <w:framePr w:hSpace="180" w:wrap="around" w:vAnchor="text" w:hAnchor="page" w:x="721" w:y="19"/>
                    <w:ind w:right="567"/>
                    <w:jc w:val="right"/>
                    <w:rPr>
                      <w:rFonts w:cs="Arial"/>
                      <w:color w:val="00577E" w:themeColor="accent1"/>
                      <w:sz w:val="24"/>
                    </w:rPr>
                  </w:pPr>
                </w:p>
                <w:p w14:paraId="4F7FA53D" w14:textId="77777777" w:rsidR="007358EC" w:rsidRPr="00330387" w:rsidRDefault="007358EC" w:rsidP="00BD5045">
                  <w:pPr>
                    <w:framePr w:hSpace="180" w:wrap="around" w:vAnchor="text" w:hAnchor="page" w:x="721" w:y="19"/>
                    <w:ind w:right="567"/>
                    <w:jc w:val="right"/>
                    <w:rPr>
                      <w:rFonts w:cs="Arial"/>
                      <w:color w:val="00577E" w:themeColor="accent1"/>
                      <w:sz w:val="24"/>
                    </w:rPr>
                  </w:pPr>
                </w:p>
                <w:p w14:paraId="6EF2EEB2" w14:textId="77777777" w:rsidR="007358EC" w:rsidRPr="00330387" w:rsidRDefault="007358EC" w:rsidP="00BD5045">
                  <w:pPr>
                    <w:framePr w:hSpace="180" w:wrap="around" w:vAnchor="text" w:hAnchor="page" w:x="721" w:y="19"/>
                    <w:ind w:right="567"/>
                    <w:jc w:val="right"/>
                    <w:rPr>
                      <w:rFonts w:cs="Arial"/>
                      <w:color w:val="00577E" w:themeColor="accent1"/>
                      <w:sz w:val="24"/>
                    </w:rPr>
                  </w:pPr>
                </w:p>
                <w:p w14:paraId="78BC2530" w14:textId="77777777" w:rsidR="007358EC" w:rsidRPr="00330387" w:rsidRDefault="007358EC" w:rsidP="00BD5045">
                  <w:pPr>
                    <w:framePr w:hSpace="180" w:wrap="around" w:vAnchor="text" w:hAnchor="page" w:x="721" w:y="19"/>
                    <w:ind w:right="567"/>
                    <w:jc w:val="right"/>
                    <w:rPr>
                      <w:rFonts w:cs="Arial"/>
                      <w:b/>
                      <w:color w:val="00577E" w:themeColor="accent1"/>
                      <w:sz w:val="24"/>
                    </w:rPr>
                  </w:pPr>
                </w:p>
              </w:tc>
              <w:tc>
                <w:tcPr>
                  <w:tcW w:w="5670" w:type="dxa"/>
                </w:tcPr>
                <w:p w14:paraId="64EB8C76" w14:textId="77777777" w:rsidR="007358EC" w:rsidRPr="00983D6C" w:rsidRDefault="00AF5A6C" w:rsidP="00BD5045">
                  <w:pPr>
                    <w:framePr w:hSpace="180" w:wrap="around" w:vAnchor="text" w:hAnchor="page" w:x="721" w:y="19"/>
                    <w:ind w:left="227"/>
                    <w:rPr>
                      <w:rFonts w:cs="Arial"/>
                      <w:b/>
                      <w:color w:val="00577E" w:themeColor="accent1"/>
                      <w:sz w:val="24"/>
                    </w:rPr>
                  </w:pPr>
                  <w:r>
                    <w:rPr>
                      <w:rFonts w:cs="Arial"/>
                      <w:b/>
                      <w:color w:val="00577E" w:themeColor="accent1"/>
                      <w:sz w:val="24"/>
                    </w:rPr>
                    <w:t>ICT</w:t>
                  </w:r>
                </w:p>
                <w:p w14:paraId="3B78659B" w14:textId="77777777" w:rsidR="007358EC" w:rsidRPr="00983D6C" w:rsidRDefault="007358EC" w:rsidP="00BD5045">
                  <w:pPr>
                    <w:framePr w:hSpace="180" w:wrap="around" w:vAnchor="text" w:hAnchor="page" w:x="721" w:y="19"/>
                    <w:ind w:left="227"/>
                    <w:rPr>
                      <w:rFonts w:cs="Arial"/>
                      <w:b/>
                      <w:color w:val="00577E" w:themeColor="accent1"/>
                      <w:sz w:val="24"/>
                    </w:rPr>
                  </w:pPr>
                  <w:r w:rsidRPr="00983D6C">
                    <w:rPr>
                      <w:rFonts w:cs="Arial"/>
                      <w:b/>
                      <w:color w:val="00577E" w:themeColor="accent1"/>
                      <w:sz w:val="24"/>
                    </w:rPr>
                    <w:t>Bay 3/1,</w:t>
                  </w:r>
                </w:p>
                <w:p w14:paraId="14DEC3E0" w14:textId="77777777" w:rsidR="007358EC" w:rsidRPr="00983D6C" w:rsidRDefault="007358EC" w:rsidP="00BD5045">
                  <w:pPr>
                    <w:framePr w:hSpace="180" w:wrap="around" w:vAnchor="text" w:hAnchor="page" w:x="721" w:y="19"/>
                    <w:ind w:left="227"/>
                    <w:rPr>
                      <w:rFonts w:cs="Arial"/>
                      <w:b/>
                      <w:color w:val="00577E" w:themeColor="accent1"/>
                      <w:sz w:val="24"/>
                    </w:rPr>
                  </w:pPr>
                  <w:r w:rsidRPr="00983D6C">
                    <w:rPr>
                      <w:rFonts w:cs="Arial"/>
                      <w:b/>
                      <w:color w:val="00577E" w:themeColor="accent1"/>
                      <w:sz w:val="24"/>
                    </w:rPr>
                    <w:t>Spring Place</w:t>
                  </w:r>
                </w:p>
                <w:p w14:paraId="410D36AD" w14:textId="77777777" w:rsidR="007358EC" w:rsidRPr="00983D6C" w:rsidRDefault="007358EC" w:rsidP="00BD5045">
                  <w:pPr>
                    <w:framePr w:hSpace="180" w:wrap="around" w:vAnchor="text" w:hAnchor="page" w:x="721" w:y="19"/>
                    <w:ind w:left="227"/>
                    <w:rPr>
                      <w:rFonts w:cs="Arial"/>
                      <w:b/>
                      <w:color w:val="00577E" w:themeColor="accent1"/>
                      <w:sz w:val="24"/>
                    </w:rPr>
                  </w:pPr>
                  <w:r w:rsidRPr="00983D6C">
                    <w:rPr>
                      <w:rFonts w:cs="Arial"/>
                      <w:b/>
                      <w:color w:val="00577E" w:themeColor="accent1"/>
                      <w:sz w:val="24"/>
                    </w:rPr>
                    <w:t>Southampton</w:t>
                  </w:r>
                </w:p>
                <w:p w14:paraId="32F75D92" w14:textId="77777777" w:rsidR="007358EC" w:rsidRDefault="007358EC" w:rsidP="00BD5045">
                  <w:pPr>
                    <w:framePr w:hSpace="180" w:wrap="around" w:vAnchor="text" w:hAnchor="page" w:x="721" w:y="19"/>
                    <w:ind w:left="227"/>
                    <w:rPr>
                      <w:rFonts w:cs="Arial"/>
                      <w:b/>
                      <w:color w:val="00577E" w:themeColor="accent1"/>
                      <w:sz w:val="24"/>
                    </w:rPr>
                  </w:pPr>
                  <w:r w:rsidRPr="00983D6C">
                    <w:rPr>
                      <w:rFonts w:cs="Arial"/>
                      <w:b/>
                      <w:color w:val="00577E" w:themeColor="accent1"/>
                      <w:sz w:val="24"/>
                    </w:rPr>
                    <w:t>SO15 1EG</w:t>
                  </w:r>
                </w:p>
              </w:tc>
            </w:tr>
            <w:tr w:rsidR="007358EC" w14:paraId="3E206655" w14:textId="77777777" w:rsidTr="007410C2">
              <w:tc>
                <w:tcPr>
                  <w:tcW w:w="4253" w:type="dxa"/>
                </w:tcPr>
                <w:p w14:paraId="22973F73" w14:textId="77777777" w:rsidR="007358EC" w:rsidRPr="00330387" w:rsidRDefault="007358EC" w:rsidP="00BD5045">
                  <w:pPr>
                    <w:framePr w:hSpace="180" w:wrap="around" w:vAnchor="text" w:hAnchor="page" w:x="721" w:y="19"/>
                    <w:ind w:right="567"/>
                    <w:jc w:val="right"/>
                    <w:rPr>
                      <w:rFonts w:cs="Arial"/>
                      <w:b/>
                      <w:color w:val="00577E" w:themeColor="accent1"/>
                      <w:sz w:val="24"/>
                    </w:rPr>
                  </w:pPr>
                  <w:r w:rsidRPr="00330387">
                    <w:rPr>
                      <w:rFonts w:cs="Arial"/>
                      <w:color w:val="00577E" w:themeColor="accent1"/>
                      <w:sz w:val="24"/>
                    </w:rPr>
                    <w:t>Telephone</w:t>
                  </w:r>
                </w:p>
              </w:tc>
              <w:tc>
                <w:tcPr>
                  <w:tcW w:w="5670" w:type="dxa"/>
                </w:tcPr>
                <w:p w14:paraId="1F69EFC7" w14:textId="77777777" w:rsidR="007358EC" w:rsidRDefault="007358EC" w:rsidP="00BD5045">
                  <w:pPr>
                    <w:framePr w:hSpace="180" w:wrap="around" w:vAnchor="text" w:hAnchor="page" w:x="721" w:y="19"/>
                    <w:ind w:left="227"/>
                    <w:rPr>
                      <w:rFonts w:cs="Arial"/>
                      <w:b/>
                      <w:color w:val="00577E" w:themeColor="accent1"/>
                      <w:sz w:val="24"/>
                    </w:rPr>
                  </w:pPr>
                  <w:r w:rsidRPr="00983D6C">
                    <w:rPr>
                      <w:rFonts w:cs="Arial"/>
                      <w:b/>
                      <w:color w:val="00577E" w:themeColor="accent1"/>
                      <w:sz w:val="24"/>
                    </w:rPr>
                    <w:t>+44 (0) 23 80329 190</w:t>
                  </w:r>
                </w:p>
              </w:tc>
            </w:tr>
            <w:tr w:rsidR="007358EC" w14:paraId="0D7C944D" w14:textId="77777777" w:rsidTr="007410C2">
              <w:tc>
                <w:tcPr>
                  <w:tcW w:w="4253" w:type="dxa"/>
                </w:tcPr>
                <w:p w14:paraId="7C0297D4" w14:textId="77777777" w:rsidR="007358EC" w:rsidRPr="00330387" w:rsidRDefault="007358EC" w:rsidP="00BD5045">
                  <w:pPr>
                    <w:framePr w:hSpace="180" w:wrap="around" w:vAnchor="text" w:hAnchor="page" w:x="721" w:y="19"/>
                    <w:ind w:right="567"/>
                    <w:jc w:val="right"/>
                    <w:rPr>
                      <w:rFonts w:cs="Arial"/>
                      <w:b/>
                      <w:color w:val="00577E" w:themeColor="accent1"/>
                      <w:sz w:val="24"/>
                    </w:rPr>
                  </w:pPr>
                  <w:r w:rsidRPr="00330387">
                    <w:rPr>
                      <w:rFonts w:cs="Arial"/>
                      <w:color w:val="00577E" w:themeColor="accent1"/>
                      <w:sz w:val="24"/>
                      <w:lang w:val="de-DE"/>
                    </w:rPr>
                    <w:t>E-mail address</w:t>
                  </w:r>
                </w:p>
              </w:tc>
              <w:tc>
                <w:tcPr>
                  <w:tcW w:w="5670" w:type="dxa"/>
                </w:tcPr>
                <w:p w14:paraId="0A878EC3" w14:textId="77777777" w:rsidR="007358EC" w:rsidRDefault="00BD5045" w:rsidP="00BD5045">
                  <w:pPr>
                    <w:framePr w:hSpace="180" w:wrap="around" w:vAnchor="text" w:hAnchor="page" w:x="721" w:y="19"/>
                    <w:ind w:left="227"/>
                    <w:rPr>
                      <w:rFonts w:cs="Arial"/>
                      <w:b/>
                      <w:color w:val="00577E" w:themeColor="accent1"/>
                      <w:sz w:val="24"/>
                    </w:rPr>
                  </w:pPr>
                  <w:hyperlink r:id="rId22" w:history="1">
                    <w:r w:rsidR="007358EC" w:rsidRPr="00C91E1C">
                      <w:rPr>
                        <w:rStyle w:val="Hyperlink"/>
                        <w:rFonts w:cs="Arial"/>
                        <w:sz w:val="24"/>
                      </w:rPr>
                      <w:t>Thomas.Ogg@mcga.gov.uk</w:t>
                    </w:r>
                  </w:hyperlink>
                </w:p>
              </w:tc>
            </w:tr>
            <w:tr w:rsidR="007358EC" w14:paraId="6D5396D3" w14:textId="77777777" w:rsidTr="007410C2">
              <w:tc>
                <w:tcPr>
                  <w:tcW w:w="4253" w:type="dxa"/>
                </w:tcPr>
                <w:p w14:paraId="7F52100E" w14:textId="77777777" w:rsidR="007358EC" w:rsidRDefault="007358EC" w:rsidP="00BD5045">
                  <w:pPr>
                    <w:framePr w:hSpace="180" w:wrap="around" w:vAnchor="text" w:hAnchor="page" w:x="721" w:y="19"/>
                    <w:ind w:right="567"/>
                    <w:jc w:val="right"/>
                    <w:rPr>
                      <w:rFonts w:cs="Arial"/>
                      <w:color w:val="00577E" w:themeColor="accent1"/>
                      <w:sz w:val="24"/>
                    </w:rPr>
                  </w:pPr>
                  <w:r w:rsidRPr="00330387">
                    <w:rPr>
                      <w:rFonts w:cs="Arial"/>
                      <w:color w:val="00577E" w:themeColor="accent1"/>
                      <w:sz w:val="24"/>
                    </w:rPr>
                    <w:t xml:space="preserve">The </w:t>
                  </w:r>
                  <w:r w:rsidRPr="00330387">
                    <w:rPr>
                      <w:rFonts w:cs="Arial"/>
                      <w:i/>
                      <w:color w:val="00577E" w:themeColor="accent1"/>
                      <w:sz w:val="24"/>
                    </w:rPr>
                    <w:t>works</w:t>
                  </w:r>
                  <w:r w:rsidRPr="00330387">
                    <w:rPr>
                      <w:rFonts w:cs="Arial"/>
                      <w:color w:val="00577E" w:themeColor="accent1"/>
                      <w:sz w:val="24"/>
                    </w:rPr>
                    <w:t xml:space="preserve"> are</w:t>
                  </w:r>
                </w:p>
                <w:p w14:paraId="0A3EF13C" w14:textId="77777777" w:rsidR="00330387" w:rsidRDefault="00330387" w:rsidP="00BD5045">
                  <w:pPr>
                    <w:framePr w:hSpace="180" w:wrap="around" w:vAnchor="text" w:hAnchor="page" w:x="721" w:y="19"/>
                    <w:ind w:right="567"/>
                    <w:jc w:val="right"/>
                    <w:rPr>
                      <w:rFonts w:cs="Arial"/>
                      <w:color w:val="00577E" w:themeColor="accent1"/>
                      <w:sz w:val="24"/>
                    </w:rPr>
                  </w:pPr>
                </w:p>
                <w:p w14:paraId="2BB93FEC" w14:textId="77777777" w:rsidR="00330387" w:rsidRDefault="00330387" w:rsidP="00BD5045">
                  <w:pPr>
                    <w:framePr w:hSpace="180" w:wrap="around" w:vAnchor="text" w:hAnchor="page" w:x="721" w:y="19"/>
                    <w:ind w:right="567"/>
                    <w:jc w:val="right"/>
                    <w:rPr>
                      <w:rFonts w:cs="Arial"/>
                      <w:color w:val="00577E" w:themeColor="accent1"/>
                      <w:sz w:val="24"/>
                    </w:rPr>
                  </w:pPr>
                </w:p>
                <w:p w14:paraId="7CD61241" w14:textId="77777777" w:rsidR="00330387" w:rsidRDefault="00330387" w:rsidP="00BD5045">
                  <w:pPr>
                    <w:framePr w:hSpace="180" w:wrap="around" w:vAnchor="text" w:hAnchor="page" w:x="721" w:y="19"/>
                    <w:ind w:right="567"/>
                    <w:jc w:val="right"/>
                    <w:rPr>
                      <w:rFonts w:cs="Arial"/>
                      <w:color w:val="00577E" w:themeColor="accent1"/>
                      <w:sz w:val="24"/>
                    </w:rPr>
                  </w:pPr>
                </w:p>
                <w:p w14:paraId="3B87396E" w14:textId="77777777" w:rsidR="00330387" w:rsidRDefault="00330387" w:rsidP="00BD5045">
                  <w:pPr>
                    <w:framePr w:hSpace="180" w:wrap="around" w:vAnchor="text" w:hAnchor="page" w:x="721" w:y="19"/>
                    <w:ind w:right="567"/>
                    <w:jc w:val="right"/>
                    <w:rPr>
                      <w:rFonts w:cs="Arial"/>
                      <w:color w:val="00577E" w:themeColor="accent1"/>
                      <w:sz w:val="24"/>
                    </w:rPr>
                  </w:pPr>
                </w:p>
                <w:p w14:paraId="4DB30781" w14:textId="77777777" w:rsidR="00330387" w:rsidRDefault="00330387" w:rsidP="00BD5045">
                  <w:pPr>
                    <w:framePr w:hSpace="180" w:wrap="around" w:vAnchor="text" w:hAnchor="page" w:x="721" w:y="19"/>
                    <w:ind w:right="567"/>
                    <w:jc w:val="right"/>
                    <w:rPr>
                      <w:rFonts w:cs="Arial"/>
                      <w:color w:val="00577E" w:themeColor="accent1"/>
                      <w:sz w:val="24"/>
                    </w:rPr>
                  </w:pPr>
                </w:p>
                <w:p w14:paraId="6833B1D5" w14:textId="77777777" w:rsidR="00330387" w:rsidRDefault="00330387" w:rsidP="00BD5045">
                  <w:pPr>
                    <w:framePr w:hSpace="180" w:wrap="around" w:vAnchor="text" w:hAnchor="page" w:x="721" w:y="19"/>
                    <w:ind w:right="567"/>
                    <w:jc w:val="right"/>
                    <w:rPr>
                      <w:rFonts w:cs="Arial"/>
                      <w:color w:val="00577E" w:themeColor="accent1"/>
                      <w:sz w:val="24"/>
                    </w:rPr>
                  </w:pPr>
                </w:p>
                <w:p w14:paraId="223A2DA5" w14:textId="77777777" w:rsidR="00330387" w:rsidRPr="00330387" w:rsidRDefault="00330387" w:rsidP="00BD5045">
                  <w:pPr>
                    <w:framePr w:hSpace="180" w:wrap="around" w:vAnchor="text" w:hAnchor="page" w:x="721" w:y="19"/>
                    <w:ind w:right="567"/>
                    <w:jc w:val="right"/>
                    <w:rPr>
                      <w:rFonts w:cs="Arial"/>
                      <w:b/>
                      <w:color w:val="00577E" w:themeColor="accent1"/>
                      <w:sz w:val="24"/>
                    </w:rPr>
                  </w:pPr>
                </w:p>
              </w:tc>
              <w:tc>
                <w:tcPr>
                  <w:tcW w:w="5670" w:type="dxa"/>
                </w:tcPr>
                <w:p w14:paraId="2CF5D0AF" w14:textId="5BDAC2E1" w:rsidR="007358EC" w:rsidRDefault="007358EC" w:rsidP="00BD5045">
                  <w:pPr>
                    <w:framePr w:hSpace="180" w:wrap="around" w:vAnchor="text" w:hAnchor="page" w:x="721" w:y="19"/>
                    <w:ind w:left="227"/>
                    <w:jc w:val="both"/>
                    <w:rPr>
                      <w:rFonts w:cs="Arial"/>
                      <w:b/>
                      <w:color w:val="00577E" w:themeColor="accent1"/>
                      <w:sz w:val="24"/>
                    </w:rPr>
                  </w:pPr>
                  <w:r>
                    <w:rPr>
                      <w:rFonts w:cs="Arial"/>
                      <w:b/>
                      <w:color w:val="00577E" w:themeColor="accent1"/>
                      <w:sz w:val="24"/>
                    </w:rPr>
                    <w:t xml:space="preserve">The works comprises the </w:t>
                  </w:r>
                  <w:r w:rsidR="00993061">
                    <w:rPr>
                      <w:rFonts w:cs="Arial"/>
                      <w:b/>
                      <w:color w:val="00577E" w:themeColor="accent1"/>
                      <w:sz w:val="24"/>
                    </w:rPr>
                    <w:t xml:space="preserve">design and </w:t>
                  </w:r>
                  <w:r w:rsidR="00983D6C">
                    <w:rPr>
                      <w:rFonts w:cs="Arial"/>
                      <w:b/>
                      <w:color w:val="00577E" w:themeColor="accent1"/>
                      <w:sz w:val="24"/>
                    </w:rPr>
                    <w:t xml:space="preserve">construction of a new reinforced concrete tower foundation, </w:t>
                  </w:r>
                  <w:r>
                    <w:rPr>
                      <w:rFonts w:cs="Arial"/>
                      <w:b/>
                      <w:color w:val="00577E" w:themeColor="accent1"/>
                      <w:sz w:val="24"/>
                    </w:rPr>
                    <w:t xml:space="preserve">provision of a </w:t>
                  </w:r>
                  <w:r w:rsidR="00796EEC">
                    <w:rPr>
                      <w:rFonts w:cs="Arial"/>
                      <w:b/>
                      <w:color w:val="00577E" w:themeColor="accent1"/>
                      <w:sz w:val="24"/>
                    </w:rPr>
                    <w:t>16.5</w:t>
                  </w:r>
                  <w:r w:rsidR="00983D6C">
                    <w:rPr>
                      <w:rFonts w:cs="Arial"/>
                      <w:b/>
                      <w:color w:val="00577E" w:themeColor="accent1"/>
                      <w:sz w:val="24"/>
                    </w:rPr>
                    <w:t>m high slimlin</w:t>
                  </w:r>
                  <w:r w:rsidR="00711A3C">
                    <w:rPr>
                      <w:rFonts w:cs="Arial"/>
                      <w:b/>
                      <w:color w:val="00577E" w:themeColor="accent1"/>
                      <w:sz w:val="24"/>
                    </w:rPr>
                    <w:t>e</w:t>
                  </w:r>
                  <w:r w:rsidR="00983D6C">
                    <w:rPr>
                      <w:rFonts w:cs="Arial"/>
                      <w:b/>
                      <w:color w:val="00577E" w:themeColor="accent1"/>
                      <w:sz w:val="24"/>
                    </w:rPr>
                    <w:t xml:space="preserve"> tower</w:t>
                  </w:r>
                  <w:r>
                    <w:rPr>
                      <w:rFonts w:cs="Arial"/>
                      <w:b/>
                      <w:color w:val="00577E" w:themeColor="accent1"/>
                      <w:sz w:val="24"/>
                    </w:rPr>
                    <w:t xml:space="preserve"> </w:t>
                  </w:r>
                  <w:r w:rsidR="00983D6C">
                    <w:rPr>
                      <w:rFonts w:cs="Arial"/>
                      <w:b/>
                      <w:color w:val="00577E" w:themeColor="accent1"/>
                      <w:sz w:val="24"/>
                    </w:rPr>
                    <w:t>(</w:t>
                  </w:r>
                  <w:r w:rsidR="00796EEC">
                    <w:rPr>
                      <w:rFonts w:cs="Arial"/>
                      <w:b/>
                      <w:color w:val="00577E" w:themeColor="accent1"/>
                      <w:sz w:val="24"/>
                    </w:rPr>
                    <w:t>to match the configuration given in the planning drawing</w:t>
                  </w:r>
                  <w:r w:rsidR="00983D6C">
                    <w:rPr>
                      <w:rFonts w:cs="Arial"/>
                      <w:b/>
                      <w:color w:val="00577E" w:themeColor="accent1"/>
                      <w:sz w:val="24"/>
                    </w:rPr>
                    <w:t xml:space="preserve">), the delivery and installation of this tower, antenna and rigging works and the demolition of an existing </w:t>
                  </w:r>
                  <w:r w:rsidR="00796EEC">
                    <w:rPr>
                      <w:rFonts w:cs="Arial"/>
                      <w:b/>
                      <w:color w:val="00577E" w:themeColor="accent1"/>
                      <w:sz w:val="24"/>
                    </w:rPr>
                    <w:t>telescopic</w:t>
                  </w:r>
                  <w:r w:rsidR="00983D6C">
                    <w:rPr>
                      <w:rFonts w:cs="Arial"/>
                      <w:b/>
                      <w:color w:val="00577E" w:themeColor="accent1"/>
                      <w:sz w:val="24"/>
                    </w:rPr>
                    <w:t xml:space="preserve"> steel lattice mast</w:t>
                  </w:r>
                  <w:r w:rsidR="00426CD4">
                    <w:rPr>
                      <w:rFonts w:cs="Arial"/>
                      <w:b/>
                      <w:color w:val="00577E" w:themeColor="accent1"/>
                      <w:sz w:val="24"/>
                    </w:rPr>
                    <w:t xml:space="preserve"> (incl</w:t>
                  </w:r>
                  <w:r w:rsidR="002616EB">
                    <w:rPr>
                      <w:rFonts w:cs="Arial"/>
                      <w:b/>
                      <w:color w:val="00577E" w:themeColor="accent1"/>
                      <w:sz w:val="24"/>
                    </w:rPr>
                    <w:t>.</w:t>
                  </w:r>
                  <w:r w:rsidR="00426CD4">
                    <w:rPr>
                      <w:rFonts w:cs="Arial"/>
                      <w:b/>
                      <w:color w:val="00577E" w:themeColor="accent1"/>
                      <w:sz w:val="24"/>
                    </w:rPr>
                    <w:t xml:space="preserve"> foundation)</w:t>
                  </w:r>
                  <w:r w:rsidR="00983D6C">
                    <w:rPr>
                      <w:rFonts w:cs="Arial"/>
                      <w:b/>
                      <w:color w:val="00577E" w:themeColor="accent1"/>
                      <w:sz w:val="24"/>
                    </w:rPr>
                    <w:t xml:space="preserve">  </w:t>
                  </w:r>
                </w:p>
              </w:tc>
            </w:tr>
            <w:tr w:rsidR="007358EC" w14:paraId="7F54CE42" w14:textId="77777777" w:rsidTr="007410C2">
              <w:tc>
                <w:tcPr>
                  <w:tcW w:w="4253" w:type="dxa"/>
                </w:tcPr>
                <w:p w14:paraId="3ACE00E8" w14:textId="77777777" w:rsidR="00330387" w:rsidRDefault="007358EC" w:rsidP="00BD5045">
                  <w:pPr>
                    <w:framePr w:hSpace="180" w:wrap="around" w:vAnchor="text" w:hAnchor="page" w:x="721" w:y="19"/>
                    <w:ind w:right="567"/>
                    <w:jc w:val="right"/>
                    <w:rPr>
                      <w:rFonts w:cs="Arial"/>
                      <w:color w:val="00577E" w:themeColor="accent1"/>
                      <w:sz w:val="24"/>
                    </w:rPr>
                  </w:pPr>
                  <w:r w:rsidRPr="00330387">
                    <w:rPr>
                      <w:rFonts w:cs="Arial"/>
                      <w:color w:val="00577E" w:themeColor="accent1"/>
                      <w:sz w:val="24"/>
                    </w:rPr>
                    <w:t xml:space="preserve">The </w:t>
                  </w:r>
                  <w:r w:rsidRPr="00330387">
                    <w:rPr>
                      <w:rFonts w:cs="Arial"/>
                      <w:i/>
                      <w:color w:val="00577E" w:themeColor="accent1"/>
                      <w:sz w:val="24"/>
                    </w:rPr>
                    <w:t xml:space="preserve">site </w:t>
                  </w:r>
                  <w:r w:rsidRPr="00330387">
                    <w:rPr>
                      <w:rFonts w:cs="Arial"/>
                      <w:color w:val="00577E" w:themeColor="accent1"/>
                      <w:sz w:val="24"/>
                    </w:rPr>
                    <w:t>is</w:t>
                  </w:r>
                </w:p>
                <w:p w14:paraId="0C059F9F" w14:textId="77777777" w:rsidR="00330387" w:rsidRPr="00330387" w:rsidRDefault="00330387" w:rsidP="00BD5045">
                  <w:pPr>
                    <w:framePr w:hSpace="180" w:wrap="around" w:vAnchor="text" w:hAnchor="page" w:x="721" w:y="19"/>
                    <w:ind w:right="567"/>
                    <w:jc w:val="right"/>
                    <w:rPr>
                      <w:rFonts w:cs="Arial"/>
                      <w:b/>
                      <w:color w:val="00577E" w:themeColor="accent1"/>
                      <w:sz w:val="24"/>
                    </w:rPr>
                  </w:pPr>
                </w:p>
              </w:tc>
              <w:tc>
                <w:tcPr>
                  <w:tcW w:w="5670" w:type="dxa"/>
                </w:tcPr>
                <w:p w14:paraId="1D9BDC08" w14:textId="735217EF" w:rsidR="007358EC" w:rsidRDefault="00796EEC" w:rsidP="00BD5045">
                  <w:pPr>
                    <w:framePr w:hSpace="180" w:wrap="around" w:vAnchor="text" w:hAnchor="page" w:x="721" w:y="19"/>
                    <w:ind w:left="227"/>
                    <w:rPr>
                      <w:rFonts w:cs="Arial"/>
                      <w:b/>
                      <w:color w:val="00577E" w:themeColor="accent1"/>
                      <w:sz w:val="24"/>
                    </w:rPr>
                  </w:pPr>
                  <w:r>
                    <w:rPr>
                      <w:rFonts w:cs="Arial"/>
                      <w:b/>
                      <w:color w:val="00577E" w:themeColor="accent1"/>
                      <w:sz w:val="24"/>
                    </w:rPr>
                    <w:t xml:space="preserve">East </w:t>
                  </w:r>
                  <w:proofErr w:type="spellStart"/>
                  <w:r>
                    <w:rPr>
                      <w:rFonts w:cs="Arial"/>
                      <w:b/>
                      <w:color w:val="00577E" w:themeColor="accent1"/>
                      <w:sz w:val="24"/>
                    </w:rPr>
                    <w:t>Prawle</w:t>
                  </w:r>
                  <w:proofErr w:type="spellEnd"/>
                  <w:r w:rsidR="00983D6C">
                    <w:rPr>
                      <w:rFonts w:cs="Arial"/>
                      <w:b/>
                      <w:color w:val="00577E" w:themeColor="accent1"/>
                      <w:sz w:val="24"/>
                    </w:rPr>
                    <w:t xml:space="preserve"> Remote Radio Site, </w:t>
                  </w:r>
                  <w:r w:rsidR="00D0565D">
                    <w:rPr>
                      <w:rFonts w:cs="Arial"/>
                      <w:b/>
                      <w:color w:val="00577E" w:themeColor="accent1"/>
                      <w:sz w:val="24"/>
                    </w:rPr>
                    <w:t xml:space="preserve">Coastguard Station, Town Road, East </w:t>
                  </w:r>
                  <w:proofErr w:type="spellStart"/>
                  <w:r w:rsidR="00D0565D">
                    <w:rPr>
                      <w:rFonts w:cs="Arial"/>
                      <w:b/>
                      <w:color w:val="00577E" w:themeColor="accent1"/>
                      <w:sz w:val="24"/>
                    </w:rPr>
                    <w:t>Prawle</w:t>
                  </w:r>
                  <w:proofErr w:type="spellEnd"/>
                  <w:r w:rsidR="00D0565D">
                    <w:rPr>
                      <w:rFonts w:cs="Arial"/>
                      <w:b/>
                      <w:color w:val="00577E" w:themeColor="accent1"/>
                      <w:sz w:val="24"/>
                    </w:rPr>
                    <w:t>, TQ7 2DF</w:t>
                  </w:r>
                </w:p>
              </w:tc>
            </w:tr>
            <w:tr w:rsidR="007358EC" w14:paraId="6434832C" w14:textId="77777777" w:rsidTr="007410C2">
              <w:tc>
                <w:tcPr>
                  <w:tcW w:w="4253" w:type="dxa"/>
                </w:tcPr>
                <w:p w14:paraId="7379B262" w14:textId="77777777" w:rsidR="007358EC" w:rsidRDefault="007358EC" w:rsidP="00BD5045">
                  <w:pPr>
                    <w:framePr w:hSpace="180" w:wrap="around" w:vAnchor="text" w:hAnchor="page" w:x="721" w:y="19"/>
                    <w:ind w:right="567"/>
                    <w:jc w:val="right"/>
                    <w:rPr>
                      <w:rFonts w:cs="Arial"/>
                      <w:color w:val="00577E" w:themeColor="accent1"/>
                      <w:sz w:val="24"/>
                    </w:rPr>
                  </w:pPr>
                  <w:r w:rsidRPr="00330387">
                    <w:rPr>
                      <w:rFonts w:cs="Arial"/>
                      <w:color w:val="00577E" w:themeColor="accent1"/>
                      <w:sz w:val="24"/>
                    </w:rPr>
                    <w:t xml:space="preserve">The </w:t>
                  </w:r>
                  <w:r w:rsidRPr="00330387">
                    <w:rPr>
                      <w:rFonts w:cs="Arial"/>
                      <w:i/>
                      <w:color w:val="00577E" w:themeColor="accent1"/>
                      <w:sz w:val="24"/>
                    </w:rPr>
                    <w:t>starting date</w:t>
                  </w:r>
                  <w:r w:rsidRPr="00330387">
                    <w:rPr>
                      <w:rFonts w:cs="Arial"/>
                      <w:color w:val="00577E" w:themeColor="accent1"/>
                      <w:sz w:val="24"/>
                    </w:rPr>
                    <w:t xml:space="preserve"> is</w:t>
                  </w:r>
                </w:p>
                <w:p w14:paraId="1EBD55E9" w14:textId="77777777" w:rsidR="00330387" w:rsidRPr="00330387" w:rsidRDefault="00330387" w:rsidP="00BD5045">
                  <w:pPr>
                    <w:framePr w:hSpace="180" w:wrap="around" w:vAnchor="text" w:hAnchor="page" w:x="721" w:y="19"/>
                    <w:ind w:right="567"/>
                    <w:jc w:val="right"/>
                    <w:rPr>
                      <w:rFonts w:cs="Arial"/>
                      <w:b/>
                      <w:color w:val="00577E" w:themeColor="accent1"/>
                      <w:sz w:val="24"/>
                    </w:rPr>
                  </w:pPr>
                </w:p>
              </w:tc>
              <w:tc>
                <w:tcPr>
                  <w:tcW w:w="5670" w:type="dxa"/>
                </w:tcPr>
                <w:p w14:paraId="60958C4E" w14:textId="77777777" w:rsidR="007358EC" w:rsidRDefault="00983D6C" w:rsidP="00BD5045">
                  <w:pPr>
                    <w:framePr w:hSpace="180" w:wrap="around" w:vAnchor="text" w:hAnchor="page" w:x="721" w:y="19"/>
                    <w:ind w:left="227"/>
                    <w:rPr>
                      <w:rFonts w:cs="Arial"/>
                      <w:b/>
                      <w:color w:val="00577E" w:themeColor="accent1"/>
                      <w:sz w:val="24"/>
                    </w:rPr>
                  </w:pPr>
                  <w:r w:rsidRPr="00983D6C">
                    <w:rPr>
                      <w:rFonts w:cs="Arial"/>
                      <w:b/>
                      <w:color w:val="00577E" w:themeColor="accent1"/>
                      <w:sz w:val="24"/>
                    </w:rPr>
                    <w:t>To be confirmed upon receipt of Contractor’s programme</w:t>
                  </w:r>
                </w:p>
              </w:tc>
            </w:tr>
            <w:tr w:rsidR="007358EC" w14:paraId="1D7D683D" w14:textId="77777777" w:rsidTr="007410C2">
              <w:tc>
                <w:tcPr>
                  <w:tcW w:w="4253" w:type="dxa"/>
                </w:tcPr>
                <w:p w14:paraId="4D990BF8" w14:textId="77777777" w:rsidR="007358EC" w:rsidRDefault="007358EC" w:rsidP="00BD5045">
                  <w:pPr>
                    <w:framePr w:hSpace="180" w:wrap="around" w:vAnchor="text" w:hAnchor="page" w:x="721" w:y="19"/>
                    <w:ind w:right="567"/>
                    <w:jc w:val="right"/>
                    <w:rPr>
                      <w:rFonts w:cs="Arial"/>
                      <w:color w:val="00577E" w:themeColor="accent1"/>
                      <w:sz w:val="24"/>
                    </w:rPr>
                  </w:pPr>
                  <w:r w:rsidRPr="00330387">
                    <w:rPr>
                      <w:rFonts w:cs="Arial"/>
                      <w:color w:val="00577E" w:themeColor="accent1"/>
                      <w:sz w:val="24"/>
                    </w:rPr>
                    <w:t xml:space="preserve">The </w:t>
                  </w:r>
                  <w:r w:rsidRPr="00330387">
                    <w:rPr>
                      <w:rFonts w:cs="Arial"/>
                      <w:i/>
                      <w:color w:val="00577E" w:themeColor="accent1"/>
                      <w:sz w:val="24"/>
                    </w:rPr>
                    <w:t xml:space="preserve">completion date </w:t>
                  </w:r>
                  <w:r w:rsidRPr="00330387">
                    <w:rPr>
                      <w:rFonts w:cs="Arial"/>
                      <w:color w:val="00577E" w:themeColor="accent1"/>
                      <w:sz w:val="24"/>
                    </w:rPr>
                    <w:t>is</w:t>
                  </w:r>
                </w:p>
                <w:p w14:paraId="036D12E6" w14:textId="77777777" w:rsidR="00330387" w:rsidRPr="00330387" w:rsidRDefault="00330387" w:rsidP="00BD5045">
                  <w:pPr>
                    <w:framePr w:hSpace="180" w:wrap="around" w:vAnchor="text" w:hAnchor="page" w:x="721" w:y="19"/>
                    <w:ind w:right="567"/>
                    <w:jc w:val="right"/>
                    <w:rPr>
                      <w:rFonts w:cs="Arial"/>
                      <w:b/>
                      <w:color w:val="00577E" w:themeColor="accent1"/>
                      <w:sz w:val="24"/>
                    </w:rPr>
                  </w:pPr>
                </w:p>
              </w:tc>
              <w:tc>
                <w:tcPr>
                  <w:tcW w:w="5670" w:type="dxa"/>
                </w:tcPr>
                <w:p w14:paraId="0A7AA0F4" w14:textId="77777777" w:rsidR="007358EC" w:rsidRDefault="00983D6C" w:rsidP="00BD5045">
                  <w:pPr>
                    <w:framePr w:hSpace="180" w:wrap="around" w:vAnchor="text" w:hAnchor="page" w:x="721" w:y="19"/>
                    <w:ind w:left="227"/>
                    <w:rPr>
                      <w:rFonts w:cs="Arial"/>
                      <w:b/>
                      <w:color w:val="00577E" w:themeColor="accent1"/>
                      <w:sz w:val="24"/>
                    </w:rPr>
                  </w:pPr>
                  <w:r w:rsidRPr="00983D6C">
                    <w:rPr>
                      <w:rFonts w:cs="Arial"/>
                      <w:b/>
                      <w:color w:val="00577E" w:themeColor="accent1"/>
                      <w:sz w:val="24"/>
                    </w:rPr>
                    <w:t>To be confirmed upon receipt of Contractor’s programme</w:t>
                  </w:r>
                </w:p>
              </w:tc>
            </w:tr>
            <w:tr w:rsidR="007358EC" w14:paraId="01F6DB58" w14:textId="77777777" w:rsidTr="007410C2">
              <w:tc>
                <w:tcPr>
                  <w:tcW w:w="4253" w:type="dxa"/>
                </w:tcPr>
                <w:p w14:paraId="6F14BD74" w14:textId="77777777" w:rsidR="007358EC" w:rsidRPr="00330387" w:rsidRDefault="007358EC" w:rsidP="00BD5045">
                  <w:pPr>
                    <w:framePr w:hSpace="180" w:wrap="around" w:vAnchor="text" w:hAnchor="page" w:x="721" w:y="19"/>
                    <w:ind w:right="567"/>
                    <w:jc w:val="right"/>
                    <w:rPr>
                      <w:rFonts w:cs="Arial"/>
                      <w:b/>
                      <w:color w:val="00577E" w:themeColor="accent1"/>
                      <w:sz w:val="24"/>
                    </w:rPr>
                  </w:pPr>
                  <w:r w:rsidRPr="00330387">
                    <w:rPr>
                      <w:rFonts w:cs="Arial"/>
                      <w:color w:val="00577E" w:themeColor="accent1"/>
                      <w:sz w:val="24"/>
                    </w:rPr>
                    <w:t xml:space="preserve">The </w:t>
                  </w:r>
                  <w:r w:rsidRPr="00330387">
                    <w:rPr>
                      <w:rFonts w:cs="Arial"/>
                      <w:i/>
                      <w:color w:val="00577E" w:themeColor="accent1"/>
                      <w:sz w:val="24"/>
                    </w:rPr>
                    <w:t xml:space="preserve">period for reply </w:t>
                  </w:r>
                  <w:r w:rsidRPr="00330387">
                    <w:rPr>
                      <w:rFonts w:cs="Arial"/>
                      <w:color w:val="00577E" w:themeColor="accent1"/>
                      <w:sz w:val="24"/>
                    </w:rPr>
                    <w:t>is</w:t>
                  </w:r>
                </w:p>
              </w:tc>
              <w:tc>
                <w:tcPr>
                  <w:tcW w:w="5670" w:type="dxa"/>
                </w:tcPr>
                <w:p w14:paraId="09B50E6B" w14:textId="77777777" w:rsidR="007358EC" w:rsidRDefault="00983D6C" w:rsidP="00BD5045">
                  <w:pPr>
                    <w:framePr w:hSpace="180" w:wrap="around" w:vAnchor="text" w:hAnchor="page" w:x="721" w:y="19"/>
                    <w:ind w:left="227"/>
                    <w:rPr>
                      <w:rFonts w:cs="Arial"/>
                      <w:b/>
                      <w:color w:val="00577E" w:themeColor="accent1"/>
                      <w:sz w:val="24"/>
                    </w:rPr>
                  </w:pPr>
                  <w:r>
                    <w:rPr>
                      <w:rFonts w:cs="Arial"/>
                      <w:b/>
                      <w:color w:val="00577E" w:themeColor="accent1"/>
                      <w:sz w:val="24"/>
                    </w:rPr>
                    <w:t>One week</w:t>
                  </w:r>
                </w:p>
              </w:tc>
            </w:tr>
            <w:tr w:rsidR="007358EC" w14:paraId="4B758EAC" w14:textId="77777777" w:rsidTr="007410C2">
              <w:tc>
                <w:tcPr>
                  <w:tcW w:w="4253" w:type="dxa"/>
                </w:tcPr>
                <w:p w14:paraId="7649627B" w14:textId="77777777" w:rsidR="007358EC" w:rsidRPr="00330387" w:rsidRDefault="007358EC" w:rsidP="00BD5045">
                  <w:pPr>
                    <w:framePr w:hSpace="180" w:wrap="around" w:vAnchor="text" w:hAnchor="page" w:x="721" w:y="19"/>
                    <w:ind w:right="567"/>
                    <w:jc w:val="right"/>
                    <w:rPr>
                      <w:rFonts w:cs="Arial"/>
                      <w:b/>
                      <w:color w:val="00577E" w:themeColor="accent1"/>
                      <w:sz w:val="24"/>
                    </w:rPr>
                  </w:pPr>
                  <w:r w:rsidRPr="00330387">
                    <w:rPr>
                      <w:rFonts w:cs="Arial"/>
                      <w:color w:val="00577E" w:themeColor="accent1"/>
                      <w:sz w:val="24"/>
                    </w:rPr>
                    <w:t xml:space="preserve">The </w:t>
                  </w:r>
                  <w:r w:rsidRPr="00330387">
                    <w:rPr>
                      <w:rFonts w:cs="Arial"/>
                      <w:i/>
                      <w:color w:val="00577E" w:themeColor="accent1"/>
                      <w:sz w:val="24"/>
                    </w:rPr>
                    <w:t xml:space="preserve">defects date </w:t>
                  </w:r>
                  <w:r w:rsidRPr="00330387">
                    <w:rPr>
                      <w:rFonts w:cs="Arial"/>
                      <w:color w:val="00577E" w:themeColor="accent1"/>
                      <w:sz w:val="24"/>
                    </w:rPr>
                    <w:t>is</w:t>
                  </w:r>
                </w:p>
              </w:tc>
              <w:tc>
                <w:tcPr>
                  <w:tcW w:w="5670" w:type="dxa"/>
                </w:tcPr>
                <w:p w14:paraId="78540CA2" w14:textId="77777777" w:rsidR="007358EC" w:rsidRDefault="00983D6C" w:rsidP="00BD5045">
                  <w:pPr>
                    <w:framePr w:hSpace="180" w:wrap="around" w:vAnchor="text" w:hAnchor="page" w:x="721" w:y="19"/>
                    <w:ind w:left="227"/>
                    <w:rPr>
                      <w:rFonts w:cs="Arial"/>
                      <w:b/>
                      <w:color w:val="00577E" w:themeColor="accent1"/>
                      <w:sz w:val="24"/>
                    </w:rPr>
                  </w:pPr>
                  <w:r>
                    <w:rPr>
                      <w:rFonts w:cs="Arial"/>
                      <w:b/>
                      <w:color w:val="00577E" w:themeColor="accent1"/>
                      <w:sz w:val="24"/>
                    </w:rPr>
                    <w:t>Fifty two weeks after completion</w:t>
                  </w:r>
                </w:p>
              </w:tc>
            </w:tr>
            <w:tr w:rsidR="007358EC" w14:paraId="30978DC3" w14:textId="77777777" w:rsidTr="007410C2">
              <w:tc>
                <w:tcPr>
                  <w:tcW w:w="4253" w:type="dxa"/>
                </w:tcPr>
                <w:p w14:paraId="77EF4502" w14:textId="77777777" w:rsidR="007358EC" w:rsidRPr="00330387" w:rsidRDefault="007358EC" w:rsidP="00BD5045">
                  <w:pPr>
                    <w:framePr w:hSpace="180" w:wrap="around" w:vAnchor="text" w:hAnchor="page" w:x="721" w:y="19"/>
                    <w:ind w:right="567"/>
                    <w:jc w:val="right"/>
                    <w:rPr>
                      <w:rFonts w:cs="Arial"/>
                      <w:b/>
                      <w:color w:val="00577E" w:themeColor="accent1"/>
                      <w:sz w:val="24"/>
                    </w:rPr>
                  </w:pPr>
                  <w:r w:rsidRPr="00330387">
                    <w:rPr>
                      <w:rFonts w:cs="Arial"/>
                      <w:color w:val="00577E" w:themeColor="accent1"/>
                      <w:sz w:val="24"/>
                    </w:rPr>
                    <w:t xml:space="preserve">The </w:t>
                  </w:r>
                  <w:r w:rsidRPr="00330387">
                    <w:rPr>
                      <w:rFonts w:cs="Arial"/>
                      <w:i/>
                      <w:color w:val="00577E" w:themeColor="accent1"/>
                      <w:sz w:val="24"/>
                    </w:rPr>
                    <w:t xml:space="preserve">defects correction period </w:t>
                  </w:r>
                  <w:r w:rsidRPr="00330387">
                    <w:rPr>
                      <w:rFonts w:cs="Arial"/>
                      <w:color w:val="00577E" w:themeColor="accent1"/>
                      <w:sz w:val="24"/>
                    </w:rPr>
                    <w:t>is:</w:t>
                  </w:r>
                </w:p>
              </w:tc>
              <w:tc>
                <w:tcPr>
                  <w:tcW w:w="5670" w:type="dxa"/>
                </w:tcPr>
                <w:p w14:paraId="3137467A" w14:textId="77777777" w:rsidR="007358EC" w:rsidRDefault="00983D6C" w:rsidP="00BD5045">
                  <w:pPr>
                    <w:framePr w:hSpace="180" w:wrap="around" w:vAnchor="text" w:hAnchor="page" w:x="721" w:y="19"/>
                    <w:ind w:left="227"/>
                    <w:rPr>
                      <w:rFonts w:cs="Arial"/>
                      <w:b/>
                      <w:color w:val="00577E" w:themeColor="accent1"/>
                      <w:sz w:val="24"/>
                    </w:rPr>
                  </w:pPr>
                  <w:r>
                    <w:rPr>
                      <w:rFonts w:cs="Arial"/>
                      <w:b/>
                      <w:color w:val="00577E" w:themeColor="accent1"/>
                      <w:sz w:val="24"/>
                    </w:rPr>
                    <w:t>Four weeks after notification</w:t>
                  </w:r>
                </w:p>
              </w:tc>
            </w:tr>
            <w:tr w:rsidR="007358EC" w14:paraId="06040DEB" w14:textId="77777777" w:rsidTr="007410C2">
              <w:tc>
                <w:tcPr>
                  <w:tcW w:w="4253" w:type="dxa"/>
                </w:tcPr>
                <w:p w14:paraId="41264AB4" w14:textId="77777777" w:rsidR="007358EC" w:rsidRPr="00330387" w:rsidRDefault="007358EC" w:rsidP="00BD5045">
                  <w:pPr>
                    <w:framePr w:hSpace="180" w:wrap="around" w:vAnchor="text" w:hAnchor="page" w:x="721" w:y="19"/>
                    <w:ind w:right="567"/>
                    <w:jc w:val="right"/>
                    <w:rPr>
                      <w:rFonts w:cs="Arial"/>
                      <w:b/>
                      <w:color w:val="00577E" w:themeColor="accent1"/>
                      <w:sz w:val="24"/>
                    </w:rPr>
                  </w:pPr>
                  <w:r w:rsidRPr="00330387">
                    <w:rPr>
                      <w:rFonts w:cs="Arial"/>
                      <w:color w:val="00577E" w:themeColor="accent1"/>
                      <w:sz w:val="24"/>
                    </w:rPr>
                    <w:t xml:space="preserve">The </w:t>
                  </w:r>
                  <w:r w:rsidRPr="00330387">
                    <w:rPr>
                      <w:rFonts w:cs="Arial"/>
                      <w:i/>
                      <w:color w:val="00577E" w:themeColor="accent1"/>
                      <w:sz w:val="24"/>
                    </w:rPr>
                    <w:t xml:space="preserve">delay damages </w:t>
                  </w:r>
                  <w:r w:rsidRPr="00330387">
                    <w:rPr>
                      <w:rFonts w:cs="Arial"/>
                      <w:color w:val="00577E" w:themeColor="accent1"/>
                      <w:sz w:val="24"/>
                    </w:rPr>
                    <w:t>are</w:t>
                  </w:r>
                </w:p>
              </w:tc>
              <w:tc>
                <w:tcPr>
                  <w:tcW w:w="5670" w:type="dxa"/>
                </w:tcPr>
                <w:p w14:paraId="750CC590" w14:textId="77777777" w:rsidR="007358EC" w:rsidRDefault="00983D6C" w:rsidP="00BD5045">
                  <w:pPr>
                    <w:framePr w:hSpace="180" w:wrap="around" w:vAnchor="text" w:hAnchor="page" w:x="721" w:y="19"/>
                    <w:ind w:left="227"/>
                    <w:rPr>
                      <w:rFonts w:cs="Arial"/>
                      <w:b/>
                      <w:color w:val="00577E" w:themeColor="accent1"/>
                      <w:sz w:val="24"/>
                    </w:rPr>
                  </w:pPr>
                  <w:r>
                    <w:rPr>
                      <w:rFonts w:cs="Arial"/>
                      <w:b/>
                      <w:color w:val="00577E" w:themeColor="accent1"/>
                      <w:sz w:val="24"/>
                    </w:rPr>
                    <w:t>£75.00 per day</w:t>
                  </w:r>
                </w:p>
              </w:tc>
            </w:tr>
            <w:tr w:rsidR="007358EC" w14:paraId="3E76674F" w14:textId="77777777" w:rsidTr="007410C2">
              <w:tc>
                <w:tcPr>
                  <w:tcW w:w="4253" w:type="dxa"/>
                </w:tcPr>
                <w:p w14:paraId="6496935C" w14:textId="77777777" w:rsidR="007358EC" w:rsidRPr="00330387" w:rsidRDefault="007358EC" w:rsidP="00BD5045">
                  <w:pPr>
                    <w:framePr w:hSpace="180" w:wrap="around" w:vAnchor="text" w:hAnchor="page" w:x="721" w:y="19"/>
                    <w:ind w:right="567"/>
                    <w:jc w:val="right"/>
                    <w:rPr>
                      <w:rFonts w:cs="Arial"/>
                      <w:b/>
                      <w:color w:val="00577E" w:themeColor="accent1"/>
                      <w:sz w:val="24"/>
                    </w:rPr>
                  </w:pPr>
                  <w:r w:rsidRPr="00330387">
                    <w:rPr>
                      <w:rFonts w:cs="Arial"/>
                      <w:color w:val="00577E" w:themeColor="accent1"/>
                      <w:sz w:val="24"/>
                    </w:rPr>
                    <w:t xml:space="preserve">The </w:t>
                  </w:r>
                  <w:r w:rsidRPr="00330387">
                    <w:rPr>
                      <w:rFonts w:cs="Arial"/>
                      <w:i/>
                      <w:color w:val="00577E" w:themeColor="accent1"/>
                      <w:sz w:val="24"/>
                    </w:rPr>
                    <w:t xml:space="preserve">assessment day </w:t>
                  </w:r>
                  <w:r w:rsidRPr="00330387">
                    <w:rPr>
                      <w:rFonts w:cs="Arial"/>
                      <w:color w:val="00577E" w:themeColor="accent1"/>
                      <w:sz w:val="24"/>
                    </w:rPr>
                    <w:t>is the</w:t>
                  </w:r>
                </w:p>
              </w:tc>
              <w:tc>
                <w:tcPr>
                  <w:tcW w:w="5670" w:type="dxa"/>
                </w:tcPr>
                <w:p w14:paraId="7FA029F4" w14:textId="77777777" w:rsidR="007358EC" w:rsidRDefault="00983D6C" w:rsidP="00BD5045">
                  <w:pPr>
                    <w:framePr w:hSpace="180" w:wrap="around" w:vAnchor="text" w:hAnchor="page" w:x="721" w:y="19"/>
                    <w:ind w:left="227"/>
                    <w:rPr>
                      <w:rFonts w:cs="Arial"/>
                      <w:b/>
                      <w:color w:val="00577E" w:themeColor="accent1"/>
                      <w:sz w:val="24"/>
                    </w:rPr>
                  </w:pPr>
                  <w:r>
                    <w:rPr>
                      <w:rFonts w:cs="Arial"/>
                      <w:b/>
                      <w:color w:val="00577E" w:themeColor="accent1"/>
                      <w:sz w:val="24"/>
                    </w:rPr>
                    <w:t>25</w:t>
                  </w:r>
                  <w:r w:rsidRPr="00983D6C">
                    <w:rPr>
                      <w:rFonts w:cs="Arial"/>
                      <w:b/>
                      <w:color w:val="00577E" w:themeColor="accent1"/>
                      <w:sz w:val="24"/>
                      <w:vertAlign w:val="superscript"/>
                    </w:rPr>
                    <w:t>th</w:t>
                  </w:r>
                  <w:r>
                    <w:rPr>
                      <w:rFonts w:cs="Arial"/>
                      <w:b/>
                      <w:color w:val="00577E" w:themeColor="accent1"/>
                      <w:sz w:val="24"/>
                    </w:rPr>
                    <w:t xml:space="preserve"> of each month</w:t>
                  </w:r>
                </w:p>
              </w:tc>
            </w:tr>
            <w:tr w:rsidR="007358EC" w14:paraId="4A07EB5F" w14:textId="77777777" w:rsidTr="007410C2">
              <w:tc>
                <w:tcPr>
                  <w:tcW w:w="4253" w:type="dxa"/>
                </w:tcPr>
                <w:p w14:paraId="5F660A4E" w14:textId="77777777" w:rsidR="007358EC" w:rsidRPr="00330387" w:rsidRDefault="007358EC" w:rsidP="00BD5045">
                  <w:pPr>
                    <w:framePr w:hSpace="180" w:wrap="around" w:vAnchor="text" w:hAnchor="page" w:x="721" w:y="19"/>
                    <w:ind w:right="567"/>
                    <w:jc w:val="right"/>
                    <w:rPr>
                      <w:rFonts w:cs="Arial"/>
                      <w:b/>
                      <w:color w:val="00577E" w:themeColor="accent1"/>
                      <w:sz w:val="24"/>
                    </w:rPr>
                  </w:pPr>
                  <w:r w:rsidRPr="00330387">
                    <w:rPr>
                      <w:rFonts w:cs="Arial"/>
                      <w:color w:val="00577E" w:themeColor="accent1"/>
                      <w:sz w:val="24"/>
                    </w:rPr>
                    <w:t xml:space="preserve">The </w:t>
                  </w:r>
                  <w:r w:rsidRPr="00330387">
                    <w:rPr>
                      <w:rFonts w:cs="Arial"/>
                      <w:i/>
                      <w:color w:val="00577E" w:themeColor="accent1"/>
                      <w:sz w:val="24"/>
                    </w:rPr>
                    <w:t xml:space="preserve">retention </w:t>
                  </w:r>
                  <w:r w:rsidRPr="00330387">
                    <w:rPr>
                      <w:rFonts w:cs="Arial"/>
                      <w:color w:val="00577E" w:themeColor="accent1"/>
                      <w:sz w:val="24"/>
                    </w:rPr>
                    <w:t>is</w:t>
                  </w:r>
                </w:p>
              </w:tc>
              <w:tc>
                <w:tcPr>
                  <w:tcW w:w="5670" w:type="dxa"/>
                </w:tcPr>
                <w:p w14:paraId="68A62C8C" w14:textId="77777777" w:rsidR="007358EC" w:rsidRDefault="00983D6C" w:rsidP="00BD5045">
                  <w:pPr>
                    <w:framePr w:hSpace="180" w:wrap="around" w:vAnchor="text" w:hAnchor="page" w:x="721" w:y="19"/>
                    <w:ind w:left="227"/>
                    <w:rPr>
                      <w:rFonts w:cs="Arial"/>
                      <w:b/>
                      <w:color w:val="00577E" w:themeColor="accent1"/>
                      <w:sz w:val="24"/>
                    </w:rPr>
                  </w:pPr>
                  <w:r>
                    <w:rPr>
                      <w:rFonts w:cs="Arial"/>
                      <w:b/>
                      <w:color w:val="00577E" w:themeColor="accent1"/>
                      <w:sz w:val="24"/>
                    </w:rPr>
                    <w:t>5.0%</w:t>
                  </w:r>
                </w:p>
              </w:tc>
            </w:tr>
            <w:tr w:rsidR="00983D6C" w14:paraId="1EBAA96A" w14:textId="77777777" w:rsidTr="007410C2">
              <w:tc>
                <w:tcPr>
                  <w:tcW w:w="4253" w:type="dxa"/>
                </w:tcPr>
                <w:p w14:paraId="2CDD86A9" w14:textId="77777777" w:rsidR="00983D6C" w:rsidRPr="00330387" w:rsidRDefault="00983D6C" w:rsidP="00BD5045">
                  <w:pPr>
                    <w:framePr w:hSpace="180" w:wrap="around" w:vAnchor="text" w:hAnchor="page" w:x="721" w:y="19"/>
                    <w:ind w:right="567"/>
                    <w:jc w:val="both"/>
                    <w:rPr>
                      <w:rFonts w:cs="Arial"/>
                      <w:color w:val="00577E" w:themeColor="accent1"/>
                      <w:sz w:val="24"/>
                    </w:rPr>
                  </w:pPr>
                  <w:r w:rsidRPr="00330387">
                    <w:rPr>
                      <w:rFonts w:cs="Arial"/>
                      <w:color w:val="00577E" w:themeColor="accent1"/>
                      <w:sz w:val="24"/>
                    </w:rPr>
                    <w:t>Does the United Kingdom Housing Grants, Construction and Regeneration Act (1996) apply?</w:t>
                  </w:r>
                  <w:r w:rsidRPr="00330387">
                    <w:rPr>
                      <w:rFonts w:cs="Arial"/>
                      <w:color w:val="00577E" w:themeColor="accent1"/>
                      <w:sz w:val="24"/>
                    </w:rPr>
                    <w:tab/>
                  </w:r>
                </w:p>
              </w:tc>
              <w:tc>
                <w:tcPr>
                  <w:tcW w:w="5670" w:type="dxa"/>
                </w:tcPr>
                <w:p w14:paraId="4983D17E" w14:textId="77777777" w:rsidR="00983D6C" w:rsidRPr="00983D6C" w:rsidRDefault="00983D6C" w:rsidP="00BD5045">
                  <w:pPr>
                    <w:framePr w:hSpace="180" w:wrap="around" w:vAnchor="text" w:hAnchor="page" w:x="721" w:y="19"/>
                    <w:ind w:left="227"/>
                    <w:rPr>
                      <w:rFonts w:cs="Arial"/>
                      <w:b/>
                      <w:color w:val="00577E" w:themeColor="accent1"/>
                      <w:sz w:val="24"/>
                    </w:rPr>
                  </w:pPr>
                  <w:r w:rsidRPr="00983D6C">
                    <w:rPr>
                      <w:rFonts w:cs="Arial"/>
                      <w:b/>
                      <w:color w:val="00577E" w:themeColor="accent1"/>
                      <w:sz w:val="24"/>
                    </w:rPr>
                    <w:t>Yes / No (delete as appropriate)</w:t>
                  </w:r>
                </w:p>
                <w:p w14:paraId="6108AF48" w14:textId="77777777" w:rsidR="00983D6C" w:rsidRPr="00983D6C" w:rsidRDefault="00983D6C" w:rsidP="00BD5045">
                  <w:pPr>
                    <w:framePr w:hSpace="180" w:wrap="around" w:vAnchor="text" w:hAnchor="page" w:x="721" w:y="19"/>
                    <w:ind w:left="227"/>
                    <w:rPr>
                      <w:rFonts w:cs="Arial"/>
                      <w:b/>
                      <w:color w:val="00577E" w:themeColor="accent1"/>
                      <w:sz w:val="24"/>
                    </w:rPr>
                  </w:pPr>
                </w:p>
                <w:p w14:paraId="0D30498D" w14:textId="77777777" w:rsidR="00983D6C" w:rsidRDefault="00983D6C" w:rsidP="00BD5045">
                  <w:pPr>
                    <w:framePr w:hSpace="180" w:wrap="around" w:vAnchor="text" w:hAnchor="page" w:x="721" w:y="19"/>
                    <w:ind w:left="227"/>
                    <w:rPr>
                      <w:rFonts w:cs="Arial"/>
                      <w:b/>
                      <w:color w:val="00577E" w:themeColor="accent1"/>
                      <w:sz w:val="24"/>
                    </w:rPr>
                  </w:pPr>
                </w:p>
                <w:p w14:paraId="25393533" w14:textId="1F29445C" w:rsidR="00D0565D" w:rsidRDefault="00D0565D" w:rsidP="00BD5045">
                  <w:pPr>
                    <w:framePr w:hSpace="180" w:wrap="around" w:vAnchor="text" w:hAnchor="page" w:x="721" w:y="19"/>
                    <w:ind w:left="227"/>
                    <w:rPr>
                      <w:rFonts w:cs="Arial"/>
                      <w:b/>
                      <w:color w:val="00577E" w:themeColor="accent1"/>
                      <w:sz w:val="24"/>
                    </w:rPr>
                  </w:pPr>
                </w:p>
              </w:tc>
            </w:tr>
            <w:tr w:rsidR="00983D6C" w14:paraId="07A19372" w14:textId="77777777" w:rsidTr="007410C2">
              <w:tc>
                <w:tcPr>
                  <w:tcW w:w="4253" w:type="dxa"/>
                </w:tcPr>
                <w:p w14:paraId="7A0210B6" w14:textId="77777777" w:rsidR="00983D6C" w:rsidRPr="00330387" w:rsidRDefault="00983D6C" w:rsidP="00BD5045">
                  <w:pPr>
                    <w:framePr w:hSpace="180" w:wrap="around" w:vAnchor="text" w:hAnchor="page" w:x="721" w:y="19"/>
                    <w:ind w:right="567"/>
                    <w:jc w:val="right"/>
                    <w:rPr>
                      <w:color w:val="00577E" w:themeColor="accent1"/>
                      <w:sz w:val="24"/>
                    </w:rPr>
                  </w:pPr>
                  <w:r w:rsidRPr="00330387">
                    <w:rPr>
                      <w:color w:val="00577E" w:themeColor="accent1"/>
                      <w:sz w:val="24"/>
                    </w:rPr>
                    <w:t xml:space="preserve">The </w:t>
                  </w:r>
                  <w:r w:rsidRPr="00330387">
                    <w:rPr>
                      <w:i/>
                      <w:color w:val="00577E" w:themeColor="accent1"/>
                      <w:sz w:val="24"/>
                    </w:rPr>
                    <w:t xml:space="preserve">Adjudicator </w:t>
                  </w:r>
                  <w:r w:rsidRPr="00330387">
                    <w:rPr>
                      <w:color w:val="00577E" w:themeColor="accent1"/>
                      <w:sz w:val="24"/>
                    </w:rPr>
                    <w:t>is</w:t>
                  </w:r>
                </w:p>
                <w:p w14:paraId="3C4801B7" w14:textId="77777777" w:rsidR="00330387" w:rsidRPr="00330387" w:rsidRDefault="00330387" w:rsidP="00BD5045">
                  <w:pPr>
                    <w:framePr w:hSpace="180" w:wrap="around" w:vAnchor="text" w:hAnchor="page" w:x="721" w:y="19"/>
                    <w:ind w:right="567"/>
                    <w:rPr>
                      <w:rFonts w:cs="Arial"/>
                      <w:color w:val="00577E" w:themeColor="accent1"/>
                      <w:sz w:val="24"/>
                    </w:rPr>
                  </w:pPr>
                </w:p>
              </w:tc>
              <w:tc>
                <w:tcPr>
                  <w:tcW w:w="5670" w:type="dxa"/>
                </w:tcPr>
                <w:p w14:paraId="31769D07" w14:textId="77777777" w:rsidR="00330387" w:rsidRPr="00330387" w:rsidRDefault="00330387" w:rsidP="00BD5045">
                  <w:pPr>
                    <w:framePr w:hSpace="180" w:wrap="around" w:vAnchor="text" w:hAnchor="page" w:x="721" w:y="19"/>
                    <w:ind w:left="3403" w:hanging="3119"/>
                    <w:rPr>
                      <w:rFonts w:cs="Arial"/>
                      <w:b/>
                      <w:color w:val="00577E" w:themeColor="accent1"/>
                      <w:sz w:val="24"/>
                    </w:rPr>
                  </w:pPr>
                  <w:r w:rsidRPr="00330387">
                    <w:rPr>
                      <w:rFonts w:cs="Arial"/>
                      <w:b/>
                      <w:color w:val="00577E" w:themeColor="accent1"/>
                      <w:sz w:val="24"/>
                    </w:rPr>
                    <w:t>To be nominated by the president of the</w:t>
                  </w:r>
                </w:p>
                <w:p w14:paraId="2E72DD53" w14:textId="445EFF6B" w:rsidR="00D0565D" w:rsidRDefault="00330387" w:rsidP="00BD5045">
                  <w:pPr>
                    <w:framePr w:hSpace="180" w:wrap="around" w:vAnchor="text" w:hAnchor="page" w:x="721" w:y="19"/>
                    <w:ind w:left="3403" w:hanging="3119"/>
                    <w:rPr>
                      <w:rFonts w:cs="Arial"/>
                      <w:b/>
                      <w:color w:val="00577E" w:themeColor="accent1"/>
                      <w:sz w:val="24"/>
                    </w:rPr>
                  </w:pPr>
                  <w:r w:rsidRPr="00330387">
                    <w:rPr>
                      <w:rFonts w:cs="Arial"/>
                      <w:b/>
                      <w:color w:val="00577E" w:themeColor="accent1"/>
                      <w:sz w:val="24"/>
                    </w:rPr>
                    <w:t>Institute of Civil Engineers</w:t>
                  </w:r>
                </w:p>
              </w:tc>
            </w:tr>
          </w:tbl>
          <w:p w14:paraId="5CA22B2B" w14:textId="77777777" w:rsidR="004F2671" w:rsidRPr="007358EC" w:rsidRDefault="004F2671" w:rsidP="004F2671">
            <w:pPr>
              <w:jc w:val="center"/>
              <w:rPr>
                <w:color w:val="00577E" w:themeColor="accent1"/>
                <w:sz w:val="48"/>
                <w:szCs w:val="48"/>
                <w:u w:val="single"/>
              </w:rPr>
            </w:pPr>
            <w:r w:rsidRPr="007358EC">
              <w:rPr>
                <w:color w:val="00577E" w:themeColor="accent1"/>
                <w:sz w:val="48"/>
                <w:szCs w:val="48"/>
                <w:u w:val="single"/>
              </w:rPr>
              <w:lastRenderedPageBreak/>
              <w:t>Contract Data</w:t>
            </w:r>
          </w:p>
          <w:p w14:paraId="545EF7A6" w14:textId="77777777" w:rsidR="004F2671" w:rsidRDefault="004F2671" w:rsidP="007358EC">
            <w:pPr>
              <w:ind w:left="2880" w:hanging="2880"/>
              <w:rPr>
                <w:rFonts w:cs="Arial"/>
                <w:b/>
                <w:color w:val="00577E" w:themeColor="accent1"/>
                <w:sz w:val="24"/>
              </w:rPr>
            </w:pPr>
          </w:p>
          <w:tbl>
            <w:tblPr>
              <w:tblStyle w:val="RHDHVTableNormal"/>
              <w:tblW w:w="0" w:type="auto"/>
              <w:tblLook w:val="04A0" w:firstRow="1" w:lastRow="0" w:firstColumn="1" w:lastColumn="0" w:noHBand="0" w:noVBand="1"/>
            </w:tblPr>
            <w:tblGrid>
              <w:gridCol w:w="4253"/>
              <w:gridCol w:w="5653"/>
            </w:tblGrid>
            <w:tr w:rsidR="004F2671" w14:paraId="2EED2398" w14:textId="77777777" w:rsidTr="007410C2">
              <w:tc>
                <w:tcPr>
                  <w:tcW w:w="4253" w:type="dxa"/>
                </w:tcPr>
                <w:p w14:paraId="5A4F6BC7" w14:textId="77777777" w:rsidR="004F2671" w:rsidRPr="00330387" w:rsidRDefault="004F2671" w:rsidP="00BD5045">
                  <w:pPr>
                    <w:framePr w:hSpace="180" w:wrap="around" w:vAnchor="text" w:hAnchor="page" w:x="721" w:y="19"/>
                    <w:ind w:right="567"/>
                    <w:jc w:val="right"/>
                    <w:rPr>
                      <w:rFonts w:cs="Arial"/>
                      <w:b/>
                      <w:color w:val="00577E" w:themeColor="accent1"/>
                      <w:sz w:val="24"/>
                    </w:rPr>
                  </w:pPr>
                  <w:r>
                    <w:rPr>
                      <w:rFonts w:cs="Arial"/>
                      <w:color w:val="00577E" w:themeColor="accent1"/>
                      <w:sz w:val="24"/>
                    </w:rPr>
                    <w:t>The interest on late payment is</w:t>
                  </w:r>
                </w:p>
              </w:tc>
              <w:tc>
                <w:tcPr>
                  <w:tcW w:w="5653" w:type="dxa"/>
                </w:tcPr>
                <w:p w14:paraId="33E68E48" w14:textId="77777777" w:rsidR="004F2671" w:rsidRDefault="004F2671" w:rsidP="00BD5045">
                  <w:pPr>
                    <w:framePr w:hSpace="180" w:wrap="around" w:vAnchor="text" w:hAnchor="page" w:x="721" w:y="19"/>
                    <w:ind w:left="227"/>
                    <w:rPr>
                      <w:rFonts w:cs="Arial"/>
                      <w:b/>
                      <w:color w:val="00577E" w:themeColor="accent1"/>
                      <w:sz w:val="24"/>
                    </w:rPr>
                  </w:pPr>
                  <w:r>
                    <w:rPr>
                      <w:rFonts w:cs="Arial"/>
                      <w:b/>
                      <w:color w:val="00577E" w:themeColor="accent1"/>
                      <w:sz w:val="24"/>
                    </w:rPr>
                    <w:t>0.5% per complete week of delay</w:t>
                  </w:r>
                </w:p>
              </w:tc>
            </w:tr>
            <w:tr w:rsidR="004F2671" w14:paraId="145B73F8" w14:textId="77777777" w:rsidTr="007410C2">
              <w:tc>
                <w:tcPr>
                  <w:tcW w:w="4253" w:type="dxa"/>
                </w:tcPr>
                <w:p w14:paraId="5A7B43FA" w14:textId="77777777" w:rsidR="004F2671" w:rsidRPr="00330387" w:rsidRDefault="004F2671" w:rsidP="00BD5045">
                  <w:pPr>
                    <w:framePr w:hSpace="180" w:wrap="around" w:vAnchor="text" w:hAnchor="page" w:x="721" w:y="19"/>
                    <w:ind w:right="567"/>
                    <w:jc w:val="right"/>
                    <w:rPr>
                      <w:rFonts w:cs="Arial"/>
                      <w:b/>
                      <w:color w:val="00577E" w:themeColor="accent1"/>
                      <w:sz w:val="24"/>
                    </w:rPr>
                  </w:pPr>
                  <w:r>
                    <w:rPr>
                      <w:rFonts w:cs="Arial"/>
                      <w:color w:val="00577E" w:themeColor="accent1"/>
                      <w:sz w:val="24"/>
                      <w:lang w:val="de-DE"/>
                    </w:rPr>
                    <w:t xml:space="preserve">The </w:t>
                  </w:r>
                  <w:r w:rsidRPr="004F2671">
                    <w:rPr>
                      <w:rFonts w:cs="Arial"/>
                      <w:i/>
                      <w:color w:val="00577E" w:themeColor="accent1"/>
                      <w:sz w:val="24"/>
                      <w:lang w:val="de-DE"/>
                    </w:rPr>
                    <w:t>Contractor</w:t>
                  </w:r>
                  <w:r>
                    <w:rPr>
                      <w:rFonts w:cs="Arial"/>
                      <w:color w:val="00577E" w:themeColor="accent1"/>
                      <w:sz w:val="24"/>
                      <w:lang w:val="de-DE"/>
                    </w:rPr>
                    <w:t xml:space="preserve"> is not liable to the </w:t>
                  </w:r>
                  <w:r w:rsidRPr="004F2671">
                    <w:rPr>
                      <w:rFonts w:cs="Arial"/>
                      <w:i/>
                      <w:color w:val="00577E" w:themeColor="accent1"/>
                      <w:sz w:val="24"/>
                      <w:lang w:val="de-DE"/>
                    </w:rPr>
                    <w:t>Employer</w:t>
                  </w:r>
                  <w:r>
                    <w:rPr>
                      <w:rFonts w:cs="Arial"/>
                      <w:color w:val="00577E" w:themeColor="accent1"/>
                      <w:sz w:val="24"/>
                      <w:lang w:val="de-DE"/>
                    </w:rPr>
                    <w:t xml:space="preserve"> for loss of or damage to the Employer’s property in excess of </w:t>
                  </w:r>
                </w:p>
              </w:tc>
              <w:tc>
                <w:tcPr>
                  <w:tcW w:w="5653" w:type="dxa"/>
                </w:tcPr>
                <w:p w14:paraId="45EBABC8" w14:textId="77777777" w:rsidR="004F2671" w:rsidRDefault="004F2671" w:rsidP="00BD5045">
                  <w:pPr>
                    <w:framePr w:hSpace="180" w:wrap="around" w:vAnchor="text" w:hAnchor="page" w:x="721" w:y="19"/>
                    <w:ind w:left="227"/>
                    <w:rPr>
                      <w:rFonts w:cs="Arial"/>
                      <w:b/>
                      <w:color w:val="00577E" w:themeColor="accent1"/>
                      <w:sz w:val="24"/>
                    </w:rPr>
                  </w:pPr>
                  <w:r>
                    <w:rPr>
                      <w:rFonts w:cs="Arial"/>
                      <w:b/>
                      <w:color w:val="00577E" w:themeColor="accent1"/>
                      <w:sz w:val="24"/>
                    </w:rPr>
                    <w:t>£1,000,000.00 for any one event</w:t>
                  </w:r>
                </w:p>
                <w:p w14:paraId="7D29E8F3" w14:textId="77777777" w:rsidR="004F2671" w:rsidRDefault="004F2671" w:rsidP="00BD5045">
                  <w:pPr>
                    <w:framePr w:hSpace="180" w:wrap="around" w:vAnchor="text" w:hAnchor="page" w:x="721" w:y="19"/>
                    <w:ind w:left="227"/>
                    <w:rPr>
                      <w:rFonts w:cs="Arial"/>
                      <w:b/>
                      <w:color w:val="00577E" w:themeColor="accent1"/>
                      <w:sz w:val="24"/>
                    </w:rPr>
                  </w:pPr>
                </w:p>
                <w:p w14:paraId="4BDAB58D" w14:textId="77777777" w:rsidR="004F2671" w:rsidRDefault="004F2671" w:rsidP="00BD5045">
                  <w:pPr>
                    <w:framePr w:hSpace="180" w:wrap="around" w:vAnchor="text" w:hAnchor="page" w:x="721" w:y="19"/>
                    <w:ind w:left="227"/>
                    <w:rPr>
                      <w:rFonts w:cs="Arial"/>
                      <w:b/>
                      <w:color w:val="00577E" w:themeColor="accent1"/>
                      <w:sz w:val="24"/>
                    </w:rPr>
                  </w:pPr>
                </w:p>
                <w:p w14:paraId="2073C50E" w14:textId="77777777" w:rsidR="004F2671" w:rsidRDefault="004F2671" w:rsidP="00BD5045">
                  <w:pPr>
                    <w:framePr w:hSpace="180" w:wrap="around" w:vAnchor="text" w:hAnchor="page" w:x="721" w:y="19"/>
                    <w:ind w:left="227"/>
                    <w:rPr>
                      <w:rFonts w:cs="Arial"/>
                      <w:b/>
                      <w:color w:val="00577E" w:themeColor="accent1"/>
                      <w:sz w:val="24"/>
                    </w:rPr>
                  </w:pPr>
                </w:p>
              </w:tc>
            </w:tr>
            <w:tr w:rsidR="004F2671" w14:paraId="01D0997F" w14:textId="77777777" w:rsidTr="007410C2">
              <w:tc>
                <w:tcPr>
                  <w:tcW w:w="4253" w:type="dxa"/>
                </w:tcPr>
                <w:p w14:paraId="137CA852" w14:textId="77777777" w:rsidR="004F2671" w:rsidRDefault="004F2671" w:rsidP="00BD5045">
                  <w:pPr>
                    <w:framePr w:hSpace="180" w:wrap="around" w:vAnchor="text" w:hAnchor="page" w:x="721" w:y="19"/>
                    <w:ind w:right="567"/>
                    <w:jc w:val="right"/>
                    <w:rPr>
                      <w:rFonts w:cs="Arial"/>
                      <w:color w:val="00577E" w:themeColor="accent1"/>
                      <w:sz w:val="24"/>
                    </w:rPr>
                  </w:pPr>
                  <w:r>
                    <w:rPr>
                      <w:rFonts w:cs="Arial"/>
                      <w:color w:val="00577E" w:themeColor="accent1"/>
                      <w:sz w:val="24"/>
                    </w:rPr>
                    <w:t xml:space="preserve">The </w:t>
                  </w:r>
                  <w:r w:rsidRPr="004F2671">
                    <w:rPr>
                      <w:rFonts w:cs="Arial"/>
                      <w:i/>
                      <w:color w:val="00577E" w:themeColor="accent1"/>
                      <w:sz w:val="24"/>
                    </w:rPr>
                    <w:t>Employer</w:t>
                  </w:r>
                  <w:r>
                    <w:rPr>
                      <w:rFonts w:cs="Arial"/>
                      <w:color w:val="00577E" w:themeColor="accent1"/>
                      <w:sz w:val="24"/>
                    </w:rPr>
                    <w:t xml:space="preserve"> provides this insurance</w:t>
                  </w:r>
                </w:p>
                <w:p w14:paraId="3052003F" w14:textId="77777777" w:rsidR="004F2671" w:rsidRPr="00330387" w:rsidRDefault="004F2671" w:rsidP="00BD5045">
                  <w:pPr>
                    <w:framePr w:hSpace="180" w:wrap="around" w:vAnchor="text" w:hAnchor="page" w:x="721" w:y="19"/>
                    <w:ind w:right="567"/>
                    <w:jc w:val="right"/>
                    <w:rPr>
                      <w:rFonts w:cs="Arial"/>
                      <w:b/>
                      <w:color w:val="00577E" w:themeColor="accent1"/>
                      <w:sz w:val="24"/>
                    </w:rPr>
                  </w:pPr>
                </w:p>
              </w:tc>
              <w:tc>
                <w:tcPr>
                  <w:tcW w:w="5653" w:type="dxa"/>
                </w:tcPr>
                <w:p w14:paraId="54E03C0A" w14:textId="77777777" w:rsidR="004F2671" w:rsidRDefault="004F2671" w:rsidP="00BD5045">
                  <w:pPr>
                    <w:framePr w:hSpace="180" w:wrap="around" w:vAnchor="text" w:hAnchor="page" w:x="721" w:y="19"/>
                    <w:ind w:left="227"/>
                    <w:rPr>
                      <w:rFonts w:cs="Arial"/>
                      <w:b/>
                      <w:color w:val="00577E" w:themeColor="accent1"/>
                      <w:sz w:val="24"/>
                    </w:rPr>
                  </w:pPr>
                  <w:r>
                    <w:rPr>
                      <w:rFonts w:cs="Arial"/>
                      <w:b/>
                      <w:color w:val="00577E" w:themeColor="accent1"/>
                      <w:sz w:val="24"/>
                    </w:rPr>
                    <w:t>None</w:t>
                  </w:r>
                </w:p>
                <w:p w14:paraId="396C2C97" w14:textId="77777777" w:rsidR="004F2671" w:rsidRDefault="004F2671" w:rsidP="00BD5045">
                  <w:pPr>
                    <w:framePr w:hSpace="180" w:wrap="around" w:vAnchor="text" w:hAnchor="page" w:x="721" w:y="19"/>
                    <w:ind w:left="227"/>
                    <w:rPr>
                      <w:rFonts w:cs="Arial"/>
                      <w:b/>
                      <w:color w:val="00577E" w:themeColor="accent1"/>
                      <w:sz w:val="24"/>
                    </w:rPr>
                  </w:pPr>
                </w:p>
                <w:p w14:paraId="05F77859" w14:textId="77777777" w:rsidR="004F2671" w:rsidRDefault="004F2671" w:rsidP="00BD5045">
                  <w:pPr>
                    <w:framePr w:hSpace="180" w:wrap="around" w:vAnchor="text" w:hAnchor="page" w:x="721" w:y="19"/>
                    <w:ind w:left="227"/>
                    <w:rPr>
                      <w:rFonts w:cs="Arial"/>
                      <w:b/>
                      <w:color w:val="00577E" w:themeColor="accent1"/>
                      <w:sz w:val="24"/>
                    </w:rPr>
                  </w:pPr>
                </w:p>
              </w:tc>
            </w:tr>
            <w:tr w:rsidR="004F2671" w14:paraId="2621BF77" w14:textId="77777777" w:rsidTr="007410C2">
              <w:tc>
                <w:tcPr>
                  <w:tcW w:w="4253" w:type="dxa"/>
                </w:tcPr>
                <w:p w14:paraId="3A9D423A" w14:textId="77777777" w:rsidR="004F2671" w:rsidRPr="004F2671" w:rsidRDefault="004F2671" w:rsidP="00BD5045">
                  <w:pPr>
                    <w:framePr w:hSpace="180" w:wrap="around" w:vAnchor="text" w:hAnchor="page" w:x="721" w:y="19"/>
                    <w:ind w:right="567"/>
                    <w:jc w:val="right"/>
                    <w:rPr>
                      <w:rFonts w:cs="Arial"/>
                      <w:color w:val="00577E" w:themeColor="accent1"/>
                      <w:sz w:val="24"/>
                      <w:lang w:val="de-DE"/>
                    </w:rPr>
                  </w:pPr>
                  <w:r w:rsidRPr="004F2671">
                    <w:rPr>
                      <w:rFonts w:cs="Arial"/>
                      <w:color w:val="00577E" w:themeColor="accent1"/>
                      <w:sz w:val="24"/>
                      <w:lang w:val="de-DE"/>
                    </w:rPr>
                    <w:t>The minimum amount of cover for the third insurance stated in the Insurance Table is</w:t>
                  </w:r>
                </w:p>
              </w:tc>
              <w:tc>
                <w:tcPr>
                  <w:tcW w:w="5653" w:type="dxa"/>
                </w:tcPr>
                <w:p w14:paraId="3E02818A" w14:textId="77777777" w:rsidR="004F2671" w:rsidRDefault="004F2671" w:rsidP="00BD5045">
                  <w:pPr>
                    <w:framePr w:hSpace="180" w:wrap="around" w:vAnchor="text" w:hAnchor="page" w:x="721" w:y="19"/>
                    <w:ind w:left="227"/>
                    <w:rPr>
                      <w:rFonts w:cs="Arial"/>
                      <w:b/>
                      <w:color w:val="00577E" w:themeColor="accent1"/>
                      <w:sz w:val="24"/>
                    </w:rPr>
                  </w:pPr>
                  <w:r>
                    <w:rPr>
                      <w:rFonts w:cs="Arial"/>
                      <w:b/>
                      <w:color w:val="00577E" w:themeColor="accent1"/>
                      <w:sz w:val="24"/>
                    </w:rPr>
                    <w:t>£1,000,000.00 for any one event</w:t>
                  </w:r>
                </w:p>
                <w:p w14:paraId="01306D25" w14:textId="77777777" w:rsidR="004F2671" w:rsidRDefault="004F2671" w:rsidP="00BD5045">
                  <w:pPr>
                    <w:framePr w:hSpace="180" w:wrap="around" w:vAnchor="text" w:hAnchor="page" w:x="721" w:y="19"/>
                    <w:ind w:left="227"/>
                    <w:rPr>
                      <w:rFonts w:cs="Arial"/>
                      <w:b/>
                      <w:color w:val="00577E" w:themeColor="accent1"/>
                      <w:sz w:val="24"/>
                    </w:rPr>
                  </w:pPr>
                </w:p>
                <w:p w14:paraId="39D7C808" w14:textId="77777777" w:rsidR="004F2671" w:rsidRDefault="004F2671" w:rsidP="00BD5045">
                  <w:pPr>
                    <w:framePr w:hSpace="180" w:wrap="around" w:vAnchor="text" w:hAnchor="page" w:x="721" w:y="19"/>
                    <w:ind w:left="227"/>
                    <w:rPr>
                      <w:rFonts w:cs="Arial"/>
                      <w:b/>
                      <w:color w:val="00577E" w:themeColor="accent1"/>
                      <w:sz w:val="24"/>
                    </w:rPr>
                  </w:pPr>
                </w:p>
              </w:tc>
            </w:tr>
            <w:tr w:rsidR="004F2671" w14:paraId="19A50ECD" w14:textId="77777777" w:rsidTr="007410C2">
              <w:tc>
                <w:tcPr>
                  <w:tcW w:w="4253" w:type="dxa"/>
                </w:tcPr>
                <w:p w14:paraId="77BAEE07" w14:textId="77777777" w:rsidR="004F2671" w:rsidRPr="004F2671" w:rsidRDefault="004F2671" w:rsidP="00BD5045">
                  <w:pPr>
                    <w:framePr w:hSpace="180" w:wrap="around" w:vAnchor="text" w:hAnchor="page" w:x="721" w:y="19"/>
                    <w:ind w:right="567"/>
                    <w:jc w:val="right"/>
                    <w:rPr>
                      <w:rFonts w:cs="Arial"/>
                      <w:color w:val="00577E" w:themeColor="accent1"/>
                      <w:sz w:val="24"/>
                      <w:lang w:val="de-DE"/>
                    </w:rPr>
                  </w:pPr>
                  <w:r w:rsidRPr="004F2671">
                    <w:rPr>
                      <w:rFonts w:cs="Arial"/>
                      <w:color w:val="00577E" w:themeColor="accent1"/>
                      <w:sz w:val="24"/>
                      <w:lang w:val="de-DE"/>
                    </w:rPr>
                    <w:t>The minimum amount of cover for the fourth insurance stated in the Insurance Table is</w:t>
                  </w:r>
                </w:p>
              </w:tc>
              <w:tc>
                <w:tcPr>
                  <w:tcW w:w="5653" w:type="dxa"/>
                </w:tcPr>
                <w:p w14:paraId="594A6C6A" w14:textId="77777777" w:rsidR="004F2671" w:rsidRDefault="004F2671" w:rsidP="00BD5045">
                  <w:pPr>
                    <w:framePr w:hSpace="180" w:wrap="around" w:vAnchor="text" w:hAnchor="page" w:x="721" w:y="19"/>
                    <w:ind w:left="227"/>
                    <w:rPr>
                      <w:rFonts w:cs="Arial"/>
                      <w:b/>
                      <w:color w:val="00577E" w:themeColor="accent1"/>
                      <w:sz w:val="24"/>
                    </w:rPr>
                  </w:pPr>
                  <w:r>
                    <w:rPr>
                      <w:rFonts w:cs="Arial"/>
                      <w:b/>
                      <w:color w:val="00577E" w:themeColor="accent1"/>
                      <w:sz w:val="24"/>
                    </w:rPr>
                    <w:t>£5,000,000.00 for any one event</w:t>
                  </w:r>
                </w:p>
                <w:p w14:paraId="172E11AD" w14:textId="77777777" w:rsidR="004F2671" w:rsidRDefault="004F2671" w:rsidP="00BD5045">
                  <w:pPr>
                    <w:framePr w:hSpace="180" w:wrap="around" w:vAnchor="text" w:hAnchor="page" w:x="721" w:y="19"/>
                    <w:ind w:left="227"/>
                    <w:rPr>
                      <w:rFonts w:cs="Arial"/>
                      <w:b/>
                      <w:color w:val="00577E" w:themeColor="accent1"/>
                      <w:sz w:val="24"/>
                    </w:rPr>
                  </w:pPr>
                </w:p>
                <w:p w14:paraId="5D68D44A" w14:textId="77777777" w:rsidR="004F2671" w:rsidRDefault="004F2671" w:rsidP="00BD5045">
                  <w:pPr>
                    <w:framePr w:hSpace="180" w:wrap="around" w:vAnchor="text" w:hAnchor="page" w:x="721" w:y="19"/>
                    <w:ind w:left="227"/>
                    <w:rPr>
                      <w:rFonts w:cs="Arial"/>
                      <w:b/>
                      <w:color w:val="00577E" w:themeColor="accent1"/>
                      <w:sz w:val="24"/>
                    </w:rPr>
                  </w:pPr>
                </w:p>
              </w:tc>
            </w:tr>
            <w:tr w:rsidR="004F2671" w14:paraId="11CE91DB" w14:textId="77777777" w:rsidTr="007410C2">
              <w:tc>
                <w:tcPr>
                  <w:tcW w:w="4253" w:type="dxa"/>
                </w:tcPr>
                <w:p w14:paraId="6C3581DF" w14:textId="77777777" w:rsidR="004F2671" w:rsidRPr="004F2671" w:rsidRDefault="004F2671" w:rsidP="00BD5045">
                  <w:pPr>
                    <w:framePr w:hSpace="180" w:wrap="around" w:vAnchor="text" w:hAnchor="page" w:x="721" w:y="19"/>
                    <w:ind w:right="567"/>
                    <w:jc w:val="right"/>
                    <w:rPr>
                      <w:rFonts w:cs="Arial"/>
                      <w:color w:val="00577E" w:themeColor="accent1"/>
                      <w:sz w:val="24"/>
                      <w:lang w:val="de-DE"/>
                    </w:rPr>
                  </w:pPr>
                  <w:r>
                    <w:rPr>
                      <w:rFonts w:cs="Arial"/>
                      <w:color w:val="00577E" w:themeColor="accent1"/>
                      <w:sz w:val="24"/>
                      <w:lang w:val="de-DE"/>
                    </w:rPr>
                    <w:t xml:space="preserve">The </w:t>
                  </w:r>
                  <w:r w:rsidRPr="004F2671">
                    <w:rPr>
                      <w:rFonts w:cs="Arial"/>
                      <w:i/>
                      <w:color w:val="00577E" w:themeColor="accent1"/>
                      <w:sz w:val="24"/>
                      <w:lang w:val="de-DE"/>
                    </w:rPr>
                    <w:t>Adjudicator</w:t>
                  </w:r>
                  <w:r>
                    <w:rPr>
                      <w:rFonts w:cs="Arial"/>
                      <w:color w:val="00577E" w:themeColor="accent1"/>
                      <w:sz w:val="24"/>
                      <w:lang w:val="de-DE"/>
                    </w:rPr>
                    <w:t xml:space="preserve"> nominating body is</w:t>
                  </w:r>
                </w:p>
              </w:tc>
              <w:tc>
                <w:tcPr>
                  <w:tcW w:w="5653" w:type="dxa"/>
                </w:tcPr>
                <w:p w14:paraId="5BC43914" w14:textId="6CCD8CF1" w:rsidR="004F2671" w:rsidRDefault="004F2671" w:rsidP="00BD5045">
                  <w:pPr>
                    <w:framePr w:hSpace="180" w:wrap="around" w:vAnchor="text" w:hAnchor="page" w:x="721" w:y="19"/>
                    <w:ind w:left="227"/>
                    <w:jc w:val="both"/>
                    <w:rPr>
                      <w:rFonts w:cs="Arial"/>
                      <w:b/>
                      <w:color w:val="00577E" w:themeColor="accent1"/>
                      <w:sz w:val="24"/>
                    </w:rPr>
                  </w:pPr>
                  <w:r>
                    <w:rPr>
                      <w:rFonts w:cs="Arial"/>
                      <w:b/>
                      <w:color w:val="00577E" w:themeColor="accent1"/>
                      <w:sz w:val="24"/>
                    </w:rPr>
                    <w:t>The Institut</w:t>
                  </w:r>
                  <w:r w:rsidR="00D0565D">
                    <w:rPr>
                      <w:rFonts w:cs="Arial"/>
                      <w:b/>
                      <w:color w:val="00577E" w:themeColor="accent1"/>
                      <w:sz w:val="24"/>
                    </w:rPr>
                    <w:t>ion</w:t>
                  </w:r>
                  <w:r>
                    <w:rPr>
                      <w:rFonts w:cs="Arial"/>
                      <w:b/>
                      <w:color w:val="00577E" w:themeColor="accent1"/>
                      <w:sz w:val="24"/>
                    </w:rPr>
                    <w:t xml:space="preserve"> of Civil Engineers Arbitration Procedure (1997)</w:t>
                  </w:r>
                </w:p>
              </w:tc>
            </w:tr>
            <w:tr w:rsidR="004F2671" w14:paraId="1763C445" w14:textId="77777777" w:rsidTr="007410C2">
              <w:tc>
                <w:tcPr>
                  <w:tcW w:w="4253" w:type="dxa"/>
                </w:tcPr>
                <w:p w14:paraId="3CBE2D04" w14:textId="77777777" w:rsidR="004F2671" w:rsidRPr="004F2671" w:rsidRDefault="004F2671" w:rsidP="00BD5045">
                  <w:pPr>
                    <w:framePr w:hSpace="180" w:wrap="around" w:vAnchor="text" w:hAnchor="page" w:x="721" w:y="19"/>
                    <w:ind w:right="567"/>
                    <w:jc w:val="right"/>
                    <w:rPr>
                      <w:rFonts w:cs="Arial"/>
                      <w:color w:val="00577E" w:themeColor="accent1"/>
                      <w:sz w:val="24"/>
                      <w:lang w:val="de-DE"/>
                    </w:rPr>
                  </w:pPr>
                  <w:r>
                    <w:rPr>
                      <w:rFonts w:cs="Arial"/>
                      <w:color w:val="00577E" w:themeColor="accent1"/>
                      <w:sz w:val="24"/>
                      <w:lang w:val="de-DE"/>
                    </w:rPr>
                    <w:t xml:space="preserve">The </w:t>
                  </w:r>
                  <w:r w:rsidRPr="00983653">
                    <w:rPr>
                      <w:rFonts w:cs="Arial"/>
                      <w:i/>
                      <w:color w:val="00577E" w:themeColor="accent1"/>
                      <w:sz w:val="24"/>
                      <w:lang w:val="de-DE"/>
                    </w:rPr>
                    <w:t>tribunal</w:t>
                  </w:r>
                  <w:r>
                    <w:rPr>
                      <w:rFonts w:cs="Arial"/>
                      <w:color w:val="00577E" w:themeColor="accent1"/>
                      <w:sz w:val="24"/>
                      <w:lang w:val="de-DE"/>
                    </w:rPr>
                    <w:t xml:space="preserve"> is</w:t>
                  </w:r>
                </w:p>
              </w:tc>
              <w:tc>
                <w:tcPr>
                  <w:tcW w:w="5653" w:type="dxa"/>
                </w:tcPr>
                <w:p w14:paraId="66D1BD9B" w14:textId="77777777" w:rsidR="004F2671" w:rsidRDefault="004F2671" w:rsidP="00BD5045">
                  <w:pPr>
                    <w:framePr w:hSpace="180" w:wrap="around" w:vAnchor="text" w:hAnchor="page" w:x="721" w:y="19"/>
                    <w:ind w:left="227"/>
                    <w:rPr>
                      <w:rFonts w:cs="Arial"/>
                      <w:b/>
                      <w:color w:val="00577E" w:themeColor="accent1"/>
                      <w:sz w:val="24"/>
                    </w:rPr>
                  </w:pPr>
                  <w:r>
                    <w:rPr>
                      <w:rFonts w:cs="Arial"/>
                      <w:b/>
                      <w:color w:val="00577E" w:themeColor="accent1"/>
                      <w:sz w:val="24"/>
                    </w:rPr>
                    <w:t>Arbitration</w:t>
                  </w:r>
                </w:p>
              </w:tc>
            </w:tr>
            <w:tr w:rsidR="004F2671" w14:paraId="1E89609C" w14:textId="77777777" w:rsidTr="007410C2">
              <w:tc>
                <w:tcPr>
                  <w:tcW w:w="4253" w:type="dxa"/>
                </w:tcPr>
                <w:p w14:paraId="696D4030" w14:textId="77777777" w:rsidR="004F2671" w:rsidRPr="004F2671" w:rsidRDefault="004F2671" w:rsidP="00BD5045">
                  <w:pPr>
                    <w:framePr w:hSpace="180" w:wrap="around" w:vAnchor="text" w:hAnchor="page" w:x="721" w:y="19"/>
                    <w:ind w:right="567"/>
                    <w:jc w:val="right"/>
                    <w:rPr>
                      <w:rFonts w:cs="Arial"/>
                      <w:color w:val="00577E" w:themeColor="accent1"/>
                      <w:sz w:val="24"/>
                      <w:lang w:val="de-DE"/>
                    </w:rPr>
                  </w:pPr>
                  <w:r>
                    <w:rPr>
                      <w:rFonts w:cs="Arial"/>
                      <w:color w:val="00577E" w:themeColor="accent1"/>
                      <w:sz w:val="24"/>
                      <w:lang w:val="de-DE"/>
                    </w:rPr>
                    <w:t xml:space="preserve">If the </w:t>
                  </w:r>
                  <w:r w:rsidRPr="00983653">
                    <w:rPr>
                      <w:rFonts w:cs="Arial"/>
                      <w:i/>
                      <w:color w:val="00577E" w:themeColor="accent1"/>
                      <w:sz w:val="24"/>
                      <w:lang w:val="de-DE"/>
                    </w:rPr>
                    <w:t>tribunal</w:t>
                  </w:r>
                  <w:r>
                    <w:rPr>
                      <w:rFonts w:cs="Arial"/>
                      <w:color w:val="00577E" w:themeColor="accent1"/>
                      <w:sz w:val="24"/>
                      <w:lang w:val="de-DE"/>
                    </w:rPr>
                    <w:t xml:space="preserve"> is arbitration, the arbitration procedure is </w:t>
                  </w:r>
                </w:p>
              </w:tc>
              <w:tc>
                <w:tcPr>
                  <w:tcW w:w="5653" w:type="dxa"/>
                </w:tcPr>
                <w:p w14:paraId="1F446953" w14:textId="1295BFEE" w:rsidR="004F2671" w:rsidRDefault="004F2671" w:rsidP="00BD5045">
                  <w:pPr>
                    <w:framePr w:hSpace="180" w:wrap="around" w:vAnchor="text" w:hAnchor="page" w:x="721" w:y="19"/>
                    <w:ind w:left="227"/>
                    <w:rPr>
                      <w:rFonts w:cs="Arial"/>
                      <w:b/>
                      <w:color w:val="00577E" w:themeColor="accent1"/>
                      <w:sz w:val="24"/>
                    </w:rPr>
                  </w:pPr>
                  <w:r>
                    <w:rPr>
                      <w:rFonts w:cs="Arial"/>
                      <w:b/>
                      <w:color w:val="00577E" w:themeColor="accent1"/>
                      <w:sz w:val="24"/>
                    </w:rPr>
                    <w:t>The Institut</w:t>
                  </w:r>
                  <w:r w:rsidR="00D0565D">
                    <w:rPr>
                      <w:rFonts w:cs="Arial"/>
                      <w:b/>
                      <w:color w:val="00577E" w:themeColor="accent1"/>
                      <w:sz w:val="24"/>
                    </w:rPr>
                    <w:t>ion</w:t>
                  </w:r>
                  <w:r>
                    <w:rPr>
                      <w:rFonts w:cs="Arial"/>
                      <w:b/>
                      <w:color w:val="00577E" w:themeColor="accent1"/>
                      <w:sz w:val="24"/>
                    </w:rPr>
                    <w:t xml:space="preserve"> of Civil Engineers Arbitration Procedure (1997)</w:t>
                  </w:r>
                </w:p>
              </w:tc>
            </w:tr>
            <w:tr w:rsidR="004F2671" w14:paraId="37B0AFA1" w14:textId="77777777" w:rsidTr="007410C2">
              <w:tc>
                <w:tcPr>
                  <w:tcW w:w="4253" w:type="dxa"/>
                </w:tcPr>
                <w:p w14:paraId="174BF0C7" w14:textId="77777777" w:rsidR="004F2671" w:rsidRPr="004F2671" w:rsidRDefault="004F2671" w:rsidP="00BD5045">
                  <w:pPr>
                    <w:framePr w:hSpace="180" w:wrap="around" w:vAnchor="text" w:hAnchor="page" w:x="721" w:y="19"/>
                    <w:ind w:right="567"/>
                    <w:jc w:val="right"/>
                    <w:rPr>
                      <w:rFonts w:cs="Arial"/>
                      <w:color w:val="00577E" w:themeColor="accent1"/>
                      <w:sz w:val="24"/>
                      <w:lang w:val="de-DE"/>
                    </w:rPr>
                  </w:pPr>
                </w:p>
              </w:tc>
              <w:tc>
                <w:tcPr>
                  <w:tcW w:w="5653" w:type="dxa"/>
                </w:tcPr>
                <w:p w14:paraId="5760CD4C" w14:textId="77777777" w:rsidR="004F2671" w:rsidRDefault="004F2671" w:rsidP="00BD5045">
                  <w:pPr>
                    <w:framePr w:hSpace="180" w:wrap="around" w:vAnchor="text" w:hAnchor="page" w:x="721" w:y="19"/>
                    <w:ind w:left="227"/>
                    <w:rPr>
                      <w:rFonts w:cs="Arial"/>
                      <w:b/>
                      <w:color w:val="00577E" w:themeColor="accent1"/>
                      <w:sz w:val="24"/>
                    </w:rPr>
                  </w:pPr>
                </w:p>
              </w:tc>
            </w:tr>
            <w:tr w:rsidR="00C55E7D" w14:paraId="320C101E" w14:textId="77777777" w:rsidTr="007410C2">
              <w:tc>
                <w:tcPr>
                  <w:tcW w:w="9906" w:type="dxa"/>
                  <w:gridSpan w:val="2"/>
                </w:tcPr>
                <w:p w14:paraId="104E9739" w14:textId="77777777" w:rsidR="00C55E7D" w:rsidRDefault="00C55E7D" w:rsidP="00BD5045">
                  <w:pPr>
                    <w:framePr w:hSpace="180" w:wrap="around" w:vAnchor="text" w:hAnchor="page" w:x="721" w:y="19"/>
                    <w:ind w:left="227"/>
                    <w:rPr>
                      <w:rFonts w:cs="Arial"/>
                      <w:b/>
                      <w:color w:val="00577E" w:themeColor="accent1"/>
                      <w:sz w:val="24"/>
                    </w:rPr>
                  </w:pPr>
                  <w:r>
                    <w:rPr>
                      <w:rFonts w:cs="Arial"/>
                      <w:b/>
                      <w:color w:val="00577E" w:themeColor="accent1"/>
                      <w:sz w:val="24"/>
                    </w:rPr>
                    <w:t>The conditions of contract are the NEC3 Engineering and Construction Short Contract (April 2013) and the following additional conditions;</w:t>
                  </w:r>
                </w:p>
              </w:tc>
            </w:tr>
            <w:tr w:rsidR="004F2671" w14:paraId="5DB0FB6B" w14:textId="77777777" w:rsidTr="007410C2">
              <w:tc>
                <w:tcPr>
                  <w:tcW w:w="4253" w:type="dxa"/>
                </w:tcPr>
                <w:p w14:paraId="13D32166" w14:textId="77777777" w:rsidR="004F2671" w:rsidRDefault="00BD54FC" w:rsidP="00BD5045">
                  <w:pPr>
                    <w:framePr w:hSpace="180" w:wrap="around" w:vAnchor="text" w:hAnchor="page" w:x="721" w:y="19"/>
                    <w:ind w:right="567"/>
                    <w:jc w:val="right"/>
                    <w:rPr>
                      <w:rFonts w:cs="Arial"/>
                      <w:i/>
                      <w:color w:val="00577E" w:themeColor="accent1"/>
                      <w:sz w:val="24"/>
                    </w:rPr>
                  </w:pPr>
                  <w:r w:rsidRPr="00BD54FC">
                    <w:rPr>
                      <w:rFonts w:cs="Arial"/>
                      <w:color w:val="00577E" w:themeColor="accent1"/>
                      <w:sz w:val="24"/>
                    </w:rPr>
                    <w:t xml:space="preserve">Contractors Design: Undertake and accept full responsibility for the design of the </w:t>
                  </w:r>
                  <w:r w:rsidRPr="00BD54FC">
                    <w:rPr>
                      <w:rFonts w:cs="Arial"/>
                      <w:i/>
                      <w:color w:val="00577E" w:themeColor="accent1"/>
                      <w:sz w:val="24"/>
                    </w:rPr>
                    <w:t>Works</w:t>
                  </w:r>
                </w:p>
                <w:p w14:paraId="25B4F902" w14:textId="77777777" w:rsidR="00BD54FC" w:rsidRPr="00BD54FC" w:rsidRDefault="00BD54FC" w:rsidP="00BD5045">
                  <w:pPr>
                    <w:framePr w:hSpace="180" w:wrap="around" w:vAnchor="text" w:hAnchor="page" w:x="721" w:y="19"/>
                    <w:ind w:right="567"/>
                    <w:jc w:val="right"/>
                    <w:rPr>
                      <w:rFonts w:cs="Arial"/>
                      <w:color w:val="00577E" w:themeColor="accent1"/>
                      <w:sz w:val="24"/>
                    </w:rPr>
                  </w:pPr>
                </w:p>
              </w:tc>
              <w:tc>
                <w:tcPr>
                  <w:tcW w:w="5653" w:type="dxa"/>
                </w:tcPr>
                <w:p w14:paraId="2AC188FC" w14:textId="77777777" w:rsidR="004F2671" w:rsidRPr="00D042D5" w:rsidRDefault="00BD54FC" w:rsidP="00BD5045">
                  <w:pPr>
                    <w:framePr w:hSpace="180" w:wrap="around" w:vAnchor="text" w:hAnchor="page" w:x="721" w:y="19"/>
                    <w:ind w:left="227"/>
                    <w:rPr>
                      <w:rFonts w:cs="Arial"/>
                      <w:b/>
                      <w:color w:val="00577E" w:themeColor="accent1"/>
                      <w:sz w:val="24"/>
                    </w:rPr>
                  </w:pPr>
                  <w:r w:rsidRPr="00D042D5">
                    <w:rPr>
                      <w:rFonts w:cs="Arial"/>
                      <w:b/>
                      <w:color w:val="00577E" w:themeColor="accent1"/>
                      <w:sz w:val="24"/>
                    </w:rPr>
                    <w:t xml:space="preserve">Design liability: Warrant that the parts of the </w:t>
                  </w:r>
                  <w:r w:rsidRPr="00D042D5">
                    <w:rPr>
                      <w:rFonts w:cs="Arial"/>
                      <w:b/>
                      <w:i/>
                      <w:color w:val="00577E" w:themeColor="accent1"/>
                      <w:sz w:val="24"/>
                    </w:rPr>
                    <w:t>Works</w:t>
                  </w:r>
                  <w:r w:rsidRPr="00D042D5">
                    <w:rPr>
                      <w:rFonts w:cs="Arial"/>
                      <w:b/>
                      <w:color w:val="00577E" w:themeColor="accent1"/>
                      <w:sz w:val="24"/>
                    </w:rPr>
                    <w:t xml:space="preserve"> are designed with reasonable skill and care of an appropriate professional designer competent to take on this type of work</w:t>
                  </w:r>
                </w:p>
              </w:tc>
            </w:tr>
            <w:tr w:rsidR="004F2671" w14:paraId="54CB0391" w14:textId="77777777" w:rsidTr="007410C2">
              <w:tc>
                <w:tcPr>
                  <w:tcW w:w="4253" w:type="dxa"/>
                </w:tcPr>
                <w:p w14:paraId="69AA29D6" w14:textId="77777777" w:rsidR="004F2671" w:rsidRPr="00330387" w:rsidRDefault="004F2671" w:rsidP="00BD5045">
                  <w:pPr>
                    <w:framePr w:hSpace="180" w:wrap="around" w:vAnchor="text" w:hAnchor="page" w:x="721" w:y="19"/>
                    <w:ind w:right="567"/>
                    <w:jc w:val="right"/>
                    <w:rPr>
                      <w:rFonts w:cs="Arial"/>
                      <w:b/>
                      <w:color w:val="00577E" w:themeColor="accent1"/>
                      <w:sz w:val="24"/>
                    </w:rPr>
                  </w:pPr>
                </w:p>
              </w:tc>
              <w:tc>
                <w:tcPr>
                  <w:tcW w:w="5653" w:type="dxa"/>
                </w:tcPr>
                <w:p w14:paraId="4013DB25" w14:textId="77777777" w:rsidR="004F2671" w:rsidRPr="00D042D5" w:rsidRDefault="00BD54FC" w:rsidP="00BD5045">
                  <w:pPr>
                    <w:framePr w:hSpace="180" w:wrap="around" w:vAnchor="text" w:hAnchor="page" w:x="721" w:y="19"/>
                    <w:ind w:left="227"/>
                    <w:rPr>
                      <w:rFonts w:cs="Arial"/>
                      <w:b/>
                      <w:color w:val="00577E" w:themeColor="accent1"/>
                      <w:sz w:val="24"/>
                    </w:rPr>
                  </w:pPr>
                  <w:r w:rsidRPr="00D042D5">
                    <w:rPr>
                      <w:rFonts w:cs="Arial"/>
                      <w:b/>
                      <w:color w:val="00577E" w:themeColor="accent1"/>
                      <w:sz w:val="24"/>
                    </w:rPr>
                    <w:t>Drawings and supporting documentation: Submit with tender</w:t>
                  </w:r>
                </w:p>
              </w:tc>
            </w:tr>
            <w:tr w:rsidR="004F2671" w14:paraId="65242A5E" w14:textId="77777777" w:rsidTr="007410C2">
              <w:tc>
                <w:tcPr>
                  <w:tcW w:w="4253" w:type="dxa"/>
                </w:tcPr>
                <w:p w14:paraId="0B54A573" w14:textId="77777777" w:rsidR="004F2671" w:rsidRPr="00330387" w:rsidRDefault="004F2671" w:rsidP="00BD5045">
                  <w:pPr>
                    <w:framePr w:hSpace="180" w:wrap="around" w:vAnchor="text" w:hAnchor="page" w:x="721" w:y="19"/>
                    <w:ind w:right="567"/>
                    <w:jc w:val="right"/>
                    <w:rPr>
                      <w:rFonts w:cs="Arial"/>
                      <w:b/>
                      <w:color w:val="00577E" w:themeColor="accent1"/>
                      <w:sz w:val="24"/>
                    </w:rPr>
                  </w:pPr>
                </w:p>
              </w:tc>
              <w:tc>
                <w:tcPr>
                  <w:tcW w:w="5653" w:type="dxa"/>
                </w:tcPr>
                <w:p w14:paraId="495BE31A" w14:textId="77777777" w:rsidR="004F2671" w:rsidRDefault="004F2671" w:rsidP="00BD5045">
                  <w:pPr>
                    <w:framePr w:hSpace="180" w:wrap="around" w:vAnchor="text" w:hAnchor="page" w:x="721" w:y="19"/>
                    <w:ind w:left="227"/>
                    <w:rPr>
                      <w:rFonts w:cs="Arial"/>
                      <w:b/>
                      <w:color w:val="00577E" w:themeColor="accent1"/>
                      <w:sz w:val="24"/>
                    </w:rPr>
                  </w:pPr>
                </w:p>
              </w:tc>
            </w:tr>
            <w:tr w:rsidR="004F2671" w14:paraId="381082C9" w14:textId="77777777" w:rsidTr="007410C2">
              <w:tc>
                <w:tcPr>
                  <w:tcW w:w="4253" w:type="dxa"/>
                </w:tcPr>
                <w:p w14:paraId="377A54C1" w14:textId="77777777" w:rsidR="004F2671" w:rsidRPr="00330387" w:rsidRDefault="004F2671" w:rsidP="00BD5045">
                  <w:pPr>
                    <w:framePr w:hSpace="180" w:wrap="around" w:vAnchor="text" w:hAnchor="page" w:x="721" w:y="19"/>
                    <w:ind w:right="567"/>
                    <w:jc w:val="right"/>
                    <w:rPr>
                      <w:rFonts w:cs="Arial"/>
                      <w:b/>
                      <w:color w:val="00577E" w:themeColor="accent1"/>
                      <w:sz w:val="24"/>
                    </w:rPr>
                  </w:pPr>
                </w:p>
              </w:tc>
              <w:tc>
                <w:tcPr>
                  <w:tcW w:w="5653" w:type="dxa"/>
                </w:tcPr>
                <w:p w14:paraId="6B124C93" w14:textId="77777777" w:rsidR="004F2671" w:rsidRDefault="004F2671" w:rsidP="00BD5045">
                  <w:pPr>
                    <w:framePr w:hSpace="180" w:wrap="around" w:vAnchor="text" w:hAnchor="page" w:x="721" w:y="19"/>
                    <w:ind w:left="227"/>
                    <w:rPr>
                      <w:rFonts w:cs="Arial"/>
                      <w:b/>
                      <w:color w:val="00577E" w:themeColor="accent1"/>
                      <w:sz w:val="24"/>
                    </w:rPr>
                  </w:pPr>
                </w:p>
              </w:tc>
            </w:tr>
            <w:tr w:rsidR="004F2671" w14:paraId="54C7B6B5" w14:textId="77777777" w:rsidTr="007410C2">
              <w:tc>
                <w:tcPr>
                  <w:tcW w:w="4253" w:type="dxa"/>
                </w:tcPr>
                <w:p w14:paraId="6C763BB3" w14:textId="77777777" w:rsidR="004F2671" w:rsidRPr="00330387" w:rsidRDefault="004F2671" w:rsidP="00BD5045">
                  <w:pPr>
                    <w:framePr w:hSpace="180" w:wrap="around" w:vAnchor="text" w:hAnchor="page" w:x="721" w:y="19"/>
                    <w:ind w:right="567"/>
                    <w:jc w:val="right"/>
                    <w:rPr>
                      <w:rFonts w:cs="Arial"/>
                      <w:b/>
                      <w:color w:val="00577E" w:themeColor="accent1"/>
                      <w:sz w:val="24"/>
                    </w:rPr>
                  </w:pPr>
                </w:p>
              </w:tc>
              <w:tc>
                <w:tcPr>
                  <w:tcW w:w="5653" w:type="dxa"/>
                </w:tcPr>
                <w:p w14:paraId="0EDD2456" w14:textId="77777777" w:rsidR="004F2671" w:rsidRDefault="004F2671" w:rsidP="00BD5045">
                  <w:pPr>
                    <w:framePr w:hSpace="180" w:wrap="around" w:vAnchor="text" w:hAnchor="page" w:x="721" w:y="19"/>
                    <w:ind w:left="227"/>
                    <w:rPr>
                      <w:rFonts w:cs="Arial"/>
                      <w:b/>
                      <w:color w:val="00577E" w:themeColor="accent1"/>
                      <w:sz w:val="24"/>
                    </w:rPr>
                  </w:pPr>
                </w:p>
              </w:tc>
            </w:tr>
            <w:tr w:rsidR="004F2671" w14:paraId="60CD71A3" w14:textId="77777777" w:rsidTr="007410C2">
              <w:tc>
                <w:tcPr>
                  <w:tcW w:w="4253" w:type="dxa"/>
                </w:tcPr>
                <w:p w14:paraId="0CB911D4" w14:textId="77777777" w:rsidR="004F2671" w:rsidRPr="00330387" w:rsidRDefault="004F2671" w:rsidP="00BD5045">
                  <w:pPr>
                    <w:framePr w:hSpace="180" w:wrap="around" w:vAnchor="text" w:hAnchor="page" w:x="721" w:y="19"/>
                    <w:ind w:right="567"/>
                    <w:jc w:val="both"/>
                    <w:rPr>
                      <w:rFonts w:cs="Arial"/>
                      <w:color w:val="00577E" w:themeColor="accent1"/>
                      <w:sz w:val="24"/>
                    </w:rPr>
                  </w:pPr>
                </w:p>
              </w:tc>
              <w:tc>
                <w:tcPr>
                  <w:tcW w:w="5653" w:type="dxa"/>
                </w:tcPr>
                <w:p w14:paraId="32ED9DDA" w14:textId="77777777" w:rsidR="004F2671" w:rsidRDefault="004F2671" w:rsidP="00BD5045">
                  <w:pPr>
                    <w:framePr w:hSpace="180" w:wrap="around" w:vAnchor="text" w:hAnchor="page" w:x="721" w:y="19"/>
                    <w:ind w:left="227"/>
                    <w:rPr>
                      <w:rFonts w:cs="Arial"/>
                      <w:b/>
                      <w:color w:val="00577E" w:themeColor="accent1"/>
                      <w:sz w:val="24"/>
                    </w:rPr>
                  </w:pPr>
                </w:p>
              </w:tc>
            </w:tr>
            <w:tr w:rsidR="004F2671" w14:paraId="6C984CED" w14:textId="77777777" w:rsidTr="007410C2">
              <w:tc>
                <w:tcPr>
                  <w:tcW w:w="4253" w:type="dxa"/>
                </w:tcPr>
                <w:p w14:paraId="448D51F5" w14:textId="77777777" w:rsidR="004F2671" w:rsidRPr="00330387" w:rsidRDefault="004F2671" w:rsidP="00BD5045">
                  <w:pPr>
                    <w:framePr w:hSpace="180" w:wrap="around" w:vAnchor="text" w:hAnchor="page" w:x="721" w:y="19"/>
                    <w:ind w:right="567"/>
                    <w:jc w:val="right"/>
                    <w:rPr>
                      <w:rFonts w:cs="Arial"/>
                      <w:color w:val="00577E" w:themeColor="accent1"/>
                      <w:sz w:val="24"/>
                    </w:rPr>
                  </w:pPr>
                </w:p>
              </w:tc>
              <w:tc>
                <w:tcPr>
                  <w:tcW w:w="5653" w:type="dxa"/>
                </w:tcPr>
                <w:p w14:paraId="7C8DF260" w14:textId="77777777" w:rsidR="004F2671" w:rsidRDefault="004F2671" w:rsidP="00BD5045">
                  <w:pPr>
                    <w:framePr w:hSpace="180" w:wrap="around" w:vAnchor="text" w:hAnchor="page" w:x="721" w:y="19"/>
                    <w:ind w:left="227"/>
                    <w:rPr>
                      <w:rFonts w:cs="Arial"/>
                      <w:b/>
                      <w:color w:val="00577E" w:themeColor="accent1"/>
                      <w:sz w:val="24"/>
                    </w:rPr>
                  </w:pPr>
                </w:p>
              </w:tc>
            </w:tr>
          </w:tbl>
          <w:p w14:paraId="29CC0A46" w14:textId="77777777" w:rsidR="007358EC" w:rsidRDefault="007358EC" w:rsidP="007358EC">
            <w:pPr>
              <w:ind w:left="2880" w:hanging="2880"/>
              <w:rPr>
                <w:rFonts w:cs="Arial"/>
                <w:b/>
                <w:color w:val="00577E" w:themeColor="accent1"/>
                <w:sz w:val="24"/>
              </w:rPr>
            </w:pPr>
          </w:p>
          <w:p w14:paraId="13B2E1BF" w14:textId="77777777" w:rsidR="007358EC" w:rsidRDefault="007358EC" w:rsidP="007358EC">
            <w:pPr>
              <w:ind w:left="2880" w:hanging="2880"/>
              <w:rPr>
                <w:rFonts w:cs="Arial"/>
                <w:b/>
                <w:color w:val="00577E" w:themeColor="accent1"/>
                <w:sz w:val="24"/>
              </w:rPr>
            </w:pPr>
          </w:p>
          <w:p w14:paraId="508B0659" w14:textId="77777777" w:rsidR="007358EC" w:rsidRDefault="007358EC" w:rsidP="007358EC">
            <w:pPr>
              <w:ind w:left="2880" w:hanging="2880"/>
              <w:rPr>
                <w:rFonts w:cs="Arial"/>
                <w:b/>
                <w:color w:val="00577E" w:themeColor="accent1"/>
                <w:sz w:val="24"/>
              </w:rPr>
            </w:pPr>
          </w:p>
          <w:p w14:paraId="007F5363" w14:textId="77777777" w:rsidR="007358EC" w:rsidRDefault="007358EC" w:rsidP="007358EC">
            <w:pPr>
              <w:ind w:left="2880" w:hanging="2880"/>
              <w:rPr>
                <w:rFonts w:cs="Arial"/>
                <w:b/>
                <w:color w:val="00577E" w:themeColor="accent1"/>
                <w:sz w:val="24"/>
              </w:rPr>
            </w:pPr>
          </w:p>
          <w:p w14:paraId="2FAEA248" w14:textId="77777777" w:rsidR="00BD54FC" w:rsidRPr="007358EC" w:rsidRDefault="00BD54FC" w:rsidP="00BD54FC">
            <w:pPr>
              <w:jc w:val="center"/>
              <w:rPr>
                <w:color w:val="00577E" w:themeColor="accent1"/>
                <w:sz w:val="48"/>
                <w:szCs w:val="48"/>
                <w:u w:val="single"/>
              </w:rPr>
            </w:pPr>
            <w:r>
              <w:rPr>
                <w:color w:val="00577E" w:themeColor="accent1"/>
                <w:sz w:val="48"/>
                <w:szCs w:val="48"/>
                <w:u w:val="single"/>
              </w:rPr>
              <w:lastRenderedPageBreak/>
              <w:t xml:space="preserve">The </w:t>
            </w:r>
            <w:r w:rsidRPr="00BD54FC">
              <w:rPr>
                <w:i/>
                <w:color w:val="00577E" w:themeColor="accent1"/>
                <w:sz w:val="48"/>
                <w:szCs w:val="48"/>
                <w:u w:val="single"/>
              </w:rPr>
              <w:t>Contractor’s</w:t>
            </w:r>
            <w:r>
              <w:rPr>
                <w:color w:val="00577E" w:themeColor="accent1"/>
                <w:sz w:val="48"/>
                <w:szCs w:val="48"/>
                <w:u w:val="single"/>
              </w:rPr>
              <w:t xml:space="preserve"> Offer</w:t>
            </w:r>
            <w:r w:rsidRPr="007358EC">
              <w:rPr>
                <w:color w:val="00577E" w:themeColor="accent1"/>
                <w:sz w:val="48"/>
                <w:szCs w:val="48"/>
                <w:u w:val="single"/>
              </w:rPr>
              <w:t xml:space="preserve"> </w:t>
            </w:r>
          </w:p>
          <w:p w14:paraId="5994692A" w14:textId="77777777" w:rsidR="007358EC" w:rsidRDefault="007358EC" w:rsidP="007358EC">
            <w:pPr>
              <w:ind w:left="2880" w:hanging="2880"/>
              <w:rPr>
                <w:rFonts w:cs="Arial"/>
                <w:b/>
                <w:color w:val="00577E" w:themeColor="accent1"/>
                <w:sz w:val="24"/>
              </w:rPr>
            </w:pPr>
          </w:p>
          <w:p w14:paraId="2D9360C4" w14:textId="77777777" w:rsidR="007358EC" w:rsidRDefault="007358EC" w:rsidP="007358EC">
            <w:pPr>
              <w:ind w:left="2880" w:hanging="2880"/>
              <w:rPr>
                <w:rFonts w:cs="Arial"/>
                <w:b/>
                <w:color w:val="00577E" w:themeColor="accent1"/>
                <w:sz w:val="24"/>
              </w:rPr>
            </w:pPr>
          </w:p>
          <w:p w14:paraId="09F3FB99" w14:textId="77777777" w:rsidR="00BD54FC" w:rsidRPr="00BD54FC" w:rsidRDefault="00BD54FC" w:rsidP="00BD54FC">
            <w:pPr>
              <w:ind w:left="567" w:hanging="567"/>
              <w:rPr>
                <w:rFonts w:cs="Arial"/>
                <w:b/>
                <w:color w:val="00577E" w:themeColor="accent1"/>
                <w:sz w:val="24"/>
              </w:rPr>
            </w:pPr>
            <w:r>
              <w:rPr>
                <w:rFonts w:cs="Arial"/>
                <w:b/>
                <w:color w:val="00577E" w:themeColor="accent1"/>
                <w:sz w:val="24"/>
              </w:rPr>
              <w:tab/>
            </w:r>
            <w:r w:rsidRPr="00BD54FC">
              <w:rPr>
                <w:rFonts w:cs="Arial"/>
                <w:b/>
                <w:color w:val="00577E" w:themeColor="accent1"/>
                <w:sz w:val="24"/>
              </w:rPr>
              <w:t>The Contractor is</w:t>
            </w:r>
          </w:p>
          <w:p w14:paraId="7007DF7E" w14:textId="77777777" w:rsidR="00BD54FC" w:rsidRPr="00BD54FC" w:rsidRDefault="00BD54FC" w:rsidP="00BD54FC">
            <w:pPr>
              <w:ind w:left="567" w:hanging="567"/>
              <w:rPr>
                <w:rFonts w:cs="Arial"/>
                <w:b/>
                <w:color w:val="00577E" w:themeColor="accent1"/>
                <w:sz w:val="24"/>
              </w:rPr>
            </w:pPr>
          </w:p>
          <w:p w14:paraId="7915C67A" w14:textId="77777777" w:rsidR="00BD54FC" w:rsidRPr="00BD54FC" w:rsidRDefault="00BD54FC" w:rsidP="00BD54FC">
            <w:pPr>
              <w:ind w:left="567" w:hanging="567"/>
              <w:rPr>
                <w:rFonts w:cs="Arial"/>
                <w:b/>
                <w:color w:val="00577E" w:themeColor="accent1"/>
                <w:sz w:val="24"/>
              </w:rPr>
            </w:pPr>
            <w:r w:rsidRPr="00BD54FC">
              <w:rPr>
                <w:rFonts w:cs="Arial"/>
                <w:b/>
                <w:color w:val="00577E" w:themeColor="accent1"/>
                <w:sz w:val="24"/>
              </w:rPr>
              <w:tab/>
              <w:t>Name</w:t>
            </w:r>
          </w:p>
          <w:p w14:paraId="536C3120" w14:textId="77777777" w:rsidR="00BD54FC" w:rsidRPr="00BD54FC" w:rsidRDefault="00BD54FC" w:rsidP="00BD54FC">
            <w:pPr>
              <w:ind w:left="567" w:hanging="567"/>
              <w:rPr>
                <w:rFonts w:cs="Arial"/>
                <w:b/>
                <w:color w:val="00577E" w:themeColor="accent1"/>
                <w:sz w:val="24"/>
              </w:rPr>
            </w:pPr>
          </w:p>
          <w:p w14:paraId="78A58DBC" w14:textId="77777777" w:rsidR="00BD54FC" w:rsidRPr="00BD54FC" w:rsidRDefault="00BD54FC" w:rsidP="00BD54FC">
            <w:pPr>
              <w:ind w:left="567" w:hanging="567"/>
              <w:rPr>
                <w:rFonts w:cs="Arial"/>
                <w:b/>
                <w:color w:val="00577E" w:themeColor="accent1"/>
                <w:sz w:val="24"/>
              </w:rPr>
            </w:pPr>
            <w:r w:rsidRPr="00BD54FC">
              <w:rPr>
                <w:rFonts w:cs="Arial"/>
                <w:b/>
                <w:color w:val="00577E" w:themeColor="accent1"/>
                <w:sz w:val="24"/>
              </w:rPr>
              <w:tab/>
              <w:t>Address</w:t>
            </w:r>
          </w:p>
          <w:p w14:paraId="023B61D5" w14:textId="77777777" w:rsidR="00BD54FC" w:rsidRPr="00BD54FC" w:rsidRDefault="00BD54FC" w:rsidP="00BD54FC">
            <w:pPr>
              <w:ind w:left="567" w:hanging="567"/>
              <w:rPr>
                <w:rFonts w:cs="Arial"/>
                <w:b/>
                <w:color w:val="00577E" w:themeColor="accent1"/>
                <w:sz w:val="24"/>
              </w:rPr>
            </w:pPr>
          </w:p>
          <w:p w14:paraId="3B24D7A9" w14:textId="77777777" w:rsidR="00BD54FC" w:rsidRPr="00BD54FC" w:rsidRDefault="00BD54FC" w:rsidP="00BD54FC">
            <w:pPr>
              <w:ind w:left="567" w:hanging="567"/>
              <w:rPr>
                <w:rFonts w:cs="Arial"/>
                <w:b/>
                <w:color w:val="00577E" w:themeColor="accent1"/>
                <w:sz w:val="24"/>
              </w:rPr>
            </w:pPr>
          </w:p>
          <w:p w14:paraId="0F72397A" w14:textId="77777777" w:rsidR="00BD54FC" w:rsidRPr="00BD54FC" w:rsidRDefault="00BD54FC" w:rsidP="00BD54FC">
            <w:pPr>
              <w:ind w:left="567" w:hanging="567"/>
              <w:rPr>
                <w:rFonts w:cs="Arial"/>
                <w:b/>
                <w:color w:val="00577E" w:themeColor="accent1"/>
                <w:sz w:val="24"/>
              </w:rPr>
            </w:pPr>
          </w:p>
          <w:p w14:paraId="2C13C7F3" w14:textId="77777777" w:rsidR="00BD54FC" w:rsidRPr="00BD54FC" w:rsidRDefault="00BD54FC" w:rsidP="00BD54FC">
            <w:pPr>
              <w:ind w:left="567" w:hanging="567"/>
              <w:rPr>
                <w:rFonts w:cs="Arial"/>
                <w:b/>
                <w:color w:val="00577E" w:themeColor="accent1"/>
                <w:sz w:val="24"/>
              </w:rPr>
            </w:pPr>
          </w:p>
          <w:p w14:paraId="0DEA8BD3" w14:textId="77777777" w:rsidR="00BD54FC" w:rsidRPr="00BD54FC" w:rsidRDefault="00BD54FC" w:rsidP="00BD54FC">
            <w:pPr>
              <w:ind w:left="567" w:hanging="567"/>
              <w:rPr>
                <w:rFonts w:cs="Arial"/>
                <w:b/>
                <w:color w:val="00577E" w:themeColor="accent1"/>
                <w:sz w:val="24"/>
              </w:rPr>
            </w:pPr>
            <w:r w:rsidRPr="00BD54FC">
              <w:rPr>
                <w:rFonts w:cs="Arial"/>
                <w:b/>
                <w:color w:val="00577E" w:themeColor="accent1"/>
                <w:sz w:val="24"/>
              </w:rPr>
              <w:tab/>
              <w:t>Telephone</w:t>
            </w:r>
          </w:p>
          <w:p w14:paraId="7A02C942" w14:textId="77777777" w:rsidR="00BD54FC" w:rsidRPr="00BD54FC" w:rsidRDefault="00BD54FC" w:rsidP="00BD54FC">
            <w:pPr>
              <w:ind w:left="567" w:hanging="567"/>
              <w:rPr>
                <w:rFonts w:cs="Arial"/>
                <w:b/>
                <w:color w:val="00577E" w:themeColor="accent1"/>
                <w:sz w:val="24"/>
              </w:rPr>
            </w:pPr>
          </w:p>
          <w:p w14:paraId="57EFDE3D" w14:textId="77777777" w:rsidR="00BD54FC" w:rsidRDefault="00BD54FC" w:rsidP="00BD54FC">
            <w:pPr>
              <w:ind w:left="567" w:hanging="567"/>
              <w:rPr>
                <w:rFonts w:cs="Arial"/>
                <w:b/>
                <w:color w:val="00577E" w:themeColor="accent1"/>
                <w:sz w:val="24"/>
              </w:rPr>
            </w:pPr>
            <w:r w:rsidRPr="00BD54FC">
              <w:rPr>
                <w:rFonts w:cs="Arial"/>
                <w:b/>
                <w:color w:val="00577E" w:themeColor="accent1"/>
                <w:sz w:val="24"/>
              </w:rPr>
              <w:tab/>
              <w:t xml:space="preserve">Email </w:t>
            </w:r>
          </w:p>
          <w:p w14:paraId="282DAE57" w14:textId="77777777" w:rsidR="00BD54FC" w:rsidRDefault="00BD54FC" w:rsidP="00BD54FC">
            <w:pPr>
              <w:ind w:left="567" w:hanging="567"/>
              <w:rPr>
                <w:rFonts w:cs="Arial"/>
                <w:b/>
                <w:color w:val="00577E" w:themeColor="accent1"/>
                <w:sz w:val="24"/>
              </w:rPr>
            </w:pPr>
          </w:p>
          <w:p w14:paraId="7B8613D2" w14:textId="77777777" w:rsidR="00BD54FC" w:rsidRDefault="00BD54FC" w:rsidP="00BD54FC">
            <w:pPr>
              <w:ind w:left="567" w:hanging="567"/>
              <w:rPr>
                <w:rFonts w:cs="Arial"/>
                <w:b/>
                <w:color w:val="00577E" w:themeColor="accent1"/>
                <w:sz w:val="24"/>
              </w:rPr>
            </w:pPr>
            <w:r>
              <w:rPr>
                <w:rFonts w:cs="Arial"/>
                <w:b/>
                <w:color w:val="00577E" w:themeColor="accent1"/>
                <w:sz w:val="24"/>
              </w:rPr>
              <w:tab/>
              <w:t xml:space="preserve">The percentage for overheads and profit added to the Contractor’s Cost for people </w:t>
            </w:r>
          </w:p>
          <w:p w14:paraId="61B365C9" w14:textId="77777777" w:rsidR="00BD54FC" w:rsidRDefault="00BD54FC" w:rsidP="00BD54FC">
            <w:pPr>
              <w:ind w:left="567" w:hanging="567"/>
              <w:rPr>
                <w:rFonts w:cs="Arial"/>
                <w:b/>
                <w:color w:val="00577E" w:themeColor="accent1"/>
                <w:sz w:val="24"/>
              </w:rPr>
            </w:pPr>
          </w:p>
          <w:p w14:paraId="3A54ABA8" w14:textId="77777777" w:rsidR="00BD54FC" w:rsidRDefault="00BD54FC" w:rsidP="00BD54FC">
            <w:pPr>
              <w:ind w:left="567" w:hanging="567"/>
              <w:rPr>
                <w:rFonts w:cs="Arial"/>
                <w:b/>
                <w:color w:val="00577E" w:themeColor="accent1"/>
                <w:sz w:val="24"/>
              </w:rPr>
            </w:pPr>
            <w:r>
              <w:rPr>
                <w:rFonts w:cs="Arial"/>
                <w:b/>
                <w:color w:val="00577E" w:themeColor="accent1"/>
                <w:sz w:val="24"/>
              </w:rPr>
              <w:tab/>
              <w:t>is ……….%</w:t>
            </w:r>
          </w:p>
          <w:p w14:paraId="5D4A2B7D" w14:textId="77777777" w:rsidR="00BD54FC" w:rsidRDefault="00BD54FC" w:rsidP="00BD54FC">
            <w:pPr>
              <w:ind w:left="567" w:hanging="567"/>
              <w:rPr>
                <w:rFonts w:cs="Arial"/>
                <w:b/>
                <w:color w:val="00577E" w:themeColor="accent1"/>
                <w:sz w:val="24"/>
              </w:rPr>
            </w:pPr>
          </w:p>
          <w:p w14:paraId="017343FD" w14:textId="77777777" w:rsidR="00BD54FC" w:rsidRDefault="00BD54FC" w:rsidP="00BD54FC">
            <w:pPr>
              <w:ind w:left="567" w:hanging="567"/>
              <w:rPr>
                <w:rFonts w:cs="Arial"/>
                <w:b/>
                <w:color w:val="00577E" w:themeColor="accent1"/>
                <w:sz w:val="24"/>
              </w:rPr>
            </w:pPr>
            <w:r>
              <w:rPr>
                <w:rFonts w:cs="Arial"/>
                <w:b/>
                <w:color w:val="00577E" w:themeColor="accent1"/>
                <w:sz w:val="24"/>
              </w:rPr>
              <w:tab/>
            </w:r>
            <w:r w:rsidRPr="00BD54FC">
              <w:rPr>
                <w:rFonts w:cs="Arial"/>
                <w:b/>
                <w:color w:val="00577E" w:themeColor="accent1"/>
                <w:sz w:val="24"/>
              </w:rPr>
              <w:t>The</w:t>
            </w:r>
            <w:r w:rsidRPr="00E17F95">
              <w:rPr>
                <w:rFonts w:cs="Arial"/>
                <w:sz w:val="24"/>
              </w:rPr>
              <w:t xml:space="preserve"> </w:t>
            </w:r>
            <w:r w:rsidRPr="00BD54FC">
              <w:rPr>
                <w:rFonts w:cs="Arial"/>
                <w:b/>
                <w:color w:val="00577E" w:themeColor="accent1"/>
                <w:sz w:val="24"/>
              </w:rPr>
              <w:t xml:space="preserve">percentage for overheads and profit added to other Contractor’s Cost </w:t>
            </w:r>
          </w:p>
          <w:p w14:paraId="3E03F1C4" w14:textId="77777777" w:rsidR="00BD54FC" w:rsidRDefault="00BD54FC" w:rsidP="00BD54FC">
            <w:pPr>
              <w:ind w:left="567" w:hanging="567"/>
              <w:rPr>
                <w:rFonts w:cs="Arial"/>
                <w:b/>
                <w:color w:val="00577E" w:themeColor="accent1"/>
                <w:sz w:val="24"/>
              </w:rPr>
            </w:pPr>
          </w:p>
          <w:p w14:paraId="385EB02A" w14:textId="77777777" w:rsidR="00BD54FC" w:rsidRPr="00BD54FC" w:rsidRDefault="00BD54FC" w:rsidP="00BD54FC">
            <w:pPr>
              <w:ind w:left="567" w:hanging="567"/>
              <w:rPr>
                <w:rFonts w:cs="Arial"/>
                <w:b/>
                <w:color w:val="00577E" w:themeColor="accent1"/>
                <w:sz w:val="24"/>
              </w:rPr>
            </w:pPr>
            <w:r>
              <w:rPr>
                <w:rFonts w:cs="Arial"/>
                <w:b/>
                <w:color w:val="00577E" w:themeColor="accent1"/>
                <w:sz w:val="24"/>
              </w:rPr>
              <w:tab/>
            </w:r>
            <w:r w:rsidRPr="00BD54FC">
              <w:rPr>
                <w:rFonts w:cs="Arial"/>
                <w:b/>
                <w:color w:val="00577E" w:themeColor="accent1"/>
                <w:sz w:val="24"/>
              </w:rPr>
              <w:t>is………….. %</w:t>
            </w:r>
          </w:p>
          <w:p w14:paraId="239916E6" w14:textId="77777777" w:rsidR="00BD54FC" w:rsidRPr="00BD54FC" w:rsidRDefault="00BD54FC" w:rsidP="00BD54FC">
            <w:pPr>
              <w:ind w:left="567" w:hanging="567"/>
              <w:rPr>
                <w:rFonts w:cs="Arial"/>
                <w:b/>
                <w:color w:val="00577E" w:themeColor="accent1"/>
                <w:sz w:val="24"/>
              </w:rPr>
            </w:pPr>
          </w:p>
          <w:p w14:paraId="43102EA6" w14:textId="77777777" w:rsidR="00BD54FC" w:rsidRPr="00BD54FC" w:rsidRDefault="00BD54FC" w:rsidP="00BD54FC">
            <w:pPr>
              <w:ind w:left="567" w:hanging="567"/>
              <w:rPr>
                <w:rFonts w:cs="Arial"/>
                <w:b/>
                <w:color w:val="00577E" w:themeColor="accent1"/>
                <w:sz w:val="24"/>
              </w:rPr>
            </w:pPr>
            <w:r>
              <w:rPr>
                <w:rFonts w:cs="Arial"/>
                <w:b/>
                <w:color w:val="00577E" w:themeColor="accent1"/>
                <w:sz w:val="24"/>
              </w:rPr>
              <w:tab/>
            </w:r>
            <w:r w:rsidRPr="00BD54FC">
              <w:rPr>
                <w:rFonts w:cs="Arial"/>
                <w:b/>
                <w:color w:val="00577E" w:themeColor="accent1"/>
                <w:sz w:val="24"/>
              </w:rPr>
              <w:t>The Contractor offers to provide the Works in accordance with the conditions of contract for an amount to be determined in accordance with the conditions of contract</w:t>
            </w:r>
          </w:p>
          <w:p w14:paraId="5EDA7FE1" w14:textId="77777777" w:rsidR="00BD54FC" w:rsidRPr="00BD54FC" w:rsidRDefault="00BD54FC" w:rsidP="00BD54FC">
            <w:pPr>
              <w:ind w:left="567" w:hanging="567"/>
              <w:rPr>
                <w:rFonts w:cs="Arial"/>
                <w:b/>
                <w:color w:val="00577E" w:themeColor="accent1"/>
                <w:sz w:val="24"/>
              </w:rPr>
            </w:pPr>
          </w:p>
          <w:p w14:paraId="7F68B1F4" w14:textId="77777777" w:rsidR="005D10B1" w:rsidRDefault="00BD54FC" w:rsidP="00BD54FC">
            <w:pPr>
              <w:ind w:left="567" w:hanging="567"/>
              <w:rPr>
                <w:rFonts w:cs="Arial"/>
                <w:b/>
                <w:color w:val="00577E" w:themeColor="accent1"/>
                <w:sz w:val="24"/>
              </w:rPr>
            </w:pPr>
            <w:r>
              <w:rPr>
                <w:rFonts w:cs="Arial"/>
                <w:b/>
                <w:color w:val="00577E" w:themeColor="accent1"/>
                <w:sz w:val="24"/>
              </w:rPr>
              <w:tab/>
            </w:r>
            <w:r w:rsidRPr="00BD54FC">
              <w:rPr>
                <w:rFonts w:cs="Arial"/>
                <w:b/>
                <w:color w:val="00577E" w:themeColor="accent1"/>
                <w:sz w:val="24"/>
              </w:rPr>
              <w:t xml:space="preserve">The offered total of the Prices is </w:t>
            </w:r>
          </w:p>
          <w:p w14:paraId="6E7FC7F6" w14:textId="77777777" w:rsidR="005D10B1" w:rsidRDefault="005D10B1" w:rsidP="00BD54FC">
            <w:pPr>
              <w:ind w:left="567" w:hanging="567"/>
              <w:rPr>
                <w:rFonts w:cs="Arial"/>
                <w:b/>
                <w:color w:val="00577E" w:themeColor="accent1"/>
                <w:sz w:val="24"/>
              </w:rPr>
            </w:pPr>
          </w:p>
          <w:p w14:paraId="37271EFB" w14:textId="77777777" w:rsidR="005D10B1" w:rsidRDefault="005D10B1" w:rsidP="00BD54FC">
            <w:pPr>
              <w:ind w:left="567" w:hanging="567"/>
              <w:rPr>
                <w:rFonts w:cs="Arial"/>
                <w:b/>
                <w:color w:val="00577E" w:themeColor="accent1"/>
                <w:sz w:val="24"/>
              </w:rPr>
            </w:pPr>
          </w:p>
          <w:p w14:paraId="72DC4B56" w14:textId="77777777" w:rsidR="00BD54FC" w:rsidRPr="00BD54FC" w:rsidRDefault="005D10B1" w:rsidP="00BD54FC">
            <w:pPr>
              <w:ind w:left="567" w:hanging="567"/>
              <w:rPr>
                <w:rFonts w:cs="Arial"/>
                <w:b/>
                <w:color w:val="00577E" w:themeColor="accent1"/>
                <w:sz w:val="24"/>
              </w:rPr>
            </w:pPr>
            <w:r>
              <w:rPr>
                <w:rFonts w:cs="Arial"/>
                <w:b/>
                <w:color w:val="00577E" w:themeColor="accent1"/>
                <w:sz w:val="24"/>
              </w:rPr>
              <w:tab/>
            </w:r>
            <w:r w:rsidR="00BD54FC" w:rsidRPr="00BD54FC">
              <w:rPr>
                <w:rFonts w:cs="Arial"/>
                <w:b/>
                <w:color w:val="00577E" w:themeColor="accent1"/>
                <w:sz w:val="24"/>
              </w:rPr>
              <w:t>…………………………………………………………………</w:t>
            </w:r>
          </w:p>
          <w:p w14:paraId="08431F60" w14:textId="77777777" w:rsidR="00BD54FC" w:rsidRPr="00BD54FC" w:rsidRDefault="00BD54FC" w:rsidP="00BD54FC">
            <w:pPr>
              <w:ind w:left="567" w:hanging="567"/>
              <w:rPr>
                <w:rFonts w:cs="Arial"/>
                <w:b/>
                <w:color w:val="00577E" w:themeColor="accent1"/>
                <w:sz w:val="24"/>
              </w:rPr>
            </w:pPr>
          </w:p>
          <w:p w14:paraId="1217668B" w14:textId="77777777" w:rsidR="00BD54FC" w:rsidRPr="00BD54FC" w:rsidRDefault="00BD54FC" w:rsidP="00BD54FC">
            <w:pPr>
              <w:ind w:left="567" w:hanging="567"/>
              <w:rPr>
                <w:rFonts w:cs="Arial"/>
                <w:b/>
                <w:color w:val="00577E" w:themeColor="accent1"/>
                <w:sz w:val="24"/>
              </w:rPr>
            </w:pPr>
          </w:p>
          <w:p w14:paraId="26C58C9C" w14:textId="77777777" w:rsidR="00BD54FC" w:rsidRPr="00BD54FC" w:rsidRDefault="00BD54FC" w:rsidP="00BD54FC">
            <w:pPr>
              <w:ind w:left="567" w:hanging="567"/>
              <w:rPr>
                <w:rFonts w:cs="Arial"/>
                <w:b/>
                <w:color w:val="00577E" w:themeColor="accent1"/>
                <w:sz w:val="24"/>
              </w:rPr>
            </w:pPr>
            <w:r>
              <w:rPr>
                <w:rFonts w:cs="Arial"/>
                <w:b/>
                <w:color w:val="00577E" w:themeColor="accent1"/>
                <w:sz w:val="24"/>
              </w:rPr>
              <w:tab/>
            </w:r>
            <w:r w:rsidRPr="00BD54FC">
              <w:rPr>
                <w:rFonts w:cs="Arial"/>
                <w:b/>
                <w:color w:val="00577E" w:themeColor="accent1"/>
                <w:sz w:val="24"/>
              </w:rPr>
              <w:t>Signed on behalf of the Contractor</w:t>
            </w:r>
          </w:p>
          <w:p w14:paraId="03AFF34C" w14:textId="77777777" w:rsidR="00BD54FC" w:rsidRPr="00BD54FC" w:rsidRDefault="00BD54FC" w:rsidP="00BD54FC">
            <w:pPr>
              <w:ind w:left="567" w:hanging="567"/>
              <w:rPr>
                <w:rFonts w:cs="Arial"/>
                <w:b/>
                <w:color w:val="00577E" w:themeColor="accent1"/>
                <w:sz w:val="24"/>
              </w:rPr>
            </w:pPr>
          </w:p>
          <w:p w14:paraId="10156E0C" w14:textId="77777777" w:rsidR="00BD54FC" w:rsidRPr="00BD54FC" w:rsidRDefault="00BD54FC" w:rsidP="00BD54FC">
            <w:pPr>
              <w:ind w:left="567" w:hanging="567"/>
              <w:rPr>
                <w:rFonts w:cs="Arial"/>
                <w:b/>
                <w:color w:val="00577E" w:themeColor="accent1"/>
                <w:sz w:val="24"/>
              </w:rPr>
            </w:pPr>
            <w:r w:rsidRPr="00BD54FC">
              <w:rPr>
                <w:rFonts w:cs="Arial"/>
                <w:b/>
                <w:color w:val="00577E" w:themeColor="accent1"/>
                <w:sz w:val="24"/>
              </w:rPr>
              <w:t xml:space="preserve"> </w:t>
            </w:r>
            <w:r>
              <w:rPr>
                <w:rFonts w:cs="Arial"/>
                <w:b/>
                <w:color w:val="00577E" w:themeColor="accent1"/>
                <w:sz w:val="24"/>
              </w:rPr>
              <w:t xml:space="preserve">   </w:t>
            </w:r>
            <w:r>
              <w:rPr>
                <w:rFonts w:cs="Arial"/>
                <w:b/>
                <w:color w:val="00577E" w:themeColor="accent1"/>
                <w:sz w:val="24"/>
              </w:rPr>
              <w:tab/>
            </w:r>
            <w:r w:rsidRPr="00BD54FC">
              <w:rPr>
                <w:rFonts w:cs="Arial"/>
                <w:b/>
                <w:color w:val="00577E" w:themeColor="accent1"/>
                <w:sz w:val="24"/>
              </w:rPr>
              <w:t>Name</w:t>
            </w:r>
            <w:r w:rsidRPr="00BD54FC">
              <w:rPr>
                <w:rFonts w:cs="Arial"/>
                <w:b/>
                <w:color w:val="00577E" w:themeColor="accent1"/>
                <w:sz w:val="24"/>
              </w:rPr>
              <w:tab/>
            </w:r>
            <w:r w:rsidRPr="00BD54FC">
              <w:rPr>
                <w:rFonts w:cs="Arial"/>
                <w:b/>
                <w:color w:val="00577E" w:themeColor="accent1"/>
                <w:sz w:val="24"/>
              </w:rPr>
              <w:tab/>
              <w:t>…………………………………………………………..</w:t>
            </w:r>
          </w:p>
          <w:p w14:paraId="212B881F" w14:textId="77777777" w:rsidR="00BD54FC" w:rsidRDefault="00BD54FC" w:rsidP="00BD54FC">
            <w:pPr>
              <w:ind w:left="567" w:hanging="567"/>
              <w:rPr>
                <w:rFonts w:cs="Arial"/>
                <w:b/>
                <w:color w:val="00577E" w:themeColor="accent1"/>
                <w:sz w:val="24"/>
              </w:rPr>
            </w:pPr>
          </w:p>
          <w:p w14:paraId="1E11C4DC" w14:textId="77777777" w:rsidR="005D10B1" w:rsidRPr="00BD54FC" w:rsidRDefault="005D10B1" w:rsidP="00BD54FC">
            <w:pPr>
              <w:ind w:left="567" w:hanging="567"/>
              <w:rPr>
                <w:rFonts w:cs="Arial"/>
                <w:b/>
                <w:color w:val="00577E" w:themeColor="accent1"/>
                <w:sz w:val="24"/>
              </w:rPr>
            </w:pPr>
          </w:p>
          <w:p w14:paraId="2AB9FD38" w14:textId="77777777" w:rsidR="00BD54FC" w:rsidRPr="00BD54FC" w:rsidRDefault="00BD54FC" w:rsidP="00BD54FC">
            <w:pPr>
              <w:ind w:left="567" w:hanging="567"/>
              <w:rPr>
                <w:rFonts w:cs="Arial"/>
                <w:b/>
                <w:color w:val="00577E" w:themeColor="accent1"/>
                <w:sz w:val="24"/>
              </w:rPr>
            </w:pPr>
            <w:r>
              <w:rPr>
                <w:rFonts w:cs="Arial"/>
                <w:b/>
                <w:color w:val="00577E" w:themeColor="accent1"/>
                <w:sz w:val="24"/>
              </w:rPr>
              <w:t xml:space="preserve">  </w:t>
            </w:r>
            <w:r>
              <w:rPr>
                <w:rFonts w:cs="Arial"/>
                <w:b/>
                <w:color w:val="00577E" w:themeColor="accent1"/>
                <w:sz w:val="24"/>
              </w:rPr>
              <w:tab/>
            </w:r>
            <w:r w:rsidRPr="00BD54FC">
              <w:rPr>
                <w:rFonts w:cs="Arial"/>
                <w:b/>
                <w:color w:val="00577E" w:themeColor="accent1"/>
                <w:sz w:val="24"/>
              </w:rPr>
              <w:t>Position</w:t>
            </w:r>
            <w:r w:rsidRPr="00BD54FC">
              <w:rPr>
                <w:rFonts w:cs="Arial"/>
                <w:b/>
                <w:color w:val="00577E" w:themeColor="accent1"/>
                <w:sz w:val="24"/>
              </w:rPr>
              <w:tab/>
              <w:t>…………………………………………………………..</w:t>
            </w:r>
          </w:p>
          <w:p w14:paraId="3C342A41" w14:textId="77777777" w:rsidR="00BD54FC" w:rsidRDefault="00BD54FC" w:rsidP="00BD54FC">
            <w:pPr>
              <w:ind w:left="567" w:hanging="567"/>
              <w:rPr>
                <w:rFonts w:cs="Arial"/>
                <w:b/>
                <w:color w:val="00577E" w:themeColor="accent1"/>
                <w:sz w:val="24"/>
              </w:rPr>
            </w:pPr>
          </w:p>
          <w:p w14:paraId="3845E272" w14:textId="77777777" w:rsidR="005D10B1" w:rsidRPr="00BD54FC" w:rsidRDefault="005D10B1" w:rsidP="00BD54FC">
            <w:pPr>
              <w:ind w:left="567" w:hanging="567"/>
              <w:rPr>
                <w:rFonts w:cs="Arial"/>
                <w:b/>
                <w:color w:val="00577E" w:themeColor="accent1"/>
                <w:sz w:val="24"/>
              </w:rPr>
            </w:pPr>
          </w:p>
          <w:p w14:paraId="6C0CF94A" w14:textId="77777777" w:rsidR="00BD54FC" w:rsidRPr="00BD54FC" w:rsidRDefault="00BD54FC" w:rsidP="00BD54FC">
            <w:pPr>
              <w:ind w:left="567" w:hanging="567"/>
              <w:rPr>
                <w:rFonts w:cs="Arial"/>
                <w:b/>
                <w:color w:val="00577E" w:themeColor="accent1"/>
                <w:sz w:val="24"/>
              </w:rPr>
            </w:pPr>
            <w:r>
              <w:rPr>
                <w:rFonts w:cs="Arial"/>
                <w:b/>
                <w:color w:val="00577E" w:themeColor="accent1"/>
                <w:sz w:val="24"/>
              </w:rPr>
              <w:tab/>
              <w:t>S</w:t>
            </w:r>
            <w:r w:rsidRPr="00BD54FC">
              <w:rPr>
                <w:rFonts w:cs="Arial"/>
                <w:b/>
                <w:color w:val="00577E" w:themeColor="accent1"/>
                <w:sz w:val="24"/>
              </w:rPr>
              <w:t>ignature</w:t>
            </w:r>
            <w:r w:rsidRPr="00BD54FC">
              <w:rPr>
                <w:rFonts w:cs="Arial"/>
                <w:b/>
                <w:color w:val="00577E" w:themeColor="accent1"/>
                <w:sz w:val="24"/>
              </w:rPr>
              <w:tab/>
              <w:t>…………………</w:t>
            </w:r>
            <w:r>
              <w:rPr>
                <w:rFonts w:cs="Arial"/>
                <w:b/>
                <w:color w:val="00577E" w:themeColor="accent1"/>
                <w:sz w:val="24"/>
              </w:rPr>
              <w:t>……..</w:t>
            </w:r>
            <w:r w:rsidRPr="00BD54FC">
              <w:rPr>
                <w:rFonts w:cs="Arial"/>
                <w:b/>
                <w:color w:val="00577E" w:themeColor="accent1"/>
                <w:sz w:val="24"/>
              </w:rPr>
              <w:tab/>
              <w:t>Date ……………………</w:t>
            </w:r>
          </w:p>
          <w:p w14:paraId="48C48FD5" w14:textId="77777777" w:rsidR="00BD54FC" w:rsidRDefault="00BD54FC" w:rsidP="00BD54FC">
            <w:pPr>
              <w:ind w:left="567" w:hanging="567"/>
              <w:rPr>
                <w:rFonts w:cs="Arial"/>
                <w:b/>
                <w:color w:val="00577E" w:themeColor="accent1"/>
                <w:sz w:val="24"/>
              </w:rPr>
            </w:pPr>
          </w:p>
          <w:p w14:paraId="37CEB346" w14:textId="77777777" w:rsidR="007358EC" w:rsidRDefault="007358EC" w:rsidP="00BD54FC">
            <w:pPr>
              <w:ind w:left="567" w:hanging="2880"/>
              <w:rPr>
                <w:rFonts w:cs="Arial"/>
                <w:b/>
                <w:color w:val="00577E" w:themeColor="accent1"/>
                <w:sz w:val="24"/>
              </w:rPr>
            </w:pPr>
          </w:p>
          <w:p w14:paraId="0FC0568E" w14:textId="77777777" w:rsidR="005D10B1" w:rsidRDefault="005D10B1" w:rsidP="00BD54FC">
            <w:pPr>
              <w:ind w:left="567" w:hanging="2880"/>
              <w:rPr>
                <w:rFonts w:cs="Arial"/>
                <w:b/>
                <w:color w:val="00577E" w:themeColor="accent1"/>
                <w:sz w:val="24"/>
              </w:rPr>
            </w:pPr>
          </w:p>
          <w:p w14:paraId="60C53C0F" w14:textId="77777777" w:rsidR="00BD54FC" w:rsidRPr="00BD54FC" w:rsidRDefault="00BD54FC" w:rsidP="00BD54FC">
            <w:pPr>
              <w:jc w:val="center"/>
              <w:rPr>
                <w:color w:val="00577E" w:themeColor="accent1"/>
                <w:sz w:val="48"/>
                <w:szCs w:val="48"/>
                <w:u w:val="single"/>
              </w:rPr>
            </w:pPr>
            <w:r w:rsidRPr="00BD54FC">
              <w:rPr>
                <w:color w:val="00577E" w:themeColor="accent1"/>
                <w:sz w:val="48"/>
                <w:szCs w:val="48"/>
                <w:u w:val="single"/>
              </w:rPr>
              <w:lastRenderedPageBreak/>
              <w:t xml:space="preserve">The </w:t>
            </w:r>
            <w:r w:rsidRPr="005D10B1">
              <w:rPr>
                <w:i/>
                <w:color w:val="00577E" w:themeColor="accent1"/>
                <w:sz w:val="48"/>
                <w:szCs w:val="48"/>
                <w:u w:val="single"/>
              </w:rPr>
              <w:t>Employer’s</w:t>
            </w:r>
            <w:r w:rsidRPr="00BD54FC">
              <w:rPr>
                <w:color w:val="00577E" w:themeColor="accent1"/>
                <w:sz w:val="48"/>
                <w:szCs w:val="48"/>
                <w:u w:val="single"/>
              </w:rPr>
              <w:t xml:space="preserve"> Acceptance</w:t>
            </w:r>
          </w:p>
          <w:p w14:paraId="099DE751" w14:textId="77777777" w:rsidR="00BD54FC" w:rsidRPr="00BD54FC" w:rsidRDefault="00BD54FC" w:rsidP="00BD54FC">
            <w:pPr>
              <w:jc w:val="center"/>
              <w:rPr>
                <w:color w:val="00577E" w:themeColor="accent1"/>
                <w:sz w:val="48"/>
                <w:szCs w:val="48"/>
                <w:u w:val="single"/>
              </w:rPr>
            </w:pPr>
          </w:p>
          <w:p w14:paraId="09BFB611" w14:textId="77777777" w:rsidR="00BD54FC" w:rsidRPr="005D10B1" w:rsidRDefault="005D10B1" w:rsidP="005D10B1">
            <w:pPr>
              <w:ind w:left="567" w:hanging="567"/>
              <w:rPr>
                <w:rFonts w:cs="Arial"/>
                <w:b/>
                <w:color w:val="00577E" w:themeColor="accent1"/>
                <w:sz w:val="24"/>
              </w:rPr>
            </w:pPr>
            <w:r>
              <w:rPr>
                <w:rFonts w:cs="Arial"/>
                <w:b/>
                <w:color w:val="00577E" w:themeColor="accent1"/>
                <w:sz w:val="24"/>
              </w:rPr>
              <w:tab/>
            </w:r>
            <w:r w:rsidR="00BD54FC" w:rsidRPr="005D10B1">
              <w:rPr>
                <w:rFonts w:cs="Arial"/>
                <w:b/>
                <w:color w:val="00577E" w:themeColor="accent1"/>
                <w:sz w:val="24"/>
              </w:rPr>
              <w:t xml:space="preserve">The </w:t>
            </w:r>
            <w:r w:rsidR="00BD54FC" w:rsidRPr="005D10B1">
              <w:rPr>
                <w:rFonts w:cs="Arial"/>
                <w:b/>
                <w:i/>
                <w:color w:val="00577E" w:themeColor="accent1"/>
                <w:sz w:val="24"/>
              </w:rPr>
              <w:t>Employer</w:t>
            </w:r>
            <w:r w:rsidR="00BD54FC" w:rsidRPr="005D10B1">
              <w:rPr>
                <w:rFonts w:cs="Arial"/>
                <w:b/>
                <w:color w:val="00577E" w:themeColor="accent1"/>
                <w:sz w:val="24"/>
              </w:rPr>
              <w:t xml:space="preserve"> accepts the </w:t>
            </w:r>
            <w:r w:rsidR="00BD54FC" w:rsidRPr="005D10B1">
              <w:rPr>
                <w:rFonts w:cs="Arial"/>
                <w:b/>
                <w:i/>
                <w:color w:val="00577E" w:themeColor="accent1"/>
                <w:sz w:val="24"/>
              </w:rPr>
              <w:t>Contractor’s</w:t>
            </w:r>
            <w:r w:rsidR="00BD54FC" w:rsidRPr="005D10B1">
              <w:rPr>
                <w:rFonts w:cs="Arial"/>
                <w:b/>
                <w:color w:val="00577E" w:themeColor="accent1"/>
                <w:sz w:val="24"/>
              </w:rPr>
              <w:t xml:space="preserve"> Offer to provide the Works</w:t>
            </w:r>
          </w:p>
          <w:p w14:paraId="1AB86107" w14:textId="77777777" w:rsidR="00BD54FC" w:rsidRDefault="00BD54FC" w:rsidP="005D10B1">
            <w:pPr>
              <w:rPr>
                <w:rFonts w:cs="Arial"/>
                <w:b/>
                <w:color w:val="00577E" w:themeColor="accent1"/>
                <w:sz w:val="24"/>
              </w:rPr>
            </w:pPr>
          </w:p>
          <w:p w14:paraId="2E6EFB86" w14:textId="77777777" w:rsidR="005D10B1" w:rsidRPr="005D10B1" w:rsidRDefault="005D10B1" w:rsidP="005D10B1">
            <w:pPr>
              <w:rPr>
                <w:rFonts w:cs="Arial"/>
                <w:b/>
                <w:color w:val="00577E" w:themeColor="accent1"/>
                <w:sz w:val="24"/>
              </w:rPr>
            </w:pPr>
          </w:p>
          <w:p w14:paraId="72B3FD12" w14:textId="77777777" w:rsidR="00BD54FC" w:rsidRPr="005D10B1" w:rsidRDefault="005D10B1" w:rsidP="005D10B1">
            <w:pPr>
              <w:ind w:left="567" w:hanging="567"/>
              <w:rPr>
                <w:rFonts w:cs="Arial"/>
                <w:b/>
                <w:color w:val="00577E" w:themeColor="accent1"/>
                <w:sz w:val="24"/>
              </w:rPr>
            </w:pPr>
            <w:r>
              <w:rPr>
                <w:rFonts w:cs="Arial"/>
                <w:b/>
                <w:color w:val="00577E" w:themeColor="accent1"/>
                <w:sz w:val="24"/>
              </w:rPr>
              <w:tab/>
            </w:r>
            <w:r w:rsidR="00BD54FC" w:rsidRPr="005D10B1">
              <w:rPr>
                <w:rFonts w:cs="Arial"/>
                <w:b/>
                <w:color w:val="00577E" w:themeColor="accent1"/>
                <w:sz w:val="24"/>
              </w:rPr>
              <w:t xml:space="preserve">Signed on behalf of the </w:t>
            </w:r>
            <w:r w:rsidR="00BD54FC" w:rsidRPr="005D10B1">
              <w:rPr>
                <w:rFonts w:cs="Arial"/>
                <w:b/>
                <w:i/>
                <w:color w:val="00577E" w:themeColor="accent1"/>
                <w:sz w:val="24"/>
              </w:rPr>
              <w:t>Employer</w:t>
            </w:r>
          </w:p>
          <w:p w14:paraId="7E00A0FC" w14:textId="77777777" w:rsidR="00BD54FC" w:rsidRPr="005D10B1" w:rsidRDefault="00BD54FC" w:rsidP="005D10B1">
            <w:pPr>
              <w:rPr>
                <w:rFonts w:cs="Arial"/>
                <w:b/>
                <w:color w:val="00577E" w:themeColor="accent1"/>
                <w:sz w:val="24"/>
              </w:rPr>
            </w:pPr>
          </w:p>
          <w:p w14:paraId="792CD0B7" w14:textId="77777777" w:rsidR="005D10B1" w:rsidRDefault="00BD54FC" w:rsidP="005D10B1">
            <w:pPr>
              <w:rPr>
                <w:rFonts w:cs="Arial"/>
                <w:b/>
                <w:color w:val="00577E" w:themeColor="accent1"/>
                <w:sz w:val="24"/>
              </w:rPr>
            </w:pPr>
            <w:r w:rsidRPr="005D10B1">
              <w:rPr>
                <w:rFonts w:cs="Arial"/>
                <w:b/>
                <w:color w:val="00577E" w:themeColor="accent1"/>
                <w:sz w:val="24"/>
              </w:rPr>
              <w:t xml:space="preserve">         </w:t>
            </w:r>
          </w:p>
          <w:p w14:paraId="474FEF58" w14:textId="77777777" w:rsidR="00BD54FC" w:rsidRPr="005D10B1" w:rsidRDefault="005D10B1" w:rsidP="005D10B1">
            <w:pPr>
              <w:ind w:left="567" w:hanging="567"/>
              <w:rPr>
                <w:rFonts w:cs="Arial"/>
                <w:b/>
                <w:color w:val="00577E" w:themeColor="accent1"/>
                <w:sz w:val="24"/>
              </w:rPr>
            </w:pPr>
            <w:r>
              <w:rPr>
                <w:rFonts w:cs="Arial"/>
                <w:b/>
                <w:color w:val="00577E" w:themeColor="accent1"/>
                <w:sz w:val="24"/>
              </w:rPr>
              <w:tab/>
            </w:r>
            <w:r w:rsidR="00BD54FC" w:rsidRPr="005D10B1">
              <w:rPr>
                <w:rFonts w:cs="Arial"/>
                <w:b/>
                <w:color w:val="00577E" w:themeColor="accent1"/>
                <w:sz w:val="24"/>
              </w:rPr>
              <w:t>Name</w:t>
            </w:r>
            <w:r w:rsidR="00BD54FC" w:rsidRPr="005D10B1">
              <w:rPr>
                <w:rFonts w:cs="Arial"/>
                <w:b/>
                <w:color w:val="00577E" w:themeColor="accent1"/>
                <w:sz w:val="24"/>
              </w:rPr>
              <w:tab/>
            </w:r>
            <w:r>
              <w:rPr>
                <w:rFonts w:cs="Arial"/>
                <w:b/>
                <w:color w:val="00577E" w:themeColor="accent1"/>
                <w:sz w:val="24"/>
              </w:rPr>
              <w:t xml:space="preserve">        </w:t>
            </w:r>
            <w:r w:rsidR="00BD54FC" w:rsidRPr="005D10B1">
              <w:rPr>
                <w:rFonts w:cs="Arial"/>
                <w:b/>
                <w:color w:val="00577E" w:themeColor="accent1"/>
                <w:sz w:val="24"/>
              </w:rPr>
              <w:t>…………………………………………………………..</w:t>
            </w:r>
          </w:p>
          <w:p w14:paraId="609DEE57" w14:textId="77777777" w:rsidR="00BD54FC" w:rsidRDefault="00BD54FC" w:rsidP="005D10B1">
            <w:pPr>
              <w:rPr>
                <w:rFonts w:cs="Arial"/>
                <w:b/>
                <w:color w:val="00577E" w:themeColor="accent1"/>
                <w:sz w:val="24"/>
              </w:rPr>
            </w:pPr>
          </w:p>
          <w:p w14:paraId="25CD649C" w14:textId="77777777" w:rsidR="005D10B1" w:rsidRPr="005D10B1" w:rsidRDefault="005D10B1" w:rsidP="005D10B1">
            <w:pPr>
              <w:rPr>
                <w:rFonts w:cs="Arial"/>
                <w:b/>
                <w:color w:val="00577E" w:themeColor="accent1"/>
                <w:sz w:val="24"/>
              </w:rPr>
            </w:pPr>
          </w:p>
          <w:p w14:paraId="539988D1" w14:textId="77777777" w:rsidR="00BD54FC" w:rsidRPr="005D10B1" w:rsidRDefault="005D10B1" w:rsidP="005D10B1">
            <w:pPr>
              <w:ind w:left="567" w:hanging="567"/>
              <w:rPr>
                <w:rFonts w:cs="Arial"/>
                <w:b/>
                <w:color w:val="00577E" w:themeColor="accent1"/>
                <w:sz w:val="24"/>
              </w:rPr>
            </w:pPr>
            <w:r>
              <w:rPr>
                <w:rFonts w:cs="Arial"/>
                <w:b/>
                <w:color w:val="00577E" w:themeColor="accent1"/>
                <w:sz w:val="24"/>
              </w:rPr>
              <w:tab/>
            </w:r>
            <w:r w:rsidR="00BD54FC" w:rsidRPr="005D10B1">
              <w:rPr>
                <w:rFonts w:cs="Arial"/>
                <w:b/>
                <w:color w:val="00577E" w:themeColor="accent1"/>
                <w:sz w:val="24"/>
              </w:rPr>
              <w:t>Position</w:t>
            </w:r>
            <w:r>
              <w:rPr>
                <w:rFonts w:cs="Arial"/>
                <w:b/>
                <w:color w:val="00577E" w:themeColor="accent1"/>
                <w:sz w:val="24"/>
              </w:rPr>
              <w:t xml:space="preserve">       </w:t>
            </w:r>
            <w:r w:rsidR="00BD54FC" w:rsidRPr="005D10B1">
              <w:rPr>
                <w:rFonts w:cs="Arial"/>
                <w:b/>
                <w:color w:val="00577E" w:themeColor="accent1"/>
                <w:sz w:val="24"/>
              </w:rPr>
              <w:t xml:space="preserve"> …………………………………………………………..</w:t>
            </w:r>
          </w:p>
          <w:p w14:paraId="44229317" w14:textId="77777777" w:rsidR="00BD54FC" w:rsidRDefault="00BD54FC" w:rsidP="005D10B1">
            <w:pPr>
              <w:rPr>
                <w:rFonts w:cs="Arial"/>
                <w:b/>
                <w:color w:val="00577E" w:themeColor="accent1"/>
                <w:sz w:val="24"/>
              </w:rPr>
            </w:pPr>
          </w:p>
          <w:p w14:paraId="7D71B909" w14:textId="77777777" w:rsidR="005D10B1" w:rsidRPr="005D10B1" w:rsidRDefault="005D10B1" w:rsidP="005D10B1">
            <w:pPr>
              <w:rPr>
                <w:rFonts w:cs="Arial"/>
                <w:b/>
                <w:color w:val="00577E" w:themeColor="accent1"/>
                <w:sz w:val="24"/>
              </w:rPr>
            </w:pPr>
          </w:p>
          <w:p w14:paraId="0ED48CC0" w14:textId="77777777" w:rsidR="00BD54FC" w:rsidRPr="005D10B1" w:rsidRDefault="005D10B1" w:rsidP="005D10B1">
            <w:pPr>
              <w:ind w:left="567" w:hanging="567"/>
              <w:rPr>
                <w:rFonts w:cs="Arial"/>
                <w:b/>
                <w:color w:val="00577E" w:themeColor="accent1"/>
                <w:sz w:val="24"/>
              </w:rPr>
            </w:pPr>
            <w:r>
              <w:rPr>
                <w:rFonts w:cs="Arial"/>
                <w:b/>
                <w:color w:val="00577E" w:themeColor="accent1"/>
                <w:sz w:val="24"/>
              </w:rPr>
              <w:tab/>
              <w:t xml:space="preserve">Signature      </w:t>
            </w:r>
            <w:r w:rsidR="00BD54FC" w:rsidRPr="005D10B1">
              <w:rPr>
                <w:rFonts w:cs="Arial"/>
                <w:b/>
                <w:color w:val="00577E" w:themeColor="accent1"/>
                <w:sz w:val="24"/>
              </w:rPr>
              <w:t>………………………..</w:t>
            </w:r>
            <w:r w:rsidR="00BD54FC" w:rsidRPr="005D10B1">
              <w:rPr>
                <w:rFonts w:cs="Arial"/>
                <w:b/>
                <w:color w:val="00577E" w:themeColor="accent1"/>
                <w:sz w:val="24"/>
              </w:rPr>
              <w:tab/>
              <w:t>Date ……………………</w:t>
            </w:r>
          </w:p>
          <w:p w14:paraId="0B286C9B" w14:textId="77777777" w:rsidR="007358EC" w:rsidRPr="005D10B1" w:rsidRDefault="007358EC" w:rsidP="005D10B1">
            <w:pPr>
              <w:rPr>
                <w:rFonts w:cs="Arial"/>
                <w:b/>
                <w:color w:val="00577E" w:themeColor="accent1"/>
                <w:sz w:val="24"/>
              </w:rPr>
            </w:pPr>
          </w:p>
          <w:p w14:paraId="28DB3B65" w14:textId="77777777" w:rsidR="007358EC" w:rsidRPr="005D10B1" w:rsidRDefault="007358EC" w:rsidP="005D10B1">
            <w:pPr>
              <w:rPr>
                <w:rFonts w:cs="Arial"/>
                <w:b/>
                <w:color w:val="00577E" w:themeColor="accent1"/>
                <w:sz w:val="24"/>
              </w:rPr>
            </w:pPr>
          </w:p>
          <w:p w14:paraId="7D82574C" w14:textId="77777777" w:rsidR="007358EC" w:rsidRPr="005D10B1" w:rsidRDefault="007358EC" w:rsidP="005D10B1">
            <w:pPr>
              <w:rPr>
                <w:rFonts w:cs="Arial"/>
                <w:b/>
                <w:color w:val="00577E" w:themeColor="accent1"/>
                <w:sz w:val="24"/>
              </w:rPr>
            </w:pPr>
          </w:p>
          <w:p w14:paraId="0C5BF500" w14:textId="77777777" w:rsidR="007358EC" w:rsidRPr="005D10B1" w:rsidRDefault="007358EC" w:rsidP="005D10B1">
            <w:pPr>
              <w:rPr>
                <w:rFonts w:cs="Arial"/>
                <w:b/>
                <w:color w:val="00577E" w:themeColor="accent1"/>
                <w:sz w:val="24"/>
              </w:rPr>
            </w:pPr>
          </w:p>
          <w:p w14:paraId="3ED2B42D" w14:textId="77777777" w:rsidR="007358EC" w:rsidRPr="00BD54FC" w:rsidRDefault="007358EC" w:rsidP="005D10B1">
            <w:pPr>
              <w:rPr>
                <w:color w:val="00577E" w:themeColor="accent1"/>
                <w:sz w:val="48"/>
                <w:szCs w:val="48"/>
                <w:u w:val="single"/>
              </w:rPr>
            </w:pPr>
          </w:p>
          <w:p w14:paraId="3456FE83" w14:textId="77777777" w:rsidR="007358EC" w:rsidRPr="00BD54FC" w:rsidRDefault="007358EC" w:rsidP="005D10B1">
            <w:pPr>
              <w:rPr>
                <w:color w:val="00577E" w:themeColor="accent1"/>
                <w:sz w:val="48"/>
                <w:szCs w:val="48"/>
                <w:u w:val="single"/>
              </w:rPr>
            </w:pPr>
          </w:p>
          <w:p w14:paraId="086EAB1B" w14:textId="77777777" w:rsidR="007358EC" w:rsidRDefault="007358EC" w:rsidP="005D10B1">
            <w:pPr>
              <w:ind w:left="567" w:hanging="2880"/>
              <w:rPr>
                <w:rFonts w:cs="Arial"/>
                <w:b/>
                <w:color w:val="00577E" w:themeColor="accent1"/>
                <w:sz w:val="24"/>
              </w:rPr>
            </w:pPr>
          </w:p>
          <w:p w14:paraId="18A6D12D" w14:textId="77777777" w:rsidR="007358EC" w:rsidRPr="007358EC" w:rsidRDefault="007358EC" w:rsidP="00BD54FC">
            <w:pPr>
              <w:ind w:left="567" w:hanging="2880"/>
              <w:rPr>
                <w:rFonts w:cs="Arial"/>
                <w:b/>
                <w:color w:val="00577E" w:themeColor="accent1"/>
                <w:sz w:val="24"/>
              </w:rPr>
            </w:pPr>
          </w:p>
          <w:p w14:paraId="52B35ED3" w14:textId="77777777" w:rsidR="007358EC" w:rsidRPr="007358EC" w:rsidRDefault="007358EC" w:rsidP="00BD54FC">
            <w:pPr>
              <w:ind w:left="567" w:right="57"/>
              <w:rPr>
                <w:color w:val="00577E" w:themeColor="accent1"/>
                <w:lang w:eastAsia="en-GB"/>
              </w:rPr>
            </w:pPr>
          </w:p>
          <w:p w14:paraId="46499653" w14:textId="77777777" w:rsidR="007358EC" w:rsidRPr="007358EC" w:rsidRDefault="007358EC" w:rsidP="00BD54FC">
            <w:pPr>
              <w:ind w:left="567" w:right="57"/>
              <w:rPr>
                <w:color w:val="00577E" w:themeColor="accent1"/>
                <w:lang w:eastAsia="en-GB"/>
              </w:rPr>
            </w:pPr>
          </w:p>
          <w:p w14:paraId="1018C78C" w14:textId="77777777" w:rsidR="007358EC" w:rsidRPr="007358EC" w:rsidRDefault="007358EC" w:rsidP="00BD54FC">
            <w:pPr>
              <w:ind w:left="567" w:right="57"/>
              <w:rPr>
                <w:color w:val="00577E" w:themeColor="accent1"/>
                <w:lang w:eastAsia="en-GB"/>
              </w:rPr>
            </w:pPr>
          </w:p>
          <w:p w14:paraId="21ABEDB9" w14:textId="77777777" w:rsidR="007358EC" w:rsidRDefault="007358EC" w:rsidP="00BD54FC">
            <w:pPr>
              <w:ind w:left="567" w:right="57"/>
              <w:rPr>
                <w:lang w:eastAsia="en-GB"/>
              </w:rPr>
            </w:pPr>
          </w:p>
          <w:p w14:paraId="5BCB9DF5" w14:textId="77777777" w:rsidR="007358EC" w:rsidRDefault="007358EC" w:rsidP="00BD54FC">
            <w:pPr>
              <w:ind w:left="567" w:right="57"/>
              <w:rPr>
                <w:lang w:eastAsia="en-GB"/>
              </w:rPr>
            </w:pPr>
          </w:p>
          <w:p w14:paraId="2D77B259" w14:textId="77777777" w:rsidR="007358EC" w:rsidRDefault="007358EC" w:rsidP="00BD54FC">
            <w:pPr>
              <w:ind w:left="567" w:right="57"/>
              <w:rPr>
                <w:lang w:eastAsia="en-GB"/>
              </w:rPr>
            </w:pPr>
          </w:p>
          <w:p w14:paraId="6401BAD9" w14:textId="77777777" w:rsidR="007358EC" w:rsidRDefault="007358EC" w:rsidP="00BD54FC">
            <w:pPr>
              <w:ind w:left="567" w:right="57"/>
              <w:rPr>
                <w:lang w:eastAsia="en-GB"/>
              </w:rPr>
            </w:pPr>
          </w:p>
          <w:p w14:paraId="316A11B7" w14:textId="77777777" w:rsidR="007358EC" w:rsidRDefault="007358EC" w:rsidP="00BD54FC">
            <w:pPr>
              <w:ind w:left="567" w:right="57"/>
              <w:rPr>
                <w:lang w:eastAsia="en-GB"/>
              </w:rPr>
            </w:pPr>
          </w:p>
          <w:p w14:paraId="4D366F1F" w14:textId="77777777" w:rsidR="007358EC" w:rsidRDefault="007358EC" w:rsidP="00BD54FC">
            <w:pPr>
              <w:ind w:left="567" w:right="57"/>
              <w:rPr>
                <w:lang w:eastAsia="en-GB"/>
              </w:rPr>
            </w:pPr>
          </w:p>
          <w:p w14:paraId="3C51E9B4" w14:textId="77777777" w:rsidR="007358EC" w:rsidRDefault="007358EC" w:rsidP="00BD54FC">
            <w:pPr>
              <w:ind w:left="567" w:right="57"/>
              <w:rPr>
                <w:lang w:eastAsia="en-GB"/>
              </w:rPr>
            </w:pPr>
          </w:p>
          <w:p w14:paraId="2D7F7862" w14:textId="77777777" w:rsidR="007358EC" w:rsidRDefault="007358EC" w:rsidP="00BD54FC">
            <w:pPr>
              <w:ind w:left="567" w:right="57"/>
              <w:rPr>
                <w:lang w:eastAsia="en-GB"/>
              </w:rPr>
            </w:pPr>
          </w:p>
          <w:p w14:paraId="0E3A00DA" w14:textId="77777777" w:rsidR="007358EC" w:rsidRDefault="007358EC" w:rsidP="00BD54FC">
            <w:pPr>
              <w:ind w:left="567" w:right="57"/>
              <w:rPr>
                <w:lang w:eastAsia="en-GB"/>
              </w:rPr>
            </w:pPr>
          </w:p>
          <w:p w14:paraId="623F55FA" w14:textId="77777777" w:rsidR="007358EC" w:rsidRDefault="007358EC" w:rsidP="006625B4">
            <w:pPr>
              <w:ind w:left="57" w:right="57"/>
              <w:rPr>
                <w:lang w:eastAsia="en-GB"/>
              </w:rPr>
            </w:pPr>
          </w:p>
          <w:p w14:paraId="32D24D29" w14:textId="77777777" w:rsidR="007358EC" w:rsidRDefault="007358EC" w:rsidP="006625B4">
            <w:pPr>
              <w:ind w:left="57" w:right="57"/>
              <w:rPr>
                <w:lang w:eastAsia="en-GB"/>
              </w:rPr>
            </w:pPr>
          </w:p>
          <w:p w14:paraId="48E6E29B" w14:textId="77777777" w:rsidR="007358EC" w:rsidRDefault="007358EC" w:rsidP="006625B4">
            <w:pPr>
              <w:ind w:left="57" w:right="57"/>
              <w:rPr>
                <w:lang w:eastAsia="en-GB"/>
              </w:rPr>
            </w:pPr>
          </w:p>
          <w:p w14:paraId="5C901D70" w14:textId="77777777" w:rsidR="007358EC" w:rsidRDefault="007358EC" w:rsidP="006625B4">
            <w:pPr>
              <w:ind w:left="57" w:right="57"/>
              <w:rPr>
                <w:lang w:eastAsia="en-GB"/>
              </w:rPr>
            </w:pPr>
          </w:p>
          <w:p w14:paraId="1FC63652" w14:textId="77777777" w:rsidR="007358EC" w:rsidRDefault="007358EC" w:rsidP="006625B4">
            <w:pPr>
              <w:ind w:left="57" w:right="57"/>
              <w:rPr>
                <w:lang w:eastAsia="en-GB"/>
              </w:rPr>
            </w:pPr>
          </w:p>
          <w:p w14:paraId="121E9918" w14:textId="77777777" w:rsidR="007358EC" w:rsidRDefault="007358EC" w:rsidP="006625B4">
            <w:pPr>
              <w:ind w:left="57" w:right="57"/>
              <w:rPr>
                <w:lang w:eastAsia="en-GB"/>
              </w:rPr>
            </w:pPr>
          </w:p>
          <w:p w14:paraId="3AE3F520" w14:textId="77777777" w:rsidR="007358EC" w:rsidRDefault="007358EC" w:rsidP="006625B4">
            <w:pPr>
              <w:ind w:left="57" w:right="57"/>
              <w:rPr>
                <w:lang w:eastAsia="en-GB"/>
              </w:rPr>
            </w:pPr>
          </w:p>
          <w:p w14:paraId="563FAA6F" w14:textId="77777777" w:rsidR="007358EC" w:rsidRDefault="007358EC" w:rsidP="006625B4">
            <w:pPr>
              <w:ind w:left="57" w:right="57"/>
              <w:rPr>
                <w:lang w:eastAsia="en-GB"/>
              </w:rPr>
            </w:pPr>
          </w:p>
          <w:p w14:paraId="637A4E0C" w14:textId="77777777" w:rsidR="007358EC" w:rsidRDefault="007358EC" w:rsidP="006625B4">
            <w:pPr>
              <w:ind w:left="57" w:right="57"/>
              <w:rPr>
                <w:lang w:eastAsia="en-GB"/>
              </w:rPr>
            </w:pPr>
          </w:p>
          <w:p w14:paraId="66110783" w14:textId="77777777" w:rsidR="005D10B1" w:rsidRPr="00BD54FC" w:rsidRDefault="005D10B1" w:rsidP="005D10B1">
            <w:pPr>
              <w:jc w:val="center"/>
              <w:rPr>
                <w:color w:val="00577E" w:themeColor="accent1"/>
                <w:sz w:val="48"/>
                <w:szCs w:val="48"/>
                <w:u w:val="single"/>
              </w:rPr>
            </w:pPr>
            <w:r>
              <w:rPr>
                <w:color w:val="00577E" w:themeColor="accent1"/>
                <w:sz w:val="48"/>
                <w:szCs w:val="48"/>
                <w:u w:val="single"/>
              </w:rPr>
              <w:lastRenderedPageBreak/>
              <w:t>Price List</w:t>
            </w:r>
          </w:p>
          <w:p w14:paraId="365A0EAC" w14:textId="77777777" w:rsidR="005D10B1" w:rsidRPr="00BD54FC" w:rsidRDefault="005D10B1" w:rsidP="005D10B1">
            <w:pPr>
              <w:jc w:val="center"/>
              <w:rPr>
                <w:color w:val="00577E" w:themeColor="accent1"/>
                <w:sz w:val="48"/>
                <w:szCs w:val="48"/>
                <w:u w:val="single"/>
              </w:rPr>
            </w:pPr>
          </w:p>
          <w:p w14:paraId="37F1AD68" w14:textId="77777777" w:rsidR="007358EC" w:rsidRDefault="005D10B1" w:rsidP="005D10B1">
            <w:pPr>
              <w:ind w:left="567" w:hanging="567"/>
              <w:rPr>
                <w:rFonts w:cs="Arial"/>
                <w:b/>
                <w:color w:val="00577E" w:themeColor="accent1"/>
                <w:sz w:val="24"/>
              </w:rPr>
            </w:pPr>
            <w:r>
              <w:rPr>
                <w:rFonts w:cs="Arial"/>
                <w:b/>
                <w:color w:val="00577E" w:themeColor="accent1"/>
                <w:sz w:val="24"/>
              </w:rPr>
              <w:tab/>
              <w:t>Balances from Section 2 &amp; 4 to be carried to this page</w:t>
            </w:r>
          </w:p>
          <w:p w14:paraId="4D964F37" w14:textId="77777777" w:rsidR="005D10B1" w:rsidRDefault="005D10B1" w:rsidP="005D10B1">
            <w:pPr>
              <w:ind w:left="567" w:hanging="567"/>
              <w:rPr>
                <w:rFonts w:cs="Arial"/>
                <w:b/>
                <w:color w:val="00577E" w:themeColor="accent1"/>
                <w:sz w:val="24"/>
              </w:rPr>
            </w:pPr>
          </w:p>
          <w:p w14:paraId="1A69C20E" w14:textId="77777777" w:rsidR="005D10B1" w:rsidRDefault="005D10B1" w:rsidP="005D10B1">
            <w:pPr>
              <w:ind w:left="567" w:hanging="567"/>
              <w:rPr>
                <w:rFonts w:cs="Arial"/>
                <w:b/>
                <w:color w:val="00577E" w:themeColor="accent1"/>
                <w:sz w:val="24"/>
              </w:rPr>
            </w:pPr>
          </w:p>
          <w:p w14:paraId="66465B17" w14:textId="77777777" w:rsidR="005D10B1" w:rsidRDefault="005D10B1" w:rsidP="005D10B1">
            <w:pPr>
              <w:ind w:left="567" w:hanging="567"/>
              <w:rPr>
                <w:rFonts w:cs="Arial"/>
                <w:b/>
                <w:color w:val="00577E" w:themeColor="accent1"/>
                <w:sz w:val="24"/>
              </w:rPr>
            </w:pPr>
          </w:p>
          <w:tbl>
            <w:tblPr>
              <w:tblStyle w:val="RHDHVOverviewImage"/>
              <w:tblW w:w="0" w:type="auto"/>
              <w:tblInd w:w="550" w:type="dxa"/>
              <w:tblBorders>
                <w:top w:val="single" w:sz="4" w:space="0" w:color="00577E" w:themeColor="accent1"/>
                <w:left w:val="single" w:sz="4" w:space="0" w:color="00577E" w:themeColor="accent1"/>
                <w:bottom w:val="single" w:sz="4" w:space="0" w:color="00577E" w:themeColor="accent1"/>
                <w:right w:val="single" w:sz="4" w:space="0" w:color="00577E" w:themeColor="accent1"/>
                <w:insideH w:val="single" w:sz="4" w:space="0" w:color="00577E" w:themeColor="accent1"/>
                <w:insideV w:val="single" w:sz="4" w:space="0" w:color="00577E" w:themeColor="accent1"/>
              </w:tblBorders>
              <w:tblLook w:val="04A0" w:firstRow="1" w:lastRow="0" w:firstColumn="1" w:lastColumn="0" w:noHBand="0" w:noVBand="1"/>
            </w:tblPr>
            <w:tblGrid>
              <w:gridCol w:w="1962"/>
              <w:gridCol w:w="4559"/>
              <w:gridCol w:w="466"/>
              <w:gridCol w:w="1802"/>
            </w:tblGrid>
            <w:tr w:rsidR="005D10B1" w14:paraId="6A7D0EED" w14:textId="77777777" w:rsidTr="005D10B1">
              <w:tc>
                <w:tcPr>
                  <w:tcW w:w="1962" w:type="dxa"/>
                </w:tcPr>
                <w:p w14:paraId="3421708D" w14:textId="77777777" w:rsidR="005D10B1" w:rsidRPr="005D10B1" w:rsidRDefault="005D10B1" w:rsidP="00BD5045">
                  <w:pPr>
                    <w:framePr w:hSpace="180" w:wrap="around" w:vAnchor="text" w:hAnchor="page" w:x="721" w:y="19"/>
                    <w:ind w:left="227"/>
                    <w:rPr>
                      <w:color w:val="00577E" w:themeColor="accent1"/>
                      <w:lang w:eastAsia="en-GB"/>
                    </w:rPr>
                  </w:pPr>
                </w:p>
              </w:tc>
              <w:tc>
                <w:tcPr>
                  <w:tcW w:w="4559" w:type="dxa"/>
                </w:tcPr>
                <w:p w14:paraId="01E799FB" w14:textId="77777777" w:rsidR="005D10B1" w:rsidRPr="005D10B1" w:rsidRDefault="005D10B1" w:rsidP="00BD5045">
                  <w:pPr>
                    <w:framePr w:hSpace="180" w:wrap="around" w:vAnchor="text" w:hAnchor="page" w:x="721" w:y="19"/>
                    <w:ind w:left="227"/>
                    <w:rPr>
                      <w:b/>
                      <w:color w:val="00577E" w:themeColor="accent1"/>
                      <w:u w:val="single"/>
                      <w:lang w:eastAsia="en-GB"/>
                    </w:rPr>
                  </w:pPr>
                  <w:r w:rsidRPr="005D10B1">
                    <w:rPr>
                      <w:b/>
                      <w:color w:val="00577E" w:themeColor="accent1"/>
                      <w:u w:val="single"/>
                      <w:lang w:eastAsia="en-GB"/>
                    </w:rPr>
                    <w:t>GENERAL SUMMARY</w:t>
                  </w:r>
                </w:p>
              </w:tc>
              <w:tc>
                <w:tcPr>
                  <w:tcW w:w="466" w:type="dxa"/>
                </w:tcPr>
                <w:p w14:paraId="2D0AF3F9" w14:textId="77777777" w:rsidR="005D10B1" w:rsidRPr="005D10B1" w:rsidRDefault="005D10B1" w:rsidP="00BD5045">
                  <w:pPr>
                    <w:framePr w:hSpace="180" w:wrap="around" w:vAnchor="text" w:hAnchor="page" w:x="721" w:y="19"/>
                    <w:jc w:val="center"/>
                    <w:rPr>
                      <w:color w:val="00577E" w:themeColor="accent1"/>
                      <w:lang w:eastAsia="en-GB"/>
                    </w:rPr>
                  </w:pPr>
                </w:p>
              </w:tc>
              <w:tc>
                <w:tcPr>
                  <w:tcW w:w="1802" w:type="dxa"/>
                </w:tcPr>
                <w:p w14:paraId="183E5D5F" w14:textId="77777777" w:rsidR="005D10B1" w:rsidRDefault="005D10B1" w:rsidP="00BD5045">
                  <w:pPr>
                    <w:framePr w:hSpace="180" w:wrap="around" w:vAnchor="text" w:hAnchor="page" w:x="721" w:y="19"/>
                    <w:rPr>
                      <w:color w:val="00577E" w:themeColor="accent1"/>
                      <w:lang w:eastAsia="en-GB"/>
                    </w:rPr>
                  </w:pPr>
                </w:p>
                <w:p w14:paraId="2B90BBB0" w14:textId="77777777" w:rsidR="005D10B1" w:rsidRPr="005D10B1" w:rsidRDefault="005D10B1" w:rsidP="00BD5045">
                  <w:pPr>
                    <w:framePr w:hSpace="180" w:wrap="around" w:vAnchor="text" w:hAnchor="page" w:x="721" w:y="19"/>
                    <w:rPr>
                      <w:color w:val="00577E" w:themeColor="accent1"/>
                      <w:lang w:eastAsia="en-GB"/>
                    </w:rPr>
                  </w:pPr>
                </w:p>
              </w:tc>
            </w:tr>
            <w:tr w:rsidR="005D10B1" w14:paraId="2799BE65" w14:textId="77777777" w:rsidTr="005D10B1">
              <w:tc>
                <w:tcPr>
                  <w:tcW w:w="1962" w:type="dxa"/>
                </w:tcPr>
                <w:p w14:paraId="5AB27895" w14:textId="35D3A4A7" w:rsidR="005D10B1" w:rsidRDefault="005D10B1" w:rsidP="00BD5045">
                  <w:pPr>
                    <w:framePr w:hSpace="180" w:wrap="around" w:vAnchor="text" w:hAnchor="page" w:x="721" w:y="19"/>
                    <w:ind w:left="227"/>
                    <w:rPr>
                      <w:color w:val="00577E" w:themeColor="accent1"/>
                      <w:lang w:eastAsia="en-GB"/>
                    </w:rPr>
                  </w:pPr>
                  <w:r w:rsidRPr="005D10B1">
                    <w:rPr>
                      <w:color w:val="00577E" w:themeColor="accent1"/>
                      <w:lang w:eastAsia="en-GB"/>
                    </w:rPr>
                    <w:t xml:space="preserve">Section </w:t>
                  </w:r>
                  <w:r w:rsidR="0002504C">
                    <w:rPr>
                      <w:color w:val="00577E" w:themeColor="accent1"/>
                      <w:lang w:eastAsia="en-GB"/>
                    </w:rPr>
                    <w:t>2</w:t>
                  </w:r>
                </w:p>
                <w:p w14:paraId="0BC8C7D8" w14:textId="77777777" w:rsidR="005D10B1" w:rsidRPr="005D10B1" w:rsidRDefault="005D10B1" w:rsidP="00BD5045">
                  <w:pPr>
                    <w:framePr w:hSpace="180" w:wrap="around" w:vAnchor="text" w:hAnchor="page" w:x="721" w:y="19"/>
                    <w:ind w:left="227"/>
                    <w:rPr>
                      <w:color w:val="00577E" w:themeColor="accent1"/>
                      <w:lang w:eastAsia="en-GB"/>
                    </w:rPr>
                  </w:pPr>
                </w:p>
              </w:tc>
              <w:tc>
                <w:tcPr>
                  <w:tcW w:w="4559" w:type="dxa"/>
                </w:tcPr>
                <w:p w14:paraId="30A76989" w14:textId="77777777" w:rsidR="005D10B1" w:rsidRPr="005D10B1" w:rsidRDefault="005D10B1" w:rsidP="00BD5045">
                  <w:pPr>
                    <w:framePr w:hSpace="180" w:wrap="around" w:vAnchor="text" w:hAnchor="page" w:x="721" w:y="19"/>
                    <w:ind w:left="227"/>
                    <w:rPr>
                      <w:color w:val="00577E" w:themeColor="accent1"/>
                      <w:lang w:eastAsia="en-GB"/>
                    </w:rPr>
                  </w:pPr>
                  <w:r w:rsidRPr="005D10B1">
                    <w:rPr>
                      <w:color w:val="00577E" w:themeColor="accent1"/>
                      <w:lang w:eastAsia="en-GB"/>
                    </w:rPr>
                    <w:t>Preliminaries/ General Conditions</w:t>
                  </w:r>
                </w:p>
              </w:tc>
              <w:tc>
                <w:tcPr>
                  <w:tcW w:w="466" w:type="dxa"/>
                </w:tcPr>
                <w:p w14:paraId="21886BDD" w14:textId="77777777" w:rsidR="005D10B1" w:rsidRPr="005D10B1" w:rsidRDefault="005D10B1" w:rsidP="00BD5045">
                  <w:pPr>
                    <w:framePr w:hSpace="180" w:wrap="around" w:vAnchor="text" w:hAnchor="page" w:x="721" w:y="19"/>
                    <w:jc w:val="center"/>
                    <w:rPr>
                      <w:color w:val="00577E" w:themeColor="accent1"/>
                      <w:lang w:eastAsia="en-GB"/>
                    </w:rPr>
                  </w:pPr>
                  <w:r w:rsidRPr="005D10B1">
                    <w:rPr>
                      <w:color w:val="00577E" w:themeColor="accent1"/>
                      <w:lang w:eastAsia="en-GB"/>
                    </w:rPr>
                    <w:t>£</w:t>
                  </w:r>
                </w:p>
              </w:tc>
              <w:tc>
                <w:tcPr>
                  <w:tcW w:w="1802" w:type="dxa"/>
                </w:tcPr>
                <w:p w14:paraId="099EAE84" w14:textId="77777777" w:rsidR="005D10B1" w:rsidRPr="005D10B1" w:rsidRDefault="005D10B1" w:rsidP="00BD5045">
                  <w:pPr>
                    <w:framePr w:hSpace="180" w:wrap="around" w:vAnchor="text" w:hAnchor="page" w:x="721" w:y="19"/>
                    <w:rPr>
                      <w:color w:val="00577E" w:themeColor="accent1"/>
                      <w:lang w:eastAsia="en-GB"/>
                    </w:rPr>
                  </w:pPr>
                </w:p>
              </w:tc>
            </w:tr>
            <w:tr w:rsidR="005D10B1" w14:paraId="5B710099" w14:textId="77777777" w:rsidTr="005D10B1">
              <w:tc>
                <w:tcPr>
                  <w:tcW w:w="1962" w:type="dxa"/>
                </w:tcPr>
                <w:p w14:paraId="5029E442" w14:textId="054246B7" w:rsidR="005D10B1" w:rsidRPr="005D10B1" w:rsidRDefault="005D10B1" w:rsidP="00BD5045">
                  <w:pPr>
                    <w:framePr w:hSpace="180" w:wrap="around" w:vAnchor="text" w:hAnchor="page" w:x="721" w:y="19"/>
                    <w:ind w:left="227"/>
                    <w:rPr>
                      <w:color w:val="00577E" w:themeColor="accent1"/>
                      <w:lang w:eastAsia="en-GB"/>
                    </w:rPr>
                  </w:pPr>
                  <w:r w:rsidRPr="005D10B1">
                    <w:rPr>
                      <w:color w:val="00577E" w:themeColor="accent1"/>
                      <w:lang w:eastAsia="en-GB"/>
                    </w:rPr>
                    <w:t xml:space="preserve">Section </w:t>
                  </w:r>
                  <w:r w:rsidR="0002504C">
                    <w:rPr>
                      <w:color w:val="00577E" w:themeColor="accent1"/>
                      <w:lang w:eastAsia="en-GB"/>
                    </w:rPr>
                    <w:t>12</w:t>
                  </w:r>
                </w:p>
              </w:tc>
              <w:tc>
                <w:tcPr>
                  <w:tcW w:w="4559" w:type="dxa"/>
                </w:tcPr>
                <w:p w14:paraId="7226A153" w14:textId="77777777" w:rsidR="005D10B1" w:rsidRPr="005D10B1" w:rsidRDefault="005D10B1" w:rsidP="00BD5045">
                  <w:pPr>
                    <w:framePr w:hSpace="180" w:wrap="around" w:vAnchor="text" w:hAnchor="page" w:x="721" w:y="19"/>
                    <w:ind w:left="227"/>
                    <w:rPr>
                      <w:color w:val="00577E" w:themeColor="accent1"/>
                      <w:lang w:eastAsia="en-GB"/>
                    </w:rPr>
                  </w:pPr>
                  <w:r w:rsidRPr="005D10B1">
                    <w:rPr>
                      <w:color w:val="00577E" w:themeColor="accent1"/>
                      <w:lang w:eastAsia="en-GB"/>
                    </w:rPr>
                    <w:t>Price Schedule</w:t>
                  </w:r>
                </w:p>
              </w:tc>
              <w:tc>
                <w:tcPr>
                  <w:tcW w:w="466" w:type="dxa"/>
                </w:tcPr>
                <w:p w14:paraId="4F07D5D4" w14:textId="77777777" w:rsidR="005D10B1" w:rsidRPr="005D10B1" w:rsidRDefault="005D10B1" w:rsidP="00BD5045">
                  <w:pPr>
                    <w:framePr w:hSpace="180" w:wrap="around" w:vAnchor="text" w:hAnchor="page" w:x="721" w:y="19"/>
                    <w:jc w:val="center"/>
                    <w:rPr>
                      <w:color w:val="00577E" w:themeColor="accent1"/>
                      <w:lang w:eastAsia="en-GB"/>
                    </w:rPr>
                  </w:pPr>
                  <w:r w:rsidRPr="005D10B1">
                    <w:rPr>
                      <w:color w:val="00577E" w:themeColor="accent1"/>
                      <w:lang w:eastAsia="en-GB"/>
                    </w:rPr>
                    <w:t>£</w:t>
                  </w:r>
                </w:p>
              </w:tc>
              <w:tc>
                <w:tcPr>
                  <w:tcW w:w="1802" w:type="dxa"/>
                </w:tcPr>
                <w:p w14:paraId="7AA2F669" w14:textId="77777777" w:rsidR="005D10B1" w:rsidRDefault="005D10B1" w:rsidP="00BD5045">
                  <w:pPr>
                    <w:framePr w:hSpace="180" w:wrap="around" w:vAnchor="text" w:hAnchor="page" w:x="721" w:y="19"/>
                    <w:rPr>
                      <w:color w:val="00577E" w:themeColor="accent1"/>
                      <w:lang w:eastAsia="en-GB"/>
                    </w:rPr>
                  </w:pPr>
                </w:p>
                <w:p w14:paraId="58D41686" w14:textId="77777777" w:rsidR="005D10B1" w:rsidRPr="005D10B1" w:rsidRDefault="005D10B1" w:rsidP="00BD5045">
                  <w:pPr>
                    <w:framePr w:hSpace="180" w:wrap="around" w:vAnchor="text" w:hAnchor="page" w:x="721" w:y="19"/>
                    <w:rPr>
                      <w:color w:val="00577E" w:themeColor="accent1"/>
                      <w:lang w:eastAsia="en-GB"/>
                    </w:rPr>
                  </w:pPr>
                </w:p>
              </w:tc>
            </w:tr>
            <w:tr w:rsidR="005D10B1" w14:paraId="144AD301" w14:textId="77777777" w:rsidTr="005D10B1">
              <w:tc>
                <w:tcPr>
                  <w:tcW w:w="1962" w:type="dxa"/>
                </w:tcPr>
                <w:p w14:paraId="1930D955" w14:textId="77777777" w:rsidR="005D10B1" w:rsidRPr="005D10B1" w:rsidRDefault="005D10B1" w:rsidP="00BD5045">
                  <w:pPr>
                    <w:framePr w:hSpace="180" w:wrap="around" w:vAnchor="text" w:hAnchor="page" w:x="721" w:y="19"/>
                    <w:rPr>
                      <w:color w:val="00577E" w:themeColor="accent1"/>
                      <w:lang w:eastAsia="en-GB"/>
                    </w:rPr>
                  </w:pPr>
                </w:p>
              </w:tc>
              <w:tc>
                <w:tcPr>
                  <w:tcW w:w="4559" w:type="dxa"/>
                </w:tcPr>
                <w:p w14:paraId="020E4D00" w14:textId="77777777" w:rsidR="005D10B1" w:rsidRPr="005D10B1" w:rsidRDefault="005D10B1" w:rsidP="00BD5045">
                  <w:pPr>
                    <w:framePr w:hSpace="180" w:wrap="around" w:vAnchor="text" w:hAnchor="page" w:x="721" w:y="19"/>
                    <w:jc w:val="right"/>
                    <w:rPr>
                      <w:color w:val="00577E" w:themeColor="accent1"/>
                      <w:lang w:eastAsia="en-GB"/>
                    </w:rPr>
                  </w:pPr>
                  <w:r w:rsidRPr="005D10B1">
                    <w:rPr>
                      <w:color w:val="00577E" w:themeColor="accent1"/>
                      <w:lang w:eastAsia="en-GB"/>
                    </w:rPr>
                    <w:t>TENDER TOTAL</w:t>
                  </w:r>
                </w:p>
              </w:tc>
              <w:tc>
                <w:tcPr>
                  <w:tcW w:w="466" w:type="dxa"/>
                </w:tcPr>
                <w:p w14:paraId="79ACB889" w14:textId="77777777" w:rsidR="005D10B1" w:rsidRPr="005D10B1" w:rsidRDefault="005D10B1" w:rsidP="00BD5045">
                  <w:pPr>
                    <w:framePr w:hSpace="180" w:wrap="around" w:vAnchor="text" w:hAnchor="page" w:x="721" w:y="19"/>
                    <w:jc w:val="center"/>
                    <w:rPr>
                      <w:color w:val="00577E" w:themeColor="accent1"/>
                      <w:lang w:eastAsia="en-GB"/>
                    </w:rPr>
                  </w:pPr>
                  <w:r w:rsidRPr="005D10B1">
                    <w:rPr>
                      <w:color w:val="00577E" w:themeColor="accent1"/>
                      <w:lang w:eastAsia="en-GB"/>
                    </w:rPr>
                    <w:t>£</w:t>
                  </w:r>
                </w:p>
              </w:tc>
              <w:tc>
                <w:tcPr>
                  <w:tcW w:w="1802" w:type="dxa"/>
                </w:tcPr>
                <w:p w14:paraId="7230612C" w14:textId="77777777" w:rsidR="005D10B1" w:rsidRDefault="005D10B1" w:rsidP="00BD5045">
                  <w:pPr>
                    <w:framePr w:hSpace="180" w:wrap="around" w:vAnchor="text" w:hAnchor="page" w:x="721" w:y="19"/>
                    <w:rPr>
                      <w:color w:val="00577E" w:themeColor="accent1"/>
                      <w:lang w:eastAsia="en-GB"/>
                    </w:rPr>
                  </w:pPr>
                </w:p>
                <w:p w14:paraId="450CBA10" w14:textId="77777777" w:rsidR="005D10B1" w:rsidRPr="005D10B1" w:rsidRDefault="005D10B1" w:rsidP="00BD5045">
                  <w:pPr>
                    <w:framePr w:hSpace="180" w:wrap="around" w:vAnchor="text" w:hAnchor="page" w:x="721" w:y="19"/>
                    <w:rPr>
                      <w:color w:val="00577E" w:themeColor="accent1"/>
                      <w:lang w:eastAsia="en-GB"/>
                    </w:rPr>
                  </w:pPr>
                </w:p>
              </w:tc>
            </w:tr>
          </w:tbl>
          <w:p w14:paraId="158D8304" w14:textId="77777777" w:rsidR="005D10B1" w:rsidRDefault="005D10B1" w:rsidP="005D10B1">
            <w:pPr>
              <w:ind w:left="567" w:hanging="567"/>
              <w:rPr>
                <w:lang w:eastAsia="en-GB"/>
              </w:rPr>
            </w:pPr>
          </w:p>
          <w:p w14:paraId="70E7E606" w14:textId="77777777" w:rsidR="007358EC" w:rsidRDefault="007358EC" w:rsidP="006625B4">
            <w:pPr>
              <w:ind w:left="57" w:right="57"/>
              <w:rPr>
                <w:lang w:eastAsia="en-GB"/>
              </w:rPr>
            </w:pPr>
          </w:p>
          <w:p w14:paraId="0B706F84" w14:textId="77777777" w:rsidR="007358EC" w:rsidRPr="005D10B1" w:rsidRDefault="007358EC" w:rsidP="006625B4">
            <w:pPr>
              <w:ind w:left="57" w:right="57"/>
              <w:rPr>
                <w:lang w:eastAsia="en-GB"/>
              </w:rPr>
            </w:pPr>
          </w:p>
          <w:p w14:paraId="7372CDD4" w14:textId="77777777" w:rsidR="005D10B1" w:rsidRPr="006625B4" w:rsidRDefault="005D10B1" w:rsidP="005D10B1">
            <w:pPr>
              <w:ind w:left="567" w:right="57"/>
              <w:rPr>
                <w:rFonts w:cs="Arial"/>
                <w:color w:val="00577E" w:themeColor="accent1"/>
                <w:sz w:val="24"/>
                <w:u w:val="single"/>
              </w:rPr>
            </w:pPr>
            <w:r w:rsidRPr="006625B4">
              <w:rPr>
                <w:rFonts w:cs="Arial"/>
                <w:color w:val="00577E" w:themeColor="accent1"/>
                <w:sz w:val="24"/>
                <w:u w:val="single"/>
              </w:rPr>
              <w:t>NOTE</w:t>
            </w:r>
          </w:p>
          <w:p w14:paraId="164F24AC" w14:textId="77777777" w:rsidR="005D10B1" w:rsidRPr="005D10B1" w:rsidRDefault="005D10B1" w:rsidP="005D10B1">
            <w:pPr>
              <w:ind w:left="567" w:right="57" w:hanging="567"/>
              <w:rPr>
                <w:rFonts w:cs="Arial"/>
                <w:color w:val="00577E" w:themeColor="accent1"/>
                <w:sz w:val="24"/>
              </w:rPr>
            </w:pPr>
          </w:p>
          <w:p w14:paraId="753E8843" w14:textId="77777777" w:rsidR="005D10B1" w:rsidRPr="005D10B1" w:rsidRDefault="005D10B1" w:rsidP="007410C2">
            <w:pPr>
              <w:spacing w:line="240" w:lineRule="auto"/>
              <w:ind w:left="567" w:right="425"/>
              <w:jc w:val="both"/>
              <w:rPr>
                <w:rFonts w:cs="Arial"/>
                <w:color w:val="00577E" w:themeColor="accent1"/>
                <w:sz w:val="24"/>
              </w:rPr>
            </w:pPr>
            <w:r w:rsidRPr="005D10B1">
              <w:rPr>
                <w:rFonts w:cs="Arial"/>
                <w:color w:val="00577E" w:themeColor="accent1"/>
                <w:sz w:val="24"/>
              </w:rPr>
              <w:t>All prices are done in accordance with the rules as set out in the Civil Engineering Standard Method of Measurement, 4th Edition, as published by the Institution of Civil Engineers.</w:t>
            </w:r>
          </w:p>
          <w:p w14:paraId="7AFE71DD" w14:textId="77777777" w:rsidR="005D10B1" w:rsidRDefault="005D10B1" w:rsidP="006625B4">
            <w:pPr>
              <w:ind w:left="57" w:right="57"/>
              <w:rPr>
                <w:lang w:eastAsia="en-GB"/>
              </w:rPr>
            </w:pPr>
          </w:p>
          <w:p w14:paraId="0E63317C" w14:textId="77777777" w:rsidR="007358EC" w:rsidRDefault="007358EC" w:rsidP="006625B4">
            <w:pPr>
              <w:rPr>
                <w:lang w:eastAsia="en-GB"/>
              </w:rPr>
            </w:pPr>
          </w:p>
          <w:p w14:paraId="0E6E21D0" w14:textId="77777777" w:rsidR="005D10B1" w:rsidRDefault="005D10B1" w:rsidP="006625B4">
            <w:pPr>
              <w:rPr>
                <w:lang w:eastAsia="en-GB"/>
              </w:rPr>
            </w:pPr>
          </w:p>
          <w:p w14:paraId="3213F225" w14:textId="77777777" w:rsidR="005D10B1" w:rsidRDefault="005D10B1" w:rsidP="006625B4">
            <w:pPr>
              <w:rPr>
                <w:lang w:eastAsia="en-GB"/>
              </w:rPr>
            </w:pPr>
          </w:p>
          <w:p w14:paraId="423D3727" w14:textId="77777777" w:rsidR="005D10B1" w:rsidRDefault="005D10B1" w:rsidP="006625B4">
            <w:pPr>
              <w:rPr>
                <w:lang w:eastAsia="en-GB"/>
              </w:rPr>
            </w:pPr>
          </w:p>
          <w:p w14:paraId="4179B879" w14:textId="77777777" w:rsidR="005D10B1" w:rsidRDefault="005D10B1" w:rsidP="006625B4">
            <w:pPr>
              <w:rPr>
                <w:lang w:eastAsia="en-GB"/>
              </w:rPr>
            </w:pPr>
          </w:p>
          <w:p w14:paraId="75A6C39C" w14:textId="77777777" w:rsidR="005D10B1" w:rsidRDefault="005D10B1" w:rsidP="006625B4">
            <w:pPr>
              <w:rPr>
                <w:lang w:eastAsia="en-GB"/>
              </w:rPr>
            </w:pPr>
          </w:p>
          <w:p w14:paraId="19AB26B8" w14:textId="77777777" w:rsidR="006625B4" w:rsidRDefault="006625B4" w:rsidP="006625B4">
            <w:pPr>
              <w:rPr>
                <w:lang w:eastAsia="en-GB"/>
              </w:rPr>
            </w:pPr>
          </w:p>
          <w:p w14:paraId="55F91BD0" w14:textId="77777777" w:rsidR="006625B4" w:rsidRDefault="006625B4" w:rsidP="006625B4">
            <w:pPr>
              <w:rPr>
                <w:lang w:eastAsia="en-GB"/>
              </w:rPr>
            </w:pPr>
          </w:p>
          <w:p w14:paraId="50ACD287" w14:textId="77777777" w:rsidR="006625B4" w:rsidRDefault="006625B4" w:rsidP="006625B4">
            <w:pPr>
              <w:rPr>
                <w:lang w:eastAsia="en-GB"/>
              </w:rPr>
            </w:pPr>
          </w:p>
          <w:p w14:paraId="11156853" w14:textId="77777777" w:rsidR="006625B4" w:rsidRDefault="006625B4" w:rsidP="006625B4">
            <w:pPr>
              <w:rPr>
                <w:lang w:eastAsia="en-GB"/>
              </w:rPr>
            </w:pPr>
          </w:p>
          <w:p w14:paraId="7D50057A" w14:textId="77777777" w:rsidR="006625B4" w:rsidRDefault="006625B4" w:rsidP="006625B4">
            <w:pPr>
              <w:rPr>
                <w:lang w:eastAsia="en-GB"/>
              </w:rPr>
            </w:pPr>
          </w:p>
          <w:p w14:paraId="01EF048C" w14:textId="77777777" w:rsidR="006625B4" w:rsidRDefault="006625B4" w:rsidP="006625B4">
            <w:pPr>
              <w:rPr>
                <w:lang w:eastAsia="en-GB"/>
              </w:rPr>
            </w:pPr>
          </w:p>
          <w:p w14:paraId="498E1FA3" w14:textId="77777777" w:rsidR="006625B4" w:rsidRDefault="006625B4" w:rsidP="006625B4">
            <w:pPr>
              <w:rPr>
                <w:lang w:eastAsia="en-GB"/>
              </w:rPr>
            </w:pPr>
          </w:p>
          <w:p w14:paraId="6C609392" w14:textId="77777777" w:rsidR="005D10B1" w:rsidRDefault="005D10B1" w:rsidP="006625B4">
            <w:pPr>
              <w:rPr>
                <w:lang w:eastAsia="en-GB"/>
              </w:rPr>
            </w:pPr>
          </w:p>
          <w:p w14:paraId="500A3356" w14:textId="77777777" w:rsidR="005D10B1" w:rsidRDefault="005D10B1" w:rsidP="006625B4">
            <w:pPr>
              <w:rPr>
                <w:lang w:eastAsia="en-GB"/>
              </w:rPr>
            </w:pPr>
          </w:p>
          <w:p w14:paraId="32604847" w14:textId="77777777" w:rsidR="005D10B1" w:rsidRDefault="005D10B1" w:rsidP="006625B4">
            <w:pPr>
              <w:rPr>
                <w:lang w:eastAsia="en-GB"/>
              </w:rPr>
            </w:pPr>
          </w:p>
          <w:p w14:paraId="32C1A40F" w14:textId="77777777" w:rsidR="005D10B1" w:rsidRDefault="005D10B1" w:rsidP="006625B4">
            <w:pPr>
              <w:rPr>
                <w:lang w:eastAsia="en-GB"/>
              </w:rPr>
            </w:pPr>
          </w:p>
          <w:p w14:paraId="49BFAC3D" w14:textId="77777777" w:rsidR="005D10B1" w:rsidRDefault="005D10B1" w:rsidP="006625B4">
            <w:pPr>
              <w:rPr>
                <w:lang w:eastAsia="en-GB"/>
              </w:rPr>
            </w:pPr>
          </w:p>
          <w:p w14:paraId="593F835D" w14:textId="77777777" w:rsidR="005D10B1" w:rsidRDefault="005D10B1" w:rsidP="006625B4">
            <w:pPr>
              <w:rPr>
                <w:lang w:eastAsia="en-GB"/>
              </w:rPr>
            </w:pPr>
          </w:p>
          <w:p w14:paraId="749F7381" w14:textId="77777777" w:rsidR="005D10B1" w:rsidRDefault="005D10B1" w:rsidP="006625B4">
            <w:pPr>
              <w:rPr>
                <w:lang w:eastAsia="en-GB"/>
              </w:rPr>
            </w:pPr>
          </w:p>
          <w:p w14:paraId="241F0B35" w14:textId="77777777" w:rsidR="005D10B1" w:rsidRDefault="005D10B1" w:rsidP="006625B4">
            <w:pPr>
              <w:rPr>
                <w:lang w:eastAsia="en-GB"/>
              </w:rPr>
            </w:pPr>
          </w:p>
          <w:p w14:paraId="55FDC718" w14:textId="77777777" w:rsidR="006625B4" w:rsidRDefault="006625B4" w:rsidP="006625B4">
            <w:pPr>
              <w:jc w:val="center"/>
              <w:rPr>
                <w:color w:val="00577E" w:themeColor="accent1"/>
                <w:sz w:val="48"/>
                <w:szCs w:val="48"/>
                <w:u w:val="single"/>
              </w:rPr>
            </w:pPr>
            <w:r>
              <w:rPr>
                <w:color w:val="00577E" w:themeColor="accent1"/>
                <w:sz w:val="48"/>
                <w:szCs w:val="48"/>
                <w:u w:val="single"/>
              </w:rPr>
              <w:lastRenderedPageBreak/>
              <w:t>Works Information</w:t>
            </w:r>
          </w:p>
          <w:p w14:paraId="03CBD191" w14:textId="77777777" w:rsidR="006625B4" w:rsidRPr="00BD54FC" w:rsidRDefault="006625B4" w:rsidP="006625B4">
            <w:pPr>
              <w:jc w:val="center"/>
              <w:rPr>
                <w:color w:val="00577E" w:themeColor="accent1"/>
                <w:sz w:val="48"/>
                <w:szCs w:val="48"/>
                <w:u w:val="single"/>
              </w:rPr>
            </w:pPr>
          </w:p>
          <w:p w14:paraId="3D336617" w14:textId="77777777" w:rsidR="006625B4" w:rsidRDefault="006625B4" w:rsidP="006625B4">
            <w:pPr>
              <w:ind w:left="567" w:hanging="567"/>
              <w:rPr>
                <w:rFonts w:cs="Arial"/>
                <w:b/>
                <w:i/>
                <w:color w:val="00577E" w:themeColor="accent1"/>
                <w:sz w:val="24"/>
              </w:rPr>
            </w:pPr>
            <w:r>
              <w:rPr>
                <w:rFonts w:cs="Arial"/>
                <w:b/>
                <w:color w:val="00577E" w:themeColor="accent1"/>
                <w:sz w:val="24"/>
              </w:rPr>
              <w:tab/>
            </w:r>
            <w:r w:rsidRPr="007410C2">
              <w:rPr>
                <w:rFonts w:cs="Arial"/>
                <w:b/>
                <w:color w:val="00577E" w:themeColor="accent1"/>
                <w:sz w:val="32"/>
              </w:rPr>
              <w:t xml:space="preserve">Description of the </w:t>
            </w:r>
            <w:r w:rsidRPr="007410C2">
              <w:rPr>
                <w:rFonts w:cs="Arial"/>
                <w:b/>
                <w:i/>
                <w:color w:val="00577E" w:themeColor="accent1"/>
                <w:sz w:val="32"/>
              </w:rPr>
              <w:t>Works</w:t>
            </w:r>
          </w:p>
          <w:p w14:paraId="77E065F5" w14:textId="77777777" w:rsidR="006625B4" w:rsidRDefault="006625B4" w:rsidP="007410C2">
            <w:pPr>
              <w:ind w:left="567" w:hanging="567"/>
              <w:jc w:val="both"/>
              <w:rPr>
                <w:rFonts w:cs="Arial"/>
                <w:b/>
                <w:color w:val="00577E" w:themeColor="accent1"/>
                <w:sz w:val="24"/>
              </w:rPr>
            </w:pPr>
          </w:p>
          <w:p w14:paraId="76B44D87" w14:textId="7B03C351" w:rsidR="006625B4" w:rsidRDefault="006625B4" w:rsidP="007410C2">
            <w:pPr>
              <w:ind w:left="567" w:right="566" w:hanging="567"/>
              <w:jc w:val="both"/>
              <w:rPr>
                <w:rFonts w:cs="Arial"/>
                <w:b/>
                <w:color w:val="00577E" w:themeColor="accent1"/>
                <w:sz w:val="24"/>
              </w:rPr>
            </w:pPr>
            <w:r>
              <w:rPr>
                <w:rFonts w:cs="Arial"/>
                <w:b/>
                <w:color w:val="00577E" w:themeColor="accent1"/>
                <w:sz w:val="24"/>
              </w:rPr>
              <w:tab/>
              <w:t xml:space="preserve">The works comprise the design, delivery to site and erection of a </w:t>
            </w:r>
            <w:r w:rsidR="00B13F3A">
              <w:rPr>
                <w:rFonts w:cs="Arial"/>
                <w:b/>
                <w:color w:val="00577E" w:themeColor="accent1"/>
                <w:sz w:val="24"/>
              </w:rPr>
              <w:t xml:space="preserve">triangular </w:t>
            </w:r>
            <w:r>
              <w:rPr>
                <w:rFonts w:cs="Arial"/>
                <w:b/>
                <w:color w:val="00577E" w:themeColor="accent1"/>
                <w:sz w:val="24"/>
              </w:rPr>
              <w:t>slimline lattice steel tower, the construction of a suitable concrete foundation</w:t>
            </w:r>
            <w:r w:rsidR="007410C2">
              <w:rPr>
                <w:rFonts w:cs="Arial"/>
                <w:b/>
                <w:color w:val="00577E" w:themeColor="accent1"/>
                <w:sz w:val="24"/>
              </w:rPr>
              <w:t xml:space="preserve">, tower and antenna rigging works and demolition works associated with an existing guyed lattice steel mast.  </w:t>
            </w:r>
          </w:p>
          <w:p w14:paraId="7E0F390A" w14:textId="77777777" w:rsidR="007410C2" w:rsidRDefault="007410C2" w:rsidP="007410C2">
            <w:pPr>
              <w:ind w:left="567" w:hanging="567"/>
              <w:jc w:val="both"/>
              <w:rPr>
                <w:rFonts w:cs="Arial"/>
                <w:b/>
                <w:color w:val="00577E" w:themeColor="accent1"/>
                <w:sz w:val="24"/>
              </w:rPr>
            </w:pPr>
          </w:p>
          <w:p w14:paraId="290C1E5C" w14:textId="77777777" w:rsidR="007410C2" w:rsidRDefault="007410C2" w:rsidP="007410C2">
            <w:pPr>
              <w:ind w:left="567" w:right="566" w:hanging="567"/>
              <w:jc w:val="both"/>
              <w:rPr>
                <w:rFonts w:cs="Arial"/>
                <w:b/>
                <w:color w:val="00577E" w:themeColor="accent1"/>
                <w:sz w:val="24"/>
              </w:rPr>
            </w:pPr>
            <w:r>
              <w:rPr>
                <w:rFonts w:cs="Arial"/>
                <w:b/>
                <w:color w:val="00577E" w:themeColor="accent1"/>
                <w:sz w:val="24"/>
              </w:rPr>
              <w:tab/>
              <w:t>See Specification in Section 3.0 of this document for further Works information details.</w:t>
            </w:r>
          </w:p>
          <w:p w14:paraId="50F56E49" w14:textId="77777777" w:rsidR="007410C2" w:rsidRDefault="007410C2" w:rsidP="006625B4">
            <w:pPr>
              <w:ind w:left="567" w:hanging="567"/>
              <w:rPr>
                <w:rFonts w:cs="Arial"/>
                <w:b/>
                <w:color w:val="00577E" w:themeColor="accent1"/>
                <w:sz w:val="24"/>
              </w:rPr>
            </w:pPr>
          </w:p>
          <w:p w14:paraId="7294CF91" w14:textId="77777777" w:rsidR="007410C2" w:rsidRDefault="007410C2" w:rsidP="006625B4">
            <w:pPr>
              <w:ind w:left="567" w:hanging="567"/>
              <w:rPr>
                <w:rFonts w:cs="Arial"/>
                <w:b/>
                <w:color w:val="00577E" w:themeColor="accent1"/>
                <w:sz w:val="24"/>
              </w:rPr>
            </w:pPr>
          </w:p>
          <w:p w14:paraId="51EBE0D7" w14:textId="77777777" w:rsidR="007410C2" w:rsidRDefault="007410C2" w:rsidP="007410C2">
            <w:pPr>
              <w:ind w:left="567" w:hanging="567"/>
              <w:rPr>
                <w:rFonts w:cs="Arial"/>
                <w:b/>
                <w:i/>
                <w:color w:val="00577E" w:themeColor="accent1"/>
                <w:sz w:val="24"/>
              </w:rPr>
            </w:pPr>
            <w:r>
              <w:rPr>
                <w:rFonts w:cs="Arial"/>
                <w:b/>
                <w:color w:val="00577E" w:themeColor="accent1"/>
                <w:sz w:val="32"/>
              </w:rPr>
              <w:tab/>
              <w:t>Drawings</w:t>
            </w:r>
          </w:p>
          <w:p w14:paraId="611D78FC" w14:textId="77777777" w:rsidR="007410C2" w:rsidRDefault="007410C2" w:rsidP="007410C2">
            <w:pPr>
              <w:ind w:left="567" w:hanging="567"/>
              <w:rPr>
                <w:rFonts w:cs="Arial"/>
                <w:b/>
                <w:color w:val="00577E" w:themeColor="accent1"/>
                <w:sz w:val="24"/>
              </w:rPr>
            </w:pPr>
          </w:p>
          <w:tbl>
            <w:tblPr>
              <w:tblStyle w:val="RHDHVTableNormal"/>
              <w:tblpPr w:leftFromText="180" w:rightFromText="180" w:vertAnchor="page" w:horzAnchor="page" w:tblpX="669" w:tblpY="4784"/>
              <w:tblOverlap w:val="never"/>
              <w:tblW w:w="0" w:type="auto"/>
              <w:tblLook w:val="04A0" w:firstRow="1" w:lastRow="0" w:firstColumn="1" w:lastColumn="0" w:noHBand="0" w:noVBand="1"/>
            </w:tblPr>
            <w:tblGrid>
              <w:gridCol w:w="4111"/>
              <w:gridCol w:w="4820"/>
            </w:tblGrid>
            <w:tr w:rsidR="007410C2" w14:paraId="3540F863" w14:textId="77777777" w:rsidTr="007410C2">
              <w:tc>
                <w:tcPr>
                  <w:tcW w:w="4111" w:type="dxa"/>
                </w:tcPr>
                <w:p w14:paraId="42B7566E" w14:textId="77777777" w:rsidR="007410C2" w:rsidRPr="007410C2" w:rsidRDefault="007410C2" w:rsidP="007410C2">
                  <w:pPr>
                    <w:ind w:right="284"/>
                    <w:jc w:val="right"/>
                    <w:rPr>
                      <w:rFonts w:cs="Arial"/>
                      <w:b/>
                      <w:color w:val="00577E" w:themeColor="accent1"/>
                      <w:sz w:val="24"/>
                      <w:u w:val="single"/>
                    </w:rPr>
                  </w:pPr>
                  <w:r w:rsidRPr="007410C2">
                    <w:rPr>
                      <w:rFonts w:cs="Arial"/>
                      <w:b/>
                      <w:color w:val="00577E" w:themeColor="accent1"/>
                      <w:sz w:val="24"/>
                      <w:u w:val="single"/>
                    </w:rPr>
                    <w:t>DRAWING NUMBER</w:t>
                  </w:r>
                </w:p>
              </w:tc>
              <w:tc>
                <w:tcPr>
                  <w:tcW w:w="4820" w:type="dxa"/>
                </w:tcPr>
                <w:p w14:paraId="0E7B8F9B" w14:textId="77777777" w:rsidR="007410C2" w:rsidRPr="007410C2" w:rsidRDefault="007410C2" w:rsidP="007410C2">
                  <w:pPr>
                    <w:ind w:left="227"/>
                    <w:rPr>
                      <w:rFonts w:cs="Arial"/>
                      <w:b/>
                      <w:color w:val="00577E" w:themeColor="accent1"/>
                      <w:sz w:val="24"/>
                      <w:u w:val="single"/>
                    </w:rPr>
                  </w:pPr>
                  <w:r w:rsidRPr="007410C2">
                    <w:rPr>
                      <w:rFonts w:cs="Arial"/>
                      <w:b/>
                      <w:color w:val="00577E" w:themeColor="accent1"/>
                      <w:sz w:val="24"/>
                      <w:u w:val="single"/>
                    </w:rPr>
                    <w:t>TITLE</w:t>
                  </w:r>
                </w:p>
              </w:tc>
            </w:tr>
            <w:tr w:rsidR="007410C2" w14:paraId="50A05766" w14:textId="77777777" w:rsidTr="007410C2">
              <w:tc>
                <w:tcPr>
                  <w:tcW w:w="4111" w:type="dxa"/>
                </w:tcPr>
                <w:p w14:paraId="1885C7F5" w14:textId="2E10A463" w:rsidR="007410C2" w:rsidRPr="00330387" w:rsidRDefault="00CA67DC" w:rsidP="007410C2">
                  <w:pPr>
                    <w:ind w:right="284"/>
                    <w:jc w:val="right"/>
                    <w:rPr>
                      <w:rFonts w:cs="Arial"/>
                      <w:b/>
                      <w:color w:val="00577E" w:themeColor="accent1"/>
                      <w:sz w:val="24"/>
                    </w:rPr>
                  </w:pPr>
                  <w:r>
                    <w:rPr>
                      <w:rFonts w:cs="Arial"/>
                      <w:b/>
                      <w:color w:val="00577E" w:themeColor="accent1"/>
                      <w:sz w:val="24"/>
                    </w:rPr>
                    <w:t>PB6209-P-002. P3</w:t>
                  </w:r>
                </w:p>
              </w:tc>
              <w:tc>
                <w:tcPr>
                  <w:tcW w:w="4820" w:type="dxa"/>
                </w:tcPr>
                <w:p w14:paraId="5F54BB3F" w14:textId="77777777" w:rsidR="007410C2" w:rsidRDefault="007410C2" w:rsidP="007410C2">
                  <w:pPr>
                    <w:ind w:left="227"/>
                    <w:rPr>
                      <w:rFonts w:cs="Arial"/>
                      <w:b/>
                      <w:color w:val="00577E" w:themeColor="accent1"/>
                      <w:sz w:val="24"/>
                    </w:rPr>
                  </w:pPr>
                  <w:r>
                    <w:rPr>
                      <w:rFonts w:cs="Arial"/>
                      <w:b/>
                      <w:color w:val="00577E" w:themeColor="accent1"/>
                      <w:sz w:val="24"/>
                    </w:rPr>
                    <w:t>PLANNING DRAWING</w:t>
                  </w:r>
                </w:p>
              </w:tc>
            </w:tr>
            <w:tr w:rsidR="002F1B73" w14:paraId="5DC01820" w14:textId="77777777" w:rsidTr="007410C2">
              <w:tc>
                <w:tcPr>
                  <w:tcW w:w="4111" w:type="dxa"/>
                </w:tcPr>
                <w:p w14:paraId="1A6B371B" w14:textId="4140B8E8" w:rsidR="002F1B73" w:rsidRPr="00EA1381" w:rsidRDefault="002F1B73" w:rsidP="00EA1381">
                  <w:pPr>
                    <w:ind w:right="284"/>
                    <w:jc w:val="right"/>
                    <w:rPr>
                      <w:rFonts w:cs="Arial"/>
                      <w:b/>
                      <w:color w:val="00577E" w:themeColor="accent1"/>
                      <w:sz w:val="24"/>
                    </w:rPr>
                  </w:pPr>
                  <w:r>
                    <w:rPr>
                      <w:rFonts w:cs="Arial"/>
                      <w:b/>
                      <w:color w:val="00577E" w:themeColor="accent1"/>
                      <w:sz w:val="24"/>
                    </w:rPr>
                    <w:t>PB6695/</w:t>
                  </w:r>
                  <w:r w:rsidR="00CA67DC">
                    <w:rPr>
                      <w:rFonts w:cs="Arial"/>
                      <w:b/>
                      <w:color w:val="00577E" w:themeColor="accent1"/>
                      <w:sz w:val="24"/>
                    </w:rPr>
                    <w:t>EPR</w:t>
                  </w:r>
                  <w:r>
                    <w:rPr>
                      <w:rFonts w:cs="Arial"/>
                      <w:b/>
                      <w:color w:val="00577E" w:themeColor="accent1"/>
                      <w:sz w:val="24"/>
                    </w:rPr>
                    <w:t>/1</w:t>
                  </w:r>
                </w:p>
              </w:tc>
              <w:tc>
                <w:tcPr>
                  <w:tcW w:w="4820" w:type="dxa"/>
                </w:tcPr>
                <w:p w14:paraId="1E2DCA8C" w14:textId="77777777" w:rsidR="002F1B73" w:rsidRDefault="002F1B73" w:rsidP="007410C2">
                  <w:pPr>
                    <w:ind w:left="227"/>
                    <w:rPr>
                      <w:rFonts w:cs="Arial"/>
                      <w:b/>
                      <w:color w:val="00577E" w:themeColor="accent1"/>
                      <w:sz w:val="24"/>
                    </w:rPr>
                  </w:pPr>
                  <w:r>
                    <w:rPr>
                      <w:rFonts w:cs="Arial"/>
                      <w:b/>
                      <w:color w:val="00577E" w:themeColor="accent1"/>
                      <w:sz w:val="24"/>
                    </w:rPr>
                    <w:t>EXISTING MAST</w:t>
                  </w:r>
                </w:p>
              </w:tc>
            </w:tr>
          </w:tbl>
          <w:p w14:paraId="2D6A7777" w14:textId="77777777" w:rsidR="007410C2" w:rsidRDefault="007410C2" w:rsidP="007410C2">
            <w:pPr>
              <w:ind w:left="567" w:hanging="567"/>
              <w:rPr>
                <w:rFonts w:cs="Arial"/>
                <w:b/>
                <w:color w:val="00577E" w:themeColor="accent1"/>
                <w:sz w:val="24"/>
              </w:rPr>
            </w:pPr>
            <w:r>
              <w:rPr>
                <w:rFonts w:cs="Arial"/>
                <w:b/>
                <w:color w:val="00577E" w:themeColor="accent1"/>
                <w:sz w:val="24"/>
              </w:rPr>
              <w:tab/>
            </w:r>
          </w:p>
          <w:p w14:paraId="6875E306" w14:textId="77777777" w:rsidR="007410C2" w:rsidRDefault="007410C2" w:rsidP="007410C2">
            <w:pPr>
              <w:ind w:left="567" w:hanging="567"/>
              <w:rPr>
                <w:rFonts w:cs="Arial"/>
                <w:b/>
                <w:color w:val="00577E" w:themeColor="accent1"/>
                <w:sz w:val="24"/>
              </w:rPr>
            </w:pPr>
          </w:p>
          <w:p w14:paraId="0D93525F" w14:textId="77777777" w:rsidR="00831DE7" w:rsidRDefault="00831DE7" w:rsidP="007410C2">
            <w:pPr>
              <w:ind w:left="567" w:hanging="567"/>
              <w:rPr>
                <w:rFonts w:cs="Arial"/>
                <w:b/>
                <w:color w:val="00577E" w:themeColor="accent1"/>
                <w:sz w:val="24"/>
              </w:rPr>
            </w:pPr>
          </w:p>
          <w:p w14:paraId="67CBBD48" w14:textId="77777777" w:rsidR="007410C2" w:rsidRDefault="007410C2" w:rsidP="007410C2">
            <w:pPr>
              <w:ind w:left="567" w:hanging="567"/>
              <w:rPr>
                <w:rFonts w:cs="Arial"/>
                <w:b/>
                <w:i/>
                <w:color w:val="00577E" w:themeColor="accent1"/>
                <w:sz w:val="24"/>
              </w:rPr>
            </w:pPr>
            <w:r>
              <w:rPr>
                <w:rFonts w:cs="Arial"/>
                <w:b/>
                <w:color w:val="00577E" w:themeColor="accent1"/>
                <w:sz w:val="32"/>
              </w:rPr>
              <w:tab/>
              <w:t xml:space="preserve">Specifications </w:t>
            </w:r>
          </w:p>
          <w:p w14:paraId="0E296AE5" w14:textId="77777777" w:rsidR="007410C2" w:rsidRDefault="007410C2" w:rsidP="007410C2">
            <w:pPr>
              <w:ind w:left="567" w:hanging="567"/>
              <w:jc w:val="both"/>
              <w:rPr>
                <w:rFonts w:cs="Arial"/>
                <w:b/>
                <w:color w:val="00577E" w:themeColor="accent1"/>
                <w:sz w:val="24"/>
              </w:rPr>
            </w:pPr>
          </w:p>
          <w:p w14:paraId="65F690B5" w14:textId="77777777" w:rsidR="007410C2" w:rsidRPr="001E1607" w:rsidRDefault="001E1607" w:rsidP="007410C2">
            <w:pPr>
              <w:ind w:left="567" w:right="566" w:hanging="567"/>
              <w:jc w:val="both"/>
              <w:rPr>
                <w:rFonts w:cs="Arial"/>
                <w:color w:val="00577E" w:themeColor="accent1"/>
                <w:sz w:val="24"/>
              </w:rPr>
            </w:pPr>
            <w:r>
              <w:rPr>
                <w:rFonts w:cs="Arial"/>
                <w:b/>
                <w:color w:val="00577E" w:themeColor="accent1"/>
                <w:sz w:val="24"/>
              </w:rPr>
              <w:tab/>
            </w:r>
            <w:r w:rsidRPr="001E1607">
              <w:rPr>
                <w:rFonts w:cs="Arial"/>
                <w:color w:val="00577E" w:themeColor="accent1"/>
                <w:sz w:val="24"/>
              </w:rPr>
              <w:t xml:space="preserve">Title  </w:t>
            </w:r>
            <w:r w:rsidRPr="001E1607">
              <w:rPr>
                <w:rFonts w:cs="Arial"/>
                <w:color w:val="00577E" w:themeColor="accent1"/>
                <w:sz w:val="24"/>
              </w:rPr>
              <w:tab/>
            </w:r>
            <w:r w:rsidRPr="001E1607">
              <w:rPr>
                <w:rFonts w:cs="Arial"/>
                <w:color w:val="00577E" w:themeColor="accent1"/>
                <w:sz w:val="24"/>
              </w:rPr>
              <w:tab/>
            </w:r>
            <w:r w:rsidRPr="001E1607">
              <w:rPr>
                <w:rFonts w:cs="Arial"/>
                <w:color w:val="00577E" w:themeColor="accent1"/>
                <w:sz w:val="24"/>
              </w:rPr>
              <w:tab/>
            </w:r>
            <w:r w:rsidRPr="001E1607">
              <w:rPr>
                <w:rFonts w:cs="Arial"/>
                <w:color w:val="00577E" w:themeColor="accent1"/>
                <w:sz w:val="24"/>
              </w:rPr>
              <w:tab/>
              <w:t>Date or Revision</w:t>
            </w:r>
            <w:r w:rsidR="007410C2" w:rsidRPr="001E1607">
              <w:rPr>
                <w:rFonts w:cs="Arial"/>
                <w:color w:val="00577E" w:themeColor="accent1"/>
                <w:sz w:val="24"/>
              </w:rPr>
              <w:tab/>
            </w:r>
            <w:r w:rsidR="007410C2" w:rsidRPr="001E1607">
              <w:rPr>
                <w:rFonts w:cs="Arial"/>
                <w:color w:val="00577E" w:themeColor="accent1"/>
                <w:sz w:val="24"/>
              </w:rPr>
              <w:tab/>
              <w:t>Tick publicly if available</w:t>
            </w:r>
          </w:p>
          <w:p w14:paraId="3F1A4E77" w14:textId="77777777" w:rsidR="007410C2" w:rsidRPr="001E1607" w:rsidRDefault="007410C2" w:rsidP="007410C2">
            <w:pPr>
              <w:ind w:left="567" w:hanging="567"/>
              <w:rPr>
                <w:rFonts w:cs="Arial"/>
                <w:color w:val="00577E" w:themeColor="accent1"/>
                <w:sz w:val="24"/>
              </w:rPr>
            </w:pPr>
          </w:p>
          <w:p w14:paraId="6F40F57B" w14:textId="77777777" w:rsidR="00831DE7" w:rsidRDefault="001E1607" w:rsidP="007410C2">
            <w:pPr>
              <w:ind w:left="567" w:hanging="567"/>
              <w:rPr>
                <w:rFonts w:cs="Arial"/>
                <w:b/>
                <w:color w:val="00577E" w:themeColor="accent1"/>
                <w:sz w:val="24"/>
              </w:rPr>
            </w:pPr>
            <w:r>
              <w:rPr>
                <w:rFonts w:cs="Arial"/>
                <w:b/>
                <w:color w:val="00577E" w:themeColor="accent1"/>
                <w:sz w:val="24"/>
              </w:rPr>
              <w:tab/>
              <w:t>………………………..</w:t>
            </w:r>
            <w:r>
              <w:rPr>
                <w:rFonts w:cs="Arial"/>
                <w:b/>
                <w:color w:val="00577E" w:themeColor="accent1"/>
                <w:sz w:val="24"/>
              </w:rPr>
              <w:tab/>
            </w:r>
            <w:r>
              <w:rPr>
                <w:rFonts w:cs="Arial"/>
                <w:b/>
                <w:color w:val="00577E" w:themeColor="accent1"/>
                <w:sz w:val="24"/>
              </w:rPr>
              <w:tab/>
              <w:t>…………………………</w:t>
            </w:r>
            <w:r>
              <w:rPr>
                <w:rFonts w:cs="Arial"/>
                <w:b/>
                <w:color w:val="00577E" w:themeColor="accent1"/>
                <w:sz w:val="24"/>
              </w:rPr>
              <w:tab/>
              <w:t>…………………………..</w:t>
            </w:r>
          </w:p>
          <w:p w14:paraId="2A16701D" w14:textId="77777777" w:rsidR="001E1607" w:rsidRDefault="001E1607" w:rsidP="007410C2">
            <w:pPr>
              <w:ind w:left="567" w:hanging="567"/>
              <w:rPr>
                <w:rFonts w:cs="Arial"/>
                <w:b/>
                <w:color w:val="00577E" w:themeColor="accent1"/>
                <w:sz w:val="24"/>
              </w:rPr>
            </w:pPr>
          </w:p>
          <w:p w14:paraId="39D7C8E6" w14:textId="77777777" w:rsidR="001E1607" w:rsidRDefault="001E1607" w:rsidP="007410C2">
            <w:pPr>
              <w:ind w:left="567" w:hanging="567"/>
              <w:rPr>
                <w:rFonts w:cs="Arial"/>
                <w:b/>
                <w:color w:val="00577E" w:themeColor="accent1"/>
                <w:sz w:val="24"/>
              </w:rPr>
            </w:pPr>
            <w:r>
              <w:rPr>
                <w:rFonts w:cs="Arial"/>
                <w:b/>
                <w:color w:val="00577E" w:themeColor="accent1"/>
                <w:sz w:val="24"/>
              </w:rPr>
              <w:tab/>
              <w:t>………………………..</w:t>
            </w:r>
            <w:r>
              <w:rPr>
                <w:rFonts w:cs="Arial"/>
                <w:b/>
                <w:color w:val="00577E" w:themeColor="accent1"/>
                <w:sz w:val="24"/>
              </w:rPr>
              <w:tab/>
            </w:r>
            <w:r>
              <w:rPr>
                <w:rFonts w:cs="Arial"/>
                <w:b/>
                <w:color w:val="00577E" w:themeColor="accent1"/>
                <w:sz w:val="24"/>
              </w:rPr>
              <w:tab/>
              <w:t>…………………………</w:t>
            </w:r>
            <w:r>
              <w:rPr>
                <w:rFonts w:cs="Arial"/>
                <w:b/>
                <w:color w:val="00577E" w:themeColor="accent1"/>
                <w:sz w:val="24"/>
              </w:rPr>
              <w:tab/>
              <w:t>…………………………..</w:t>
            </w:r>
          </w:p>
          <w:p w14:paraId="2642FA85" w14:textId="77777777" w:rsidR="001E1607" w:rsidRDefault="001E1607" w:rsidP="007410C2">
            <w:pPr>
              <w:ind w:left="567" w:hanging="567"/>
              <w:rPr>
                <w:rFonts w:cs="Arial"/>
                <w:b/>
                <w:color w:val="00577E" w:themeColor="accent1"/>
                <w:sz w:val="24"/>
              </w:rPr>
            </w:pPr>
          </w:p>
          <w:p w14:paraId="7291876C" w14:textId="77777777" w:rsidR="001E1607" w:rsidRDefault="001E1607" w:rsidP="007410C2">
            <w:pPr>
              <w:ind w:left="567" w:hanging="567"/>
              <w:rPr>
                <w:rFonts w:cs="Arial"/>
                <w:b/>
                <w:color w:val="00577E" w:themeColor="accent1"/>
                <w:sz w:val="24"/>
              </w:rPr>
            </w:pPr>
            <w:r>
              <w:rPr>
                <w:rFonts w:cs="Arial"/>
                <w:b/>
                <w:color w:val="00577E" w:themeColor="accent1"/>
                <w:sz w:val="24"/>
              </w:rPr>
              <w:tab/>
              <w:t>………………………..</w:t>
            </w:r>
            <w:r>
              <w:rPr>
                <w:rFonts w:cs="Arial"/>
                <w:b/>
                <w:color w:val="00577E" w:themeColor="accent1"/>
                <w:sz w:val="24"/>
              </w:rPr>
              <w:tab/>
            </w:r>
            <w:r>
              <w:rPr>
                <w:rFonts w:cs="Arial"/>
                <w:b/>
                <w:color w:val="00577E" w:themeColor="accent1"/>
                <w:sz w:val="24"/>
              </w:rPr>
              <w:tab/>
              <w:t>…………………………</w:t>
            </w:r>
            <w:r>
              <w:rPr>
                <w:rFonts w:cs="Arial"/>
                <w:b/>
                <w:color w:val="00577E" w:themeColor="accent1"/>
                <w:sz w:val="24"/>
              </w:rPr>
              <w:tab/>
              <w:t>…………………………..</w:t>
            </w:r>
          </w:p>
          <w:p w14:paraId="54052289" w14:textId="77777777" w:rsidR="001E1607" w:rsidRDefault="001E1607" w:rsidP="007410C2">
            <w:pPr>
              <w:ind w:left="567" w:hanging="567"/>
              <w:rPr>
                <w:rFonts w:cs="Arial"/>
                <w:b/>
                <w:color w:val="00577E" w:themeColor="accent1"/>
                <w:sz w:val="24"/>
              </w:rPr>
            </w:pPr>
          </w:p>
          <w:p w14:paraId="640AB59D" w14:textId="77777777" w:rsidR="001E1607" w:rsidRDefault="001E1607" w:rsidP="007410C2">
            <w:pPr>
              <w:ind w:left="567" w:hanging="567"/>
              <w:rPr>
                <w:rFonts w:cs="Arial"/>
                <w:b/>
                <w:color w:val="00577E" w:themeColor="accent1"/>
                <w:sz w:val="24"/>
              </w:rPr>
            </w:pPr>
            <w:r>
              <w:rPr>
                <w:rFonts w:cs="Arial"/>
                <w:b/>
                <w:color w:val="00577E" w:themeColor="accent1"/>
                <w:sz w:val="24"/>
              </w:rPr>
              <w:tab/>
              <w:t>………………………..</w:t>
            </w:r>
            <w:r>
              <w:rPr>
                <w:rFonts w:cs="Arial"/>
                <w:b/>
                <w:color w:val="00577E" w:themeColor="accent1"/>
                <w:sz w:val="24"/>
              </w:rPr>
              <w:tab/>
            </w:r>
            <w:r>
              <w:rPr>
                <w:rFonts w:cs="Arial"/>
                <w:b/>
                <w:color w:val="00577E" w:themeColor="accent1"/>
                <w:sz w:val="24"/>
              </w:rPr>
              <w:tab/>
              <w:t>…………………………</w:t>
            </w:r>
            <w:r>
              <w:rPr>
                <w:rFonts w:cs="Arial"/>
                <w:b/>
                <w:color w:val="00577E" w:themeColor="accent1"/>
                <w:sz w:val="24"/>
              </w:rPr>
              <w:tab/>
              <w:t>…………………………..</w:t>
            </w:r>
          </w:p>
          <w:p w14:paraId="09E62BB2" w14:textId="77777777" w:rsidR="001E1607" w:rsidRDefault="001E1607" w:rsidP="007410C2">
            <w:pPr>
              <w:ind w:left="567" w:hanging="567"/>
              <w:rPr>
                <w:rFonts w:cs="Arial"/>
                <w:b/>
                <w:color w:val="00577E" w:themeColor="accent1"/>
                <w:sz w:val="24"/>
              </w:rPr>
            </w:pPr>
          </w:p>
          <w:p w14:paraId="5E26EF1B" w14:textId="77777777" w:rsidR="001E1607" w:rsidRDefault="001E1607" w:rsidP="007410C2">
            <w:pPr>
              <w:ind w:left="567" w:hanging="567"/>
              <w:rPr>
                <w:rFonts w:cs="Arial"/>
                <w:b/>
                <w:color w:val="00577E" w:themeColor="accent1"/>
                <w:sz w:val="24"/>
              </w:rPr>
            </w:pPr>
            <w:r>
              <w:rPr>
                <w:rFonts w:cs="Arial"/>
                <w:b/>
                <w:color w:val="00577E" w:themeColor="accent1"/>
                <w:sz w:val="24"/>
              </w:rPr>
              <w:tab/>
              <w:t>………………………..</w:t>
            </w:r>
            <w:r>
              <w:rPr>
                <w:rFonts w:cs="Arial"/>
                <w:b/>
                <w:color w:val="00577E" w:themeColor="accent1"/>
                <w:sz w:val="24"/>
              </w:rPr>
              <w:tab/>
            </w:r>
            <w:r>
              <w:rPr>
                <w:rFonts w:cs="Arial"/>
                <w:b/>
                <w:color w:val="00577E" w:themeColor="accent1"/>
                <w:sz w:val="24"/>
              </w:rPr>
              <w:tab/>
              <w:t>…………………………</w:t>
            </w:r>
            <w:r>
              <w:rPr>
                <w:rFonts w:cs="Arial"/>
                <w:b/>
                <w:color w:val="00577E" w:themeColor="accent1"/>
                <w:sz w:val="24"/>
              </w:rPr>
              <w:tab/>
              <w:t>…………………………..</w:t>
            </w:r>
          </w:p>
          <w:p w14:paraId="16AFB56E" w14:textId="77777777" w:rsidR="00831DE7" w:rsidRDefault="00831DE7" w:rsidP="007410C2">
            <w:pPr>
              <w:ind w:left="567" w:hanging="567"/>
              <w:rPr>
                <w:rFonts w:cs="Arial"/>
                <w:b/>
                <w:color w:val="00577E" w:themeColor="accent1"/>
                <w:sz w:val="24"/>
              </w:rPr>
            </w:pPr>
          </w:p>
          <w:p w14:paraId="6DCFEF89" w14:textId="77777777" w:rsidR="007410C2" w:rsidRDefault="00831DE7" w:rsidP="006625B4">
            <w:pPr>
              <w:ind w:left="567" w:hanging="567"/>
              <w:rPr>
                <w:rFonts w:cs="Arial"/>
                <w:b/>
                <w:color w:val="00577E" w:themeColor="accent1"/>
                <w:sz w:val="24"/>
              </w:rPr>
            </w:pPr>
            <w:r>
              <w:rPr>
                <w:rFonts w:cs="Arial"/>
                <w:b/>
                <w:color w:val="00577E" w:themeColor="accent1"/>
                <w:sz w:val="24"/>
              </w:rPr>
              <w:tab/>
              <w:t xml:space="preserve">See specification in Section 3.0 for details. </w:t>
            </w:r>
          </w:p>
          <w:p w14:paraId="5D254BE9" w14:textId="77777777" w:rsidR="007410C2" w:rsidRDefault="007410C2" w:rsidP="006625B4">
            <w:pPr>
              <w:ind w:left="567" w:hanging="567"/>
              <w:rPr>
                <w:rFonts w:cs="Arial"/>
                <w:b/>
                <w:color w:val="00577E" w:themeColor="accent1"/>
                <w:sz w:val="24"/>
              </w:rPr>
            </w:pPr>
          </w:p>
          <w:p w14:paraId="7ADE0E45" w14:textId="77777777" w:rsidR="007410C2" w:rsidRPr="007410C2" w:rsidRDefault="007410C2" w:rsidP="007410C2">
            <w:pPr>
              <w:tabs>
                <w:tab w:val="num" w:pos="709"/>
              </w:tabs>
              <w:ind w:left="-851" w:right="-99"/>
              <w:jc w:val="both"/>
              <w:rPr>
                <w:rFonts w:cs="Arial"/>
                <w:b/>
                <w:color w:val="00577E" w:themeColor="accent1"/>
                <w:sz w:val="24"/>
              </w:rPr>
            </w:pPr>
            <w:r w:rsidRPr="007410C2">
              <w:rPr>
                <w:rFonts w:cs="Arial"/>
                <w:b/>
                <w:color w:val="00577E" w:themeColor="accent1"/>
                <w:sz w:val="24"/>
              </w:rPr>
              <w:t>.</w:t>
            </w:r>
          </w:p>
          <w:p w14:paraId="33D66B19" w14:textId="77777777" w:rsidR="006625B4" w:rsidRDefault="006625B4" w:rsidP="006625B4">
            <w:pPr>
              <w:ind w:left="567" w:hanging="567"/>
              <w:rPr>
                <w:rFonts w:cs="Arial"/>
                <w:b/>
                <w:color w:val="00577E" w:themeColor="accent1"/>
                <w:sz w:val="24"/>
              </w:rPr>
            </w:pPr>
          </w:p>
          <w:p w14:paraId="43D765A3" w14:textId="77777777" w:rsidR="006625B4" w:rsidRDefault="006625B4" w:rsidP="006625B4">
            <w:pPr>
              <w:jc w:val="center"/>
              <w:rPr>
                <w:color w:val="00577E" w:themeColor="accent1"/>
                <w:sz w:val="48"/>
                <w:szCs w:val="48"/>
                <w:u w:val="single"/>
              </w:rPr>
            </w:pPr>
          </w:p>
          <w:p w14:paraId="396309F6" w14:textId="77777777" w:rsidR="005D10B1" w:rsidRPr="009A4D89" w:rsidRDefault="005D10B1" w:rsidP="006625B4">
            <w:pPr>
              <w:rPr>
                <w:lang w:eastAsia="en-GB"/>
              </w:rPr>
            </w:pPr>
          </w:p>
        </w:tc>
      </w:tr>
      <w:tr w:rsidR="00BD54FC" w14:paraId="56461F6A" w14:textId="77777777" w:rsidTr="00BE1B8B">
        <w:trPr>
          <w:trHeight w:val="1640"/>
        </w:trPr>
        <w:tc>
          <w:tcPr>
            <w:tcW w:w="10201" w:type="dxa"/>
          </w:tcPr>
          <w:p w14:paraId="41DA81BC" w14:textId="77777777" w:rsidR="007410C2" w:rsidRDefault="007410C2" w:rsidP="007410C2">
            <w:pPr>
              <w:jc w:val="center"/>
              <w:rPr>
                <w:color w:val="00577E" w:themeColor="accent1"/>
                <w:sz w:val="48"/>
                <w:szCs w:val="48"/>
                <w:u w:val="single"/>
              </w:rPr>
            </w:pPr>
            <w:r>
              <w:rPr>
                <w:color w:val="00577E" w:themeColor="accent1"/>
                <w:sz w:val="48"/>
                <w:szCs w:val="48"/>
                <w:u w:val="single"/>
              </w:rPr>
              <w:lastRenderedPageBreak/>
              <w:t>Works Information</w:t>
            </w:r>
          </w:p>
          <w:p w14:paraId="76AFE455" w14:textId="77777777" w:rsidR="007410C2" w:rsidRPr="00BD54FC" w:rsidRDefault="007410C2" w:rsidP="007410C2">
            <w:pPr>
              <w:jc w:val="center"/>
              <w:rPr>
                <w:color w:val="00577E" w:themeColor="accent1"/>
                <w:sz w:val="48"/>
                <w:szCs w:val="48"/>
                <w:u w:val="single"/>
              </w:rPr>
            </w:pPr>
          </w:p>
          <w:p w14:paraId="54D78551" w14:textId="77777777" w:rsidR="007410C2" w:rsidRDefault="007410C2" w:rsidP="007410C2">
            <w:pPr>
              <w:ind w:left="567" w:hanging="567"/>
              <w:rPr>
                <w:rFonts w:cs="Arial"/>
                <w:b/>
                <w:i/>
                <w:color w:val="00577E" w:themeColor="accent1"/>
                <w:sz w:val="32"/>
              </w:rPr>
            </w:pPr>
            <w:r>
              <w:rPr>
                <w:rFonts w:cs="Arial"/>
                <w:b/>
                <w:color w:val="00577E" w:themeColor="accent1"/>
                <w:sz w:val="24"/>
              </w:rPr>
              <w:tab/>
            </w:r>
            <w:r>
              <w:rPr>
                <w:rFonts w:cs="Arial"/>
                <w:b/>
                <w:color w:val="00577E" w:themeColor="accent1"/>
                <w:sz w:val="32"/>
              </w:rPr>
              <w:t xml:space="preserve">Constraints on how the </w:t>
            </w:r>
            <w:r w:rsidRPr="007410C2">
              <w:rPr>
                <w:rFonts w:cs="Arial"/>
                <w:b/>
                <w:i/>
                <w:color w:val="00577E" w:themeColor="accent1"/>
                <w:sz w:val="32"/>
              </w:rPr>
              <w:t>Contractor</w:t>
            </w:r>
            <w:r>
              <w:rPr>
                <w:rFonts w:cs="Arial"/>
                <w:b/>
                <w:color w:val="00577E" w:themeColor="accent1"/>
                <w:sz w:val="32"/>
              </w:rPr>
              <w:t xml:space="preserve"> Provides the </w:t>
            </w:r>
            <w:r w:rsidRPr="007410C2">
              <w:rPr>
                <w:rFonts w:cs="Arial"/>
                <w:b/>
                <w:i/>
                <w:color w:val="00577E" w:themeColor="accent1"/>
                <w:sz w:val="32"/>
              </w:rPr>
              <w:t>Works</w:t>
            </w:r>
          </w:p>
          <w:p w14:paraId="6B2258C1" w14:textId="77777777" w:rsidR="007410C2" w:rsidRDefault="007410C2" w:rsidP="007410C2">
            <w:pPr>
              <w:ind w:left="567" w:hanging="567"/>
              <w:rPr>
                <w:rFonts w:cs="Arial"/>
                <w:b/>
                <w:i/>
                <w:color w:val="00577E" w:themeColor="accent1"/>
                <w:sz w:val="24"/>
              </w:rPr>
            </w:pPr>
          </w:p>
          <w:p w14:paraId="1FB3C646" w14:textId="77777777" w:rsidR="00897937" w:rsidRPr="00897937" w:rsidRDefault="00897937" w:rsidP="00897937">
            <w:pPr>
              <w:tabs>
                <w:tab w:val="num" w:pos="709"/>
              </w:tabs>
              <w:ind w:left="567" w:right="566"/>
              <w:jc w:val="both"/>
              <w:rPr>
                <w:rFonts w:cs="Arial"/>
                <w:b/>
                <w:color w:val="00577E" w:themeColor="accent1"/>
                <w:sz w:val="24"/>
              </w:rPr>
            </w:pPr>
            <w:r w:rsidRPr="00897937">
              <w:rPr>
                <w:rFonts w:cs="Arial"/>
                <w:b/>
                <w:color w:val="00577E" w:themeColor="accent1"/>
                <w:sz w:val="24"/>
              </w:rPr>
              <w:t>The Principal Contractor shall ensure that he protects the Employers property during all planned site works etc.</w:t>
            </w:r>
          </w:p>
          <w:p w14:paraId="4ECA1D1B" w14:textId="77777777" w:rsidR="00897937" w:rsidRPr="00897937" w:rsidRDefault="00897937" w:rsidP="00897937">
            <w:pPr>
              <w:tabs>
                <w:tab w:val="num" w:pos="709"/>
              </w:tabs>
              <w:ind w:left="567" w:right="566"/>
              <w:jc w:val="both"/>
              <w:rPr>
                <w:rFonts w:cs="Arial"/>
                <w:b/>
                <w:color w:val="00577E" w:themeColor="accent1"/>
                <w:sz w:val="24"/>
              </w:rPr>
            </w:pPr>
          </w:p>
          <w:p w14:paraId="3ACB7F0F" w14:textId="3F58A612" w:rsidR="00897937" w:rsidRPr="00CA67DC" w:rsidRDefault="00897937" w:rsidP="00897937">
            <w:pPr>
              <w:tabs>
                <w:tab w:val="num" w:pos="709"/>
              </w:tabs>
              <w:ind w:left="567" w:right="566"/>
              <w:jc w:val="both"/>
              <w:rPr>
                <w:rFonts w:cs="Arial"/>
                <w:b/>
                <w:color w:val="00577E"/>
                <w:sz w:val="24"/>
              </w:rPr>
            </w:pPr>
            <w:r w:rsidRPr="00897937">
              <w:rPr>
                <w:rFonts w:cs="Arial"/>
                <w:b/>
                <w:color w:val="00577E" w:themeColor="accent1"/>
                <w:sz w:val="24"/>
              </w:rPr>
              <w:t xml:space="preserve">The principal dimensions, layout and configuration of the new towers steelwork must conform to the detail presented in </w:t>
            </w:r>
            <w:r w:rsidRPr="00F82272">
              <w:rPr>
                <w:rFonts w:cs="Arial"/>
                <w:b/>
                <w:color w:val="00577E" w:themeColor="accent1"/>
                <w:sz w:val="24"/>
                <w:szCs w:val="24"/>
              </w:rPr>
              <w:t xml:space="preserve">tender </w:t>
            </w:r>
            <w:r w:rsidR="00F82272" w:rsidRPr="00CA67DC">
              <w:rPr>
                <w:rFonts w:cs="Arial"/>
                <w:b/>
                <w:color w:val="00577E"/>
                <w:sz w:val="24"/>
                <w:szCs w:val="24"/>
              </w:rPr>
              <w:t xml:space="preserve">drawing </w:t>
            </w:r>
            <w:r w:rsidR="00F82272" w:rsidRPr="00CA67DC">
              <w:rPr>
                <w:b/>
                <w:color w:val="00577E"/>
                <w:sz w:val="24"/>
                <w:szCs w:val="24"/>
              </w:rPr>
              <w:t>PB</w:t>
            </w:r>
            <w:r w:rsidR="00EA1381" w:rsidRPr="00CA67DC">
              <w:rPr>
                <w:rFonts w:cs="Arial"/>
                <w:b/>
                <w:color w:val="00577E"/>
                <w:sz w:val="24"/>
                <w:szCs w:val="24"/>
              </w:rPr>
              <w:t>620</w:t>
            </w:r>
            <w:r w:rsidR="00CA67DC">
              <w:rPr>
                <w:rFonts w:cs="Arial"/>
                <w:b/>
                <w:color w:val="00577E"/>
                <w:sz w:val="24"/>
                <w:szCs w:val="24"/>
              </w:rPr>
              <w:t>9</w:t>
            </w:r>
            <w:r w:rsidR="00711A3C">
              <w:rPr>
                <w:rFonts w:cs="Arial"/>
                <w:b/>
                <w:color w:val="00577E"/>
                <w:sz w:val="24"/>
                <w:szCs w:val="24"/>
              </w:rPr>
              <w:t>-P-002.P3</w:t>
            </w:r>
            <w:r w:rsidR="00EA1381" w:rsidRPr="00CA67DC">
              <w:rPr>
                <w:rFonts w:cs="Arial"/>
                <w:b/>
                <w:color w:val="00577E"/>
                <w:sz w:val="24"/>
              </w:rPr>
              <w:t>.</w:t>
            </w:r>
          </w:p>
          <w:p w14:paraId="2BD62BA8" w14:textId="77777777" w:rsidR="00897937" w:rsidRPr="00897937" w:rsidRDefault="00897937" w:rsidP="00897937">
            <w:pPr>
              <w:tabs>
                <w:tab w:val="num" w:pos="709"/>
              </w:tabs>
              <w:ind w:left="567" w:right="566"/>
              <w:jc w:val="both"/>
              <w:rPr>
                <w:rFonts w:cs="Arial"/>
                <w:b/>
                <w:color w:val="00577E" w:themeColor="accent1"/>
                <w:sz w:val="24"/>
              </w:rPr>
            </w:pPr>
          </w:p>
          <w:p w14:paraId="52559144" w14:textId="19AE5669" w:rsidR="00897937" w:rsidRDefault="00897937" w:rsidP="00897937">
            <w:pPr>
              <w:tabs>
                <w:tab w:val="num" w:pos="709"/>
              </w:tabs>
              <w:ind w:left="567" w:right="566"/>
              <w:jc w:val="both"/>
              <w:rPr>
                <w:rFonts w:cs="Arial"/>
                <w:b/>
                <w:color w:val="00577E" w:themeColor="accent1"/>
                <w:sz w:val="24"/>
              </w:rPr>
            </w:pPr>
            <w:r w:rsidRPr="00897937">
              <w:rPr>
                <w:rFonts w:cs="Arial"/>
                <w:b/>
                <w:color w:val="00577E" w:themeColor="accent1"/>
                <w:sz w:val="24"/>
              </w:rPr>
              <w:t>The Principal Contractor must ensure that all construction materials required in connection with the development shall be kept/stored within the application site boundary as detaile</w:t>
            </w:r>
            <w:r w:rsidR="00711A3C">
              <w:rPr>
                <w:rFonts w:cs="Arial"/>
                <w:b/>
                <w:color w:val="00577E" w:themeColor="accent1"/>
                <w:sz w:val="24"/>
              </w:rPr>
              <w:t>d in the Site Information</w:t>
            </w:r>
            <w:r w:rsidR="00EA1381">
              <w:rPr>
                <w:rFonts w:cs="Arial"/>
                <w:b/>
                <w:color w:val="00577E" w:themeColor="accent1"/>
                <w:sz w:val="24"/>
              </w:rPr>
              <w:t xml:space="preserve">. </w:t>
            </w:r>
          </w:p>
          <w:p w14:paraId="37B2B140" w14:textId="77777777" w:rsidR="00EA1381" w:rsidRPr="00897937" w:rsidRDefault="00EA1381" w:rsidP="00897937">
            <w:pPr>
              <w:tabs>
                <w:tab w:val="num" w:pos="709"/>
              </w:tabs>
              <w:ind w:left="567" w:right="566"/>
              <w:jc w:val="both"/>
              <w:rPr>
                <w:rFonts w:cs="Arial"/>
                <w:b/>
                <w:color w:val="00577E" w:themeColor="accent1"/>
                <w:sz w:val="24"/>
              </w:rPr>
            </w:pPr>
          </w:p>
          <w:p w14:paraId="5D46AC08" w14:textId="77777777" w:rsidR="00897937" w:rsidRPr="00897937" w:rsidRDefault="00897937" w:rsidP="00897937">
            <w:pPr>
              <w:tabs>
                <w:tab w:val="num" w:pos="709"/>
              </w:tabs>
              <w:ind w:left="567" w:right="566"/>
              <w:jc w:val="both"/>
              <w:rPr>
                <w:rFonts w:cs="Arial"/>
                <w:b/>
                <w:color w:val="00577E" w:themeColor="accent1"/>
                <w:sz w:val="24"/>
              </w:rPr>
            </w:pPr>
            <w:r w:rsidRPr="00897937">
              <w:rPr>
                <w:rFonts w:cs="Arial"/>
                <w:b/>
                <w:color w:val="00577E" w:themeColor="accent1"/>
                <w:sz w:val="24"/>
              </w:rPr>
              <w:t>The Principal Contractor must be trained and competent to work at Height in accordance with the Work at Height (Amendment) Regulations 2007</w:t>
            </w:r>
          </w:p>
          <w:p w14:paraId="7B428931" w14:textId="77777777" w:rsidR="00897937" w:rsidRPr="00897937" w:rsidRDefault="00897937" w:rsidP="00897937">
            <w:pPr>
              <w:tabs>
                <w:tab w:val="num" w:pos="709"/>
              </w:tabs>
              <w:ind w:left="567" w:right="566"/>
              <w:jc w:val="both"/>
              <w:rPr>
                <w:rFonts w:cs="Arial"/>
                <w:b/>
                <w:color w:val="00577E" w:themeColor="accent1"/>
                <w:sz w:val="24"/>
              </w:rPr>
            </w:pPr>
          </w:p>
          <w:p w14:paraId="79986357" w14:textId="77777777" w:rsidR="00831DE7" w:rsidRPr="00897937" w:rsidRDefault="00831DE7" w:rsidP="00897937">
            <w:pPr>
              <w:tabs>
                <w:tab w:val="num" w:pos="709"/>
              </w:tabs>
              <w:ind w:left="567" w:right="566"/>
              <w:jc w:val="both"/>
              <w:rPr>
                <w:rFonts w:cs="Arial"/>
                <w:b/>
                <w:color w:val="00577E" w:themeColor="accent1"/>
                <w:sz w:val="24"/>
              </w:rPr>
            </w:pPr>
            <w:r>
              <w:rPr>
                <w:rFonts w:cs="Arial"/>
                <w:b/>
                <w:color w:val="00577E" w:themeColor="accent1"/>
                <w:sz w:val="24"/>
              </w:rPr>
              <w:t xml:space="preserve">The Contractor is responsible for working in accordance with the CDM Regulations 2015. </w:t>
            </w:r>
          </w:p>
          <w:p w14:paraId="6627F3B1" w14:textId="77777777" w:rsidR="007410C2" w:rsidRPr="00897937" w:rsidRDefault="007410C2" w:rsidP="007410C2">
            <w:pPr>
              <w:ind w:left="567" w:hanging="567"/>
              <w:rPr>
                <w:rFonts w:cs="Arial"/>
                <w:b/>
                <w:color w:val="00577E" w:themeColor="accent1"/>
                <w:sz w:val="24"/>
              </w:rPr>
            </w:pPr>
          </w:p>
          <w:p w14:paraId="25BCCD81" w14:textId="77777777" w:rsidR="007410C2" w:rsidRDefault="007410C2" w:rsidP="007410C2">
            <w:pPr>
              <w:ind w:left="567" w:hanging="567"/>
              <w:rPr>
                <w:rFonts w:cs="Arial"/>
                <w:b/>
                <w:i/>
                <w:color w:val="00577E" w:themeColor="accent1"/>
                <w:sz w:val="24"/>
              </w:rPr>
            </w:pPr>
          </w:p>
          <w:p w14:paraId="57249F89" w14:textId="77777777" w:rsidR="007410C2" w:rsidRDefault="007410C2" w:rsidP="007410C2">
            <w:pPr>
              <w:ind w:left="567" w:hanging="567"/>
              <w:rPr>
                <w:rFonts w:cs="Arial"/>
                <w:b/>
                <w:i/>
                <w:color w:val="00577E" w:themeColor="accent1"/>
                <w:sz w:val="24"/>
              </w:rPr>
            </w:pPr>
          </w:p>
          <w:p w14:paraId="33092429" w14:textId="77777777" w:rsidR="00831DE7" w:rsidRDefault="00831DE7" w:rsidP="007410C2">
            <w:pPr>
              <w:ind w:left="567" w:hanging="567"/>
              <w:rPr>
                <w:rFonts w:cs="Arial"/>
                <w:b/>
                <w:i/>
                <w:color w:val="00577E" w:themeColor="accent1"/>
                <w:sz w:val="24"/>
              </w:rPr>
            </w:pPr>
          </w:p>
          <w:p w14:paraId="00BD0720" w14:textId="77777777" w:rsidR="00831DE7" w:rsidRDefault="00831DE7" w:rsidP="007410C2">
            <w:pPr>
              <w:ind w:left="567" w:hanging="567"/>
              <w:rPr>
                <w:rFonts w:cs="Arial"/>
                <w:b/>
                <w:i/>
                <w:color w:val="00577E" w:themeColor="accent1"/>
                <w:sz w:val="24"/>
              </w:rPr>
            </w:pPr>
          </w:p>
          <w:p w14:paraId="6EC6FC03" w14:textId="77777777" w:rsidR="00831DE7" w:rsidRDefault="00831DE7" w:rsidP="007410C2">
            <w:pPr>
              <w:ind w:left="567" w:hanging="567"/>
              <w:rPr>
                <w:rFonts w:cs="Arial"/>
                <w:b/>
                <w:i/>
                <w:color w:val="00577E" w:themeColor="accent1"/>
                <w:sz w:val="24"/>
              </w:rPr>
            </w:pPr>
          </w:p>
          <w:p w14:paraId="62BEF16E" w14:textId="77777777" w:rsidR="00831DE7" w:rsidRDefault="00831DE7" w:rsidP="007410C2">
            <w:pPr>
              <w:ind w:left="567" w:hanging="567"/>
              <w:rPr>
                <w:rFonts w:cs="Arial"/>
                <w:b/>
                <w:i/>
                <w:color w:val="00577E" w:themeColor="accent1"/>
                <w:sz w:val="24"/>
              </w:rPr>
            </w:pPr>
          </w:p>
          <w:p w14:paraId="5240F562" w14:textId="77777777" w:rsidR="00831DE7" w:rsidRDefault="00831DE7" w:rsidP="007410C2">
            <w:pPr>
              <w:ind w:left="567" w:hanging="567"/>
              <w:rPr>
                <w:rFonts w:cs="Arial"/>
                <w:b/>
                <w:i/>
                <w:color w:val="00577E" w:themeColor="accent1"/>
                <w:sz w:val="24"/>
              </w:rPr>
            </w:pPr>
          </w:p>
          <w:p w14:paraId="21128413" w14:textId="77777777" w:rsidR="00831DE7" w:rsidRDefault="00831DE7" w:rsidP="007410C2">
            <w:pPr>
              <w:ind w:left="567" w:hanging="567"/>
              <w:rPr>
                <w:rFonts w:cs="Arial"/>
                <w:b/>
                <w:i/>
                <w:color w:val="00577E" w:themeColor="accent1"/>
                <w:sz w:val="24"/>
              </w:rPr>
            </w:pPr>
          </w:p>
          <w:p w14:paraId="5E618DB7" w14:textId="6B93D59F" w:rsidR="00831DE7" w:rsidRDefault="00831DE7" w:rsidP="007410C2">
            <w:pPr>
              <w:ind w:left="567" w:hanging="567"/>
              <w:rPr>
                <w:rFonts w:cs="Arial"/>
                <w:b/>
                <w:i/>
                <w:color w:val="00577E" w:themeColor="accent1"/>
                <w:sz w:val="24"/>
              </w:rPr>
            </w:pPr>
          </w:p>
          <w:p w14:paraId="21773737" w14:textId="758DF598" w:rsidR="00EA26FA" w:rsidRDefault="00EA26FA" w:rsidP="007410C2">
            <w:pPr>
              <w:ind w:left="567" w:hanging="567"/>
              <w:rPr>
                <w:rFonts w:cs="Arial"/>
                <w:b/>
                <w:i/>
                <w:color w:val="00577E" w:themeColor="accent1"/>
                <w:sz w:val="24"/>
              </w:rPr>
            </w:pPr>
          </w:p>
          <w:p w14:paraId="6213C665" w14:textId="2BAF0C66" w:rsidR="00EA26FA" w:rsidRDefault="00EA26FA" w:rsidP="007410C2">
            <w:pPr>
              <w:ind w:left="567" w:hanging="567"/>
              <w:rPr>
                <w:rFonts w:cs="Arial"/>
                <w:b/>
                <w:i/>
                <w:color w:val="00577E" w:themeColor="accent1"/>
                <w:sz w:val="24"/>
              </w:rPr>
            </w:pPr>
          </w:p>
          <w:p w14:paraId="757B7A9F" w14:textId="1D1C103D" w:rsidR="00EA26FA" w:rsidRDefault="00EA26FA" w:rsidP="007410C2">
            <w:pPr>
              <w:ind w:left="567" w:hanging="567"/>
              <w:rPr>
                <w:rFonts w:cs="Arial"/>
                <w:b/>
                <w:i/>
                <w:color w:val="00577E" w:themeColor="accent1"/>
                <w:sz w:val="24"/>
              </w:rPr>
            </w:pPr>
          </w:p>
          <w:p w14:paraId="58A7ABFB" w14:textId="337DA263" w:rsidR="00EA26FA" w:rsidRDefault="00EA26FA" w:rsidP="007410C2">
            <w:pPr>
              <w:ind w:left="567" w:hanging="567"/>
              <w:rPr>
                <w:rFonts w:cs="Arial"/>
                <w:b/>
                <w:i/>
                <w:color w:val="00577E" w:themeColor="accent1"/>
                <w:sz w:val="24"/>
              </w:rPr>
            </w:pPr>
          </w:p>
          <w:p w14:paraId="75CB8083" w14:textId="77777777" w:rsidR="00EA26FA" w:rsidRDefault="00EA26FA" w:rsidP="007410C2">
            <w:pPr>
              <w:ind w:left="567" w:hanging="567"/>
              <w:rPr>
                <w:rFonts w:cs="Arial"/>
                <w:b/>
                <w:i/>
                <w:color w:val="00577E" w:themeColor="accent1"/>
                <w:sz w:val="24"/>
              </w:rPr>
            </w:pPr>
          </w:p>
          <w:p w14:paraId="5F8683E3" w14:textId="77777777" w:rsidR="00831DE7" w:rsidRDefault="00831DE7" w:rsidP="007410C2">
            <w:pPr>
              <w:ind w:left="567" w:hanging="567"/>
              <w:rPr>
                <w:rFonts w:cs="Arial"/>
                <w:b/>
                <w:i/>
                <w:color w:val="00577E" w:themeColor="accent1"/>
                <w:sz w:val="24"/>
              </w:rPr>
            </w:pPr>
          </w:p>
          <w:p w14:paraId="467E9692" w14:textId="77777777" w:rsidR="00831DE7" w:rsidRDefault="00831DE7" w:rsidP="007410C2">
            <w:pPr>
              <w:ind w:left="567" w:hanging="567"/>
              <w:rPr>
                <w:rFonts w:cs="Arial"/>
                <w:b/>
                <w:i/>
                <w:color w:val="00577E" w:themeColor="accent1"/>
                <w:sz w:val="24"/>
              </w:rPr>
            </w:pPr>
          </w:p>
          <w:p w14:paraId="01634997" w14:textId="1B0E058C" w:rsidR="00831DE7" w:rsidRDefault="00831DE7" w:rsidP="007410C2">
            <w:pPr>
              <w:ind w:left="567" w:hanging="567"/>
              <w:rPr>
                <w:rFonts w:cs="Arial"/>
                <w:b/>
                <w:i/>
                <w:color w:val="00577E" w:themeColor="accent1"/>
                <w:sz w:val="24"/>
              </w:rPr>
            </w:pPr>
          </w:p>
          <w:p w14:paraId="03F78B54" w14:textId="4AA8C339" w:rsidR="00EA26FA" w:rsidRDefault="00EA26FA" w:rsidP="007410C2">
            <w:pPr>
              <w:ind w:left="567" w:hanging="567"/>
              <w:rPr>
                <w:rFonts w:cs="Arial"/>
                <w:b/>
                <w:i/>
                <w:color w:val="00577E" w:themeColor="accent1"/>
                <w:sz w:val="24"/>
              </w:rPr>
            </w:pPr>
          </w:p>
          <w:p w14:paraId="475633E7" w14:textId="511208B9" w:rsidR="00EA26FA" w:rsidRDefault="00EA26FA" w:rsidP="007410C2">
            <w:pPr>
              <w:ind w:left="567" w:hanging="567"/>
              <w:rPr>
                <w:rFonts w:cs="Arial"/>
                <w:b/>
                <w:i/>
                <w:color w:val="00577E" w:themeColor="accent1"/>
                <w:sz w:val="24"/>
              </w:rPr>
            </w:pPr>
          </w:p>
          <w:p w14:paraId="3BE578F3" w14:textId="77777777" w:rsidR="00EA26FA" w:rsidRDefault="00EA26FA" w:rsidP="007410C2">
            <w:pPr>
              <w:ind w:left="567" w:hanging="567"/>
              <w:rPr>
                <w:rFonts w:cs="Arial"/>
                <w:b/>
                <w:i/>
                <w:color w:val="00577E" w:themeColor="accent1"/>
                <w:sz w:val="24"/>
              </w:rPr>
            </w:pPr>
          </w:p>
          <w:p w14:paraId="590AE492" w14:textId="77777777" w:rsidR="007410C2" w:rsidRDefault="007410C2" w:rsidP="007410C2">
            <w:pPr>
              <w:ind w:left="567" w:hanging="567"/>
              <w:rPr>
                <w:rFonts w:cs="Arial"/>
                <w:b/>
                <w:i/>
                <w:color w:val="00577E" w:themeColor="accent1"/>
                <w:sz w:val="24"/>
              </w:rPr>
            </w:pPr>
          </w:p>
          <w:p w14:paraId="11EF9028" w14:textId="77777777" w:rsidR="00831DE7" w:rsidRDefault="00831DE7" w:rsidP="007410C2">
            <w:pPr>
              <w:ind w:left="567" w:hanging="567"/>
              <w:rPr>
                <w:rFonts w:cs="Arial"/>
                <w:b/>
                <w:i/>
                <w:color w:val="00577E" w:themeColor="accent1"/>
                <w:sz w:val="24"/>
              </w:rPr>
            </w:pPr>
          </w:p>
          <w:p w14:paraId="2E7A08AD" w14:textId="77777777" w:rsidR="00831DE7" w:rsidRDefault="00831DE7" w:rsidP="007410C2">
            <w:pPr>
              <w:ind w:left="567" w:hanging="567"/>
              <w:rPr>
                <w:rFonts w:cs="Arial"/>
                <w:b/>
                <w:i/>
                <w:color w:val="00577E" w:themeColor="accent1"/>
                <w:sz w:val="24"/>
              </w:rPr>
            </w:pPr>
          </w:p>
          <w:p w14:paraId="1AABACE4" w14:textId="77777777" w:rsidR="00831DE7" w:rsidRDefault="00831DE7" w:rsidP="007410C2">
            <w:pPr>
              <w:ind w:left="567" w:hanging="567"/>
              <w:rPr>
                <w:rFonts w:cs="Arial"/>
                <w:b/>
                <w:i/>
                <w:color w:val="00577E" w:themeColor="accent1"/>
                <w:sz w:val="24"/>
              </w:rPr>
            </w:pPr>
          </w:p>
          <w:p w14:paraId="47146AB7" w14:textId="77777777" w:rsidR="00831DE7" w:rsidRDefault="00831DE7" w:rsidP="00831DE7">
            <w:pPr>
              <w:jc w:val="center"/>
              <w:rPr>
                <w:color w:val="00577E" w:themeColor="accent1"/>
                <w:sz w:val="48"/>
                <w:szCs w:val="48"/>
                <w:u w:val="single"/>
              </w:rPr>
            </w:pPr>
            <w:r>
              <w:rPr>
                <w:color w:val="00577E" w:themeColor="accent1"/>
                <w:sz w:val="48"/>
                <w:szCs w:val="48"/>
                <w:u w:val="single"/>
              </w:rPr>
              <w:lastRenderedPageBreak/>
              <w:t>Works Information</w:t>
            </w:r>
          </w:p>
          <w:p w14:paraId="754EB7AF" w14:textId="77777777" w:rsidR="00831DE7" w:rsidRPr="00BD54FC" w:rsidRDefault="00831DE7" w:rsidP="00831DE7">
            <w:pPr>
              <w:jc w:val="center"/>
              <w:rPr>
                <w:color w:val="00577E" w:themeColor="accent1"/>
                <w:sz w:val="48"/>
                <w:szCs w:val="48"/>
                <w:u w:val="single"/>
              </w:rPr>
            </w:pPr>
          </w:p>
          <w:p w14:paraId="67E9A02B" w14:textId="77777777" w:rsidR="00831DE7" w:rsidRDefault="00831DE7" w:rsidP="00831DE7">
            <w:pPr>
              <w:ind w:left="567" w:hanging="567"/>
              <w:rPr>
                <w:rFonts w:cs="Arial"/>
                <w:b/>
                <w:color w:val="00577E" w:themeColor="accent1"/>
                <w:sz w:val="32"/>
              </w:rPr>
            </w:pPr>
            <w:r>
              <w:rPr>
                <w:rFonts w:cs="Arial"/>
                <w:b/>
                <w:color w:val="00577E" w:themeColor="accent1"/>
                <w:sz w:val="24"/>
              </w:rPr>
              <w:tab/>
            </w:r>
            <w:r>
              <w:rPr>
                <w:rFonts w:cs="Arial"/>
                <w:b/>
                <w:color w:val="00577E" w:themeColor="accent1"/>
                <w:sz w:val="32"/>
              </w:rPr>
              <w:t>Requirements for the programme</w:t>
            </w:r>
          </w:p>
          <w:p w14:paraId="08B28B88" w14:textId="77777777" w:rsidR="00831DE7" w:rsidRDefault="00831DE7" w:rsidP="00831DE7">
            <w:pPr>
              <w:ind w:left="567" w:hanging="567"/>
              <w:rPr>
                <w:rFonts w:cs="Arial"/>
                <w:b/>
                <w:color w:val="00577E" w:themeColor="accent1"/>
                <w:sz w:val="32"/>
              </w:rPr>
            </w:pPr>
          </w:p>
          <w:p w14:paraId="449FA830" w14:textId="77777777" w:rsidR="00831DE7" w:rsidRPr="00831DE7" w:rsidRDefault="00831DE7" w:rsidP="00831DE7">
            <w:pPr>
              <w:tabs>
                <w:tab w:val="num" w:pos="709"/>
              </w:tabs>
              <w:ind w:left="567" w:right="425"/>
              <w:jc w:val="both"/>
              <w:rPr>
                <w:rFonts w:cs="Arial"/>
                <w:b/>
                <w:color w:val="00577E" w:themeColor="accent1"/>
                <w:sz w:val="24"/>
              </w:rPr>
            </w:pPr>
            <w:r w:rsidRPr="00831DE7">
              <w:rPr>
                <w:rFonts w:cs="Arial"/>
                <w:b/>
                <w:color w:val="00577E" w:themeColor="accent1"/>
                <w:sz w:val="24"/>
              </w:rPr>
              <w:t xml:space="preserve">The tender programme is to be submitted in the form of a Gantt chart with a clear start and finish date.  It is to be updated and resubmitted should a change of the completion date be anticipated.  It is important to note that the start and finish dates on the final agreed programme will have contractual importance. </w:t>
            </w:r>
          </w:p>
          <w:p w14:paraId="3C0413BA" w14:textId="77777777" w:rsidR="00831DE7" w:rsidRDefault="00831DE7" w:rsidP="00831DE7">
            <w:pPr>
              <w:ind w:left="567"/>
              <w:rPr>
                <w:rFonts w:cs="Arial"/>
                <w:b/>
                <w:color w:val="00577E" w:themeColor="accent1"/>
                <w:sz w:val="32"/>
              </w:rPr>
            </w:pPr>
          </w:p>
          <w:p w14:paraId="03759BB1" w14:textId="77777777" w:rsidR="00831DE7" w:rsidRDefault="00831DE7" w:rsidP="00831DE7">
            <w:pPr>
              <w:ind w:left="567"/>
              <w:rPr>
                <w:rFonts w:cs="Arial"/>
                <w:b/>
                <w:color w:val="00577E" w:themeColor="accent1"/>
                <w:sz w:val="32"/>
              </w:rPr>
            </w:pPr>
          </w:p>
          <w:p w14:paraId="51E295F7" w14:textId="77777777" w:rsidR="00831DE7" w:rsidRDefault="00831DE7" w:rsidP="00831DE7">
            <w:pPr>
              <w:ind w:left="567"/>
              <w:rPr>
                <w:rFonts w:cs="Arial"/>
                <w:b/>
                <w:color w:val="00577E" w:themeColor="accent1"/>
                <w:sz w:val="32"/>
              </w:rPr>
            </w:pPr>
            <w:r>
              <w:rPr>
                <w:rFonts w:cs="Arial"/>
                <w:b/>
                <w:color w:val="00577E" w:themeColor="accent1"/>
                <w:sz w:val="32"/>
              </w:rPr>
              <w:t xml:space="preserve">Services and other items provided by the </w:t>
            </w:r>
            <w:r w:rsidRPr="00831DE7">
              <w:rPr>
                <w:rFonts w:cs="Arial"/>
                <w:b/>
                <w:i/>
                <w:color w:val="00577E" w:themeColor="accent1"/>
                <w:sz w:val="32"/>
              </w:rPr>
              <w:t>Employer</w:t>
            </w:r>
          </w:p>
          <w:p w14:paraId="7C9FF533" w14:textId="77777777" w:rsidR="00831DE7" w:rsidRDefault="00831DE7" w:rsidP="00831DE7">
            <w:pPr>
              <w:ind w:left="567"/>
              <w:rPr>
                <w:rFonts w:cs="Arial"/>
                <w:b/>
                <w:color w:val="00577E" w:themeColor="accent1"/>
                <w:sz w:val="32"/>
              </w:rPr>
            </w:pPr>
          </w:p>
          <w:tbl>
            <w:tblPr>
              <w:tblStyle w:val="RHDHVTableNormal"/>
              <w:tblpPr w:leftFromText="180" w:rightFromText="180" w:vertAnchor="page" w:horzAnchor="margin" w:tblpXSpec="center" w:tblpY="4424"/>
              <w:tblOverlap w:val="never"/>
              <w:tblW w:w="0" w:type="auto"/>
              <w:tblLook w:val="04A0" w:firstRow="1" w:lastRow="0" w:firstColumn="1" w:lastColumn="0" w:noHBand="0" w:noVBand="1"/>
            </w:tblPr>
            <w:tblGrid>
              <w:gridCol w:w="4111"/>
              <w:gridCol w:w="5103"/>
            </w:tblGrid>
            <w:tr w:rsidR="00831DE7" w:rsidRPr="007410C2" w14:paraId="5244FAFA" w14:textId="77777777" w:rsidTr="00831DE7">
              <w:tc>
                <w:tcPr>
                  <w:tcW w:w="4111" w:type="dxa"/>
                  <w:tcBorders>
                    <w:top w:val="single" w:sz="4" w:space="0" w:color="00577E" w:themeColor="accent1"/>
                    <w:left w:val="single" w:sz="4" w:space="0" w:color="00577E" w:themeColor="accent1"/>
                    <w:bottom w:val="single" w:sz="4" w:space="0" w:color="00577E" w:themeColor="accent1"/>
                  </w:tcBorders>
                </w:tcPr>
                <w:p w14:paraId="1F8EA8E1" w14:textId="77777777" w:rsidR="00831DE7" w:rsidRPr="007410C2" w:rsidRDefault="00831DE7" w:rsidP="00831DE7">
                  <w:pPr>
                    <w:ind w:right="284"/>
                    <w:jc w:val="right"/>
                    <w:rPr>
                      <w:rFonts w:cs="Arial"/>
                      <w:b/>
                      <w:color w:val="00577E" w:themeColor="accent1"/>
                      <w:sz w:val="24"/>
                      <w:u w:val="single"/>
                    </w:rPr>
                  </w:pPr>
                  <w:r>
                    <w:rPr>
                      <w:rFonts w:cs="Arial"/>
                      <w:b/>
                      <w:color w:val="00577E" w:themeColor="accent1"/>
                      <w:sz w:val="24"/>
                      <w:u w:val="single"/>
                    </w:rPr>
                    <w:t>ITEM</w:t>
                  </w:r>
                </w:p>
              </w:tc>
              <w:tc>
                <w:tcPr>
                  <w:tcW w:w="5103" w:type="dxa"/>
                  <w:tcBorders>
                    <w:top w:val="single" w:sz="4" w:space="0" w:color="00577E" w:themeColor="accent1"/>
                    <w:bottom w:val="single" w:sz="4" w:space="0" w:color="00577E" w:themeColor="accent1"/>
                    <w:right w:val="single" w:sz="4" w:space="0" w:color="00577E" w:themeColor="accent1"/>
                  </w:tcBorders>
                </w:tcPr>
                <w:p w14:paraId="3EF18340" w14:textId="77777777" w:rsidR="00831DE7" w:rsidRPr="007410C2" w:rsidRDefault="00831DE7" w:rsidP="00831DE7">
                  <w:pPr>
                    <w:ind w:left="227"/>
                    <w:rPr>
                      <w:rFonts w:cs="Arial"/>
                      <w:b/>
                      <w:color w:val="00577E" w:themeColor="accent1"/>
                      <w:sz w:val="24"/>
                      <w:u w:val="single"/>
                    </w:rPr>
                  </w:pPr>
                  <w:r>
                    <w:rPr>
                      <w:rFonts w:cs="Arial"/>
                      <w:b/>
                      <w:color w:val="00577E" w:themeColor="accent1"/>
                      <w:sz w:val="24"/>
                      <w:u w:val="single"/>
                    </w:rPr>
                    <w:t>LOCATION AND/OR DATE BY WHICH IT WILL BE SUPPLIED</w:t>
                  </w:r>
                </w:p>
              </w:tc>
            </w:tr>
            <w:tr w:rsidR="00831DE7" w14:paraId="5DA28890" w14:textId="77777777" w:rsidTr="00831DE7">
              <w:tc>
                <w:tcPr>
                  <w:tcW w:w="4111" w:type="dxa"/>
                  <w:tcBorders>
                    <w:top w:val="single" w:sz="4" w:space="0" w:color="00577E" w:themeColor="accent1"/>
                    <w:left w:val="single" w:sz="4" w:space="0" w:color="00577E" w:themeColor="accent1"/>
                    <w:right w:val="single" w:sz="4" w:space="0" w:color="00577E" w:themeColor="accent1"/>
                  </w:tcBorders>
                </w:tcPr>
                <w:p w14:paraId="3B5D22A9" w14:textId="77777777" w:rsidR="00831DE7" w:rsidRPr="00330387" w:rsidRDefault="00831DE7" w:rsidP="00831DE7">
                  <w:pPr>
                    <w:ind w:right="284"/>
                    <w:jc w:val="right"/>
                    <w:rPr>
                      <w:rFonts w:cs="Arial"/>
                      <w:b/>
                      <w:color w:val="00577E" w:themeColor="accent1"/>
                      <w:sz w:val="24"/>
                    </w:rPr>
                  </w:pPr>
                  <w:r>
                    <w:rPr>
                      <w:rFonts w:cs="Arial"/>
                      <w:b/>
                      <w:color w:val="00577E" w:themeColor="accent1"/>
                      <w:sz w:val="24"/>
                    </w:rPr>
                    <w:t>Tender Stage Drawings</w:t>
                  </w:r>
                </w:p>
              </w:tc>
              <w:tc>
                <w:tcPr>
                  <w:tcW w:w="5103" w:type="dxa"/>
                  <w:tcBorders>
                    <w:top w:val="single" w:sz="4" w:space="0" w:color="00577E" w:themeColor="accent1"/>
                    <w:left w:val="single" w:sz="4" w:space="0" w:color="00577E" w:themeColor="accent1"/>
                    <w:right w:val="single" w:sz="4" w:space="0" w:color="00577E" w:themeColor="accent1"/>
                  </w:tcBorders>
                </w:tcPr>
                <w:p w14:paraId="7F077F10" w14:textId="77777777" w:rsidR="00831DE7" w:rsidRDefault="00831DE7" w:rsidP="00831DE7">
                  <w:pPr>
                    <w:ind w:left="227"/>
                    <w:rPr>
                      <w:rFonts w:cs="Arial"/>
                      <w:b/>
                      <w:color w:val="00577E" w:themeColor="accent1"/>
                      <w:sz w:val="24"/>
                    </w:rPr>
                  </w:pPr>
                  <w:r>
                    <w:rPr>
                      <w:rFonts w:cs="Arial"/>
                      <w:b/>
                      <w:color w:val="00577E" w:themeColor="accent1"/>
                      <w:sz w:val="24"/>
                    </w:rPr>
                    <w:t>Included in Appendix A</w:t>
                  </w:r>
                </w:p>
              </w:tc>
            </w:tr>
            <w:tr w:rsidR="00831DE7" w14:paraId="1E2D915B" w14:textId="77777777" w:rsidTr="00831DE7">
              <w:tc>
                <w:tcPr>
                  <w:tcW w:w="4111" w:type="dxa"/>
                  <w:tcBorders>
                    <w:left w:val="single" w:sz="4" w:space="0" w:color="00577E" w:themeColor="accent1"/>
                    <w:right w:val="single" w:sz="4" w:space="0" w:color="00577E" w:themeColor="accent1"/>
                  </w:tcBorders>
                </w:tcPr>
                <w:p w14:paraId="3F5DF0FA" w14:textId="77777777" w:rsidR="00831DE7" w:rsidRPr="00330387" w:rsidRDefault="00831DE7" w:rsidP="00831DE7">
                  <w:pPr>
                    <w:ind w:right="284"/>
                    <w:jc w:val="right"/>
                    <w:rPr>
                      <w:rFonts w:cs="Arial"/>
                      <w:b/>
                      <w:color w:val="00577E" w:themeColor="accent1"/>
                      <w:sz w:val="24"/>
                    </w:rPr>
                  </w:pPr>
                  <w:r>
                    <w:rPr>
                      <w:rFonts w:cs="Arial"/>
                      <w:b/>
                      <w:color w:val="00577E" w:themeColor="accent1"/>
                      <w:sz w:val="24"/>
                    </w:rPr>
                    <w:t>Pre-construction Information</w:t>
                  </w:r>
                </w:p>
              </w:tc>
              <w:tc>
                <w:tcPr>
                  <w:tcW w:w="5103" w:type="dxa"/>
                  <w:tcBorders>
                    <w:left w:val="single" w:sz="4" w:space="0" w:color="00577E" w:themeColor="accent1"/>
                    <w:right w:val="single" w:sz="4" w:space="0" w:color="00577E" w:themeColor="accent1"/>
                  </w:tcBorders>
                </w:tcPr>
                <w:p w14:paraId="11F2798B" w14:textId="77777777" w:rsidR="00831DE7" w:rsidRDefault="00831DE7" w:rsidP="00831DE7">
                  <w:pPr>
                    <w:ind w:left="227"/>
                    <w:rPr>
                      <w:rFonts w:cs="Arial"/>
                      <w:b/>
                      <w:color w:val="00577E" w:themeColor="accent1"/>
                      <w:sz w:val="24"/>
                    </w:rPr>
                  </w:pPr>
                  <w:r>
                    <w:rPr>
                      <w:rFonts w:cs="Arial"/>
                      <w:b/>
                      <w:color w:val="00577E" w:themeColor="accent1"/>
                      <w:sz w:val="24"/>
                    </w:rPr>
                    <w:t>Included as part of the tender document</w:t>
                  </w:r>
                </w:p>
              </w:tc>
            </w:tr>
            <w:tr w:rsidR="00831DE7" w14:paraId="25036B9E" w14:textId="77777777" w:rsidTr="00831DE7">
              <w:tc>
                <w:tcPr>
                  <w:tcW w:w="4111" w:type="dxa"/>
                  <w:tcBorders>
                    <w:left w:val="single" w:sz="4" w:space="0" w:color="00577E" w:themeColor="accent1"/>
                    <w:right w:val="single" w:sz="4" w:space="0" w:color="00577E" w:themeColor="accent1"/>
                  </w:tcBorders>
                </w:tcPr>
                <w:p w14:paraId="552E0AF4" w14:textId="77777777" w:rsidR="00831DE7" w:rsidRPr="00831DE7" w:rsidRDefault="00831DE7" w:rsidP="00831DE7">
                  <w:pPr>
                    <w:ind w:right="284"/>
                    <w:jc w:val="right"/>
                    <w:rPr>
                      <w:rFonts w:cs="Arial"/>
                      <w:b/>
                      <w:color w:val="00577E" w:themeColor="accent1"/>
                      <w:sz w:val="24"/>
                      <w:lang w:val="de-DE"/>
                    </w:rPr>
                  </w:pPr>
                  <w:r w:rsidRPr="00831DE7">
                    <w:rPr>
                      <w:rFonts w:cs="Arial"/>
                      <w:b/>
                      <w:color w:val="00577E" w:themeColor="accent1"/>
                      <w:sz w:val="24"/>
                      <w:lang w:val="de-DE"/>
                    </w:rPr>
                    <w:t>Site Photographs</w:t>
                  </w:r>
                </w:p>
              </w:tc>
              <w:tc>
                <w:tcPr>
                  <w:tcW w:w="5103" w:type="dxa"/>
                  <w:tcBorders>
                    <w:left w:val="single" w:sz="4" w:space="0" w:color="00577E" w:themeColor="accent1"/>
                    <w:right w:val="single" w:sz="4" w:space="0" w:color="00577E" w:themeColor="accent1"/>
                  </w:tcBorders>
                </w:tcPr>
                <w:p w14:paraId="626703A3" w14:textId="77777777" w:rsidR="00831DE7" w:rsidRDefault="00831DE7" w:rsidP="00831DE7">
                  <w:pPr>
                    <w:ind w:left="227"/>
                    <w:rPr>
                      <w:rFonts w:cs="Arial"/>
                      <w:b/>
                      <w:color w:val="00577E" w:themeColor="accent1"/>
                      <w:sz w:val="24"/>
                    </w:rPr>
                  </w:pPr>
                  <w:r>
                    <w:rPr>
                      <w:rFonts w:cs="Arial"/>
                      <w:b/>
                      <w:color w:val="00577E" w:themeColor="accent1"/>
                      <w:sz w:val="24"/>
                    </w:rPr>
                    <w:t>Included as part of the tender document</w:t>
                  </w:r>
                </w:p>
              </w:tc>
            </w:tr>
            <w:tr w:rsidR="00831DE7" w14:paraId="3337B693" w14:textId="77777777" w:rsidTr="00831DE7">
              <w:tc>
                <w:tcPr>
                  <w:tcW w:w="4111" w:type="dxa"/>
                  <w:tcBorders>
                    <w:left w:val="single" w:sz="4" w:space="0" w:color="00577E" w:themeColor="accent1"/>
                    <w:bottom w:val="single" w:sz="4" w:space="0" w:color="00577E" w:themeColor="accent1"/>
                    <w:right w:val="single" w:sz="4" w:space="0" w:color="00577E" w:themeColor="accent1"/>
                  </w:tcBorders>
                </w:tcPr>
                <w:p w14:paraId="0F44595A" w14:textId="77777777" w:rsidR="00831DE7" w:rsidRPr="00831DE7" w:rsidRDefault="00831DE7" w:rsidP="00831DE7">
                  <w:pPr>
                    <w:ind w:right="284"/>
                    <w:jc w:val="right"/>
                    <w:rPr>
                      <w:rFonts w:cs="Arial"/>
                      <w:b/>
                      <w:color w:val="00577E" w:themeColor="accent1"/>
                      <w:sz w:val="24"/>
                      <w:lang w:val="de-DE"/>
                    </w:rPr>
                  </w:pPr>
                  <w:r w:rsidRPr="00831DE7">
                    <w:rPr>
                      <w:rFonts w:cs="Arial"/>
                      <w:b/>
                      <w:color w:val="00577E" w:themeColor="accent1"/>
                      <w:sz w:val="24"/>
                      <w:lang w:val="de-DE"/>
                    </w:rPr>
                    <w:t>Location Details</w:t>
                  </w:r>
                </w:p>
              </w:tc>
              <w:tc>
                <w:tcPr>
                  <w:tcW w:w="5103" w:type="dxa"/>
                  <w:tcBorders>
                    <w:left w:val="single" w:sz="4" w:space="0" w:color="00577E" w:themeColor="accent1"/>
                    <w:bottom w:val="single" w:sz="4" w:space="0" w:color="00577E" w:themeColor="accent1"/>
                    <w:right w:val="single" w:sz="4" w:space="0" w:color="00577E" w:themeColor="accent1"/>
                  </w:tcBorders>
                </w:tcPr>
                <w:p w14:paraId="4C249A13" w14:textId="77777777" w:rsidR="00831DE7" w:rsidRDefault="00831DE7" w:rsidP="00831DE7">
                  <w:pPr>
                    <w:ind w:left="227"/>
                    <w:rPr>
                      <w:rFonts w:cs="Arial"/>
                      <w:b/>
                      <w:color w:val="00577E" w:themeColor="accent1"/>
                      <w:sz w:val="24"/>
                    </w:rPr>
                  </w:pPr>
                  <w:r>
                    <w:rPr>
                      <w:rFonts w:cs="Arial"/>
                      <w:b/>
                      <w:color w:val="00577E" w:themeColor="accent1"/>
                      <w:sz w:val="24"/>
                    </w:rPr>
                    <w:t>Included as part of the tender document</w:t>
                  </w:r>
                </w:p>
              </w:tc>
            </w:tr>
          </w:tbl>
          <w:p w14:paraId="7B63FFEA" w14:textId="77777777" w:rsidR="00831DE7" w:rsidRDefault="00831DE7" w:rsidP="00831DE7">
            <w:pPr>
              <w:ind w:left="567"/>
              <w:rPr>
                <w:rFonts w:cs="Arial"/>
                <w:b/>
                <w:color w:val="00577E" w:themeColor="accent1"/>
                <w:sz w:val="32"/>
              </w:rPr>
            </w:pPr>
          </w:p>
          <w:p w14:paraId="465D9E08" w14:textId="77777777" w:rsidR="00831DE7" w:rsidRDefault="00831DE7" w:rsidP="00831DE7">
            <w:pPr>
              <w:ind w:left="567"/>
              <w:rPr>
                <w:rFonts w:cs="Arial"/>
                <w:b/>
                <w:color w:val="00577E" w:themeColor="accent1"/>
                <w:sz w:val="32"/>
              </w:rPr>
            </w:pPr>
          </w:p>
          <w:p w14:paraId="108473A6" w14:textId="77777777" w:rsidR="00831DE7" w:rsidRDefault="00831DE7" w:rsidP="00831DE7">
            <w:pPr>
              <w:ind w:left="567"/>
              <w:rPr>
                <w:rFonts w:cs="Arial"/>
                <w:b/>
                <w:color w:val="00577E" w:themeColor="accent1"/>
                <w:sz w:val="32"/>
              </w:rPr>
            </w:pPr>
          </w:p>
          <w:p w14:paraId="44555982" w14:textId="77777777" w:rsidR="00831DE7" w:rsidRDefault="00831DE7" w:rsidP="00831DE7">
            <w:pPr>
              <w:ind w:left="567"/>
              <w:rPr>
                <w:rFonts w:cs="Arial"/>
                <w:b/>
                <w:color w:val="00577E" w:themeColor="accent1"/>
                <w:sz w:val="32"/>
              </w:rPr>
            </w:pPr>
          </w:p>
          <w:p w14:paraId="19579E88" w14:textId="77777777" w:rsidR="00831DE7" w:rsidRDefault="00831DE7" w:rsidP="00831DE7">
            <w:pPr>
              <w:ind w:left="567"/>
              <w:rPr>
                <w:rFonts w:cs="Arial"/>
                <w:b/>
                <w:color w:val="00577E" w:themeColor="accent1"/>
                <w:sz w:val="32"/>
              </w:rPr>
            </w:pPr>
          </w:p>
          <w:p w14:paraId="516973C3" w14:textId="77777777" w:rsidR="00831DE7" w:rsidRDefault="00831DE7" w:rsidP="00831DE7">
            <w:pPr>
              <w:ind w:left="567"/>
              <w:rPr>
                <w:rFonts w:cs="Arial"/>
                <w:b/>
                <w:color w:val="00577E" w:themeColor="accent1"/>
                <w:sz w:val="32"/>
              </w:rPr>
            </w:pPr>
          </w:p>
          <w:p w14:paraId="558AEE0F" w14:textId="546ADA10" w:rsidR="00831DE7" w:rsidRDefault="00831DE7" w:rsidP="00831DE7">
            <w:pPr>
              <w:ind w:left="567"/>
              <w:rPr>
                <w:rFonts w:cs="Arial"/>
                <w:b/>
                <w:color w:val="00577E" w:themeColor="accent1"/>
                <w:sz w:val="32"/>
              </w:rPr>
            </w:pPr>
          </w:p>
          <w:p w14:paraId="223C7A1F" w14:textId="0525B6BB" w:rsidR="00394E8A" w:rsidRDefault="00394E8A" w:rsidP="00831DE7">
            <w:pPr>
              <w:ind w:left="567"/>
              <w:rPr>
                <w:rFonts w:cs="Arial"/>
                <w:b/>
                <w:color w:val="00577E" w:themeColor="accent1"/>
                <w:sz w:val="32"/>
              </w:rPr>
            </w:pPr>
          </w:p>
          <w:p w14:paraId="12DFD1A5" w14:textId="2F7A52C7" w:rsidR="00394E8A" w:rsidRDefault="00394E8A" w:rsidP="00831DE7">
            <w:pPr>
              <w:ind w:left="567"/>
              <w:rPr>
                <w:rFonts w:cs="Arial"/>
                <w:b/>
                <w:color w:val="00577E" w:themeColor="accent1"/>
                <w:sz w:val="32"/>
              </w:rPr>
            </w:pPr>
          </w:p>
          <w:p w14:paraId="02C659BD" w14:textId="77777777" w:rsidR="00394E8A" w:rsidRDefault="00394E8A" w:rsidP="00831DE7">
            <w:pPr>
              <w:ind w:left="567"/>
              <w:rPr>
                <w:rFonts w:cs="Arial"/>
                <w:b/>
                <w:color w:val="00577E" w:themeColor="accent1"/>
                <w:sz w:val="32"/>
              </w:rPr>
            </w:pPr>
          </w:p>
          <w:p w14:paraId="4DDB96B5" w14:textId="77777777" w:rsidR="00831DE7" w:rsidRDefault="00831DE7" w:rsidP="00831DE7">
            <w:pPr>
              <w:ind w:left="567"/>
              <w:rPr>
                <w:rFonts w:cs="Arial"/>
                <w:b/>
                <w:color w:val="00577E" w:themeColor="accent1"/>
                <w:sz w:val="32"/>
              </w:rPr>
            </w:pPr>
          </w:p>
          <w:p w14:paraId="7C316EBF" w14:textId="77777777" w:rsidR="00831DE7" w:rsidRDefault="00831DE7" w:rsidP="00831DE7">
            <w:pPr>
              <w:ind w:left="567"/>
              <w:rPr>
                <w:rFonts w:cs="Arial"/>
                <w:b/>
                <w:color w:val="00577E" w:themeColor="accent1"/>
                <w:sz w:val="32"/>
              </w:rPr>
            </w:pPr>
          </w:p>
          <w:p w14:paraId="0F72A328" w14:textId="77777777" w:rsidR="00831DE7" w:rsidRDefault="00831DE7" w:rsidP="00831DE7">
            <w:pPr>
              <w:ind w:left="567"/>
              <w:rPr>
                <w:rFonts w:cs="Arial"/>
                <w:b/>
                <w:color w:val="00577E" w:themeColor="accent1"/>
                <w:sz w:val="32"/>
              </w:rPr>
            </w:pPr>
          </w:p>
          <w:p w14:paraId="3BE9DC1F" w14:textId="77777777" w:rsidR="00831DE7" w:rsidRDefault="00831DE7" w:rsidP="00831DE7">
            <w:pPr>
              <w:ind w:left="567"/>
              <w:rPr>
                <w:rFonts w:cs="Arial"/>
                <w:b/>
                <w:color w:val="00577E" w:themeColor="accent1"/>
                <w:sz w:val="32"/>
              </w:rPr>
            </w:pPr>
          </w:p>
          <w:p w14:paraId="15AE59A5" w14:textId="77777777" w:rsidR="00831DE7" w:rsidRDefault="00831DE7" w:rsidP="00831DE7">
            <w:pPr>
              <w:ind w:left="567"/>
              <w:rPr>
                <w:rFonts w:cs="Arial"/>
                <w:b/>
                <w:color w:val="00577E" w:themeColor="accent1"/>
                <w:sz w:val="32"/>
              </w:rPr>
            </w:pPr>
          </w:p>
          <w:p w14:paraId="5CB1D440" w14:textId="77777777" w:rsidR="00831DE7" w:rsidRDefault="00831DE7" w:rsidP="00831DE7">
            <w:pPr>
              <w:ind w:left="567"/>
              <w:rPr>
                <w:rFonts w:cs="Arial"/>
                <w:b/>
                <w:color w:val="00577E" w:themeColor="accent1"/>
                <w:sz w:val="32"/>
              </w:rPr>
            </w:pPr>
          </w:p>
          <w:p w14:paraId="2D2875C4" w14:textId="0C83D1AE" w:rsidR="00831DE7" w:rsidRDefault="00831DE7" w:rsidP="00831DE7">
            <w:pPr>
              <w:ind w:left="567"/>
              <w:rPr>
                <w:rFonts w:cs="Arial"/>
                <w:b/>
                <w:color w:val="00577E" w:themeColor="accent1"/>
                <w:sz w:val="32"/>
              </w:rPr>
            </w:pPr>
          </w:p>
          <w:p w14:paraId="380FBF3A" w14:textId="4F27E4B1" w:rsidR="00CA67DC" w:rsidRDefault="00CA67DC" w:rsidP="00831DE7">
            <w:pPr>
              <w:ind w:left="567"/>
              <w:rPr>
                <w:rFonts w:cs="Arial"/>
                <w:b/>
                <w:color w:val="00577E" w:themeColor="accent1"/>
                <w:sz w:val="32"/>
              </w:rPr>
            </w:pPr>
          </w:p>
          <w:p w14:paraId="487D4539" w14:textId="77777777" w:rsidR="00CA67DC" w:rsidRDefault="00CA67DC" w:rsidP="00831DE7">
            <w:pPr>
              <w:ind w:left="567"/>
              <w:rPr>
                <w:rFonts w:cs="Arial"/>
                <w:b/>
                <w:color w:val="00577E" w:themeColor="accent1"/>
                <w:sz w:val="32"/>
              </w:rPr>
            </w:pPr>
          </w:p>
          <w:p w14:paraId="043AA3DE" w14:textId="214CDC22" w:rsidR="00831DE7" w:rsidRDefault="00831DE7" w:rsidP="00831DE7">
            <w:pPr>
              <w:jc w:val="center"/>
              <w:rPr>
                <w:color w:val="00577E" w:themeColor="accent1"/>
                <w:sz w:val="48"/>
                <w:szCs w:val="48"/>
                <w:u w:val="single"/>
              </w:rPr>
            </w:pPr>
            <w:r>
              <w:rPr>
                <w:color w:val="00577E" w:themeColor="accent1"/>
                <w:sz w:val="48"/>
                <w:szCs w:val="48"/>
                <w:u w:val="single"/>
              </w:rPr>
              <w:t>Site Information</w:t>
            </w:r>
          </w:p>
          <w:p w14:paraId="58AD2FF2" w14:textId="61BAA8A3" w:rsidR="00831DE7" w:rsidRDefault="00831DE7" w:rsidP="00831DE7">
            <w:pPr>
              <w:ind w:left="567"/>
              <w:rPr>
                <w:rFonts w:cs="Arial"/>
                <w:b/>
                <w:color w:val="00577E" w:themeColor="accent1"/>
                <w:sz w:val="32"/>
              </w:rPr>
            </w:pPr>
          </w:p>
          <w:p w14:paraId="07154EE1" w14:textId="181C28A6" w:rsidR="009E39F3" w:rsidRPr="00AA5668" w:rsidRDefault="009E39F3" w:rsidP="00394E8A">
            <w:pPr>
              <w:ind w:left="567" w:firstLine="426"/>
              <w:jc w:val="center"/>
              <w:rPr>
                <w:rFonts w:cs="Arial"/>
                <w:b/>
                <w:sz w:val="28"/>
              </w:rPr>
            </w:pPr>
            <w:r w:rsidRPr="00993061">
              <w:rPr>
                <w:rFonts w:cs="Arial"/>
                <w:b/>
                <w:color w:val="00577E" w:themeColor="accent1"/>
                <w:sz w:val="32"/>
              </w:rPr>
              <w:t xml:space="preserve">Site Location Maps – </w:t>
            </w:r>
            <w:r w:rsidR="00796EEC">
              <w:rPr>
                <w:rFonts w:cs="Arial"/>
                <w:b/>
                <w:color w:val="00577E" w:themeColor="accent1"/>
                <w:sz w:val="32"/>
              </w:rPr>
              <w:t xml:space="preserve">East </w:t>
            </w:r>
            <w:proofErr w:type="spellStart"/>
            <w:r w:rsidR="00796EEC">
              <w:rPr>
                <w:rFonts w:cs="Arial"/>
                <w:b/>
                <w:color w:val="00577E" w:themeColor="accent1"/>
                <w:sz w:val="32"/>
              </w:rPr>
              <w:t>Prawle</w:t>
            </w:r>
            <w:proofErr w:type="spellEnd"/>
            <w:r w:rsidRPr="00993061">
              <w:rPr>
                <w:rFonts w:cs="Arial"/>
                <w:b/>
                <w:color w:val="00577E" w:themeColor="accent1"/>
                <w:sz w:val="32"/>
              </w:rPr>
              <w:t xml:space="preserve"> RRS</w:t>
            </w:r>
          </w:p>
          <w:p w14:paraId="577FB9CC" w14:textId="46EAA1CA" w:rsidR="009E39F3" w:rsidRDefault="009E39F3" w:rsidP="009E39F3">
            <w:pPr>
              <w:ind w:left="-851" w:right="-99"/>
              <w:rPr>
                <w:rFonts w:cs="Arial"/>
                <w:b/>
                <w:sz w:val="24"/>
              </w:rPr>
            </w:pPr>
          </w:p>
          <w:p w14:paraId="5A079974" w14:textId="2A1FD3B0" w:rsidR="009E39F3" w:rsidRDefault="00394E8A" w:rsidP="00394E8A">
            <w:pPr>
              <w:ind w:left="-851" w:right="-99" w:firstLine="851"/>
              <w:jc w:val="center"/>
              <w:rPr>
                <w:rFonts w:cs="Arial"/>
                <w:b/>
                <w:sz w:val="24"/>
              </w:rPr>
            </w:pPr>
            <w:r>
              <w:rPr>
                <w:rFonts w:cs="Arial"/>
                <w:b/>
                <w:noProof/>
                <w:sz w:val="24"/>
                <w:lang w:eastAsia="en-GB"/>
              </w:rPr>
              <mc:AlternateContent>
                <mc:Choice Requires="wps">
                  <w:drawing>
                    <wp:anchor distT="0" distB="0" distL="114300" distR="114300" simplePos="0" relativeHeight="251661312" behindDoc="0" locked="0" layoutInCell="1" allowOverlap="1" wp14:anchorId="74269C6C" wp14:editId="50C1CDA6">
                      <wp:simplePos x="0" y="0"/>
                      <wp:positionH relativeFrom="column">
                        <wp:posOffset>1609725</wp:posOffset>
                      </wp:positionH>
                      <wp:positionV relativeFrom="paragraph">
                        <wp:posOffset>1585595</wp:posOffset>
                      </wp:positionV>
                      <wp:extent cx="1200150" cy="428625"/>
                      <wp:effectExtent l="0" t="0" r="19050" b="28575"/>
                      <wp:wrapNone/>
                      <wp:docPr id="41" name="Text Box 41"/>
                      <wp:cNvGraphicFramePr/>
                      <a:graphic xmlns:a="http://schemas.openxmlformats.org/drawingml/2006/main">
                        <a:graphicData uri="http://schemas.microsoft.com/office/word/2010/wordprocessingShape">
                          <wps:wsp>
                            <wps:cNvSpPr txBox="1"/>
                            <wps:spPr>
                              <a:xfrm>
                                <a:off x="0" y="0"/>
                                <a:ext cx="120015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B2C82D" w14:textId="27EE1877" w:rsidR="00BD5045" w:rsidRDefault="00BD5045" w:rsidP="009E39F3">
                                  <w:pPr>
                                    <w:jc w:val="center"/>
                                  </w:pPr>
                                  <w:r>
                                    <w:t>East Prawle RRS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69C6C" id="_x0000_t202" coordsize="21600,21600" o:spt="202" path="m,l,21600r21600,l21600,xe">
                      <v:stroke joinstyle="miter"/>
                      <v:path gradientshapeok="t" o:connecttype="rect"/>
                    </v:shapetype>
                    <v:shape id="Text Box 41" o:spid="_x0000_s1026" type="#_x0000_t202" style="position:absolute;left:0;text-align:left;margin-left:126.75pt;margin-top:124.85pt;width:94.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" fillcolor="white [3201]" strokeweight=".5pt">
                      <v:textbox>
                        <w:txbxContent>
                          <w:p w14:paraId="55B2C82D" w14:textId="27EE1877" w:rsidR="00BD5045" w:rsidRDefault="00BD5045" w:rsidP="009E39F3">
                            <w:pPr>
                              <w:jc w:val="center"/>
                            </w:pPr>
                            <w:r>
                              <w:t>East Prawle RRS</w:t>
                            </w:r>
                          </w:p>
                        </w:txbxContent>
                      </v:textbox>
                    </v:shape>
                  </w:pict>
                </mc:Fallback>
              </mc:AlternateContent>
            </w:r>
            <w:r>
              <w:rPr>
                <w:rFonts w:cs="Arial"/>
                <w:b/>
                <w:noProof/>
                <w:sz w:val="24"/>
                <w:lang w:eastAsia="en-GB"/>
              </w:rPr>
              <mc:AlternateContent>
                <mc:Choice Requires="wps">
                  <w:drawing>
                    <wp:anchor distT="0" distB="0" distL="114300" distR="114300" simplePos="0" relativeHeight="251660288" behindDoc="0" locked="0" layoutInCell="1" allowOverlap="1" wp14:anchorId="5CE27B8F" wp14:editId="5EEE44CF">
                      <wp:simplePos x="0" y="0"/>
                      <wp:positionH relativeFrom="column">
                        <wp:posOffset>2809875</wp:posOffset>
                      </wp:positionH>
                      <wp:positionV relativeFrom="paragraph">
                        <wp:posOffset>1719580</wp:posOffset>
                      </wp:positionV>
                      <wp:extent cx="609600" cy="676275"/>
                      <wp:effectExtent l="0" t="0" r="57150" b="47625"/>
                      <wp:wrapNone/>
                      <wp:docPr id="37" name="Straight Arrow Connector 37"/>
                      <wp:cNvGraphicFramePr/>
                      <a:graphic xmlns:a="http://schemas.openxmlformats.org/drawingml/2006/main">
                        <a:graphicData uri="http://schemas.microsoft.com/office/word/2010/wordprocessingShape">
                          <wps:wsp>
                            <wps:cNvCnPr/>
                            <wps:spPr>
                              <a:xfrm>
                                <a:off x="0" y="0"/>
                                <a:ext cx="609600" cy="676275"/>
                              </a:xfrm>
                              <a:prstGeom prst="straightConnector1">
                                <a:avLst/>
                              </a:prstGeom>
                              <a:ln w="19050">
                                <a:headEnd type="none" w="med" len="med"/>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C82A8E" id="_x0000_t32" coordsize="21600,21600" o:spt="32" o:oned="t" path="m,l21600,21600e" filled="f">
                      <v:path arrowok="t" fillok="f" o:connecttype="none"/>
                      <o:lock v:ext="edit" shapetype="t"/>
                    </v:shapetype>
                    <v:shape id="Straight Arrow Connector 37" o:spid="_x0000_s1026" type="#_x0000_t32" style="position:absolute;margin-left:221.25pt;margin-top:135.4pt;width:48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" strokecolor="#005277 [3040]" strokeweight="1.5pt">
                      <v:stroke endarrow="block" endarrowwidth="wide" endarrowlength="long"/>
                    </v:shape>
                  </w:pict>
                </mc:Fallback>
              </mc:AlternateContent>
            </w:r>
            <w:r w:rsidR="009D3024">
              <w:rPr>
                <w:rFonts w:cs="Arial"/>
                <w:noProof/>
                <w:sz w:val="16"/>
                <w:szCs w:val="16"/>
              </w:rPr>
              <w:drawing>
                <wp:inline distT="0" distB="0" distL="0" distR="0" wp14:anchorId="6621474C" wp14:editId="5B0742C7">
                  <wp:extent cx="4333875" cy="3294004"/>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ast Prawle.JPG"/>
                          <pic:cNvPicPr/>
                        </pic:nvPicPr>
                        <pic:blipFill>
                          <a:blip r:embed="rId23">
                            <a:extLst>
                              <a:ext uri="{28A0092B-C50C-407E-A947-70E740481C1C}">
                                <a14:useLocalDpi xmlns:a14="http://schemas.microsoft.com/office/drawing/2010/main" val="0"/>
                              </a:ext>
                            </a:extLst>
                          </a:blip>
                          <a:stretch>
                            <a:fillRect/>
                          </a:stretch>
                        </pic:blipFill>
                        <pic:spPr>
                          <a:xfrm>
                            <a:off x="0" y="0"/>
                            <a:ext cx="4370568" cy="3321893"/>
                          </a:xfrm>
                          <a:prstGeom prst="rect">
                            <a:avLst/>
                          </a:prstGeom>
                        </pic:spPr>
                      </pic:pic>
                    </a:graphicData>
                  </a:graphic>
                </wp:inline>
              </w:drawing>
            </w:r>
          </w:p>
          <w:p w14:paraId="7096E8E1" w14:textId="556138E3" w:rsidR="00993061" w:rsidRDefault="009E39F3" w:rsidP="00993061">
            <w:pPr>
              <w:ind w:left="567" w:right="-99"/>
              <w:jc w:val="center"/>
              <w:rPr>
                <w:rFonts w:cs="Arial"/>
                <w:sz w:val="16"/>
                <w:szCs w:val="16"/>
              </w:rPr>
            </w:pPr>
            <w:r w:rsidRPr="00E97583">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3513C">
              <w:rPr>
                <w:rFonts w:cs="Arial"/>
                <w:sz w:val="16"/>
                <w:szCs w:val="16"/>
              </w:rPr>
              <w:t xml:space="preserve">REPRODUCED FROM ORDNANCE SURVEY MAPS WITH PERMISSION FROM THE CONTROLLER OF </w:t>
            </w:r>
          </w:p>
          <w:p w14:paraId="6870F599" w14:textId="0BBEE5A8" w:rsidR="009E39F3" w:rsidRDefault="009E39F3" w:rsidP="00993061">
            <w:pPr>
              <w:ind w:left="567" w:right="-99"/>
              <w:jc w:val="center"/>
              <w:rPr>
                <w:rFonts w:cs="Arial"/>
                <w:sz w:val="16"/>
                <w:szCs w:val="16"/>
              </w:rPr>
            </w:pPr>
            <w:r w:rsidRPr="0023513C">
              <w:rPr>
                <w:rFonts w:cs="Arial"/>
                <w:sz w:val="16"/>
                <w:szCs w:val="16"/>
              </w:rPr>
              <w:t xml:space="preserve">HM STATIONERY OFFICE. CROWN COPYRIGHT RESERVED. </w:t>
            </w:r>
            <w:r w:rsidRPr="00EA1381">
              <w:rPr>
                <w:rFonts w:cs="Arial"/>
                <w:sz w:val="16"/>
                <w:szCs w:val="16"/>
              </w:rPr>
              <w:t>LICENCE No. 100023422 2007.</w:t>
            </w:r>
          </w:p>
          <w:p w14:paraId="7B5F390D" w14:textId="420AFBB6" w:rsidR="009E39F3" w:rsidRPr="0023513C" w:rsidRDefault="00892560" w:rsidP="009E39F3">
            <w:pPr>
              <w:pStyle w:val="NormalWeb"/>
              <w:jc w:val="center"/>
              <w:rPr>
                <w:rFonts w:ascii="Arial" w:hAnsi="Arial" w:cs="Arial"/>
                <w:sz w:val="16"/>
                <w:szCs w:val="16"/>
              </w:rPr>
            </w:pPr>
            <w:r>
              <w:rPr>
                <w:rFonts w:cs="Arial"/>
                <w:b/>
                <w:noProof/>
                <w:lang w:eastAsia="en-GB"/>
              </w:rPr>
              <mc:AlternateContent>
                <mc:Choice Requires="wps">
                  <w:drawing>
                    <wp:anchor distT="0" distB="0" distL="114300" distR="114300" simplePos="0" relativeHeight="251666432" behindDoc="0" locked="0" layoutInCell="1" allowOverlap="1" wp14:anchorId="59205568" wp14:editId="59B6C8DB">
                      <wp:simplePos x="0" y="0"/>
                      <wp:positionH relativeFrom="column">
                        <wp:posOffset>361950</wp:posOffset>
                      </wp:positionH>
                      <wp:positionV relativeFrom="paragraph">
                        <wp:posOffset>979170</wp:posOffset>
                      </wp:positionV>
                      <wp:extent cx="1066800" cy="42862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1066800" cy="428625"/>
                              </a:xfrm>
                              <a:prstGeom prst="rect">
                                <a:avLst/>
                              </a:prstGeom>
                              <a:solidFill>
                                <a:sysClr val="window" lastClr="FFFFFF"/>
                              </a:solidFill>
                              <a:ln w="6350">
                                <a:solidFill>
                                  <a:prstClr val="black"/>
                                </a:solidFill>
                              </a:ln>
                              <a:effectLst/>
                            </wps:spPr>
                            <wps:txbx>
                              <w:txbxContent>
                                <w:p w14:paraId="156F94B8" w14:textId="7D54DB0A" w:rsidR="00BD5045" w:rsidRDefault="00BD5045" w:rsidP="00892560">
                                  <w:pPr>
                                    <w:jc w:val="center"/>
                                  </w:pPr>
                                  <w:r>
                                    <w:t>MCA Freehold</w:t>
                                  </w:r>
                                </w:p>
                                <w:p w14:paraId="3B63FCEE" w14:textId="27D1443D" w:rsidR="00BD5045" w:rsidRDefault="00BD5045" w:rsidP="00892560">
                                  <w:pPr>
                                    <w:jc w:val="center"/>
                                  </w:pPr>
                                  <w:r>
                                    <w:t>(in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05568" id="Text Box 50" o:spid="_x0000_s1027" type="#_x0000_t202" style="position:absolute;left:0;text-align:left;margin-left:28.5pt;margin-top:77.1pt;width:84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" fillcolor="window" strokeweight=".5pt">
                      <v:textbox>
                        <w:txbxContent>
                          <w:p w14:paraId="156F94B8" w14:textId="7D54DB0A" w:rsidR="00BD5045" w:rsidRDefault="00BD5045" w:rsidP="00892560">
                            <w:pPr>
                              <w:jc w:val="center"/>
                            </w:pPr>
                            <w:r>
                              <w:t>MCA Freehold</w:t>
                            </w:r>
                          </w:p>
                          <w:p w14:paraId="3B63FCEE" w14:textId="27D1443D" w:rsidR="00BD5045" w:rsidRDefault="00BD5045" w:rsidP="00892560">
                            <w:pPr>
                              <w:jc w:val="center"/>
                            </w:pPr>
                            <w:r>
                              <w:t>(in red)</w:t>
                            </w:r>
                          </w:p>
                        </w:txbxContent>
                      </v:textbox>
                    </v:shape>
                  </w:pict>
                </mc:Fallback>
              </mc:AlternateContent>
            </w:r>
            <w:r>
              <w:rPr>
                <w:rFonts w:cs="Arial"/>
                <w:b/>
                <w:noProof/>
              </w:rPr>
              <mc:AlternateContent>
                <mc:Choice Requires="wps">
                  <w:drawing>
                    <wp:anchor distT="0" distB="0" distL="114300" distR="114300" simplePos="0" relativeHeight="251668480" behindDoc="0" locked="0" layoutInCell="1" allowOverlap="1" wp14:anchorId="64EAA190" wp14:editId="420F90C4">
                      <wp:simplePos x="0" y="0"/>
                      <wp:positionH relativeFrom="column">
                        <wp:posOffset>1437640</wp:posOffset>
                      </wp:positionH>
                      <wp:positionV relativeFrom="paragraph">
                        <wp:posOffset>1149985</wp:posOffset>
                      </wp:positionV>
                      <wp:extent cx="847725" cy="123825"/>
                      <wp:effectExtent l="0" t="0" r="66675" b="104775"/>
                      <wp:wrapNone/>
                      <wp:docPr id="51" name="Straight Arrow Connector 51"/>
                      <wp:cNvGraphicFramePr/>
                      <a:graphic xmlns:a="http://schemas.openxmlformats.org/drawingml/2006/main">
                        <a:graphicData uri="http://schemas.microsoft.com/office/word/2010/wordprocessingShape">
                          <wps:wsp>
                            <wps:cNvCnPr/>
                            <wps:spPr>
                              <a:xfrm>
                                <a:off x="0" y="0"/>
                                <a:ext cx="847725" cy="123825"/>
                              </a:xfrm>
                              <a:prstGeom prst="straightConnector1">
                                <a:avLst/>
                              </a:prstGeom>
                              <a:noFill/>
                              <a:ln w="19050" cap="flat" cmpd="sng" algn="ctr">
                                <a:solidFill>
                                  <a:srgbClr val="00577E">
                                    <a:shade val="95000"/>
                                    <a:satMod val="105000"/>
                                  </a:srgbClr>
                                </a:solidFill>
                                <a:prstDash val="solid"/>
                                <a:headEnd type="none" w="med" len="med"/>
                                <a:tailEnd type="triangle" w="lg" len="lg"/>
                              </a:ln>
                              <a:effectLst/>
                            </wps:spPr>
                            <wps:bodyPr/>
                          </wps:wsp>
                        </a:graphicData>
                      </a:graphic>
                      <wp14:sizeRelH relativeFrom="margin">
                        <wp14:pctWidth>0</wp14:pctWidth>
                      </wp14:sizeRelH>
                      <wp14:sizeRelV relativeFrom="margin">
                        <wp14:pctHeight>0</wp14:pctHeight>
                      </wp14:sizeRelV>
                    </wp:anchor>
                  </w:drawing>
                </mc:Choice>
                <mc:Fallback>
                  <w:pict>
                    <v:shape w14:anchorId="15AB4CE9" id="Straight Arrow Connector 51" o:spid="_x0000_s1026" type="#_x0000_t32" style="position:absolute;margin-left:113.2pt;margin-top:90.55pt;width:66.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" strokecolor="#00567e" strokeweight="1.5pt">
                      <v:stroke endarrow="block" endarrowwidth="wide" endarrowlength="long"/>
                    </v:shape>
                  </w:pict>
                </mc:Fallback>
              </mc:AlternateContent>
            </w:r>
            <w:r>
              <w:rPr>
                <w:rFonts w:cs="Arial"/>
                <w:b/>
                <w:noProof/>
              </w:rPr>
              <mc:AlternateContent>
                <mc:Choice Requires="wps">
                  <w:drawing>
                    <wp:anchor distT="0" distB="0" distL="114300" distR="114300" simplePos="0" relativeHeight="251662336" behindDoc="0" locked="0" layoutInCell="1" allowOverlap="1" wp14:anchorId="44A85BA2" wp14:editId="3B5D1704">
                      <wp:simplePos x="0" y="0"/>
                      <wp:positionH relativeFrom="column">
                        <wp:posOffset>3619500</wp:posOffset>
                      </wp:positionH>
                      <wp:positionV relativeFrom="paragraph">
                        <wp:posOffset>1273810</wp:posOffset>
                      </wp:positionV>
                      <wp:extent cx="1657350" cy="314325"/>
                      <wp:effectExtent l="38100" t="0" r="19050" b="104775"/>
                      <wp:wrapNone/>
                      <wp:docPr id="43" name="Straight Arrow Connector 43"/>
                      <wp:cNvGraphicFramePr/>
                      <a:graphic xmlns:a="http://schemas.openxmlformats.org/drawingml/2006/main">
                        <a:graphicData uri="http://schemas.microsoft.com/office/word/2010/wordprocessingShape">
                          <wps:wsp>
                            <wps:cNvCnPr/>
                            <wps:spPr>
                              <a:xfrm flipH="1">
                                <a:off x="0" y="0"/>
                                <a:ext cx="1657350" cy="314325"/>
                              </a:xfrm>
                              <a:prstGeom prst="straightConnector1">
                                <a:avLst/>
                              </a:prstGeom>
                              <a:ln w="19050">
                                <a:headEnd type="none" w="med" len="med"/>
                                <a:tailEnd type="triangle" w="lg" len="lg"/>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D4546" id="Straight Arrow Connector 43" o:spid="_x0000_s1026" type="#_x0000_t32" style="position:absolute;margin-left:285pt;margin-top:100.3pt;width:130.5pt;height:24.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" strokecolor="#005277 [3040]" strokeweight="1.5pt">
                      <v:stroke endarrow="block" endarrowwidth="wide" endarrowlength="long"/>
                    </v:shape>
                  </w:pict>
                </mc:Fallback>
              </mc:AlternateContent>
            </w:r>
            <w:r>
              <w:rPr>
                <w:rFonts w:cs="Arial"/>
                <w:b/>
                <w:noProof/>
                <w:lang w:eastAsia="en-GB"/>
              </w:rPr>
              <mc:AlternateContent>
                <mc:Choice Requires="wps">
                  <w:drawing>
                    <wp:anchor distT="0" distB="0" distL="114300" distR="114300" simplePos="0" relativeHeight="251664384" behindDoc="0" locked="0" layoutInCell="1" allowOverlap="1" wp14:anchorId="7EF41E94" wp14:editId="0E21EB3F">
                      <wp:simplePos x="0" y="0"/>
                      <wp:positionH relativeFrom="column">
                        <wp:posOffset>5270500</wp:posOffset>
                      </wp:positionH>
                      <wp:positionV relativeFrom="paragraph">
                        <wp:posOffset>1046480</wp:posOffset>
                      </wp:positionV>
                      <wp:extent cx="904875" cy="447675"/>
                      <wp:effectExtent l="0" t="0" r="28575" b="28575"/>
                      <wp:wrapNone/>
                      <wp:docPr id="35" name="Text Box 35"/>
                      <wp:cNvGraphicFramePr/>
                      <a:graphic xmlns:a="http://schemas.openxmlformats.org/drawingml/2006/main">
                        <a:graphicData uri="http://schemas.microsoft.com/office/word/2010/wordprocessingShape">
                          <wps:wsp>
                            <wps:cNvSpPr txBox="1"/>
                            <wps:spPr>
                              <a:xfrm>
                                <a:off x="0" y="0"/>
                                <a:ext cx="904875" cy="447675"/>
                              </a:xfrm>
                              <a:prstGeom prst="rect">
                                <a:avLst/>
                              </a:prstGeom>
                              <a:solidFill>
                                <a:sysClr val="window" lastClr="FFFFFF"/>
                              </a:solidFill>
                              <a:ln w="6350">
                                <a:solidFill>
                                  <a:prstClr val="black"/>
                                </a:solidFill>
                              </a:ln>
                              <a:effectLst/>
                            </wps:spPr>
                            <wps:txbx>
                              <w:txbxContent>
                                <w:p w14:paraId="34AECE2F" w14:textId="0BEAC39E" w:rsidR="00BD5045" w:rsidRDefault="00BD5045" w:rsidP="00394E8A">
                                  <w:pPr>
                                    <w:jc w:val="center"/>
                                  </w:pPr>
                                  <w:r>
                                    <w:t>Location of New Tower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41E94" id="Text Box 35" o:spid="_x0000_s1028" type="#_x0000_t202" style="position:absolute;left:0;text-align:left;margin-left:415pt;margin-top:82.4pt;width:71.2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" fillcolor="window" strokeweight=".5pt">
                      <v:textbox>
                        <w:txbxContent>
                          <w:p w14:paraId="34AECE2F" w14:textId="0BEAC39E" w:rsidR="00BD5045" w:rsidRDefault="00BD5045" w:rsidP="00394E8A">
                            <w:pPr>
                              <w:jc w:val="center"/>
                            </w:pPr>
                            <w:r>
                              <w:t>Location of New Tower</w:t>
                            </w:r>
                          </w:p>
                        </w:txbxContent>
                      </v:textbox>
                    </v:shape>
                  </w:pict>
                </mc:Fallback>
              </mc:AlternateContent>
            </w:r>
            <w:r>
              <w:rPr>
                <w:noProof/>
              </w:rPr>
              <w:drawing>
                <wp:inline distT="0" distB="0" distL="0" distR="0" wp14:anchorId="0FB5A571" wp14:editId="0CF4E666">
                  <wp:extent cx="2895600"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ite Location Plan with threshold.JPG"/>
                          <pic:cNvPicPr/>
                        </pic:nvPicPr>
                        <pic:blipFill>
                          <a:blip r:embed="rId24">
                            <a:extLst>
                              <a:ext uri="{28A0092B-C50C-407E-A947-70E740481C1C}">
                                <a14:useLocalDpi xmlns:a14="http://schemas.microsoft.com/office/drawing/2010/main" val="0"/>
                              </a:ext>
                            </a:extLst>
                          </a:blip>
                          <a:stretch>
                            <a:fillRect/>
                          </a:stretch>
                        </pic:blipFill>
                        <pic:spPr>
                          <a:xfrm>
                            <a:off x="0" y="0"/>
                            <a:ext cx="2895600" cy="2743200"/>
                          </a:xfrm>
                          <a:prstGeom prst="rect">
                            <a:avLst/>
                          </a:prstGeom>
                        </pic:spPr>
                      </pic:pic>
                    </a:graphicData>
                  </a:graphic>
                </wp:inline>
              </w:drawing>
            </w:r>
            <w:r w:rsidR="009E39F3" w:rsidRPr="009F5C5E">
              <w:rPr>
                <w:noProof/>
              </w:rPr>
              <w:t xml:space="preserve"> </w:t>
            </w:r>
          </w:p>
          <w:p w14:paraId="6B2DC75D" w14:textId="4AFBB763" w:rsidR="00BD54FC" w:rsidRPr="00BE1B8B" w:rsidRDefault="009E39F3" w:rsidP="00BE1B8B">
            <w:pPr>
              <w:pStyle w:val="NormalWeb"/>
              <w:ind w:left="567"/>
              <w:jc w:val="center"/>
              <w:rPr>
                <w:rFonts w:ascii="Arial" w:hAnsi="Arial" w:cs="Arial"/>
                <w:sz w:val="16"/>
                <w:szCs w:val="16"/>
              </w:rPr>
            </w:pPr>
            <w:r w:rsidRPr="0023513C">
              <w:rPr>
                <w:rFonts w:ascii="Arial" w:hAnsi="Arial" w:cs="Arial"/>
                <w:sz w:val="16"/>
                <w:szCs w:val="16"/>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3"/>
      </w:tblGrid>
      <w:tr w:rsidR="00BE1B8B" w14:paraId="10EA2896" w14:textId="77777777" w:rsidTr="00892560">
        <w:tc>
          <w:tcPr>
            <w:tcW w:w="9403" w:type="dxa"/>
          </w:tcPr>
          <w:p w14:paraId="0C850150" w14:textId="502ECD91" w:rsidR="00BE1B8B" w:rsidRPr="00BE1B8B" w:rsidRDefault="00BE1B8B" w:rsidP="00BE1B8B">
            <w:pPr>
              <w:pStyle w:val="Header"/>
              <w:spacing w:line="240" w:lineRule="auto"/>
              <w:rPr>
                <w:b/>
                <w:sz w:val="48"/>
                <w:szCs w:val="48"/>
              </w:rPr>
            </w:pPr>
            <w:r w:rsidRPr="00BE1B8B">
              <w:rPr>
                <w:b/>
                <w:sz w:val="48"/>
                <w:szCs w:val="48"/>
              </w:rPr>
              <w:lastRenderedPageBreak/>
              <w:t>Site Photographs</w:t>
            </w:r>
          </w:p>
          <w:p w14:paraId="3F2F33FC" w14:textId="77777777" w:rsidR="00BE1B8B" w:rsidRDefault="00BE1B8B" w:rsidP="00BD1254">
            <w:pPr>
              <w:pStyle w:val="Header"/>
              <w:rPr>
                <w:b/>
                <w:sz w:val="28"/>
                <w:szCs w:val="28"/>
              </w:rPr>
            </w:pPr>
          </w:p>
        </w:tc>
      </w:tr>
      <w:tr w:rsidR="00BE1B8B" w14:paraId="7177D4E3" w14:textId="77777777" w:rsidTr="00892560">
        <w:tc>
          <w:tcPr>
            <w:tcW w:w="9403" w:type="dxa"/>
            <w:vAlign w:val="center"/>
          </w:tcPr>
          <w:p w14:paraId="2ECC5F7C" w14:textId="290DDCB2" w:rsidR="00BE1B8B" w:rsidRDefault="00BE1B8B" w:rsidP="00BE1B8B">
            <w:pPr>
              <w:pStyle w:val="Header"/>
              <w:rPr>
                <w:b/>
                <w:sz w:val="28"/>
                <w:szCs w:val="28"/>
              </w:rPr>
            </w:pPr>
            <w:r>
              <w:rPr>
                <w:b/>
                <w:noProof/>
                <w:sz w:val="28"/>
                <w:szCs w:val="28"/>
              </w:rPr>
              <w:drawing>
                <wp:inline distT="0" distB="0" distL="0" distR="0" wp14:anchorId="13D870C8" wp14:editId="3491BC9C">
                  <wp:extent cx="5739874" cy="690943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813024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41219" cy="6911054"/>
                          </a:xfrm>
                          <a:prstGeom prst="rect">
                            <a:avLst/>
                          </a:prstGeom>
                        </pic:spPr>
                      </pic:pic>
                    </a:graphicData>
                  </a:graphic>
                </wp:inline>
              </w:drawing>
            </w:r>
          </w:p>
        </w:tc>
      </w:tr>
    </w:tbl>
    <w:p w14:paraId="7CFE56AB" w14:textId="77777777" w:rsidR="00BE1B8B" w:rsidRDefault="00BE1B8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3"/>
      </w:tblGrid>
      <w:tr w:rsidR="00FC7993" w14:paraId="06B0CABE" w14:textId="77777777" w:rsidTr="00892560">
        <w:tc>
          <w:tcPr>
            <w:tcW w:w="9403" w:type="dxa"/>
          </w:tcPr>
          <w:p w14:paraId="30F373DE" w14:textId="4CD2842D" w:rsidR="00FC7993" w:rsidRDefault="00FC7993" w:rsidP="00BD1254">
            <w:pPr>
              <w:pStyle w:val="Header"/>
              <w:rPr>
                <w:b/>
                <w:sz w:val="28"/>
                <w:szCs w:val="28"/>
              </w:rPr>
            </w:pPr>
            <w:r>
              <w:rPr>
                <w:b/>
                <w:noProof/>
                <w:sz w:val="28"/>
                <w:szCs w:val="28"/>
              </w:rPr>
              <w:lastRenderedPageBreak/>
              <w:drawing>
                <wp:inline distT="0" distB="0" distL="0" distR="0" wp14:anchorId="4325A390" wp14:editId="2BB7F067">
                  <wp:extent cx="5720087" cy="76269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809227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1219" cy="7628494"/>
                          </a:xfrm>
                          <a:prstGeom prst="rect">
                            <a:avLst/>
                          </a:prstGeom>
                        </pic:spPr>
                      </pic:pic>
                    </a:graphicData>
                  </a:graphic>
                </wp:inline>
              </w:drawing>
            </w:r>
          </w:p>
        </w:tc>
      </w:tr>
      <w:tr w:rsidR="00FC7993" w14:paraId="138686A8" w14:textId="77777777" w:rsidTr="00892560">
        <w:tc>
          <w:tcPr>
            <w:tcW w:w="9403" w:type="dxa"/>
          </w:tcPr>
          <w:p w14:paraId="11375A0E" w14:textId="7373536C" w:rsidR="00FC7993" w:rsidRDefault="00FC7993" w:rsidP="00BD1254">
            <w:pPr>
              <w:pStyle w:val="Header"/>
              <w:rPr>
                <w:b/>
                <w:sz w:val="28"/>
                <w:szCs w:val="28"/>
              </w:rPr>
            </w:pPr>
            <w:r>
              <w:rPr>
                <w:b/>
                <w:noProof/>
                <w:sz w:val="28"/>
                <w:szCs w:val="28"/>
              </w:rPr>
              <w:lastRenderedPageBreak/>
              <w:drawing>
                <wp:inline distT="0" distB="0" distL="0" distR="0" wp14:anchorId="5B746471" wp14:editId="0FB82CED">
                  <wp:extent cx="3733800" cy="2489067"/>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813025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69712" cy="2513007"/>
                          </a:xfrm>
                          <a:prstGeom prst="rect">
                            <a:avLst/>
                          </a:prstGeom>
                        </pic:spPr>
                      </pic:pic>
                    </a:graphicData>
                  </a:graphic>
                </wp:inline>
              </w:drawing>
            </w:r>
          </w:p>
        </w:tc>
      </w:tr>
      <w:tr w:rsidR="00FC7993" w14:paraId="3F900A50" w14:textId="77777777" w:rsidTr="00892560">
        <w:tc>
          <w:tcPr>
            <w:tcW w:w="9403" w:type="dxa"/>
          </w:tcPr>
          <w:p w14:paraId="3902E821" w14:textId="6AE8628E" w:rsidR="00FC7993" w:rsidRDefault="00FC7993" w:rsidP="00BD1254">
            <w:pPr>
              <w:pStyle w:val="Header"/>
              <w:rPr>
                <w:b/>
                <w:sz w:val="28"/>
                <w:szCs w:val="28"/>
              </w:rPr>
            </w:pPr>
            <w:r>
              <w:rPr>
                <w:b/>
                <w:noProof/>
                <w:sz w:val="28"/>
                <w:szCs w:val="28"/>
              </w:rPr>
              <w:drawing>
                <wp:inline distT="0" distB="0" distL="0" distR="0" wp14:anchorId="695D71AA" wp14:editId="440A1AE3">
                  <wp:extent cx="3724275" cy="255625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8092283.JPG"/>
                          <pic:cNvPicPr/>
                        </pic:nvPicPr>
                        <pic:blipFill>
                          <a:blip r:embed="rId28" cstate="print">
                            <a:extLst>
                              <a:ext uri="{28A0092B-C50C-407E-A947-70E740481C1C}">
                                <a14:useLocalDpi xmlns:a14="http://schemas.microsoft.com/office/drawing/2010/main" val="0"/>
                              </a:ext>
                            </a:extLst>
                          </a:blip>
                          <a:stretch>
                            <a:fillRect/>
                          </a:stretch>
                        </pic:blipFill>
                        <pic:spPr>
                          <a:xfrm rot="10800000" flipH="1" flipV="1">
                            <a:off x="0" y="0"/>
                            <a:ext cx="3776101" cy="2591828"/>
                          </a:xfrm>
                          <a:prstGeom prst="rect">
                            <a:avLst/>
                          </a:prstGeom>
                        </pic:spPr>
                      </pic:pic>
                    </a:graphicData>
                  </a:graphic>
                </wp:inline>
              </w:drawing>
            </w:r>
          </w:p>
        </w:tc>
      </w:tr>
      <w:tr w:rsidR="00FC7993" w14:paraId="485B74FD" w14:textId="77777777" w:rsidTr="00892560">
        <w:tc>
          <w:tcPr>
            <w:tcW w:w="9403" w:type="dxa"/>
          </w:tcPr>
          <w:p w14:paraId="56D51A36" w14:textId="74B51F22" w:rsidR="00FC7993" w:rsidRDefault="00FC7993" w:rsidP="00BD1254">
            <w:pPr>
              <w:pStyle w:val="Header"/>
              <w:rPr>
                <w:b/>
                <w:sz w:val="28"/>
                <w:szCs w:val="28"/>
              </w:rPr>
            </w:pPr>
            <w:r>
              <w:rPr>
                <w:b/>
                <w:noProof/>
                <w:sz w:val="28"/>
                <w:szCs w:val="28"/>
              </w:rPr>
              <w:drawing>
                <wp:inline distT="0" distB="0" distL="0" distR="0" wp14:anchorId="63785AA7" wp14:editId="38B4B0DC">
                  <wp:extent cx="3733162" cy="2799970"/>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809228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73760" cy="2830419"/>
                          </a:xfrm>
                          <a:prstGeom prst="rect">
                            <a:avLst/>
                          </a:prstGeom>
                        </pic:spPr>
                      </pic:pic>
                    </a:graphicData>
                  </a:graphic>
                </wp:inline>
              </w:drawing>
            </w:r>
          </w:p>
        </w:tc>
      </w:tr>
    </w:tbl>
    <w:p w14:paraId="5B2FFD3F" w14:textId="35B72BDB" w:rsidR="00BD1254" w:rsidRDefault="00BD1254" w:rsidP="00BD1254">
      <w:pPr>
        <w:pStyle w:val="Header"/>
        <w:rPr>
          <w:b/>
          <w:sz w:val="28"/>
          <w:szCs w:val="28"/>
        </w:rPr>
      </w:pPr>
    </w:p>
    <w:p w14:paraId="4F1A30B2" w14:textId="77777777" w:rsidR="00BE1B8B" w:rsidRDefault="00BE1B8B" w:rsidP="00BD1254">
      <w:pPr>
        <w:pStyle w:val="Header"/>
        <w:rPr>
          <w:b/>
          <w:sz w:val="28"/>
          <w:szCs w:val="28"/>
        </w:rPr>
      </w:pPr>
    </w:p>
    <w:p w14:paraId="5B134EA0" w14:textId="77777777" w:rsidR="00233137" w:rsidRDefault="00B5000D" w:rsidP="00B5000D">
      <w:pPr>
        <w:pStyle w:val="Heading1"/>
      </w:pPr>
      <w:bookmarkStart w:id="3" w:name="_Toc15905237"/>
      <w:r>
        <w:lastRenderedPageBreak/>
        <w:t>G</w:t>
      </w:r>
      <w:r w:rsidR="00233137">
        <w:t>eneral and Preliminary Items</w:t>
      </w:r>
      <w:bookmarkEnd w:id="3"/>
      <w:r w:rsidR="00233137">
        <w:t xml:space="preserve"> </w:t>
      </w:r>
    </w:p>
    <w:p w14:paraId="0EBC29D1" w14:textId="77777777" w:rsidR="00233137" w:rsidRDefault="00233137" w:rsidP="00233137">
      <w:pPr>
        <w:pStyle w:val="BodyText"/>
      </w:pPr>
    </w:p>
    <w:p w14:paraId="639CFAA9" w14:textId="77777777" w:rsidR="00233137" w:rsidRDefault="00233137" w:rsidP="00233137">
      <w:pPr>
        <w:pStyle w:val="BodyText"/>
        <w:sectPr w:rsidR="00233137" w:rsidSect="00B3320D">
          <w:footerReference w:type="default" r:id="rId30"/>
          <w:pgSz w:w="11907" w:h="16839" w:code="9"/>
          <w:pgMar w:top="2381" w:right="1247" w:bottom="1247" w:left="1247" w:header="454" w:footer="403" w:gutter="0"/>
          <w:pgNumType w:start="1"/>
          <w:cols w:space="708"/>
          <w:docGrid w:linePitch="360"/>
        </w:sectPr>
      </w:pPr>
    </w:p>
    <w:tbl>
      <w:tblPr>
        <w:tblStyle w:val="RHDHVOverviewImag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242"/>
        <w:gridCol w:w="639"/>
        <w:gridCol w:w="936"/>
        <w:gridCol w:w="1001"/>
        <w:gridCol w:w="1020"/>
      </w:tblGrid>
      <w:tr w:rsidR="00233137" w14:paraId="44EEC52B" w14:textId="77777777" w:rsidTr="00CF1844">
        <w:tc>
          <w:tcPr>
            <w:tcW w:w="565" w:type="dxa"/>
            <w:shd w:val="clear" w:color="auto" w:fill="B2E7FF" w:themeFill="accent1" w:themeFillTint="33"/>
          </w:tcPr>
          <w:p w14:paraId="18490707" w14:textId="77777777" w:rsidR="00233137" w:rsidRPr="00233137" w:rsidRDefault="00233137" w:rsidP="00233137">
            <w:pPr>
              <w:pStyle w:val="BodyText"/>
              <w:ind w:left="57" w:right="57"/>
              <w:rPr>
                <w:b/>
              </w:rPr>
            </w:pPr>
            <w:r w:rsidRPr="00233137">
              <w:rPr>
                <w:b/>
              </w:rPr>
              <w:lastRenderedPageBreak/>
              <w:t>Item No.</w:t>
            </w:r>
          </w:p>
        </w:tc>
        <w:tc>
          <w:tcPr>
            <w:tcW w:w="5242" w:type="dxa"/>
            <w:shd w:val="clear" w:color="auto" w:fill="B2E7FF" w:themeFill="accent1" w:themeFillTint="33"/>
          </w:tcPr>
          <w:p w14:paraId="449F6505" w14:textId="77777777" w:rsidR="00233137" w:rsidRPr="00233137" w:rsidRDefault="00233137" w:rsidP="00233137">
            <w:pPr>
              <w:pStyle w:val="BodyText"/>
              <w:ind w:left="57" w:right="57"/>
              <w:rPr>
                <w:b/>
              </w:rPr>
            </w:pPr>
            <w:r w:rsidRPr="00233137">
              <w:rPr>
                <w:b/>
              </w:rPr>
              <w:t>Description</w:t>
            </w:r>
          </w:p>
        </w:tc>
        <w:tc>
          <w:tcPr>
            <w:tcW w:w="639" w:type="dxa"/>
            <w:shd w:val="clear" w:color="auto" w:fill="B2E7FF" w:themeFill="accent1" w:themeFillTint="33"/>
          </w:tcPr>
          <w:p w14:paraId="31F3439D" w14:textId="77777777" w:rsidR="00233137" w:rsidRPr="00233137" w:rsidRDefault="00233137" w:rsidP="00233137">
            <w:pPr>
              <w:pStyle w:val="BodyText"/>
              <w:ind w:left="57" w:right="57"/>
              <w:rPr>
                <w:b/>
              </w:rPr>
            </w:pPr>
            <w:r w:rsidRPr="00233137">
              <w:rPr>
                <w:b/>
              </w:rPr>
              <w:t>Unit</w:t>
            </w:r>
          </w:p>
        </w:tc>
        <w:tc>
          <w:tcPr>
            <w:tcW w:w="936" w:type="dxa"/>
            <w:shd w:val="clear" w:color="auto" w:fill="B2E7FF" w:themeFill="accent1" w:themeFillTint="33"/>
          </w:tcPr>
          <w:p w14:paraId="5C75ACDC" w14:textId="77777777" w:rsidR="00233137" w:rsidRPr="00233137" w:rsidRDefault="00233137" w:rsidP="00233137">
            <w:pPr>
              <w:pStyle w:val="BodyText"/>
              <w:ind w:left="57" w:right="57"/>
              <w:rPr>
                <w:b/>
              </w:rPr>
            </w:pPr>
            <w:r w:rsidRPr="00233137">
              <w:rPr>
                <w:b/>
              </w:rPr>
              <w:t>Quantity</w:t>
            </w:r>
          </w:p>
        </w:tc>
        <w:tc>
          <w:tcPr>
            <w:tcW w:w="1001" w:type="dxa"/>
            <w:shd w:val="clear" w:color="auto" w:fill="B2E7FF" w:themeFill="accent1" w:themeFillTint="33"/>
          </w:tcPr>
          <w:p w14:paraId="2975510F" w14:textId="77777777" w:rsidR="00233137" w:rsidRPr="00233137" w:rsidRDefault="00233137" w:rsidP="006A7E38">
            <w:pPr>
              <w:pStyle w:val="BodyText"/>
              <w:ind w:left="57" w:right="57"/>
              <w:jc w:val="center"/>
              <w:rPr>
                <w:b/>
              </w:rPr>
            </w:pPr>
            <w:r w:rsidRPr="00233137">
              <w:rPr>
                <w:b/>
              </w:rPr>
              <w:t>Rate</w:t>
            </w:r>
          </w:p>
        </w:tc>
        <w:tc>
          <w:tcPr>
            <w:tcW w:w="1020" w:type="dxa"/>
            <w:shd w:val="clear" w:color="auto" w:fill="B2E7FF" w:themeFill="accent1" w:themeFillTint="33"/>
          </w:tcPr>
          <w:p w14:paraId="14B37DD3" w14:textId="77777777" w:rsidR="00233137" w:rsidRPr="00233137" w:rsidRDefault="00233137" w:rsidP="00233137">
            <w:pPr>
              <w:pStyle w:val="BodyText"/>
              <w:ind w:left="57" w:right="57"/>
              <w:rPr>
                <w:b/>
              </w:rPr>
            </w:pPr>
            <w:r w:rsidRPr="00233137">
              <w:rPr>
                <w:b/>
              </w:rPr>
              <w:t>Price (£)</w:t>
            </w:r>
          </w:p>
        </w:tc>
      </w:tr>
      <w:tr w:rsidR="00CF1844" w14:paraId="50F939E2" w14:textId="77777777" w:rsidTr="00CF1844">
        <w:tc>
          <w:tcPr>
            <w:tcW w:w="565" w:type="dxa"/>
          </w:tcPr>
          <w:p w14:paraId="170EE155" w14:textId="1A5C99CF" w:rsidR="00233137" w:rsidRDefault="00F95141" w:rsidP="00233137">
            <w:pPr>
              <w:pStyle w:val="BodyText"/>
              <w:ind w:left="57" w:right="57"/>
            </w:pPr>
            <w:r>
              <w:t>2.00</w:t>
            </w:r>
          </w:p>
        </w:tc>
        <w:tc>
          <w:tcPr>
            <w:tcW w:w="5242" w:type="dxa"/>
          </w:tcPr>
          <w:p w14:paraId="30E74422" w14:textId="77777777" w:rsidR="00233137" w:rsidRDefault="00CF1844" w:rsidP="00233137">
            <w:pPr>
              <w:pStyle w:val="BodyText"/>
              <w:ind w:left="57" w:right="57"/>
            </w:pPr>
            <w:r>
              <w:t>Preamble to General &amp; Preliminary Items</w:t>
            </w:r>
          </w:p>
        </w:tc>
        <w:tc>
          <w:tcPr>
            <w:tcW w:w="639" w:type="dxa"/>
          </w:tcPr>
          <w:p w14:paraId="332DA66B" w14:textId="77777777" w:rsidR="00233137" w:rsidRDefault="00233137" w:rsidP="00233137">
            <w:pPr>
              <w:pStyle w:val="BodyText"/>
              <w:ind w:left="57" w:right="57"/>
            </w:pPr>
          </w:p>
        </w:tc>
        <w:tc>
          <w:tcPr>
            <w:tcW w:w="936" w:type="dxa"/>
          </w:tcPr>
          <w:p w14:paraId="79561715" w14:textId="77777777" w:rsidR="00233137" w:rsidRDefault="00233137" w:rsidP="00233137">
            <w:pPr>
              <w:pStyle w:val="BodyText"/>
              <w:ind w:left="57" w:right="57"/>
            </w:pPr>
          </w:p>
        </w:tc>
        <w:tc>
          <w:tcPr>
            <w:tcW w:w="1001" w:type="dxa"/>
          </w:tcPr>
          <w:p w14:paraId="76C07404" w14:textId="77777777" w:rsidR="00233137" w:rsidRDefault="00233137" w:rsidP="00233137">
            <w:pPr>
              <w:pStyle w:val="BodyText"/>
              <w:ind w:left="57" w:right="57"/>
            </w:pPr>
          </w:p>
        </w:tc>
        <w:tc>
          <w:tcPr>
            <w:tcW w:w="1020" w:type="dxa"/>
          </w:tcPr>
          <w:p w14:paraId="502FB32A" w14:textId="77777777" w:rsidR="00233137" w:rsidRDefault="00233137" w:rsidP="00233137">
            <w:pPr>
              <w:pStyle w:val="BodyText"/>
              <w:ind w:left="57" w:right="57"/>
            </w:pPr>
          </w:p>
        </w:tc>
      </w:tr>
      <w:tr w:rsidR="00CF1844" w14:paraId="52073633" w14:textId="77777777" w:rsidTr="00CF1844">
        <w:tc>
          <w:tcPr>
            <w:tcW w:w="565" w:type="dxa"/>
          </w:tcPr>
          <w:p w14:paraId="042E74F6" w14:textId="77777777" w:rsidR="00233137" w:rsidRDefault="00233137" w:rsidP="00233137">
            <w:pPr>
              <w:pStyle w:val="BodyText"/>
              <w:ind w:left="57" w:right="57"/>
            </w:pPr>
          </w:p>
        </w:tc>
        <w:tc>
          <w:tcPr>
            <w:tcW w:w="5242" w:type="dxa"/>
          </w:tcPr>
          <w:p w14:paraId="0549BD63" w14:textId="77777777" w:rsidR="00233137" w:rsidRDefault="00CF1844" w:rsidP="00CF1844">
            <w:pPr>
              <w:pStyle w:val="BodyText"/>
              <w:ind w:left="57" w:right="57"/>
              <w:jc w:val="both"/>
            </w:pPr>
            <w:r>
              <w:t>The successful Contractor will be appointed as the Principal Contractor for the works in accordance with Part 3 of the CDM Regulations 2015.</w:t>
            </w:r>
          </w:p>
        </w:tc>
        <w:tc>
          <w:tcPr>
            <w:tcW w:w="639" w:type="dxa"/>
          </w:tcPr>
          <w:p w14:paraId="78F34565" w14:textId="77777777" w:rsidR="00233137" w:rsidRDefault="00233137" w:rsidP="00233137">
            <w:pPr>
              <w:pStyle w:val="BodyText"/>
              <w:ind w:left="57" w:right="57"/>
            </w:pPr>
          </w:p>
        </w:tc>
        <w:tc>
          <w:tcPr>
            <w:tcW w:w="936" w:type="dxa"/>
          </w:tcPr>
          <w:p w14:paraId="27BA2A01" w14:textId="77777777" w:rsidR="00233137" w:rsidRDefault="00233137" w:rsidP="00233137">
            <w:pPr>
              <w:pStyle w:val="BodyText"/>
              <w:ind w:left="57" w:right="57"/>
            </w:pPr>
          </w:p>
        </w:tc>
        <w:tc>
          <w:tcPr>
            <w:tcW w:w="1001" w:type="dxa"/>
          </w:tcPr>
          <w:p w14:paraId="2BEA3B03" w14:textId="77777777" w:rsidR="00233137" w:rsidRDefault="00233137" w:rsidP="00233137">
            <w:pPr>
              <w:pStyle w:val="BodyText"/>
              <w:ind w:left="57" w:right="57"/>
            </w:pPr>
          </w:p>
        </w:tc>
        <w:tc>
          <w:tcPr>
            <w:tcW w:w="1020" w:type="dxa"/>
          </w:tcPr>
          <w:p w14:paraId="53E6A2FA" w14:textId="77777777" w:rsidR="00233137" w:rsidRDefault="00233137" w:rsidP="00233137">
            <w:pPr>
              <w:pStyle w:val="BodyText"/>
              <w:ind w:left="57" w:right="57"/>
            </w:pPr>
          </w:p>
        </w:tc>
      </w:tr>
      <w:tr w:rsidR="00CF1844" w14:paraId="6191C1D0" w14:textId="77777777" w:rsidTr="00CF1844">
        <w:tc>
          <w:tcPr>
            <w:tcW w:w="565" w:type="dxa"/>
          </w:tcPr>
          <w:p w14:paraId="79B71326" w14:textId="77777777" w:rsidR="00233137" w:rsidRDefault="00233137" w:rsidP="00233137">
            <w:pPr>
              <w:pStyle w:val="BodyText"/>
              <w:ind w:left="57" w:right="57"/>
            </w:pPr>
          </w:p>
        </w:tc>
        <w:tc>
          <w:tcPr>
            <w:tcW w:w="5242" w:type="dxa"/>
          </w:tcPr>
          <w:p w14:paraId="7F6683B9" w14:textId="77777777" w:rsidR="00233137" w:rsidRDefault="00CF1844" w:rsidP="00CF1844">
            <w:pPr>
              <w:pStyle w:val="BodyText"/>
              <w:ind w:left="57" w:right="57"/>
              <w:jc w:val="both"/>
            </w:pPr>
            <w:r>
              <w:t>The Contractor is responsible for providing the site establishment and general attendance (i.e. labour, plant, materials or other facilities as deemed necessary by the Contractor for the works)</w:t>
            </w:r>
          </w:p>
        </w:tc>
        <w:tc>
          <w:tcPr>
            <w:tcW w:w="639" w:type="dxa"/>
          </w:tcPr>
          <w:p w14:paraId="1AD85834" w14:textId="77777777" w:rsidR="00233137" w:rsidRDefault="00233137" w:rsidP="00233137">
            <w:pPr>
              <w:pStyle w:val="BodyText"/>
              <w:ind w:left="57" w:right="57"/>
            </w:pPr>
          </w:p>
        </w:tc>
        <w:tc>
          <w:tcPr>
            <w:tcW w:w="936" w:type="dxa"/>
          </w:tcPr>
          <w:p w14:paraId="78BC9070" w14:textId="77777777" w:rsidR="00233137" w:rsidRDefault="00233137" w:rsidP="00233137">
            <w:pPr>
              <w:pStyle w:val="BodyText"/>
              <w:ind w:left="57" w:right="57"/>
            </w:pPr>
          </w:p>
        </w:tc>
        <w:tc>
          <w:tcPr>
            <w:tcW w:w="1001" w:type="dxa"/>
          </w:tcPr>
          <w:p w14:paraId="74FE18D0" w14:textId="77777777" w:rsidR="00233137" w:rsidRDefault="00233137" w:rsidP="00233137">
            <w:pPr>
              <w:pStyle w:val="BodyText"/>
              <w:ind w:left="57" w:right="57"/>
            </w:pPr>
          </w:p>
        </w:tc>
        <w:tc>
          <w:tcPr>
            <w:tcW w:w="1020" w:type="dxa"/>
          </w:tcPr>
          <w:p w14:paraId="530AD4C7" w14:textId="77777777" w:rsidR="00233137" w:rsidRDefault="00233137" w:rsidP="00233137">
            <w:pPr>
              <w:pStyle w:val="BodyText"/>
              <w:ind w:left="57" w:right="57"/>
            </w:pPr>
          </w:p>
        </w:tc>
      </w:tr>
      <w:tr w:rsidR="00CF1844" w14:paraId="05B1880D" w14:textId="77777777" w:rsidTr="00CF1844">
        <w:tc>
          <w:tcPr>
            <w:tcW w:w="565" w:type="dxa"/>
          </w:tcPr>
          <w:p w14:paraId="2FC53B81" w14:textId="77777777" w:rsidR="00233137" w:rsidRDefault="00233137" w:rsidP="00233137">
            <w:pPr>
              <w:pStyle w:val="BodyText"/>
              <w:ind w:left="57" w:right="57"/>
            </w:pPr>
          </w:p>
        </w:tc>
        <w:tc>
          <w:tcPr>
            <w:tcW w:w="5242" w:type="dxa"/>
          </w:tcPr>
          <w:p w14:paraId="3C888FC4" w14:textId="77777777" w:rsidR="00233137" w:rsidRDefault="00CF1844" w:rsidP="00CF1844">
            <w:pPr>
              <w:pStyle w:val="BodyText"/>
              <w:ind w:left="57" w:right="57"/>
              <w:jc w:val="both"/>
            </w:pPr>
            <w:r>
              <w:t>The following items are only provided to give guidance to help the Contractor price the G&amp;P items. It is the Contractors responsibility to assess the client’s requirements.</w:t>
            </w:r>
          </w:p>
        </w:tc>
        <w:tc>
          <w:tcPr>
            <w:tcW w:w="639" w:type="dxa"/>
          </w:tcPr>
          <w:p w14:paraId="5E002C1E" w14:textId="77777777" w:rsidR="00233137" w:rsidRDefault="00233137" w:rsidP="00233137">
            <w:pPr>
              <w:pStyle w:val="BodyText"/>
              <w:ind w:left="57" w:right="57"/>
            </w:pPr>
          </w:p>
        </w:tc>
        <w:tc>
          <w:tcPr>
            <w:tcW w:w="936" w:type="dxa"/>
          </w:tcPr>
          <w:p w14:paraId="47A9538A" w14:textId="77777777" w:rsidR="00233137" w:rsidRDefault="00233137" w:rsidP="00233137">
            <w:pPr>
              <w:pStyle w:val="BodyText"/>
              <w:ind w:left="57" w:right="57"/>
            </w:pPr>
          </w:p>
        </w:tc>
        <w:tc>
          <w:tcPr>
            <w:tcW w:w="1001" w:type="dxa"/>
          </w:tcPr>
          <w:p w14:paraId="45F6AA67" w14:textId="77777777" w:rsidR="00233137" w:rsidRDefault="00233137" w:rsidP="00233137">
            <w:pPr>
              <w:pStyle w:val="BodyText"/>
              <w:ind w:left="57" w:right="57"/>
            </w:pPr>
          </w:p>
        </w:tc>
        <w:tc>
          <w:tcPr>
            <w:tcW w:w="1020" w:type="dxa"/>
          </w:tcPr>
          <w:p w14:paraId="22F40005" w14:textId="77777777" w:rsidR="00233137" w:rsidRDefault="00233137" w:rsidP="00233137">
            <w:pPr>
              <w:pStyle w:val="BodyText"/>
              <w:ind w:left="57" w:right="57"/>
            </w:pPr>
          </w:p>
        </w:tc>
      </w:tr>
      <w:tr w:rsidR="00CF1844" w14:paraId="748BC320" w14:textId="77777777" w:rsidTr="00CF1844">
        <w:tc>
          <w:tcPr>
            <w:tcW w:w="565" w:type="dxa"/>
          </w:tcPr>
          <w:p w14:paraId="06BD1219" w14:textId="77777777" w:rsidR="00233137" w:rsidRDefault="00233137" w:rsidP="00233137">
            <w:pPr>
              <w:pStyle w:val="BodyText"/>
              <w:ind w:left="57" w:right="57"/>
            </w:pPr>
          </w:p>
        </w:tc>
        <w:tc>
          <w:tcPr>
            <w:tcW w:w="5242" w:type="dxa"/>
          </w:tcPr>
          <w:p w14:paraId="1E6C057A" w14:textId="77777777" w:rsidR="00233137" w:rsidRDefault="00233137" w:rsidP="00233137">
            <w:pPr>
              <w:pStyle w:val="BodyText"/>
              <w:ind w:left="57" w:right="57"/>
            </w:pPr>
          </w:p>
        </w:tc>
        <w:tc>
          <w:tcPr>
            <w:tcW w:w="639" w:type="dxa"/>
          </w:tcPr>
          <w:p w14:paraId="311ADC3C" w14:textId="77777777" w:rsidR="00233137" w:rsidRDefault="00233137" w:rsidP="00233137">
            <w:pPr>
              <w:pStyle w:val="BodyText"/>
              <w:ind w:left="57" w:right="57"/>
            </w:pPr>
          </w:p>
        </w:tc>
        <w:tc>
          <w:tcPr>
            <w:tcW w:w="936" w:type="dxa"/>
          </w:tcPr>
          <w:p w14:paraId="6E7FA523" w14:textId="77777777" w:rsidR="00233137" w:rsidRDefault="00233137" w:rsidP="00233137">
            <w:pPr>
              <w:pStyle w:val="BodyText"/>
              <w:ind w:left="57" w:right="57"/>
            </w:pPr>
          </w:p>
        </w:tc>
        <w:tc>
          <w:tcPr>
            <w:tcW w:w="1001" w:type="dxa"/>
          </w:tcPr>
          <w:p w14:paraId="31EF2A86" w14:textId="77777777" w:rsidR="00233137" w:rsidRDefault="00233137" w:rsidP="00233137">
            <w:pPr>
              <w:pStyle w:val="BodyText"/>
              <w:ind w:left="57" w:right="57"/>
            </w:pPr>
          </w:p>
        </w:tc>
        <w:tc>
          <w:tcPr>
            <w:tcW w:w="1020" w:type="dxa"/>
          </w:tcPr>
          <w:p w14:paraId="3F3F256E" w14:textId="77777777" w:rsidR="00233137" w:rsidRDefault="00233137" w:rsidP="00233137">
            <w:pPr>
              <w:pStyle w:val="BodyText"/>
              <w:ind w:left="57" w:right="57"/>
            </w:pPr>
          </w:p>
        </w:tc>
      </w:tr>
      <w:tr w:rsidR="00CF1844" w14:paraId="31A6E8E6" w14:textId="77777777" w:rsidTr="00CF1844">
        <w:tc>
          <w:tcPr>
            <w:tcW w:w="565" w:type="dxa"/>
          </w:tcPr>
          <w:p w14:paraId="30C99E7C" w14:textId="77777777" w:rsidR="00233137" w:rsidRDefault="00CF1844" w:rsidP="00233137">
            <w:pPr>
              <w:pStyle w:val="BodyText"/>
              <w:ind w:left="57" w:right="57"/>
            </w:pPr>
            <w:r>
              <w:t>2.01</w:t>
            </w:r>
          </w:p>
        </w:tc>
        <w:tc>
          <w:tcPr>
            <w:tcW w:w="5242" w:type="dxa"/>
          </w:tcPr>
          <w:p w14:paraId="41D1B843" w14:textId="77777777" w:rsidR="00233137" w:rsidRPr="00CF1844" w:rsidRDefault="00CF1844" w:rsidP="00233137">
            <w:pPr>
              <w:pStyle w:val="BodyText"/>
              <w:ind w:left="57" w:right="57"/>
              <w:rPr>
                <w:b/>
              </w:rPr>
            </w:pPr>
            <w:r w:rsidRPr="00CF1844">
              <w:rPr>
                <w:b/>
              </w:rPr>
              <w:t>Employer (Client)</w:t>
            </w:r>
          </w:p>
        </w:tc>
        <w:tc>
          <w:tcPr>
            <w:tcW w:w="639" w:type="dxa"/>
          </w:tcPr>
          <w:p w14:paraId="2596CB8B" w14:textId="77777777" w:rsidR="00233137" w:rsidRDefault="00233137" w:rsidP="00233137">
            <w:pPr>
              <w:pStyle w:val="BodyText"/>
              <w:ind w:left="57" w:right="57"/>
            </w:pPr>
          </w:p>
        </w:tc>
        <w:tc>
          <w:tcPr>
            <w:tcW w:w="936" w:type="dxa"/>
          </w:tcPr>
          <w:p w14:paraId="250B47DF" w14:textId="77777777" w:rsidR="00233137" w:rsidRDefault="00233137" w:rsidP="00233137">
            <w:pPr>
              <w:pStyle w:val="BodyText"/>
              <w:ind w:left="57" w:right="57"/>
            </w:pPr>
          </w:p>
        </w:tc>
        <w:tc>
          <w:tcPr>
            <w:tcW w:w="1001" w:type="dxa"/>
          </w:tcPr>
          <w:p w14:paraId="3CD10E94" w14:textId="77777777" w:rsidR="00233137" w:rsidRDefault="00233137" w:rsidP="00233137">
            <w:pPr>
              <w:pStyle w:val="BodyText"/>
              <w:ind w:left="57" w:right="57"/>
            </w:pPr>
          </w:p>
        </w:tc>
        <w:tc>
          <w:tcPr>
            <w:tcW w:w="1020" w:type="dxa"/>
          </w:tcPr>
          <w:p w14:paraId="3B291211" w14:textId="77777777" w:rsidR="00233137" w:rsidRDefault="00233137" w:rsidP="00233137">
            <w:pPr>
              <w:pStyle w:val="BodyText"/>
              <w:ind w:left="57" w:right="57"/>
            </w:pPr>
          </w:p>
        </w:tc>
      </w:tr>
      <w:tr w:rsidR="00CF1844" w14:paraId="56B74E41" w14:textId="77777777" w:rsidTr="00CF1844">
        <w:tc>
          <w:tcPr>
            <w:tcW w:w="565" w:type="dxa"/>
          </w:tcPr>
          <w:p w14:paraId="6B418769" w14:textId="77777777" w:rsidR="00233137" w:rsidRDefault="00233137" w:rsidP="00233137">
            <w:pPr>
              <w:pStyle w:val="BodyText"/>
              <w:ind w:left="57" w:right="57"/>
            </w:pPr>
          </w:p>
        </w:tc>
        <w:tc>
          <w:tcPr>
            <w:tcW w:w="5242" w:type="dxa"/>
          </w:tcPr>
          <w:p w14:paraId="4BF4A867" w14:textId="77777777" w:rsidR="00CF1844" w:rsidRPr="00CF1844" w:rsidRDefault="00CF1844" w:rsidP="00CF1844">
            <w:pPr>
              <w:pStyle w:val="BodyText"/>
              <w:ind w:left="57" w:right="57"/>
              <w:jc w:val="both"/>
            </w:pPr>
            <w:r w:rsidRPr="00CF1844">
              <w:t>Maritime and Coastguard Agency</w:t>
            </w:r>
          </w:p>
          <w:p w14:paraId="03ED4892" w14:textId="77777777" w:rsidR="00CF1844" w:rsidRPr="00CF1844" w:rsidRDefault="00CF1844" w:rsidP="00CF1844">
            <w:pPr>
              <w:pStyle w:val="BodyText"/>
              <w:ind w:left="57" w:right="57"/>
              <w:jc w:val="both"/>
            </w:pPr>
            <w:r w:rsidRPr="00CF1844">
              <w:t>Bay 3/1,</w:t>
            </w:r>
          </w:p>
          <w:p w14:paraId="4105B1A7" w14:textId="77777777" w:rsidR="00CF1844" w:rsidRPr="00CF1844" w:rsidRDefault="00CF1844" w:rsidP="00CF1844">
            <w:pPr>
              <w:pStyle w:val="BodyText"/>
              <w:ind w:left="57" w:right="57"/>
              <w:jc w:val="both"/>
            </w:pPr>
            <w:r w:rsidRPr="00CF1844">
              <w:t>Spring Place,</w:t>
            </w:r>
          </w:p>
          <w:p w14:paraId="127D1861" w14:textId="77777777" w:rsidR="00CF1844" w:rsidRPr="00CF1844" w:rsidRDefault="00CF1844" w:rsidP="00CF1844">
            <w:pPr>
              <w:pStyle w:val="BodyText"/>
              <w:ind w:left="57" w:right="57"/>
              <w:jc w:val="both"/>
            </w:pPr>
            <w:r w:rsidRPr="00CF1844">
              <w:t>Southampton</w:t>
            </w:r>
          </w:p>
          <w:p w14:paraId="641D0A5E" w14:textId="77777777" w:rsidR="00233137" w:rsidRDefault="00CF1844" w:rsidP="00CF1844">
            <w:pPr>
              <w:pStyle w:val="BodyText"/>
              <w:ind w:left="57" w:right="57"/>
              <w:jc w:val="both"/>
            </w:pPr>
            <w:r w:rsidRPr="00CF1844">
              <w:t>SO15 1EG</w:t>
            </w:r>
          </w:p>
        </w:tc>
        <w:tc>
          <w:tcPr>
            <w:tcW w:w="639" w:type="dxa"/>
          </w:tcPr>
          <w:p w14:paraId="49239CC7" w14:textId="77777777" w:rsidR="00233137" w:rsidRDefault="00233137" w:rsidP="00233137">
            <w:pPr>
              <w:pStyle w:val="BodyText"/>
              <w:ind w:left="57" w:right="57"/>
            </w:pPr>
          </w:p>
        </w:tc>
        <w:tc>
          <w:tcPr>
            <w:tcW w:w="936" w:type="dxa"/>
          </w:tcPr>
          <w:p w14:paraId="764255F5" w14:textId="77777777" w:rsidR="00233137" w:rsidRDefault="00233137" w:rsidP="00233137">
            <w:pPr>
              <w:pStyle w:val="BodyText"/>
              <w:ind w:left="57" w:right="57"/>
            </w:pPr>
          </w:p>
        </w:tc>
        <w:tc>
          <w:tcPr>
            <w:tcW w:w="1001" w:type="dxa"/>
          </w:tcPr>
          <w:p w14:paraId="69E885C6" w14:textId="77777777" w:rsidR="00233137" w:rsidRDefault="00233137" w:rsidP="00233137">
            <w:pPr>
              <w:pStyle w:val="BodyText"/>
              <w:ind w:left="57" w:right="57"/>
            </w:pPr>
          </w:p>
        </w:tc>
        <w:tc>
          <w:tcPr>
            <w:tcW w:w="1020" w:type="dxa"/>
          </w:tcPr>
          <w:p w14:paraId="1860DAD1" w14:textId="77777777" w:rsidR="00233137" w:rsidRDefault="00233137" w:rsidP="00233137">
            <w:pPr>
              <w:pStyle w:val="BodyText"/>
              <w:ind w:left="57" w:right="57"/>
            </w:pPr>
          </w:p>
        </w:tc>
      </w:tr>
      <w:tr w:rsidR="00233137" w14:paraId="213D8767" w14:textId="77777777" w:rsidTr="00CF1844">
        <w:tc>
          <w:tcPr>
            <w:tcW w:w="565" w:type="dxa"/>
          </w:tcPr>
          <w:p w14:paraId="5141F4A5" w14:textId="77777777" w:rsidR="00233137" w:rsidRDefault="00233137" w:rsidP="00233137">
            <w:pPr>
              <w:pStyle w:val="BodyText"/>
              <w:ind w:left="57" w:right="57"/>
            </w:pPr>
          </w:p>
        </w:tc>
        <w:tc>
          <w:tcPr>
            <w:tcW w:w="5242" w:type="dxa"/>
          </w:tcPr>
          <w:p w14:paraId="6A534065" w14:textId="77777777" w:rsidR="00233137" w:rsidRDefault="00233137" w:rsidP="00CF1844">
            <w:pPr>
              <w:pStyle w:val="BodyText"/>
              <w:ind w:left="57" w:right="57"/>
              <w:jc w:val="both"/>
            </w:pPr>
          </w:p>
        </w:tc>
        <w:tc>
          <w:tcPr>
            <w:tcW w:w="639" w:type="dxa"/>
          </w:tcPr>
          <w:p w14:paraId="16DA5675" w14:textId="77777777" w:rsidR="00233137" w:rsidRDefault="00233137" w:rsidP="00233137">
            <w:pPr>
              <w:pStyle w:val="BodyText"/>
              <w:ind w:left="57" w:right="57"/>
            </w:pPr>
          </w:p>
        </w:tc>
        <w:tc>
          <w:tcPr>
            <w:tcW w:w="936" w:type="dxa"/>
          </w:tcPr>
          <w:p w14:paraId="51339255" w14:textId="77777777" w:rsidR="00233137" w:rsidRDefault="00233137" w:rsidP="00233137">
            <w:pPr>
              <w:pStyle w:val="BodyText"/>
              <w:ind w:left="57" w:right="57"/>
            </w:pPr>
          </w:p>
        </w:tc>
        <w:tc>
          <w:tcPr>
            <w:tcW w:w="1001" w:type="dxa"/>
          </w:tcPr>
          <w:p w14:paraId="428199D3" w14:textId="77777777" w:rsidR="00233137" w:rsidRDefault="00233137" w:rsidP="00233137">
            <w:pPr>
              <w:pStyle w:val="BodyText"/>
              <w:ind w:left="57" w:right="57"/>
            </w:pPr>
          </w:p>
        </w:tc>
        <w:tc>
          <w:tcPr>
            <w:tcW w:w="1020" w:type="dxa"/>
          </w:tcPr>
          <w:p w14:paraId="00F7106B" w14:textId="77777777" w:rsidR="00233137" w:rsidRDefault="00233137" w:rsidP="00233137">
            <w:pPr>
              <w:pStyle w:val="BodyText"/>
              <w:ind w:left="57" w:right="57"/>
            </w:pPr>
          </w:p>
        </w:tc>
      </w:tr>
      <w:tr w:rsidR="00233137" w14:paraId="1263281C" w14:textId="77777777" w:rsidTr="00CF1844">
        <w:tc>
          <w:tcPr>
            <w:tcW w:w="565" w:type="dxa"/>
          </w:tcPr>
          <w:p w14:paraId="50804C8A" w14:textId="77777777" w:rsidR="00233137" w:rsidRDefault="00CF1844" w:rsidP="00233137">
            <w:pPr>
              <w:pStyle w:val="BodyText"/>
              <w:ind w:left="57" w:right="57"/>
            </w:pPr>
            <w:r>
              <w:t>2.02</w:t>
            </w:r>
          </w:p>
        </w:tc>
        <w:tc>
          <w:tcPr>
            <w:tcW w:w="5242" w:type="dxa"/>
          </w:tcPr>
          <w:p w14:paraId="65053278" w14:textId="77777777" w:rsidR="00233137" w:rsidRPr="00CF1844" w:rsidRDefault="00CF1844" w:rsidP="00CF1844">
            <w:pPr>
              <w:pStyle w:val="BodyText"/>
              <w:ind w:left="57" w:right="57"/>
              <w:jc w:val="both"/>
              <w:rPr>
                <w:b/>
              </w:rPr>
            </w:pPr>
            <w:r w:rsidRPr="00CF1844">
              <w:rPr>
                <w:b/>
              </w:rPr>
              <w:t>Principal Contractor</w:t>
            </w:r>
          </w:p>
        </w:tc>
        <w:tc>
          <w:tcPr>
            <w:tcW w:w="639" w:type="dxa"/>
          </w:tcPr>
          <w:p w14:paraId="136E1025" w14:textId="77777777" w:rsidR="00233137" w:rsidRDefault="00233137" w:rsidP="00233137">
            <w:pPr>
              <w:pStyle w:val="BodyText"/>
              <w:ind w:left="57" w:right="57"/>
            </w:pPr>
          </w:p>
        </w:tc>
        <w:tc>
          <w:tcPr>
            <w:tcW w:w="936" w:type="dxa"/>
          </w:tcPr>
          <w:p w14:paraId="006E1A29" w14:textId="77777777" w:rsidR="00233137" w:rsidRDefault="00233137" w:rsidP="00233137">
            <w:pPr>
              <w:pStyle w:val="BodyText"/>
              <w:ind w:left="57" w:right="57"/>
            </w:pPr>
          </w:p>
        </w:tc>
        <w:tc>
          <w:tcPr>
            <w:tcW w:w="1001" w:type="dxa"/>
          </w:tcPr>
          <w:p w14:paraId="1AEE4BA6" w14:textId="77777777" w:rsidR="00233137" w:rsidRDefault="00233137" w:rsidP="00233137">
            <w:pPr>
              <w:pStyle w:val="BodyText"/>
              <w:ind w:left="57" w:right="57"/>
            </w:pPr>
          </w:p>
        </w:tc>
        <w:tc>
          <w:tcPr>
            <w:tcW w:w="1020" w:type="dxa"/>
          </w:tcPr>
          <w:p w14:paraId="42D8CDFD" w14:textId="77777777" w:rsidR="00233137" w:rsidRDefault="00233137" w:rsidP="00233137">
            <w:pPr>
              <w:pStyle w:val="BodyText"/>
              <w:ind w:left="57" w:right="57"/>
            </w:pPr>
          </w:p>
        </w:tc>
      </w:tr>
      <w:tr w:rsidR="00233137" w14:paraId="52D2AFFD" w14:textId="77777777" w:rsidTr="00CF1844">
        <w:tc>
          <w:tcPr>
            <w:tcW w:w="565" w:type="dxa"/>
          </w:tcPr>
          <w:p w14:paraId="01067705" w14:textId="77777777" w:rsidR="00233137" w:rsidRDefault="00233137" w:rsidP="00233137">
            <w:pPr>
              <w:pStyle w:val="BodyText"/>
              <w:ind w:left="57" w:right="57"/>
            </w:pPr>
          </w:p>
        </w:tc>
        <w:tc>
          <w:tcPr>
            <w:tcW w:w="5242" w:type="dxa"/>
          </w:tcPr>
          <w:p w14:paraId="70109ACF" w14:textId="77777777" w:rsidR="00233137" w:rsidRDefault="00CF1844" w:rsidP="00CF1844">
            <w:pPr>
              <w:pStyle w:val="BodyText"/>
              <w:ind w:left="57" w:right="57"/>
              <w:jc w:val="both"/>
            </w:pPr>
            <w:r>
              <w:t>To be confirmed</w:t>
            </w:r>
          </w:p>
        </w:tc>
        <w:tc>
          <w:tcPr>
            <w:tcW w:w="639" w:type="dxa"/>
          </w:tcPr>
          <w:p w14:paraId="480FE68B" w14:textId="77777777" w:rsidR="00233137" w:rsidRDefault="00233137" w:rsidP="00233137">
            <w:pPr>
              <w:pStyle w:val="BodyText"/>
              <w:ind w:left="57" w:right="57"/>
            </w:pPr>
          </w:p>
        </w:tc>
        <w:tc>
          <w:tcPr>
            <w:tcW w:w="936" w:type="dxa"/>
          </w:tcPr>
          <w:p w14:paraId="250C44BB" w14:textId="77777777" w:rsidR="00233137" w:rsidRDefault="00233137" w:rsidP="00233137">
            <w:pPr>
              <w:pStyle w:val="BodyText"/>
              <w:ind w:left="57" w:right="57"/>
            </w:pPr>
          </w:p>
        </w:tc>
        <w:tc>
          <w:tcPr>
            <w:tcW w:w="1001" w:type="dxa"/>
          </w:tcPr>
          <w:p w14:paraId="62B5726E" w14:textId="77777777" w:rsidR="00233137" w:rsidRDefault="00233137" w:rsidP="00233137">
            <w:pPr>
              <w:pStyle w:val="BodyText"/>
              <w:ind w:left="57" w:right="57"/>
            </w:pPr>
          </w:p>
        </w:tc>
        <w:tc>
          <w:tcPr>
            <w:tcW w:w="1020" w:type="dxa"/>
          </w:tcPr>
          <w:p w14:paraId="65F3BE26" w14:textId="77777777" w:rsidR="00233137" w:rsidRDefault="00233137" w:rsidP="00233137">
            <w:pPr>
              <w:pStyle w:val="BodyText"/>
              <w:ind w:left="57" w:right="57"/>
            </w:pPr>
          </w:p>
        </w:tc>
      </w:tr>
      <w:tr w:rsidR="00233137" w14:paraId="0945FF44" w14:textId="77777777" w:rsidTr="00CF1844">
        <w:tc>
          <w:tcPr>
            <w:tcW w:w="565" w:type="dxa"/>
          </w:tcPr>
          <w:p w14:paraId="77B6643C" w14:textId="77777777" w:rsidR="00233137" w:rsidRDefault="00233137" w:rsidP="00233137">
            <w:pPr>
              <w:pStyle w:val="BodyText"/>
              <w:ind w:left="57" w:right="57"/>
            </w:pPr>
          </w:p>
        </w:tc>
        <w:tc>
          <w:tcPr>
            <w:tcW w:w="5242" w:type="dxa"/>
          </w:tcPr>
          <w:p w14:paraId="2B303E25" w14:textId="77777777" w:rsidR="00233137" w:rsidRDefault="00233137" w:rsidP="00CF1844">
            <w:pPr>
              <w:pStyle w:val="BodyText"/>
              <w:ind w:left="57" w:right="57"/>
              <w:jc w:val="both"/>
            </w:pPr>
          </w:p>
        </w:tc>
        <w:tc>
          <w:tcPr>
            <w:tcW w:w="639" w:type="dxa"/>
          </w:tcPr>
          <w:p w14:paraId="74CCDE17" w14:textId="77777777" w:rsidR="00233137" w:rsidRDefault="00233137" w:rsidP="00233137">
            <w:pPr>
              <w:pStyle w:val="BodyText"/>
              <w:ind w:left="57" w:right="57"/>
            </w:pPr>
          </w:p>
        </w:tc>
        <w:tc>
          <w:tcPr>
            <w:tcW w:w="936" w:type="dxa"/>
          </w:tcPr>
          <w:p w14:paraId="72711196" w14:textId="77777777" w:rsidR="00233137" w:rsidRDefault="00233137" w:rsidP="00233137">
            <w:pPr>
              <w:pStyle w:val="BodyText"/>
              <w:ind w:left="57" w:right="57"/>
            </w:pPr>
          </w:p>
        </w:tc>
        <w:tc>
          <w:tcPr>
            <w:tcW w:w="1001" w:type="dxa"/>
          </w:tcPr>
          <w:p w14:paraId="76BCA3CC" w14:textId="77777777" w:rsidR="00233137" w:rsidRDefault="00233137" w:rsidP="00233137">
            <w:pPr>
              <w:pStyle w:val="BodyText"/>
              <w:ind w:left="57" w:right="57"/>
            </w:pPr>
          </w:p>
        </w:tc>
        <w:tc>
          <w:tcPr>
            <w:tcW w:w="1020" w:type="dxa"/>
          </w:tcPr>
          <w:p w14:paraId="3DE4B023" w14:textId="77777777" w:rsidR="00233137" w:rsidRDefault="00233137" w:rsidP="00233137">
            <w:pPr>
              <w:pStyle w:val="BodyText"/>
              <w:ind w:left="57" w:right="57"/>
            </w:pPr>
          </w:p>
        </w:tc>
      </w:tr>
      <w:tr w:rsidR="00233137" w14:paraId="62BAF096" w14:textId="77777777" w:rsidTr="00CF1844">
        <w:tc>
          <w:tcPr>
            <w:tcW w:w="565" w:type="dxa"/>
          </w:tcPr>
          <w:p w14:paraId="5D5E914B" w14:textId="77777777" w:rsidR="00233137" w:rsidRDefault="00CF1844" w:rsidP="00233137">
            <w:pPr>
              <w:pStyle w:val="BodyText"/>
              <w:ind w:left="57" w:right="57"/>
            </w:pPr>
            <w:r>
              <w:t>2.03</w:t>
            </w:r>
          </w:p>
        </w:tc>
        <w:tc>
          <w:tcPr>
            <w:tcW w:w="5242" w:type="dxa"/>
          </w:tcPr>
          <w:p w14:paraId="0FF8CFED" w14:textId="77777777" w:rsidR="00233137" w:rsidRPr="00CF1844" w:rsidRDefault="00CF1844" w:rsidP="00CF1844">
            <w:pPr>
              <w:pStyle w:val="BodyText"/>
              <w:ind w:left="57" w:right="57"/>
              <w:jc w:val="both"/>
              <w:rPr>
                <w:b/>
              </w:rPr>
            </w:pPr>
            <w:r w:rsidRPr="00CF1844">
              <w:rPr>
                <w:b/>
              </w:rPr>
              <w:t>Employers Representative/ Project Manager</w:t>
            </w:r>
          </w:p>
        </w:tc>
        <w:tc>
          <w:tcPr>
            <w:tcW w:w="639" w:type="dxa"/>
          </w:tcPr>
          <w:p w14:paraId="574D7D3B" w14:textId="77777777" w:rsidR="00233137" w:rsidRDefault="00233137" w:rsidP="00233137">
            <w:pPr>
              <w:pStyle w:val="BodyText"/>
              <w:ind w:left="57" w:right="57"/>
            </w:pPr>
          </w:p>
        </w:tc>
        <w:tc>
          <w:tcPr>
            <w:tcW w:w="936" w:type="dxa"/>
          </w:tcPr>
          <w:p w14:paraId="52CA1ADF" w14:textId="77777777" w:rsidR="00233137" w:rsidRDefault="00233137" w:rsidP="00233137">
            <w:pPr>
              <w:pStyle w:val="BodyText"/>
              <w:ind w:left="57" w:right="57"/>
            </w:pPr>
          </w:p>
        </w:tc>
        <w:tc>
          <w:tcPr>
            <w:tcW w:w="1001" w:type="dxa"/>
          </w:tcPr>
          <w:p w14:paraId="2E75C011" w14:textId="77777777" w:rsidR="00233137" w:rsidRDefault="00233137" w:rsidP="00233137">
            <w:pPr>
              <w:pStyle w:val="BodyText"/>
              <w:ind w:left="57" w:right="57"/>
            </w:pPr>
          </w:p>
        </w:tc>
        <w:tc>
          <w:tcPr>
            <w:tcW w:w="1020" w:type="dxa"/>
          </w:tcPr>
          <w:p w14:paraId="76562AF5" w14:textId="77777777" w:rsidR="00233137" w:rsidRDefault="00233137" w:rsidP="00233137">
            <w:pPr>
              <w:pStyle w:val="BodyText"/>
              <w:ind w:left="57" w:right="57"/>
            </w:pPr>
          </w:p>
        </w:tc>
      </w:tr>
      <w:tr w:rsidR="00233137" w14:paraId="22BE2F87" w14:textId="77777777" w:rsidTr="00CF1844">
        <w:tc>
          <w:tcPr>
            <w:tcW w:w="565" w:type="dxa"/>
          </w:tcPr>
          <w:p w14:paraId="38ACA6CD" w14:textId="77777777" w:rsidR="00233137" w:rsidRDefault="00233137" w:rsidP="00233137">
            <w:pPr>
              <w:pStyle w:val="BodyText"/>
              <w:ind w:left="57" w:right="57"/>
            </w:pPr>
          </w:p>
        </w:tc>
        <w:tc>
          <w:tcPr>
            <w:tcW w:w="5242" w:type="dxa"/>
          </w:tcPr>
          <w:p w14:paraId="5287C70F" w14:textId="77777777" w:rsidR="00233137" w:rsidRDefault="00CF1844" w:rsidP="00CF1844">
            <w:pPr>
              <w:pStyle w:val="BodyText"/>
              <w:ind w:left="57" w:right="57"/>
              <w:jc w:val="both"/>
            </w:pPr>
            <w:r>
              <w:t xml:space="preserve">Royal </w:t>
            </w:r>
            <w:proofErr w:type="spellStart"/>
            <w:r>
              <w:t>HaskoningDHV</w:t>
            </w:r>
            <w:proofErr w:type="spellEnd"/>
          </w:p>
          <w:p w14:paraId="3DEC7A51" w14:textId="77777777" w:rsidR="00CF1844" w:rsidRDefault="00CF1844" w:rsidP="00CF1844">
            <w:pPr>
              <w:pStyle w:val="BodyText"/>
              <w:ind w:left="57" w:right="57"/>
              <w:jc w:val="both"/>
            </w:pPr>
            <w:r>
              <w:t>74/2 Commercial Quay</w:t>
            </w:r>
          </w:p>
          <w:p w14:paraId="341D5689" w14:textId="77777777" w:rsidR="00CF1844" w:rsidRDefault="00CF1844" w:rsidP="00CF1844">
            <w:pPr>
              <w:pStyle w:val="BodyText"/>
              <w:ind w:left="57" w:right="57"/>
              <w:jc w:val="both"/>
            </w:pPr>
            <w:r>
              <w:t>Commercial Street</w:t>
            </w:r>
          </w:p>
          <w:p w14:paraId="648D88D4" w14:textId="77777777" w:rsidR="00CF1844" w:rsidRDefault="00CF1844" w:rsidP="00CF1844">
            <w:pPr>
              <w:pStyle w:val="BodyText"/>
              <w:ind w:left="57" w:right="57"/>
              <w:jc w:val="both"/>
            </w:pPr>
            <w:r>
              <w:t>Leith, Edinburgh</w:t>
            </w:r>
          </w:p>
          <w:p w14:paraId="24C71CA9" w14:textId="77777777" w:rsidR="00CF1844" w:rsidRDefault="00CF1844" w:rsidP="00CF1844">
            <w:pPr>
              <w:pStyle w:val="BodyText"/>
              <w:ind w:left="57" w:right="57"/>
              <w:jc w:val="both"/>
            </w:pPr>
            <w:r>
              <w:t>EH6 6LX</w:t>
            </w:r>
          </w:p>
        </w:tc>
        <w:tc>
          <w:tcPr>
            <w:tcW w:w="639" w:type="dxa"/>
          </w:tcPr>
          <w:p w14:paraId="05A34B9A" w14:textId="77777777" w:rsidR="00233137" w:rsidRDefault="00233137" w:rsidP="00233137">
            <w:pPr>
              <w:pStyle w:val="BodyText"/>
              <w:ind w:left="57" w:right="57"/>
            </w:pPr>
          </w:p>
        </w:tc>
        <w:tc>
          <w:tcPr>
            <w:tcW w:w="936" w:type="dxa"/>
          </w:tcPr>
          <w:p w14:paraId="6497FC01" w14:textId="77777777" w:rsidR="00233137" w:rsidRDefault="00233137" w:rsidP="00233137">
            <w:pPr>
              <w:pStyle w:val="BodyText"/>
              <w:ind w:left="57" w:right="57"/>
            </w:pPr>
          </w:p>
        </w:tc>
        <w:tc>
          <w:tcPr>
            <w:tcW w:w="1001" w:type="dxa"/>
          </w:tcPr>
          <w:p w14:paraId="35ABA0E2" w14:textId="77777777" w:rsidR="00233137" w:rsidRDefault="00233137" w:rsidP="00233137">
            <w:pPr>
              <w:pStyle w:val="BodyText"/>
              <w:ind w:left="57" w:right="57"/>
            </w:pPr>
          </w:p>
        </w:tc>
        <w:tc>
          <w:tcPr>
            <w:tcW w:w="1020" w:type="dxa"/>
          </w:tcPr>
          <w:p w14:paraId="1447D4DF" w14:textId="77777777" w:rsidR="00233137" w:rsidRDefault="00233137" w:rsidP="00233137">
            <w:pPr>
              <w:pStyle w:val="BodyText"/>
              <w:ind w:left="57" w:right="57"/>
            </w:pPr>
          </w:p>
        </w:tc>
      </w:tr>
      <w:tr w:rsidR="00233137" w14:paraId="2EF5F4A6" w14:textId="77777777" w:rsidTr="00CF1844">
        <w:tc>
          <w:tcPr>
            <w:tcW w:w="565" w:type="dxa"/>
          </w:tcPr>
          <w:p w14:paraId="75321094" w14:textId="77777777" w:rsidR="00233137" w:rsidRDefault="00233137" w:rsidP="00233137">
            <w:pPr>
              <w:pStyle w:val="BodyText"/>
              <w:ind w:left="57" w:right="57"/>
            </w:pPr>
          </w:p>
        </w:tc>
        <w:tc>
          <w:tcPr>
            <w:tcW w:w="5242" w:type="dxa"/>
          </w:tcPr>
          <w:p w14:paraId="1CB2E2FF" w14:textId="77777777" w:rsidR="00233137" w:rsidRDefault="00233137" w:rsidP="00CF1844">
            <w:pPr>
              <w:pStyle w:val="BodyText"/>
              <w:ind w:left="57" w:right="57"/>
              <w:jc w:val="both"/>
            </w:pPr>
          </w:p>
        </w:tc>
        <w:tc>
          <w:tcPr>
            <w:tcW w:w="639" w:type="dxa"/>
          </w:tcPr>
          <w:p w14:paraId="15BB1367" w14:textId="77777777" w:rsidR="00233137" w:rsidRDefault="00233137" w:rsidP="00233137">
            <w:pPr>
              <w:pStyle w:val="BodyText"/>
              <w:ind w:left="57" w:right="57"/>
            </w:pPr>
          </w:p>
        </w:tc>
        <w:tc>
          <w:tcPr>
            <w:tcW w:w="936" w:type="dxa"/>
          </w:tcPr>
          <w:p w14:paraId="44E403D3" w14:textId="77777777" w:rsidR="00233137" w:rsidRDefault="00233137" w:rsidP="00233137">
            <w:pPr>
              <w:pStyle w:val="BodyText"/>
              <w:ind w:left="57" w:right="57"/>
            </w:pPr>
          </w:p>
        </w:tc>
        <w:tc>
          <w:tcPr>
            <w:tcW w:w="1001" w:type="dxa"/>
          </w:tcPr>
          <w:p w14:paraId="7A739256" w14:textId="77777777" w:rsidR="00233137" w:rsidRDefault="00233137" w:rsidP="00233137">
            <w:pPr>
              <w:pStyle w:val="BodyText"/>
              <w:ind w:left="57" w:right="57"/>
            </w:pPr>
          </w:p>
        </w:tc>
        <w:tc>
          <w:tcPr>
            <w:tcW w:w="1020" w:type="dxa"/>
          </w:tcPr>
          <w:p w14:paraId="3EC1E188" w14:textId="77777777" w:rsidR="00233137" w:rsidRDefault="00233137" w:rsidP="00233137">
            <w:pPr>
              <w:pStyle w:val="BodyText"/>
              <w:ind w:left="57" w:right="57"/>
            </w:pPr>
          </w:p>
        </w:tc>
      </w:tr>
      <w:tr w:rsidR="00233137" w14:paraId="3F488F44" w14:textId="77777777" w:rsidTr="00CF1844">
        <w:tc>
          <w:tcPr>
            <w:tcW w:w="565" w:type="dxa"/>
          </w:tcPr>
          <w:p w14:paraId="2CB760C5" w14:textId="77777777" w:rsidR="00233137" w:rsidRDefault="00CF1844" w:rsidP="00233137">
            <w:pPr>
              <w:pStyle w:val="BodyText"/>
              <w:ind w:left="57" w:right="57"/>
            </w:pPr>
            <w:r>
              <w:t>2.04</w:t>
            </w:r>
          </w:p>
        </w:tc>
        <w:tc>
          <w:tcPr>
            <w:tcW w:w="5242" w:type="dxa"/>
          </w:tcPr>
          <w:p w14:paraId="12081E97" w14:textId="77777777" w:rsidR="00233137" w:rsidRPr="00CF1844" w:rsidRDefault="00CF1844" w:rsidP="00CF1844">
            <w:pPr>
              <w:pStyle w:val="BodyText"/>
              <w:ind w:left="57" w:right="57"/>
              <w:jc w:val="both"/>
              <w:rPr>
                <w:b/>
              </w:rPr>
            </w:pPr>
            <w:r w:rsidRPr="00CF1844">
              <w:rPr>
                <w:b/>
              </w:rPr>
              <w:t>Principal Designer</w:t>
            </w:r>
          </w:p>
        </w:tc>
        <w:tc>
          <w:tcPr>
            <w:tcW w:w="639" w:type="dxa"/>
          </w:tcPr>
          <w:p w14:paraId="5C8A4319" w14:textId="77777777" w:rsidR="00233137" w:rsidRDefault="00233137" w:rsidP="00233137">
            <w:pPr>
              <w:pStyle w:val="BodyText"/>
              <w:ind w:left="57" w:right="57"/>
            </w:pPr>
          </w:p>
        </w:tc>
        <w:tc>
          <w:tcPr>
            <w:tcW w:w="936" w:type="dxa"/>
          </w:tcPr>
          <w:p w14:paraId="3F3CF16C" w14:textId="77777777" w:rsidR="00233137" w:rsidRDefault="00233137" w:rsidP="00233137">
            <w:pPr>
              <w:pStyle w:val="BodyText"/>
              <w:ind w:left="57" w:right="57"/>
            </w:pPr>
          </w:p>
        </w:tc>
        <w:tc>
          <w:tcPr>
            <w:tcW w:w="1001" w:type="dxa"/>
          </w:tcPr>
          <w:p w14:paraId="20067FD2" w14:textId="77777777" w:rsidR="00233137" w:rsidRDefault="00233137" w:rsidP="00233137">
            <w:pPr>
              <w:pStyle w:val="BodyText"/>
              <w:ind w:left="57" w:right="57"/>
            </w:pPr>
          </w:p>
        </w:tc>
        <w:tc>
          <w:tcPr>
            <w:tcW w:w="1020" w:type="dxa"/>
          </w:tcPr>
          <w:p w14:paraId="34626EFC" w14:textId="77777777" w:rsidR="00233137" w:rsidRDefault="00233137" w:rsidP="00233137">
            <w:pPr>
              <w:pStyle w:val="BodyText"/>
              <w:ind w:left="57" w:right="57"/>
            </w:pPr>
          </w:p>
        </w:tc>
      </w:tr>
      <w:tr w:rsidR="00233137" w14:paraId="34D8825E" w14:textId="77777777" w:rsidTr="00CF1844">
        <w:tc>
          <w:tcPr>
            <w:tcW w:w="565" w:type="dxa"/>
          </w:tcPr>
          <w:p w14:paraId="5DACF5C0" w14:textId="77777777" w:rsidR="00233137" w:rsidRDefault="00233137" w:rsidP="00233137">
            <w:pPr>
              <w:pStyle w:val="BodyText"/>
              <w:ind w:left="57" w:right="57"/>
            </w:pPr>
          </w:p>
        </w:tc>
        <w:tc>
          <w:tcPr>
            <w:tcW w:w="5242" w:type="dxa"/>
          </w:tcPr>
          <w:p w14:paraId="4F5C9C9E" w14:textId="77777777" w:rsidR="00CF1844" w:rsidRDefault="00CF1844" w:rsidP="00CF1844">
            <w:pPr>
              <w:pStyle w:val="BodyText"/>
              <w:ind w:left="57" w:right="57"/>
              <w:jc w:val="both"/>
            </w:pPr>
            <w:r>
              <w:t xml:space="preserve">Royal </w:t>
            </w:r>
            <w:proofErr w:type="spellStart"/>
            <w:r>
              <w:t>HaskoningDHV</w:t>
            </w:r>
            <w:proofErr w:type="spellEnd"/>
          </w:p>
          <w:p w14:paraId="2EF13962" w14:textId="77777777" w:rsidR="00CF1844" w:rsidRDefault="00CF1844" w:rsidP="00CF1844">
            <w:pPr>
              <w:pStyle w:val="BodyText"/>
              <w:ind w:left="57" w:right="57"/>
              <w:jc w:val="both"/>
            </w:pPr>
            <w:r>
              <w:t>74/2 Commercial Quay</w:t>
            </w:r>
          </w:p>
          <w:p w14:paraId="77333239" w14:textId="77777777" w:rsidR="00CF1844" w:rsidRDefault="00CF1844" w:rsidP="00CF1844">
            <w:pPr>
              <w:pStyle w:val="BodyText"/>
              <w:ind w:left="57" w:right="57"/>
              <w:jc w:val="both"/>
            </w:pPr>
            <w:r>
              <w:t>Commercial Street</w:t>
            </w:r>
          </w:p>
          <w:p w14:paraId="021ABBCF" w14:textId="77777777" w:rsidR="00CF1844" w:rsidRDefault="00CF1844" w:rsidP="00CF1844">
            <w:pPr>
              <w:pStyle w:val="BodyText"/>
              <w:ind w:left="57" w:right="57"/>
              <w:jc w:val="both"/>
            </w:pPr>
            <w:r>
              <w:t>Leith, Edinburgh</w:t>
            </w:r>
          </w:p>
          <w:p w14:paraId="56A3947E" w14:textId="77777777" w:rsidR="00233137" w:rsidRDefault="00CF1844" w:rsidP="00CF1844">
            <w:pPr>
              <w:pStyle w:val="BodyText"/>
              <w:ind w:left="57" w:right="57"/>
              <w:jc w:val="both"/>
            </w:pPr>
            <w:r>
              <w:t>EH6 6LX</w:t>
            </w:r>
          </w:p>
        </w:tc>
        <w:tc>
          <w:tcPr>
            <w:tcW w:w="639" w:type="dxa"/>
          </w:tcPr>
          <w:p w14:paraId="5C848AA1" w14:textId="77777777" w:rsidR="00233137" w:rsidRDefault="00233137" w:rsidP="00233137">
            <w:pPr>
              <w:pStyle w:val="BodyText"/>
              <w:ind w:left="57" w:right="57"/>
            </w:pPr>
          </w:p>
        </w:tc>
        <w:tc>
          <w:tcPr>
            <w:tcW w:w="936" w:type="dxa"/>
          </w:tcPr>
          <w:p w14:paraId="63C71FB2" w14:textId="77777777" w:rsidR="00233137" w:rsidRDefault="00233137" w:rsidP="00233137">
            <w:pPr>
              <w:pStyle w:val="BodyText"/>
              <w:ind w:left="57" w:right="57"/>
            </w:pPr>
          </w:p>
        </w:tc>
        <w:tc>
          <w:tcPr>
            <w:tcW w:w="1001" w:type="dxa"/>
          </w:tcPr>
          <w:p w14:paraId="6917EE5E" w14:textId="77777777" w:rsidR="00233137" w:rsidRDefault="00233137" w:rsidP="00233137">
            <w:pPr>
              <w:pStyle w:val="BodyText"/>
              <w:ind w:left="57" w:right="57"/>
            </w:pPr>
          </w:p>
        </w:tc>
        <w:tc>
          <w:tcPr>
            <w:tcW w:w="1020" w:type="dxa"/>
          </w:tcPr>
          <w:p w14:paraId="56206BE8" w14:textId="77777777" w:rsidR="00233137" w:rsidRDefault="00233137" w:rsidP="00233137">
            <w:pPr>
              <w:pStyle w:val="BodyText"/>
              <w:ind w:left="57" w:right="57"/>
            </w:pPr>
          </w:p>
        </w:tc>
      </w:tr>
      <w:tr w:rsidR="00233137" w14:paraId="6E45F5B7" w14:textId="77777777" w:rsidTr="00CF1844">
        <w:tc>
          <w:tcPr>
            <w:tcW w:w="565" w:type="dxa"/>
          </w:tcPr>
          <w:p w14:paraId="710E16E1" w14:textId="77777777" w:rsidR="00233137" w:rsidRDefault="00233137" w:rsidP="00233137">
            <w:pPr>
              <w:pStyle w:val="BodyText"/>
              <w:ind w:left="57" w:right="57"/>
            </w:pPr>
          </w:p>
        </w:tc>
        <w:tc>
          <w:tcPr>
            <w:tcW w:w="5242" w:type="dxa"/>
          </w:tcPr>
          <w:p w14:paraId="4490A18F" w14:textId="77777777" w:rsidR="00233137" w:rsidRDefault="00233137" w:rsidP="00CF1844">
            <w:pPr>
              <w:pStyle w:val="BodyText"/>
              <w:ind w:left="57" w:right="57"/>
              <w:jc w:val="both"/>
            </w:pPr>
          </w:p>
        </w:tc>
        <w:tc>
          <w:tcPr>
            <w:tcW w:w="639" w:type="dxa"/>
          </w:tcPr>
          <w:p w14:paraId="7B92D379" w14:textId="77777777" w:rsidR="00233137" w:rsidRDefault="00233137" w:rsidP="00233137">
            <w:pPr>
              <w:pStyle w:val="BodyText"/>
              <w:ind w:left="57" w:right="57"/>
            </w:pPr>
          </w:p>
        </w:tc>
        <w:tc>
          <w:tcPr>
            <w:tcW w:w="936" w:type="dxa"/>
          </w:tcPr>
          <w:p w14:paraId="4AC7B1B5" w14:textId="77777777" w:rsidR="00233137" w:rsidRDefault="00233137" w:rsidP="00233137">
            <w:pPr>
              <w:pStyle w:val="BodyText"/>
              <w:ind w:left="57" w:right="57"/>
            </w:pPr>
          </w:p>
        </w:tc>
        <w:tc>
          <w:tcPr>
            <w:tcW w:w="1001" w:type="dxa"/>
          </w:tcPr>
          <w:p w14:paraId="69F94431" w14:textId="77777777" w:rsidR="00233137" w:rsidRDefault="00233137" w:rsidP="00233137">
            <w:pPr>
              <w:pStyle w:val="BodyText"/>
              <w:ind w:left="57" w:right="57"/>
            </w:pPr>
          </w:p>
        </w:tc>
        <w:tc>
          <w:tcPr>
            <w:tcW w:w="1020" w:type="dxa"/>
          </w:tcPr>
          <w:p w14:paraId="1ABA0B08" w14:textId="77777777" w:rsidR="00233137" w:rsidRDefault="00233137" w:rsidP="00233137">
            <w:pPr>
              <w:pStyle w:val="BodyText"/>
              <w:ind w:left="57" w:right="57"/>
            </w:pPr>
          </w:p>
        </w:tc>
      </w:tr>
      <w:tr w:rsidR="00233137" w14:paraId="4C6CDDD4" w14:textId="77777777" w:rsidTr="00CF1844">
        <w:tc>
          <w:tcPr>
            <w:tcW w:w="565" w:type="dxa"/>
          </w:tcPr>
          <w:p w14:paraId="0CF05615" w14:textId="77777777" w:rsidR="00233137" w:rsidRDefault="00CF1844" w:rsidP="00233137">
            <w:pPr>
              <w:pStyle w:val="BodyText"/>
              <w:ind w:left="57" w:right="57"/>
            </w:pPr>
            <w:r>
              <w:t>2.05</w:t>
            </w:r>
          </w:p>
        </w:tc>
        <w:tc>
          <w:tcPr>
            <w:tcW w:w="5242" w:type="dxa"/>
          </w:tcPr>
          <w:p w14:paraId="7B232CFB" w14:textId="77777777" w:rsidR="00233137" w:rsidRPr="00CF1844" w:rsidRDefault="00CF1844" w:rsidP="00CF1844">
            <w:pPr>
              <w:pStyle w:val="BodyText"/>
              <w:ind w:left="57" w:right="57"/>
              <w:jc w:val="both"/>
              <w:rPr>
                <w:b/>
              </w:rPr>
            </w:pPr>
            <w:r w:rsidRPr="00CF1844">
              <w:rPr>
                <w:b/>
              </w:rPr>
              <w:t>Tender Documents</w:t>
            </w:r>
          </w:p>
        </w:tc>
        <w:tc>
          <w:tcPr>
            <w:tcW w:w="639" w:type="dxa"/>
          </w:tcPr>
          <w:p w14:paraId="0F8192B8" w14:textId="77777777" w:rsidR="00233137" w:rsidRDefault="00233137" w:rsidP="00233137">
            <w:pPr>
              <w:pStyle w:val="BodyText"/>
              <w:ind w:left="57" w:right="57"/>
            </w:pPr>
          </w:p>
        </w:tc>
        <w:tc>
          <w:tcPr>
            <w:tcW w:w="936" w:type="dxa"/>
          </w:tcPr>
          <w:p w14:paraId="78E6684B" w14:textId="77777777" w:rsidR="00233137" w:rsidRDefault="00233137" w:rsidP="00233137">
            <w:pPr>
              <w:pStyle w:val="BodyText"/>
              <w:ind w:left="57" w:right="57"/>
            </w:pPr>
          </w:p>
        </w:tc>
        <w:tc>
          <w:tcPr>
            <w:tcW w:w="1001" w:type="dxa"/>
          </w:tcPr>
          <w:p w14:paraId="3A3C0214" w14:textId="77777777" w:rsidR="00233137" w:rsidRDefault="00233137" w:rsidP="00233137">
            <w:pPr>
              <w:pStyle w:val="BodyText"/>
              <w:ind w:left="57" w:right="57"/>
            </w:pPr>
          </w:p>
        </w:tc>
        <w:tc>
          <w:tcPr>
            <w:tcW w:w="1020" w:type="dxa"/>
          </w:tcPr>
          <w:p w14:paraId="2B28846C" w14:textId="77777777" w:rsidR="00233137" w:rsidRDefault="00233137" w:rsidP="00233137">
            <w:pPr>
              <w:pStyle w:val="BodyText"/>
              <w:ind w:left="57" w:right="57"/>
            </w:pPr>
          </w:p>
        </w:tc>
      </w:tr>
      <w:tr w:rsidR="00233137" w14:paraId="10F12009" w14:textId="77777777" w:rsidTr="00CF1844">
        <w:tc>
          <w:tcPr>
            <w:tcW w:w="565" w:type="dxa"/>
          </w:tcPr>
          <w:p w14:paraId="0786E982" w14:textId="77777777" w:rsidR="00233137" w:rsidRDefault="00233137" w:rsidP="00233137">
            <w:pPr>
              <w:pStyle w:val="BodyText"/>
              <w:ind w:left="57" w:right="57"/>
            </w:pPr>
          </w:p>
        </w:tc>
        <w:tc>
          <w:tcPr>
            <w:tcW w:w="5242" w:type="dxa"/>
          </w:tcPr>
          <w:p w14:paraId="5DB8CB62" w14:textId="77777777" w:rsidR="00233137" w:rsidRDefault="00CF1844" w:rsidP="00CF1844">
            <w:pPr>
              <w:pStyle w:val="BodyText"/>
              <w:ind w:left="57" w:right="57"/>
              <w:jc w:val="both"/>
            </w:pPr>
            <w:r>
              <w:t>The Tender Documents are, General and Preliminaries, Specification, Price Schedule, Tender Drawings</w:t>
            </w:r>
          </w:p>
        </w:tc>
        <w:tc>
          <w:tcPr>
            <w:tcW w:w="639" w:type="dxa"/>
          </w:tcPr>
          <w:p w14:paraId="155F606C" w14:textId="77777777" w:rsidR="00233137" w:rsidRDefault="00233137" w:rsidP="00233137">
            <w:pPr>
              <w:pStyle w:val="BodyText"/>
              <w:ind w:left="57" w:right="57"/>
            </w:pPr>
          </w:p>
        </w:tc>
        <w:tc>
          <w:tcPr>
            <w:tcW w:w="936" w:type="dxa"/>
          </w:tcPr>
          <w:p w14:paraId="0702BF58" w14:textId="77777777" w:rsidR="00233137" w:rsidRDefault="00233137" w:rsidP="00233137">
            <w:pPr>
              <w:pStyle w:val="BodyText"/>
              <w:ind w:left="57" w:right="57"/>
            </w:pPr>
          </w:p>
        </w:tc>
        <w:tc>
          <w:tcPr>
            <w:tcW w:w="1001" w:type="dxa"/>
          </w:tcPr>
          <w:p w14:paraId="0F73379D" w14:textId="77777777" w:rsidR="00233137" w:rsidRDefault="00233137" w:rsidP="00233137">
            <w:pPr>
              <w:pStyle w:val="BodyText"/>
              <w:ind w:left="57" w:right="57"/>
            </w:pPr>
          </w:p>
        </w:tc>
        <w:tc>
          <w:tcPr>
            <w:tcW w:w="1020" w:type="dxa"/>
          </w:tcPr>
          <w:p w14:paraId="52292EB1" w14:textId="77777777" w:rsidR="00233137" w:rsidRDefault="00233137" w:rsidP="00233137">
            <w:pPr>
              <w:pStyle w:val="BodyText"/>
              <w:ind w:left="57" w:right="57"/>
            </w:pPr>
          </w:p>
        </w:tc>
      </w:tr>
      <w:tr w:rsidR="00233137" w14:paraId="2DA14436" w14:textId="77777777" w:rsidTr="00CF1844">
        <w:tc>
          <w:tcPr>
            <w:tcW w:w="565" w:type="dxa"/>
          </w:tcPr>
          <w:p w14:paraId="0D66A3AF" w14:textId="77777777" w:rsidR="00233137" w:rsidRDefault="00233137" w:rsidP="00233137">
            <w:pPr>
              <w:pStyle w:val="BodyText"/>
              <w:ind w:left="57" w:right="57"/>
            </w:pPr>
          </w:p>
        </w:tc>
        <w:tc>
          <w:tcPr>
            <w:tcW w:w="5242" w:type="dxa"/>
          </w:tcPr>
          <w:p w14:paraId="35A21CB5" w14:textId="77777777" w:rsidR="00233137" w:rsidRDefault="00233137" w:rsidP="00CF1844">
            <w:pPr>
              <w:pStyle w:val="BodyText"/>
              <w:ind w:left="57" w:right="57"/>
              <w:jc w:val="both"/>
            </w:pPr>
          </w:p>
        </w:tc>
        <w:tc>
          <w:tcPr>
            <w:tcW w:w="639" w:type="dxa"/>
          </w:tcPr>
          <w:p w14:paraId="27342512" w14:textId="77777777" w:rsidR="00233137" w:rsidRDefault="00233137" w:rsidP="00233137">
            <w:pPr>
              <w:pStyle w:val="BodyText"/>
              <w:ind w:left="57" w:right="57"/>
            </w:pPr>
          </w:p>
        </w:tc>
        <w:tc>
          <w:tcPr>
            <w:tcW w:w="936" w:type="dxa"/>
          </w:tcPr>
          <w:p w14:paraId="167EEACC" w14:textId="77777777" w:rsidR="00233137" w:rsidRDefault="00233137" w:rsidP="00233137">
            <w:pPr>
              <w:pStyle w:val="BodyText"/>
              <w:ind w:left="57" w:right="57"/>
            </w:pPr>
          </w:p>
        </w:tc>
        <w:tc>
          <w:tcPr>
            <w:tcW w:w="1001" w:type="dxa"/>
          </w:tcPr>
          <w:p w14:paraId="1E0263FC" w14:textId="77777777" w:rsidR="00233137" w:rsidRDefault="00233137" w:rsidP="00233137">
            <w:pPr>
              <w:pStyle w:val="BodyText"/>
              <w:ind w:left="57" w:right="57"/>
            </w:pPr>
          </w:p>
        </w:tc>
        <w:tc>
          <w:tcPr>
            <w:tcW w:w="1020" w:type="dxa"/>
          </w:tcPr>
          <w:p w14:paraId="5CC28626" w14:textId="77777777" w:rsidR="00233137" w:rsidRDefault="00233137" w:rsidP="00233137">
            <w:pPr>
              <w:pStyle w:val="BodyText"/>
              <w:ind w:left="57" w:right="57"/>
            </w:pPr>
          </w:p>
        </w:tc>
      </w:tr>
      <w:tr w:rsidR="00233137" w14:paraId="7016113F" w14:textId="77777777" w:rsidTr="00CF1844">
        <w:tc>
          <w:tcPr>
            <w:tcW w:w="565" w:type="dxa"/>
          </w:tcPr>
          <w:p w14:paraId="1EC28E61" w14:textId="77777777" w:rsidR="00233137" w:rsidRDefault="00233137" w:rsidP="00233137">
            <w:pPr>
              <w:pStyle w:val="BodyText"/>
              <w:ind w:left="57" w:right="57"/>
            </w:pPr>
          </w:p>
        </w:tc>
        <w:tc>
          <w:tcPr>
            <w:tcW w:w="5242" w:type="dxa"/>
          </w:tcPr>
          <w:p w14:paraId="28DCF303" w14:textId="77777777" w:rsidR="00233137" w:rsidRDefault="00CF1844" w:rsidP="00CF1844">
            <w:pPr>
              <w:pStyle w:val="BodyText"/>
              <w:ind w:left="57" w:right="57"/>
              <w:jc w:val="both"/>
            </w:pPr>
            <w:r>
              <w:t>Page Total Carried to Collection</w:t>
            </w:r>
          </w:p>
        </w:tc>
        <w:tc>
          <w:tcPr>
            <w:tcW w:w="639" w:type="dxa"/>
          </w:tcPr>
          <w:p w14:paraId="3F63706A" w14:textId="77777777" w:rsidR="00233137" w:rsidRDefault="00233137" w:rsidP="00233137">
            <w:pPr>
              <w:pStyle w:val="BodyText"/>
              <w:ind w:left="57" w:right="57"/>
            </w:pPr>
          </w:p>
        </w:tc>
        <w:tc>
          <w:tcPr>
            <w:tcW w:w="936" w:type="dxa"/>
          </w:tcPr>
          <w:p w14:paraId="64DC606E" w14:textId="77777777" w:rsidR="00233137" w:rsidRDefault="00233137" w:rsidP="00233137">
            <w:pPr>
              <w:pStyle w:val="BodyText"/>
              <w:ind w:left="57" w:right="57"/>
            </w:pPr>
          </w:p>
        </w:tc>
        <w:tc>
          <w:tcPr>
            <w:tcW w:w="1001" w:type="dxa"/>
          </w:tcPr>
          <w:p w14:paraId="756C5890" w14:textId="77777777" w:rsidR="00233137" w:rsidRDefault="00233137" w:rsidP="00233137">
            <w:pPr>
              <w:pStyle w:val="BodyText"/>
              <w:ind w:left="57" w:right="57"/>
            </w:pPr>
          </w:p>
        </w:tc>
        <w:tc>
          <w:tcPr>
            <w:tcW w:w="1020" w:type="dxa"/>
          </w:tcPr>
          <w:p w14:paraId="588E8F23" w14:textId="77777777" w:rsidR="00233137" w:rsidRDefault="00233137" w:rsidP="00233137">
            <w:pPr>
              <w:pStyle w:val="BodyText"/>
              <w:ind w:left="57" w:right="57"/>
            </w:pPr>
          </w:p>
        </w:tc>
      </w:tr>
      <w:tr w:rsidR="00CF1844" w14:paraId="37C3CE06" w14:textId="77777777" w:rsidTr="00CF1844">
        <w:tc>
          <w:tcPr>
            <w:tcW w:w="565" w:type="dxa"/>
            <w:shd w:val="clear" w:color="auto" w:fill="B2E7FF" w:themeFill="accent1" w:themeFillTint="33"/>
          </w:tcPr>
          <w:p w14:paraId="19A08E6F" w14:textId="77777777" w:rsidR="00CF1844" w:rsidRPr="00233137" w:rsidRDefault="00CF1844" w:rsidP="00CF1844">
            <w:pPr>
              <w:pStyle w:val="BodyText"/>
              <w:ind w:left="57" w:right="57"/>
              <w:rPr>
                <w:b/>
              </w:rPr>
            </w:pPr>
            <w:r w:rsidRPr="00233137">
              <w:rPr>
                <w:b/>
              </w:rPr>
              <w:lastRenderedPageBreak/>
              <w:t>Item No.</w:t>
            </w:r>
          </w:p>
        </w:tc>
        <w:tc>
          <w:tcPr>
            <w:tcW w:w="5242" w:type="dxa"/>
            <w:shd w:val="clear" w:color="auto" w:fill="B2E7FF" w:themeFill="accent1" w:themeFillTint="33"/>
          </w:tcPr>
          <w:p w14:paraId="3F84E535" w14:textId="77777777" w:rsidR="00CF1844" w:rsidRPr="00233137" w:rsidRDefault="00CF1844" w:rsidP="00CF1844">
            <w:pPr>
              <w:pStyle w:val="BodyText"/>
              <w:ind w:left="57" w:right="57"/>
              <w:rPr>
                <w:b/>
              </w:rPr>
            </w:pPr>
            <w:r w:rsidRPr="00233137">
              <w:rPr>
                <w:b/>
              </w:rPr>
              <w:t>Description</w:t>
            </w:r>
          </w:p>
        </w:tc>
        <w:tc>
          <w:tcPr>
            <w:tcW w:w="639" w:type="dxa"/>
            <w:shd w:val="clear" w:color="auto" w:fill="B2E7FF" w:themeFill="accent1" w:themeFillTint="33"/>
          </w:tcPr>
          <w:p w14:paraId="6859F486" w14:textId="77777777" w:rsidR="00CF1844" w:rsidRPr="00233137" w:rsidRDefault="00CF1844" w:rsidP="00CF1844">
            <w:pPr>
              <w:pStyle w:val="BodyText"/>
              <w:ind w:left="57" w:right="57"/>
              <w:rPr>
                <w:b/>
              </w:rPr>
            </w:pPr>
            <w:r w:rsidRPr="00233137">
              <w:rPr>
                <w:b/>
              </w:rPr>
              <w:t>Unit</w:t>
            </w:r>
          </w:p>
        </w:tc>
        <w:tc>
          <w:tcPr>
            <w:tcW w:w="936" w:type="dxa"/>
            <w:shd w:val="clear" w:color="auto" w:fill="B2E7FF" w:themeFill="accent1" w:themeFillTint="33"/>
          </w:tcPr>
          <w:p w14:paraId="5E06A373" w14:textId="77777777" w:rsidR="00CF1844" w:rsidRPr="00233137" w:rsidRDefault="00CF1844" w:rsidP="00CF1844">
            <w:pPr>
              <w:pStyle w:val="BodyText"/>
              <w:ind w:left="57" w:right="57"/>
              <w:rPr>
                <w:b/>
              </w:rPr>
            </w:pPr>
            <w:r w:rsidRPr="00233137">
              <w:rPr>
                <w:b/>
              </w:rPr>
              <w:t>Quantity</w:t>
            </w:r>
          </w:p>
        </w:tc>
        <w:tc>
          <w:tcPr>
            <w:tcW w:w="1001" w:type="dxa"/>
            <w:shd w:val="clear" w:color="auto" w:fill="B2E7FF" w:themeFill="accent1" w:themeFillTint="33"/>
          </w:tcPr>
          <w:p w14:paraId="3FB96CC3" w14:textId="77777777" w:rsidR="00CF1844" w:rsidRPr="00233137" w:rsidRDefault="00CF1844" w:rsidP="006A7E38">
            <w:pPr>
              <w:pStyle w:val="BodyText"/>
              <w:ind w:left="57" w:right="57"/>
              <w:jc w:val="center"/>
              <w:rPr>
                <w:b/>
              </w:rPr>
            </w:pPr>
            <w:r w:rsidRPr="00233137">
              <w:rPr>
                <w:b/>
              </w:rPr>
              <w:t>Rate</w:t>
            </w:r>
          </w:p>
        </w:tc>
        <w:tc>
          <w:tcPr>
            <w:tcW w:w="1020" w:type="dxa"/>
            <w:shd w:val="clear" w:color="auto" w:fill="B2E7FF" w:themeFill="accent1" w:themeFillTint="33"/>
          </w:tcPr>
          <w:p w14:paraId="478E4397" w14:textId="77777777" w:rsidR="00CF1844" w:rsidRPr="00233137" w:rsidRDefault="00CF1844" w:rsidP="00CF1844">
            <w:pPr>
              <w:pStyle w:val="BodyText"/>
              <w:ind w:left="57" w:right="57"/>
              <w:rPr>
                <w:b/>
              </w:rPr>
            </w:pPr>
            <w:r w:rsidRPr="00233137">
              <w:rPr>
                <w:b/>
              </w:rPr>
              <w:t>Price (£)</w:t>
            </w:r>
          </w:p>
        </w:tc>
      </w:tr>
      <w:tr w:rsidR="00CF1844" w14:paraId="04707BF9" w14:textId="77777777" w:rsidTr="00CF1844">
        <w:tc>
          <w:tcPr>
            <w:tcW w:w="565" w:type="dxa"/>
          </w:tcPr>
          <w:p w14:paraId="6DC391AC" w14:textId="77777777" w:rsidR="00CF1844" w:rsidRDefault="00CF1844" w:rsidP="00CF1844">
            <w:pPr>
              <w:pStyle w:val="BodyText"/>
              <w:ind w:left="57" w:right="57"/>
            </w:pPr>
          </w:p>
        </w:tc>
        <w:tc>
          <w:tcPr>
            <w:tcW w:w="5242" w:type="dxa"/>
          </w:tcPr>
          <w:p w14:paraId="02B856FE" w14:textId="77777777" w:rsidR="00CF1844" w:rsidRDefault="00CF1844" w:rsidP="00CF1844">
            <w:pPr>
              <w:pStyle w:val="BodyText"/>
              <w:ind w:left="57" w:right="57"/>
              <w:jc w:val="both"/>
            </w:pPr>
          </w:p>
        </w:tc>
        <w:tc>
          <w:tcPr>
            <w:tcW w:w="639" w:type="dxa"/>
          </w:tcPr>
          <w:p w14:paraId="74EE0A23" w14:textId="77777777" w:rsidR="00CF1844" w:rsidRDefault="00CF1844" w:rsidP="00CF1844">
            <w:pPr>
              <w:pStyle w:val="BodyText"/>
              <w:ind w:left="57" w:right="57"/>
            </w:pPr>
          </w:p>
        </w:tc>
        <w:tc>
          <w:tcPr>
            <w:tcW w:w="936" w:type="dxa"/>
          </w:tcPr>
          <w:p w14:paraId="6B07E5F0" w14:textId="77777777" w:rsidR="00CF1844" w:rsidRDefault="00CF1844" w:rsidP="00CF1844">
            <w:pPr>
              <w:pStyle w:val="BodyText"/>
              <w:ind w:left="57" w:right="57"/>
            </w:pPr>
          </w:p>
        </w:tc>
        <w:tc>
          <w:tcPr>
            <w:tcW w:w="1001" w:type="dxa"/>
          </w:tcPr>
          <w:p w14:paraId="290D1775" w14:textId="77777777" w:rsidR="00CF1844" w:rsidRDefault="00CF1844" w:rsidP="00CF1844">
            <w:pPr>
              <w:pStyle w:val="BodyText"/>
              <w:ind w:left="57" w:right="57"/>
            </w:pPr>
          </w:p>
        </w:tc>
        <w:tc>
          <w:tcPr>
            <w:tcW w:w="1020" w:type="dxa"/>
          </w:tcPr>
          <w:p w14:paraId="7649B34D" w14:textId="77777777" w:rsidR="00CF1844" w:rsidRDefault="00CF1844" w:rsidP="00CF1844">
            <w:pPr>
              <w:pStyle w:val="BodyText"/>
              <w:ind w:left="57" w:right="57"/>
            </w:pPr>
          </w:p>
        </w:tc>
      </w:tr>
      <w:tr w:rsidR="00CF1844" w14:paraId="4524CFDC" w14:textId="77777777" w:rsidTr="00CF1844">
        <w:tc>
          <w:tcPr>
            <w:tcW w:w="565" w:type="dxa"/>
          </w:tcPr>
          <w:p w14:paraId="6A50C19E" w14:textId="77777777" w:rsidR="00CF1844" w:rsidRDefault="00CF1844" w:rsidP="00CF1844">
            <w:pPr>
              <w:pStyle w:val="BodyText"/>
              <w:ind w:left="57" w:right="57"/>
            </w:pPr>
            <w:r>
              <w:t>2.06</w:t>
            </w:r>
          </w:p>
        </w:tc>
        <w:tc>
          <w:tcPr>
            <w:tcW w:w="5242" w:type="dxa"/>
          </w:tcPr>
          <w:p w14:paraId="3720B326" w14:textId="77777777" w:rsidR="00CF1844" w:rsidRPr="00CF1844" w:rsidRDefault="00CF1844" w:rsidP="00CF1844">
            <w:pPr>
              <w:pStyle w:val="BodyText"/>
              <w:ind w:left="57" w:right="57"/>
              <w:jc w:val="both"/>
              <w:rPr>
                <w:b/>
              </w:rPr>
            </w:pPr>
            <w:r w:rsidRPr="00CF1844">
              <w:rPr>
                <w:b/>
              </w:rPr>
              <w:t>Pre-construction Information</w:t>
            </w:r>
          </w:p>
        </w:tc>
        <w:tc>
          <w:tcPr>
            <w:tcW w:w="639" w:type="dxa"/>
          </w:tcPr>
          <w:p w14:paraId="7C859018" w14:textId="77777777" w:rsidR="00CF1844" w:rsidRDefault="00CF1844" w:rsidP="00CF1844">
            <w:pPr>
              <w:pStyle w:val="BodyText"/>
              <w:ind w:left="57" w:right="57"/>
            </w:pPr>
          </w:p>
        </w:tc>
        <w:tc>
          <w:tcPr>
            <w:tcW w:w="936" w:type="dxa"/>
          </w:tcPr>
          <w:p w14:paraId="2AF5DA03" w14:textId="77777777" w:rsidR="00CF1844" w:rsidRDefault="00CF1844" w:rsidP="00CF1844">
            <w:pPr>
              <w:pStyle w:val="BodyText"/>
              <w:ind w:left="57" w:right="57"/>
            </w:pPr>
          </w:p>
        </w:tc>
        <w:tc>
          <w:tcPr>
            <w:tcW w:w="1001" w:type="dxa"/>
          </w:tcPr>
          <w:p w14:paraId="34B97125" w14:textId="77777777" w:rsidR="00CF1844" w:rsidRDefault="00CF1844" w:rsidP="00CF1844">
            <w:pPr>
              <w:pStyle w:val="BodyText"/>
              <w:ind w:left="57" w:right="57"/>
            </w:pPr>
          </w:p>
        </w:tc>
        <w:tc>
          <w:tcPr>
            <w:tcW w:w="1020" w:type="dxa"/>
          </w:tcPr>
          <w:p w14:paraId="493659EE" w14:textId="77777777" w:rsidR="00CF1844" w:rsidRDefault="00CF1844" w:rsidP="00CF1844">
            <w:pPr>
              <w:pStyle w:val="BodyText"/>
              <w:ind w:left="57" w:right="57"/>
            </w:pPr>
          </w:p>
        </w:tc>
      </w:tr>
      <w:tr w:rsidR="00CF1844" w14:paraId="6ECDA769" w14:textId="77777777" w:rsidTr="00CF1844">
        <w:tc>
          <w:tcPr>
            <w:tcW w:w="565" w:type="dxa"/>
          </w:tcPr>
          <w:p w14:paraId="304700F1" w14:textId="77777777" w:rsidR="00CF1844" w:rsidRDefault="00CF1844" w:rsidP="00CF1844">
            <w:pPr>
              <w:pStyle w:val="BodyText"/>
              <w:ind w:left="57" w:right="57"/>
            </w:pPr>
          </w:p>
        </w:tc>
        <w:tc>
          <w:tcPr>
            <w:tcW w:w="5242" w:type="dxa"/>
          </w:tcPr>
          <w:p w14:paraId="2EFBE51C" w14:textId="77777777" w:rsidR="00CF1844" w:rsidRDefault="00CF1844" w:rsidP="00CF1844">
            <w:pPr>
              <w:pStyle w:val="BodyText"/>
              <w:ind w:left="57" w:right="57"/>
              <w:jc w:val="both"/>
            </w:pPr>
            <w:r w:rsidRPr="00011B5C">
              <w:rPr>
                <w:szCs w:val="21"/>
              </w:rPr>
              <w:t xml:space="preserve">Preconstruction information is described </w:t>
            </w:r>
            <w:r>
              <w:rPr>
                <w:szCs w:val="21"/>
              </w:rPr>
              <w:t>and included as part this tender document.</w:t>
            </w:r>
          </w:p>
        </w:tc>
        <w:tc>
          <w:tcPr>
            <w:tcW w:w="639" w:type="dxa"/>
          </w:tcPr>
          <w:p w14:paraId="1091288F" w14:textId="77777777" w:rsidR="00CF1844" w:rsidRDefault="00CF1844" w:rsidP="00CF1844">
            <w:pPr>
              <w:pStyle w:val="BodyText"/>
              <w:ind w:left="57" w:right="57"/>
            </w:pPr>
          </w:p>
        </w:tc>
        <w:tc>
          <w:tcPr>
            <w:tcW w:w="936" w:type="dxa"/>
          </w:tcPr>
          <w:p w14:paraId="2BCDB112" w14:textId="77777777" w:rsidR="00CF1844" w:rsidRDefault="00CF1844" w:rsidP="00CF1844">
            <w:pPr>
              <w:pStyle w:val="BodyText"/>
              <w:ind w:left="57" w:right="57"/>
            </w:pPr>
          </w:p>
        </w:tc>
        <w:tc>
          <w:tcPr>
            <w:tcW w:w="1001" w:type="dxa"/>
          </w:tcPr>
          <w:p w14:paraId="0D0EBF15" w14:textId="77777777" w:rsidR="00CF1844" w:rsidRDefault="00CF1844" w:rsidP="00CF1844">
            <w:pPr>
              <w:pStyle w:val="BodyText"/>
              <w:ind w:left="57" w:right="57"/>
            </w:pPr>
          </w:p>
        </w:tc>
        <w:tc>
          <w:tcPr>
            <w:tcW w:w="1020" w:type="dxa"/>
          </w:tcPr>
          <w:p w14:paraId="09C53D4F" w14:textId="77777777" w:rsidR="00CF1844" w:rsidRDefault="00CF1844" w:rsidP="00CF1844">
            <w:pPr>
              <w:pStyle w:val="BodyText"/>
              <w:ind w:left="57" w:right="57"/>
            </w:pPr>
          </w:p>
        </w:tc>
      </w:tr>
      <w:tr w:rsidR="00CF1844" w14:paraId="64AD42D6" w14:textId="77777777" w:rsidTr="00CF1844">
        <w:tc>
          <w:tcPr>
            <w:tcW w:w="565" w:type="dxa"/>
          </w:tcPr>
          <w:p w14:paraId="629C4B52" w14:textId="77777777" w:rsidR="00CF1844" w:rsidRDefault="00CF1844" w:rsidP="00CF1844">
            <w:pPr>
              <w:pStyle w:val="BodyText"/>
              <w:ind w:left="57" w:right="57"/>
            </w:pPr>
          </w:p>
        </w:tc>
        <w:tc>
          <w:tcPr>
            <w:tcW w:w="5242" w:type="dxa"/>
          </w:tcPr>
          <w:p w14:paraId="21028373" w14:textId="77777777" w:rsidR="00CF1844" w:rsidRDefault="00CF1844" w:rsidP="00CF1844">
            <w:pPr>
              <w:pStyle w:val="BodyText"/>
              <w:ind w:left="57" w:right="57"/>
              <w:jc w:val="both"/>
            </w:pPr>
          </w:p>
        </w:tc>
        <w:tc>
          <w:tcPr>
            <w:tcW w:w="639" w:type="dxa"/>
          </w:tcPr>
          <w:p w14:paraId="78799383" w14:textId="77777777" w:rsidR="00CF1844" w:rsidRDefault="00CF1844" w:rsidP="00CF1844">
            <w:pPr>
              <w:pStyle w:val="BodyText"/>
              <w:ind w:left="57" w:right="57"/>
            </w:pPr>
          </w:p>
        </w:tc>
        <w:tc>
          <w:tcPr>
            <w:tcW w:w="936" w:type="dxa"/>
          </w:tcPr>
          <w:p w14:paraId="6B1D0664" w14:textId="77777777" w:rsidR="00CF1844" w:rsidRDefault="00CF1844" w:rsidP="00CF1844">
            <w:pPr>
              <w:pStyle w:val="BodyText"/>
              <w:ind w:left="57" w:right="57"/>
            </w:pPr>
          </w:p>
        </w:tc>
        <w:tc>
          <w:tcPr>
            <w:tcW w:w="1001" w:type="dxa"/>
          </w:tcPr>
          <w:p w14:paraId="538B29A1" w14:textId="77777777" w:rsidR="00CF1844" w:rsidRDefault="00CF1844" w:rsidP="00CF1844">
            <w:pPr>
              <w:pStyle w:val="BodyText"/>
              <w:ind w:left="57" w:right="57"/>
            </w:pPr>
          </w:p>
        </w:tc>
        <w:tc>
          <w:tcPr>
            <w:tcW w:w="1020" w:type="dxa"/>
          </w:tcPr>
          <w:p w14:paraId="1CC8F6B5" w14:textId="77777777" w:rsidR="00CF1844" w:rsidRDefault="00CF1844" w:rsidP="00CF1844">
            <w:pPr>
              <w:pStyle w:val="BodyText"/>
              <w:ind w:left="57" w:right="57"/>
            </w:pPr>
          </w:p>
        </w:tc>
      </w:tr>
      <w:tr w:rsidR="00CF1844" w14:paraId="62C6FCF4" w14:textId="77777777" w:rsidTr="00CF1844">
        <w:tc>
          <w:tcPr>
            <w:tcW w:w="565" w:type="dxa"/>
          </w:tcPr>
          <w:p w14:paraId="65E9F7B6" w14:textId="77777777" w:rsidR="00CF1844" w:rsidRDefault="00CF1844" w:rsidP="00CF1844">
            <w:pPr>
              <w:pStyle w:val="BodyText"/>
              <w:ind w:left="57" w:right="57"/>
            </w:pPr>
            <w:r>
              <w:t>2.07</w:t>
            </w:r>
          </w:p>
        </w:tc>
        <w:tc>
          <w:tcPr>
            <w:tcW w:w="5242" w:type="dxa"/>
          </w:tcPr>
          <w:p w14:paraId="5BD0F781" w14:textId="77777777" w:rsidR="00CF1844" w:rsidRPr="00CF1844" w:rsidRDefault="00CF1844" w:rsidP="00CF1844">
            <w:pPr>
              <w:pStyle w:val="BodyText"/>
              <w:ind w:left="57" w:right="57"/>
              <w:jc w:val="both"/>
              <w:rPr>
                <w:b/>
              </w:rPr>
            </w:pPr>
            <w:r w:rsidRPr="00CF1844">
              <w:rPr>
                <w:b/>
              </w:rPr>
              <w:t>The Site</w:t>
            </w:r>
          </w:p>
        </w:tc>
        <w:tc>
          <w:tcPr>
            <w:tcW w:w="639" w:type="dxa"/>
          </w:tcPr>
          <w:p w14:paraId="7AB3E966" w14:textId="77777777" w:rsidR="00CF1844" w:rsidRDefault="00CF1844" w:rsidP="00CF1844">
            <w:pPr>
              <w:pStyle w:val="BodyText"/>
              <w:ind w:left="57" w:right="57"/>
            </w:pPr>
          </w:p>
        </w:tc>
        <w:tc>
          <w:tcPr>
            <w:tcW w:w="936" w:type="dxa"/>
          </w:tcPr>
          <w:p w14:paraId="630DF094" w14:textId="77777777" w:rsidR="00CF1844" w:rsidRDefault="00CF1844" w:rsidP="00CF1844">
            <w:pPr>
              <w:pStyle w:val="BodyText"/>
              <w:ind w:left="57" w:right="57"/>
            </w:pPr>
          </w:p>
        </w:tc>
        <w:tc>
          <w:tcPr>
            <w:tcW w:w="1001" w:type="dxa"/>
          </w:tcPr>
          <w:p w14:paraId="28D347CA" w14:textId="77777777" w:rsidR="00CF1844" w:rsidRDefault="00CF1844" w:rsidP="00CF1844">
            <w:pPr>
              <w:pStyle w:val="BodyText"/>
              <w:ind w:left="57" w:right="57"/>
            </w:pPr>
          </w:p>
        </w:tc>
        <w:tc>
          <w:tcPr>
            <w:tcW w:w="1020" w:type="dxa"/>
          </w:tcPr>
          <w:p w14:paraId="4C75EB0C" w14:textId="77777777" w:rsidR="00CF1844" w:rsidRDefault="00CF1844" w:rsidP="00CF1844">
            <w:pPr>
              <w:pStyle w:val="BodyText"/>
              <w:ind w:left="57" w:right="57"/>
            </w:pPr>
          </w:p>
        </w:tc>
      </w:tr>
      <w:tr w:rsidR="00CF1844" w14:paraId="66142655" w14:textId="77777777" w:rsidTr="00CF1844">
        <w:tc>
          <w:tcPr>
            <w:tcW w:w="565" w:type="dxa"/>
          </w:tcPr>
          <w:p w14:paraId="06E3156E" w14:textId="77777777" w:rsidR="00CF1844" w:rsidRDefault="00CF1844" w:rsidP="00CF1844">
            <w:pPr>
              <w:pStyle w:val="BodyText"/>
              <w:ind w:left="57" w:right="57"/>
            </w:pPr>
          </w:p>
        </w:tc>
        <w:tc>
          <w:tcPr>
            <w:tcW w:w="5242" w:type="dxa"/>
          </w:tcPr>
          <w:p w14:paraId="50B9C8F1" w14:textId="3626F9A3" w:rsidR="00CF1844" w:rsidRDefault="00CF1844" w:rsidP="00CF1844">
            <w:pPr>
              <w:pStyle w:val="BodyText"/>
              <w:ind w:left="57" w:right="57"/>
              <w:jc w:val="both"/>
            </w:pPr>
            <w:r>
              <w:t xml:space="preserve">The area identified for development is located at </w:t>
            </w:r>
            <w:r w:rsidR="00F95141">
              <w:t xml:space="preserve">H.M Coastguard, Town road </w:t>
            </w:r>
            <w:r w:rsidR="00796EEC">
              <w:t xml:space="preserve">East </w:t>
            </w:r>
            <w:proofErr w:type="spellStart"/>
            <w:r w:rsidR="00796EEC">
              <w:t>Prawle</w:t>
            </w:r>
            <w:proofErr w:type="spellEnd"/>
            <w:r>
              <w:t xml:space="preserve">.  The site is located within the confines of the MCA Freehold Boundary. </w:t>
            </w:r>
          </w:p>
        </w:tc>
        <w:tc>
          <w:tcPr>
            <w:tcW w:w="639" w:type="dxa"/>
          </w:tcPr>
          <w:p w14:paraId="025EB74C" w14:textId="77777777" w:rsidR="00CF1844" w:rsidRDefault="00CF1844" w:rsidP="00CF1844">
            <w:pPr>
              <w:pStyle w:val="BodyText"/>
              <w:ind w:left="57" w:right="57"/>
            </w:pPr>
          </w:p>
        </w:tc>
        <w:tc>
          <w:tcPr>
            <w:tcW w:w="936" w:type="dxa"/>
          </w:tcPr>
          <w:p w14:paraId="06AA87C0" w14:textId="77777777" w:rsidR="00CF1844" w:rsidRDefault="00CF1844" w:rsidP="00CF1844">
            <w:pPr>
              <w:pStyle w:val="BodyText"/>
              <w:ind w:left="57" w:right="57"/>
            </w:pPr>
          </w:p>
        </w:tc>
        <w:tc>
          <w:tcPr>
            <w:tcW w:w="1001" w:type="dxa"/>
          </w:tcPr>
          <w:p w14:paraId="57267983" w14:textId="77777777" w:rsidR="00CF1844" w:rsidRDefault="00CF1844" w:rsidP="00CF1844">
            <w:pPr>
              <w:pStyle w:val="BodyText"/>
              <w:ind w:left="57" w:right="57"/>
            </w:pPr>
          </w:p>
        </w:tc>
        <w:tc>
          <w:tcPr>
            <w:tcW w:w="1020" w:type="dxa"/>
          </w:tcPr>
          <w:p w14:paraId="7A10803A" w14:textId="77777777" w:rsidR="00CF1844" w:rsidRDefault="00CF1844" w:rsidP="00CF1844">
            <w:pPr>
              <w:pStyle w:val="BodyText"/>
              <w:ind w:left="57" w:right="57"/>
            </w:pPr>
          </w:p>
        </w:tc>
      </w:tr>
      <w:tr w:rsidR="00CF1844" w14:paraId="79F0F387" w14:textId="77777777" w:rsidTr="00CF1844">
        <w:tc>
          <w:tcPr>
            <w:tcW w:w="565" w:type="dxa"/>
          </w:tcPr>
          <w:p w14:paraId="2E0F6F0F" w14:textId="77777777" w:rsidR="00CF1844" w:rsidRDefault="00CF1844" w:rsidP="00CF1844">
            <w:pPr>
              <w:pStyle w:val="BodyText"/>
              <w:ind w:left="57" w:right="57"/>
            </w:pPr>
          </w:p>
        </w:tc>
        <w:tc>
          <w:tcPr>
            <w:tcW w:w="5242" w:type="dxa"/>
          </w:tcPr>
          <w:p w14:paraId="212466AC" w14:textId="77777777" w:rsidR="00CF1844" w:rsidRDefault="00CF1844" w:rsidP="00CF1844">
            <w:pPr>
              <w:pStyle w:val="BodyText"/>
              <w:ind w:left="57" w:right="57"/>
              <w:jc w:val="both"/>
            </w:pPr>
          </w:p>
        </w:tc>
        <w:tc>
          <w:tcPr>
            <w:tcW w:w="639" w:type="dxa"/>
          </w:tcPr>
          <w:p w14:paraId="0C838E42" w14:textId="77777777" w:rsidR="00CF1844" w:rsidRDefault="00CF1844" w:rsidP="00CF1844">
            <w:pPr>
              <w:pStyle w:val="BodyText"/>
              <w:ind w:left="57" w:right="57"/>
            </w:pPr>
          </w:p>
        </w:tc>
        <w:tc>
          <w:tcPr>
            <w:tcW w:w="936" w:type="dxa"/>
          </w:tcPr>
          <w:p w14:paraId="2DF52F2D" w14:textId="77777777" w:rsidR="00CF1844" w:rsidRDefault="00CF1844" w:rsidP="00CF1844">
            <w:pPr>
              <w:pStyle w:val="BodyText"/>
              <w:ind w:left="57" w:right="57"/>
            </w:pPr>
          </w:p>
        </w:tc>
        <w:tc>
          <w:tcPr>
            <w:tcW w:w="1001" w:type="dxa"/>
          </w:tcPr>
          <w:p w14:paraId="321FA9D7" w14:textId="77777777" w:rsidR="00CF1844" w:rsidRDefault="00CF1844" w:rsidP="00CF1844">
            <w:pPr>
              <w:pStyle w:val="BodyText"/>
              <w:ind w:left="57" w:right="57"/>
            </w:pPr>
          </w:p>
        </w:tc>
        <w:tc>
          <w:tcPr>
            <w:tcW w:w="1020" w:type="dxa"/>
          </w:tcPr>
          <w:p w14:paraId="03C36471" w14:textId="77777777" w:rsidR="00CF1844" w:rsidRDefault="00CF1844" w:rsidP="00CF1844">
            <w:pPr>
              <w:pStyle w:val="BodyText"/>
              <w:ind w:left="57" w:right="57"/>
            </w:pPr>
          </w:p>
        </w:tc>
      </w:tr>
      <w:tr w:rsidR="00CF1844" w14:paraId="5DE7FA42" w14:textId="77777777" w:rsidTr="00CF1844">
        <w:tc>
          <w:tcPr>
            <w:tcW w:w="565" w:type="dxa"/>
          </w:tcPr>
          <w:p w14:paraId="2BBB6FE4" w14:textId="77777777" w:rsidR="00CF1844" w:rsidRDefault="006A7E38" w:rsidP="00CF1844">
            <w:pPr>
              <w:pStyle w:val="BodyText"/>
              <w:ind w:left="57" w:right="57"/>
            </w:pPr>
            <w:r>
              <w:t>2.08</w:t>
            </w:r>
          </w:p>
        </w:tc>
        <w:tc>
          <w:tcPr>
            <w:tcW w:w="5242" w:type="dxa"/>
          </w:tcPr>
          <w:p w14:paraId="50C03C64" w14:textId="77777777" w:rsidR="00CF1844" w:rsidRPr="006A7E38" w:rsidRDefault="006A7E38" w:rsidP="00CF1844">
            <w:pPr>
              <w:pStyle w:val="BodyText"/>
              <w:ind w:left="57" w:right="57"/>
              <w:jc w:val="both"/>
              <w:rPr>
                <w:b/>
              </w:rPr>
            </w:pPr>
            <w:r w:rsidRPr="006A7E38">
              <w:rPr>
                <w:b/>
              </w:rPr>
              <w:t>Existing Buildings on/ Adjacent to the Site</w:t>
            </w:r>
          </w:p>
        </w:tc>
        <w:tc>
          <w:tcPr>
            <w:tcW w:w="639" w:type="dxa"/>
          </w:tcPr>
          <w:p w14:paraId="79D9BBDD" w14:textId="77777777" w:rsidR="00CF1844" w:rsidRDefault="00CF1844" w:rsidP="00CF1844">
            <w:pPr>
              <w:pStyle w:val="BodyText"/>
              <w:ind w:left="57" w:right="57"/>
            </w:pPr>
          </w:p>
        </w:tc>
        <w:tc>
          <w:tcPr>
            <w:tcW w:w="936" w:type="dxa"/>
          </w:tcPr>
          <w:p w14:paraId="310910EF" w14:textId="77777777" w:rsidR="00CF1844" w:rsidRDefault="00CF1844" w:rsidP="00CF1844">
            <w:pPr>
              <w:pStyle w:val="BodyText"/>
              <w:ind w:left="57" w:right="57"/>
            </w:pPr>
          </w:p>
        </w:tc>
        <w:tc>
          <w:tcPr>
            <w:tcW w:w="1001" w:type="dxa"/>
          </w:tcPr>
          <w:p w14:paraId="43DB8035" w14:textId="77777777" w:rsidR="00CF1844" w:rsidRDefault="00CF1844" w:rsidP="00CF1844">
            <w:pPr>
              <w:pStyle w:val="BodyText"/>
              <w:ind w:left="57" w:right="57"/>
            </w:pPr>
          </w:p>
        </w:tc>
        <w:tc>
          <w:tcPr>
            <w:tcW w:w="1020" w:type="dxa"/>
          </w:tcPr>
          <w:p w14:paraId="56D253DC" w14:textId="77777777" w:rsidR="00CF1844" w:rsidRDefault="00CF1844" w:rsidP="00CF1844">
            <w:pPr>
              <w:pStyle w:val="BodyText"/>
              <w:ind w:left="57" w:right="57"/>
            </w:pPr>
          </w:p>
        </w:tc>
      </w:tr>
      <w:tr w:rsidR="00CF1844" w14:paraId="227399F4" w14:textId="77777777" w:rsidTr="00CF1844">
        <w:tc>
          <w:tcPr>
            <w:tcW w:w="565" w:type="dxa"/>
          </w:tcPr>
          <w:p w14:paraId="27789FED" w14:textId="77777777" w:rsidR="00CF1844" w:rsidRDefault="00CF1844" w:rsidP="00CF1844">
            <w:pPr>
              <w:pStyle w:val="BodyText"/>
              <w:ind w:left="57" w:right="57"/>
            </w:pPr>
          </w:p>
        </w:tc>
        <w:tc>
          <w:tcPr>
            <w:tcW w:w="5242" w:type="dxa"/>
          </w:tcPr>
          <w:p w14:paraId="599C1ACB" w14:textId="77777777" w:rsidR="00CF1844" w:rsidRDefault="006A7E38" w:rsidP="00CF1844">
            <w:pPr>
              <w:pStyle w:val="BodyText"/>
              <w:ind w:left="57" w:right="57"/>
              <w:jc w:val="both"/>
            </w:pPr>
            <w:r>
              <w:t>Buildings within Freehold Boundary:</w:t>
            </w:r>
          </w:p>
          <w:p w14:paraId="663DAE46" w14:textId="77777777" w:rsidR="006A7E38" w:rsidRDefault="006A7E38" w:rsidP="008F1C18">
            <w:pPr>
              <w:pStyle w:val="BodyText"/>
              <w:numPr>
                <w:ilvl w:val="0"/>
                <w:numId w:val="13"/>
              </w:numPr>
              <w:ind w:right="57"/>
              <w:jc w:val="both"/>
            </w:pPr>
            <w:r>
              <w:t>Unmanned radio building</w:t>
            </w:r>
          </w:p>
          <w:p w14:paraId="1D7544DE" w14:textId="63E23D37" w:rsidR="006A7E38" w:rsidRDefault="00F95141" w:rsidP="008F1C18">
            <w:pPr>
              <w:pStyle w:val="BodyText"/>
              <w:numPr>
                <w:ilvl w:val="0"/>
                <w:numId w:val="13"/>
              </w:numPr>
              <w:ind w:right="57"/>
              <w:jc w:val="both"/>
            </w:pPr>
            <w:r>
              <w:t>S</w:t>
            </w:r>
            <w:r w:rsidR="006A7E38">
              <w:t>teel lattice mast (for demolition as part of the Works)</w:t>
            </w:r>
          </w:p>
          <w:p w14:paraId="36DFB305" w14:textId="77777777" w:rsidR="006A7E38" w:rsidRDefault="006A7E38" w:rsidP="006A7E38">
            <w:pPr>
              <w:pStyle w:val="BodyText"/>
              <w:ind w:right="57"/>
              <w:jc w:val="both"/>
            </w:pPr>
          </w:p>
          <w:p w14:paraId="3EE38D66" w14:textId="77777777" w:rsidR="006A7E38" w:rsidRDefault="006A7E38" w:rsidP="006A7E38">
            <w:pPr>
              <w:pStyle w:val="BodyText"/>
              <w:ind w:left="57" w:right="57"/>
              <w:jc w:val="both"/>
            </w:pPr>
            <w:r>
              <w:t xml:space="preserve">Buildings </w:t>
            </w:r>
            <w:proofErr w:type="spellStart"/>
            <w:r>
              <w:t>outwith</w:t>
            </w:r>
            <w:proofErr w:type="spellEnd"/>
            <w:r>
              <w:t xml:space="preserve"> Freehold Boundary:</w:t>
            </w:r>
          </w:p>
          <w:p w14:paraId="34D16AE1" w14:textId="4180514E" w:rsidR="006A7E38" w:rsidRPr="001619BF" w:rsidRDefault="006A7E38" w:rsidP="001619BF">
            <w:pPr>
              <w:pStyle w:val="BodyText"/>
              <w:numPr>
                <w:ilvl w:val="0"/>
                <w:numId w:val="14"/>
              </w:numPr>
              <w:ind w:right="57"/>
              <w:jc w:val="both"/>
            </w:pPr>
            <w:r>
              <w:t>Privately owned properties</w:t>
            </w:r>
            <w:r w:rsidR="001619BF">
              <w:t xml:space="preserve"> and gardens </w:t>
            </w:r>
            <w:r>
              <w:t xml:space="preserve">on </w:t>
            </w:r>
            <w:r w:rsidR="00504DE3">
              <w:t>Town Road</w:t>
            </w:r>
            <w:r>
              <w:t xml:space="preserve"> </w:t>
            </w:r>
          </w:p>
        </w:tc>
        <w:tc>
          <w:tcPr>
            <w:tcW w:w="639" w:type="dxa"/>
          </w:tcPr>
          <w:p w14:paraId="60FE1AC5" w14:textId="77777777" w:rsidR="00CF1844" w:rsidRDefault="00CF1844" w:rsidP="00CF1844">
            <w:pPr>
              <w:pStyle w:val="BodyText"/>
              <w:ind w:left="57" w:right="57"/>
            </w:pPr>
          </w:p>
        </w:tc>
        <w:tc>
          <w:tcPr>
            <w:tcW w:w="936" w:type="dxa"/>
          </w:tcPr>
          <w:p w14:paraId="0F55DA07" w14:textId="77777777" w:rsidR="00CF1844" w:rsidRDefault="00CF1844" w:rsidP="00CF1844">
            <w:pPr>
              <w:pStyle w:val="BodyText"/>
              <w:ind w:left="57" w:right="57"/>
            </w:pPr>
          </w:p>
        </w:tc>
        <w:tc>
          <w:tcPr>
            <w:tcW w:w="1001" w:type="dxa"/>
          </w:tcPr>
          <w:p w14:paraId="6B99E594" w14:textId="77777777" w:rsidR="00CF1844" w:rsidRDefault="00CF1844" w:rsidP="00CF1844">
            <w:pPr>
              <w:pStyle w:val="BodyText"/>
              <w:ind w:left="57" w:right="57"/>
            </w:pPr>
          </w:p>
        </w:tc>
        <w:tc>
          <w:tcPr>
            <w:tcW w:w="1020" w:type="dxa"/>
          </w:tcPr>
          <w:p w14:paraId="0A0950F6" w14:textId="77777777" w:rsidR="00CF1844" w:rsidRDefault="00CF1844" w:rsidP="00CF1844">
            <w:pPr>
              <w:pStyle w:val="BodyText"/>
              <w:ind w:left="57" w:right="57"/>
            </w:pPr>
          </w:p>
        </w:tc>
      </w:tr>
      <w:tr w:rsidR="00CF1844" w14:paraId="666CE232" w14:textId="77777777" w:rsidTr="00CF1844">
        <w:tc>
          <w:tcPr>
            <w:tcW w:w="565" w:type="dxa"/>
          </w:tcPr>
          <w:p w14:paraId="47E5DC0A" w14:textId="77777777" w:rsidR="00CF1844" w:rsidRDefault="00CF1844" w:rsidP="00CF1844">
            <w:pPr>
              <w:pStyle w:val="BodyText"/>
              <w:ind w:left="57" w:right="57"/>
            </w:pPr>
          </w:p>
        </w:tc>
        <w:tc>
          <w:tcPr>
            <w:tcW w:w="5242" w:type="dxa"/>
          </w:tcPr>
          <w:p w14:paraId="58374087" w14:textId="77777777" w:rsidR="00CF1844" w:rsidRDefault="00CF1844" w:rsidP="00CF1844">
            <w:pPr>
              <w:pStyle w:val="BodyText"/>
              <w:ind w:left="57" w:right="57"/>
              <w:jc w:val="both"/>
            </w:pPr>
          </w:p>
        </w:tc>
        <w:tc>
          <w:tcPr>
            <w:tcW w:w="639" w:type="dxa"/>
          </w:tcPr>
          <w:p w14:paraId="5AB34D2A" w14:textId="77777777" w:rsidR="00CF1844" w:rsidRDefault="00CF1844" w:rsidP="00CF1844">
            <w:pPr>
              <w:pStyle w:val="BodyText"/>
              <w:ind w:left="57" w:right="57"/>
            </w:pPr>
          </w:p>
        </w:tc>
        <w:tc>
          <w:tcPr>
            <w:tcW w:w="936" w:type="dxa"/>
          </w:tcPr>
          <w:p w14:paraId="2BA42118" w14:textId="77777777" w:rsidR="00CF1844" w:rsidRDefault="00CF1844" w:rsidP="00CF1844">
            <w:pPr>
              <w:pStyle w:val="BodyText"/>
              <w:ind w:left="57" w:right="57"/>
            </w:pPr>
          </w:p>
        </w:tc>
        <w:tc>
          <w:tcPr>
            <w:tcW w:w="1001" w:type="dxa"/>
          </w:tcPr>
          <w:p w14:paraId="52967194" w14:textId="77777777" w:rsidR="00CF1844" w:rsidRDefault="00CF1844" w:rsidP="00CF1844">
            <w:pPr>
              <w:pStyle w:val="BodyText"/>
              <w:ind w:left="57" w:right="57"/>
            </w:pPr>
          </w:p>
        </w:tc>
        <w:tc>
          <w:tcPr>
            <w:tcW w:w="1020" w:type="dxa"/>
          </w:tcPr>
          <w:p w14:paraId="70902F20" w14:textId="77777777" w:rsidR="00CF1844" w:rsidRDefault="00CF1844" w:rsidP="00CF1844">
            <w:pPr>
              <w:pStyle w:val="BodyText"/>
              <w:ind w:left="57" w:right="57"/>
            </w:pPr>
          </w:p>
        </w:tc>
      </w:tr>
      <w:tr w:rsidR="00CF1844" w14:paraId="76A4F513" w14:textId="77777777" w:rsidTr="00CF1844">
        <w:tc>
          <w:tcPr>
            <w:tcW w:w="565" w:type="dxa"/>
          </w:tcPr>
          <w:p w14:paraId="7A2E96DD" w14:textId="77777777" w:rsidR="00CF1844" w:rsidRDefault="006A7E38" w:rsidP="00CF1844">
            <w:pPr>
              <w:pStyle w:val="BodyText"/>
              <w:ind w:left="57" w:right="57"/>
            </w:pPr>
            <w:r>
              <w:t>2.09</w:t>
            </w:r>
          </w:p>
        </w:tc>
        <w:tc>
          <w:tcPr>
            <w:tcW w:w="5242" w:type="dxa"/>
          </w:tcPr>
          <w:p w14:paraId="685EA268" w14:textId="77777777" w:rsidR="00CF1844" w:rsidRPr="006A7E38" w:rsidRDefault="006A7E38" w:rsidP="00CF1844">
            <w:pPr>
              <w:pStyle w:val="BodyText"/>
              <w:ind w:left="57" w:right="57"/>
              <w:jc w:val="both"/>
              <w:rPr>
                <w:b/>
              </w:rPr>
            </w:pPr>
            <w:r w:rsidRPr="006A7E38">
              <w:rPr>
                <w:b/>
              </w:rPr>
              <w:t>Existing Utilities and Services</w:t>
            </w:r>
          </w:p>
        </w:tc>
        <w:tc>
          <w:tcPr>
            <w:tcW w:w="639" w:type="dxa"/>
          </w:tcPr>
          <w:p w14:paraId="11894F05" w14:textId="77777777" w:rsidR="00CF1844" w:rsidRDefault="00CF1844" w:rsidP="00CF1844">
            <w:pPr>
              <w:pStyle w:val="BodyText"/>
              <w:ind w:left="57" w:right="57"/>
            </w:pPr>
          </w:p>
        </w:tc>
        <w:tc>
          <w:tcPr>
            <w:tcW w:w="936" w:type="dxa"/>
          </w:tcPr>
          <w:p w14:paraId="5BA9211F" w14:textId="77777777" w:rsidR="00CF1844" w:rsidRDefault="00CF1844" w:rsidP="00CF1844">
            <w:pPr>
              <w:pStyle w:val="BodyText"/>
              <w:ind w:left="57" w:right="57"/>
            </w:pPr>
          </w:p>
        </w:tc>
        <w:tc>
          <w:tcPr>
            <w:tcW w:w="1001" w:type="dxa"/>
          </w:tcPr>
          <w:p w14:paraId="026885D8" w14:textId="77777777" w:rsidR="00CF1844" w:rsidRDefault="00CF1844" w:rsidP="00CF1844">
            <w:pPr>
              <w:pStyle w:val="BodyText"/>
              <w:ind w:left="57" w:right="57"/>
            </w:pPr>
          </w:p>
        </w:tc>
        <w:tc>
          <w:tcPr>
            <w:tcW w:w="1020" w:type="dxa"/>
          </w:tcPr>
          <w:p w14:paraId="7EE3724D" w14:textId="77777777" w:rsidR="00CF1844" w:rsidRDefault="00CF1844" w:rsidP="00CF1844">
            <w:pPr>
              <w:pStyle w:val="BodyText"/>
              <w:ind w:left="57" w:right="57"/>
            </w:pPr>
          </w:p>
        </w:tc>
      </w:tr>
      <w:tr w:rsidR="00CF1844" w14:paraId="6DC7E1EE" w14:textId="77777777" w:rsidTr="00CF1844">
        <w:tc>
          <w:tcPr>
            <w:tcW w:w="565" w:type="dxa"/>
          </w:tcPr>
          <w:p w14:paraId="315AC979" w14:textId="77777777" w:rsidR="00CF1844" w:rsidRDefault="00CF1844" w:rsidP="00CF1844">
            <w:pPr>
              <w:pStyle w:val="BodyText"/>
              <w:ind w:left="57" w:right="57"/>
            </w:pPr>
          </w:p>
        </w:tc>
        <w:tc>
          <w:tcPr>
            <w:tcW w:w="5242" w:type="dxa"/>
          </w:tcPr>
          <w:p w14:paraId="02EFEC45" w14:textId="77777777" w:rsidR="00CF1844" w:rsidRDefault="006A7E38" w:rsidP="00CF1844">
            <w:pPr>
              <w:pStyle w:val="BodyText"/>
              <w:ind w:left="57" w:right="57"/>
              <w:jc w:val="both"/>
            </w:pPr>
            <w:r>
              <w:t>Included in Pre-construction Information document</w:t>
            </w:r>
          </w:p>
        </w:tc>
        <w:tc>
          <w:tcPr>
            <w:tcW w:w="639" w:type="dxa"/>
          </w:tcPr>
          <w:p w14:paraId="4947C737" w14:textId="77777777" w:rsidR="00CF1844" w:rsidRDefault="00CF1844" w:rsidP="00CF1844">
            <w:pPr>
              <w:pStyle w:val="BodyText"/>
              <w:ind w:left="57" w:right="57"/>
            </w:pPr>
          </w:p>
        </w:tc>
        <w:tc>
          <w:tcPr>
            <w:tcW w:w="936" w:type="dxa"/>
          </w:tcPr>
          <w:p w14:paraId="61B27301" w14:textId="77777777" w:rsidR="00CF1844" w:rsidRDefault="00CF1844" w:rsidP="00CF1844">
            <w:pPr>
              <w:pStyle w:val="BodyText"/>
              <w:ind w:left="57" w:right="57"/>
            </w:pPr>
          </w:p>
        </w:tc>
        <w:tc>
          <w:tcPr>
            <w:tcW w:w="1001" w:type="dxa"/>
          </w:tcPr>
          <w:p w14:paraId="15F2DF08" w14:textId="77777777" w:rsidR="00CF1844" w:rsidRDefault="00CF1844" w:rsidP="00CF1844">
            <w:pPr>
              <w:pStyle w:val="BodyText"/>
              <w:ind w:left="57" w:right="57"/>
            </w:pPr>
          </w:p>
        </w:tc>
        <w:tc>
          <w:tcPr>
            <w:tcW w:w="1020" w:type="dxa"/>
          </w:tcPr>
          <w:p w14:paraId="2162FE70" w14:textId="77777777" w:rsidR="00CF1844" w:rsidRDefault="00CF1844" w:rsidP="00CF1844">
            <w:pPr>
              <w:pStyle w:val="BodyText"/>
              <w:ind w:left="57" w:right="57"/>
            </w:pPr>
          </w:p>
        </w:tc>
      </w:tr>
      <w:tr w:rsidR="00CF1844" w14:paraId="3573765C" w14:textId="77777777" w:rsidTr="00CF1844">
        <w:tc>
          <w:tcPr>
            <w:tcW w:w="565" w:type="dxa"/>
          </w:tcPr>
          <w:p w14:paraId="28336019" w14:textId="77777777" w:rsidR="00CF1844" w:rsidRDefault="00CF1844" w:rsidP="00CF1844">
            <w:pPr>
              <w:pStyle w:val="BodyText"/>
              <w:ind w:left="57" w:right="57"/>
            </w:pPr>
          </w:p>
        </w:tc>
        <w:tc>
          <w:tcPr>
            <w:tcW w:w="5242" w:type="dxa"/>
          </w:tcPr>
          <w:p w14:paraId="55FA63A4" w14:textId="77777777" w:rsidR="00CF1844" w:rsidRDefault="00CF1844" w:rsidP="00CF1844">
            <w:pPr>
              <w:pStyle w:val="BodyText"/>
              <w:ind w:left="57" w:right="57"/>
              <w:jc w:val="both"/>
            </w:pPr>
          </w:p>
        </w:tc>
        <w:tc>
          <w:tcPr>
            <w:tcW w:w="639" w:type="dxa"/>
          </w:tcPr>
          <w:p w14:paraId="01CD6C24" w14:textId="77777777" w:rsidR="00CF1844" w:rsidRDefault="00CF1844" w:rsidP="00CF1844">
            <w:pPr>
              <w:pStyle w:val="BodyText"/>
              <w:ind w:left="57" w:right="57"/>
            </w:pPr>
          </w:p>
        </w:tc>
        <w:tc>
          <w:tcPr>
            <w:tcW w:w="936" w:type="dxa"/>
          </w:tcPr>
          <w:p w14:paraId="40BA4139" w14:textId="77777777" w:rsidR="00CF1844" w:rsidRDefault="00CF1844" w:rsidP="00CF1844">
            <w:pPr>
              <w:pStyle w:val="BodyText"/>
              <w:ind w:left="57" w:right="57"/>
            </w:pPr>
          </w:p>
        </w:tc>
        <w:tc>
          <w:tcPr>
            <w:tcW w:w="1001" w:type="dxa"/>
          </w:tcPr>
          <w:p w14:paraId="4464FEA0" w14:textId="77777777" w:rsidR="00CF1844" w:rsidRDefault="00CF1844" w:rsidP="00CF1844">
            <w:pPr>
              <w:pStyle w:val="BodyText"/>
              <w:ind w:left="57" w:right="57"/>
            </w:pPr>
          </w:p>
        </w:tc>
        <w:tc>
          <w:tcPr>
            <w:tcW w:w="1020" w:type="dxa"/>
          </w:tcPr>
          <w:p w14:paraId="71892593" w14:textId="77777777" w:rsidR="00CF1844" w:rsidRDefault="00CF1844" w:rsidP="00CF1844">
            <w:pPr>
              <w:pStyle w:val="BodyText"/>
              <w:ind w:left="57" w:right="57"/>
            </w:pPr>
          </w:p>
        </w:tc>
      </w:tr>
      <w:tr w:rsidR="00CF1844" w14:paraId="2E5F6395" w14:textId="77777777" w:rsidTr="00CF1844">
        <w:tc>
          <w:tcPr>
            <w:tcW w:w="565" w:type="dxa"/>
          </w:tcPr>
          <w:p w14:paraId="299067F0" w14:textId="77777777" w:rsidR="00CF1844" w:rsidRDefault="006A7E38" w:rsidP="00CF1844">
            <w:pPr>
              <w:pStyle w:val="BodyText"/>
              <w:ind w:left="57" w:right="57"/>
            </w:pPr>
            <w:r>
              <w:t>2.10</w:t>
            </w:r>
          </w:p>
        </w:tc>
        <w:tc>
          <w:tcPr>
            <w:tcW w:w="5242" w:type="dxa"/>
          </w:tcPr>
          <w:p w14:paraId="23F024BA" w14:textId="77777777" w:rsidR="00CF1844" w:rsidRPr="006A7E38" w:rsidRDefault="006A7E38" w:rsidP="00CF1844">
            <w:pPr>
              <w:pStyle w:val="BodyText"/>
              <w:ind w:left="57" w:right="57"/>
              <w:jc w:val="both"/>
              <w:rPr>
                <w:b/>
              </w:rPr>
            </w:pPr>
            <w:r w:rsidRPr="006A7E38">
              <w:rPr>
                <w:b/>
              </w:rPr>
              <w:t>Soils and Ground Water</w:t>
            </w:r>
          </w:p>
        </w:tc>
        <w:tc>
          <w:tcPr>
            <w:tcW w:w="639" w:type="dxa"/>
          </w:tcPr>
          <w:p w14:paraId="4EBDB26F" w14:textId="77777777" w:rsidR="00CF1844" w:rsidRDefault="00CF1844" w:rsidP="00CF1844">
            <w:pPr>
              <w:pStyle w:val="BodyText"/>
              <w:ind w:left="57" w:right="57"/>
            </w:pPr>
          </w:p>
        </w:tc>
        <w:tc>
          <w:tcPr>
            <w:tcW w:w="936" w:type="dxa"/>
          </w:tcPr>
          <w:p w14:paraId="5E73355F" w14:textId="77777777" w:rsidR="00CF1844" w:rsidRDefault="00CF1844" w:rsidP="00CF1844">
            <w:pPr>
              <w:pStyle w:val="BodyText"/>
              <w:ind w:left="57" w:right="57"/>
            </w:pPr>
          </w:p>
        </w:tc>
        <w:tc>
          <w:tcPr>
            <w:tcW w:w="1001" w:type="dxa"/>
          </w:tcPr>
          <w:p w14:paraId="04D370AE" w14:textId="77777777" w:rsidR="00CF1844" w:rsidRDefault="00CF1844" w:rsidP="00CF1844">
            <w:pPr>
              <w:pStyle w:val="BodyText"/>
              <w:ind w:left="57" w:right="57"/>
            </w:pPr>
          </w:p>
        </w:tc>
        <w:tc>
          <w:tcPr>
            <w:tcW w:w="1020" w:type="dxa"/>
          </w:tcPr>
          <w:p w14:paraId="3E967DA8" w14:textId="77777777" w:rsidR="00CF1844" w:rsidRDefault="00CF1844" w:rsidP="00CF1844">
            <w:pPr>
              <w:pStyle w:val="BodyText"/>
              <w:ind w:left="57" w:right="57"/>
            </w:pPr>
          </w:p>
        </w:tc>
      </w:tr>
      <w:tr w:rsidR="006A7E38" w14:paraId="2BC5240E" w14:textId="77777777" w:rsidTr="00CF1844">
        <w:tc>
          <w:tcPr>
            <w:tcW w:w="565" w:type="dxa"/>
          </w:tcPr>
          <w:p w14:paraId="1C7C24E5" w14:textId="77777777" w:rsidR="006A7E38" w:rsidRDefault="006A7E38" w:rsidP="006A7E38">
            <w:pPr>
              <w:pStyle w:val="BodyText"/>
              <w:ind w:left="57" w:right="57"/>
            </w:pPr>
          </w:p>
        </w:tc>
        <w:tc>
          <w:tcPr>
            <w:tcW w:w="5242" w:type="dxa"/>
          </w:tcPr>
          <w:p w14:paraId="61A02FE5" w14:textId="77777777" w:rsidR="006A7E38" w:rsidRDefault="006A7E38" w:rsidP="006A7E38">
            <w:pPr>
              <w:pStyle w:val="BodyText"/>
              <w:ind w:left="57" w:right="57"/>
              <w:jc w:val="both"/>
            </w:pPr>
            <w:r>
              <w:t>Included in Pre-construction Information document</w:t>
            </w:r>
          </w:p>
        </w:tc>
        <w:tc>
          <w:tcPr>
            <w:tcW w:w="639" w:type="dxa"/>
          </w:tcPr>
          <w:p w14:paraId="595A41B3" w14:textId="77777777" w:rsidR="006A7E38" w:rsidRDefault="006A7E38" w:rsidP="006A7E38">
            <w:pPr>
              <w:pStyle w:val="BodyText"/>
              <w:ind w:left="57" w:right="57"/>
            </w:pPr>
          </w:p>
        </w:tc>
        <w:tc>
          <w:tcPr>
            <w:tcW w:w="936" w:type="dxa"/>
          </w:tcPr>
          <w:p w14:paraId="7697643D" w14:textId="77777777" w:rsidR="006A7E38" w:rsidRDefault="006A7E38" w:rsidP="006A7E38">
            <w:pPr>
              <w:pStyle w:val="BodyText"/>
              <w:ind w:left="57" w:right="57"/>
            </w:pPr>
          </w:p>
        </w:tc>
        <w:tc>
          <w:tcPr>
            <w:tcW w:w="1001" w:type="dxa"/>
          </w:tcPr>
          <w:p w14:paraId="28ED6DCD" w14:textId="77777777" w:rsidR="006A7E38" w:rsidRDefault="006A7E38" w:rsidP="006A7E38">
            <w:pPr>
              <w:pStyle w:val="BodyText"/>
              <w:ind w:left="57" w:right="57"/>
            </w:pPr>
          </w:p>
        </w:tc>
        <w:tc>
          <w:tcPr>
            <w:tcW w:w="1020" w:type="dxa"/>
          </w:tcPr>
          <w:p w14:paraId="379A0BD8" w14:textId="77777777" w:rsidR="006A7E38" w:rsidRDefault="006A7E38" w:rsidP="006A7E38">
            <w:pPr>
              <w:pStyle w:val="BodyText"/>
              <w:ind w:left="57" w:right="57"/>
            </w:pPr>
          </w:p>
        </w:tc>
      </w:tr>
      <w:tr w:rsidR="006A7E38" w14:paraId="40F27EA6" w14:textId="77777777" w:rsidTr="00CF1844">
        <w:tc>
          <w:tcPr>
            <w:tcW w:w="565" w:type="dxa"/>
          </w:tcPr>
          <w:p w14:paraId="4504E49C" w14:textId="77777777" w:rsidR="006A7E38" w:rsidRDefault="006A7E38" w:rsidP="006A7E38">
            <w:pPr>
              <w:pStyle w:val="BodyText"/>
              <w:ind w:left="57" w:right="57"/>
            </w:pPr>
          </w:p>
        </w:tc>
        <w:tc>
          <w:tcPr>
            <w:tcW w:w="5242" w:type="dxa"/>
          </w:tcPr>
          <w:p w14:paraId="67C2FF00" w14:textId="77777777" w:rsidR="006A7E38" w:rsidRDefault="006A7E38" w:rsidP="006A7E38">
            <w:pPr>
              <w:pStyle w:val="BodyText"/>
              <w:ind w:left="57" w:right="57"/>
              <w:jc w:val="both"/>
            </w:pPr>
          </w:p>
        </w:tc>
        <w:tc>
          <w:tcPr>
            <w:tcW w:w="639" w:type="dxa"/>
          </w:tcPr>
          <w:p w14:paraId="3EBD8408" w14:textId="77777777" w:rsidR="006A7E38" w:rsidRDefault="006A7E38" w:rsidP="006A7E38">
            <w:pPr>
              <w:pStyle w:val="BodyText"/>
              <w:ind w:left="57" w:right="57"/>
            </w:pPr>
          </w:p>
        </w:tc>
        <w:tc>
          <w:tcPr>
            <w:tcW w:w="936" w:type="dxa"/>
          </w:tcPr>
          <w:p w14:paraId="077F095E" w14:textId="77777777" w:rsidR="006A7E38" w:rsidRDefault="006A7E38" w:rsidP="006A7E38">
            <w:pPr>
              <w:pStyle w:val="BodyText"/>
              <w:ind w:left="57" w:right="57"/>
            </w:pPr>
          </w:p>
        </w:tc>
        <w:tc>
          <w:tcPr>
            <w:tcW w:w="1001" w:type="dxa"/>
          </w:tcPr>
          <w:p w14:paraId="2F970230" w14:textId="77777777" w:rsidR="006A7E38" w:rsidRDefault="006A7E38" w:rsidP="006A7E38">
            <w:pPr>
              <w:pStyle w:val="BodyText"/>
              <w:ind w:left="57" w:right="57"/>
            </w:pPr>
          </w:p>
        </w:tc>
        <w:tc>
          <w:tcPr>
            <w:tcW w:w="1020" w:type="dxa"/>
          </w:tcPr>
          <w:p w14:paraId="4F3BB744" w14:textId="77777777" w:rsidR="006A7E38" w:rsidRDefault="006A7E38" w:rsidP="006A7E38">
            <w:pPr>
              <w:pStyle w:val="BodyText"/>
              <w:ind w:left="57" w:right="57"/>
            </w:pPr>
          </w:p>
        </w:tc>
      </w:tr>
      <w:tr w:rsidR="006A7E38" w14:paraId="022F4BC7" w14:textId="77777777" w:rsidTr="00CF1844">
        <w:tc>
          <w:tcPr>
            <w:tcW w:w="565" w:type="dxa"/>
          </w:tcPr>
          <w:p w14:paraId="31F18311" w14:textId="77777777" w:rsidR="006A7E38" w:rsidRDefault="006A7E38" w:rsidP="006A7E38">
            <w:pPr>
              <w:pStyle w:val="BodyText"/>
              <w:ind w:left="57" w:right="57"/>
            </w:pPr>
            <w:r>
              <w:t>2.11</w:t>
            </w:r>
          </w:p>
        </w:tc>
        <w:tc>
          <w:tcPr>
            <w:tcW w:w="5242" w:type="dxa"/>
          </w:tcPr>
          <w:p w14:paraId="193DF812" w14:textId="77777777" w:rsidR="006A7E38" w:rsidRPr="006A7E38" w:rsidRDefault="006A7E38" w:rsidP="006A7E38">
            <w:pPr>
              <w:pStyle w:val="BodyText"/>
              <w:ind w:left="57" w:right="57"/>
              <w:jc w:val="both"/>
              <w:rPr>
                <w:b/>
              </w:rPr>
            </w:pPr>
            <w:r w:rsidRPr="006A7E38">
              <w:rPr>
                <w:b/>
              </w:rPr>
              <w:t>Site Investigation</w:t>
            </w:r>
          </w:p>
        </w:tc>
        <w:tc>
          <w:tcPr>
            <w:tcW w:w="639" w:type="dxa"/>
          </w:tcPr>
          <w:p w14:paraId="79629CA8" w14:textId="77777777" w:rsidR="006A7E38" w:rsidRDefault="006A7E38" w:rsidP="006A7E38">
            <w:pPr>
              <w:pStyle w:val="BodyText"/>
              <w:ind w:left="57" w:right="57"/>
            </w:pPr>
          </w:p>
        </w:tc>
        <w:tc>
          <w:tcPr>
            <w:tcW w:w="936" w:type="dxa"/>
          </w:tcPr>
          <w:p w14:paraId="5720DC3B" w14:textId="77777777" w:rsidR="006A7E38" w:rsidRDefault="006A7E38" w:rsidP="006A7E38">
            <w:pPr>
              <w:pStyle w:val="BodyText"/>
              <w:ind w:left="57" w:right="57"/>
            </w:pPr>
          </w:p>
        </w:tc>
        <w:tc>
          <w:tcPr>
            <w:tcW w:w="1001" w:type="dxa"/>
          </w:tcPr>
          <w:p w14:paraId="22AD9F5F" w14:textId="77777777" w:rsidR="006A7E38" w:rsidRDefault="006A7E38" w:rsidP="006A7E38">
            <w:pPr>
              <w:pStyle w:val="BodyText"/>
              <w:ind w:left="57" w:right="57"/>
            </w:pPr>
          </w:p>
        </w:tc>
        <w:tc>
          <w:tcPr>
            <w:tcW w:w="1020" w:type="dxa"/>
          </w:tcPr>
          <w:p w14:paraId="79C7D47A" w14:textId="77777777" w:rsidR="006A7E38" w:rsidRDefault="006A7E38" w:rsidP="006A7E38">
            <w:pPr>
              <w:pStyle w:val="BodyText"/>
              <w:ind w:left="57" w:right="57"/>
            </w:pPr>
          </w:p>
        </w:tc>
      </w:tr>
      <w:tr w:rsidR="006A7E38" w14:paraId="3BF6BEC1" w14:textId="77777777" w:rsidTr="00CF1844">
        <w:tc>
          <w:tcPr>
            <w:tcW w:w="565" w:type="dxa"/>
          </w:tcPr>
          <w:p w14:paraId="6B7AC3B8" w14:textId="77777777" w:rsidR="006A7E38" w:rsidRDefault="006A7E38" w:rsidP="006A7E38">
            <w:pPr>
              <w:pStyle w:val="BodyText"/>
              <w:ind w:left="57" w:right="57"/>
            </w:pPr>
          </w:p>
        </w:tc>
        <w:tc>
          <w:tcPr>
            <w:tcW w:w="5242" w:type="dxa"/>
          </w:tcPr>
          <w:p w14:paraId="5FB34D0D" w14:textId="77777777" w:rsidR="006A7E38" w:rsidRDefault="006A7E38" w:rsidP="006A7E38">
            <w:pPr>
              <w:pStyle w:val="BodyText"/>
              <w:ind w:left="57" w:right="57"/>
              <w:jc w:val="both"/>
            </w:pPr>
            <w:r>
              <w:t>Included in Pre-construction Information document</w:t>
            </w:r>
          </w:p>
        </w:tc>
        <w:tc>
          <w:tcPr>
            <w:tcW w:w="639" w:type="dxa"/>
          </w:tcPr>
          <w:p w14:paraId="7C9FC928" w14:textId="77777777" w:rsidR="006A7E38" w:rsidRDefault="006A7E38" w:rsidP="006A7E38">
            <w:pPr>
              <w:pStyle w:val="BodyText"/>
              <w:ind w:left="57" w:right="57"/>
            </w:pPr>
          </w:p>
        </w:tc>
        <w:tc>
          <w:tcPr>
            <w:tcW w:w="936" w:type="dxa"/>
          </w:tcPr>
          <w:p w14:paraId="18F4F0C8" w14:textId="77777777" w:rsidR="006A7E38" w:rsidRDefault="006A7E38" w:rsidP="006A7E38">
            <w:pPr>
              <w:pStyle w:val="BodyText"/>
              <w:ind w:left="57" w:right="57"/>
            </w:pPr>
          </w:p>
        </w:tc>
        <w:tc>
          <w:tcPr>
            <w:tcW w:w="1001" w:type="dxa"/>
          </w:tcPr>
          <w:p w14:paraId="07C5D5D7" w14:textId="77777777" w:rsidR="006A7E38" w:rsidRDefault="006A7E38" w:rsidP="006A7E38">
            <w:pPr>
              <w:pStyle w:val="BodyText"/>
              <w:ind w:left="57" w:right="57"/>
            </w:pPr>
          </w:p>
        </w:tc>
        <w:tc>
          <w:tcPr>
            <w:tcW w:w="1020" w:type="dxa"/>
          </w:tcPr>
          <w:p w14:paraId="4BA960E3" w14:textId="77777777" w:rsidR="006A7E38" w:rsidRDefault="006A7E38" w:rsidP="006A7E38">
            <w:pPr>
              <w:pStyle w:val="BodyText"/>
              <w:ind w:left="57" w:right="57"/>
            </w:pPr>
          </w:p>
        </w:tc>
      </w:tr>
      <w:tr w:rsidR="006A7E38" w14:paraId="5145E96B" w14:textId="77777777" w:rsidTr="00CF1844">
        <w:tc>
          <w:tcPr>
            <w:tcW w:w="565" w:type="dxa"/>
          </w:tcPr>
          <w:p w14:paraId="0400C73C" w14:textId="77777777" w:rsidR="006A7E38" w:rsidRDefault="006A7E38" w:rsidP="006A7E38">
            <w:pPr>
              <w:pStyle w:val="BodyText"/>
              <w:ind w:left="57" w:right="57"/>
            </w:pPr>
          </w:p>
        </w:tc>
        <w:tc>
          <w:tcPr>
            <w:tcW w:w="5242" w:type="dxa"/>
          </w:tcPr>
          <w:p w14:paraId="2CE80976" w14:textId="77777777" w:rsidR="006A7E38" w:rsidRDefault="006A7E38" w:rsidP="006A7E38">
            <w:pPr>
              <w:pStyle w:val="BodyText"/>
              <w:ind w:left="57" w:right="57"/>
              <w:jc w:val="both"/>
            </w:pPr>
          </w:p>
        </w:tc>
        <w:tc>
          <w:tcPr>
            <w:tcW w:w="639" w:type="dxa"/>
          </w:tcPr>
          <w:p w14:paraId="5CBFC457" w14:textId="77777777" w:rsidR="006A7E38" w:rsidRDefault="006A7E38" w:rsidP="006A7E38">
            <w:pPr>
              <w:pStyle w:val="BodyText"/>
              <w:ind w:left="57" w:right="57"/>
            </w:pPr>
          </w:p>
        </w:tc>
        <w:tc>
          <w:tcPr>
            <w:tcW w:w="936" w:type="dxa"/>
          </w:tcPr>
          <w:p w14:paraId="43DC1A97" w14:textId="77777777" w:rsidR="006A7E38" w:rsidRDefault="006A7E38" w:rsidP="006A7E38">
            <w:pPr>
              <w:pStyle w:val="BodyText"/>
              <w:ind w:left="57" w:right="57"/>
            </w:pPr>
          </w:p>
        </w:tc>
        <w:tc>
          <w:tcPr>
            <w:tcW w:w="1001" w:type="dxa"/>
          </w:tcPr>
          <w:p w14:paraId="6DF4FCA7" w14:textId="77777777" w:rsidR="006A7E38" w:rsidRDefault="006A7E38" w:rsidP="006A7E38">
            <w:pPr>
              <w:pStyle w:val="BodyText"/>
              <w:ind w:left="57" w:right="57"/>
            </w:pPr>
          </w:p>
        </w:tc>
        <w:tc>
          <w:tcPr>
            <w:tcW w:w="1020" w:type="dxa"/>
          </w:tcPr>
          <w:p w14:paraId="6A8D7ECA" w14:textId="77777777" w:rsidR="006A7E38" w:rsidRDefault="006A7E38" w:rsidP="006A7E38">
            <w:pPr>
              <w:pStyle w:val="BodyText"/>
              <w:ind w:left="57" w:right="57"/>
            </w:pPr>
          </w:p>
        </w:tc>
      </w:tr>
      <w:tr w:rsidR="006A7E38" w14:paraId="36F89B29" w14:textId="77777777" w:rsidTr="00CF1844">
        <w:tc>
          <w:tcPr>
            <w:tcW w:w="565" w:type="dxa"/>
          </w:tcPr>
          <w:p w14:paraId="02188624" w14:textId="77777777" w:rsidR="006A7E38" w:rsidRDefault="006A7E38" w:rsidP="006A7E38">
            <w:pPr>
              <w:pStyle w:val="BodyText"/>
              <w:ind w:left="57" w:right="57"/>
            </w:pPr>
            <w:r>
              <w:t>2.12</w:t>
            </w:r>
          </w:p>
        </w:tc>
        <w:tc>
          <w:tcPr>
            <w:tcW w:w="5242" w:type="dxa"/>
          </w:tcPr>
          <w:p w14:paraId="01DEC582" w14:textId="77777777" w:rsidR="006A7E38" w:rsidRPr="006A7E38" w:rsidRDefault="006A7E38" w:rsidP="006A7E38">
            <w:pPr>
              <w:pStyle w:val="BodyText"/>
              <w:ind w:left="57" w:right="57"/>
              <w:jc w:val="both"/>
              <w:rPr>
                <w:b/>
              </w:rPr>
            </w:pPr>
            <w:r w:rsidRPr="006A7E38">
              <w:rPr>
                <w:b/>
              </w:rPr>
              <w:t>Health and Safety File</w:t>
            </w:r>
          </w:p>
        </w:tc>
        <w:tc>
          <w:tcPr>
            <w:tcW w:w="639" w:type="dxa"/>
          </w:tcPr>
          <w:p w14:paraId="5A4BC912" w14:textId="77777777" w:rsidR="006A7E38" w:rsidRDefault="006A7E38" w:rsidP="006A7E38">
            <w:pPr>
              <w:pStyle w:val="BodyText"/>
              <w:ind w:left="57" w:right="57"/>
            </w:pPr>
          </w:p>
        </w:tc>
        <w:tc>
          <w:tcPr>
            <w:tcW w:w="936" w:type="dxa"/>
          </w:tcPr>
          <w:p w14:paraId="286D94E6" w14:textId="77777777" w:rsidR="006A7E38" w:rsidRDefault="006A7E38" w:rsidP="006A7E38">
            <w:pPr>
              <w:pStyle w:val="BodyText"/>
              <w:ind w:left="57" w:right="57"/>
            </w:pPr>
          </w:p>
        </w:tc>
        <w:tc>
          <w:tcPr>
            <w:tcW w:w="1001" w:type="dxa"/>
          </w:tcPr>
          <w:p w14:paraId="0EF5F3D4" w14:textId="77777777" w:rsidR="006A7E38" w:rsidRDefault="006A7E38" w:rsidP="006A7E38">
            <w:pPr>
              <w:pStyle w:val="BodyText"/>
              <w:ind w:left="57" w:right="57"/>
            </w:pPr>
          </w:p>
        </w:tc>
        <w:tc>
          <w:tcPr>
            <w:tcW w:w="1020" w:type="dxa"/>
          </w:tcPr>
          <w:p w14:paraId="0C97CF4E" w14:textId="77777777" w:rsidR="006A7E38" w:rsidRDefault="006A7E38" w:rsidP="006A7E38">
            <w:pPr>
              <w:pStyle w:val="BodyText"/>
              <w:ind w:left="57" w:right="57"/>
            </w:pPr>
          </w:p>
        </w:tc>
      </w:tr>
      <w:tr w:rsidR="006A7E38" w14:paraId="2F99954F" w14:textId="77777777" w:rsidTr="00CF1844">
        <w:tc>
          <w:tcPr>
            <w:tcW w:w="565" w:type="dxa"/>
          </w:tcPr>
          <w:p w14:paraId="7A6533BB" w14:textId="77777777" w:rsidR="006A7E38" w:rsidRDefault="006A7E38" w:rsidP="006A7E38">
            <w:pPr>
              <w:pStyle w:val="BodyText"/>
              <w:ind w:left="57" w:right="57"/>
            </w:pPr>
          </w:p>
        </w:tc>
        <w:tc>
          <w:tcPr>
            <w:tcW w:w="5242" w:type="dxa"/>
          </w:tcPr>
          <w:p w14:paraId="177E83D9" w14:textId="5DD3BDFE" w:rsidR="006A7E38" w:rsidRDefault="006A7E38" w:rsidP="006A7E38">
            <w:pPr>
              <w:pStyle w:val="BodyText"/>
              <w:ind w:left="57" w:right="57"/>
              <w:jc w:val="both"/>
            </w:pPr>
            <w:r>
              <w:t xml:space="preserve">There is no Health and Safety file available for </w:t>
            </w:r>
            <w:r w:rsidR="00796EEC">
              <w:t xml:space="preserve">East </w:t>
            </w:r>
            <w:proofErr w:type="spellStart"/>
            <w:r w:rsidR="00796EEC">
              <w:t>Prawle</w:t>
            </w:r>
            <w:proofErr w:type="spellEnd"/>
            <w:r>
              <w:t xml:space="preserve"> RRS</w:t>
            </w:r>
          </w:p>
        </w:tc>
        <w:tc>
          <w:tcPr>
            <w:tcW w:w="639" w:type="dxa"/>
          </w:tcPr>
          <w:p w14:paraId="6B94D97F" w14:textId="77777777" w:rsidR="006A7E38" w:rsidRDefault="006A7E38" w:rsidP="006A7E38">
            <w:pPr>
              <w:pStyle w:val="BodyText"/>
              <w:ind w:left="57" w:right="57"/>
            </w:pPr>
          </w:p>
        </w:tc>
        <w:tc>
          <w:tcPr>
            <w:tcW w:w="936" w:type="dxa"/>
          </w:tcPr>
          <w:p w14:paraId="4868C9C8" w14:textId="77777777" w:rsidR="006A7E38" w:rsidRDefault="006A7E38" w:rsidP="006A7E38">
            <w:pPr>
              <w:pStyle w:val="BodyText"/>
              <w:ind w:left="57" w:right="57"/>
            </w:pPr>
          </w:p>
        </w:tc>
        <w:tc>
          <w:tcPr>
            <w:tcW w:w="1001" w:type="dxa"/>
          </w:tcPr>
          <w:p w14:paraId="7711E62E" w14:textId="77777777" w:rsidR="006A7E38" w:rsidRDefault="006A7E38" w:rsidP="006A7E38">
            <w:pPr>
              <w:pStyle w:val="BodyText"/>
              <w:ind w:left="57" w:right="57"/>
            </w:pPr>
          </w:p>
        </w:tc>
        <w:tc>
          <w:tcPr>
            <w:tcW w:w="1020" w:type="dxa"/>
          </w:tcPr>
          <w:p w14:paraId="04B85B77" w14:textId="77777777" w:rsidR="006A7E38" w:rsidRDefault="006A7E38" w:rsidP="006A7E38">
            <w:pPr>
              <w:pStyle w:val="BodyText"/>
              <w:ind w:left="57" w:right="57"/>
            </w:pPr>
          </w:p>
        </w:tc>
      </w:tr>
      <w:tr w:rsidR="006A7E38" w14:paraId="1CE4DCB7" w14:textId="77777777" w:rsidTr="00CF1844">
        <w:tc>
          <w:tcPr>
            <w:tcW w:w="565" w:type="dxa"/>
          </w:tcPr>
          <w:p w14:paraId="3201D091" w14:textId="77777777" w:rsidR="006A7E38" w:rsidRDefault="006A7E38" w:rsidP="006A7E38">
            <w:pPr>
              <w:pStyle w:val="BodyText"/>
              <w:ind w:left="57" w:right="57"/>
            </w:pPr>
          </w:p>
        </w:tc>
        <w:tc>
          <w:tcPr>
            <w:tcW w:w="5242" w:type="dxa"/>
          </w:tcPr>
          <w:p w14:paraId="0AAB0E7D" w14:textId="77777777" w:rsidR="006A7E38" w:rsidRDefault="006A7E38" w:rsidP="006A7E38">
            <w:pPr>
              <w:pStyle w:val="BodyText"/>
              <w:ind w:left="57" w:right="57"/>
              <w:jc w:val="both"/>
            </w:pPr>
          </w:p>
        </w:tc>
        <w:tc>
          <w:tcPr>
            <w:tcW w:w="639" w:type="dxa"/>
          </w:tcPr>
          <w:p w14:paraId="5F5793A5" w14:textId="77777777" w:rsidR="006A7E38" w:rsidRDefault="006A7E38" w:rsidP="006A7E38">
            <w:pPr>
              <w:pStyle w:val="BodyText"/>
              <w:ind w:left="57" w:right="57"/>
            </w:pPr>
          </w:p>
        </w:tc>
        <w:tc>
          <w:tcPr>
            <w:tcW w:w="936" w:type="dxa"/>
          </w:tcPr>
          <w:p w14:paraId="3DC810A9" w14:textId="77777777" w:rsidR="006A7E38" w:rsidRDefault="006A7E38" w:rsidP="006A7E38">
            <w:pPr>
              <w:pStyle w:val="BodyText"/>
              <w:ind w:left="57" w:right="57"/>
            </w:pPr>
          </w:p>
        </w:tc>
        <w:tc>
          <w:tcPr>
            <w:tcW w:w="1001" w:type="dxa"/>
          </w:tcPr>
          <w:p w14:paraId="3F33F691" w14:textId="77777777" w:rsidR="006A7E38" w:rsidRDefault="006A7E38" w:rsidP="006A7E38">
            <w:pPr>
              <w:pStyle w:val="BodyText"/>
              <w:ind w:left="57" w:right="57"/>
            </w:pPr>
          </w:p>
        </w:tc>
        <w:tc>
          <w:tcPr>
            <w:tcW w:w="1020" w:type="dxa"/>
          </w:tcPr>
          <w:p w14:paraId="4786E3FB" w14:textId="77777777" w:rsidR="006A7E38" w:rsidRDefault="006A7E38" w:rsidP="006A7E38">
            <w:pPr>
              <w:pStyle w:val="BodyText"/>
              <w:ind w:left="57" w:right="57"/>
            </w:pPr>
          </w:p>
        </w:tc>
      </w:tr>
      <w:tr w:rsidR="001619BF" w14:paraId="4FB70525" w14:textId="77777777" w:rsidTr="00CF1844">
        <w:tc>
          <w:tcPr>
            <w:tcW w:w="565" w:type="dxa"/>
          </w:tcPr>
          <w:p w14:paraId="1D141681" w14:textId="02D9D0C4" w:rsidR="001619BF" w:rsidRDefault="001619BF" w:rsidP="001619BF">
            <w:pPr>
              <w:pStyle w:val="BodyText"/>
              <w:ind w:left="57" w:right="57"/>
            </w:pPr>
            <w:r>
              <w:t>2.13</w:t>
            </w:r>
          </w:p>
        </w:tc>
        <w:tc>
          <w:tcPr>
            <w:tcW w:w="5242" w:type="dxa"/>
          </w:tcPr>
          <w:p w14:paraId="26B02117" w14:textId="792AAA78" w:rsidR="001619BF" w:rsidRDefault="001619BF" w:rsidP="001619BF">
            <w:pPr>
              <w:pStyle w:val="BodyText"/>
              <w:ind w:left="57" w:right="57"/>
              <w:jc w:val="both"/>
            </w:pPr>
            <w:r w:rsidRPr="00C65299">
              <w:rPr>
                <w:b/>
              </w:rPr>
              <w:t>Access to the Site</w:t>
            </w:r>
          </w:p>
        </w:tc>
        <w:tc>
          <w:tcPr>
            <w:tcW w:w="639" w:type="dxa"/>
          </w:tcPr>
          <w:p w14:paraId="4DF23B1C" w14:textId="77777777" w:rsidR="001619BF" w:rsidRDefault="001619BF" w:rsidP="001619BF">
            <w:pPr>
              <w:pStyle w:val="BodyText"/>
              <w:ind w:left="57" w:right="57"/>
            </w:pPr>
          </w:p>
        </w:tc>
        <w:tc>
          <w:tcPr>
            <w:tcW w:w="936" w:type="dxa"/>
          </w:tcPr>
          <w:p w14:paraId="60D26D26" w14:textId="77777777" w:rsidR="001619BF" w:rsidRDefault="001619BF" w:rsidP="001619BF">
            <w:pPr>
              <w:pStyle w:val="BodyText"/>
              <w:ind w:left="57" w:right="57"/>
            </w:pPr>
          </w:p>
        </w:tc>
        <w:tc>
          <w:tcPr>
            <w:tcW w:w="1001" w:type="dxa"/>
          </w:tcPr>
          <w:p w14:paraId="03B22BB1" w14:textId="77777777" w:rsidR="001619BF" w:rsidRDefault="001619BF" w:rsidP="001619BF">
            <w:pPr>
              <w:pStyle w:val="BodyText"/>
              <w:ind w:left="57" w:right="57"/>
            </w:pPr>
          </w:p>
        </w:tc>
        <w:tc>
          <w:tcPr>
            <w:tcW w:w="1020" w:type="dxa"/>
          </w:tcPr>
          <w:p w14:paraId="6542D374" w14:textId="77777777" w:rsidR="001619BF" w:rsidRDefault="001619BF" w:rsidP="001619BF">
            <w:pPr>
              <w:pStyle w:val="BodyText"/>
              <w:ind w:left="57" w:right="57"/>
            </w:pPr>
          </w:p>
        </w:tc>
      </w:tr>
      <w:tr w:rsidR="001619BF" w14:paraId="7B3B4C9E" w14:textId="77777777" w:rsidTr="00CF1844">
        <w:tc>
          <w:tcPr>
            <w:tcW w:w="565" w:type="dxa"/>
          </w:tcPr>
          <w:p w14:paraId="22E62C3C" w14:textId="77777777" w:rsidR="001619BF" w:rsidRDefault="001619BF" w:rsidP="001619BF">
            <w:pPr>
              <w:pStyle w:val="BodyText"/>
              <w:ind w:left="57" w:right="57"/>
            </w:pPr>
          </w:p>
        </w:tc>
        <w:tc>
          <w:tcPr>
            <w:tcW w:w="5242" w:type="dxa"/>
          </w:tcPr>
          <w:p w14:paraId="733BAD6B" w14:textId="74DAB16F" w:rsidR="001619BF" w:rsidRDefault="001619BF" w:rsidP="001619BF">
            <w:pPr>
              <w:pStyle w:val="BodyText"/>
              <w:ind w:left="57" w:right="57"/>
              <w:jc w:val="both"/>
            </w:pPr>
            <w:r w:rsidRPr="00C33E9C">
              <w:t>Site access is to be agreed with the P</w:t>
            </w:r>
            <w:r>
              <w:t xml:space="preserve">roject </w:t>
            </w:r>
            <w:r w:rsidRPr="00C33E9C">
              <w:t>M</w:t>
            </w:r>
            <w:r>
              <w:t>anager</w:t>
            </w:r>
            <w:r w:rsidRPr="00C33E9C">
              <w:t xml:space="preserve">. The Contractor is required to discuss access requirements with the PM at least </w:t>
            </w:r>
            <w:r>
              <w:t>5</w:t>
            </w:r>
            <w:r w:rsidRPr="00C33E9C">
              <w:t xml:space="preserve"> days prior to any site activities.</w:t>
            </w:r>
          </w:p>
        </w:tc>
        <w:tc>
          <w:tcPr>
            <w:tcW w:w="639" w:type="dxa"/>
          </w:tcPr>
          <w:p w14:paraId="5378E7D8" w14:textId="77777777" w:rsidR="001619BF" w:rsidRDefault="001619BF" w:rsidP="001619BF">
            <w:pPr>
              <w:pStyle w:val="BodyText"/>
              <w:ind w:left="57" w:right="57"/>
            </w:pPr>
          </w:p>
        </w:tc>
        <w:tc>
          <w:tcPr>
            <w:tcW w:w="936" w:type="dxa"/>
          </w:tcPr>
          <w:p w14:paraId="60631A9D" w14:textId="77777777" w:rsidR="001619BF" w:rsidRDefault="001619BF" w:rsidP="001619BF">
            <w:pPr>
              <w:pStyle w:val="BodyText"/>
              <w:ind w:left="57" w:right="57"/>
            </w:pPr>
          </w:p>
        </w:tc>
        <w:tc>
          <w:tcPr>
            <w:tcW w:w="1001" w:type="dxa"/>
          </w:tcPr>
          <w:p w14:paraId="5500EE5F" w14:textId="77777777" w:rsidR="001619BF" w:rsidRDefault="001619BF" w:rsidP="001619BF">
            <w:pPr>
              <w:pStyle w:val="BodyText"/>
              <w:ind w:left="57" w:right="57"/>
            </w:pPr>
          </w:p>
        </w:tc>
        <w:tc>
          <w:tcPr>
            <w:tcW w:w="1020" w:type="dxa"/>
          </w:tcPr>
          <w:p w14:paraId="1FC59D96" w14:textId="77777777" w:rsidR="001619BF" w:rsidRDefault="001619BF" w:rsidP="001619BF">
            <w:pPr>
              <w:pStyle w:val="BodyText"/>
              <w:ind w:left="57" w:right="57"/>
            </w:pPr>
          </w:p>
        </w:tc>
      </w:tr>
      <w:tr w:rsidR="001619BF" w14:paraId="28070C1A" w14:textId="77777777" w:rsidTr="00CF1844">
        <w:tc>
          <w:tcPr>
            <w:tcW w:w="565" w:type="dxa"/>
          </w:tcPr>
          <w:p w14:paraId="7EB6B14E" w14:textId="77777777" w:rsidR="001619BF" w:rsidRDefault="001619BF" w:rsidP="001619BF">
            <w:pPr>
              <w:pStyle w:val="BodyText"/>
              <w:ind w:left="57" w:right="57"/>
            </w:pPr>
          </w:p>
        </w:tc>
        <w:tc>
          <w:tcPr>
            <w:tcW w:w="5242" w:type="dxa"/>
          </w:tcPr>
          <w:p w14:paraId="41BCF18D" w14:textId="77777777" w:rsidR="001619BF" w:rsidRPr="00C33E9C" w:rsidRDefault="001619BF" w:rsidP="001619BF">
            <w:pPr>
              <w:pStyle w:val="BodyText"/>
              <w:ind w:left="57" w:right="57"/>
              <w:jc w:val="both"/>
            </w:pPr>
          </w:p>
        </w:tc>
        <w:tc>
          <w:tcPr>
            <w:tcW w:w="639" w:type="dxa"/>
          </w:tcPr>
          <w:p w14:paraId="088B7D93" w14:textId="77777777" w:rsidR="001619BF" w:rsidRDefault="001619BF" w:rsidP="001619BF">
            <w:pPr>
              <w:pStyle w:val="BodyText"/>
              <w:ind w:left="57" w:right="57"/>
            </w:pPr>
          </w:p>
        </w:tc>
        <w:tc>
          <w:tcPr>
            <w:tcW w:w="936" w:type="dxa"/>
          </w:tcPr>
          <w:p w14:paraId="6A5D3196" w14:textId="77777777" w:rsidR="001619BF" w:rsidRDefault="001619BF" w:rsidP="001619BF">
            <w:pPr>
              <w:pStyle w:val="BodyText"/>
              <w:ind w:left="57" w:right="57"/>
            </w:pPr>
          </w:p>
        </w:tc>
        <w:tc>
          <w:tcPr>
            <w:tcW w:w="1001" w:type="dxa"/>
          </w:tcPr>
          <w:p w14:paraId="144448BF" w14:textId="77777777" w:rsidR="001619BF" w:rsidRDefault="001619BF" w:rsidP="001619BF">
            <w:pPr>
              <w:pStyle w:val="BodyText"/>
              <w:ind w:left="57" w:right="57"/>
            </w:pPr>
          </w:p>
        </w:tc>
        <w:tc>
          <w:tcPr>
            <w:tcW w:w="1020" w:type="dxa"/>
          </w:tcPr>
          <w:p w14:paraId="1AA78787" w14:textId="77777777" w:rsidR="001619BF" w:rsidRDefault="001619BF" w:rsidP="001619BF">
            <w:pPr>
              <w:pStyle w:val="BodyText"/>
              <w:ind w:left="57" w:right="57"/>
            </w:pPr>
          </w:p>
        </w:tc>
      </w:tr>
      <w:tr w:rsidR="001619BF" w14:paraId="1C0684AA" w14:textId="77777777" w:rsidTr="00CF1844">
        <w:tc>
          <w:tcPr>
            <w:tcW w:w="565" w:type="dxa"/>
          </w:tcPr>
          <w:p w14:paraId="12F42BBB" w14:textId="77777777" w:rsidR="001619BF" w:rsidRDefault="001619BF" w:rsidP="001619BF">
            <w:pPr>
              <w:pStyle w:val="BodyText"/>
              <w:ind w:left="57" w:right="57"/>
            </w:pPr>
          </w:p>
        </w:tc>
        <w:tc>
          <w:tcPr>
            <w:tcW w:w="5242" w:type="dxa"/>
          </w:tcPr>
          <w:p w14:paraId="3C3E50D8" w14:textId="77777777" w:rsidR="001619BF" w:rsidRDefault="001619BF" w:rsidP="001619BF">
            <w:pPr>
              <w:pStyle w:val="BodyText"/>
              <w:ind w:left="57" w:right="57"/>
              <w:jc w:val="both"/>
            </w:pPr>
            <w:r>
              <w:t>Page Total Carried to Collection</w:t>
            </w:r>
          </w:p>
        </w:tc>
        <w:tc>
          <w:tcPr>
            <w:tcW w:w="639" w:type="dxa"/>
          </w:tcPr>
          <w:p w14:paraId="3DB032E1" w14:textId="77777777" w:rsidR="001619BF" w:rsidRDefault="001619BF" w:rsidP="001619BF">
            <w:pPr>
              <w:pStyle w:val="BodyText"/>
              <w:ind w:left="57" w:right="57"/>
            </w:pPr>
          </w:p>
        </w:tc>
        <w:tc>
          <w:tcPr>
            <w:tcW w:w="936" w:type="dxa"/>
          </w:tcPr>
          <w:p w14:paraId="2B9CB55C" w14:textId="77777777" w:rsidR="001619BF" w:rsidRDefault="001619BF" w:rsidP="001619BF">
            <w:pPr>
              <w:pStyle w:val="BodyText"/>
              <w:ind w:left="57" w:right="57"/>
            </w:pPr>
          </w:p>
        </w:tc>
        <w:tc>
          <w:tcPr>
            <w:tcW w:w="1001" w:type="dxa"/>
          </w:tcPr>
          <w:p w14:paraId="35E6592C" w14:textId="77777777" w:rsidR="001619BF" w:rsidRDefault="001619BF" w:rsidP="001619BF">
            <w:pPr>
              <w:pStyle w:val="BodyText"/>
              <w:ind w:left="57" w:right="57"/>
            </w:pPr>
          </w:p>
        </w:tc>
        <w:tc>
          <w:tcPr>
            <w:tcW w:w="1020" w:type="dxa"/>
          </w:tcPr>
          <w:p w14:paraId="60F7C326" w14:textId="77777777" w:rsidR="001619BF" w:rsidRDefault="001619BF" w:rsidP="001619BF">
            <w:pPr>
              <w:pStyle w:val="BodyText"/>
              <w:ind w:left="57" w:right="57"/>
            </w:pPr>
          </w:p>
        </w:tc>
      </w:tr>
      <w:tr w:rsidR="001619BF" w14:paraId="409BBC0C" w14:textId="77777777" w:rsidTr="00426CD4">
        <w:tc>
          <w:tcPr>
            <w:tcW w:w="565" w:type="dxa"/>
            <w:shd w:val="clear" w:color="auto" w:fill="B2E7FF" w:themeFill="accent1" w:themeFillTint="33"/>
          </w:tcPr>
          <w:p w14:paraId="04BA487A" w14:textId="60491807" w:rsidR="001619BF" w:rsidRDefault="001619BF" w:rsidP="001619BF">
            <w:pPr>
              <w:pStyle w:val="BodyText"/>
              <w:ind w:left="57" w:right="57"/>
            </w:pPr>
            <w:r w:rsidRPr="00233137">
              <w:rPr>
                <w:b/>
              </w:rPr>
              <w:lastRenderedPageBreak/>
              <w:t>Item No.</w:t>
            </w:r>
          </w:p>
        </w:tc>
        <w:tc>
          <w:tcPr>
            <w:tcW w:w="5242" w:type="dxa"/>
            <w:shd w:val="clear" w:color="auto" w:fill="B2E7FF" w:themeFill="accent1" w:themeFillTint="33"/>
          </w:tcPr>
          <w:p w14:paraId="797B1B67" w14:textId="6F2BAA98" w:rsidR="001619BF" w:rsidRDefault="001619BF" w:rsidP="001619BF">
            <w:pPr>
              <w:pStyle w:val="BodyText"/>
              <w:ind w:left="57" w:right="57"/>
              <w:jc w:val="both"/>
            </w:pPr>
            <w:r w:rsidRPr="00233137">
              <w:rPr>
                <w:b/>
              </w:rPr>
              <w:t>Description</w:t>
            </w:r>
          </w:p>
        </w:tc>
        <w:tc>
          <w:tcPr>
            <w:tcW w:w="639" w:type="dxa"/>
            <w:shd w:val="clear" w:color="auto" w:fill="B2E7FF" w:themeFill="accent1" w:themeFillTint="33"/>
          </w:tcPr>
          <w:p w14:paraId="02D72945" w14:textId="793C7231" w:rsidR="001619BF" w:rsidRDefault="001619BF" w:rsidP="001619BF">
            <w:pPr>
              <w:pStyle w:val="BodyText"/>
              <w:ind w:left="57" w:right="57"/>
            </w:pPr>
            <w:r w:rsidRPr="00233137">
              <w:rPr>
                <w:b/>
              </w:rPr>
              <w:t>Unit</w:t>
            </w:r>
          </w:p>
        </w:tc>
        <w:tc>
          <w:tcPr>
            <w:tcW w:w="936" w:type="dxa"/>
            <w:shd w:val="clear" w:color="auto" w:fill="B2E7FF" w:themeFill="accent1" w:themeFillTint="33"/>
          </w:tcPr>
          <w:p w14:paraId="1356F072" w14:textId="1EF5AE13" w:rsidR="001619BF" w:rsidRDefault="001619BF" w:rsidP="001619BF">
            <w:pPr>
              <w:pStyle w:val="BodyText"/>
              <w:ind w:left="57" w:right="57"/>
            </w:pPr>
            <w:r w:rsidRPr="00233137">
              <w:rPr>
                <w:b/>
              </w:rPr>
              <w:t>Quantity</w:t>
            </w:r>
          </w:p>
        </w:tc>
        <w:tc>
          <w:tcPr>
            <w:tcW w:w="1001" w:type="dxa"/>
            <w:shd w:val="clear" w:color="auto" w:fill="B2E7FF" w:themeFill="accent1" w:themeFillTint="33"/>
          </w:tcPr>
          <w:p w14:paraId="0952F79F" w14:textId="5223D483" w:rsidR="001619BF" w:rsidRDefault="001619BF" w:rsidP="001619BF">
            <w:pPr>
              <w:pStyle w:val="BodyText"/>
              <w:ind w:left="57" w:right="57"/>
            </w:pPr>
            <w:r w:rsidRPr="00233137">
              <w:rPr>
                <w:b/>
              </w:rPr>
              <w:t>Rate</w:t>
            </w:r>
          </w:p>
        </w:tc>
        <w:tc>
          <w:tcPr>
            <w:tcW w:w="1020" w:type="dxa"/>
            <w:shd w:val="clear" w:color="auto" w:fill="B2E7FF" w:themeFill="accent1" w:themeFillTint="33"/>
          </w:tcPr>
          <w:p w14:paraId="4EF24DB3" w14:textId="439C759D" w:rsidR="001619BF" w:rsidRDefault="001619BF" w:rsidP="001619BF">
            <w:pPr>
              <w:pStyle w:val="BodyText"/>
              <w:ind w:left="57" w:right="57"/>
            </w:pPr>
            <w:r w:rsidRPr="00233137">
              <w:rPr>
                <w:b/>
              </w:rPr>
              <w:t>Price (£)</w:t>
            </w:r>
          </w:p>
        </w:tc>
      </w:tr>
      <w:tr w:rsidR="001619BF" w14:paraId="3232C71E" w14:textId="77777777" w:rsidTr="00CF1844">
        <w:tc>
          <w:tcPr>
            <w:tcW w:w="565" w:type="dxa"/>
          </w:tcPr>
          <w:p w14:paraId="35E69F37" w14:textId="77777777" w:rsidR="001619BF" w:rsidRDefault="001619BF" w:rsidP="001619BF">
            <w:pPr>
              <w:pStyle w:val="BodyText"/>
              <w:ind w:left="57" w:right="57"/>
            </w:pPr>
          </w:p>
        </w:tc>
        <w:tc>
          <w:tcPr>
            <w:tcW w:w="5242" w:type="dxa"/>
          </w:tcPr>
          <w:p w14:paraId="6B76DE44" w14:textId="77777777" w:rsidR="001619BF" w:rsidRDefault="001619BF" w:rsidP="001619BF">
            <w:pPr>
              <w:pStyle w:val="BodyText"/>
              <w:ind w:left="57" w:right="57"/>
              <w:jc w:val="both"/>
            </w:pPr>
          </w:p>
        </w:tc>
        <w:tc>
          <w:tcPr>
            <w:tcW w:w="639" w:type="dxa"/>
          </w:tcPr>
          <w:p w14:paraId="4A39B603" w14:textId="77777777" w:rsidR="001619BF" w:rsidRDefault="001619BF" w:rsidP="001619BF">
            <w:pPr>
              <w:pStyle w:val="BodyText"/>
              <w:ind w:left="57" w:right="57"/>
            </w:pPr>
          </w:p>
        </w:tc>
        <w:tc>
          <w:tcPr>
            <w:tcW w:w="936" w:type="dxa"/>
          </w:tcPr>
          <w:p w14:paraId="23086CBB" w14:textId="77777777" w:rsidR="001619BF" w:rsidRDefault="001619BF" w:rsidP="001619BF">
            <w:pPr>
              <w:pStyle w:val="BodyText"/>
              <w:ind w:left="57" w:right="57"/>
            </w:pPr>
          </w:p>
        </w:tc>
        <w:tc>
          <w:tcPr>
            <w:tcW w:w="1001" w:type="dxa"/>
          </w:tcPr>
          <w:p w14:paraId="153FFB08" w14:textId="77777777" w:rsidR="001619BF" w:rsidRDefault="001619BF" w:rsidP="001619BF">
            <w:pPr>
              <w:pStyle w:val="BodyText"/>
              <w:ind w:left="57" w:right="57"/>
            </w:pPr>
          </w:p>
        </w:tc>
        <w:tc>
          <w:tcPr>
            <w:tcW w:w="1020" w:type="dxa"/>
          </w:tcPr>
          <w:p w14:paraId="528E251E" w14:textId="77777777" w:rsidR="001619BF" w:rsidRDefault="001619BF" w:rsidP="001619BF">
            <w:pPr>
              <w:pStyle w:val="BodyText"/>
              <w:ind w:left="57" w:right="57"/>
            </w:pPr>
          </w:p>
        </w:tc>
      </w:tr>
      <w:tr w:rsidR="001619BF" w14:paraId="27571FA2" w14:textId="77777777" w:rsidTr="00CF1844">
        <w:tc>
          <w:tcPr>
            <w:tcW w:w="565" w:type="dxa"/>
          </w:tcPr>
          <w:p w14:paraId="48E5B03F" w14:textId="77777777" w:rsidR="001619BF" w:rsidRDefault="001619BF" w:rsidP="001619BF">
            <w:pPr>
              <w:pStyle w:val="BodyText"/>
              <w:ind w:left="57" w:right="57"/>
            </w:pPr>
            <w:r>
              <w:t>2.14</w:t>
            </w:r>
          </w:p>
        </w:tc>
        <w:tc>
          <w:tcPr>
            <w:tcW w:w="5242" w:type="dxa"/>
          </w:tcPr>
          <w:p w14:paraId="2EA738C7" w14:textId="77777777" w:rsidR="001619BF" w:rsidRPr="00C65299" w:rsidRDefault="001619BF" w:rsidP="001619BF">
            <w:pPr>
              <w:pStyle w:val="BodyText"/>
              <w:ind w:left="57" w:right="57"/>
              <w:jc w:val="both"/>
              <w:rPr>
                <w:b/>
              </w:rPr>
            </w:pPr>
            <w:r w:rsidRPr="00C65299">
              <w:rPr>
                <w:b/>
              </w:rPr>
              <w:t>Parking and Traffic Movement</w:t>
            </w:r>
          </w:p>
        </w:tc>
        <w:tc>
          <w:tcPr>
            <w:tcW w:w="639" w:type="dxa"/>
          </w:tcPr>
          <w:p w14:paraId="603A069A" w14:textId="77777777" w:rsidR="001619BF" w:rsidRDefault="001619BF" w:rsidP="001619BF">
            <w:pPr>
              <w:pStyle w:val="BodyText"/>
              <w:ind w:left="57" w:right="57"/>
            </w:pPr>
          </w:p>
        </w:tc>
        <w:tc>
          <w:tcPr>
            <w:tcW w:w="936" w:type="dxa"/>
          </w:tcPr>
          <w:p w14:paraId="2D1C39C2" w14:textId="77777777" w:rsidR="001619BF" w:rsidRDefault="001619BF" w:rsidP="001619BF">
            <w:pPr>
              <w:pStyle w:val="BodyText"/>
              <w:ind w:left="57" w:right="57"/>
            </w:pPr>
          </w:p>
        </w:tc>
        <w:tc>
          <w:tcPr>
            <w:tcW w:w="1001" w:type="dxa"/>
          </w:tcPr>
          <w:p w14:paraId="2EE08BF6" w14:textId="77777777" w:rsidR="001619BF" w:rsidRDefault="001619BF" w:rsidP="001619BF">
            <w:pPr>
              <w:pStyle w:val="BodyText"/>
              <w:ind w:left="57" w:right="57"/>
            </w:pPr>
          </w:p>
        </w:tc>
        <w:tc>
          <w:tcPr>
            <w:tcW w:w="1020" w:type="dxa"/>
          </w:tcPr>
          <w:p w14:paraId="776636F4" w14:textId="77777777" w:rsidR="001619BF" w:rsidRDefault="001619BF" w:rsidP="001619BF">
            <w:pPr>
              <w:pStyle w:val="BodyText"/>
              <w:ind w:left="57" w:right="57"/>
            </w:pPr>
          </w:p>
        </w:tc>
      </w:tr>
      <w:tr w:rsidR="001619BF" w14:paraId="331EE551" w14:textId="77777777" w:rsidTr="00CF1844">
        <w:tc>
          <w:tcPr>
            <w:tcW w:w="565" w:type="dxa"/>
          </w:tcPr>
          <w:p w14:paraId="54656065" w14:textId="77777777" w:rsidR="001619BF" w:rsidRDefault="001619BF" w:rsidP="001619BF">
            <w:pPr>
              <w:pStyle w:val="BodyText"/>
              <w:ind w:left="57" w:right="57"/>
            </w:pPr>
          </w:p>
        </w:tc>
        <w:tc>
          <w:tcPr>
            <w:tcW w:w="5242" w:type="dxa"/>
          </w:tcPr>
          <w:p w14:paraId="17CFAD23" w14:textId="5DA8DE81" w:rsidR="001619BF" w:rsidRDefault="001619BF" w:rsidP="001619BF">
            <w:pPr>
              <w:pStyle w:val="BodyText"/>
              <w:ind w:left="57" w:right="57"/>
              <w:jc w:val="both"/>
            </w:pPr>
            <w:r>
              <w:t xml:space="preserve">There is </w:t>
            </w:r>
            <w:r w:rsidR="00426CD4">
              <w:t xml:space="preserve">a </w:t>
            </w:r>
            <w:r>
              <w:t>parking area just within the entrance to the Freehold.  Parking areas and a site compound area to be agreed between the Principal Contractor</w:t>
            </w:r>
            <w:r w:rsidR="00426CD4">
              <w:t>, the</w:t>
            </w:r>
            <w:r>
              <w:t xml:space="preserve"> Project Manager </w:t>
            </w:r>
            <w:r w:rsidR="00426CD4">
              <w:t xml:space="preserve">and the Clients representative </w:t>
            </w:r>
            <w:r>
              <w:t xml:space="preserve">at the pre-start meeting. Visitor parking must be made available for persons accessing the site during the Works to maintain continuous operation in the building as required.  </w:t>
            </w:r>
          </w:p>
          <w:p w14:paraId="1531E4F8" w14:textId="77777777" w:rsidR="001619BF" w:rsidRDefault="001619BF" w:rsidP="001619BF">
            <w:pPr>
              <w:pStyle w:val="BodyText"/>
              <w:ind w:left="57" w:right="57"/>
              <w:jc w:val="both"/>
            </w:pPr>
          </w:p>
          <w:p w14:paraId="3629BBFC" w14:textId="77777777" w:rsidR="001619BF" w:rsidRDefault="001619BF" w:rsidP="001619BF">
            <w:pPr>
              <w:pStyle w:val="BodyText"/>
              <w:ind w:left="57" w:right="57"/>
              <w:jc w:val="both"/>
            </w:pPr>
            <w:r>
              <w:t xml:space="preserve">The Principal Contractor is responsible for the control of his and any sub-contractor vehicles to and from the site, ensuring minimal disruption for the MCA and local road users.  The Principal Contractor must ensure the access road to and from the Site is not blocked.  </w:t>
            </w:r>
          </w:p>
        </w:tc>
        <w:tc>
          <w:tcPr>
            <w:tcW w:w="639" w:type="dxa"/>
          </w:tcPr>
          <w:p w14:paraId="7A1D8DBB" w14:textId="77777777" w:rsidR="001619BF" w:rsidRDefault="001619BF" w:rsidP="001619BF">
            <w:pPr>
              <w:pStyle w:val="BodyText"/>
              <w:ind w:left="57" w:right="57"/>
            </w:pPr>
          </w:p>
        </w:tc>
        <w:tc>
          <w:tcPr>
            <w:tcW w:w="936" w:type="dxa"/>
          </w:tcPr>
          <w:p w14:paraId="5AD3414F" w14:textId="77777777" w:rsidR="001619BF" w:rsidRDefault="001619BF" w:rsidP="001619BF">
            <w:pPr>
              <w:pStyle w:val="BodyText"/>
              <w:ind w:left="57" w:right="57"/>
            </w:pPr>
          </w:p>
        </w:tc>
        <w:tc>
          <w:tcPr>
            <w:tcW w:w="1001" w:type="dxa"/>
          </w:tcPr>
          <w:p w14:paraId="757D4FA2" w14:textId="77777777" w:rsidR="001619BF" w:rsidRDefault="001619BF" w:rsidP="001619BF">
            <w:pPr>
              <w:pStyle w:val="BodyText"/>
              <w:ind w:left="57" w:right="57"/>
            </w:pPr>
          </w:p>
        </w:tc>
        <w:tc>
          <w:tcPr>
            <w:tcW w:w="1020" w:type="dxa"/>
          </w:tcPr>
          <w:p w14:paraId="6364F52F" w14:textId="77777777" w:rsidR="001619BF" w:rsidRDefault="001619BF" w:rsidP="001619BF">
            <w:pPr>
              <w:pStyle w:val="BodyText"/>
              <w:ind w:left="57" w:right="57"/>
            </w:pPr>
          </w:p>
        </w:tc>
      </w:tr>
      <w:tr w:rsidR="001619BF" w14:paraId="2AEED838" w14:textId="77777777" w:rsidTr="00CF1844">
        <w:tc>
          <w:tcPr>
            <w:tcW w:w="565" w:type="dxa"/>
          </w:tcPr>
          <w:p w14:paraId="435014B7" w14:textId="77777777" w:rsidR="001619BF" w:rsidRDefault="001619BF" w:rsidP="001619BF">
            <w:pPr>
              <w:pStyle w:val="BodyText"/>
              <w:ind w:left="57" w:right="57"/>
            </w:pPr>
          </w:p>
        </w:tc>
        <w:tc>
          <w:tcPr>
            <w:tcW w:w="5242" w:type="dxa"/>
          </w:tcPr>
          <w:p w14:paraId="72378479" w14:textId="77777777" w:rsidR="001619BF" w:rsidRDefault="001619BF" w:rsidP="001619BF">
            <w:pPr>
              <w:pStyle w:val="BodyText"/>
              <w:ind w:left="57" w:right="57"/>
              <w:jc w:val="both"/>
            </w:pPr>
          </w:p>
        </w:tc>
        <w:tc>
          <w:tcPr>
            <w:tcW w:w="639" w:type="dxa"/>
          </w:tcPr>
          <w:p w14:paraId="56E2078C" w14:textId="77777777" w:rsidR="001619BF" w:rsidRDefault="001619BF" w:rsidP="001619BF">
            <w:pPr>
              <w:pStyle w:val="BodyText"/>
              <w:ind w:left="57" w:right="57"/>
            </w:pPr>
          </w:p>
        </w:tc>
        <w:tc>
          <w:tcPr>
            <w:tcW w:w="936" w:type="dxa"/>
          </w:tcPr>
          <w:p w14:paraId="38486DC9" w14:textId="77777777" w:rsidR="001619BF" w:rsidRDefault="001619BF" w:rsidP="001619BF">
            <w:pPr>
              <w:pStyle w:val="BodyText"/>
              <w:ind w:left="57" w:right="57"/>
            </w:pPr>
          </w:p>
        </w:tc>
        <w:tc>
          <w:tcPr>
            <w:tcW w:w="1001" w:type="dxa"/>
          </w:tcPr>
          <w:p w14:paraId="4DA88F63" w14:textId="77777777" w:rsidR="001619BF" w:rsidRDefault="001619BF" w:rsidP="001619BF">
            <w:pPr>
              <w:pStyle w:val="BodyText"/>
              <w:ind w:left="57" w:right="57"/>
            </w:pPr>
          </w:p>
        </w:tc>
        <w:tc>
          <w:tcPr>
            <w:tcW w:w="1020" w:type="dxa"/>
          </w:tcPr>
          <w:p w14:paraId="56919ADC" w14:textId="77777777" w:rsidR="001619BF" w:rsidRDefault="001619BF" w:rsidP="001619BF">
            <w:pPr>
              <w:pStyle w:val="BodyText"/>
              <w:ind w:left="57" w:right="57"/>
            </w:pPr>
          </w:p>
        </w:tc>
      </w:tr>
      <w:tr w:rsidR="001619BF" w14:paraId="3629B148" w14:textId="77777777" w:rsidTr="00CF1844">
        <w:tc>
          <w:tcPr>
            <w:tcW w:w="565" w:type="dxa"/>
          </w:tcPr>
          <w:p w14:paraId="27E99E35" w14:textId="77777777" w:rsidR="001619BF" w:rsidRDefault="001619BF" w:rsidP="001619BF">
            <w:pPr>
              <w:pStyle w:val="BodyText"/>
              <w:ind w:left="57" w:right="57"/>
            </w:pPr>
            <w:r>
              <w:t>2.15</w:t>
            </w:r>
          </w:p>
        </w:tc>
        <w:tc>
          <w:tcPr>
            <w:tcW w:w="5242" w:type="dxa"/>
          </w:tcPr>
          <w:p w14:paraId="48672421" w14:textId="77777777" w:rsidR="001619BF" w:rsidRPr="00C65299" w:rsidRDefault="001619BF" w:rsidP="001619BF">
            <w:pPr>
              <w:pStyle w:val="BodyText"/>
              <w:ind w:left="57" w:right="57"/>
              <w:jc w:val="both"/>
              <w:rPr>
                <w:b/>
              </w:rPr>
            </w:pPr>
            <w:r w:rsidRPr="00C65299">
              <w:rPr>
                <w:b/>
              </w:rPr>
              <w:t>Health and Safety Hazards</w:t>
            </w:r>
          </w:p>
        </w:tc>
        <w:tc>
          <w:tcPr>
            <w:tcW w:w="639" w:type="dxa"/>
          </w:tcPr>
          <w:p w14:paraId="37E1EDC4" w14:textId="77777777" w:rsidR="001619BF" w:rsidRDefault="001619BF" w:rsidP="001619BF">
            <w:pPr>
              <w:pStyle w:val="BodyText"/>
              <w:ind w:left="57" w:right="57"/>
            </w:pPr>
          </w:p>
        </w:tc>
        <w:tc>
          <w:tcPr>
            <w:tcW w:w="936" w:type="dxa"/>
          </w:tcPr>
          <w:p w14:paraId="716B41A1" w14:textId="77777777" w:rsidR="001619BF" w:rsidRDefault="001619BF" w:rsidP="001619BF">
            <w:pPr>
              <w:pStyle w:val="BodyText"/>
              <w:ind w:left="57" w:right="57"/>
            </w:pPr>
          </w:p>
        </w:tc>
        <w:tc>
          <w:tcPr>
            <w:tcW w:w="1001" w:type="dxa"/>
          </w:tcPr>
          <w:p w14:paraId="3AC1BDFE" w14:textId="77777777" w:rsidR="001619BF" w:rsidRDefault="001619BF" w:rsidP="001619BF">
            <w:pPr>
              <w:pStyle w:val="BodyText"/>
              <w:ind w:left="57" w:right="57"/>
            </w:pPr>
          </w:p>
        </w:tc>
        <w:tc>
          <w:tcPr>
            <w:tcW w:w="1020" w:type="dxa"/>
          </w:tcPr>
          <w:p w14:paraId="35A28088" w14:textId="77777777" w:rsidR="001619BF" w:rsidRDefault="001619BF" w:rsidP="001619BF">
            <w:pPr>
              <w:pStyle w:val="BodyText"/>
              <w:ind w:left="57" w:right="57"/>
            </w:pPr>
          </w:p>
        </w:tc>
      </w:tr>
      <w:tr w:rsidR="001619BF" w14:paraId="5D662142" w14:textId="77777777" w:rsidTr="00CF1844">
        <w:tc>
          <w:tcPr>
            <w:tcW w:w="565" w:type="dxa"/>
          </w:tcPr>
          <w:p w14:paraId="7882E2C1" w14:textId="77777777" w:rsidR="001619BF" w:rsidRDefault="001619BF" w:rsidP="001619BF">
            <w:pPr>
              <w:pStyle w:val="BodyText"/>
              <w:ind w:left="57" w:right="57"/>
            </w:pPr>
          </w:p>
        </w:tc>
        <w:tc>
          <w:tcPr>
            <w:tcW w:w="5242" w:type="dxa"/>
          </w:tcPr>
          <w:p w14:paraId="2DB0FF21" w14:textId="77777777" w:rsidR="001619BF" w:rsidRDefault="001619BF" w:rsidP="001619BF">
            <w:pPr>
              <w:pStyle w:val="BodyText"/>
              <w:ind w:left="57" w:right="57"/>
              <w:jc w:val="both"/>
            </w:pPr>
            <w:r>
              <w:t xml:space="preserve">The nature and condition of the site </w:t>
            </w:r>
            <w:r w:rsidRPr="00C33E9C">
              <w:t>cannot be fully and certainly ascertained before it is opened up. However the following hazards are or may be present:</w:t>
            </w:r>
          </w:p>
          <w:p w14:paraId="5E96B400" w14:textId="77777777" w:rsidR="001619BF" w:rsidRDefault="001619BF" w:rsidP="001619BF">
            <w:pPr>
              <w:pStyle w:val="BodyText"/>
              <w:ind w:left="57" w:right="57"/>
              <w:jc w:val="both"/>
            </w:pPr>
          </w:p>
          <w:p w14:paraId="118E70DE" w14:textId="7A38580C" w:rsidR="001619BF" w:rsidRDefault="001619BF" w:rsidP="001619BF">
            <w:pPr>
              <w:pStyle w:val="BodyText"/>
              <w:numPr>
                <w:ilvl w:val="0"/>
                <w:numId w:val="14"/>
              </w:numPr>
              <w:ind w:right="57"/>
            </w:pPr>
            <w:r>
              <w:t>Underground drains;</w:t>
            </w:r>
          </w:p>
          <w:p w14:paraId="208CA20F" w14:textId="77777777" w:rsidR="001619BF" w:rsidRDefault="001619BF" w:rsidP="001619BF">
            <w:pPr>
              <w:pStyle w:val="BodyText"/>
              <w:numPr>
                <w:ilvl w:val="0"/>
                <w:numId w:val="14"/>
              </w:numPr>
              <w:ind w:right="57"/>
              <w:jc w:val="both"/>
            </w:pPr>
            <w:r>
              <w:t xml:space="preserve">Buried services including mains power and telecoms </w:t>
            </w:r>
          </w:p>
          <w:p w14:paraId="4E31CFC6" w14:textId="77777777" w:rsidR="001619BF" w:rsidRDefault="001619BF" w:rsidP="001619BF">
            <w:pPr>
              <w:pStyle w:val="BodyText"/>
              <w:ind w:left="57" w:right="57"/>
              <w:jc w:val="both"/>
            </w:pPr>
          </w:p>
          <w:p w14:paraId="67FCACDA" w14:textId="77777777" w:rsidR="001619BF" w:rsidRDefault="001619BF" w:rsidP="001619BF">
            <w:pPr>
              <w:pStyle w:val="BodyText"/>
              <w:ind w:left="57" w:right="57"/>
              <w:jc w:val="both"/>
            </w:pPr>
            <w:r w:rsidRPr="00C33E9C">
              <w:t>The accuracy and sufficiency of this information is not guaranteed by the Employer or the Employer’s representative. Ascertain if any additional information is required to ensure the safety of all persons and the Works.</w:t>
            </w:r>
          </w:p>
        </w:tc>
        <w:tc>
          <w:tcPr>
            <w:tcW w:w="639" w:type="dxa"/>
          </w:tcPr>
          <w:p w14:paraId="638023CD" w14:textId="77777777" w:rsidR="001619BF" w:rsidRDefault="001619BF" w:rsidP="001619BF">
            <w:pPr>
              <w:pStyle w:val="BodyText"/>
              <w:ind w:left="57" w:right="57"/>
            </w:pPr>
          </w:p>
        </w:tc>
        <w:tc>
          <w:tcPr>
            <w:tcW w:w="936" w:type="dxa"/>
          </w:tcPr>
          <w:p w14:paraId="45EA4BEF" w14:textId="77777777" w:rsidR="001619BF" w:rsidRDefault="001619BF" w:rsidP="001619BF">
            <w:pPr>
              <w:pStyle w:val="BodyText"/>
              <w:ind w:left="57" w:right="57"/>
            </w:pPr>
          </w:p>
        </w:tc>
        <w:tc>
          <w:tcPr>
            <w:tcW w:w="1001" w:type="dxa"/>
          </w:tcPr>
          <w:p w14:paraId="486FEF35" w14:textId="77777777" w:rsidR="001619BF" w:rsidRDefault="001619BF" w:rsidP="001619BF">
            <w:pPr>
              <w:pStyle w:val="BodyText"/>
              <w:ind w:left="57" w:right="57"/>
            </w:pPr>
          </w:p>
        </w:tc>
        <w:tc>
          <w:tcPr>
            <w:tcW w:w="1020" w:type="dxa"/>
          </w:tcPr>
          <w:p w14:paraId="0938A6DD" w14:textId="77777777" w:rsidR="001619BF" w:rsidRDefault="001619BF" w:rsidP="001619BF">
            <w:pPr>
              <w:pStyle w:val="BodyText"/>
              <w:ind w:left="57" w:right="57"/>
            </w:pPr>
          </w:p>
        </w:tc>
      </w:tr>
      <w:tr w:rsidR="001619BF" w14:paraId="00D777DE" w14:textId="77777777" w:rsidTr="00CF1844">
        <w:tc>
          <w:tcPr>
            <w:tcW w:w="565" w:type="dxa"/>
          </w:tcPr>
          <w:p w14:paraId="3216CAED" w14:textId="77777777" w:rsidR="001619BF" w:rsidRDefault="001619BF" w:rsidP="001619BF">
            <w:pPr>
              <w:pStyle w:val="BodyText"/>
              <w:ind w:left="57" w:right="57"/>
            </w:pPr>
          </w:p>
        </w:tc>
        <w:tc>
          <w:tcPr>
            <w:tcW w:w="5242" w:type="dxa"/>
          </w:tcPr>
          <w:p w14:paraId="2F73B9CB" w14:textId="77777777" w:rsidR="001619BF" w:rsidRDefault="001619BF" w:rsidP="001619BF">
            <w:pPr>
              <w:pStyle w:val="BodyText"/>
              <w:ind w:left="57" w:right="57"/>
              <w:jc w:val="both"/>
            </w:pPr>
          </w:p>
        </w:tc>
        <w:tc>
          <w:tcPr>
            <w:tcW w:w="639" w:type="dxa"/>
          </w:tcPr>
          <w:p w14:paraId="05AB7678" w14:textId="77777777" w:rsidR="001619BF" w:rsidRDefault="001619BF" w:rsidP="001619BF">
            <w:pPr>
              <w:pStyle w:val="BodyText"/>
              <w:ind w:left="57" w:right="57"/>
            </w:pPr>
          </w:p>
        </w:tc>
        <w:tc>
          <w:tcPr>
            <w:tcW w:w="936" w:type="dxa"/>
          </w:tcPr>
          <w:p w14:paraId="1DEC8548" w14:textId="77777777" w:rsidR="001619BF" w:rsidRDefault="001619BF" w:rsidP="001619BF">
            <w:pPr>
              <w:pStyle w:val="BodyText"/>
              <w:ind w:left="57" w:right="57"/>
            </w:pPr>
          </w:p>
        </w:tc>
        <w:tc>
          <w:tcPr>
            <w:tcW w:w="1001" w:type="dxa"/>
          </w:tcPr>
          <w:p w14:paraId="15C1CAAA" w14:textId="77777777" w:rsidR="001619BF" w:rsidRDefault="001619BF" w:rsidP="001619BF">
            <w:pPr>
              <w:pStyle w:val="BodyText"/>
              <w:ind w:left="57" w:right="57"/>
            </w:pPr>
          </w:p>
        </w:tc>
        <w:tc>
          <w:tcPr>
            <w:tcW w:w="1020" w:type="dxa"/>
          </w:tcPr>
          <w:p w14:paraId="46889561" w14:textId="77777777" w:rsidR="001619BF" w:rsidRDefault="001619BF" w:rsidP="001619BF">
            <w:pPr>
              <w:pStyle w:val="BodyText"/>
              <w:ind w:left="57" w:right="57"/>
            </w:pPr>
          </w:p>
        </w:tc>
      </w:tr>
      <w:tr w:rsidR="001619BF" w14:paraId="44CC35ED" w14:textId="77777777" w:rsidTr="00CF1844">
        <w:tc>
          <w:tcPr>
            <w:tcW w:w="565" w:type="dxa"/>
          </w:tcPr>
          <w:p w14:paraId="651E3A04" w14:textId="77777777" w:rsidR="001619BF" w:rsidRDefault="001619BF" w:rsidP="001619BF">
            <w:pPr>
              <w:pStyle w:val="BodyText"/>
              <w:ind w:left="57" w:right="57"/>
            </w:pPr>
            <w:r>
              <w:t>2.16</w:t>
            </w:r>
          </w:p>
        </w:tc>
        <w:tc>
          <w:tcPr>
            <w:tcW w:w="5242" w:type="dxa"/>
          </w:tcPr>
          <w:p w14:paraId="53A49866" w14:textId="77777777" w:rsidR="001619BF" w:rsidRPr="00875A9E" w:rsidRDefault="001619BF" w:rsidP="001619BF">
            <w:pPr>
              <w:pStyle w:val="BodyText"/>
              <w:ind w:left="57" w:right="57"/>
              <w:jc w:val="both"/>
              <w:rPr>
                <w:b/>
              </w:rPr>
            </w:pPr>
            <w:r w:rsidRPr="00875A9E">
              <w:rPr>
                <w:b/>
              </w:rPr>
              <w:t>Site Visit</w:t>
            </w:r>
          </w:p>
        </w:tc>
        <w:tc>
          <w:tcPr>
            <w:tcW w:w="639" w:type="dxa"/>
          </w:tcPr>
          <w:p w14:paraId="6C776A67" w14:textId="77777777" w:rsidR="001619BF" w:rsidRDefault="001619BF" w:rsidP="001619BF">
            <w:pPr>
              <w:pStyle w:val="BodyText"/>
              <w:ind w:left="57" w:right="57"/>
            </w:pPr>
          </w:p>
        </w:tc>
        <w:tc>
          <w:tcPr>
            <w:tcW w:w="936" w:type="dxa"/>
          </w:tcPr>
          <w:p w14:paraId="3C39DA18" w14:textId="77777777" w:rsidR="001619BF" w:rsidRDefault="001619BF" w:rsidP="001619BF">
            <w:pPr>
              <w:pStyle w:val="BodyText"/>
              <w:ind w:left="57" w:right="57"/>
            </w:pPr>
          </w:p>
        </w:tc>
        <w:tc>
          <w:tcPr>
            <w:tcW w:w="1001" w:type="dxa"/>
          </w:tcPr>
          <w:p w14:paraId="12709B1F" w14:textId="77777777" w:rsidR="001619BF" w:rsidRDefault="001619BF" w:rsidP="001619BF">
            <w:pPr>
              <w:pStyle w:val="BodyText"/>
              <w:ind w:left="57" w:right="57"/>
            </w:pPr>
          </w:p>
        </w:tc>
        <w:tc>
          <w:tcPr>
            <w:tcW w:w="1020" w:type="dxa"/>
          </w:tcPr>
          <w:p w14:paraId="04FBA3EC" w14:textId="77777777" w:rsidR="001619BF" w:rsidRDefault="001619BF" w:rsidP="001619BF">
            <w:pPr>
              <w:pStyle w:val="BodyText"/>
              <w:ind w:left="57" w:right="57"/>
            </w:pPr>
          </w:p>
        </w:tc>
      </w:tr>
      <w:tr w:rsidR="001619BF" w14:paraId="3F09F299" w14:textId="77777777" w:rsidTr="00CF1844">
        <w:tc>
          <w:tcPr>
            <w:tcW w:w="565" w:type="dxa"/>
          </w:tcPr>
          <w:p w14:paraId="693DB0D8" w14:textId="77777777" w:rsidR="001619BF" w:rsidRDefault="001619BF" w:rsidP="001619BF">
            <w:pPr>
              <w:pStyle w:val="BodyText"/>
              <w:ind w:left="57" w:right="57"/>
            </w:pPr>
          </w:p>
        </w:tc>
        <w:tc>
          <w:tcPr>
            <w:tcW w:w="5242" w:type="dxa"/>
          </w:tcPr>
          <w:p w14:paraId="7EB62FF2" w14:textId="3E4D59DA" w:rsidR="001619BF" w:rsidRDefault="001619BF" w:rsidP="001619BF">
            <w:pPr>
              <w:pStyle w:val="BodyText"/>
              <w:ind w:left="57" w:right="57"/>
              <w:jc w:val="both"/>
            </w:pPr>
            <w:r w:rsidRPr="00875A9E">
              <w:t xml:space="preserve">The Contractor is required to </w:t>
            </w:r>
            <w:r>
              <w:t xml:space="preserve">visit </w:t>
            </w:r>
            <w:r w:rsidRPr="00875A9E">
              <w:t xml:space="preserve">site in order to familiarise himself with the nature of the site and any difficulties that may be apparent or perceived. No claim will be considered that may arise from alleged lack of knowledge of such criteria. Access to the existing MCA site is open </w:t>
            </w:r>
          </w:p>
        </w:tc>
        <w:tc>
          <w:tcPr>
            <w:tcW w:w="639" w:type="dxa"/>
          </w:tcPr>
          <w:p w14:paraId="2E5A632E" w14:textId="77777777" w:rsidR="001619BF" w:rsidRDefault="001619BF" w:rsidP="001619BF">
            <w:pPr>
              <w:pStyle w:val="BodyText"/>
              <w:ind w:left="57" w:right="57"/>
            </w:pPr>
          </w:p>
        </w:tc>
        <w:tc>
          <w:tcPr>
            <w:tcW w:w="936" w:type="dxa"/>
          </w:tcPr>
          <w:p w14:paraId="5C9BB6BF" w14:textId="77777777" w:rsidR="001619BF" w:rsidRDefault="001619BF" w:rsidP="001619BF">
            <w:pPr>
              <w:pStyle w:val="BodyText"/>
              <w:ind w:left="57" w:right="57"/>
            </w:pPr>
          </w:p>
        </w:tc>
        <w:tc>
          <w:tcPr>
            <w:tcW w:w="1001" w:type="dxa"/>
          </w:tcPr>
          <w:p w14:paraId="5CBEB1D3" w14:textId="77777777" w:rsidR="001619BF" w:rsidRDefault="001619BF" w:rsidP="001619BF">
            <w:pPr>
              <w:pStyle w:val="BodyText"/>
              <w:ind w:left="57" w:right="57"/>
            </w:pPr>
          </w:p>
        </w:tc>
        <w:tc>
          <w:tcPr>
            <w:tcW w:w="1020" w:type="dxa"/>
          </w:tcPr>
          <w:p w14:paraId="1AB8CFD6" w14:textId="77777777" w:rsidR="001619BF" w:rsidRDefault="001619BF" w:rsidP="001619BF">
            <w:pPr>
              <w:pStyle w:val="BodyText"/>
              <w:ind w:left="57" w:right="57"/>
            </w:pPr>
          </w:p>
        </w:tc>
      </w:tr>
      <w:tr w:rsidR="001619BF" w14:paraId="3D04D781" w14:textId="77777777" w:rsidTr="00CF1844">
        <w:tc>
          <w:tcPr>
            <w:tcW w:w="565" w:type="dxa"/>
          </w:tcPr>
          <w:p w14:paraId="7BACB7B6" w14:textId="77777777" w:rsidR="001619BF" w:rsidRDefault="001619BF" w:rsidP="001619BF">
            <w:pPr>
              <w:pStyle w:val="BodyText"/>
              <w:ind w:left="57" w:right="57"/>
            </w:pPr>
          </w:p>
        </w:tc>
        <w:tc>
          <w:tcPr>
            <w:tcW w:w="5242" w:type="dxa"/>
          </w:tcPr>
          <w:p w14:paraId="2C10C30B" w14:textId="77777777" w:rsidR="001619BF" w:rsidRDefault="001619BF" w:rsidP="001619BF">
            <w:pPr>
              <w:pStyle w:val="BodyText"/>
              <w:ind w:left="57" w:right="57"/>
              <w:jc w:val="both"/>
            </w:pPr>
          </w:p>
        </w:tc>
        <w:tc>
          <w:tcPr>
            <w:tcW w:w="639" w:type="dxa"/>
          </w:tcPr>
          <w:p w14:paraId="1A1755A4" w14:textId="77777777" w:rsidR="001619BF" w:rsidRDefault="001619BF" w:rsidP="001619BF">
            <w:pPr>
              <w:pStyle w:val="BodyText"/>
              <w:ind w:left="57" w:right="57"/>
            </w:pPr>
          </w:p>
        </w:tc>
        <w:tc>
          <w:tcPr>
            <w:tcW w:w="936" w:type="dxa"/>
          </w:tcPr>
          <w:p w14:paraId="0C3D237D" w14:textId="77777777" w:rsidR="001619BF" w:rsidRDefault="001619BF" w:rsidP="001619BF">
            <w:pPr>
              <w:pStyle w:val="BodyText"/>
              <w:ind w:left="57" w:right="57"/>
            </w:pPr>
          </w:p>
        </w:tc>
        <w:tc>
          <w:tcPr>
            <w:tcW w:w="1001" w:type="dxa"/>
          </w:tcPr>
          <w:p w14:paraId="20871AA6" w14:textId="77777777" w:rsidR="001619BF" w:rsidRDefault="001619BF" w:rsidP="001619BF">
            <w:pPr>
              <w:pStyle w:val="BodyText"/>
              <w:ind w:left="57" w:right="57"/>
            </w:pPr>
          </w:p>
        </w:tc>
        <w:tc>
          <w:tcPr>
            <w:tcW w:w="1020" w:type="dxa"/>
          </w:tcPr>
          <w:p w14:paraId="7A161A88" w14:textId="77777777" w:rsidR="001619BF" w:rsidRDefault="001619BF" w:rsidP="001619BF">
            <w:pPr>
              <w:pStyle w:val="BodyText"/>
              <w:ind w:left="57" w:right="57"/>
            </w:pPr>
          </w:p>
        </w:tc>
      </w:tr>
      <w:tr w:rsidR="001619BF" w14:paraId="2B273577" w14:textId="77777777" w:rsidTr="00CF1844">
        <w:tc>
          <w:tcPr>
            <w:tcW w:w="565" w:type="dxa"/>
          </w:tcPr>
          <w:p w14:paraId="3EE9FBE9" w14:textId="5DB39CB2" w:rsidR="001619BF" w:rsidRDefault="001619BF" w:rsidP="001619BF">
            <w:pPr>
              <w:pStyle w:val="BodyText"/>
              <w:ind w:left="57" w:right="57"/>
            </w:pPr>
            <w:r>
              <w:t>2.17</w:t>
            </w:r>
          </w:p>
        </w:tc>
        <w:tc>
          <w:tcPr>
            <w:tcW w:w="5242" w:type="dxa"/>
          </w:tcPr>
          <w:p w14:paraId="3171FC7A" w14:textId="4E8F3CFE" w:rsidR="001619BF" w:rsidRDefault="001619BF" w:rsidP="001619BF">
            <w:pPr>
              <w:pStyle w:val="BodyText"/>
              <w:ind w:left="57" w:right="57"/>
              <w:jc w:val="both"/>
            </w:pPr>
            <w:r w:rsidRPr="00875A9E">
              <w:rPr>
                <w:b/>
              </w:rPr>
              <w:t>The Works</w:t>
            </w:r>
          </w:p>
        </w:tc>
        <w:tc>
          <w:tcPr>
            <w:tcW w:w="639" w:type="dxa"/>
          </w:tcPr>
          <w:p w14:paraId="7CEF9E32" w14:textId="77777777" w:rsidR="001619BF" w:rsidRDefault="001619BF" w:rsidP="001619BF">
            <w:pPr>
              <w:pStyle w:val="BodyText"/>
              <w:ind w:left="57" w:right="57"/>
            </w:pPr>
          </w:p>
        </w:tc>
        <w:tc>
          <w:tcPr>
            <w:tcW w:w="936" w:type="dxa"/>
          </w:tcPr>
          <w:p w14:paraId="0F94E81E" w14:textId="77777777" w:rsidR="001619BF" w:rsidRDefault="001619BF" w:rsidP="001619BF">
            <w:pPr>
              <w:pStyle w:val="BodyText"/>
              <w:ind w:left="57" w:right="57"/>
            </w:pPr>
          </w:p>
        </w:tc>
        <w:tc>
          <w:tcPr>
            <w:tcW w:w="1001" w:type="dxa"/>
          </w:tcPr>
          <w:p w14:paraId="5E99756D" w14:textId="77777777" w:rsidR="001619BF" w:rsidRDefault="001619BF" w:rsidP="001619BF">
            <w:pPr>
              <w:pStyle w:val="BodyText"/>
              <w:ind w:left="57" w:right="57"/>
            </w:pPr>
          </w:p>
        </w:tc>
        <w:tc>
          <w:tcPr>
            <w:tcW w:w="1020" w:type="dxa"/>
          </w:tcPr>
          <w:p w14:paraId="403ACF15" w14:textId="77777777" w:rsidR="001619BF" w:rsidRDefault="001619BF" w:rsidP="001619BF">
            <w:pPr>
              <w:pStyle w:val="BodyText"/>
              <w:ind w:left="57" w:right="57"/>
            </w:pPr>
          </w:p>
        </w:tc>
      </w:tr>
      <w:tr w:rsidR="001619BF" w14:paraId="06298ABE" w14:textId="77777777" w:rsidTr="00CF1844">
        <w:tc>
          <w:tcPr>
            <w:tcW w:w="565" w:type="dxa"/>
          </w:tcPr>
          <w:p w14:paraId="2B331DEB" w14:textId="77777777" w:rsidR="001619BF" w:rsidRDefault="001619BF" w:rsidP="001619BF">
            <w:pPr>
              <w:pStyle w:val="BodyText"/>
              <w:ind w:left="57" w:right="57"/>
            </w:pPr>
          </w:p>
        </w:tc>
        <w:tc>
          <w:tcPr>
            <w:tcW w:w="5242" w:type="dxa"/>
          </w:tcPr>
          <w:p w14:paraId="630F7D96" w14:textId="1DEA59ED" w:rsidR="001619BF" w:rsidRDefault="001619BF" w:rsidP="001619BF">
            <w:pPr>
              <w:pStyle w:val="BodyText"/>
              <w:ind w:left="57" w:right="57"/>
              <w:jc w:val="both"/>
            </w:pPr>
            <w:r>
              <w:t xml:space="preserve">The Works comprise the design, delivery to site and construction of a </w:t>
            </w:r>
            <w:r w:rsidR="00426CD4">
              <w:t>16.5</w:t>
            </w:r>
            <w:r>
              <w:t xml:space="preserve">m high </w:t>
            </w:r>
            <w:r w:rsidR="00426CD4">
              <w:t>triangular</w:t>
            </w:r>
            <w:r w:rsidRPr="00C87B04">
              <w:t xml:space="preserve"> lattice steel tower</w:t>
            </w:r>
            <w:r>
              <w:t xml:space="preserve"> (FLI ATS 1250 or equivalent of matching ultimate dimensions), </w:t>
            </w:r>
            <w:r w:rsidRPr="00C87B04">
              <w:t>design and construction of a suit</w:t>
            </w:r>
            <w:r>
              <w:t xml:space="preserve">able tower concrete foundation, </w:t>
            </w:r>
            <w:r w:rsidRPr="00C87B04">
              <w:t>tower antenna and rigging works and demolition works associated with an existing lattice steel tower.</w:t>
            </w:r>
          </w:p>
        </w:tc>
        <w:tc>
          <w:tcPr>
            <w:tcW w:w="639" w:type="dxa"/>
          </w:tcPr>
          <w:p w14:paraId="6451CCB1" w14:textId="77777777" w:rsidR="001619BF" w:rsidRDefault="001619BF" w:rsidP="001619BF">
            <w:pPr>
              <w:pStyle w:val="BodyText"/>
              <w:ind w:left="57" w:right="57"/>
            </w:pPr>
          </w:p>
        </w:tc>
        <w:tc>
          <w:tcPr>
            <w:tcW w:w="936" w:type="dxa"/>
          </w:tcPr>
          <w:p w14:paraId="31267D0A" w14:textId="77777777" w:rsidR="001619BF" w:rsidRDefault="001619BF" w:rsidP="001619BF">
            <w:pPr>
              <w:pStyle w:val="BodyText"/>
              <w:ind w:left="57" w:right="57"/>
            </w:pPr>
          </w:p>
        </w:tc>
        <w:tc>
          <w:tcPr>
            <w:tcW w:w="1001" w:type="dxa"/>
          </w:tcPr>
          <w:p w14:paraId="2C97C133" w14:textId="77777777" w:rsidR="001619BF" w:rsidRDefault="001619BF" w:rsidP="001619BF">
            <w:pPr>
              <w:pStyle w:val="BodyText"/>
              <w:ind w:left="57" w:right="57"/>
            </w:pPr>
          </w:p>
        </w:tc>
        <w:tc>
          <w:tcPr>
            <w:tcW w:w="1020" w:type="dxa"/>
          </w:tcPr>
          <w:p w14:paraId="54DB8FD4" w14:textId="77777777" w:rsidR="001619BF" w:rsidRDefault="001619BF" w:rsidP="001619BF">
            <w:pPr>
              <w:pStyle w:val="BodyText"/>
              <w:ind w:left="57" w:right="57"/>
            </w:pPr>
          </w:p>
        </w:tc>
      </w:tr>
      <w:tr w:rsidR="001619BF" w14:paraId="52F84E92" w14:textId="77777777" w:rsidTr="00CF1844">
        <w:tc>
          <w:tcPr>
            <w:tcW w:w="565" w:type="dxa"/>
          </w:tcPr>
          <w:p w14:paraId="06EDFF2D" w14:textId="77777777" w:rsidR="001619BF" w:rsidRDefault="001619BF" w:rsidP="001619BF">
            <w:pPr>
              <w:pStyle w:val="BodyText"/>
              <w:ind w:left="57" w:right="57"/>
            </w:pPr>
          </w:p>
        </w:tc>
        <w:tc>
          <w:tcPr>
            <w:tcW w:w="5242" w:type="dxa"/>
          </w:tcPr>
          <w:p w14:paraId="736325AE" w14:textId="77777777" w:rsidR="001619BF" w:rsidRDefault="001619BF" w:rsidP="001619BF">
            <w:pPr>
              <w:pStyle w:val="BodyText"/>
              <w:ind w:left="57" w:right="57"/>
              <w:jc w:val="both"/>
            </w:pPr>
          </w:p>
        </w:tc>
        <w:tc>
          <w:tcPr>
            <w:tcW w:w="639" w:type="dxa"/>
          </w:tcPr>
          <w:p w14:paraId="3DA9773A" w14:textId="77777777" w:rsidR="001619BF" w:rsidRDefault="001619BF" w:rsidP="001619BF">
            <w:pPr>
              <w:pStyle w:val="BodyText"/>
              <w:ind w:left="57" w:right="57"/>
            </w:pPr>
          </w:p>
        </w:tc>
        <w:tc>
          <w:tcPr>
            <w:tcW w:w="936" w:type="dxa"/>
          </w:tcPr>
          <w:p w14:paraId="294FBF05" w14:textId="77777777" w:rsidR="001619BF" w:rsidRDefault="001619BF" w:rsidP="001619BF">
            <w:pPr>
              <w:pStyle w:val="BodyText"/>
              <w:ind w:left="57" w:right="57"/>
            </w:pPr>
          </w:p>
        </w:tc>
        <w:tc>
          <w:tcPr>
            <w:tcW w:w="1001" w:type="dxa"/>
          </w:tcPr>
          <w:p w14:paraId="735FD936" w14:textId="77777777" w:rsidR="001619BF" w:rsidRDefault="001619BF" w:rsidP="001619BF">
            <w:pPr>
              <w:pStyle w:val="BodyText"/>
              <w:ind w:left="57" w:right="57"/>
            </w:pPr>
          </w:p>
        </w:tc>
        <w:tc>
          <w:tcPr>
            <w:tcW w:w="1020" w:type="dxa"/>
          </w:tcPr>
          <w:p w14:paraId="3F1CE7E0" w14:textId="77777777" w:rsidR="001619BF" w:rsidRDefault="001619BF" w:rsidP="001619BF">
            <w:pPr>
              <w:pStyle w:val="BodyText"/>
              <w:ind w:left="57" w:right="57"/>
            </w:pPr>
          </w:p>
        </w:tc>
      </w:tr>
      <w:tr w:rsidR="001619BF" w14:paraId="6A283C18" w14:textId="77777777" w:rsidTr="00CF1844">
        <w:tc>
          <w:tcPr>
            <w:tcW w:w="565" w:type="dxa"/>
          </w:tcPr>
          <w:p w14:paraId="7DCC52B1" w14:textId="77777777" w:rsidR="001619BF" w:rsidRDefault="001619BF" w:rsidP="001619BF">
            <w:pPr>
              <w:pStyle w:val="BodyText"/>
              <w:ind w:left="57" w:right="57"/>
            </w:pPr>
          </w:p>
        </w:tc>
        <w:tc>
          <w:tcPr>
            <w:tcW w:w="5242" w:type="dxa"/>
          </w:tcPr>
          <w:p w14:paraId="228D408C" w14:textId="77777777" w:rsidR="001619BF" w:rsidRDefault="001619BF" w:rsidP="001619BF">
            <w:pPr>
              <w:pStyle w:val="BodyText"/>
              <w:ind w:left="57" w:right="57"/>
              <w:jc w:val="both"/>
            </w:pPr>
            <w:r>
              <w:t>Page Total Carried to Collection</w:t>
            </w:r>
          </w:p>
        </w:tc>
        <w:tc>
          <w:tcPr>
            <w:tcW w:w="639" w:type="dxa"/>
          </w:tcPr>
          <w:p w14:paraId="1FF1F23C" w14:textId="77777777" w:rsidR="001619BF" w:rsidRDefault="001619BF" w:rsidP="001619BF">
            <w:pPr>
              <w:pStyle w:val="BodyText"/>
              <w:ind w:left="57" w:right="57"/>
            </w:pPr>
          </w:p>
        </w:tc>
        <w:tc>
          <w:tcPr>
            <w:tcW w:w="936" w:type="dxa"/>
          </w:tcPr>
          <w:p w14:paraId="1FE6A431" w14:textId="77777777" w:rsidR="001619BF" w:rsidRDefault="001619BF" w:rsidP="001619BF">
            <w:pPr>
              <w:pStyle w:val="BodyText"/>
              <w:ind w:left="57" w:right="57"/>
            </w:pPr>
          </w:p>
        </w:tc>
        <w:tc>
          <w:tcPr>
            <w:tcW w:w="1001" w:type="dxa"/>
          </w:tcPr>
          <w:p w14:paraId="6E35AEB6" w14:textId="77777777" w:rsidR="001619BF" w:rsidRDefault="001619BF" w:rsidP="001619BF">
            <w:pPr>
              <w:pStyle w:val="BodyText"/>
              <w:ind w:left="57" w:right="57"/>
            </w:pPr>
          </w:p>
        </w:tc>
        <w:tc>
          <w:tcPr>
            <w:tcW w:w="1020" w:type="dxa"/>
          </w:tcPr>
          <w:p w14:paraId="1C7C5DD4" w14:textId="77777777" w:rsidR="001619BF" w:rsidRDefault="001619BF" w:rsidP="001619BF">
            <w:pPr>
              <w:pStyle w:val="BodyText"/>
              <w:ind w:left="57" w:right="57"/>
            </w:pPr>
          </w:p>
        </w:tc>
      </w:tr>
      <w:tr w:rsidR="001619BF" w14:paraId="4C0ACC47" w14:textId="77777777" w:rsidTr="00875A9E">
        <w:tc>
          <w:tcPr>
            <w:tcW w:w="565" w:type="dxa"/>
            <w:shd w:val="clear" w:color="auto" w:fill="B2E7FF" w:themeFill="accent1" w:themeFillTint="33"/>
          </w:tcPr>
          <w:p w14:paraId="249659C2" w14:textId="77777777" w:rsidR="001619BF" w:rsidRPr="00233137" w:rsidRDefault="001619BF" w:rsidP="001619BF">
            <w:pPr>
              <w:pStyle w:val="BodyText"/>
              <w:ind w:left="57" w:right="57"/>
              <w:rPr>
                <w:b/>
              </w:rPr>
            </w:pPr>
            <w:r w:rsidRPr="00233137">
              <w:rPr>
                <w:b/>
              </w:rPr>
              <w:lastRenderedPageBreak/>
              <w:t>Item No.</w:t>
            </w:r>
          </w:p>
        </w:tc>
        <w:tc>
          <w:tcPr>
            <w:tcW w:w="5242" w:type="dxa"/>
            <w:shd w:val="clear" w:color="auto" w:fill="B2E7FF" w:themeFill="accent1" w:themeFillTint="33"/>
          </w:tcPr>
          <w:p w14:paraId="36FE36AD" w14:textId="77777777" w:rsidR="001619BF" w:rsidRPr="00233137" w:rsidRDefault="001619BF" w:rsidP="001619BF">
            <w:pPr>
              <w:pStyle w:val="BodyText"/>
              <w:ind w:left="57" w:right="57"/>
              <w:rPr>
                <w:b/>
              </w:rPr>
            </w:pPr>
            <w:r w:rsidRPr="00233137">
              <w:rPr>
                <w:b/>
              </w:rPr>
              <w:t>Description</w:t>
            </w:r>
          </w:p>
        </w:tc>
        <w:tc>
          <w:tcPr>
            <w:tcW w:w="639" w:type="dxa"/>
            <w:shd w:val="clear" w:color="auto" w:fill="B2E7FF" w:themeFill="accent1" w:themeFillTint="33"/>
          </w:tcPr>
          <w:p w14:paraId="51846476" w14:textId="77777777" w:rsidR="001619BF" w:rsidRPr="00233137" w:rsidRDefault="001619BF" w:rsidP="001619BF">
            <w:pPr>
              <w:pStyle w:val="BodyText"/>
              <w:ind w:left="57" w:right="57"/>
              <w:rPr>
                <w:b/>
              </w:rPr>
            </w:pPr>
            <w:r w:rsidRPr="00233137">
              <w:rPr>
                <w:b/>
              </w:rPr>
              <w:t>Unit</w:t>
            </w:r>
          </w:p>
        </w:tc>
        <w:tc>
          <w:tcPr>
            <w:tcW w:w="936" w:type="dxa"/>
            <w:shd w:val="clear" w:color="auto" w:fill="B2E7FF" w:themeFill="accent1" w:themeFillTint="33"/>
          </w:tcPr>
          <w:p w14:paraId="5F0EE5FF" w14:textId="77777777" w:rsidR="001619BF" w:rsidRPr="00233137" w:rsidRDefault="001619BF" w:rsidP="001619BF">
            <w:pPr>
              <w:pStyle w:val="BodyText"/>
              <w:ind w:left="57" w:right="57"/>
              <w:rPr>
                <w:b/>
              </w:rPr>
            </w:pPr>
            <w:r w:rsidRPr="00233137">
              <w:rPr>
                <w:b/>
              </w:rPr>
              <w:t>Quantity</w:t>
            </w:r>
          </w:p>
        </w:tc>
        <w:tc>
          <w:tcPr>
            <w:tcW w:w="1001" w:type="dxa"/>
            <w:shd w:val="clear" w:color="auto" w:fill="B2E7FF" w:themeFill="accent1" w:themeFillTint="33"/>
          </w:tcPr>
          <w:p w14:paraId="599A4D63" w14:textId="77777777" w:rsidR="001619BF" w:rsidRPr="00233137" w:rsidRDefault="001619BF" w:rsidP="001619BF">
            <w:pPr>
              <w:pStyle w:val="BodyText"/>
              <w:ind w:left="57" w:right="57"/>
              <w:jc w:val="center"/>
              <w:rPr>
                <w:b/>
              </w:rPr>
            </w:pPr>
            <w:r w:rsidRPr="00233137">
              <w:rPr>
                <w:b/>
              </w:rPr>
              <w:t>Rate</w:t>
            </w:r>
          </w:p>
        </w:tc>
        <w:tc>
          <w:tcPr>
            <w:tcW w:w="1020" w:type="dxa"/>
            <w:shd w:val="clear" w:color="auto" w:fill="B2E7FF" w:themeFill="accent1" w:themeFillTint="33"/>
          </w:tcPr>
          <w:p w14:paraId="0F97C26F" w14:textId="77777777" w:rsidR="001619BF" w:rsidRPr="00233137" w:rsidRDefault="001619BF" w:rsidP="001619BF">
            <w:pPr>
              <w:pStyle w:val="BodyText"/>
              <w:ind w:left="57" w:right="57"/>
              <w:rPr>
                <w:b/>
              </w:rPr>
            </w:pPr>
            <w:r w:rsidRPr="00233137">
              <w:rPr>
                <w:b/>
              </w:rPr>
              <w:t>Price (£)</w:t>
            </w:r>
          </w:p>
        </w:tc>
      </w:tr>
      <w:tr w:rsidR="001619BF" w14:paraId="60959CB5" w14:textId="77777777" w:rsidTr="00CF1844">
        <w:tc>
          <w:tcPr>
            <w:tcW w:w="565" w:type="dxa"/>
          </w:tcPr>
          <w:p w14:paraId="554BA339" w14:textId="77777777" w:rsidR="001619BF" w:rsidRDefault="001619BF" w:rsidP="001619BF">
            <w:pPr>
              <w:pStyle w:val="BodyText"/>
              <w:ind w:left="57" w:right="57"/>
            </w:pPr>
          </w:p>
        </w:tc>
        <w:tc>
          <w:tcPr>
            <w:tcW w:w="5242" w:type="dxa"/>
          </w:tcPr>
          <w:p w14:paraId="51C19CF8" w14:textId="77777777" w:rsidR="001619BF" w:rsidRDefault="001619BF" w:rsidP="001619BF">
            <w:pPr>
              <w:pStyle w:val="BodyText"/>
              <w:ind w:left="57" w:right="57"/>
              <w:jc w:val="both"/>
            </w:pPr>
          </w:p>
        </w:tc>
        <w:tc>
          <w:tcPr>
            <w:tcW w:w="639" w:type="dxa"/>
          </w:tcPr>
          <w:p w14:paraId="0BAFB914" w14:textId="77777777" w:rsidR="001619BF" w:rsidRDefault="001619BF" w:rsidP="001619BF">
            <w:pPr>
              <w:pStyle w:val="BodyText"/>
              <w:ind w:left="57" w:right="57"/>
            </w:pPr>
          </w:p>
        </w:tc>
        <w:tc>
          <w:tcPr>
            <w:tcW w:w="936" w:type="dxa"/>
          </w:tcPr>
          <w:p w14:paraId="6F5BE5B7" w14:textId="77777777" w:rsidR="001619BF" w:rsidRDefault="001619BF" w:rsidP="001619BF">
            <w:pPr>
              <w:pStyle w:val="BodyText"/>
              <w:ind w:left="57" w:right="57"/>
            </w:pPr>
          </w:p>
        </w:tc>
        <w:tc>
          <w:tcPr>
            <w:tcW w:w="1001" w:type="dxa"/>
          </w:tcPr>
          <w:p w14:paraId="33889930" w14:textId="77777777" w:rsidR="001619BF" w:rsidRDefault="001619BF" w:rsidP="001619BF">
            <w:pPr>
              <w:pStyle w:val="BodyText"/>
              <w:ind w:left="57" w:right="57"/>
            </w:pPr>
          </w:p>
        </w:tc>
        <w:tc>
          <w:tcPr>
            <w:tcW w:w="1020" w:type="dxa"/>
          </w:tcPr>
          <w:p w14:paraId="1A699C15" w14:textId="77777777" w:rsidR="001619BF" w:rsidRDefault="001619BF" w:rsidP="001619BF">
            <w:pPr>
              <w:pStyle w:val="BodyText"/>
              <w:ind w:left="57" w:right="57"/>
            </w:pPr>
          </w:p>
        </w:tc>
      </w:tr>
      <w:tr w:rsidR="001619BF" w14:paraId="27113466" w14:textId="77777777" w:rsidTr="00CF1844">
        <w:tc>
          <w:tcPr>
            <w:tcW w:w="565" w:type="dxa"/>
          </w:tcPr>
          <w:p w14:paraId="66A9A5BE" w14:textId="77777777" w:rsidR="001619BF" w:rsidRDefault="001619BF" w:rsidP="001619BF">
            <w:pPr>
              <w:pStyle w:val="BodyText"/>
              <w:ind w:left="57" w:right="57"/>
            </w:pPr>
            <w:r>
              <w:t>2.17</w:t>
            </w:r>
          </w:p>
        </w:tc>
        <w:tc>
          <w:tcPr>
            <w:tcW w:w="5242" w:type="dxa"/>
          </w:tcPr>
          <w:p w14:paraId="154849A3" w14:textId="77777777" w:rsidR="001619BF" w:rsidRPr="00875A9E" w:rsidRDefault="001619BF" w:rsidP="001619BF">
            <w:pPr>
              <w:pStyle w:val="BodyText"/>
              <w:ind w:left="57" w:right="57"/>
              <w:jc w:val="both"/>
              <w:rPr>
                <w:b/>
              </w:rPr>
            </w:pPr>
            <w:r w:rsidRPr="00875A9E">
              <w:rPr>
                <w:b/>
              </w:rPr>
              <w:t>The Works</w:t>
            </w:r>
          </w:p>
        </w:tc>
        <w:tc>
          <w:tcPr>
            <w:tcW w:w="639" w:type="dxa"/>
          </w:tcPr>
          <w:p w14:paraId="113D9D01" w14:textId="77777777" w:rsidR="001619BF" w:rsidRDefault="001619BF" w:rsidP="001619BF">
            <w:pPr>
              <w:pStyle w:val="BodyText"/>
              <w:ind w:left="57" w:right="57"/>
            </w:pPr>
          </w:p>
        </w:tc>
        <w:tc>
          <w:tcPr>
            <w:tcW w:w="936" w:type="dxa"/>
          </w:tcPr>
          <w:p w14:paraId="03BCD7FA" w14:textId="77777777" w:rsidR="001619BF" w:rsidRDefault="001619BF" w:rsidP="001619BF">
            <w:pPr>
              <w:pStyle w:val="BodyText"/>
              <w:ind w:left="57" w:right="57"/>
            </w:pPr>
          </w:p>
        </w:tc>
        <w:tc>
          <w:tcPr>
            <w:tcW w:w="1001" w:type="dxa"/>
          </w:tcPr>
          <w:p w14:paraId="7EB65687" w14:textId="77777777" w:rsidR="001619BF" w:rsidRDefault="001619BF" w:rsidP="001619BF">
            <w:pPr>
              <w:pStyle w:val="BodyText"/>
              <w:ind w:left="57" w:right="57"/>
            </w:pPr>
          </w:p>
        </w:tc>
        <w:tc>
          <w:tcPr>
            <w:tcW w:w="1020" w:type="dxa"/>
          </w:tcPr>
          <w:p w14:paraId="3422688A" w14:textId="77777777" w:rsidR="001619BF" w:rsidRDefault="001619BF" w:rsidP="001619BF">
            <w:pPr>
              <w:pStyle w:val="BodyText"/>
              <w:ind w:left="57" w:right="57"/>
            </w:pPr>
          </w:p>
        </w:tc>
      </w:tr>
      <w:tr w:rsidR="001619BF" w14:paraId="4B476A05" w14:textId="77777777" w:rsidTr="00CF1844">
        <w:tc>
          <w:tcPr>
            <w:tcW w:w="565" w:type="dxa"/>
          </w:tcPr>
          <w:p w14:paraId="5A1404B8" w14:textId="77777777" w:rsidR="001619BF" w:rsidRDefault="001619BF" w:rsidP="001619BF">
            <w:pPr>
              <w:pStyle w:val="BodyText"/>
              <w:ind w:left="57" w:right="57"/>
            </w:pPr>
          </w:p>
        </w:tc>
        <w:tc>
          <w:tcPr>
            <w:tcW w:w="5242" w:type="dxa"/>
          </w:tcPr>
          <w:p w14:paraId="4D05F49D" w14:textId="676D19CB" w:rsidR="001619BF" w:rsidRDefault="001619BF" w:rsidP="001619BF">
            <w:pPr>
              <w:pStyle w:val="BodyText"/>
              <w:ind w:left="57" w:right="57"/>
              <w:jc w:val="both"/>
            </w:pPr>
            <w:r>
              <w:t xml:space="preserve">The Works comprise the design, delivery to site and construction of a 16.5m high </w:t>
            </w:r>
            <w:r w:rsidR="00426CD4">
              <w:t>triangu</w:t>
            </w:r>
            <w:r w:rsidR="00B13F3A">
              <w:t>la</w:t>
            </w:r>
            <w:r w:rsidR="00426CD4">
              <w:t>r</w:t>
            </w:r>
            <w:r w:rsidRPr="00C87B04">
              <w:t xml:space="preserve"> lattice steel tower</w:t>
            </w:r>
            <w:r>
              <w:t xml:space="preserve"> , </w:t>
            </w:r>
            <w:r w:rsidRPr="00C87B04">
              <w:t>design and construction of a suit</w:t>
            </w:r>
            <w:r>
              <w:t xml:space="preserve">able tower concrete foundation, </w:t>
            </w:r>
            <w:r w:rsidRPr="00C87B04">
              <w:t xml:space="preserve">tower antenna and rigging works and demolition works associated with an existing lattice steel </w:t>
            </w:r>
            <w:r>
              <w:t>telescopic tower and its foundations</w:t>
            </w:r>
            <w:r w:rsidRPr="00C87B04">
              <w:t>.</w:t>
            </w:r>
          </w:p>
        </w:tc>
        <w:tc>
          <w:tcPr>
            <w:tcW w:w="639" w:type="dxa"/>
          </w:tcPr>
          <w:p w14:paraId="788608D8" w14:textId="77777777" w:rsidR="001619BF" w:rsidRDefault="001619BF" w:rsidP="001619BF">
            <w:pPr>
              <w:pStyle w:val="BodyText"/>
              <w:ind w:left="57" w:right="57"/>
            </w:pPr>
          </w:p>
        </w:tc>
        <w:tc>
          <w:tcPr>
            <w:tcW w:w="936" w:type="dxa"/>
          </w:tcPr>
          <w:p w14:paraId="490E3031" w14:textId="77777777" w:rsidR="001619BF" w:rsidRDefault="001619BF" w:rsidP="001619BF">
            <w:pPr>
              <w:pStyle w:val="BodyText"/>
              <w:ind w:left="57" w:right="57"/>
            </w:pPr>
          </w:p>
        </w:tc>
        <w:tc>
          <w:tcPr>
            <w:tcW w:w="1001" w:type="dxa"/>
          </w:tcPr>
          <w:p w14:paraId="405BAD07" w14:textId="77777777" w:rsidR="001619BF" w:rsidRDefault="001619BF" w:rsidP="001619BF">
            <w:pPr>
              <w:pStyle w:val="BodyText"/>
              <w:ind w:left="57" w:right="57"/>
            </w:pPr>
          </w:p>
        </w:tc>
        <w:tc>
          <w:tcPr>
            <w:tcW w:w="1020" w:type="dxa"/>
          </w:tcPr>
          <w:p w14:paraId="1809CE98" w14:textId="77777777" w:rsidR="001619BF" w:rsidRDefault="001619BF" w:rsidP="001619BF">
            <w:pPr>
              <w:pStyle w:val="BodyText"/>
              <w:ind w:left="57" w:right="57"/>
            </w:pPr>
          </w:p>
        </w:tc>
      </w:tr>
      <w:tr w:rsidR="001619BF" w14:paraId="7E630A03" w14:textId="77777777" w:rsidTr="00CF1844">
        <w:tc>
          <w:tcPr>
            <w:tcW w:w="565" w:type="dxa"/>
          </w:tcPr>
          <w:p w14:paraId="0DBB22A1" w14:textId="77777777" w:rsidR="001619BF" w:rsidRDefault="001619BF" w:rsidP="001619BF">
            <w:pPr>
              <w:pStyle w:val="BodyText"/>
              <w:ind w:left="57" w:right="57"/>
            </w:pPr>
          </w:p>
        </w:tc>
        <w:tc>
          <w:tcPr>
            <w:tcW w:w="5242" w:type="dxa"/>
          </w:tcPr>
          <w:p w14:paraId="5F2C21AD" w14:textId="77777777" w:rsidR="001619BF" w:rsidRDefault="001619BF" w:rsidP="001619BF">
            <w:pPr>
              <w:pStyle w:val="BodyText"/>
              <w:ind w:left="57" w:right="57"/>
              <w:jc w:val="both"/>
            </w:pPr>
          </w:p>
        </w:tc>
        <w:tc>
          <w:tcPr>
            <w:tcW w:w="639" w:type="dxa"/>
          </w:tcPr>
          <w:p w14:paraId="3B14C39D" w14:textId="77777777" w:rsidR="001619BF" w:rsidRDefault="001619BF" w:rsidP="001619BF">
            <w:pPr>
              <w:pStyle w:val="BodyText"/>
              <w:ind w:left="57" w:right="57"/>
            </w:pPr>
          </w:p>
        </w:tc>
        <w:tc>
          <w:tcPr>
            <w:tcW w:w="936" w:type="dxa"/>
          </w:tcPr>
          <w:p w14:paraId="26A128BE" w14:textId="77777777" w:rsidR="001619BF" w:rsidRDefault="001619BF" w:rsidP="001619BF">
            <w:pPr>
              <w:pStyle w:val="BodyText"/>
              <w:ind w:left="57" w:right="57"/>
            </w:pPr>
          </w:p>
        </w:tc>
        <w:tc>
          <w:tcPr>
            <w:tcW w:w="1001" w:type="dxa"/>
          </w:tcPr>
          <w:p w14:paraId="0FA4B82D" w14:textId="77777777" w:rsidR="001619BF" w:rsidRDefault="001619BF" w:rsidP="001619BF">
            <w:pPr>
              <w:pStyle w:val="BodyText"/>
              <w:ind w:left="57" w:right="57"/>
            </w:pPr>
          </w:p>
        </w:tc>
        <w:tc>
          <w:tcPr>
            <w:tcW w:w="1020" w:type="dxa"/>
          </w:tcPr>
          <w:p w14:paraId="3D3A3DD6" w14:textId="77777777" w:rsidR="001619BF" w:rsidRDefault="001619BF" w:rsidP="001619BF">
            <w:pPr>
              <w:pStyle w:val="BodyText"/>
              <w:ind w:left="57" w:right="57"/>
            </w:pPr>
          </w:p>
        </w:tc>
      </w:tr>
      <w:tr w:rsidR="001619BF" w14:paraId="63AEDD60" w14:textId="77777777" w:rsidTr="00CF1844">
        <w:tc>
          <w:tcPr>
            <w:tcW w:w="565" w:type="dxa"/>
          </w:tcPr>
          <w:p w14:paraId="38841C09" w14:textId="77777777" w:rsidR="001619BF" w:rsidRDefault="001619BF" w:rsidP="001619BF">
            <w:pPr>
              <w:pStyle w:val="BodyText"/>
              <w:ind w:left="57" w:right="57"/>
            </w:pPr>
            <w:r>
              <w:t>2.18</w:t>
            </w:r>
          </w:p>
        </w:tc>
        <w:tc>
          <w:tcPr>
            <w:tcW w:w="5242" w:type="dxa"/>
          </w:tcPr>
          <w:p w14:paraId="3F34645B" w14:textId="77777777" w:rsidR="001619BF" w:rsidRPr="00141D05" w:rsidRDefault="001619BF" w:rsidP="001619BF">
            <w:pPr>
              <w:pStyle w:val="BodyText"/>
              <w:ind w:left="57" w:right="57"/>
              <w:jc w:val="both"/>
              <w:rPr>
                <w:b/>
              </w:rPr>
            </w:pPr>
            <w:r w:rsidRPr="00141D05">
              <w:rPr>
                <w:b/>
              </w:rPr>
              <w:t>Completion Work by Others</w:t>
            </w:r>
          </w:p>
        </w:tc>
        <w:tc>
          <w:tcPr>
            <w:tcW w:w="639" w:type="dxa"/>
          </w:tcPr>
          <w:p w14:paraId="57FABDCA" w14:textId="77777777" w:rsidR="001619BF" w:rsidRDefault="001619BF" w:rsidP="001619BF">
            <w:pPr>
              <w:pStyle w:val="BodyText"/>
              <w:ind w:left="57" w:right="57"/>
            </w:pPr>
          </w:p>
        </w:tc>
        <w:tc>
          <w:tcPr>
            <w:tcW w:w="936" w:type="dxa"/>
          </w:tcPr>
          <w:p w14:paraId="494FDA34" w14:textId="77777777" w:rsidR="001619BF" w:rsidRDefault="001619BF" w:rsidP="001619BF">
            <w:pPr>
              <w:pStyle w:val="BodyText"/>
              <w:ind w:left="57" w:right="57"/>
            </w:pPr>
          </w:p>
        </w:tc>
        <w:tc>
          <w:tcPr>
            <w:tcW w:w="1001" w:type="dxa"/>
          </w:tcPr>
          <w:p w14:paraId="1772E558" w14:textId="77777777" w:rsidR="001619BF" w:rsidRDefault="001619BF" w:rsidP="001619BF">
            <w:pPr>
              <w:pStyle w:val="BodyText"/>
              <w:ind w:left="57" w:right="57"/>
            </w:pPr>
          </w:p>
        </w:tc>
        <w:tc>
          <w:tcPr>
            <w:tcW w:w="1020" w:type="dxa"/>
          </w:tcPr>
          <w:p w14:paraId="2DD51C63" w14:textId="77777777" w:rsidR="001619BF" w:rsidRDefault="001619BF" w:rsidP="001619BF">
            <w:pPr>
              <w:pStyle w:val="BodyText"/>
              <w:ind w:left="57" w:right="57"/>
            </w:pPr>
          </w:p>
        </w:tc>
      </w:tr>
      <w:tr w:rsidR="001619BF" w14:paraId="0A65F6B1" w14:textId="77777777" w:rsidTr="00CF1844">
        <w:tc>
          <w:tcPr>
            <w:tcW w:w="565" w:type="dxa"/>
          </w:tcPr>
          <w:p w14:paraId="466F9CCB" w14:textId="77777777" w:rsidR="001619BF" w:rsidRDefault="001619BF" w:rsidP="001619BF">
            <w:pPr>
              <w:pStyle w:val="BodyText"/>
              <w:ind w:left="57" w:right="57"/>
            </w:pPr>
          </w:p>
        </w:tc>
        <w:tc>
          <w:tcPr>
            <w:tcW w:w="5242" w:type="dxa"/>
          </w:tcPr>
          <w:p w14:paraId="42DEE752" w14:textId="77777777" w:rsidR="001619BF" w:rsidRDefault="001619BF" w:rsidP="001619BF">
            <w:pPr>
              <w:pStyle w:val="BodyText"/>
              <w:ind w:left="57" w:right="57"/>
              <w:jc w:val="both"/>
            </w:pPr>
            <w:r>
              <w:t xml:space="preserve">None known at this stage.  Should a requirement for works by others that will affect the Works Programme, an Early Warning Notice will be raised. </w:t>
            </w:r>
          </w:p>
        </w:tc>
        <w:tc>
          <w:tcPr>
            <w:tcW w:w="639" w:type="dxa"/>
          </w:tcPr>
          <w:p w14:paraId="7C5D0AE1" w14:textId="77777777" w:rsidR="001619BF" w:rsidRDefault="001619BF" w:rsidP="001619BF">
            <w:pPr>
              <w:pStyle w:val="BodyText"/>
              <w:ind w:left="57" w:right="57"/>
            </w:pPr>
          </w:p>
        </w:tc>
        <w:tc>
          <w:tcPr>
            <w:tcW w:w="936" w:type="dxa"/>
          </w:tcPr>
          <w:p w14:paraId="18774EA1" w14:textId="77777777" w:rsidR="001619BF" w:rsidRDefault="001619BF" w:rsidP="001619BF">
            <w:pPr>
              <w:pStyle w:val="BodyText"/>
              <w:ind w:left="57" w:right="57"/>
            </w:pPr>
          </w:p>
        </w:tc>
        <w:tc>
          <w:tcPr>
            <w:tcW w:w="1001" w:type="dxa"/>
          </w:tcPr>
          <w:p w14:paraId="341037C0" w14:textId="77777777" w:rsidR="001619BF" w:rsidRDefault="001619BF" w:rsidP="001619BF">
            <w:pPr>
              <w:pStyle w:val="BodyText"/>
              <w:ind w:left="57" w:right="57"/>
            </w:pPr>
          </w:p>
        </w:tc>
        <w:tc>
          <w:tcPr>
            <w:tcW w:w="1020" w:type="dxa"/>
          </w:tcPr>
          <w:p w14:paraId="6D37A29B" w14:textId="77777777" w:rsidR="001619BF" w:rsidRDefault="001619BF" w:rsidP="001619BF">
            <w:pPr>
              <w:pStyle w:val="BodyText"/>
              <w:ind w:left="57" w:right="57"/>
            </w:pPr>
          </w:p>
        </w:tc>
      </w:tr>
      <w:tr w:rsidR="001619BF" w14:paraId="39DD11C8" w14:textId="77777777" w:rsidTr="00CF1844">
        <w:tc>
          <w:tcPr>
            <w:tcW w:w="565" w:type="dxa"/>
          </w:tcPr>
          <w:p w14:paraId="04B5AAD0" w14:textId="77777777" w:rsidR="001619BF" w:rsidRDefault="001619BF" w:rsidP="001619BF">
            <w:pPr>
              <w:pStyle w:val="BodyText"/>
              <w:ind w:left="57" w:right="57"/>
            </w:pPr>
          </w:p>
        </w:tc>
        <w:tc>
          <w:tcPr>
            <w:tcW w:w="5242" w:type="dxa"/>
          </w:tcPr>
          <w:p w14:paraId="48669E1E" w14:textId="77777777" w:rsidR="001619BF" w:rsidRDefault="001619BF" w:rsidP="001619BF">
            <w:pPr>
              <w:pStyle w:val="BodyText"/>
              <w:ind w:left="57" w:right="57"/>
              <w:jc w:val="both"/>
            </w:pPr>
          </w:p>
        </w:tc>
        <w:tc>
          <w:tcPr>
            <w:tcW w:w="639" w:type="dxa"/>
          </w:tcPr>
          <w:p w14:paraId="23CCB35A" w14:textId="77777777" w:rsidR="001619BF" w:rsidRDefault="001619BF" w:rsidP="001619BF">
            <w:pPr>
              <w:pStyle w:val="BodyText"/>
              <w:ind w:left="57" w:right="57"/>
            </w:pPr>
          </w:p>
        </w:tc>
        <w:tc>
          <w:tcPr>
            <w:tcW w:w="936" w:type="dxa"/>
          </w:tcPr>
          <w:p w14:paraId="7F093DFC" w14:textId="77777777" w:rsidR="001619BF" w:rsidRDefault="001619BF" w:rsidP="001619BF">
            <w:pPr>
              <w:pStyle w:val="BodyText"/>
              <w:ind w:left="57" w:right="57"/>
            </w:pPr>
          </w:p>
        </w:tc>
        <w:tc>
          <w:tcPr>
            <w:tcW w:w="1001" w:type="dxa"/>
          </w:tcPr>
          <w:p w14:paraId="209BF8E4" w14:textId="77777777" w:rsidR="001619BF" w:rsidRDefault="001619BF" w:rsidP="001619BF">
            <w:pPr>
              <w:pStyle w:val="BodyText"/>
              <w:ind w:left="57" w:right="57"/>
            </w:pPr>
          </w:p>
        </w:tc>
        <w:tc>
          <w:tcPr>
            <w:tcW w:w="1020" w:type="dxa"/>
          </w:tcPr>
          <w:p w14:paraId="1AA7FE8C" w14:textId="77777777" w:rsidR="001619BF" w:rsidRDefault="001619BF" w:rsidP="001619BF">
            <w:pPr>
              <w:pStyle w:val="BodyText"/>
              <w:ind w:left="57" w:right="57"/>
            </w:pPr>
          </w:p>
        </w:tc>
      </w:tr>
      <w:tr w:rsidR="001619BF" w14:paraId="01C8E7FB" w14:textId="77777777" w:rsidTr="00CF1844">
        <w:tc>
          <w:tcPr>
            <w:tcW w:w="565" w:type="dxa"/>
          </w:tcPr>
          <w:p w14:paraId="71000616" w14:textId="77777777" w:rsidR="001619BF" w:rsidRDefault="001619BF" w:rsidP="001619BF">
            <w:pPr>
              <w:pStyle w:val="BodyText"/>
              <w:ind w:left="57" w:right="57"/>
            </w:pPr>
            <w:r>
              <w:t>2.19</w:t>
            </w:r>
          </w:p>
        </w:tc>
        <w:tc>
          <w:tcPr>
            <w:tcW w:w="5242" w:type="dxa"/>
          </w:tcPr>
          <w:p w14:paraId="28F6716E" w14:textId="77777777" w:rsidR="001619BF" w:rsidRPr="001619BF" w:rsidRDefault="001619BF" w:rsidP="001619BF">
            <w:pPr>
              <w:pStyle w:val="BodyText"/>
              <w:ind w:left="57" w:right="57"/>
              <w:jc w:val="both"/>
              <w:rPr>
                <w:b/>
              </w:rPr>
            </w:pPr>
            <w:r w:rsidRPr="001619BF">
              <w:rPr>
                <w:b/>
              </w:rPr>
              <w:t>Tender</w:t>
            </w:r>
          </w:p>
        </w:tc>
        <w:tc>
          <w:tcPr>
            <w:tcW w:w="639" w:type="dxa"/>
          </w:tcPr>
          <w:p w14:paraId="116A511F" w14:textId="77777777" w:rsidR="001619BF" w:rsidRDefault="001619BF" w:rsidP="001619BF">
            <w:pPr>
              <w:pStyle w:val="BodyText"/>
              <w:ind w:left="57" w:right="57"/>
            </w:pPr>
          </w:p>
        </w:tc>
        <w:tc>
          <w:tcPr>
            <w:tcW w:w="936" w:type="dxa"/>
          </w:tcPr>
          <w:p w14:paraId="36B6C2AB" w14:textId="77777777" w:rsidR="001619BF" w:rsidRDefault="001619BF" w:rsidP="001619BF">
            <w:pPr>
              <w:pStyle w:val="BodyText"/>
              <w:ind w:left="57" w:right="57"/>
            </w:pPr>
          </w:p>
        </w:tc>
        <w:tc>
          <w:tcPr>
            <w:tcW w:w="1001" w:type="dxa"/>
          </w:tcPr>
          <w:p w14:paraId="1C56DAA3" w14:textId="77777777" w:rsidR="001619BF" w:rsidRDefault="001619BF" w:rsidP="001619BF">
            <w:pPr>
              <w:pStyle w:val="BodyText"/>
              <w:ind w:left="57" w:right="57"/>
            </w:pPr>
          </w:p>
        </w:tc>
        <w:tc>
          <w:tcPr>
            <w:tcW w:w="1020" w:type="dxa"/>
          </w:tcPr>
          <w:p w14:paraId="4B0E61C0" w14:textId="77777777" w:rsidR="001619BF" w:rsidRDefault="001619BF" w:rsidP="001619BF">
            <w:pPr>
              <w:pStyle w:val="BodyText"/>
              <w:ind w:left="57" w:right="57"/>
            </w:pPr>
          </w:p>
        </w:tc>
      </w:tr>
      <w:tr w:rsidR="001619BF" w14:paraId="7A2DD162" w14:textId="77777777" w:rsidTr="00CF1844">
        <w:tc>
          <w:tcPr>
            <w:tcW w:w="565" w:type="dxa"/>
          </w:tcPr>
          <w:p w14:paraId="13784ADF" w14:textId="77777777" w:rsidR="001619BF" w:rsidRDefault="001619BF" w:rsidP="001619BF">
            <w:pPr>
              <w:pStyle w:val="BodyText"/>
              <w:ind w:left="57" w:right="57"/>
            </w:pPr>
          </w:p>
        </w:tc>
        <w:tc>
          <w:tcPr>
            <w:tcW w:w="5242" w:type="dxa"/>
          </w:tcPr>
          <w:p w14:paraId="08DD19D2" w14:textId="77777777" w:rsidR="001619BF" w:rsidRPr="001619BF" w:rsidRDefault="001619BF" w:rsidP="001619BF">
            <w:pPr>
              <w:pStyle w:val="BodyText"/>
              <w:ind w:left="57" w:right="57"/>
              <w:jc w:val="both"/>
            </w:pPr>
            <w:r w:rsidRPr="001619BF">
              <w:t>Tenders must include for all work shown or described in the tender documents as a whole or clearly apparent as being necessary for the complete and proper execution of the Works.</w:t>
            </w:r>
          </w:p>
        </w:tc>
        <w:tc>
          <w:tcPr>
            <w:tcW w:w="639" w:type="dxa"/>
          </w:tcPr>
          <w:p w14:paraId="25343860" w14:textId="77777777" w:rsidR="001619BF" w:rsidRDefault="001619BF" w:rsidP="001619BF">
            <w:pPr>
              <w:pStyle w:val="BodyText"/>
              <w:ind w:left="57" w:right="57"/>
            </w:pPr>
          </w:p>
        </w:tc>
        <w:tc>
          <w:tcPr>
            <w:tcW w:w="936" w:type="dxa"/>
          </w:tcPr>
          <w:p w14:paraId="5F637F5C" w14:textId="77777777" w:rsidR="001619BF" w:rsidRDefault="001619BF" w:rsidP="001619BF">
            <w:pPr>
              <w:pStyle w:val="BodyText"/>
              <w:ind w:left="57" w:right="57"/>
            </w:pPr>
          </w:p>
        </w:tc>
        <w:tc>
          <w:tcPr>
            <w:tcW w:w="1001" w:type="dxa"/>
          </w:tcPr>
          <w:p w14:paraId="0719C704" w14:textId="77777777" w:rsidR="001619BF" w:rsidRDefault="001619BF" w:rsidP="001619BF">
            <w:pPr>
              <w:pStyle w:val="BodyText"/>
              <w:ind w:left="57" w:right="57"/>
            </w:pPr>
          </w:p>
        </w:tc>
        <w:tc>
          <w:tcPr>
            <w:tcW w:w="1020" w:type="dxa"/>
          </w:tcPr>
          <w:p w14:paraId="02F488B9" w14:textId="77777777" w:rsidR="001619BF" w:rsidRDefault="001619BF" w:rsidP="001619BF">
            <w:pPr>
              <w:pStyle w:val="BodyText"/>
              <w:ind w:left="57" w:right="57"/>
            </w:pPr>
          </w:p>
        </w:tc>
      </w:tr>
      <w:tr w:rsidR="001619BF" w14:paraId="0571D139" w14:textId="77777777" w:rsidTr="00CF1844">
        <w:tc>
          <w:tcPr>
            <w:tcW w:w="565" w:type="dxa"/>
          </w:tcPr>
          <w:p w14:paraId="4AC694F0" w14:textId="77777777" w:rsidR="001619BF" w:rsidRDefault="001619BF" w:rsidP="001619BF">
            <w:pPr>
              <w:pStyle w:val="BodyText"/>
              <w:ind w:left="57" w:right="57"/>
            </w:pPr>
          </w:p>
        </w:tc>
        <w:tc>
          <w:tcPr>
            <w:tcW w:w="5242" w:type="dxa"/>
          </w:tcPr>
          <w:p w14:paraId="3F4CA12A" w14:textId="77777777" w:rsidR="001619BF" w:rsidRPr="001619BF" w:rsidRDefault="001619BF" w:rsidP="001619BF">
            <w:pPr>
              <w:pStyle w:val="BodyText"/>
              <w:ind w:left="57" w:right="57"/>
              <w:jc w:val="both"/>
            </w:pPr>
          </w:p>
        </w:tc>
        <w:tc>
          <w:tcPr>
            <w:tcW w:w="639" w:type="dxa"/>
          </w:tcPr>
          <w:p w14:paraId="79CFAA43" w14:textId="77777777" w:rsidR="001619BF" w:rsidRDefault="001619BF" w:rsidP="001619BF">
            <w:pPr>
              <w:pStyle w:val="BodyText"/>
              <w:ind w:left="57" w:right="57"/>
            </w:pPr>
          </w:p>
        </w:tc>
        <w:tc>
          <w:tcPr>
            <w:tcW w:w="936" w:type="dxa"/>
          </w:tcPr>
          <w:p w14:paraId="2EC3BCA9" w14:textId="77777777" w:rsidR="001619BF" w:rsidRDefault="001619BF" w:rsidP="001619BF">
            <w:pPr>
              <w:pStyle w:val="BodyText"/>
              <w:ind w:left="57" w:right="57"/>
            </w:pPr>
          </w:p>
        </w:tc>
        <w:tc>
          <w:tcPr>
            <w:tcW w:w="1001" w:type="dxa"/>
          </w:tcPr>
          <w:p w14:paraId="26295DA9" w14:textId="77777777" w:rsidR="001619BF" w:rsidRDefault="001619BF" w:rsidP="001619BF">
            <w:pPr>
              <w:pStyle w:val="BodyText"/>
              <w:ind w:left="57" w:right="57"/>
            </w:pPr>
          </w:p>
        </w:tc>
        <w:tc>
          <w:tcPr>
            <w:tcW w:w="1020" w:type="dxa"/>
          </w:tcPr>
          <w:p w14:paraId="1BFAF410" w14:textId="77777777" w:rsidR="001619BF" w:rsidRDefault="001619BF" w:rsidP="001619BF">
            <w:pPr>
              <w:pStyle w:val="BodyText"/>
              <w:ind w:left="57" w:right="57"/>
            </w:pPr>
          </w:p>
        </w:tc>
      </w:tr>
      <w:tr w:rsidR="001619BF" w14:paraId="699BEF42" w14:textId="77777777" w:rsidTr="00CF1844">
        <w:tc>
          <w:tcPr>
            <w:tcW w:w="565" w:type="dxa"/>
          </w:tcPr>
          <w:p w14:paraId="7A742F27" w14:textId="77777777" w:rsidR="001619BF" w:rsidRDefault="001619BF" w:rsidP="001619BF">
            <w:pPr>
              <w:pStyle w:val="BodyText"/>
              <w:ind w:left="57" w:right="57"/>
            </w:pPr>
            <w:r>
              <w:t>2.20</w:t>
            </w:r>
          </w:p>
        </w:tc>
        <w:tc>
          <w:tcPr>
            <w:tcW w:w="5242" w:type="dxa"/>
          </w:tcPr>
          <w:p w14:paraId="5641D4E4" w14:textId="77777777" w:rsidR="001619BF" w:rsidRPr="001619BF" w:rsidRDefault="001619BF" w:rsidP="001619BF">
            <w:pPr>
              <w:pStyle w:val="BodyText"/>
              <w:ind w:left="57" w:right="57"/>
              <w:jc w:val="both"/>
              <w:rPr>
                <w:b/>
              </w:rPr>
            </w:pPr>
            <w:r w:rsidRPr="001619BF">
              <w:rPr>
                <w:b/>
              </w:rPr>
              <w:t>Period of Validity</w:t>
            </w:r>
          </w:p>
        </w:tc>
        <w:tc>
          <w:tcPr>
            <w:tcW w:w="639" w:type="dxa"/>
          </w:tcPr>
          <w:p w14:paraId="3691140F" w14:textId="77777777" w:rsidR="001619BF" w:rsidRDefault="001619BF" w:rsidP="001619BF">
            <w:pPr>
              <w:pStyle w:val="BodyText"/>
              <w:ind w:left="57" w:right="57"/>
            </w:pPr>
          </w:p>
        </w:tc>
        <w:tc>
          <w:tcPr>
            <w:tcW w:w="936" w:type="dxa"/>
          </w:tcPr>
          <w:p w14:paraId="76BB4622" w14:textId="77777777" w:rsidR="001619BF" w:rsidRDefault="001619BF" w:rsidP="001619BF">
            <w:pPr>
              <w:pStyle w:val="BodyText"/>
              <w:ind w:left="57" w:right="57"/>
            </w:pPr>
          </w:p>
        </w:tc>
        <w:tc>
          <w:tcPr>
            <w:tcW w:w="1001" w:type="dxa"/>
          </w:tcPr>
          <w:p w14:paraId="097E7985" w14:textId="77777777" w:rsidR="001619BF" w:rsidRDefault="001619BF" w:rsidP="001619BF">
            <w:pPr>
              <w:pStyle w:val="BodyText"/>
              <w:ind w:left="57" w:right="57"/>
            </w:pPr>
          </w:p>
        </w:tc>
        <w:tc>
          <w:tcPr>
            <w:tcW w:w="1020" w:type="dxa"/>
          </w:tcPr>
          <w:p w14:paraId="54089DD6" w14:textId="77777777" w:rsidR="001619BF" w:rsidRDefault="001619BF" w:rsidP="001619BF">
            <w:pPr>
              <w:pStyle w:val="BodyText"/>
              <w:ind w:left="57" w:right="57"/>
            </w:pPr>
          </w:p>
        </w:tc>
      </w:tr>
      <w:tr w:rsidR="001619BF" w14:paraId="7A5C4316" w14:textId="77777777" w:rsidTr="00CF1844">
        <w:tc>
          <w:tcPr>
            <w:tcW w:w="565" w:type="dxa"/>
          </w:tcPr>
          <w:p w14:paraId="1E36B2FC" w14:textId="77777777" w:rsidR="001619BF" w:rsidRDefault="001619BF" w:rsidP="001619BF">
            <w:pPr>
              <w:pStyle w:val="BodyText"/>
              <w:ind w:left="57" w:right="57"/>
            </w:pPr>
          </w:p>
        </w:tc>
        <w:tc>
          <w:tcPr>
            <w:tcW w:w="5242" w:type="dxa"/>
          </w:tcPr>
          <w:p w14:paraId="337D38A0" w14:textId="77777777" w:rsidR="001619BF" w:rsidRPr="001619BF" w:rsidRDefault="001619BF" w:rsidP="001619BF">
            <w:pPr>
              <w:pStyle w:val="BodyText"/>
              <w:ind w:left="57" w:right="57"/>
              <w:jc w:val="both"/>
            </w:pPr>
            <w:r w:rsidRPr="001619BF">
              <w:t xml:space="preserve">Period: After submission or lodgement, keep tender open for consideration (unless previously withdrawn) for not less than 90 days. </w:t>
            </w:r>
          </w:p>
        </w:tc>
        <w:tc>
          <w:tcPr>
            <w:tcW w:w="639" w:type="dxa"/>
          </w:tcPr>
          <w:p w14:paraId="65F22C1D" w14:textId="77777777" w:rsidR="001619BF" w:rsidRDefault="001619BF" w:rsidP="001619BF">
            <w:pPr>
              <w:pStyle w:val="BodyText"/>
              <w:ind w:left="57" w:right="57"/>
            </w:pPr>
          </w:p>
        </w:tc>
        <w:tc>
          <w:tcPr>
            <w:tcW w:w="936" w:type="dxa"/>
          </w:tcPr>
          <w:p w14:paraId="16933426" w14:textId="77777777" w:rsidR="001619BF" w:rsidRDefault="001619BF" w:rsidP="001619BF">
            <w:pPr>
              <w:pStyle w:val="BodyText"/>
              <w:ind w:left="57" w:right="57"/>
            </w:pPr>
          </w:p>
        </w:tc>
        <w:tc>
          <w:tcPr>
            <w:tcW w:w="1001" w:type="dxa"/>
          </w:tcPr>
          <w:p w14:paraId="28444097" w14:textId="77777777" w:rsidR="001619BF" w:rsidRDefault="001619BF" w:rsidP="001619BF">
            <w:pPr>
              <w:pStyle w:val="BodyText"/>
              <w:ind w:left="57" w:right="57"/>
            </w:pPr>
          </w:p>
        </w:tc>
        <w:tc>
          <w:tcPr>
            <w:tcW w:w="1020" w:type="dxa"/>
          </w:tcPr>
          <w:p w14:paraId="5D6EAFD4" w14:textId="77777777" w:rsidR="001619BF" w:rsidRDefault="001619BF" w:rsidP="001619BF">
            <w:pPr>
              <w:pStyle w:val="BodyText"/>
              <w:ind w:left="57" w:right="57"/>
            </w:pPr>
          </w:p>
        </w:tc>
      </w:tr>
      <w:tr w:rsidR="001619BF" w14:paraId="477835AF" w14:textId="77777777" w:rsidTr="00CF1844">
        <w:tc>
          <w:tcPr>
            <w:tcW w:w="565" w:type="dxa"/>
          </w:tcPr>
          <w:p w14:paraId="4086927C" w14:textId="77777777" w:rsidR="001619BF" w:rsidRDefault="001619BF" w:rsidP="001619BF">
            <w:pPr>
              <w:pStyle w:val="BodyText"/>
              <w:ind w:left="57" w:right="57"/>
            </w:pPr>
          </w:p>
        </w:tc>
        <w:tc>
          <w:tcPr>
            <w:tcW w:w="5242" w:type="dxa"/>
          </w:tcPr>
          <w:p w14:paraId="05AE83AE" w14:textId="77777777" w:rsidR="001619BF" w:rsidRDefault="001619BF" w:rsidP="001619BF">
            <w:pPr>
              <w:pStyle w:val="BodyText"/>
              <w:ind w:left="57" w:right="57"/>
              <w:jc w:val="both"/>
            </w:pPr>
          </w:p>
        </w:tc>
        <w:tc>
          <w:tcPr>
            <w:tcW w:w="639" w:type="dxa"/>
          </w:tcPr>
          <w:p w14:paraId="12FE5B84" w14:textId="77777777" w:rsidR="001619BF" w:rsidRDefault="001619BF" w:rsidP="001619BF">
            <w:pPr>
              <w:pStyle w:val="BodyText"/>
              <w:ind w:left="57" w:right="57"/>
            </w:pPr>
          </w:p>
        </w:tc>
        <w:tc>
          <w:tcPr>
            <w:tcW w:w="936" w:type="dxa"/>
          </w:tcPr>
          <w:p w14:paraId="43099E5C" w14:textId="77777777" w:rsidR="001619BF" w:rsidRDefault="001619BF" w:rsidP="001619BF">
            <w:pPr>
              <w:pStyle w:val="BodyText"/>
              <w:ind w:left="57" w:right="57"/>
            </w:pPr>
          </w:p>
        </w:tc>
        <w:tc>
          <w:tcPr>
            <w:tcW w:w="1001" w:type="dxa"/>
          </w:tcPr>
          <w:p w14:paraId="630D0D3B" w14:textId="77777777" w:rsidR="001619BF" w:rsidRDefault="001619BF" w:rsidP="001619BF">
            <w:pPr>
              <w:pStyle w:val="BodyText"/>
              <w:ind w:left="57" w:right="57"/>
            </w:pPr>
          </w:p>
        </w:tc>
        <w:tc>
          <w:tcPr>
            <w:tcW w:w="1020" w:type="dxa"/>
          </w:tcPr>
          <w:p w14:paraId="06C17A29" w14:textId="77777777" w:rsidR="001619BF" w:rsidRDefault="001619BF" w:rsidP="001619BF">
            <w:pPr>
              <w:pStyle w:val="BodyText"/>
              <w:ind w:left="57" w:right="57"/>
            </w:pPr>
          </w:p>
        </w:tc>
      </w:tr>
      <w:tr w:rsidR="001619BF" w14:paraId="552ACB5E" w14:textId="77777777" w:rsidTr="00CF1844">
        <w:tc>
          <w:tcPr>
            <w:tcW w:w="565" w:type="dxa"/>
          </w:tcPr>
          <w:p w14:paraId="69B05CA7" w14:textId="77777777" w:rsidR="001619BF" w:rsidRDefault="001619BF" w:rsidP="001619BF">
            <w:pPr>
              <w:pStyle w:val="BodyText"/>
              <w:ind w:left="57" w:right="57"/>
            </w:pPr>
            <w:r>
              <w:t>2.21</w:t>
            </w:r>
          </w:p>
        </w:tc>
        <w:tc>
          <w:tcPr>
            <w:tcW w:w="5242" w:type="dxa"/>
          </w:tcPr>
          <w:p w14:paraId="2DDF69F5" w14:textId="77777777" w:rsidR="001619BF" w:rsidRPr="002A7DF8" w:rsidRDefault="001619BF" w:rsidP="001619BF">
            <w:pPr>
              <w:pStyle w:val="BodyText"/>
              <w:ind w:left="57" w:right="57"/>
              <w:jc w:val="both"/>
              <w:rPr>
                <w:b/>
              </w:rPr>
            </w:pPr>
            <w:r w:rsidRPr="002A7DF8">
              <w:rPr>
                <w:b/>
              </w:rPr>
              <w:t>Priced Documents</w:t>
            </w:r>
          </w:p>
        </w:tc>
        <w:tc>
          <w:tcPr>
            <w:tcW w:w="639" w:type="dxa"/>
          </w:tcPr>
          <w:p w14:paraId="6EF09612" w14:textId="77777777" w:rsidR="001619BF" w:rsidRDefault="001619BF" w:rsidP="001619BF">
            <w:pPr>
              <w:pStyle w:val="BodyText"/>
              <w:ind w:left="57" w:right="57"/>
            </w:pPr>
          </w:p>
        </w:tc>
        <w:tc>
          <w:tcPr>
            <w:tcW w:w="936" w:type="dxa"/>
          </w:tcPr>
          <w:p w14:paraId="1EBA27FA" w14:textId="77777777" w:rsidR="001619BF" w:rsidRDefault="001619BF" w:rsidP="001619BF">
            <w:pPr>
              <w:pStyle w:val="BodyText"/>
              <w:ind w:left="57" w:right="57"/>
            </w:pPr>
          </w:p>
        </w:tc>
        <w:tc>
          <w:tcPr>
            <w:tcW w:w="1001" w:type="dxa"/>
          </w:tcPr>
          <w:p w14:paraId="669C69F9" w14:textId="77777777" w:rsidR="001619BF" w:rsidRDefault="001619BF" w:rsidP="001619BF">
            <w:pPr>
              <w:pStyle w:val="BodyText"/>
              <w:ind w:left="57" w:right="57"/>
            </w:pPr>
          </w:p>
        </w:tc>
        <w:tc>
          <w:tcPr>
            <w:tcW w:w="1020" w:type="dxa"/>
          </w:tcPr>
          <w:p w14:paraId="199A7297" w14:textId="77777777" w:rsidR="001619BF" w:rsidRDefault="001619BF" w:rsidP="001619BF">
            <w:pPr>
              <w:pStyle w:val="BodyText"/>
              <w:ind w:left="57" w:right="57"/>
            </w:pPr>
          </w:p>
        </w:tc>
      </w:tr>
      <w:tr w:rsidR="001619BF" w14:paraId="419BF7E4" w14:textId="77777777" w:rsidTr="00CF1844">
        <w:tc>
          <w:tcPr>
            <w:tcW w:w="565" w:type="dxa"/>
          </w:tcPr>
          <w:p w14:paraId="65C8BE0C" w14:textId="77777777" w:rsidR="001619BF" w:rsidRDefault="001619BF" w:rsidP="001619BF">
            <w:pPr>
              <w:pStyle w:val="BodyText"/>
              <w:ind w:left="57" w:right="57"/>
            </w:pPr>
          </w:p>
        </w:tc>
        <w:tc>
          <w:tcPr>
            <w:tcW w:w="5242" w:type="dxa"/>
          </w:tcPr>
          <w:p w14:paraId="612FB796" w14:textId="77777777" w:rsidR="001619BF" w:rsidRDefault="001619BF" w:rsidP="001619BF">
            <w:pPr>
              <w:pStyle w:val="BodyText"/>
              <w:ind w:left="57" w:right="57"/>
              <w:jc w:val="both"/>
            </w:pPr>
            <w:r>
              <w:t xml:space="preserve">Alterations: </w:t>
            </w:r>
            <w:r w:rsidRPr="007602A7">
              <w:t>Do not alter or qualify the priced documents without written consent. Tenders containing unauthorised alterations or q</w:t>
            </w:r>
            <w:r>
              <w:t xml:space="preserve">ualifications may be rejected. </w:t>
            </w:r>
          </w:p>
        </w:tc>
        <w:tc>
          <w:tcPr>
            <w:tcW w:w="639" w:type="dxa"/>
          </w:tcPr>
          <w:p w14:paraId="7EA2DE8A" w14:textId="77777777" w:rsidR="001619BF" w:rsidRDefault="001619BF" w:rsidP="001619BF">
            <w:pPr>
              <w:pStyle w:val="BodyText"/>
              <w:ind w:left="57" w:right="57"/>
            </w:pPr>
          </w:p>
        </w:tc>
        <w:tc>
          <w:tcPr>
            <w:tcW w:w="936" w:type="dxa"/>
          </w:tcPr>
          <w:p w14:paraId="4940474C" w14:textId="77777777" w:rsidR="001619BF" w:rsidRDefault="001619BF" w:rsidP="001619BF">
            <w:pPr>
              <w:pStyle w:val="BodyText"/>
              <w:ind w:left="57" w:right="57"/>
            </w:pPr>
          </w:p>
        </w:tc>
        <w:tc>
          <w:tcPr>
            <w:tcW w:w="1001" w:type="dxa"/>
          </w:tcPr>
          <w:p w14:paraId="41FC0F7E" w14:textId="77777777" w:rsidR="001619BF" w:rsidRDefault="001619BF" w:rsidP="001619BF">
            <w:pPr>
              <w:pStyle w:val="BodyText"/>
              <w:ind w:left="57" w:right="57"/>
            </w:pPr>
          </w:p>
        </w:tc>
        <w:tc>
          <w:tcPr>
            <w:tcW w:w="1020" w:type="dxa"/>
          </w:tcPr>
          <w:p w14:paraId="7DEB294A" w14:textId="77777777" w:rsidR="001619BF" w:rsidRDefault="001619BF" w:rsidP="001619BF">
            <w:pPr>
              <w:pStyle w:val="BodyText"/>
              <w:ind w:left="57" w:right="57"/>
            </w:pPr>
          </w:p>
        </w:tc>
      </w:tr>
      <w:tr w:rsidR="001619BF" w14:paraId="7F2D91AB" w14:textId="77777777" w:rsidTr="00CF1844">
        <w:tc>
          <w:tcPr>
            <w:tcW w:w="565" w:type="dxa"/>
          </w:tcPr>
          <w:p w14:paraId="1781B0FC" w14:textId="77777777" w:rsidR="001619BF" w:rsidRDefault="001619BF" w:rsidP="001619BF">
            <w:pPr>
              <w:pStyle w:val="BodyText"/>
              <w:ind w:left="57" w:right="57"/>
            </w:pPr>
          </w:p>
        </w:tc>
        <w:tc>
          <w:tcPr>
            <w:tcW w:w="5242" w:type="dxa"/>
          </w:tcPr>
          <w:p w14:paraId="656F6E24" w14:textId="77777777" w:rsidR="001619BF" w:rsidRDefault="001619BF" w:rsidP="001619BF">
            <w:pPr>
              <w:pStyle w:val="BodyText"/>
              <w:ind w:left="57" w:right="57"/>
              <w:jc w:val="both"/>
            </w:pPr>
            <w:r w:rsidRPr="002A7DF8">
              <w:t xml:space="preserve">Measurements: Where not stated, ascertain from the drawings. </w:t>
            </w:r>
          </w:p>
        </w:tc>
        <w:tc>
          <w:tcPr>
            <w:tcW w:w="639" w:type="dxa"/>
          </w:tcPr>
          <w:p w14:paraId="7EE13690" w14:textId="77777777" w:rsidR="001619BF" w:rsidRDefault="001619BF" w:rsidP="001619BF">
            <w:pPr>
              <w:pStyle w:val="BodyText"/>
              <w:ind w:left="57" w:right="57"/>
            </w:pPr>
          </w:p>
        </w:tc>
        <w:tc>
          <w:tcPr>
            <w:tcW w:w="936" w:type="dxa"/>
          </w:tcPr>
          <w:p w14:paraId="20F72A33" w14:textId="77777777" w:rsidR="001619BF" w:rsidRDefault="001619BF" w:rsidP="001619BF">
            <w:pPr>
              <w:pStyle w:val="BodyText"/>
              <w:ind w:left="57" w:right="57"/>
            </w:pPr>
          </w:p>
        </w:tc>
        <w:tc>
          <w:tcPr>
            <w:tcW w:w="1001" w:type="dxa"/>
          </w:tcPr>
          <w:p w14:paraId="451AB1FB" w14:textId="77777777" w:rsidR="001619BF" w:rsidRDefault="001619BF" w:rsidP="001619BF">
            <w:pPr>
              <w:pStyle w:val="BodyText"/>
              <w:ind w:left="57" w:right="57"/>
            </w:pPr>
          </w:p>
        </w:tc>
        <w:tc>
          <w:tcPr>
            <w:tcW w:w="1020" w:type="dxa"/>
          </w:tcPr>
          <w:p w14:paraId="2C2AC0A7" w14:textId="77777777" w:rsidR="001619BF" w:rsidRDefault="001619BF" w:rsidP="001619BF">
            <w:pPr>
              <w:pStyle w:val="BodyText"/>
              <w:ind w:left="57" w:right="57"/>
            </w:pPr>
          </w:p>
        </w:tc>
      </w:tr>
      <w:tr w:rsidR="001619BF" w14:paraId="6216B74B" w14:textId="77777777" w:rsidTr="00CF1844">
        <w:tc>
          <w:tcPr>
            <w:tcW w:w="565" w:type="dxa"/>
          </w:tcPr>
          <w:p w14:paraId="123A4682" w14:textId="77777777" w:rsidR="001619BF" w:rsidRDefault="001619BF" w:rsidP="001619BF">
            <w:pPr>
              <w:pStyle w:val="BodyText"/>
              <w:ind w:left="57" w:right="57"/>
            </w:pPr>
          </w:p>
        </w:tc>
        <w:tc>
          <w:tcPr>
            <w:tcW w:w="5242" w:type="dxa"/>
          </w:tcPr>
          <w:p w14:paraId="60AFA697" w14:textId="77777777" w:rsidR="001619BF" w:rsidRDefault="001619BF" w:rsidP="001619BF">
            <w:pPr>
              <w:pStyle w:val="BodyText"/>
              <w:ind w:left="57" w:right="57"/>
              <w:jc w:val="both"/>
            </w:pPr>
            <w:r w:rsidRPr="002A7DF8">
              <w:t>Deemed included: Costs relating to items, which are not priced, will be deemed to have been included elsewhere in the tender. Submit with tender.</w:t>
            </w:r>
          </w:p>
        </w:tc>
        <w:tc>
          <w:tcPr>
            <w:tcW w:w="639" w:type="dxa"/>
          </w:tcPr>
          <w:p w14:paraId="4D96E5FE" w14:textId="77777777" w:rsidR="001619BF" w:rsidRDefault="001619BF" w:rsidP="001619BF">
            <w:pPr>
              <w:pStyle w:val="BodyText"/>
              <w:ind w:left="57" w:right="57"/>
            </w:pPr>
          </w:p>
        </w:tc>
        <w:tc>
          <w:tcPr>
            <w:tcW w:w="936" w:type="dxa"/>
          </w:tcPr>
          <w:p w14:paraId="310213C5" w14:textId="77777777" w:rsidR="001619BF" w:rsidRDefault="001619BF" w:rsidP="001619BF">
            <w:pPr>
              <w:pStyle w:val="BodyText"/>
              <w:ind w:left="57" w:right="57"/>
            </w:pPr>
          </w:p>
        </w:tc>
        <w:tc>
          <w:tcPr>
            <w:tcW w:w="1001" w:type="dxa"/>
          </w:tcPr>
          <w:p w14:paraId="37BD45E2" w14:textId="77777777" w:rsidR="001619BF" w:rsidRDefault="001619BF" w:rsidP="001619BF">
            <w:pPr>
              <w:pStyle w:val="BodyText"/>
              <w:ind w:left="57" w:right="57"/>
            </w:pPr>
          </w:p>
        </w:tc>
        <w:tc>
          <w:tcPr>
            <w:tcW w:w="1020" w:type="dxa"/>
          </w:tcPr>
          <w:p w14:paraId="732EB65B" w14:textId="77777777" w:rsidR="001619BF" w:rsidRDefault="001619BF" w:rsidP="001619BF">
            <w:pPr>
              <w:pStyle w:val="BodyText"/>
              <w:ind w:left="57" w:right="57"/>
            </w:pPr>
          </w:p>
        </w:tc>
      </w:tr>
      <w:tr w:rsidR="001619BF" w14:paraId="3EF65E70" w14:textId="77777777" w:rsidTr="00CF1844">
        <w:tc>
          <w:tcPr>
            <w:tcW w:w="565" w:type="dxa"/>
          </w:tcPr>
          <w:p w14:paraId="1C82AA5D" w14:textId="77777777" w:rsidR="001619BF" w:rsidRDefault="001619BF" w:rsidP="001619BF">
            <w:pPr>
              <w:pStyle w:val="BodyText"/>
              <w:ind w:left="57" w:right="57"/>
            </w:pPr>
          </w:p>
        </w:tc>
        <w:tc>
          <w:tcPr>
            <w:tcW w:w="5242" w:type="dxa"/>
          </w:tcPr>
          <w:p w14:paraId="5BCE7DC3" w14:textId="77777777" w:rsidR="001619BF" w:rsidRDefault="001619BF" w:rsidP="001619BF">
            <w:pPr>
              <w:pStyle w:val="BodyText"/>
              <w:ind w:left="57" w:right="57"/>
              <w:jc w:val="both"/>
            </w:pPr>
          </w:p>
        </w:tc>
        <w:tc>
          <w:tcPr>
            <w:tcW w:w="639" w:type="dxa"/>
          </w:tcPr>
          <w:p w14:paraId="1BBB82BA" w14:textId="77777777" w:rsidR="001619BF" w:rsidRDefault="001619BF" w:rsidP="001619BF">
            <w:pPr>
              <w:pStyle w:val="BodyText"/>
              <w:ind w:left="57" w:right="57"/>
            </w:pPr>
          </w:p>
        </w:tc>
        <w:tc>
          <w:tcPr>
            <w:tcW w:w="936" w:type="dxa"/>
          </w:tcPr>
          <w:p w14:paraId="0392C7BB" w14:textId="77777777" w:rsidR="001619BF" w:rsidRDefault="001619BF" w:rsidP="001619BF">
            <w:pPr>
              <w:pStyle w:val="BodyText"/>
              <w:ind w:left="57" w:right="57"/>
            </w:pPr>
          </w:p>
        </w:tc>
        <w:tc>
          <w:tcPr>
            <w:tcW w:w="1001" w:type="dxa"/>
          </w:tcPr>
          <w:p w14:paraId="31050037" w14:textId="77777777" w:rsidR="001619BF" w:rsidRDefault="001619BF" w:rsidP="001619BF">
            <w:pPr>
              <w:pStyle w:val="BodyText"/>
              <w:ind w:left="57" w:right="57"/>
            </w:pPr>
          </w:p>
        </w:tc>
        <w:tc>
          <w:tcPr>
            <w:tcW w:w="1020" w:type="dxa"/>
          </w:tcPr>
          <w:p w14:paraId="27E6090F" w14:textId="77777777" w:rsidR="001619BF" w:rsidRDefault="001619BF" w:rsidP="001619BF">
            <w:pPr>
              <w:pStyle w:val="BodyText"/>
              <w:ind w:left="57" w:right="57"/>
            </w:pPr>
          </w:p>
        </w:tc>
      </w:tr>
      <w:tr w:rsidR="001619BF" w14:paraId="54FE4C8F" w14:textId="77777777" w:rsidTr="00CF1844">
        <w:tc>
          <w:tcPr>
            <w:tcW w:w="565" w:type="dxa"/>
          </w:tcPr>
          <w:p w14:paraId="0C91CE4D" w14:textId="77777777" w:rsidR="001619BF" w:rsidRDefault="001619BF" w:rsidP="001619BF">
            <w:pPr>
              <w:pStyle w:val="BodyText"/>
              <w:ind w:left="57" w:right="57"/>
            </w:pPr>
          </w:p>
        </w:tc>
        <w:tc>
          <w:tcPr>
            <w:tcW w:w="5242" w:type="dxa"/>
          </w:tcPr>
          <w:p w14:paraId="50A40AC2" w14:textId="77777777" w:rsidR="001619BF" w:rsidRDefault="001619BF" w:rsidP="001619BF">
            <w:pPr>
              <w:pStyle w:val="BodyText"/>
              <w:ind w:left="57" w:right="57"/>
              <w:jc w:val="both"/>
            </w:pPr>
          </w:p>
          <w:p w14:paraId="403D8374" w14:textId="77777777" w:rsidR="001619BF" w:rsidRDefault="001619BF" w:rsidP="001619BF">
            <w:pPr>
              <w:pStyle w:val="BodyText"/>
              <w:ind w:left="57" w:right="57"/>
              <w:jc w:val="both"/>
            </w:pPr>
          </w:p>
        </w:tc>
        <w:tc>
          <w:tcPr>
            <w:tcW w:w="639" w:type="dxa"/>
          </w:tcPr>
          <w:p w14:paraId="12E8BDDA" w14:textId="77777777" w:rsidR="001619BF" w:rsidRDefault="001619BF" w:rsidP="001619BF">
            <w:pPr>
              <w:pStyle w:val="BodyText"/>
              <w:ind w:left="57" w:right="57"/>
            </w:pPr>
          </w:p>
        </w:tc>
        <w:tc>
          <w:tcPr>
            <w:tcW w:w="936" w:type="dxa"/>
          </w:tcPr>
          <w:p w14:paraId="05C81D54" w14:textId="77777777" w:rsidR="001619BF" w:rsidRDefault="001619BF" w:rsidP="001619BF">
            <w:pPr>
              <w:pStyle w:val="BodyText"/>
              <w:ind w:left="57" w:right="57"/>
            </w:pPr>
          </w:p>
        </w:tc>
        <w:tc>
          <w:tcPr>
            <w:tcW w:w="1001" w:type="dxa"/>
          </w:tcPr>
          <w:p w14:paraId="6919DDC7" w14:textId="77777777" w:rsidR="001619BF" w:rsidRDefault="001619BF" w:rsidP="001619BF">
            <w:pPr>
              <w:pStyle w:val="BodyText"/>
              <w:ind w:left="57" w:right="57"/>
            </w:pPr>
          </w:p>
        </w:tc>
        <w:tc>
          <w:tcPr>
            <w:tcW w:w="1020" w:type="dxa"/>
          </w:tcPr>
          <w:p w14:paraId="205E1953" w14:textId="77777777" w:rsidR="001619BF" w:rsidRDefault="001619BF" w:rsidP="001619BF">
            <w:pPr>
              <w:pStyle w:val="BodyText"/>
              <w:ind w:left="57" w:right="57"/>
            </w:pPr>
          </w:p>
        </w:tc>
      </w:tr>
      <w:tr w:rsidR="001619BF" w14:paraId="5E0E2F28" w14:textId="77777777" w:rsidTr="00CF1844">
        <w:tc>
          <w:tcPr>
            <w:tcW w:w="565" w:type="dxa"/>
          </w:tcPr>
          <w:p w14:paraId="3ACBE7C3" w14:textId="77777777" w:rsidR="001619BF" w:rsidRDefault="001619BF" w:rsidP="001619BF">
            <w:pPr>
              <w:pStyle w:val="BodyText"/>
              <w:ind w:left="57" w:right="57"/>
            </w:pPr>
          </w:p>
        </w:tc>
        <w:tc>
          <w:tcPr>
            <w:tcW w:w="5242" w:type="dxa"/>
          </w:tcPr>
          <w:p w14:paraId="3B86E733" w14:textId="77777777" w:rsidR="001619BF" w:rsidRDefault="001619BF" w:rsidP="001619BF">
            <w:pPr>
              <w:pStyle w:val="BodyText"/>
              <w:ind w:left="57" w:right="57"/>
              <w:jc w:val="both"/>
            </w:pPr>
          </w:p>
        </w:tc>
        <w:tc>
          <w:tcPr>
            <w:tcW w:w="639" w:type="dxa"/>
          </w:tcPr>
          <w:p w14:paraId="416074AE" w14:textId="77777777" w:rsidR="001619BF" w:rsidRDefault="001619BF" w:rsidP="001619BF">
            <w:pPr>
              <w:pStyle w:val="BodyText"/>
              <w:ind w:left="57" w:right="57"/>
            </w:pPr>
          </w:p>
        </w:tc>
        <w:tc>
          <w:tcPr>
            <w:tcW w:w="936" w:type="dxa"/>
          </w:tcPr>
          <w:p w14:paraId="2C69194B" w14:textId="77777777" w:rsidR="001619BF" w:rsidRDefault="001619BF" w:rsidP="001619BF">
            <w:pPr>
              <w:pStyle w:val="BodyText"/>
              <w:ind w:left="57" w:right="57"/>
            </w:pPr>
          </w:p>
        </w:tc>
        <w:tc>
          <w:tcPr>
            <w:tcW w:w="1001" w:type="dxa"/>
          </w:tcPr>
          <w:p w14:paraId="56FC232B" w14:textId="77777777" w:rsidR="001619BF" w:rsidRDefault="001619BF" w:rsidP="001619BF">
            <w:pPr>
              <w:pStyle w:val="BodyText"/>
              <w:ind w:left="57" w:right="57"/>
            </w:pPr>
          </w:p>
        </w:tc>
        <w:tc>
          <w:tcPr>
            <w:tcW w:w="1020" w:type="dxa"/>
          </w:tcPr>
          <w:p w14:paraId="21DE090E" w14:textId="77777777" w:rsidR="001619BF" w:rsidRDefault="001619BF" w:rsidP="001619BF">
            <w:pPr>
              <w:pStyle w:val="BodyText"/>
              <w:ind w:left="57" w:right="57"/>
            </w:pPr>
          </w:p>
        </w:tc>
      </w:tr>
      <w:tr w:rsidR="001619BF" w14:paraId="1CBA4247" w14:textId="77777777" w:rsidTr="00CF1844">
        <w:tc>
          <w:tcPr>
            <w:tcW w:w="565" w:type="dxa"/>
          </w:tcPr>
          <w:p w14:paraId="6133FFE6" w14:textId="77777777" w:rsidR="001619BF" w:rsidRDefault="001619BF" w:rsidP="001619BF">
            <w:pPr>
              <w:pStyle w:val="BodyText"/>
              <w:ind w:left="57" w:right="57"/>
            </w:pPr>
          </w:p>
        </w:tc>
        <w:tc>
          <w:tcPr>
            <w:tcW w:w="5242" w:type="dxa"/>
          </w:tcPr>
          <w:p w14:paraId="22ED09C0" w14:textId="77777777" w:rsidR="001619BF" w:rsidRDefault="001619BF" w:rsidP="001619BF">
            <w:pPr>
              <w:pStyle w:val="BodyText"/>
              <w:ind w:left="57" w:right="57"/>
              <w:jc w:val="both"/>
            </w:pPr>
          </w:p>
          <w:p w14:paraId="7A9BD381" w14:textId="77777777" w:rsidR="001619BF" w:rsidRDefault="001619BF" w:rsidP="001619BF">
            <w:pPr>
              <w:pStyle w:val="BodyText"/>
              <w:ind w:left="57" w:right="57"/>
              <w:jc w:val="both"/>
            </w:pPr>
          </w:p>
        </w:tc>
        <w:tc>
          <w:tcPr>
            <w:tcW w:w="639" w:type="dxa"/>
          </w:tcPr>
          <w:p w14:paraId="470DE403" w14:textId="77777777" w:rsidR="001619BF" w:rsidRDefault="001619BF" w:rsidP="001619BF">
            <w:pPr>
              <w:pStyle w:val="BodyText"/>
              <w:ind w:left="57" w:right="57"/>
            </w:pPr>
          </w:p>
        </w:tc>
        <w:tc>
          <w:tcPr>
            <w:tcW w:w="936" w:type="dxa"/>
          </w:tcPr>
          <w:p w14:paraId="7AF13382" w14:textId="77777777" w:rsidR="001619BF" w:rsidRDefault="001619BF" w:rsidP="001619BF">
            <w:pPr>
              <w:pStyle w:val="BodyText"/>
              <w:ind w:left="57" w:right="57"/>
            </w:pPr>
          </w:p>
        </w:tc>
        <w:tc>
          <w:tcPr>
            <w:tcW w:w="1001" w:type="dxa"/>
          </w:tcPr>
          <w:p w14:paraId="1251FC10" w14:textId="77777777" w:rsidR="001619BF" w:rsidRDefault="001619BF" w:rsidP="001619BF">
            <w:pPr>
              <w:pStyle w:val="BodyText"/>
              <w:ind w:left="57" w:right="57"/>
            </w:pPr>
          </w:p>
        </w:tc>
        <w:tc>
          <w:tcPr>
            <w:tcW w:w="1020" w:type="dxa"/>
          </w:tcPr>
          <w:p w14:paraId="6E3FB2C6" w14:textId="77777777" w:rsidR="001619BF" w:rsidRDefault="001619BF" w:rsidP="001619BF">
            <w:pPr>
              <w:pStyle w:val="BodyText"/>
              <w:ind w:left="57" w:right="57"/>
            </w:pPr>
          </w:p>
        </w:tc>
      </w:tr>
      <w:tr w:rsidR="001619BF" w14:paraId="7F2FB42D" w14:textId="77777777" w:rsidTr="00CF1844">
        <w:tc>
          <w:tcPr>
            <w:tcW w:w="565" w:type="dxa"/>
          </w:tcPr>
          <w:p w14:paraId="308D6A72" w14:textId="77777777" w:rsidR="001619BF" w:rsidRDefault="001619BF" w:rsidP="001619BF">
            <w:pPr>
              <w:pStyle w:val="BodyText"/>
              <w:ind w:left="57" w:right="57"/>
            </w:pPr>
          </w:p>
        </w:tc>
        <w:tc>
          <w:tcPr>
            <w:tcW w:w="5242" w:type="dxa"/>
          </w:tcPr>
          <w:p w14:paraId="3C396A49" w14:textId="77777777" w:rsidR="001619BF" w:rsidRDefault="001619BF" w:rsidP="001619BF">
            <w:pPr>
              <w:pStyle w:val="BodyText"/>
              <w:ind w:left="57" w:right="57"/>
              <w:jc w:val="both"/>
            </w:pPr>
            <w:r>
              <w:t>Page Total Carried to Collection</w:t>
            </w:r>
          </w:p>
        </w:tc>
        <w:tc>
          <w:tcPr>
            <w:tcW w:w="639" w:type="dxa"/>
          </w:tcPr>
          <w:p w14:paraId="01AF4851" w14:textId="77777777" w:rsidR="001619BF" w:rsidRDefault="001619BF" w:rsidP="001619BF">
            <w:pPr>
              <w:pStyle w:val="BodyText"/>
              <w:ind w:left="57" w:right="57"/>
            </w:pPr>
          </w:p>
        </w:tc>
        <w:tc>
          <w:tcPr>
            <w:tcW w:w="936" w:type="dxa"/>
          </w:tcPr>
          <w:p w14:paraId="3C75FE14" w14:textId="77777777" w:rsidR="001619BF" w:rsidRDefault="001619BF" w:rsidP="001619BF">
            <w:pPr>
              <w:pStyle w:val="BodyText"/>
              <w:ind w:left="57" w:right="57"/>
            </w:pPr>
          </w:p>
        </w:tc>
        <w:tc>
          <w:tcPr>
            <w:tcW w:w="1001" w:type="dxa"/>
          </w:tcPr>
          <w:p w14:paraId="15A11705" w14:textId="77777777" w:rsidR="001619BF" w:rsidRDefault="001619BF" w:rsidP="001619BF">
            <w:pPr>
              <w:pStyle w:val="BodyText"/>
              <w:ind w:left="57" w:right="57"/>
            </w:pPr>
          </w:p>
        </w:tc>
        <w:tc>
          <w:tcPr>
            <w:tcW w:w="1020" w:type="dxa"/>
          </w:tcPr>
          <w:p w14:paraId="5FFCC573" w14:textId="77777777" w:rsidR="001619BF" w:rsidRDefault="001619BF" w:rsidP="001619BF">
            <w:pPr>
              <w:pStyle w:val="BodyText"/>
              <w:ind w:left="57" w:right="57"/>
            </w:pPr>
          </w:p>
        </w:tc>
      </w:tr>
      <w:tr w:rsidR="001619BF" w14:paraId="74BF205A" w14:textId="77777777" w:rsidTr="002A7DF8">
        <w:tc>
          <w:tcPr>
            <w:tcW w:w="565" w:type="dxa"/>
            <w:shd w:val="clear" w:color="auto" w:fill="B2E7FF" w:themeFill="accent1" w:themeFillTint="33"/>
          </w:tcPr>
          <w:p w14:paraId="642015A9" w14:textId="77777777" w:rsidR="001619BF" w:rsidRPr="00233137" w:rsidRDefault="001619BF" w:rsidP="001619BF">
            <w:pPr>
              <w:pStyle w:val="BodyText"/>
              <w:ind w:left="57" w:right="57"/>
              <w:rPr>
                <w:b/>
              </w:rPr>
            </w:pPr>
            <w:r w:rsidRPr="00233137">
              <w:rPr>
                <w:b/>
              </w:rPr>
              <w:lastRenderedPageBreak/>
              <w:t>Item No.</w:t>
            </w:r>
          </w:p>
        </w:tc>
        <w:tc>
          <w:tcPr>
            <w:tcW w:w="5242" w:type="dxa"/>
            <w:shd w:val="clear" w:color="auto" w:fill="B2E7FF" w:themeFill="accent1" w:themeFillTint="33"/>
          </w:tcPr>
          <w:p w14:paraId="3DEBE337" w14:textId="77777777" w:rsidR="001619BF" w:rsidRPr="00233137" w:rsidRDefault="001619BF" w:rsidP="001619BF">
            <w:pPr>
              <w:pStyle w:val="BodyText"/>
              <w:ind w:left="57" w:right="57"/>
              <w:rPr>
                <w:b/>
              </w:rPr>
            </w:pPr>
            <w:r w:rsidRPr="00233137">
              <w:rPr>
                <w:b/>
              </w:rPr>
              <w:t>Description</w:t>
            </w:r>
          </w:p>
        </w:tc>
        <w:tc>
          <w:tcPr>
            <w:tcW w:w="639" w:type="dxa"/>
            <w:shd w:val="clear" w:color="auto" w:fill="B2E7FF" w:themeFill="accent1" w:themeFillTint="33"/>
          </w:tcPr>
          <w:p w14:paraId="1D788143" w14:textId="77777777" w:rsidR="001619BF" w:rsidRPr="00233137" w:rsidRDefault="001619BF" w:rsidP="001619BF">
            <w:pPr>
              <w:pStyle w:val="BodyText"/>
              <w:ind w:left="57" w:right="57"/>
              <w:rPr>
                <w:b/>
              </w:rPr>
            </w:pPr>
            <w:r w:rsidRPr="00233137">
              <w:rPr>
                <w:b/>
              </w:rPr>
              <w:t>Unit</w:t>
            </w:r>
          </w:p>
        </w:tc>
        <w:tc>
          <w:tcPr>
            <w:tcW w:w="936" w:type="dxa"/>
            <w:shd w:val="clear" w:color="auto" w:fill="B2E7FF" w:themeFill="accent1" w:themeFillTint="33"/>
          </w:tcPr>
          <w:p w14:paraId="3303975F" w14:textId="77777777" w:rsidR="001619BF" w:rsidRPr="00233137" w:rsidRDefault="001619BF" w:rsidP="001619BF">
            <w:pPr>
              <w:pStyle w:val="BodyText"/>
              <w:ind w:left="57" w:right="57"/>
              <w:rPr>
                <w:b/>
              </w:rPr>
            </w:pPr>
            <w:r w:rsidRPr="00233137">
              <w:rPr>
                <w:b/>
              </w:rPr>
              <w:t>Quantity</w:t>
            </w:r>
          </w:p>
        </w:tc>
        <w:tc>
          <w:tcPr>
            <w:tcW w:w="1001" w:type="dxa"/>
            <w:shd w:val="clear" w:color="auto" w:fill="B2E7FF" w:themeFill="accent1" w:themeFillTint="33"/>
          </w:tcPr>
          <w:p w14:paraId="2BD2DB8C" w14:textId="77777777" w:rsidR="001619BF" w:rsidRPr="00233137" w:rsidRDefault="001619BF" w:rsidP="001619BF">
            <w:pPr>
              <w:pStyle w:val="BodyText"/>
              <w:ind w:left="57" w:right="57"/>
              <w:jc w:val="center"/>
              <w:rPr>
                <w:b/>
              </w:rPr>
            </w:pPr>
            <w:r w:rsidRPr="00233137">
              <w:rPr>
                <w:b/>
              </w:rPr>
              <w:t>Rate</w:t>
            </w:r>
          </w:p>
        </w:tc>
        <w:tc>
          <w:tcPr>
            <w:tcW w:w="1020" w:type="dxa"/>
            <w:shd w:val="clear" w:color="auto" w:fill="B2E7FF" w:themeFill="accent1" w:themeFillTint="33"/>
          </w:tcPr>
          <w:p w14:paraId="533D6100" w14:textId="77777777" w:rsidR="001619BF" w:rsidRPr="00233137" w:rsidRDefault="001619BF" w:rsidP="001619BF">
            <w:pPr>
              <w:pStyle w:val="BodyText"/>
              <w:ind w:left="57" w:right="57"/>
              <w:rPr>
                <w:b/>
              </w:rPr>
            </w:pPr>
            <w:r w:rsidRPr="00233137">
              <w:rPr>
                <w:b/>
              </w:rPr>
              <w:t>Price (£)</w:t>
            </w:r>
          </w:p>
        </w:tc>
      </w:tr>
      <w:tr w:rsidR="001619BF" w14:paraId="339FBBF2" w14:textId="77777777" w:rsidTr="00CF1844">
        <w:tc>
          <w:tcPr>
            <w:tcW w:w="565" w:type="dxa"/>
          </w:tcPr>
          <w:p w14:paraId="6349175A" w14:textId="77777777" w:rsidR="001619BF" w:rsidRDefault="001619BF" w:rsidP="001619BF">
            <w:pPr>
              <w:pStyle w:val="BodyText"/>
              <w:ind w:left="57" w:right="57"/>
            </w:pPr>
          </w:p>
        </w:tc>
        <w:tc>
          <w:tcPr>
            <w:tcW w:w="5242" w:type="dxa"/>
          </w:tcPr>
          <w:p w14:paraId="0611BEE0" w14:textId="77777777" w:rsidR="001619BF" w:rsidRDefault="001619BF" w:rsidP="001619BF">
            <w:pPr>
              <w:pStyle w:val="BodyText"/>
              <w:ind w:left="57" w:right="57"/>
              <w:jc w:val="both"/>
            </w:pPr>
          </w:p>
        </w:tc>
        <w:tc>
          <w:tcPr>
            <w:tcW w:w="639" w:type="dxa"/>
          </w:tcPr>
          <w:p w14:paraId="71D44F6B" w14:textId="77777777" w:rsidR="001619BF" w:rsidRDefault="001619BF" w:rsidP="001619BF">
            <w:pPr>
              <w:pStyle w:val="BodyText"/>
              <w:ind w:left="57" w:right="57"/>
            </w:pPr>
          </w:p>
        </w:tc>
        <w:tc>
          <w:tcPr>
            <w:tcW w:w="936" w:type="dxa"/>
          </w:tcPr>
          <w:p w14:paraId="78F7B6FA" w14:textId="77777777" w:rsidR="001619BF" w:rsidRDefault="001619BF" w:rsidP="001619BF">
            <w:pPr>
              <w:pStyle w:val="BodyText"/>
              <w:ind w:left="57" w:right="57"/>
            </w:pPr>
          </w:p>
        </w:tc>
        <w:tc>
          <w:tcPr>
            <w:tcW w:w="1001" w:type="dxa"/>
          </w:tcPr>
          <w:p w14:paraId="52337F71" w14:textId="77777777" w:rsidR="001619BF" w:rsidRDefault="001619BF" w:rsidP="001619BF">
            <w:pPr>
              <w:pStyle w:val="BodyText"/>
              <w:ind w:left="57" w:right="57"/>
            </w:pPr>
          </w:p>
        </w:tc>
        <w:tc>
          <w:tcPr>
            <w:tcW w:w="1020" w:type="dxa"/>
          </w:tcPr>
          <w:p w14:paraId="1CACFE2D" w14:textId="77777777" w:rsidR="001619BF" w:rsidRDefault="001619BF" w:rsidP="001619BF">
            <w:pPr>
              <w:pStyle w:val="BodyText"/>
              <w:ind w:left="57" w:right="57"/>
            </w:pPr>
          </w:p>
        </w:tc>
      </w:tr>
      <w:tr w:rsidR="001619BF" w14:paraId="34A2857C" w14:textId="77777777" w:rsidTr="00CF1844">
        <w:tc>
          <w:tcPr>
            <w:tcW w:w="565" w:type="dxa"/>
          </w:tcPr>
          <w:p w14:paraId="11FA0437" w14:textId="77777777" w:rsidR="001619BF" w:rsidRDefault="001619BF" w:rsidP="001619BF">
            <w:pPr>
              <w:pStyle w:val="BodyText"/>
              <w:ind w:left="57" w:right="57"/>
            </w:pPr>
            <w:r>
              <w:t>2.22</w:t>
            </w:r>
          </w:p>
        </w:tc>
        <w:tc>
          <w:tcPr>
            <w:tcW w:w="5242" w:type="dxa"/>
          </w:tcPr>
          <w:p w14:paraId="3F806887" w14:textId="77777777" w:rsidR="001619BF" w:rsidRPr="002A7DF8" w:rsidRDefault="001619BF" w:rsidP="001619BF">
            <w:pPr>
              <w:pStyle w:val="BodyText"/>
              <w:ind w:left="57" w:right="57"/>
              <w:jc w:val="both"/>
              <w:rPr>
                <w:b/>
              </w:rPr>
            </w:pPr>
            <w:r w:rsidRPr="002A7DF8">
              <w:rPr>
                <w:b/>
              </w:rPr>
              <w:t>Tender Programme</w:t>
            </w:r>
          </w:p>
        </w:tc>
        <w:tc>
          <w:tcPr>
            <w:tcW w:w="639" w:type="dxa"/>
          </w:tcPr>
          <w:p w14:paraId="3C36E5E0" w14:textId="77777777" w:rsidR="001619BF" w:rsidRDefault="001619BF" w:rsidP="001619BF">
            <w:pPr>
              <w:pStyle w:val="BodyText"/>
              <w:ind w:left="57" w:right="57"/>
            </w:pPr>
          </w:p>
        </w:tc>
        <w:tc>
          <w:tcPr>
            <w:tcW w:w="936" w:type="dxa"/>
          </w:tcPr>
          <w:p w14:paraId="211D8C42" w14:textId="77777777" w:rsidR="001619BF" w:rsidRDefault="001619BF" w:rsidP="001619BF">
            <w:pPr>
              <w:pStyle w:val="BodyText"/>
              <w:ind w:left="57" w:right="57"/>
            </w:pPr>
          </w:p>
        </w:tc>
        <w:tc>
          <w:tcPr>
            <w:tcW w:w="1001" w:type="dxa"/>
          </w:tcPr>
          <w:p w14:paraId="059A7734" w14:textId="77777777" w:rsidR="001619BF" w:rsidRDefault="001619BF" w:rsidP="001619BF">
            <w:pPr>
              <w:pStyle w:val="BodyText"/>
              <w:ind w:left="57" w:right="57"/>
            </w:pPr>
          </w:p>
        </w:tc>
        <w:tc>
          <w:tcPr>
            <w:tcW w:w="1020" w:type="dxa"/>
          </w:tcPr>
          <w:p w14:paraId="11DBB459" w14:textId="77777777" w:rsidR="001619BF" w:rsidRDefault="001619BF" w:rsidP="001619BF">
            <w:pPr>
              <w:pStyle w:val="BodyText"/>
              <w:ind w:left="57" w:right="57"/>
            </w:pPr>
          </w:p>
        </w:tc>
      </w:tr>
      <w:tr w:rsidR="001619BF" w14:paraId="657E0397" w14:textId="77777777" w:rsidTr="00CF1844">
        <w:tc>
          <w:tcPr>
            <w:tcW w:w="565" w:type="dxa"/>
          </w:tcPr>
          <w:p w14:paraId="59E7C701" w14:textId="77777777" w:rsidR="001619BF" w:rsidRDefault="001619BF" w:rsidP="001619BF">
            <w:pPr>
              <w:pStyle w:val="BodyText"/>
              <w:ind w:left="57" w:right="57"/>
            </w:pPr>
          </w:p>
        </w:tc>
        <w:tc>
          <w:tcPr>
            <w:tcW w:w="5242" w:type="dxa"/>
          </w:tcPr>
          <w:p w14:paraId="2BCA4CDA" w14:textId="77777777" w:rsidR="001619BF" w:rsidRPr="002A7DF8" w:rsidRDefault="001619BF" w:rsidP="001619BF">
            <w:pPr>
              <w:pStyle w:val="BodyText"/>
              <w:ind w:left="57" w:right="57"/>
              <w:jc w:val="both"/>
            </w:pPr>
            <w:r w:rsidRPr="002A7DF8">
              <w:t xml:space="preserve">Programme of work: Prepare a summary showing the sequence and timing of the principal parts of the Works and periods for planning and design. Itemise any work which is excluded. Submit with tender. Please note your tender stage programme may be incorporated as the accepted programme if selected by the Employer at tender stage. </w:t>
            </w:r>
          </w:p>
          <w:p w14:paraId="0AF318B9" w14:textId="77777777" w:rsidR="001619BF" w:rsidRDefault="001619BF" w:rsidP="001619BF">
            <w:pPr>
              <w:pStyle w:val="BodyText"/>
              <w:ind w:left="57" w:right="57"/>
              <w:jc w:val="both"/>
            </w:pPr>
          </w:p>
        </w:tc>
        <w:tc>
          <w:tcPr>
            <w:tcW w:w="639" w:type="dxa"/>
          </w:tcPr>
          <w:p w14:paraId="2B08164C" w14:textId="77777777" w:rsidR="001619BF" w:rsidRDefault="001619BF" w:rsidP="001619BF">
            <w:pPr>
              <w:pStyle w:val="BodyText"/>
              <w:ind w:left="57" w:right="57"/>
            </w:pPr>
          </w:p>
        </w:tc>
        <w:tc>
          <w:tcPr>
            <w:tcW w:w="936" w:type="dxa"/>
          </w:tcPr>
          <w:p w14:paraId="704C3813" w14:textId="77777777" w:rsidR="001619BF" w:rsidRDefault="001619BF" w:rsidP="001619BF">
            <w:pPr>
              <w:pStyle w:val="BodyText"/>
              <w:ind w:left="57" w:right="57"/>
            </w:pPr>
          </w:p>
        </w:tc>
        <w:tc>
          <w:tcPr>
            <w:tcW w:w="1001" w:type="dxa"/>
          </w:tcPr>
          <w:p w14:paraId="37102245" w14:textId="77777777" w:rsidR="001619BF" w:rsidRDefault="001619BF" w:rsidP="001619BF">
            <w:pPr>
              <w:pStyle w:val="BodyText"/>
              <w:ind w:left="57" w:right="57"/>
            </w:pPr>
          </w:p>
        </w:tc>
        <w:tc>
          <w:tcPr>
            <w:tcW w:w="1020" w:type="dxa"/>
          </w:tcPr>
          <w:p w14:paraId="00FF842B" w14:textId="77777777" w:rsidR="001619BF" w:rsidRDefault="001619BF" w:rsidP="001619BF">
            <w:pPr>
              <w:pStyle w:val="BodyText"/>
              <w:ind w:left="57" w:right="57"/>
            </w:pPr>
          </w:p>
        </w:tc>
      </w:tr>
      <w:tr w:rsidR="001619BF" w14:paraId="4525DB49" w14:textId="77777777" w:rsidTr="00CF1844">
        <w:tc>
          <w:tcPr>
            <w:tcW w:w="565" w:type="dxa"/>
          </w:tcPr>
          <w:p w14:paraId="2E5CAADF" w14:textId="77777777" w:rsidR="001619BF" w:rsidRDefault="001619BF" w:rsidP="001619BF">
            <w:pPr>
              <w:pStyle w:val="BodyText"/>
              <w:ind w:left="57" w:right="57"/>
            </w:pPr>
          </w:p>
        </w:tc>
        <w:tc>
          <w:tcPr>
            <w:tcW w:w="5242" w:type="dxa"/>
          </w:tcPr>
          <w:p w14:paraId="34140B59" w14:textId="77777777" w:rsidR="001619BF" w:rsidRDefault="001619BF" w:rsidP="001619BF">
            <w:pPr>
              <w:pStyle w:val="BodyText"/>
              <w:ind w:left="57" w:right="57"/>
              <w:jc w:val="both"/>
            </w:pPr>
          </w:p>
        </w:tc>
        <w:tc>
          <w:tcPr>
            <w:tcW w:w="639" w:type="dxa"/>
          </w:tcPr>
          <w:p w14:paraId="0004231D" w14:textId="77777777" w:rsidR="001619BF" w:rsidRDefault="001619BF" w:rsidP="001619BF">
            <w:pPr>
              <w:pStyle w:val="BodyText"/>
              <w:ind w:left="57" w:right="57"/>
            </w:pPr>
          </w:p>
        </w:tc>
        <w:tc>
          <w:tcPr>
            <w:tcW w:w="936" w:type="dxa"/>
          </w:tcPr>
          <w:p w14:paraId="39C3B17A" w14:textId="77777777" w:rsidR="001619BF" w:rsidRDefault="001619BF" w:rsidP="001619BF">
            <w:pPr>
              <w:pStyle w:val="BodyText"/>
              <w:ind w:left="57" w:right="57"/>
            </w:pPr>
          </w:p>
        </w:tc>
        <w:tc>
          <w:tcPr>
            <w:tcW w:w="1001" w:type="dxa"/>
          </w:tcPr>
          <w:p w14:paraId="237C7A07" w14:textId="77777777" w:rsidR="001619BF" w:rsidRDefault="001619BF" w:rsidP="001619BF">
            <w:pPr>
              <w:pStyle w:val="BodyText"/>
              <w:ind w:left="57" w:right="57"/>
            </w:pPr>
          </w:p>
        </w:tc>
        <w:tc>
          <w:tcPr>
            <w:tcW w:w="1020" w:type="dxa"/>
          </w:tcPr>
          <w:p w14:paraId="796224AC" w14:textId="77777777" w:rsidR="001619BF" w:rsidRDefault="001619BF" w:rsidP="001619BF">
            <w:pPr>
              <w:pStyle w:val="BodyText"/>
              <w:ind w:left="57" w:right="57"/>
            </w:pPr>
          </w:p>
        </w:tc>
      </w:tr>
      <w:tr w:rsidR="001619BF" w14:paraId="10199563" w14:textId="77777777" w:rsidTr="00CF1844">
        <w:tc>
          <w:tcPr>
            <w:tcW w:w="565" w:type="dxa"/>
          </w:tcPr>
          <w:p w14:paraId="585A62A6" w14:textId="77777777" w:rsidR="001619BF" w:rsidRDefault="001619BF" w:rsidP="001619BF">
            <w:pPr>
              <w:pStyle w:val="BodyText"/>
              <w:ind w:left="57" w:right="57"/>
            </w:pPr>
            <w:r>
              <w:t>2.23</w:t>
            </w:r>
          </w:p>
        </w:tc>
        <w:tc>
          <w:tcPr>
            <w:tcW w:w="5242" w:type="dxa"/>
          </w:tcPr>
          <w:p w14:paraId="1E87600F" w14:textId="77777777" w:rsidR="001619BF" w:rsidRPr="002A7DF8" w:rsidRDefault="001619BF" w:rsidP="001619BF">
            <w:pPr>
              <w:pStyle w:val="BodyText"/>
              <w:ind w:left="57" w:right="57"/>
              <w:jc w:val="both"/>
              <w:rPr>
                <w:b/>
              </w:rPr>
            </w:pPr>
            <w:r w:rsidRPr="002A7DF8">
              <w:rPr>
                <w:b/>
              </w:rPr>
              <w:t>Tender Stage Method Statements</w:t>
            </w:r>
          </w:p>
        </w:tc>
        <w:tc>
          <w:tcPr>
            <w:tcW w:w="639" w:type="dxa"/>
          </w:tcPr>
          <w:p w14:paraId="4A7CEC8D" w14:textId="77777777" w:rsidR="001619BF" w:rsidRDefault="001619BF" w:rsidP="001619BF">
            <w:pPr>
              <w:pStyle w:val="BodyText"/>
              <w:ind w:left="57" w:right="57"/>
            </w:pPr>
          </w:p>
        </w:tc>
        <w:tc>
          <w:tcPr>
            <w:tcW w:w="936" w:type="dxa"/>
          </w:tcPr>
          <w:p w14:paraId="358BB38A" w14:textId="77777777" w:rsidR="001619BF" w:rsidRDefault="001619BF" w:rsidP="001619BF">
            <w:pPr>
              <w:pStyle w:val="BodyText"/>
              <w:ind w:left="57" w:right="57"/>
            </w:pPr>
          </w:p>
        </w:tc>
        <w:tc>
          <w:tcPr>
            <w:tcW w:w="1001" w:type="dxa"/>
          </w:tcPr>
          <w:p w14:paraId="4B739890" w14:textId="77777777" w:rsidR="001619BF" w:rsidRDefault="001619BF" w:rsidP="001619BF">
            <w:pPr>
              <w:pStyle w:val="BodyText"/>
              <w:ind w:left="57" w:right="57"/>
            </w:pPr>
          </w:p>
        </w:tc>
        <w:tc>
          <w:tcPr>
            <w:tcW w:w="1020" w:type="dxa"/>
          </w:tcPr>
          <w:p w14:paraId="2CB0A794" w14:textId="77777777" w:rsidR="001619BF" w:rsidRDefault="001619BF" w:rsidP="001619BF">
            <w:pPr>
              <w:pStyle w:val="BodyText"/>
              <w:ind w:left="57" w:right="57"/>
            </w:pPr>
          </w:p>
        </w:tc>
      </w:tr>
      <w:tr w:rsidR="001619BF" w14:paraId="4FCBD0B1" w14:textId="77777777" w:rsidTr="00CF1844">
        <w:tc>
          <w:tcPr>
            <w:tcW w:w="565" w:type="dxa"/>
          </w:tcPr>
          <w:p w14:paraId="4084A86B" w14:textId="77777777" w:rsidR="001619BF" w:rsidRDefault="001619BF" w:rsidP="001619BF">
            <w:pPr>
              <w:pStyle w:val="BodyText"/>
              <w:ind w:left="57" w:right="57"/>
            </w:pPr>
          </w:p>
        </w:tc>
        <w:tc>
          <w:tcPr>
            <w:tcW w:w="5242" w:type="dxa"/>
          </w:tcPr>
          <w:p w14:paraId="3C3DE637" w14:textId="77777777" w:rsidR="001619BF" w:rsidRDefault="001619BF" w:rsidP="001619BF">
            <w:pPr>
              <w:pStyle w:val="BodyText"/>
              <w:ind w:left="57" w:right="57"/>
              <w:jc w:val="both"/>
            </w:pPr>
            <w:r w:rsidRPr="002A7DF8">
              <w:t>Method Statements: Prepare, describing how and when the works will be carried out. Submit with tender.</w:t>
            </w:r>
          </w:p>
          <w:p w14:paraId="2DB5A18D" w14:textId="77777777" w:rsidR="001619BF" w:rsidRDefault="001619BF" w:rsidP="001619BF">
            <w:pPr>
              <w:pStyle w:val="BodyText"/>
              <w:ind w:left="57" w:right="57"/>
              <w:jc w:val="both"/>
            </w:pPr>
          </w:p>
          <w:p w14:paraId="2C036256" w14:textId="77777777" w:rsidR="001619BF" w:rsidRDefault="001619BF" w:rsidP="001619BF">
            <w:pPr>
              <w:pStyle w:val="BodyText"/>
              <w:ind w:left="57" w:right="57"/>
              <w:jc w:val="both"/>
            </w:pPr>
            <w:r>
              <w:t xml:space="preserve">Method Statements to be revised as required after the pre-start meeting with the Project Manager. </w:t>
            </w:r>
          </w:p>
        </w:tc>
        <w:tc>
          <w:tcPr>
            <w:tcW w:w="639" w:type="dxa"/>
          </w:tcPr>
          <w:p w14:paraId="18E034FE" w14:textId="77777777" w:rsidR="001619BF" w:rsidRDefault="001619BF" w:rsidP="001619BF">
            <w:pPr>
              <w:pStyle w:val="BodyText"/>
              <w:ind w:left="57" w:right="57"/>
            </w:pPr>
          </w:p>
        </w:tc>
        <w:tc>
          <w:tcPr>
            <w:tcW w:w="936" w:type="dxa"/>
          </w:tcPr>
          <w:p w14:paraId="6C5DAD24" w14:textId="77777777" w:rsidR="001619BF" w:rsidRDefault="001619BF" w:rsidP="001619BF">
            <w:pPr>
              <w:pStyle w:val="BodyText"/>
              <w:ind w:left="57" w:right="57"/>
            </w:pPr>
          </w:p>
        </w:tc>
        <w:tc>
          <w:tcPr>
            <w:tcW w:w="1001" w:type="dxa"/>
          </w:tcPr>
          <w:p w14:paraId="60C8391C" w14:textId="77777777" w:rsidR="001619BF" w:rsidRDefault="001619BF" w:rsidP="001619BF">
            <w:pPr>
              <w:pStyle w:val="BodyText"/>
              <w:ind w:left="57" w:right="57"/>
            </w:pPr>
          </w:p>
        </w:tc>
        <w:tc>
          <w:tcPr>
            <w:tcW w:w="1020" w:type="dxa"/>
          </w:tcPr>
          <w:p w14:paraId="7C43CAE6" w14:textId="77777777" w:rsidR="001619BF" w:rsidRDefault="001619BF" w:rsidP="001619BF">
            <w:pPr>
              <w:pStyle w:val="BodyText"/>
              <w:ind w:left="57" w:right="57"/>
            </w:pPr>
          </w:p>
        </w:tc>
      </w:tr>
      <w:tr w:rsidR="001619BF" w14:paraId="3C9F8CCE" w14:textId="77777777" w:rsidTr="00CF1844">
        <w:tc>
          <w:tcPr>
            <w:tcW w:w="565" w:type="dxa"/>
          </w:tcPr>
          <w:p w14:paraId="5911E8F2" w14:textId="77777777" w:rsidR="001619BF" w:rsidRDefault="001619BF" w:rsidP="001619BF">
            <w:pPr>
              <w:pStyle w:val="BodyText"/>
              <w:ind w:left="57" w:right="57"/>
            </w:pPr>
          </w:p>
        </w:tc>
        <w:tc>
          <w:tcPr>
            <w:tcW w:w="5242" w:type="dxa"/>
          </w:tcPr>
          <w:p w14:paraId="1F22732B" w14:textId="77777777" w:rsidR="001619BF" w:rsidRDefault="001619BF" w:rsidP="001619BF">
            <w:pPr>
              <w:pStyle w:val="BodyText"/>
              <w:ind w:left="57" w:right="57"/>
              <w:jc w:val="both"/>
            </w:pPr>
          </w:p>
        </w:tc>
        <w:tc>
          <w:tcPr>
            <w:tcW w:w="639" w:type="dxa"/>
          </w:tcPr>
          <w:p w14:paraId="07A8F7A4" w14:textId="77777777" w:rsidR="001619BF" w:rsidRDefault="001619BF" w:rsidP="001619BF">
            <w:pPr>
              <w:pStyle w:val="BodyText"/>
              <w:ind w:left="57" w:right="57"/>
            </w:pPr>
          </w:p>
        </w:tc>
        <w:tc>
          <w:tcPr>
            <w:tcW w:w="936" w:type="dxa"/>
          </w:tcPr>
          <w:p w14:paraId="7830F8D6" w14:textId="77777777" w:rsidR="001619BF" w:rsidRDefault="001619BF" w:rsidP="001619BF">
            <w:pPr>
              <w:pStyle w:val="BodyText"/>
              <w:ind w:left="57" w:right="57"/>
            </w:pPr>
          </w:p>
        </w:tc>
        <w:tc>
          <w:tcPr>
            <w:tcW w:w="1001" w:type="dxa"/>
          </w:tcPr>
          <w:p w14:paraId="09C714AB" w14:textId="77777777" w:rsidR="001619BF" w:rsidRDefault="001619BF" w:rsidP="001619BF">
            <w:pPr>
              <w:pStyle w:val="BodyText"/>
              <w:ind w:left="57" w:right="57"/>
            </w:pPr>
          </w:p>
        </w:tc>
        <w:tc>
          <w:tcPr>
            <w:tcW w:w="1020" w:type="dxa"/>
          </w:tcPr>
          <w:p w14:paraId="35709F64" w14:textId="77777777" w:rsidR="001619BF" w:rsidRDefault="001619BF" w:rsidP="001619BF">
            <w:pPr>
              <w:pStyle w:val="BodyText"/>
              <w:ind w:left="57" w:right="57"/>
            </w:pPr>
          </w:p>
        </w:tc>
      </w:tr>
      <w:tr w:rsidR="001619BF" w14:paraId="2AB18E9F" w14:textId="77777777" w:rsidTr="00CF1844">
        <w:tc>
          <w:tcPr>
            <w:tcW w:w="565" w:type="dxa"/>
          </w:tcPr>
          <w:p w14:paraId="4FE98DA2" w14:textId="77777777" w:rsidR="001619BF" w:rsidRDefault="001619BF" w:rsidP="001619BF">
            <w:pPr>
              <w:pStyle w:val="BodyText"/>
              <w:ind w:left="57" w:right="57"/>
            </w:pPr>
            <w:r>
              <w:t>2.24</w:t>
            </w:r>
          </w:p>
        </w:tc>
        <w:tc>
          <w:tcPr>
            <w:tcW w:w="5242" w:type="dxa"/>
          </w:tcPr>
          <w:p w14:paraId="4DEB4EAD" w14:textId="77777777" w:rsidR="001619BF" w:rsidRPr="002A7DF8" w:rsidRDefault="001619BF" w:rsidP="001619BF">
            <w:pPr>
              <w:pStyle w:val="BodyText"/>
              <w:ind w:left="57" w:right="57"/>
              <w:jc w:val="both"/>
              <w:rPr>
                <w:b/>
              </w:rPr>
            </w:pPr>
            <w:r w:rsidRPr="002A7DF8">
              <w:rPr>
                <w:b/>
              </w:rPr>
              <w:t>Design Documents</w:t>
            </w:r>
          </w:p>
        </w:tc>
        <w:tc>
          <w:tcPr>
            <w:tcW w:w="639" w:type="dxa"/>
          </w:tcPr>
          <w:p w14:paraId="57361FFC" w14:textId="77777777" w:rsidR="001619BF" w:rsidRDefault="001619BF" w:rsidP="001619BF">
            <w:pPr>
              <w:pStyle w:val="BodyText"/>
              <w:ind w:left="57" w:right="57"/>
            </w:pPr>
          </w:p>
        </w:tc>
        <w:tc>
          <w:tcPr>
            <w:tcW w:w="936" w:type="dxa"/>
          </w:tcPr>
          <w:p w14:paraId="5275D7EB" w14:textId="77777777" w:rsidR="001619BF" w:rsidRDefault="001619BF" w:rsidP="001619BF">
            <w:pPr>
              <w:pStyle w:val="BodyText"/>
              <w:ind w:left="57" w:right="57"/>
            </w:pPr>
          </w:p>
        </w:tc>
        <w:tc>
          <w:tcPr>
            <w:tcW w:w="1001" w:type="dxa"/>
          </w:tcPr>
          <w:p w14:paraId="0DE93641" w14:textId="77777777" w:rsidR="001619BF" w:rsidRDefault="001619BF" w:rsidP="001619BF">
            <w:pPr>
              <w:pStyle w:val="BodyText"/>
              <w:ind w:left="57" w:right="57"/>
            </w:pPr>
          </w:p>
        </w:tc>
        <w:tc>
          <w:tcPr>
            <w:tcW w:w="1020" w:type="dxa"/>
          </w:tcPr>
          <w:p w14:paraId="46D313F6" w14:textId="77777777" w:rsidR="001619BF" w:rsidRDefault="001619BF" w:rsidP="001619BF">
            <w:pPr>
              <w:pStyle w:val="BodyText"/>
              <w:ind w:left="57" w:right="57"/>
            </w:pPr>
          </w:p>
        </w:tc>
      </w:tr>
      <w:tr w:rsidR="001619BF" w14:paraId="3AD9E994" w14:textId="77777777" w:rsidTr="00CF1844">
        <w:tc>
          <w:tcPr>
            <w:tcW w:w="565" w:type="dxa"/>
          </w:tcPr>
          <w:p w14:paraId="78B943D3" w14:textId="77777777" w:rsidR="001619BF" w:rsidRDefault="001619BF" w:rsidP="001619BF">
            <w:pPr>
              <w:pStyle w:val="BodyText"/>
              <w:ind w:left="57" w:right="57"/>
            </w:pPr>
          </w:p>
        </w:tc>
        <w:tc>
          <w:tcPr>
            <w:tcW w:w="5242" w:type="dxa"/>
          </w:tcPr>
          <w:p w14:paraId="766BDC3A" w14:textId="77777777" w:rsidR="001619BF" w:rsidRPr="002A7DF8" w:rsidRDefault="001619BF" w:rsidP="001619BF">
            <w:pPr>
              <w:pStyle w:val="BodyText"/>
              <w:ind w:left="57" w:right="57"/>
              <w:jc w:val="both"/>
            </w:pPr>
            <w:r w:rsidRPr="002A7DF8">
              <w:t>Include the following in the Contractor’s Proposal:</w:t>
            </w:r>
          </w:p>
          <w:p w14:paraId="22EC9089" w14:textId="77777777" w:rsidR="001619BF" w:rsidRDefault="001619BF" w:rsidP="001619BF">
            <w:pPr>
              <w:pStyle w:val="BodyText"/>
              <w:ind w:left="57" w:right="57"/>
              <w:jc w:val="both"/>
            </w:pPr>
          </w:p>
          <w:p w14:paraId="6C33454A" w14:textId="249C215F" w:rsidR="001619BF" w:rsidRDefault="001619BF" w:rsidP="001619BF">
            <w:pPr>
              <w:pStyle w:val="BodyText"/>
              <w:ind w:left="57" w:right="57"/>
              <w:jc w:val="both"/>
            </w:pPr>
            <w:r w:rsidRPr="002A7DF8">
              <w:t>Design drawings: Present outline drawings’ confirming the design of the new lattice steel tower conforms to the layout and configuration presented in drawing</w:t>
            </w:r>
            <w:r>
              <w:t xml:space="preserve"> PB6209-P-02.P3</w:t>
            </w:r>
            <w:r w:rsidRPr="002A7DF8">
              <w:t xml:space="preserve"> </w:t>
            </w:r>
            <w:r>
              <w:t xml:space="preserve">in Appendix A. </w:t>
            </w:r>
            <w:r w:rsidRPr="002A7DF8">
              <w:t>Submit with tender. See specification for additional design responsibilities.</w:t>
            </w:r>
          </w:p>
        </w:tc>
        <w:tc>
          <w:tcPr>
            <w:tcW w:w="639" w:type="dxa"/>
          </w:tcPr>
          <w:p w14:paraId="05F62564" w14:textId="77777777" w:rsidR="001619BF" w:rsidRDefault="001619BF" w:rsidP="001619BF">
            <w:pPr>
              <w:pStyle w:val="BodyText"/>
              <w:ind w:left="57" w:right="57"/>
            </w:pPr>
          </w:p>
        </w:tc>
        <w:tc>
          <w:tcPr>
            <w:tcW w:w="936" w:type="dxa"/>
          </w:tcPr>
          <w:p w14:paraId="4F052A65" w14:textId="77777777" w:rsidR="001619BF" w:rsidRDefault="001619BF" w:rsidP="001619BF">
            <w:pPr>
              <w:pStyle w:val="BodyText"/>
              <w:ind w:left="57" w:right="57"/>
            </w:pPr>
          </w:p>
        </w:tc>
        <w:tc>
          <w:tcPr>
            <w:tcW w:w="1001" w:type="dxa"/>
          </w:tcPr>
          <w:p w14:paraId="14383FF5" w14:textId="77777777" w:rsidR="001619BF" w:rsidRDefault="001619BF" w:rsidP="001619BF">
            <w:pPr>
              <w:pStyle w:val="BodyText"/>
              <w:ind w:left="57" w:right="57"/>
            </w:pPr>
          </w:p>
        </w:tc>
        <w:tc>
          <w:tcPr>
            <w:tcW w:w="1020" w:type="dxa"/>
          </w:tcPr>
          <w:p w14:paraId="4CFA569F" w14:textId="77777777" w:rsidR="001619BF" w:rsidRDefault="001619BF" w:rsidP="001619BF">
            <w:pPr>
              <w:pStyle w:val="BodyText"/>
              <w:ind w:left="57" w:right="57"/>
            </w:pPr>
          </w:p>
        </w:tc>
      </w:tr>
      <w:tr w:rsidR="001619BF" w14:paraId="79DDCA43" w14:textId="77777777" w:rsidTr="00CF1844">
        <w:tc>
          <w:tcPr>
            <w:tcW w:w="565" w:type="dxa"/>
          </w:tcPr>
          <w:p w14:paraId="54E2A81C" w14:textId="77777777" w:rsidR="001619BF" w:rsidRDefault="001619BF" w:rsidP="001619BF">
            <w:pPr>
              <w:pStyle w:val="BodyText"/>
              <w:ind w:left="57" w:right="57"/>
            </w:pPr>
          </w:p>
        </w:tc>
        <w:tc>
          <w:tcPr>
            <w:tcW w:w="5242" w:type="dxa"/>
          </w:tcPr>
          <w:p w14:paraId="16580FBE" w14:textId="77777777" w:rsidR="001619BF" w:rsidRDefault="001619BF" w:rsidP="001619BF">
            <w:pPr>
              <w:pStyle w:val="BodyText"/>
              <w:ind w:left="57" w:right="57"/>
              <w:jc w:val="both"/>
            </w:pPr>
          </w:p>
        </w:tc>
        <w:tc>
          <w:tcPr>
            <w:tcW w:w="639" w:type="dxa"/>
          </w:tcPr>
          <w:p w14:paraId="4B60B022" w14:textId="77777777" w:rsidR="001619BF" w:rsidRDefault="001619BF" w:rsidP="001619BF">
            <w:pPr>
              <w:pStyle w:val="BodyText"/>
              <w:ind w:left="57" w:right="57"/>
            </w:pPr>
          </w:p>
        </w:tc>
        <w:tc>
          <w:tcPr>
            <w:tcW w:w="936" w:type="dxa"/>
          </w:tcPr>
          <w:p w14:paraId="5751E676" w14:textId="77777777" w:rsidR="001619BF" w:rsidRDefault="001619BF" w:rsidP="001619BF">
            <w:pPr>
              <w:pStyle w:val="BodyText"/>
              <w:ind w:left="57" w:right="57"/>
            </w:pPr>
          </w:p>
        </w:tc>
        <w:tc>
          <w:tcPr>
            <w:tcW w:w="1001" w:type="dxa"/>
          </w:tcPr>
          <w:p w14:paraId="7C031C19" w14:textId="77777777" w:rsidR="001619BF" w:rsidRDefault="001619BF" w:rsidP="001619BF">
            <w:pPr>
              <w:pStyle w:val="BodyText"/>
              <w:ind w:left="57" w:right="57"/>
            </w:pPr>
          </w:p>
        </w:tc>
        <w:tc>
          <w:tcPr>
            <w:tcW w:w="1020" w:type="dxa"/>
          </w:tcPr>
          <w:p w14:paraId="1E59E61E" w14:textId="77777777" w:rsidR="001619BF" w:rsidRDefault="001619BF" w:rsidP="001619BF">
            <w:pPr>
              <w:pStyle w:val="BodyText"/>
              <w:ind w:left="57" w:right="57"/>
            </w:pPr>
          </w:p>
        </w:tc>
      </w:tr>
      <w:tr w:rsidR="001619BF" w14:paraId="22F8E55A" w14:textId="77777777" w:rsidTr="00CF1844">
        <w:tc>
          <w:tcPr>
            <w:tcW w:w="565" w:type="dxa"/>
          </w:tcPr>
          <w:p w14:paraId="4CA5637A" w14:textId="77777777" w:rsidR="001619BF" w:rsidRDefault="001619BF" w:rsidP="001619BF">
            <w:pPr>
              <w:pStyle w:val="BodyText"/>
              <w:ind w:left="57" w:right="57"/>
            </w:pPr>
            <w:r>
              <w:t>2.25</w:t>
            </w:r>
          </w:p>
        </w:tc>
        <w:tc>
          <w:tcPr>
            <w:tcW w:w="5242" w:type="dxa"/>
          </w:tcPr>
          <w:p w14:paraId="7FE611F6" w14:textId="77777777" w:rsidR="001619BF" w:rsidRPr="002A7DF8" w:rsidRDefault="001619BF" w:rsidP="001619BF">
            <w:pPr>
              <w:pStyle w:val="BodyText"/>
              <w:ind w:left="57" w:right="57"/>
              <w:jc w:val="both"/>
              <w:rPr>
                <w:b/>
              </w:rPr>
            </w:pPr>
            <w:r w:rsidRPr="002A7DF8">
              <w:rPr>
                <w:b/>
              </w:rPr>
              <w:t>Substitute Products</w:t>
            </w:r>
          </w:p>
        </w:tc>
        <w:tc>
          <w:tcPr>
            <w:tcW w:w="639" w:type="dxa"/>
          </w:tcPr>
          <w:p w14:paraId="384C17FC" w14:textId="77777777" w:rsidR="001619BF" w:rsidRDefault="001619BF" w:rsidP="001619BF">
            <w:pPr>
              <w:pStyle w:val="BodyText"/>
              <w:ind w:left="57" w:right="57"/>
            </w:pPr>
          </w:p>
        </w:tc>
        <w:tc>
          <w:tcPr>
            <w:tcW w:w="936" w:type="dxa"/>
          </w:tcPr>
          <w:p w14:paraId="5A40DDB6" w14:textId="77777777" w:rsidR="001619BF" w:rsidRDefault="001619BF" w:rsidP="001619BF">
            <w:pPr>
              <w:pStyle w:val="BodyText"/>
              <w:ind w:left="57" w:right="57"/>
            </w:pPr>
          </w:p>
        </w:tc>
        <w:tc>
          <w:tcPr>
            <w:tcW w:w="1001" w:type="dxa"/>
          </w:tcPr>
          <w:p w14:paraId="05866DAE" w14:textId="77777777" w:rsidR="001619BF" w:rsidRDefault="001619BF" w:rsidP="001619BF">
            <w:pPr>
              <w:pStyle w:val="BodyText"/>
              <w:ind w:left="57" w:right="57"/>
            </w:pPr>
          </w:p>
        </w:tc>
        <w:tc>
          <w:tcPr>
            <w:tcW w:w="1020" w:type="dxa"/>
          </w:tcPr>
          <w:p w14:paraId="112A6888" w14:textId="77777777" w:rsidR="001619BF" w:rsidRDefault="001619BF" w:rsidP="001619BF">
            <w:pPr>
              <w:pStyle w:val="BodyText"/>
              <w:ind w:left="57" w:right="57"/>
            </w:pPr>
          </w:p>
        </w:tc>
      </w:tr>
      <w:tr w:rsidR="001619BF" w14:paraId="43993AB7" w14:textId="77777777" w:rsidTr="00CF1844">
        <w:tc>
          <w:tcPr>
            <w:tcW w:w="565" w:type="dxa"/>
          </w:tcPr>
          <w:p w14:paraId="41836D29" w14:textId="77777777" w:rsidR="001619BF" w:rsidRDefault="001619BF" w:rsidP="001619BF">
            <w:pPr>
              <w:pStyle w:val="BodyText"/>
              <w:ind w:left="57" w:right="57"/>
            </w:pPr>
          </w:p>
        </w:tc>
        <w:tc>
          <w:tcPr>
            <w:tcW w:w="5242" w:type="dxa"/>
          </w:tcPr>
          <w:p w14:paraId="69FF91F6" w14:textId="77777777" w:rsidR="001619BF" w:rsidRPr="002A7DF8" w:rsidRDefault="001619BF" w:rsidP="001619BF">
            <w:pPr>
              <w:pStyle w:val="BodyText"/>
              <w:ind w:left="57" w:right="57"/>
              <w:jc w:val="both"/>
            </w:pPr>
            <w:r w:rsidRPr="002A7DF8">
              <w:t xml:space="preserve">If products of different manufacture to those specified are proposed, submit details with the tender giving reasons for each proposed substitution. Substitutions, which have not been notified at tender stage, may not be considered. </w:t>
            </w:r>
          </w:p>
          <w:p w14:paraId="0C8F82EE" w14:textId="77777777" w:rsidR="001619BF" w:rsidRPr="002A7DF8" w:rsidRDefault="001619BF" w:rsidP="001619BF">
            <w:pPr>
              <w:pStyle w:val="BodyText"/>
              <w:ind w:left="57" w:right="57"/>
              <w:jc w:val="both"/>
            </w:pPr>
          </w:p>
          <w:p w14:paraId="789EA1E6" w14:textId="77777777" w:rsidR="001619BF" w:rsidRDefault="001619BF" w:rsidP="001619BF">
            <w:pPr>
              <w:pStyle w:val="BodyText"/>
              <w:ind w:left="57" w:right="57"/>
              <w:jc w:val="both"/>
            </w:pPr>
            <w:r w:rsidRPr="002A7DF8">
              <w:t xml:space="preserve">Compliance: Substitutions accepted will be subject to the verification requirements of </w:t>
            </w:r>
            <w:r w:rsidRPr="00EA1381">
              <w:t>clause 2.35</w:t>
            </w:r>
            <w:r w:rsidRPr="00EA1381">
              <w:rPr>
                <w:szCs w:val="21"/>
              </w:rPr>
              <w:t>.</w:t>
            </w:r>
          </w:p>
        </w:tc>
        <w:tc>
          <w:tcPr>
            <w:tcW w:w="639" w:type="dxa"/>
          </w:tcPr>
          <w:p w14:paraId="78B5F2A8" w14:textId="77777777" w:rsidR="001619BF" w:rsidRDefault="001619BF" w:rsidP="001619BF">
            <w:pPr>
              <w:pStyle w:val="BodyText"/>
              <w:ind w:left="57" w:right="57"/>
            </w:pPr>
          </w:p>
        </w:tc>
        <w:tc>
          <w:tcPr>
            <w:tcW w:w="936" w:type="dxa"/>
          </w:tcPr>
          <w:p w14:paraId="772B0BD7" w14:textId="77777777" w:rsidR="001619BF" w:rsidRDefault="001619BF" w:rsidP="001619BF">
            <w:pPr>
              <w:pStyle w:val="BodyText"/>
              <w:ind w:left="57" w:right="57"/>
            </w:pPr>
          </w:p>
        </w:tc>
        <w:tc>
          <w:tcPr>
            <w:tcW w:w="1001" w:type="dxa"/>
          </w:tcPr>
          <w:p w14:paraId="49723E33" w14:textId="77777777" w:rsidR="001619BF" w:rsidRDefault="001619BF" w:rsidP="001619BF">
            <w:pPr>
              <w:pStyle w:val="BodyText"/>
              <w:ind w:left="57" w:right="57"/>
            </w:pPr>
          </w:p>
        </w:tc>
        <w:tc>
          <w:tcPr>
            <w:tcW w:w="1020" w:type="dxa"/>
          </w:tcPr>
          <w:p w14:paraId="3EC9178C" w14:textId="77777777" w:rsidR="001619BF" w:rsidRDefault="001619BF" w:rsidP="001619BF">
            <w:pPr>
              <w:pStyle w:val="BodyText"/>
              <w:ind w:left="57" w:right="57"/>
            </w:pPr>
          </w:p>
        </w:tc>
      </w:tr>
      <w:tr w:rsidR="001619BF" w14:paraId="26467392" w14:textId="77777777" w:rsidTr="00CF1844">
        <w:tc>
          <w:tcPr>
            <w:tcW w:w="565" w:type="dxa"/>
          </w:tcPr>
          <w:p w14:paraId="686E44B0" w14:textId="77777777" w:rsidR="001619BF" w:rsidRDefault="001619BF" w:rsidP="001619BF">
            <w:pPr>
              <w:pStyle w:val="BodyText"/>
              <w:ind w:left="57" w:right="57"/>
            </w:pPr>
          </w:p>
        </w:tc>
        <w:tc>
          <w:tcPr>
            <w:tcW w:w="5242" w:type="dxa"/>
          </w:tcPr>
          <w:p w14:paraId="694DF558" w14:textId="77777777" w:rsidR="001619BF" w:rsidRDefault="001619BF" w:rsidP="001619BF">
            <w:pPr>
              <w:pStyle w:val="BodyText"/>
              <w:ind w:left="57" w:right="57"/>
              <w:jc w:val="both"/>
            </w:pPr>
          </w:p>
        </w:tc>
        <w:tc>
          <w:tcPr>
            <w:tcW w:w="639" w:type="dxa"/>
          </w:tcPr>
          <w:p w14:paraId="6ECA0FE6" w14:textId="77777777" w:rsidR="001619BF" w:rsidRDefault="001619BF" w:rsidP="001619BF">
            <w:pPr>
              <w:pStyle w:val="BodyText"/>
              <w:ind w:left="57" w:right="57"/>
            </w:pPr>
          </w:p>
        </w:tc>
        <w:tc>
          <w:tcPr>
            <w:tcW w:w="936" w:type="dxa"/>
          </w:tcPr>
          <w:p w14:paraId="58D0F013" w14:textId="77777777" w:rsidR="001619BF" w:rsidRDefault="001619BF" w:rsidP="001619BF">
            <w:pPr>
              <w:pStyle w:val="BodyText"/>
              <w:ind w:left="57" w:right="57"/>
            </w:pPr>
          </w:p>
        </w:tc>
        <w:tc>
          <w:tcPr>
            <w:tcW w:w="1001" w:type="dxa"/>
          </w:tcPr>
          <w:p w14:paraId="6296FD1D" w14:textId="77777777" w:rsidR="001619BF" w:rsidRDefault="001619BF" w:rsidP="001619BF">
            <w:pPr>
              <w:pStyle w:val="BodyText"/>
              <w:ind w:left="57" w:right="57"/>
            </w:pPr>
          </w:p>
        </w:tc>
        <w:tc>
          <w:tcPr>
            <w:tcW w:w="1020" w:type="dxa"/>
          </w:tcPr>
          <w:p w14:paraId="5579372C" w14:textId="77777777" w:rsidR="001619BF" w:rsidRDefault="001619BF" w:rsidP="001619BF">
            <w:pPr>
              <w:pStyle w:val="BodyText"/>
              <w:ind w:left="57" w:right="57"/>
            </w:pPr>
          </w:p>
        </w:tc>
      </w:tr>
      <w:tr w:rsidR="001619BF" w14:paraId="5B3C2A70" w14:textId="77777777" w:rsidTr="00CF1844">
        <w:tc>
          <w:tcPr>
            <w:tcW w:w="565" w:type="dxa"/>
          </w:tcPr>
          <w:p w14:paraId="77CC60AF" w14:textId="77777777" w:rsidR="001619BF" w:rsidRDefault="001619BF" w:rsidP="001619BF">
            <w:pPr>
              <w:pStyle w:val="BodyText"/>
              <w:ind w:left="57" w:right="57"/>
            </w:pPr>
            <w:r>
              <w:t>2.26</w:t>
            </w:r>
          </w:p>
        </w:tc>
        <w:tc>
          <w:tcPr>
            <w:tcW w:w="5242" w:type="dxa"/>
          </w:tcPr>
          <w:p w14:paraId="76A5FFB3" w14:textId="77777777" w:rsidR="001619BF" w:rsidRPr="002A7DF8" w:rsidRDefault="001619BF" w:rsidP="001619BF">
            <w:pPr>
              <w:pStyle w:val="BodyText"/>
              <w:ind w:left="57" w:right="57"/>
              <w:jc w:val="both"/>
              <w:rPr>
                <w:b/>
              </w:rPr>
            </w:pPr>
            <w:r w:rsidRPr="002A7DF8">
              <w:rPr>
                <w:b/>
              </w:rPr>
              <w:t>Named Sub-contractors</w:t>
            </w:r>
          </w:p>
        </w:tc>
        <w:tc>
          <w:tcPr>
            <w:tcW w:w="639" w:type="dxa"/>
          </w:tcPr>
          <w:p w14:paraId="594F660B" w14:textId="77777777" w:rsidR="001619BF" w:rsidRDefault="001619BF" w:rsidP="001619BF">
            <w:pPr>
              <w:pStyle w:val="BodyText"/>
              <w:ind w:left="57" w:right="57"/>
            </w:pPr>
          </w:p>
        </w:tc>
        <w:tc>
          <w:tcPr>
            <w:tcW w:w="936" w:type="dxa"/>
          </w:tcPr>
          <w:p w14:paraId="560AA31D" w14:textId="77777777" w:rsidR="001619BF" w:rsidRDefault="001619BF" w:rsidP="001619BF">
            <w:pPr>
              <w:pStyle w:val="BodyText"/>
              <w:ind w:left="57" w:right="57"/>
            </w:pPr>
          </w:p>
        </w:tc>
        <w:tc>
          <w:tcPr>
            <w:tcW w:w="1001" w:type="dxa"/>
          </w:tcPr>
          <w:p w14:paraId="712077AF" w14:textId="77777777" w:rsidR="001619BF" w:rsidRDefault="001619BF" w:rsidP="001619BF">
            <w:pPr>
              <w:pStyle w:val="BodyText"/>
              <w:ind w:left="57" w:right="57"/>
            </w:pPr>
          </w:p>
        </w:tc>
        <w:tc>
          <w:tcPr>
            <w:tcW w:w="1020" w:type="dxa"/>
          </w:tcPr>
          <w:p w14:paraId="059C60D9" w14:textId="77777777" w:rsidR="001619BF" w:rsidRDefault="001619BF" w:rsidP="001619BF">
            <w:pPr>
              <w:pStyle w:val="BodyText"/>
              <w:ind w:left="57" w:right="57"/>
            </w:pPr>
          </w:p>
        </w:tc>
      </w:tr>
      <w:tr w:rsidR="001619BF" w14:paraId="32F23DAB" w14:textId="77777777" w:rsidTr="00CF1844">
        <w:tc>
          <w:tcPr>
            <w:tcW w:w="565" w:type="dxa"/>
          </w:tcPr>
          <w:p w14:paraId="2E350113" w14:textId="77777777" w:rsidR="001619BF" w:rsidRDefault="001619BF" w:rsidP="001619BF">
            <w:pPr>
              <w:pStyle w:val="BodyText"/>
              <w:ind w:left="57" w:right="57"/>
            </w:pPr>
          </w:p>
        </w:tc>
        <w:tc>
          <w:tcPr>
            <w:tcW w:w="5242" w:type="dxa"/>
          </w:tcPr>
          <w:p w14:paraId="42770F71" w14:textId="77777777" w:rsidR="001619BF" w:rsidRPr="002A7DF8" w:rsidRDefault="001619BF" w:rsidP="001619BF">
            <w:pPr>
              <w:pStyle w:val="BodyText"/>
              <w:ind w:left="57" w:right="57"/>
              <w:jc w:val="both"/>
            </w:pPr>
            <w:r w:rsidRPr="002A7DF8">
              <w:t>General: Comply with the Construction Industry Board of ‘Code of Practice for the selection of Sub-Contractors’.</w:t>
            </w:r>
          </w:p>
          <w:p w14:paraId="6C983E36" w14:textId="77777777" w:rsidR="001619BF" w:rsidRPr="002A7DF8" w:rsidRDefault="001619BF" w:rsidP="001619BF">
            <w:pPr>
              <w:pStyle w:val="BodyText"/>
              <w:ind w:left="57" w:right="57"/>
              <w:jc w:val="both"/>
            </w:pPr>
            <w:r w:rsidRPr="002A7DF8">
              <w:t>List: Provide details of all Sub-Contractors and the work for which they will be responsible.</w:t>
            </w:r>
          </w:p>
          <w:p w14:paraId="2797877E" w14:textId="77777777" w:rsidR="001619BF" w:rsidRDefault="001619BF" w:rsidP="001619BF">
            <w:pPr>
              <w:pStyle w:val="BodyText"/>
              <w:ind w:left="57" w:right="57"/>
              <w:jc w:val="both"/>
            </w:pPr>
            <w:r w:rsidRPr="002A7DF8">
              <w:t>Submit: Within one week of being requested to do so.</w:t>
            </w:r>
          </w:p>
        </w:tc>
        <w:tc>
          <w:tcPr>
            <w:tcW w:w="639" w:type="dxa"/>
          </w:tcPr>
          <w:p w14:paraId="7B35B992" w14:textId="77777777" w:rsidR="001619BF" w:rsidRDefault="001619BF" w:rsidP="001619BF">
            <w:pPr>
              <w:pStyle w:val="BodyText"/>
              <w:ind w:left="57" w:right="57"/>
            </w:pPr>
          </w:p>
        </w:tc>
        <w:tc>
          <w:tcPr>
            <w:tcW w:w="936" w:type="dxa"/>
          </w:tcPr>
          <w:p w14:paraId="571D1D35" w14:textId="77777777" w:rsidR="001619BF" w:rsidRDefault="001619BF" w:rsidP="001619BF">
            <w:pPr>
              <w:pStyle w:val="BodyText"/>
              <w:ind w:left="57" w:right="57"/>
            </w:pPr>
          </w:p>
        </w:tc>
        <w:tc>
          <w:tcPr>
            <w:tcW w:w="1001" w:type="dxa"/>
          </w:tcPr>
          <w:p w14:paraId="12F66E2C" w14:textId="77777777" w:rsidR="001619BF" w:rsidRDefault="001619BF" w:rsidP="001619BF">
            <w:pPr>
              <w:pStyle w:val="BodyText"/>
              <w:ind w:left="57" w:right="57"/>
            </w:pPr>
          </w:p>
        </w:tc>
        <w:tc>
          <w:tcPr>
            <w:tcW w:w="1020" w:type="dxa"/>
          </w:tcPr>
          <w:p w14:paraId="12ED4163" w14:textId="77777777" w:rsidR="001619BF" w:rsidRDefault="001619BF" w:rsidP="001619BF">
            <w:pPr>
              <w:pStyle w:val="BodyText"/>
              <w:ind w:left="57" w:right="57"/>
            </w:pPr>
          </w:p>
        </w:tc>
      </w:tr>
      <w:tr w:rsidR="001619BF" w14:paraId="666C03BA" w14:textId="77777777" w:rsidTr="00CF1844">
        <w:tc>
          <w:tcPr>
            <w:tcW w:w="565" w:type="dxa"/>
          </w:tcPr>
          <w:p w14:paraId="1234A6A2" w14:textId="77777777" w:rsidR="001619BF" w:rsidRDefault="001619BF" w:rsidP="001619BF">
            <w:pPr>
              <w:pStyle w:val="BodyText"/>
              <w:ind w:left="57" w:right="57"/>
            </w:pPr>
          </w:p>
        </w:tc>
        <w:tc>
          <w:tcPr>
            <w:tcW w:w="5242" w:type="dxa"/>
          </w:tcPr>
          <w:p w14:paraId="08E962B5" w14:textId="77777777" w:rsidR="001619BF" w:rsidRDefault="001619BF" w:rsidP="001619BF">
            <w:pPr>
              <w:pStyle w:val="BodyText"/>
              <w:ind w:left="57" w:right="57"/>
              <w:jc w:val="both"/>
            </w:pPr>
          </w:p>
        </w:tc>
        <w:tc>
          <w:tcPr>
            <w:tcW w:w="639" w:type="dxa"/>
          </w:tcPr>
          <w:p w14:paraId="7C7C62A9" w14:textId="77777777" w:rsidR="001619BF" w:rsidRDefault="001619BF" w:rsidP="001619BF">
            <w:pPr>
              <w:pStyle w:val="BodyText"/>
              <w:ind w:left="57" w:right="57"/>
            </w:pPr>
          </w:p>
        </w:tc>
        <w:tc>
          <w:tcPr>
            <w:tcW w:w="936" w:type="dxa"/>
          </w:tcPr>
          <w:p w14:paraId="4AE1F457" w14:textId="77777777" w:rsidR="001619BF" w:rsidRDefault="001619BF" w:rsidP="001619BF">
            <w:pPr>
              <w:pStyle w:val="BodyText"/>
              <w:ind w:left="57" w:right="57"/>
            </w:pPr>
          </w:p>
        </w:tc>
        <w:tc>
          <w:tcPr>
            <w:tcW w:w="1001" w:type="dxa"/>
          </w:tcPr>
          <w:p w14:paraId="59678CB0" w14:textId="77777777" w:rsidR="001619BF" w:rsidRDefault="001619BF" w:rsidP="001619BF">
            <w:pPr>
              <w:pStyle w:val="BodyText"/>
              <w:ind w:left="57" w:right="57"/>
            </w:pPr>
          </w:p>
        </w:tc>
        <w:tc>
          <w:tcPr>
            <w:tcW w:w="1020" w:type="dxa"/>
          </w:tcPr>
          <w:p w14:paraId="748D2908" w14:textId="77777777" w:rsidR="001619BF" w:rsidRDefault="001619BF" w:rsidP="001619BF">
            <w:pPr>
              <w:pStyle w:val="BodyText"/>
              <w:ind w:left="57" w:right="57"/>
            </w:pPr>
          </w:p>
        </w:tc>
      </w:tr>
      <w:tr w:rsidR="001619BF" w14:paraId="63F820F9" w14:textId="77777777" w:rsidTr="00CF1844">
        <w:tc>
          <w:tcPr>
            <w:tcW w:w="565" w:type="dxa"/>
          </w:tcPr>
          <w:p w14:paraId="58D7DF18" w14:textId="77777777" w:rsidR="001619BF" w:rsidRDefault="001619BF" w:rsidP="001619BF">
            <w:pPr>
              <w:pStyle w:val="BodyText"/>
              <w:ind w:left="57" w:right="57"/>
            </w:pPr>
          </w:p>
        </w:tc>
        <w:tc>
          <w:tcPr>
            <w:tcW w:w="5242" w:type="dxa"/>
          </w:tcPr>
          <w:p w14:paraId="6C968477" w14:textId="77777777" w:rsidR="001619BF" w:rsidRDefault="001619BF" w:rsidP="001619BF">
            <w:pPr>
              <w:pStyle w:val="BodyText"/>
              <w:ind w:left="57" w:right="57"/>
              <w:jc w:val="both"/>
            </w:pPr>
            <w:r>
              <w:t>Page Total Carried to Collection</w:t>
            </w:r>
          </w:p>
        </w:tc>
        <w:tc>
          <w:tcPr>
            <w:tcW w:w="639" w:type="dxa"/>
          </w:tcPr>
          <w:p w14:paraId="6564C6E2" w14:textId="77777777" w:rsidR="001619BF" w:rsidRDefault="001619BF" w:rsidP="001619BF">
            <w:pPr>
              <w:pStyle w:val="BodyText"/>
              <w:ind w:left="57" w:right="57"/>
            </w:pPr>
          </w:p>
        </w:tc>
        <w:tc>
          <w:tcPr>
            <w:tcW w:w="936" w:type="dxa"/>
          </w:tcPr>
          <w:p w14:paraId="662EBD77" w14:textId="77777777" w:rsidR="001619BF" w:rsidRDefault="001619BF" w:rsidP="001619BF">
            <w:pPr>
              <w:pStyle w:val="BodyText"/>
              <w:ind w:left="57" w:right="57"/>
            </w:pPr>
          </w:p>
        </w:tc>
        <w:tc>
          <w:tcPr>
            <w:tcW w:w="1001" w:type="dxa"/>
          </w:tcPr>
          <w:p w14:paraId="2A27779E" w14:textId="77777777" w:rsidR="001619BF" w:rsidRDefault="001619BF" w:rsidP="001619BF">
            <w:pPr>
              <w:pStyle w:val="BodyText"/>
              <w:ind w:left="57" w:right="57"/>
            </w:pPr>
          </w:p>
        </w:tc>
        <w:tc>
          <w:tcPr>
            <w:tcW w:w="1020" w:type="dxa"/>
          </w:tcPr>
          <w:p w14:paraId="4724A5C4" w14:textId="77777777" w:rsidR="001619BF" w:rsidRDefault="001619BF" w:rsidP="001619BF">
            <w:pPr>
              <w:pStyle w:val="BodyText"/>
              <w:ind w:left="57" w:right="57"/>
            </w:pPr>
          </w:p>
        </w:tc>
      </w:tr>
      <w:tr w:rsidR="001619BF" w14:paraId="587192E2" w14:textId="77777777" w:rsidTr="002A7DF8">
        <w:tc>
          <w:tcPr>
            <w:tcW w:w="565" w:type="dxa"/>
            <w:shd w:val="clear" w:color="auto" w:fill="B2E7FF" w:themeFill="accent1" w:themeFillTint="33"/>
          </w:tcPr>
          <w:p w14:paraId="4115E951" w14:textId="77777777" w:rsidR="001619BF" w:rsidRPr="00233137" w:rsidRDefault="001619BF" w:rsidP="001619BF">
            <w:pPr>
              <w:pStyle w:val="BodyText"/>
              <w:ind w:left="57" w:right="57"/>
              <w:rPr>
                <w:b/>
              </w:rPr>
            </w:pPr>
            <w:r w:rsidRPr="00233137">
              <w:rPr>
                <w:b/>
              </w:rPr>
              <w:lastRenderedPageBreak/>
              <w:t>Item No.</w:t>
            </w:r>
          </w:p>
        </w:tc>
        <w:tc>
          <w:tcPr>
            <w:tcW w:w="5242" w:type="dxa"/>
            <w:shd w:val="clear" w:color="auto" w:fill="B2E7FF" w:themeFill="accent1" w:themeFillTint="33"/>
          </w:tcPr>
          <w:p w14:paraId="00A4A1BF" w14:textId="77777777" w:rsidR="001619BF" w:rsidRPr="00233137" w:rsidRDefault="001619BF" w:rsidP="001619BF">
            <w:pPr>
              <w:pStyle w:val="BodyText"/>
              <w:ind w:left="57" w:right="57"/>
              <w:rPr>
                <w:b/>
              </w:rPr>
            </w:pPr>
            <w:r w:rsidRPr="00233137">
              <w:rPr>
                <w:b/>
              </w:rPr>
              <w:t>Description</w:t>
            </w:r>
          </w:p>
        </w:tc>
        <w:tc>
          <w:tcPr>
            <w:tcW w:w="639" w:type="dxa"/>
            <w:shd w:val="clear" w:color="auto" w:fill="B2E7FF" w:themeFill="accent1" w:themeFillTint="33"/>
          </w:tcPr>
          <w:p w14:paraId="46DDBD48" w14:textId="77777777" w:rsidR="001619BF" w:rsidRPr="00233137" w:rsidRDefault="001619BF" w:rsidP="001619BF">
            <w:pPr>
              <w:pStyle w:val="BodyText"/>
              <w:ind w:left="57" w:right="57"/>
              <w:rPr>
                <w:b/>
              </w:rPr>
            </w:pPr>
            <w:r w:rsidRPr="00233137">
              <w:rPr>
                <w:b/>
              </w:rPr>
              <w:t>Unit</w:t>
            </w:r>
          </w:p>
        </w:tc>
        <w:tc>
          <w:tcPr>
            <w:tcW w:w="936" w:type="dxa"/>
            <w:shd w:val="clear" w:color="auto" w:fill="B2E7FF" w:themeFill="accent1" w:themeFillTint="33"/>
          </w:tcPr>
          <w:p w14:paraId="43B34308" w14:textId="77777777" w:rsidR="001619BF" w:rsidRPr="00233137" w:rsidRDefault="001619BF" w:rsidP="001619BF">
            <w:pPr>
              <w:pStyle w:val="BodyText"/>
              <w:ind w:left="57" w:right="57"/>
              <w:rPr>
                <w:b/>
              </w:rPr>
            </w:pPr>
            <w:r w:rsidRPr="00233137">
              <w:rPr>
                <w:b/>
              </w:rPr>
              <w:t>Quantity</w:t>
            </w:r>
          </w:p>
        </w:tc>
        <w:tc>
          <w:tcPr>
            <w:tcW w:w="1001" w:type="dxa"/>
            <w:shd w:val="clear" w:color="auto" w:fill="B2E7FF" w:themeFill="accent1" w:themeFillTint="33"/>
          </w:tcPr>
          <w:p w14:paraId="4F1F60F9" w14:textId="77777777" w:rsidR="001619BF" w:rsidRPr="00233137" w:rsidRDefault="001619BF" w:rsidP="001619BF">
            <w:pPr>
              <w:pStyle w:val="BodyText"/>
              <w:ind w:left="57" w:right="57"/>
              <w:jc w:val="center"/>
              <w:rPr>
                <w:b/>
              </w:rPr>
            </w:pPr>
            <w:r w:rsidRPr="00233137">
              <w:rPr>
                <w:b/>
              </w:rPr>
              <w:t>Rate</w:t>
            </w:r>
          </w:p>
        </w:tc>
        <w:tc>
          <w:tcPr>
            <w:tcW w:w="1020" w:type="dxa"/>
            <w:shd w:val="clear" w:color="auto" w:fill="B2E7FF" w:themeFill="accent1" w:themeFillTint="33"/>
          </w:tcPr>
          <w:p w14:paraId="01D80CD9" w14:textId="77777777" w:rsidR="001619BF" w:rsidRPr="00233137" w:rsidRDefault="001619BF" w:rsidP="001619BF">
            <w:pPr>
              <w:pStyle w:val="BodyText"/>
              <w:ind w:left="57" w:right="57"/>
              <w:rPr>
                <w:b/>
              </w:rPr>
            </w:pPr>
            <w:r w:rsidRPr="00233137">
              <w:rPr>
                <w:b/>
              </w:rPr>
              <w:t>Price (£)</w:t>
            </w:r>
          </w:p>
        </w:tc>
      </w:tr>
      <w:tr w:rsidR="001619BF" w14:paraId="3A7097EC" w14:textId="77777777" w:rsidTr="00CF1844">
        <w:tc>
          <w:tcPr>
            <w:tcW w:w="565" w:type="dxa"/>
          </w:tcPr>
          <w:p w14:paraId="181CCED5" w14:textId="77777777" w:rsidR="001619BF" w:rsidRDefault="001619BF" w:rsidP="001619BF">
            <w:pPr>
              <w:pStyle w:val="BodyText"/>
              <w:ind w:left="57" w:right="57"/>
            </w:pPr>
          </w:p>
        </w:tc>
        <w:tc>
          <w:tcPr>
            <w:tcW w:w="5242" w:type="dxa"/>
          </w:tcPr>
          <w:p w14:paraId="24378CFC" w14:textId="77777777" w:rsidR="001619BF" w:rsidRDefault="001619BF" w:rsidP="001619BF">
            <w:pPr>
              <w:pStyle w:val="BodyText"/>
              <w:ind w:left="57" w:right="57"/>
              <w:jc w:val="both"/>
            </w:pPr>
          </w:p>
        </w:tc>
        <w:tc>
          <w:tcPr>
            <w:tcW w:w="639" w:type="dxa"/>
          </w:tcPr>
          <w:p w14:paraId="02285D97" w14:textId="77777777" w:rsidR="001619BF" w:rsidRDefault="001619BF" w:rsidP="001619BF">
            <w:pPr>
              <w:pStyle w:val="BodyText"/>
              <w:ind w:left="57" w:right="57"/>
            </w:pPr>
          </w:p>
        </w:tc>
        <w:tc>
          <w:tcPr>
            <w:tcW w:w="936" w:type="dxa"/>
          </w:tcPr>
          <w:p w14:paraId="619B2C9D" w14:textId="77777777" w:rsidR="001619BF" w:rsidRDefault="001619BF" w:rsidP="001619BF">
            <w:pPr>
              <w:pStyle w:val="BodyText"/>
              <w:ind w:left="57" w:right="57"/>
            </w:pPr>
          </w:p>
        </w:tc>
        <w:tc>
          <w:tcPr>
            <w:tcW w:w="1001" w:type="dxa"/>
          </w:tcPr>
          <w:p w14:paraId="190B7D2C" w14:textId="77777777" w:rsidR="001619BF" w:rsidRDefault="001619BF" w:rsidP="001619BF">
            <w:pPr>
              <w:pStyle w:val="BodyText"/>
              <w:ind w:left="57" w:right="57"/>
            </w:pPr>
          </w:p>
        </w:tc>
        <w:tc>
          <w:tcPr>
            <w:tcW w:w="1020" w:type="dxa"/>
          </w:tcPr>
          <w:p w14:paraId="68CDCE4F" w14:textId="77777777" w:rsidR="001619BF" w:rsidRDefault="001619BF" w:rsidP="001619BF">
            <w:pPr>
              <w:pStyle w:val="BodyText"/>
              <w:ind w:left="57" w:right="57"/>
            </w:pPr>
          </w:p>
        </w:tc>
      </w:tr>
      <w:tr w:rsidR="001619BF" w14:paraId="43E482E3" w14:textId="77777777" w:rsidTr="00CF1844">
        <w:tc>
          <w:tcPr>
            <w:tcW w:w="565" w:type="dxa"/>
          </w:tcPr>
          <w:p w14:paraId="0C810FCE" w14:textId="77777777" w:rsidR="001619BF" w:rsidRDefault="001619BF" w:rsidP="001619BF">
            <w:pPr>
              <w:pStyle w:val="BodyText"/>
              <w:ind w:left="57" w:right="57"/>
            </w:pPr>
            <w:r>
              <w:t>2.27</w:t>
            </w:r>
          </w:p>
        </w:tc>
        <w:tc>
          <w:tcPr>
            <w:tcW w:w="5242" w:type="dxa"/>
          </w:tcPr>
          <w:p w14:paraId="4E4807DC" w14:textId="77777777" w:rsidR="001619BF" w:rsidRPr="005F4C1C" w:rsidRDefault="001619BF" w:rsidP="001619BF">
            <w:pPr>
              <w:pStyle w:val="BodyText"/>
              <w:ind w:left="57" w:right="57"/>
              <w:jc w:val="both"/>
              <w:rPr>
                <w:b/>
              </w:rPr>
            </w:pPr>
            <w:r w:rsidRPr="005F4C1C">
              <w:rPr>
                <w:b/>
              </w:rPr>
              <w:t>Definitions and Interpretation</w:t>
            </w:r>
          </w:p>
        </w:tc>
        <w:tc>
          <w:tcPr>
            <w:tcW w:w="639" w:type="dxa"/>
          </w:tcPr>
          <w:p w14:paraId="3C625B56" w14:textId="77777777" w:rsidR="001619BF" w:rsidRDefault="001619BF" w:rsidP="001619BF">
            <w:pPr>
              <w:pStyle w:val="BodyText"/>
              <w:ind w:left="57" w:right="57"/>
            </w:pPr>
          </w:p>
        </w:tc>
        <w:tc>
          <w:tcPr>
            <w:tcW w:w="936" w:type="dxa"/>
          </w:tcPr>
          <w:p w14:paraId="2456D8F9" w14:textId="77777777" w:rsidR="001619BF" w:rsidRDefault="001619BF" w:rsidP="001619BF">
            <w:pPr>
              <w:pStyle w:val="BodyText"/>
              <w:ind w:left="57" w:right="57"/>
            </w:pPr>
          </w:p>
        </w:tc>
        <w:tc>
          <w:tcPr>
            <w:tcW w:w="1001" w:type="dxa"/>
          </w:tcPr>
          <w:p w14:paraId="32CE7D0F" w14:textId="77777777" w:rsidR="001619BF" w:rsidRDefault="001619BF" w:rsidP="001619BF">
            <w:pPr>
              <w:pStyle w:val="BodyText"/>
              <w:ind w:left="57" w:right="57"/>
            </w:pPr>
          </w:p>
        </w:tc>
        <w:tc>
          <w:tcPr>
            <w:tcW w:w="1020" w:type="dxa"/>
          </w:tcPr>
          <w:p w14:paraId="36A06F8F" w14:textId="77777777" w:rsidR="001619BF" w:rsidRDefault="001619BF" w:rsidP="001619BF">
            <w:pPr>
              <w:pStyle w:val="BodyText"/>
              <w:ind w:left="57" w:right="57"/>
            </w:pPr>
          </w:p>
        </w:tc>
      </w:tr>
      <w:tr w:rsidR="001619BF" w14:paraId="31390BB6" w14:textId="77777777" w:rsidTr="00CF1844">
        <w:tc>
          <w:tcPr>
            <w:tcW w:w="565" w:type="dxa"/>
          </w:tcPr>
          <w:p w14:paraId="307E1250" w14:textId="77777777" w:rsidR="001619BF" w:rsidRDefault="001619BF" w:rsidP="001619BF">
            <w:pPr>
              <w:pStyle w:val="BodyText"/>
              <w:ind w:left="57" w:right="57"/>
            </w:pPr>
          </w:p>
        </w:tc>
        <w:tc>
          <w:tcPr>
            <w:tcW w:w="5242" w:type="dxa"/>
          </w:tcPr>
          <w:p w14:paraId="6F91445A" w14:textId="77777777" w:rsidR="001619BF" w:rsidRDefault="001619BF" w:rsidP="001619BF">
            <w:pPr>
              <w:pStyle w:val="BodyText"/>
              <w:ind w:left="57" w:right="57"/>
              <w:jc w:val="both"/>
            </w:pPr>
            <w:r>
              <w:t xml:space="preserve">Meaning: Terms, derived terms and synonyms used in the preliminaries/ general conditions and specification are as stated therein or in the appropriate British Standard or British Standard glossary. </w:t>
            </w:r>
          </w:p>
        </w:tc>
        <w:tc>
          <w:tcPr>
            <w:tcW w:w="639" w:type="dxa"/>
          </w:tcPr>
          <w:p w14:paraId="32F820DD" w14:textId="77777777" w:rsidR="001619BF" w:rsidRDefault="001619BF" w:rsidP="001619BF">
            <w:pPr>
              <w:pStyle w:val="BodyText"/>
              <w:ind w:left="57" w:right="57"/>
            </w:pPr>
          </w:p>
        </w:tc>
        <w:tc>
          <w:tcPr>
            <w:tcW w:w="936" w:type="dxa"/>
          </w:tcPr>
          <w:p w14:paraId="741194F9" w14:textId="77777777" w:rsidR="001619BF" w:rsidRDefault="001619BF" w:rsidP="001619BF">
            <w:pPr>
              <w:pStyle w:val="BodyText"/>
              <w:ind w:left="57" w:right="57"/>
            </w:pPr>
          </w:p>
        </w:tc>
        <w:tc>
          <w:tcPr>
            <w:tcW w:w="1001" w:type="dxa"/>
          </w:tcPr>
          <w:p w14:paraId="618D1ABA" w14:textId="77777777" w:rsidR="001619BF" w:rsidRDefault="001619BF" w:rsidP="001619BF">
            <w:pPr>
              <w:pStyle w:val="BodyText"/>
              <w:ind w:left="57" w:right="57"/>
            </w:pPr>
          </w:p>
        </w:tc>
        <w:tc>
          <w:tcPr>
            <w:tcW w:w="1020" w:type="dxa"/>
          </w:tcPr>
          <w:p w14:paraId="7D473E96" w14:textId="77777777" w:rsidR="001619BF" w:rsidRDefault="001619BF" w:rsidP="001619BF">
            <w:pPr>
              <w:pStyle w:val="BodyText"/>
              <w:ind w:left="57" w:right="57"/>
            </w:pPr>
          </w:p>
        </w:tc>
      </w:tr>
      <w:tr w:rsidR="001619BF" w14:paraId="74F8E0EF" w14:textId="77777777" w:rsidTr="00CF1844">
        <w:tc>
          <w:tcPr>
            <w:tcW w:w="565" w:type="dxa"/>
          </w:tcPr>
          <w:p w14:paraId="74830B79" w14:textId="77777777" w:rsidR="001619BF" w:rsidRDefault="001619BF" w:rsidP="001619BF">
            <w:pPr>
              <w:pStyle w:val="BodyText"/>
              <w:ind w:left="57" w:right="57"/>
            </w:pPr>
          </w:p>
        </w:tc>
        <w:tc>
          <w:tcPr>
            <w:tcW w:w="5242" w:type="dxa"/>
          </w:tcPr>
          <w:p w14:paraId="625C104C" w14:textId="77777777" w:rsidR="001619BF" w:rsidRDefault="001619BF" w:rsidP="001619BF">
            <w:pPr>
              <w:pStyle w:val="BodyText"/>
              <w:ind w:left="57" w:right="57"/>
              <w:jc w:val="both"/>
            </w:pPr>
          </w:p>
        </w:tc>
        <w:tc>
          <w:tcPr>
            <w:tcW w:w="639" w:type="dxa"/>
          </w:tcPr>
          <w:p w14:paraId="00EA30D2" w14:textId="77777777" w:rsidR="001619BF" w:rsidRDefault="001619BF" w:rsidP="001619BF">
            <w:pPr>
              <w:pStyle w:val="BodyText"/>
              <w:ind w:left="57" w:right="57"/>
            </w:pPr>
          </w:p>
        </w:tc>
        <w:tc>
          <w:tcPr>
            <w:tcW w:w="936" w:type="dxa"/>
          </w:tcPr>
          <w:p w14:paraId="335F8969" w14:textId="77777777" w:rsidR="001619BF" w:rsidRDefault="001619BF" w:rsidP="001619BF">
            <w:pPr>
              <w:pStyle w:val="BodyText"/>
              <w:ind w:left="57" w:right="57"/>
            </w:pPr>
          </w:p>
        </w:tc>
        <w:tc>
          <w:tcPr>
            <w:tcW w:w="1001" w:type="dxa"/>
          </w:tcPr>
          <w:p w14:paraId="73273F8F" w14:textId="77777777" w:rsidR="001619BF" w:rsidRDefault="001619BF" w:rsidP="001619BF">
            <w:pPr>
              <w:pStyle w:val="BodyText"/>
              <w:ind w:left="57" w:right="57"/>
            </w:pPr>
          </w:p>
        </w:tc>
        <w:tc>
          <w:tcPr>
            <w:tcW w:w="1020" w:type="dxa"/>
          </w:tcPr>
          <w:p w14:paraId="43BE420E" w14:textId="77777777" w:rsidR="001619BF" w:rsidRDefault="001619BF" w:rsidP="001619BF">
            <w:pPr>
              <w:pStyle w:val="BodyText"/>
              <w:ind w:left="57" w:right="57"/>
            </w:pPr>
          </w:p>
        </w:tc>
      </w:tr>
      <w:tr w:rsidR="001619BF" w14:paraId="4AD83C69" w14:textId="77777777" w:rsidTr="00CF1844">
        <w:tc>
          <w:tcPr>
            <w:tcW w:w="565" w:type="dxa"/>
          </w:tcPr>
          <w:p w14:paraId="0ADA2677" w14:textId="77777777" w:rsidR="001619BF" w:rsidRDefault="001619BF" w:rsidP="001619BF">
            <w:pPr>
              <w:pStyle w:val="BodyText"/>
              <w:ind w:left="57" w:right="57"/>
            </w:pPr>
            <w:r>
              <w:t>2.28</w:t>
            </w:r>
          </w:p>
        </w:tc>
        <w:tc>
          <w:tcPr>
            <w:tcW w:w="5242" w:type="dxa"/>
          </w:tcPr>
          <w:p w14:paraId="6E025D99" w14:textId="77777777" w:rsidR="001619BF" w:rsidRPr="005F4C1C" w:rsidRDefault="001619BF" w:rsidP="001619BF">
            <w:pPr>
              <w:pStyle w:val="BodyText"/>
              <w:ind w:left="57" w:right="57"/>
              <w:jc w:val="both"/>
              <w:rPr>
                <w:b/>
              </w:rPr>
            </w:pPr>
            <w:r w:rsidRPr="005F4C1C">
              <w:rPr>
                <w:b/>
              </w:rPr>
              <w:t>Communication</w:t>
            </w:r>
          </w:p>
        </w:tc>
        <w:tc>
          <w:tcPr>
            <w:tcW w:w="639" w:type="dxa"/>
          </w:tcPr>
          <w:p w14:paraId="6BCDA387" w14:textId="77777777" w:rsidR="001619BF" w:rsidRDefault="001619BF" w:rsidP="001619BF">
            <w:pPr>
              <w:pStyle w:val="BodyText"/>
              <w:ind w:left="57" w:right="57"/>
            </w:pPr>
          </w:p>
        </w:tc>
        <w:tc>
          <w:tcPr>
            <w:tcW w:w="936" w:type="dxa"/>
          </w:tcPr>
          <w:p w14:paraId="4B075014" w14:textId="77777777" w:rsidR="001619BF" w:rsidRDefault="001619BF" w:rsidP="001619BF">
            <w:pPr>
              <w:pStyle w:val="BodyText"/>
              <w:ind w:left="57" w:right="57"/>
            </w:pPr>
          </w:p>
        </w:tc>
        <w:tc>
          <w:tcPr>
            <w:tcW w:w="1001" w:type="dxa"/>
          </w:tcPr>
          <w:p w14:paraId="7297E79A" w14:textId="77777777" w:rsidR="001619BF" w:rsidRDefault="001619BF" w:rsidP="001619BF">
            <w:pPr>
              <w:pStyle w:val="BodyText"/>
              <w:ind w:left="57" w:right="57"/>
            </w:pPr>
          </w:p>
        </w:tc>
        <w:tc>
          <w:tcPr>
            <w:tcW w:w="1020" w:type="dxa"/>
          </w:tcPr>
          <w:p w14:paraId="489D0511" w14:textId="77777777" w:rsidR="001619BF" w:rsidRDefault="001619BF" w:rsidP="001619BF">
            <w:pPr>
              <w:pStyle w:val="BodyText"/>
              <w:ind w:left="57" w:right="57"/>
            </w:pPr>
          </w:p>
        </w:tc>
      </w:tr>
      <w:tr w:rsidR="001619BF" w14:paraId="585E8FCA" w14:textId="77777777" w:rsidTr="00CF1844">
        <w:tc>
          <w:tcPr>
            <w:tcW w:w="565" w:type="dxa"/>
          </w:tcPr>
          <w:p w14:paraId="64925CD0" w14:textId="77777777" w:rsidR="001619BF" w:rsidRDefault="001619BF" w:rsidP="001619BF">
            <w:pPr>
              <w:pStyle w:val="BodyText"/>
              <w:ind w:left="57" w:right="57"/>
            </w:pPr>
          </w:p>
        </w:tc>
        <w:tc>
          <w:tcPr>
            <w:tcW w:w="5242" w:type="dxa"/>
          </w:tcPr>
          <w:p w14:paraId="5DFF7B24" w14:textId="77777777" w:rsidR="001619BF" w:rsidRDefault="001619BF" w:rsidP="001619BF">
            <w:pPr>
              <w:pStyle w:val="BodyText"/>
              <w:ind w:left="57" w:right="57"/>
              <w:jc w:val="both"/>
            </w:pPr>
            <w:r>
              <w:t xml:space="preserve">Definition: Includes advise, inform, submit, give notice, instruct, agree, confirm, seek or obtain information, consent or instructions, or make arrangements. </w:t>
            </w:r>
          </w:p>
          <w:p w14:paraId="2D23FD47" w14:textId="77777777" w:rsidR="001619BF" w:rsidRDefault="001619BF" w:rsidP="001619BF">
            <w:pPr>
              <w:pStyle w:val="BodyText"/>
              <w:ind w:left="57" w:right="57"/>
              <w:jc w:val="both"/>
            </w:pPr>
            <w:r>
              <w:t xml:space="preserve">Format: In writing to the person named in clause 2.03 unless specified otherwise. </w:t>
            </w:r>
          </w:p>
          <w:p w14:paraId="58B86788" w14:textId="77777777" w:rsidR="001619BF" w:rsidRDefault="001619BF" w:rsidP="001619BF">
            <w:pPr>
              <w:pStyle w:val="BodyText"/>
              <w:ind w:left="57" w:right="57"/>
              <w:jc w:val="both"/>
            </w:pPr>
          </w:p>
          <w:p w14:paraId="3568A4F9" w14:textId="77777777" w:rsidR="001619BF" w:rsidRDefault="001619BF" w:rsidP="001619BF">
            <w:pPr>
              <w:pStyle w:val="BodyText"/>
              <w:ind w:left="57" w:right="57"/>
              <w:jc w:val="both"/>
            </w:pPr>
            <w:r>
              <w:t>Response: Do not proceed until response has been received.</w:t>
            </w:r>
          </w:p>
        </w:tc>
        <w:tc>
          <w:tcPr>
            <w:tcW w:w="639" w:type="dxa"/>
          </w:tcPr>
          <w:p w14:paraId="0A8DB2C3" w14:textId="77777777" w:rsidR="001619BF" w:rsidRDefault="001619BF" w:rsidP="001619BF">
            <w:pPr>
              <w:pStyle w:val="BodyText"/>
              <w:ind w:left="57" w:right="57"/>
            </w:pPr>
          </w:p>
        </w:tc>
        <w:tc>
          <w:tcPr>
            <w:tcW w:w="936" w:type="dxa"/>
          </w:tcPr>
          <w:p w14:paraId="790F8F32" w14:textId="77777777" w:rsidR="001619BF" w:rsidRDefault="001619BF" w:rsidP="001619BF">
            <w:pPr>
              <w:pStyle w:val="BodyText"/>
              <w:ind w:left="57" w:right="57"/>
            </w:pPr>
          </w:p>
        </w:tc>
        <w:tc>
          <w:tcPr>
            <w:tcW w:w="1001" w:type="dxa"/>
          </w:tcPr>
          <w:p w14:paraId="64F55F62" w14:textId="77777777" w:rsidR="001619BF" w:rsidRDefault="001619BF" w:rsidP="001619BF">
            <w:pPr>
              <w:pStyle w:val="BodyText"/>
              <w:ind w:left="57" w:right="57"/>
            </w:pPr>
          </w:p>
        </w:tc>
        <w:tc>
          <w:tcPr>
            <w:tcW w:w="1020" w:type="dxa"/>
          </w:tcPr>
          <w:p w14:paraId="345913EF" w14:textId="77777777" w:rsidR="001619BF" w:rsidRDefault="001619BF" w:rsidP="001619BF">
            <w:pPr>
              <w:pStyle w:val="BodyText"/>
              <w:ind w:left="57" w:right="57"/>
            </w:pPr>
          </w:p>
        </w:tc>
      </w:tr>
      <w:tr w:rsidR="001619BF" w14:paraId="031DB347" w14:textId="77777777" w:rsidTr="00CF1844">
        <w:tc>
          <w:tcPr>
            <w:tcW w:w="565" w:type="dxa"/>
          </w:tcPr>
          <w:p w14:paraId="3EBF1BAA" w14:textId="77777777" w:rsidR="001619BF" w:rsidRDefault="001619BF" w:rsidP="001619BF">
            <w:pPr>
              <w:pStyle w:val="BodyText"/>
              <w:ind w:left="57" w:right="57"/>
            </w:pPr>
          </w:p>
        </w:tc>
        <w:tc>
          <w:tcPr>
            <w:tcW w:w="5242" w:type="dxa"/>
          </w:tcPr>
          <w:p w14:paraId="44951615" w14:textId="77777777" w:rsidR="001619BF" w:rsidRDefault="001619BF" w:rsidP="001619BF">
            <w:pPr>
              <w:pStyle w:val="BodyText"/>
              <w:ind w:left="57" w:right="57"/>
              <w:jc w:val="both"/>
            </w:pPr>
          </w:p>
        </w:tc>
        <w:tc>
          <w:tcPr>
            <w:tcW w:w="639" w:type="dxa"/>
          </w:tcPr>
          <w:p w14:paraId="267D0EDA" w14:textId="77777777" w:rsidR="001619BF" w:rsidRDefault="001619BF" w:rsidP="001619BF">
            <w:pPr>
              <w:pStyle w:val="BodyText"/>
              <w:ind w:left="57" w:right="57"/>
            </w:pPr>
          </w:p>
        </w:tc>
        <w:tc>
          <w:tcPr>
            <w:tcW w:w="936" w:type="dxa"/>
          </w:tcPr>
          <w:p w14:paraId="26AF9844" w14:textId="77777777" w:rsidR="001619BF" w:rsidRDefault="001619BF" w:rsidP="001619BF">
            <w:pPr>
              <w:pStyle w:val="BodyText"/>
              <w:ind w:left="57" w:right="57"/>
            </w:pPr>
          </w:p>
        </w:tc>
        <w:tc>
          <w:tcPr>
            <w:tcW w:w="1001" w:type="dxa"/>
          </w:tcPr>
          <w:p w14:paraId="39711EBA" w14:textId="77777777" w:rsidR="001619BF" w:rsidRDefault="001619BF" w:rsidP="001619BF">
            <w:pPr>
              <w:pStyle w:val="BodyText"/>
              <w:ind w:left="57" w:right="57"/>
            </w:pPr>
          </w:p>
        </w:tc>
        <w:tc>
          <w:tcPr>
            <w:tcW w:w="1020" w:type="dxa"/>
          </w:tcPr>
          <w:p w14:paraId="43B49DFC" w14:textId="77777777" w:rsidR="001619BF" w:rsidRDefault="001619BF" w:rsidP="001619BF">
            <w:pPr>
              <w:pStyle w:val="BodyText"/>
              <w:ind w:left="57" w:right="57"/>
            </w:pPr>
          </w:p>
        </w:tc>
      </w:tr>
      <w:tr w:rsidR="001619BF" w14:paraId="2FA1D595" w14:textId="77777777" w:rsidTr="00CF1844">
        <w:tc>
          <w:tcPr>
            <w:tcW w:w="565" w:type="dxa"/>
          </w:tcPr>
          <w:p w14:paraId="25735F65" w14:textId="77777777" w:rsidR="001619BF" w:rsidRDefault="001619BF" w:rsidP="001619BF">
            <w:pPr>
              <w:pStyle w:val="BodyText"/>
              <w:ind w:left="57" w:right="57"/>
            </w:pPr>
            <w:r>
              <w:t>2.29</w:t>
            </w:r>
          </w:p>
        </w:tc>
        <w:tc>
          <w:tcPr>
            <w:tcW w:w="5242" w:type="dxa"/>
          </w:tcPr>
          <w:p w14:paraId="561F6CCD" w14:textId="77777777" w:rsidR="001619BF" w:rsidRPr="005F4C1C" w:rsidRDefault="001619BF" w:rsidP="001619BF">
            <w:pPr>
              <w:pStyle w:val="BodyText"/>
              <w:ind w:left="57" w:right="57"/>
              <w:jc w:val="both"/>
              <w:rPr>
                <w:b/>
              </w:rPr>
            </w:pPr>
            <w:r w:rsidRPr="005F4C1C">
              <w:rPr>
                <w:b/>
              </w:rPr>
              <w:t>Products</w:t>
            </w:r>
          </w:p>
        </w:tc>
        <w:tc>
          <w:tcPr>
            <w:tcW w:w="639" w:type="dxa"/>
          </w:tcPr>
          <w:p w14:paraId="0E9DCD6A" w14:textId="77777777" w:rsidR="001619BF" w:rsidRDefault="001619BF" w:rsidP="001619BF">
            <w:pPr>
              <w:pStyle w:val="BodyText"/>
              <w:ind w:left="57" w:right="57"/>
            </w:pPr>
          </w:p>
        </w:tc>
        <w:tc>
          <w:tcPr>
            <w:tcW w:w="936" w:type="dxa"/>
          </w:tcPr>
          <w:p w14:paraId="56DE2649" w14:textId="77777777" w:rsidR="001619BF" w:rsidRDefault="001619BF" w:rsidP="001619BF">
            <w:pPr>
              <w:pStyle w:val="BodyText"/>
              <w:ind w:left="57" w:right="57"/>
            </w:pPr>
          </w:p>
        </w:tc>
        <w:tc>
          <w:tcPr>
            <w:tcW w:w="1001" w:type="dxa"/>
          </w:tcPr>
          <w:p w14:paraId="236FA300" w14:textId="77777777" w:rsidR="001619BF" w:rsidRDefault="001619BF" w:rsidP="001619BF">
            <w:pPr>
              <w:pStyle w:val="BodyText"/>
              <w:ind w:left="57" w:right="57"/>
            </w:pPr>
          </w:p>
        </w:tc>
        <w:tc>
          <w:tcPr>
            <w:tcW w:w="1020" w:type="dxa"/>
          </w:tcPr>
          <w:p w14:paraId="0CCD00BC" w14:textId="77777777" w:rsidR="001619BF" w:rsidRDefault="001619BF" w:rsidP="001619BF">
            <w:pPr>
              <w:pStyle w:val="BodyText"/>
              <w:ind w:left="57" w:right="57"/>
            </w:pPr>
          </w:p>
        </w:tc>
      </w:tr>
      <w:tr w:rsidR="001619BF" w14:paraId="4BC44A94" w14:textId="77777777" w:rsidTr="00CF1844">
        <w:tc>
          <w:tcPr>
            <w:tcW w:w="565" w:type="dxa"/>
          </w:tcPr>
          <w:p w14:paraId="6E8B9230" w14:textId="77777777" w:rsidR="001619BF" w:rsidRDefault="001619BF" w:rsidP="001619BF">
            <w:pPr>
              <w:pStyle w:val="BodyText"/>
              <w:ind w:left="57" w:right="57"/>
            </w:pPr>
          </w:p>
        </w:tc>
        <w:tc>
          <w:tcPr>
            <w:tcW w:w="5242" w:type="dxa"/>
          </w:tcPr>
          <w:p w14:paraId="7B742C34" w14:textId="77777777" w:rsidR="001619BF" w:rsidRDefault="001619BF" w:rsidP="001619BF">
            <w:pPr>
              <w:pStyle w:val="BodyText"/>
              <w:ind w:left="57" w:right="57"/>
              <w:jc w:val="both"/>
            </w:pPr>
            <w:r w:rsidRPr="00266C28">
              <w:t>Definition: Materials, both manufactured and naturally occurring, and goods, including components, equipment and accessories, intended for the permanent incorporation in the Works.</w:t>
            </w:r>
          </w:p>
          <w:p w14:paraId="32D0AEF8" w14:textId="77777777" w:rsidR="001619BF" w:rsidRDefault="001619BF" w:rsidP="001619BF">
            <w:pPr>
              <w:pStyle w:val="BodyText"/>
              <w:ind w:left="57" w:right="57"/>
              <w:jc w:val="both"/>
            </w:pPr>
          </w:p>
          <w:p w14:paraId="0AD51F1D" w14:textId="77777777" w:rsidR="001619BF" w:rsidRDefault="001619BF" w:rsidP="001619BF">
            <w:pPr>
              <w:pStyle w:val="BodyText"/>
              <w:ind w:left="57" w:right="57"/>
              <w:jc w:val="both"/>
            </w:pPr>
            <w:r w:rsidRPr="00266C28">
              <w:t>Includes: Goods, plant, materials, site materials and things for incorporation into the Works</w:t>
            </w:r>
            <w:r>
              <w:t>.</w:t>
            </w:r>
          </w:p>
        </w:tc>
        <w:tc>
          <w:tcPr>
            <w:tcW w:w="639" w:type="dxa"/>
          </w:tcPr>
          <w:p w14:paraId="2D1745CC" w14:textId="77777777" w:rsidR="001619BF" w:rsidRDefault="001619BF" w:rsidP="001619BF">
            <w:pPr>
              <w:pStyle w:val="BodyText"/>
              <w:ind w:left="57" w:right="57"/>
            </w:pPr>
          </w:p>
        </w:tc>
        <w:tc>
          <w:tcPr>
            <w:tcW w:w="936" w:type="dxa"/>
          </w:tcPr>
          <w:p w14:paraId="70DD67AB" w14:textId="77777777" w:rsidR="001619BF" w:rsidRDefault="001619BF" w:rsidP="001619BF">
            <w:pPr>
              <w:pStyle w:val="BodyText"/>
              <w:ind w:left="57" w:right="57"/>
            </w:pPr>
          </w:p>
        </w:tc>
        <w:tc>
          <w:tcPr>
            <w:tcW w:w="1001" w:type="dxa"/>
          </w:tcPr>
          <w:p w14:paraId="78DEECAD" w14:textId="77777777" w:rsidR="001619BF" w:rsidRDefault="001619BF" w:rsidP="001619BF">
            <w:pPr>
              <w:pStyle w:val="BodyText"/>
              <w:ind w:left="57" w:right="57"/>
            </w:pPr>
          </w:p>
        </w:tc>
        <w:tc>
          <w:tcPr>
            <w:tcW w:w="1020" w:type="dxa"/>
          </w:tcPr>
          <w:p w14:paraId="1B2A95DF" w14:textId="77777777" w:rsidR="001619BF" w:rsidRDefault="001619BF" w:rsidP="001619BF">
            <w:pPr>
              <w:pStyle w:val="BodyText"/>
              <w:ind w:left="57" w:right="57"/>
            </w:pPr>
          </w:p>
        </w:tc>
      </w:tr>
      <w:tr w:rsidR="001619BF" w14:paraId="4930EE47" w14:textId="77777777" w:rsidTr="00CF1844">
        <w:tc>
          <w:tcPr>
            <w:tcW w:w="565" w:type="dxa"/>
          </w:tcPr>
          <w:p w14:paraId="446DDCF1" w14:textId="77777777" w:rsidR="001619BF" w:rsidRDefault="001619BF" w:rsidP="001619BF">
            <w:pPr>
              <w:pStyle w:val="BodyText"/>
              <w:ind w:left="57" w:right="57"/>
            </w:pPr>
          </w:p>
        </w:tc>
        <w:tc>
          <w:tcPr>
            <w:tcW w:w="5242" w:type="dxa"/>
          </w:tcPr>
          <w:p w14:paraId="45C1E6D6" w14:textId="77777777" w:rsidR="001619BF" w:rsidRDefault="001619BF" w:rsidP="001619BF">
            <w:pPr>
              <w:pStyle w:val="BodyText"/>
              <w:ind w:left="57" w:right="57"/>
              <w:jc w:val="both"/>
            </w:pPr>
          </w:p>
        </w:tc>
        <w:tc>
          <w:tcPr>
            <w:tcW w:w="639" w:type="dxa"/>
          </w:tcPr>
          <w:p w14:paraId="3AC17F0D" w14:textId="77777777" w:rsidR="001619BF" w:rsidRDefault="001619BF" w:rsidP="001619BF">
            <w:pPr>
              <w:pStyle w:val="BodyText"/>
              <w:ind w:left="57" w:right="57"/>
            </w:pPr>
          </w:p>
        </w:tc>
        <w:tc>
          <w:tcPr>
            <w:tcW w:w="936" w:type="dxa"/>
          </w:tcPr>
          <w:p w14:paraId="2C33F15D" w14:textId="77777777" w:rsidR="001619BF" w:rsidRDefault="001619BF" w:rsidP="001619BF">
            <w:pPr>
              <w:pStyle w:val="BodyText"/>
              <w:ind w:left="57" w:right="57"/>
            </w:pPr>
          </w:p>
        </w:tc>
        <w:tc>
          <w:tcPr>
            <w:tcW w:w="1001" w:type="dxa"/>
          </w:tcPr>
          <w:p w14:paraId="5FBF35E1" w14:textId="77777777" w:rsidR="001619BF" w:rsidRDefault="001619BF" w:rsidP="001619BF">
            <w:pPr>
              <w:pStyle w:val="BodyText"/>
              <w:ind w:left="57" w:right="57"/>
            </w:pPr>
          </w:p>
        </w:tc>
        <w:tc>
          <w:tcPr>
            <w:tcW w:w="1020" w:type="dxa"/>
          </w:tcPr>
          <w:p w14:paraId="4582E250" w14:textId="77777777" w:rsidR="001619BF" w:rsidRDefault="001619BF" w:rsidP="001619BF">
            <w:pPr>
              <w:pStyle w:val="BodyText"/>
              <w:ind w:left="57" w:right="57"/>
            </w:pPr>
          </w:p>
        </w:tc>
      </w:tr>
      <w:tr w:rsidR="001619BF" w14:paraId="0E7517B8" w14:textId="77777777" w:rsidTr="00CF1844">
        <w:tc>
          <w:tcPr>
            <w:tcW w:w="565" w:type="dxa"/>
          </w:tcPr>
          <w:p w14:paraId="7532041D" w14:textId="77777777" w:rsidR="001619BF" w:rsidRDefault="001619BF" w:rsidP="001619BF">
            <w:pPr>
              <w:pStyle w:val="BodyText"/>
              <w:ind w:left="57" w:right="57"/>
            </w:pPr>
            <w:r>
              <w:t>2.30</w:t>
            </w:r>
          </w:p>
        </w:tc>
        <w:tc>
          <w:tcPr>
            <w:tcW w:w="5242" w:type="dxa"/>
          </w:tcPr>
          <w:p w14:paraId="1AD4C313" w14:textId="77777777" w:rsidR="001619BF" w:rsidRPr="005F4C1C" w:rsidRDefault="001619BF" w:rsidP="001619BF">
            <w:pPr>
              <w:pStyle w:val="BodyText"/>
              <w:ind w:left="57" w:right="57"/>
              <w:jc w:val="both"/>
              <w:rPr>
                <w:b/>
              </w:rPr>
            </w:pPr>
            <w:r w:rsidRPr="005F4C1C">
              <w:rPr>
                <w:b/>
              </w:rPr>
              <w:t>Site Equipment</w:t>
            </w:r>
          </w:p>
        </w:tc>
        <w:tc>
          <w:tcPr>
            <w:tcW w:w="639" w:type="dxa"/>
          </w:tcPr>
          <w:p w14:paraId="6F4C712A" w14:textId="77777777" w:rsidR="001619BF" w:rsidRDefault="001619BF" w:rsidP="001619BF">
            <w:pPr>
              <w:pStyle w:val="BodyText"/>
              <w:ind w:left="57" w:right="57"/>
            </w:pPr>
          </w:p>
        </w:tc>
        <w:tc>
          <w:tcPr>
            <w:tcW w:w="936" w:type="dxa"/>
          </w:tcPr>
          <w:p w14:paraId="629E3A1D" w14:textId="77777777" w:rsidR="001619BF" w:rsidRDefault="001619BF" w:rsidP="001619BF">
            <w:pPr>
              <w:pStyle w:val="BodyText"/>
              <w:ind w:left="57" w:right="57"/>
            </w:pPr>
          </w:p>
        </w:tc>
        <w:tc>
          <w:tcPr>
            <w:tcW w:w="1001" w:type="dxa"/>
          </w:tcPr>
          <w:p w14:paraId="6B284D10" w14:textId="77777777" w:rsidR="001619BF" w:rsidRDefault="001619BF" w:rsidP="001619BF">
            <w:pPr>
              <w:pStyle w:val="BodyText"/>
              <w:ind w:left="57" w:right="57"/>
            </w:pPr>
          </w:p>
        </w:tc>
        <w:tc>
          <w:tcPr>
            <w:tcW w:w="1020" w:type="dxa"/>
          </w:tcPr>
          <w:p w14:paraId="0421598D" w14:textId="77777777" w:rsidR="001619BF" w:rsidRDefault="001619BF" w:rsidP="001619BF">
            <w:pPr>
              <w:pStyle w:val="BodyText"/>
              <w:ind w:left="57" w:right="57"/>
            </w:pPr>
          </w:p>
        </w:tc>
      </w:tr>
      <w:tr w:rsidR="001619BF" w14:paraId="1BF746FB" w14:textId="77777777" w:rsidTr="00CF1844">
        <w:tc>
          <w:tcPr>
            <w:tcW w:w="565" w:type="dxa"/>
          </w:tcPr>
          <w:p w14:paraId="3D1BA8BD" w14:textId="77777777" w:rsidR="001619BF" w:rsidRDefault="001619BF" w:rsidP="001619BF">
            <w:pPr>
              <w:pStyle w:val="BodyText"/>
              <w:ind w:left="57" w:right="57"/>
            </w:pPr>
          </w:p>
        </w:tc>
        <w:tc>
          <w:tcPr>
            <w:tcW w:w="5242" w:type="dxa"/>
          </w:tcPr>
          <w:p w14:paraId="69252BA8" w14:textId="77777777" w:rsidR="001619BF" w:rsidRDefault="001619BF" w:rsidP="001619BF">
            <w:pPr>
              <w:pStyle w:val="BodyText"/>
              <w:ind w:left="57" w:right="57"/>
              <w:jc w:val="both"/>
            </w:pPr>
            <w:r w:rsidRPr="00D04BDF">
              <w:t>Definition: All appliances or things of whatsoever nature required in or about the construction for completion of the Works but not materials or other things intended to form or forming part of</w:t>
            </w:r>
            <w:r>
              <w:t xml:space="preserve"> the Permanent Works.</w:t>
            </w:r>
          </w:p>
          <w:p w14:paraId="5208B36E" w14:textId="77777777" w:rsidR="001619BF" w:rsidRDefault="001619BF" w:rsidP="001619BF">
            <w:pPr>
              <w:pStyle w:val="BodyText"/>
              <w:ind w:left="57" w:right="57"/>
              <w:jc w:val="both"/>
            </w:pPr>
          </w:p>
          <w:p w14:paraId="32D87647" w14:textId="77777777" w:rsidR="001619BF" w:rsidRDefault="001619BF" w:rsidP="001619BF">
            <w:pPr>
              <w:pStyle w:val="BodyText"/>
              <w:ind w:left="57" w:right="57"/>
              <w:jc w:val="both"/>
            </w:pPr>
            <w:r w:rsidRPr="00D04BDF">
              <w:t>Includes: Construction appliances, vehicles, consumables, tools, temporary works, scaffolding, cabins and other site facilities.</w:t>
            </w:r>
          </w:p>
        </w:tc>
        <w:tc>
          <w:tcPr>
            <w:tcW w:w="639" w:type="dxa"/>
          </w:tcPr>
          <w:p w14:paraId="353E4A2D" w14:textId="77777777" w:rsidR="001619BF" w:rsidRDefault="001619BF" w:rsidP="001619BF">
            <w:pPr>
              <w:pStyle w:val="BodyText"/>
              <w:ind w:left="57" w:right="57"/>
            </w:pPr>
          </w:p>
        </w:tc>
        <w:tc>
          <w:tcPr>
            <w:tcW w:w="936" w:type="dxa"/>
          </w:tcPr>
          <w:p w14:paraId="31B065A8" w14:textId="77777777" w:rsidR="001619BF" w:rsidRDefault="001619BF" w:rsidP="001619BF">
            <w:pPr>
              <w:pStyle w:val="BodyText"/>
              <w:ind w:left="57" w:right="57"/>
            </w:pPr>
          </w:p>
        </w:tc>
        <w:tc>
          <w:tcPr>
            <w:tcW w:w="1001" w:type="dxa"/>
          </w:tcPr>
          <w:p w14:paraId="5738B88B" w14:textId="77777777" w:rsidR="001619BF" w:rsidRDefault="001619BF" w:rsidP="001619BF">
            <w:pPr>
              <w:pStyle w:val="BodyText"/>
              <w:ind w:left="57" w:right="57"/>
            </w:pPr>
          </w:p>
        </w:tc>
        <w:tc>
          <w:tcPr>
            <w:tcW w:w="1020" w:type="dxa"/>
          </w:tcPr>
          <w:p w14:paraId="360C9685" w14:textId="77777777" w:rsidR="001619BF" w:rsidRDefault="001619BF" w:rsidP="001619BF">
            <w:pPr>
              <w:pStyle w:val="BodyText"/>
              <w:ind w:left="57" w:right="57"/>
            </w:pPr>
          </w:p>
        </w:tc>
      </w:tr>
      <w:tr w:rsidR="001619BF" w14:paraId="298BB4D8" w14:textId="77777777" w:rsidTr="00CF1844">
        <w:tc>
          <w:tcPr>
            <w:tcW w:w="565" w:type="dxa"/>
          </w:tcPr>
          <w:p w14:paraId="786ADCC7" w14:textId="77777777" w:rsidR="001619BF" w:rsidRDefault="001619BF" w:rsidP="001619BF">
            <w:pPr>
              <w:pStyle w:val="BodyText"/>
              <w:ind w:left="57" w:right="57"/>
            </w:pPr>
          </w:p>
        </w:tc>
        <w:tc>
          <w:tcPr>
            <w:tcW w:w="5242" w:type="dxa"/>
          </w:tcPr>
          <w:p w14:paraId="36A4B714" w14:textId="77777777" w:rsidR="001619BF" w:rsidRDefault="001619BF" w:rsidP="001619BF">
            <w:pPr>
              <w:pStyle w:val="BodyText"/>
              <w:ind w:left="57" w:right="57"/>
              <w:jc w:val="both"/>
            </w:pPr>
          </w:p>
        </w:tc>
        <w:tc>
          <w:tcPr>
            <w:tcW w:w="639" w:type="dxa"/>
          </w:tcPr>
          <w:p w14:paraId="68104C9C" w14:textId="77777777" w:rsidR="001619BF" w:rsidRDefault="001619BF" w:rsidP="001619BF">
            <w:pPr>
              <w:pStyle w:val="BodyText"/>
              <w:ind w:left="57" w:right="57"/>
            </w:pPr>
          </w:p>
        </w:tc>
        <w:tc>
          <w:tcPr>
            <w:tcW w:w="936" w:type="dxa"/>
          </w:tcPr>
          <w:p w14:paraId="5457EE69" w14:textId="77777777" w:rsidR="001619BF" w:rsidRDefault="001619BF" w:rsidP="001619BF">
            <w:pPr>
              <w:pStyle w:val="BodyText"/>
              <w:ind w:left="57" w:right="57"/>
            </w:pPr>
          </w:p>
        </w:tc>
        <w:tc>
          <w:tcPr>
            <w:tcW w:w="1001" w:type="dxa"/>
          </w:tcPr>
          <w:p w14:paraId="4C622802" w14:textId="77777777" w:rsidR="001619BF" w:rsidRDefault="001619BF" w:rsidP="001619BF">
            <w:pPr>
              <w:pStyle w:val="BodyText"/>
              <w:ind w:left="57" w:right="57"/>
            </w:pPr>
          </w:p>
        </w:tc>
        <w:tc>
          <w:tcPr>
            <w:tcW w:w="1020" w:type="dxa"/>
          </w:tcPr>
          <w:p w14:paraId="6CA5A3D9" w14:textId="77777777" w:rsidR="001619BF" w:rsidRDefault="001619BF" w:rsidP="001619BF">
            <w:pPr>
              <w:pStyle w:val="BodyText"/>
              <w:ind w:left="57" w:right="57"/>
            </w:pPr>
          </w:p>
        </w:tc>
      </w:tr>
      <w:tr w:rsidR="001619BF" w14:paraId="3962F76B" w14:textId="77777777" w:rsidTr="00CF1844">
        <w:tc>
          <w:tcPr>
            <w:tcW w:w="565" w:type="dxa"/>
          </w:tcPr>
          <w:p w14:paraId="6FA5836E" w14:textId="77777777" w:rsidR="001619BF" w:rsidRDefault="001619BF" w:rsidP="001619BF">
            <w:pPr>
              <w:pStyle w:val="BodyText"/>
              <w:ind w:left="57" w:right="57"/>
            </w:pPr>
            <w:r>
              <w:t>2.31</w:t>
            </w:r>
          </w:p>
        </w:tc>
        <w:tc>
          <w:tcPr>
            <w:tcW w:w="5242" w:type="dxa"/>
          </w:tcPr>
          <w:p w14:paraId="3BAFFF4F" w14:textId="77777777" w:rsidR="001619BF" w:rsidRPr="005F4C1C" w:rsidRDefault="001619BF" w:rsidP="001619BF">
            <w:pPr>
              <w:pStyle w:val="BodyText"/>
              <w:ind w:left="57" w:right="57"/>
              <w:jc w:val="both"/>
              <w:rPr>
                <w:b/>
              </w:rPr>
            </w:pPr>
            <w:r w:rsidRPr="005F4C1C">
              <w:rPr>
                <w:b/>
              </w:rPr>
              <w:t>Contractors Design</w:t>
            </w:r>
          </w:p>
        </w:tc>
        <w:tc>
          <w:tcPr>
            <w:tcW w:w="639" w:type="dxa"/>
          </w:tcPr>
          <w:p w14:paraId="69E24659" w14:textId="77777777" w:rsidR="001619BF" w:rsidRDefault="001619BF" w:rsidP="001619BF">
            <w:pPr>
              <w:pStyle w:val="BodyText"/>
              <w:ind w:left="57" w:right="57"/>
            </w:pPr>
          </w:p>
        </w:tc>
        <w:tc>
          <w:tcPr>
            <w:tcW w:w="936" w:type="dxa"/>
          </w:tcPr>
          <w:p w14:paraId="28B1BD91" w14:textId="77777777" w:rsidR="001619BF" w:rsidRDefault="001619BF" w:rsidP="001619BF">
            <w:pPr>
              <w:pStyle w:val="BodyText"/>
              <w:ind w:left="57" w:right="57"/>
            </w:pPr>
          </w:p>
        </w:tc>
        <w:tc>
          <w:tcPr>
            <w:tcW w:w="1001" w:type="dxa"/>
          </w:tcPr>
          <w:p w14:paraId="45C23978" w14:textId="77777777" w:rsidR="001619BF" w:rsidRDefault="001619BF" w:rsidP="001619BF">
            <w:pPr>
              <w:pStyle w:val="BodyText"/>
              <w:ind w:left="57" w:right="57"/>
            </w:pPr>
          </w:p>
        </w:tc>
        <w:tc>
          <w:tcPr>
            <w:tcW w:w="1020" w:type="dxa"/>
          </w:tcPr>
          <w:p w14:paraId="4723899C" w14:textId="77777777" w:rsidR="001619BF" w:rsidRDefault="001619BF" w:rsidP="001619BF">
            <w:pPr>
              <w:pStyle w:val="BodyText"/>
              <w:ind w:left="57" w:right="57"/>
            </w:pPr>
          </w:p>
        </w:tc>
      </w:tr>
      <w:tr w:rsidR="001619BF" w14:paraId="2DD15C33" w14:textId="77777777" w:rsidTr="00CF1844">
        <w:tc>
          <w:tcPr>
            <w:tcW w:w="565" w:type="dxa"/>
          </w:tcPr>
          <w:p w14:paraId="24BAA43B" w14:textId="77777777" w:rsidR="001619BF" w:rsidRDefault="001619BF" w:rsidP="001619BF">
            <w:pPr>
              <w:pStyle w:val="BodyText"/>
              <w:ind w:left="57" w:right="57"/>
            </w:pPr>
          </w:p>
        </w:tc>
        <w:tc>
          <w:tcPr>
            <w:tcW w:w="5242" w:type="dxa"/>
          </w:tcPr>
          <w:p w14:paraId="273B358A" w14:textId="77777777" w:rsidR="001619BF" w:rsidRDefault="001619BF" w:rsidP="001619BF">
            <w:pPr>
              <w:pStyle w:val="BodyText"/>
              <w:ind w:left="57" w:right="57"/>
              <w:jc w:val="both"/>
            </w:pPr>
            <w:r w:rsidRPr="00D04BDF">
              <w:t>Meaning: Design to be carried out or completed by the Contractor and supported by appropriate contractual arrangements, to correspond with specified requirements.</w:t>
            </w:r>
          </w:p>
        </w:tc>
        <w:tc>
          <w:tcPr>
            <w:tcW w:w="639" w:type="dxa"/>
          </w:tcPr>
          <w:p w14:paraId="2581BB43" w14:textId="77777777" w:rsidR="001619BF" w:rsidRDefault="001619BF" w:rsidP="001619BF">
            <w:pPr>
              <w:pStyle w:val="BodyText"/>
              <w:ind w:left="57" w:right="57"/>
            </w:pPr>
          </w:p>
        </w:tc>
        <w:tc>
          <w:tcPr>
            <w:tcW w:w="936" w:type="dxa"/>
          </w:tcPr>
          <w:p w14:paraId="7CF9C1CB" w14:textId="77777777" w:rsidR="001619BF" w:rsidRDefault="001619BF" w:rsidP="001619BF">
            <w:pPr>
              <w:pStyle w:val="BodyText"/>
              <w:ind w:left="57" w:right="57"/>
            </w:pPr>
          </w:p>
        </w:tc>
        <w:tc>
          <w:tcPr>
            <w:tcW w:w="1001" w:type="dxa"/>
          </w:tcPr>
          <w:p w14:paraId="148C7B64" w14:textId="77777777" w:rsidR="001619BF" w:rsidRDefault="001619BF" w:rsidP="001619BF">
            <w:pPr>
              <w:pStyle w:val="BodyText"/>
              <w:ind w:left="57" w:right="57"/>
            </w:pPr>
          </w:p>
        </w:tc>
        <w:tc>
          <w:tcPr>
            <w:tcW w:w="1020" w:type="dxa"/>
          </w:tcPr>
          <w:p w14:paraId="6C665B81" w14:textId="77777777" w:rsidR="001619BF" w:rsidRDefault="001619BF" w:rsidP="001619BF">
            <w:pPr>
              <w:pStyle w:val="BodyText"/>
              <w:ind w:left="57" w:right="57"/>
            </w:pPr>
          </w:p>
        </w:tc>
      </w:tr>
      <w:tr w:rsidR="001619BF" w14:paraId="283A352F" w14:textId="77777777" w:rsidTr="00CF1844">
        <w:tc>
          <w:tcPr>
            <w:tcW w:w="565" w:type="dxa"/>
          </w:tcPr>
          <w:p w14:paraId="53CADF93" w14:textId="77777777" w:rsidR="001619BF" w:rsidRDefault="001619BF" w:rsidP="001619BF">
            <w:pPr>
              <w:pStyle w:val="BodyText"/>
              <w:ind w:left="57" w:right="57"/>
            </w:pPr>
          </w:p>
        </w:tc>
        <w:tc>
          <w:tcPr>
            <w:tcW w:w="5242" w:type="dxa"/>
          </w:tcPr>
          <w:p w14:paraId="28EFFC72" w14:textId="77777777" w:rsidR="001619BF" w:rsidRDefault="001619BF" w:rsidP="001619BF">
            <w:pPr>
              <w:pStyle w:val="BodyText"/>
              <w:ind w:right="57"/>
              <w:jc w:val="both"/>
            </w:pPr>
          </w:p>
        </w:tc>
        <w:tc>
          <w:tcPr>
            <w:tcW w:w="639" w:type="dxa"/>
          </w:tcPr>
          <w:p w14:paraId="19B4666D" w14:textId="77777777" w:rsidR="001619BF" w:rsidRDefault="001619BF" w:rsidP="001619BF">
            <w:pPr>
              <w:pStyle w:val="BodyText"/>
              <w:ind w:left="57" w:right="57"/>
            </w:pPr>
          </w:p>
        </w:tc>
        <w:tc>
          <w:tcPr>
            <w:tcW w:w="936" w:type="dxa"/>
          </w:tcPr>
          <w:p w14:paraId="38CA223D" w14:textId="77777777" w:rsidR="001619BF" w:rsidRDefault="001619BF" w:rsidP="001619BF">
            <w:pPr>
              <w:pStyle w:val="BodyText"/>
              <w:ind w:left="57" w:right="57"/>
            </w:pPr>
          </w:p>
        </w:tc>
        <w:tc>
          <w:tcPr>
            <w:tcW w:w="1001" w:type="dxa"/>
          </w:tcPr>
          <w:p w14:paraId="3D90524E" w14:textId="77777777" w:rsidR="001619BF" w:rsidRDefault="001619BF" w:rsidP="001619BF">
            <w:pPr>
              <w:pStyle w:val="BodyText"/>
              <w:ind w:left="57" w:right="57"/>
            </w:pPr>
          </w:p>
        </w:tc>
        <w:tc>
          <w:tcPr>
            <w:tcW w:w="1020" w:type="dxa"/>
          </w:tcPr>
          <w:p w14:paraId="64B25380" w14:textId="77777777" w:rsidR="001619BF" w:rsidRDefault="001619BF" w:rsidP="001619BF">
            <w:pPr>
              <w:pStyle w:val="BodyText"/>
              <w:ind w:left="57" w:right="57"/>
            </w:pPr>
          </w:p>
        </w:tc>
      </w:tr>
      <w:tr w:rsidR="001619BF" w14:paraId="4A62A51C" w14:textId="77777777" w:rsidTr="00CF1844">
        <w:tc>
          <w:tcPr>
            <w:tcW w:w="565" w:type="dxa"/>
          </w:tcPr>
          <w:p w14:paraId="5C172430" w14:textId="77777777" w:rsidR="001619BF" w:rsidRDefault="001619BF" w:rsidP="001619BF">
            <w:pPr>
              <w:pStyle w:val="BodyText"/>
              <w:ind w:left="57" w:right="57"/>
            </w:pPr>
          </w:p>
        </w:tc>
        <w:tc>
          <w:tcPr>
            <w:tcW w:w="5242" w:type="dxa"/>
          </w:tcPr>
          <w:p w14:paraId="7ED436A7" w14:textId="77777777" w:rsidR="001619BF" w:rsidRDefault="001619BF" w:rsidP="001619BF">
            <w:pPr>
              <w:pStyle w:val="BodyText"/>
              <w:ind w:left="57" w:right="57"/>
              <w:jc w:val="both"/>
            </w:pPr>
          </w:p>
          <w:p w14:paraId="2E41901E" w14:textId="77777777" w:rsidR="001619BF" w:rsidRDefault="001619BF" w:rsidP="001619BF">
            <w:pPr>
              <w:pStyle w:val="BodyText"/>
              <w:ind w:left="57" w:right="57"/>
              <w:jc w:val="both"/>
            </w:pPr>
          </w:p>
        </w:tc>
        <w:tc>
          <w:tcPr>
            <w:tcW w:w="639" w:type="dxa"/>
          </w:tcPr>
          <w:p w14:paraId="244294A9" w14:textId="77777777" w:rsidR="001619BF" w:rsidRDefault="001619BF" w:rsidP="001619BF">
            <w:pPr>
              <w:pStyle w:val="BodyText"/>
              <w:ind w:left="57" w:right="57"/>
            </w:pPr>
          </w:p>
        </w:tc>
        <w:tc>
          <w:tcPr>
            <w:tcW w:w="936" w:type="dxa"/>
          </w:tcPr>
          <w:p w14:paraId="294DCEFE" w14:textId="77777777" w:rsidR="001619BF" w:rsidRDefault="001619BF" w:rsidP="001619BF">
            <w:pPr>
              <w:pStyle w:val="BodyText"/>
              <w:ind w:left="57" w:right="57"/>
            </w:pPr>
          </w:p>
        </w:tc>
        <w:tc>
          <w:tcPr>
            <w:tcW w:w="1001" w:type="dxa"/>
          </w:tcPr>
          <w:p w14:paraId="290AB793" w14:textId="77777777" w:rsidR="001619BF" w:rsidRDefault="001619BF" w:rsidP="001619BF">
            <w:pPr>
              <w:pStyle w:val="BodyText"/>
              <w:ind w:left="57" w:right="57"/>
            </w:pPr>
          </w:p>
        </w:tc>
        <w:tc>
          <w:tcPr>
            <w:tcW w:w="1020" w:type="dxa"/>
          </w:tcPr>
          <w:p w14:paraId="1B3138F4" w14:textId="77777777" w:rsidR="001619BF" w:rsidRDefault="001619BF" w:rsidP="001619BF">
            <w:pPr>
              <w:pStyle w:val="BodyText"/>
              <w:ind w:left="57" w:right="57"/>
            </w:pPr>
          </w:p>
        </w:tc>
      </w:tr>
      <w:tr w:rsidR="001619BF" w14:paraId="5CD3B687" w14:textId="77777777" w:rsidTr="00CF1844">
        <w:tc>
          <w:tcPr>
            <w:tcW w:w="565" w:type="dxa"/>
          </w:tcPr>
          <w:p w14:paraId="4564ED0D" w14:textId="77777777" w:rsidR="001619BF" w:rsidRDefault="001619BF" w:rsidP="001619BF">
            <w:pPr>
              <w:pStyle w:val="BodyText"/>
              <w:ind w:left="57" w:right="57"/>
            </w:pPr>
          </w:p>
        </w:tc>
        <w:tc>
          <w:tcPr>
            <w:tcW w:w="5242" w:type="dxa"/>
          </w:tcPr>
          <w:p w14:paraId="4BE6E94F" w14:textId="77777777" w:rsidR="001619BF" w:rsidRDefault="001619BF" w:rsidP="001619BF">
            <w:pPr>
              <w:pStyle w:val="BodyText"/>
              <w:ind w:left="57" w:right="57"/>
              <w:jc w:val="both"/>
            </w:pPr>
            <w:r>
              <w:t>Page Total Carried to Collection</w:t>
            </w:r>
          </w:p>
        </w:tc>
        <w:tc>
          <w:tcPr>
            <w:tcW w:w="639" w:type="dxa"/>
          </w:tcPr>
          <w:p w14:paraId="74915084" w14:textId="77777777" w:rsidR="001619BF" w:rsidRDefault="001619BF" w:rsidP="001619BF">
            <w:pPr>
              <w:pStyle w:val="BodyText"/>
              <w:ind w:left="57" w:right="57"/>
            </w:pPr>
          </w:p>
        </w:tc>
        <w:tc>
          <w:tcPr>
            <w:tcW w:w="936" w:type="dxa"/>
          </w:tcPr>
          <w:p w14:paraId="05CAC979" w14:textId="77777777" w:rsidR="001619BF" w:rsidRDefault="001619BF" w:rsidP="001619BF">
            <w:pPr>
              <w:pStyle w:val="BodyText"/>
              <w:ind w:left="57" w:right="57"/>
            </w:pPr>
          </w:p>
        </w:tc>
        <w:tc>
          <w:tcPr>
            <w:tcW w:w="1001" w:type="dxa"/>
          </w:tcPr>
          <w:p w14:paraId="4F9FE1A0" w14:textId="77777777" w:rsidR="001619BF" w:rsidRDefault="001619BF" w:rsidP="001619BF">
            <w:pPr>
              <w:pStyle w:val="BodyText"/>
              <w:ind w:left="57" w:right="57"/>
            </w:pPr>
          </w:p>
        </w:tc>
        <w:tc>
          <w:tcPr>
            <w:tcW w:w="1020" w:type="dxa"/>
          </w:tcPr>
          <w:p w14:paraId="439F9995" w14:textId="77777777" w:rsidR="001619BF" w:rsidRDefault="001619BF" w:rsidP="001619BF">
            <w:pPr>
              <w:pStyle w:val="BodyText"/>
              <w:ind w:left="57" w:right="57"/>
            </w:pPr>
          </w:p>
        </w:tc>
      </w:tr>
      <w:tr w:rsidR="001619BF" w14:paraId="584F9283" w14:textId="77777777" w:rsidTr="005F4C1C">
        <w:tc>
          <w:tcPr>
            <w:tcW w:w="565" w:type="dxa"/>
            <w:shd w:val="clear" w:color="auto" w:fill="B2E7FF" w:themeFill="accent1" w:themeFillTint="33"/>
          </w:tcPr>
          <w:p w14:paraId="410E4B3C" w14:textId="77777777" w:rsidR="001619BF" w:rsidRPr="00233137" w:rsidRDefault="001619BF" w:rsidP="001619BF">
            <w:pPr>
              <w:pStyle w:val="BodyText"/>
              <w:ind w:left="57" w:right="57"/>
              <w:rPr>
                <w:b/>
              </w:rPr>
            </w:pPr>
            <w:r w:rsidRPr="00233137">
              <w:rPr>
                <w:b/>
              </w:rPr>
              <w:lastRenderedPageBreak/>
              <w:t>Item No.</w:t>
            </w:r>
          </w:p>
        </w:tc>
        <w:tc>
          <w:tcPr>
            <w:tcW w:w="5242" w:type="dxa"/>
            <w:shd w:val="clear" w:color="auto" w:fill="B2E7FF" w:themeFill="accent1" w:themeFillTint="33"/>
          </w:tcPr>
          <w:p w14:paraId="5C690FBE" w14:textId="77777777" w:rsidR="001619BF" w:rsidRPr="00233137" w:rsidRDefault="001619BF" w:rsidP="001619BF">
            <w:pPr>
              <w:pStyle w:val="BodyText"/>
              <w:ind w:left="57" w:right="57"/>
              <w:rPr>
                <w:b/>
              </w:rPr>
            </w:pPr>
            <w:r w:rsidRPr="00233137">
              <w:rPr>
                <w:b/>
              </w:rPr>
              <w:t>Description</w:t>
            </w:r>
          </w:p>
        </w:tc>
        <w:tc>
          <w:tcPr>
            <w:tcW w:w="639" w:type="dxa"/>
            <w:shd w:val="clear" w:color="auto" w:fill="B2E7FF" w:themeFill="accent1" w:themeFillTint="33"/>
          </w:tcPr>
          <w:p w14:paraId="458DC8C9" w14:textId="77777777" w:rsidR="001619BF" w:rsidRPr="00233137" w:rsidRDefault="001619BF" w:rsidP="001619BF">
            <w:pPr>
              <w:pStyle w:val="BodyText"/>
              <w:ind w:left="57" w:right="57"/>
              <w:rPr>
                <w:b/>
              </w:rPr>
            </w:pPr>
            <w:r w:rsidRPr="00233137">
              <w:rPr>
                <w:b/>
              </w:rPr>
              <w:t>Unit</w:t>
            </w:r>
          </w:p>
        </w:tc>
        <w:tc>
          <w:tcPr>
            <w:tcW w:w="936" w:type="dxa"/>
            <w:shd w:val="clear" w:color="auto" w:fill="B2E7FF" w:themeFill="accent1" w:themeFillTint="33"/>
          </w:tcPr>
          <w:p w14:paraId="6B5C9BE9" w14:textId="77777777" w:rsidR="001619BF" w:rsidRPr="00233137" w:rsidRDefault="001619BF" w:rsidP="001619BF">
            <w:pPr>
              <w:pStyle w:val="BodyText"/>
              <w:ind w:left="57" w:right="57"/>
              <w:rPr>
                <w:b/>
              </w:rPr>
            </w:pPr>
            <w:r w:rsidRPr="00233137">
              <w:rPr>
                <w:b/>
              </w:rPr>
              <w:t>Quantity</w:t>
            </w:r>
          </w:p>
        </w:tc>
        <w:tc>
          <w:tcPr>
            <w:tcW w:w="1001" w:type="dxa"/>
            <w:shd w:val="clear" w:color="auto" w:fill="B2E7FF" w:themeFill="accent1" w:themeFillTint="33"/>
          </w:tcPr>
          <w:p w14:paraId="5AD63221" w14:textId="77777777" w:rsidR="001619BF" w:rsidRPr="00233137" w:rsidRDefault="001619BF" w:rsidP="001619BF">
            <w:pPr>
              <w:pStyle w:val="BodyText"/>
              <w:ind w:left="57" w:right="57"/>
              <w:jc w:val="center"/>
              <w:rPr>
                <w:b/>
              </w:rPr>
            </w:pPr>
            <w:r w:rsidRPr="00233137">
              <w:rPr>
                <w:b/>
              </w:rPr>
              <w:t>Rate</w:t>
            </w:r>
          </w:p>
        </w:tc>
        <w:tc>
          <w:tcPr>
            <w:tcW w:w="1020" w:type="dxa"/>
            <w:shd w:val="clear" w:color="auto" w:fill="B2E7FF" w:themeFill="accent1" w:themeFillTint="33"/>
          </w:tcPr>
          <w:p w14:paraId="664DF8D3" w14:textId="77777777" w:rsidR="001619BF" w:rsidRPr="00233137" w:rsidRDefault="001619BF" w:rsidP="001619BF">
            <w:pPr>
              <w:pStyle w:val="BodyText"/>
              <w:ind w:left="57" w:right="57"/>
              <w:rPr>
                <w:b/>
              </w:rPr>
            </w:pPr>
            <w:r w:rsidRPr="00233137">
              <w:rPr>
                <w:b/>
              </w:rPr>
              <w:t>Price (£)</w:t>
            </w:r>
          </w:p>
        </w:tc>
      </w:tr>
      <w:tr w:rsidR="001619BF" w14:paraId="7DB526AA" w14:textId="77777777" w:rsidTr="00CF1844">
        <w:tc>
          <w:tcPr>
            <w:tcW w:w="565" w:type="dxa"/>
          </w:tcPr>
          <w:p w14:paraId="7FB49FF3" w14:textId="77777777" w:rsidR="001619BF" w:rsidRDefault="001619BF" w:rsidP="001619BF">
            <w:pPr>
              <w:pStyle w:val="BodyText"/>
              <w:ind w:left="57" w:right="57"/>
            </w:pPr>
          </w:p>
        </w:tc>
        <w:tc>
          <w:tcPr>
            <w:tcW w:w="5242" w:type="dxa"/>
          </w:tcPr>
          <w:p w14:paraId="4F6930DA" w14:textId="77777777" w:rsidR="001619BF" w:rsidRDefault="001619BF" w:rsidP="001619BF">
            <w:pPr>
              <w:pStyle w:val="BodyText"/>
              <w:ind w:left="57" w:right="57"/>
              <w:jc w:val="both"/>
            </w:pPr>
          </w:p>
        </w:tc>
        <w:tc>
          <w:tcPr>
            <w:tcW w:w="639" w:type="dxa"/>
          </w:tcPr>
          <w:p w14:paraId="1183F38A" w14:textId="77777777" w:rsidR="001619BF" w:rsidRDefault="001619BF" w:rsidP="001619BF">
            <w:pPr>
              <w:pStyle w:val="BodyText"/>
              <w:ind w:left="57" w:right="57"/>
            </w:pPr>
          </w:p>
        </w:tc>
        <w:tc>
          <w:tcPr>
            <w:tcW w:w="936" w:type="dxa"/>
          </w:tcPr>
          <w:p w14:paraId="0E22AE88" w14:textId="77777777" w:rsidR="001619BF" w:rsidRDefault="001619BF" w:rsidP="001619BF">
            <w:pPr>
              <w:pStyle w:val="BodyText"/>
              <w:ind w:left="57" w:right="57"/>
            </w:pPr>
          </w:p>
        </w:tc>
        <w:tc>
          <w:tcPr>
            <w:tcW w:w="1001" w:type="dxa"/>
          </w:tcPr>
          <w:p w14:paraId="638E5020" w14:textId="77777777" w:rsidR="001619BF" w:rsidRDefault="001619BF" w:rsidP="001619BF">
            <w:pPr>
              <w:pStyle w:val="BodyText"/>
              <w:ind w:left="57" w:right="57"/>
            </w:pPr>
          </w:p>
        </w:tc>
        <w:tc>
          <w:tcPr>
            <w:tcW w:w="1020" w:type="dxa"/>
          </w:tcPr>
          <w:p w14:paraId="65A4C8B8" w14:textId="77777777" w:rsidR="001619BF" w:rsidRDefault="001619BF" w:rsidP="001619BF">
            <w:pPr>
              <w:pStyle w:val="BodyText"/>
              <w:ind w:left="57" w:right="57"/>
            </w:pPr>
          </w:p>
        </w:tc>
      </w:tr>
      <w:tr w:rsidR="001619BF" w14:paraId="5FC42486" w14:textId="77777777" w:rsidTr="00CF1844">
        <w:tc>
          <w:tcPr>
            <w:tcW w:w="565" w:type="dxa"/>
          </w:tcPr>
          <w:p w14:paraId="29993036" w14:textId="77777777" w:rsidR="001619BF" w:rsidRDefault="001619BF" w:rsidP="001619BF">
            <w:pPr>
              <w:pStyle w:val="BodyText"/>
              <w:ind w:left="57" w:right="57"/>
            </w:pPr>
            <w:r>
              <w:t>2.32</w:t>
            </w:r>
          </w:p>
        </w:tc>
        <w:tc>
          <w:tcPr>
            <w:tcW w:w="5242" w:type="dxa"/>
          </w:tcPr>
          <w:p w14:paraId="74DB432F" w14:textId="77777777" w:rsidR="001619BF" w:rsidRPr="001E0154" w:rsidRDefault="001619BF" w:rsidP="001619BF">
            <w:pPr>
              <w:pStyle w:val="BodyText"/>
              <w:ind w:left="57" w:right="57"/>
              <w:jc w:val="both"/>
              <w:rPr>
                <w:b/>
              </w:rPr>
            </w:pPr>
            <w:r w:rsidRPr="001E0154">
              <w:rPr>
                <w:b/>
              </w:rPr>
              <w:t>Submit Proposals</w:t>
            </w:r>
          </w:p>
        </w:tc>
        <w:tc>
          <w:tcPr>
            <w:tcW w:w="639" w:type="dxa"/>
          </w:tcPr>
          <w:p w14:paraId="1AAD4B6D" w14:textId="77777777" w:rsidR="001619BF" w:rsidRDefault="001619BF" w:rsidP="001619BF">
            <w:pPr>
              <w:pStyle w:val="BodyText"/>
              <w:ind w:left="57" w:right="57"/>
            </w:pPr>
          </w:p>
        </w:tc>
        <w:tc>
          <w:tcPr>
            <w:tcW w:w="936" w:type="dxa"/>
          </w:tcPr>
          <w:p w14:paraId="05335710" w14:textId="77777777" w:rsidR="001619BF" w:rsidRDefault="001619BF" w:rsidP="001619BF">
            <w:pPr>
              <w:pStyle w:val="BodyText"/>
              <w:ind w:left="57" w:right="57"/>
            </w:pPr>
          </w:p>
        </w:tc>
        <w:tc>
          <w:tcPr>
            <w:tcW w:w="1001" w:type="dxa"/>
          </w:tcPr>
          <w:p w14:paraId="1D9FB8B6" w14:textId="77777777" w:rsidR="001619BF" w:rsidRDefault="001619BF" w:rsidP="001619BF">
            <w:pPr>
              <w:pStyle w:val="BodyText"/>
              <w:ind w:left="57" w:right="57"/>
            </w:pPr>
          </w:p>
        </w:tc>
        <w:tc>
          <w:tcPr>
            <w:tcW w:w="1020" w:type="dxa"/>
          </w:tcPr>
          <w:p w14:paraId="137DE4ED" w14:textId="77777777" w:rsidR="001619BF" w:rsidRDefault="001619BF" w:rsidP="001619BF">
            <w:pPr>
              <w:pStyle w:val="BodyText"/>
              <w:ind w:left="57" w:right="57"/>
            </w:pPr>
          </w:p>
        </w:tc>
      </w:tr>
      <w:tr w:rsidR="001619BF" w14:paraId="20FF9B1C" w14:textId="77777777" w:rsidTr="00CF1844">
        <w:tc>
          <w:tcPr>
            <w:tcW w:w="565" w:type="dxa"/>
          </w:tcPr>
          <w:p w14:paraId="02BA0D03" w14:textId="77777777" w:rsidR="001619BF" w:rsidRDefault="001619BF" w:rsidP="001619BF">
            <w:pPr>
              <w:pStyle w:val="BodyText"/>
              <w:ind w:left="57" w:right="57"/>
            </w:pPr>
          </w:p>
        </w:tc>
        <w:tc>
          <w:tcPr>
            <w:tcW w:w="5242" w:type="dxa"/>
          </w:tcPr>
          <w:p w14:paraId="3691E7E2" w14:textId="77777777" w:rsidR="001619BF" w:rsidRDefault="001619BF" w:rsidP="001619BF">
            <w:pPr>
              <w:pStyle w:val="BodyText"/>
              <w:ind w:left="57" w:right="57"/>
              <w:jc w:val="both"/>
            </w:pPr>
            <w:r>
              <w:t>M</w:t>
            </w:r>
            <w:r w:rsidRPr="00564B2A">
              <w:t>eaning: Submit information in response to specified requirements.</w:t>
            </w:r>
          </w:p>
        </w:tc>
        <w:tc>
          <w:tcPr>
            <w:tcW w:w="639" w:type="dxa"/>
          </w:tcPr>
          <w:p w14:paraId="1679A0FF" w14:textId="77777777" w:rsidR="001619BF" w:rsidRDefault="001619BF" w:rsidP="001619BF">
            <w:pPr>
              <w:pStyle w:val="BodyText"/>
              <w:ind w:left="57" w:right="57"/>
            </w:pPr>
          </w:p>
        </w:tc>
        <w:tc>
          <w:tcPr>
            <w:tcW w:w="936" w:type="dxa"/>
          </w:tcPr>
          <w:p w14:paraId="53222396" w14:textId="77777777" w:rsidR="001619BF" w:rsidRDefault="001619BF" w:rsidP="001619BF">
            <w:pPr>
              <w:pStyle w:val="BodyText"/>
              <w:ind w:left="57" w:right="57"/>
            </w:pPr>
          </w:p>
        </w:tc>
        <w:tc>
          <w:tcPr>
            <w:tcW w:w="1001" w:type="dxa"/>
          </w:tcPr>
          <w:p w14:paraId="5FBC203C" w14:textId="77777777" w:rsidR="001619BF" w:rsidRDefault="001619BF" w:rsidP="001619BF">
            <w:pPr>
              <w:pStyle w:val="BodyText"/>
              <w:ind w:left="57" w:right="57"/>
            </w:pPr>
          </w:p>
        </w:tc>
        <w:tc>
          <w:tcPr>
            <w:tcW w:w="1020" w:type="dxa"/>
          </w:tcPr>
          <w:p w14:paraId="4F2D8978" w14:textId="77777777" w:rsidR="001619BF" w:rsidRDefault="001619BF" w:rsidP="001619BF">
            <w:pPr>
              <w:pStyle w:val="BodyText"/>
              <w:ind w:left="57" w:right="57"/>
            </w:pPr>
          </w:p>
        </w:tc>
      </w:tr>
      <w:tr w:rsidR="001619BF" w14:paraId="119D2DD3" w14:textId="77777777" w:rsidTr="00CF1844">
        <w:tc>
          <w:tcPr>
            <w:tcW w:w="565" w:type="dxa"/>
          </w:tcPr>
          <w:p w14:paraId="08EE44D6" w14:textId="77777777" w:rsidR="001619BF" w:rsidRDefault="001619BF" w:rsidP="001619BF">
            <w:pPr>
              <w:pStyle w:val="BodyText"/>
              <w:ind w:left="57" w:right="57"/>
            </w:pPr>
          </w:p>
        </w:tc>
        <w:tc>
          <w:tcPr>
            <w:tcW w:w="5242" w:type="dxa"/>
          </w:tcPr>
          <w:p w14:paraId="37D37A0B" w14:textId="77777777" w:rsidR="001619BF" w:rsidRDefault="001619BF" w:rsidP="001619BF">
            <w:pPr>
              <w:pStyle w:val="BodyText"/>
              <w:ind w:left="57" w:right="57"/>
              <w:jc w:val="both"/>
            </w:pPr>
          </w:p>
        </w:tc>
        <w:tc>
          <w:tcPr>
            <w:tcW w:w="639" w:type="dxa"/>
          </w:tcPr>
          <w:p w14:paraId="46FDC998" w14:textId="77777777" w:rsidR="001619BF" w:rsidRDefault="001619BF" w:rsidP="001619BF">
            <w:pPr>
              <w:pStyle w:val="BodyText"/>
              <w:ind w:left="57" w:right="57"/>
            </w:pPr>
          </w:p>
        </w:tc>
        <w:tc>
          <w:tcPr>
            <w:tcW w:w="936" w:type="dxa"/>
          </w:tcPr>
          <w:p w14:paraId="112B9EA5" w14:textId="77777777" w:rsidR="001619BF" w:rsidRDefault="001619BF" w:rsidP="001619BF">
            <w:pPr>
              <w:pStyle w:val="BodyText"/>
              <w:ind w:left="57" w:right="57"/>
            </w:pPr>
          </w:p>
        </w:tc>
        <w:tc>
          <w:tcPr>
            <w:tcW w:w="1001" w:type="dxa"/>
          </w:tcPr>
          <w:p w14:paraId="5171CBEC" w14:textId="77777777" w:rsidR="001619BF" w:rsidRDefault="001619BF" w:rsidP="001619BF">
            <w:pPr>
              <w:pStyle w:val="BodyText"/>
              <w:ind w:left="57" w:right="57"/>
            </w:pPr>
          </w:p>
        </w:tc>
        <w:tc>
          <w:tcPr>
            <w:tcW w:w="1020" w:type="dxa"/>
          </w:tcPr>
          <w:p w14:paraId="15A90E7A" w14:textId="77777777" w:rsidR="001619BF" w:rsidRDefault="001619BF" w:rsidP="001619BF">
            <w:pPr>
              <w:pStyle w:val="BodyText"/>
              <w:ind w:left="57" w:right="57"/>
            </w:pPr>
          </w:p>
        </w:tc>
      </w:tr>
      <w:tr w:rsidR="001619BF" w14:paraId="741642AD" w14:textId="77777777" w:rsidTr="00CF1844">
        <w:tc>
          <w:tcPr>
            <w:tcW w:w="565" w:type="dxa"/>
          </w:tcPr>
          <w:p w14:paraId="55F3A06A" w14:textId="77777777" w:rsidR="001619BF" w:rsidRDefault="001619BF" w:rsidP="001619BF">
            <w:pPr>
              <w:pStyle w:val="BodyText"/>
              <w:ind w:left="57" w:right="57"/>
            </w:pPr>
            <w:r>
              <w:t>2.33</w:t>
            </w:r>
          </w:p>
        </w:tc>
        <w:tc>
          <w:tcPr>
            <w:tcW w:w="5242" w:type="dxa"/>
          </w:tcPr>
          <w:p w14:paraId="7E5DD526" w14:textId="77777777" w:rsidR="001619BF" w:rsidRPr="005F4C1C" w:rsidRDefault="001619BF" w:rsidP="001619BF">
            <w:pPr>
              <w:pStyle w:val="BodyText"/>
              <w:ind w:left="57" w:right="57"/>
              <w:jc w:val="both"/>
              <w:rPr>
                <w:b/>
              </w:rPr>
            </w:pPr>
            <w:r w:rsidRPr="005F4C1C">
              <w:rPr>
                <w:b/>
              </w:rPr>
              <w:t>Manufacturer and Product Reference</w:t>
            </w:r>
          </w:p>
        </w:tc>
        <w:tc>
          <w:tcPr>
            <w:tcW w:w="639" w:type="dxa"/>
          </w:tcPr>
          <w:p w14:paraId="70C7206B" w14:textId="77777777" w:rsidR="001619BF" w:rsidRDefault="001619BF" w:rsidP="001619BF">
            <w:pPr>
              <w:pStyle w:val="BodyText"/>
              <w:ind w:left="57" w:right="57"/>
            </w:pPr>
          </w:p>
        </w:tc>
        <w:tc>
          <w:tcPr>
            <w:tcW w:w="936" w:type="dxa"/>
          </w:tcPr>
          <w:p w14:paraId="22338E67" w14:textId="77777777" w:rsidR="001619BF" w:rsidRDefault="001619BF" w:rsidP="001619BF">
            <w:pPr>
              <w:pStyle w:val="BodyText"/>
              <w:ind w:left="57" w:right="57"/>
            </w:pPr>
          </w:p>
        </w:tc>
        <w:tc>
          <w:tcPr>
            <w:tcW w:w="1001" w:type="dxa"/>
          </w:tcPr>
          <w:p w14:paraId="2EEABDB1" w14:textId="77777777" w:rsidR="001619BF" w:rsidRDefault="001619BF" w:rsidP="001619BF">
            <w:pPr>
              <w:pStyle w:val="BodyText"/>
              <w:ind w:left="57" w:right="57"/>
            </w:pPr>
          </w:p>
        </w:tc>
        <w:tc>
          <w:tcPr>
            <w:tcW w:w="1020" w:type="dxa"/>
          </w:tcPr>
          <w:p w14:paraId="7E7BF295" w14:textId="77777777" w:rsidR="001619BF" w:rsidRDefault="001619BF" w:rsidP="001619BF">
            <w:pPr>
              <w:pStyle w:val="BodyText"/>
              <w:ind w:left="57" w:right="57"/>
            </w:pPr>
          </w:p>
        </w:tc>
      </w:tr>
      <w:tr w:rsidR="001619BF" w14:paraId="3C3D8233" w14:textId="77777777" w:rsidTr="00CF1844">
        <w:tc>
          <w:tcPr>
            <w:tcW w:w="565" w:type="dxa"/>
          </w:tcPr>
          <w:p w14:paraId="1508CD21" w14:textId="77777777" w:rsidR="001619BF" w:rsidRDefault="001619BF" w:rsidP="001619BF">
            <w:pPr>
              <w:pStyle w:val="BodyText"/>
              <w:ind w:left="57" w:right="57"/>
            </w:pPr>
          </w:p>
        </w:tc>
        <w:tc>
          <w:tcPr>
            <w:tcW w:w="5242" w:type="dxa"/>
          </w:tcPr>
          <w:p w14:paraId="0DB21C38" w14:textId="77777777" w:rsidR="001619BF" w:rsidRDefault="001619BF" w:rsidP="001619BF">
            <w:pPr>
              <w:pStyle w:val="BodyText"/>
              <w:ind w:left="57" w:right="57"/>
              <w:jc w:val="both"/>
            </w:pPr>
            <w:r w:rsidRPr="00E25B18">
              <w:t>Manufacturer: The firm under whose name the particular product is marketed.</w:t>
            </w:r>
          </w:p>
          <w:p w14:paraId="04F150C9" w14:textId="77777777" w:rsidR="001619BF" w:rsidRDefault="001619BF" w:rsidP="001619BF">
            <w:pPr>
              <w:pStyle w:val="BodyText"/>
              <w:ind w:left="57" w:right="57"/>
              <w:jc w:val="both"/>
            </w:pPr>
          </w:p>
          <w:p w14:paraId="38B4EA97" w14:textId="77777777" w:rsidR="001619BF" w:rsidRDefault="001619BF" w:rsidP="001619BF">
            <w:pPr>
              <w:pStyle w:val="BodyText"/>
              <w:ind w:left="57" w:right="57"/>
              <w:jc w:val="both"/>
            </w:pPr>
            <w:r w:rsidRPr="00E25B18">
              <w:t>Product reference: The proprietary brand name and/ or reference by which the particular product is identified.</w:t>
            </w:r>
          </w:p>
          <w:p w14:paraId="0F9865D8" w14:textId="77777777" w:rsidR="001619BF" w:rsidRDefault="001619BF" w:rsidP="001619BF">
            <w:pPr>
              <w:pStyle w:val="BodyText"/>
              <w:ind w:left="57" w:right="57"/>
              <w:jc w:val="both"/>
            </w:pPr>
          </w:p>
          <w:p w14:paraId="6487D1C7" w14:textId="77777777" w:rsidR="001619BF" w:rsidRDefault="001619BF" w:rsidP="001619BF">
            <w:pPr>
              <w:pStyle w:val="BodyText"/>
              <w:ind w:left="57" w:right="57"/>
              <w:jc w:val="both"/>
            </w:pPr>
            <w:r w:rsidRPr="00E25B18">
              <w:t xml:space="preserve">Currency: References are to the </w:t>
            </w:r>
            <w:r>
              <w:t xml:space="preserve">Currency. </w:t>
            </w:r>
          </w:p>
          <w:p w14:paraId="4987B5FB" w14:textId="77777777" w:rsidR="001619BF" w:rsidRDefault="001619BF" w:rsidP="001619BF">
            <w:pPr>
              <w:pStyle w:val="BodyText"/>
              <w:ind w:left="57" w:right="57"/>
              <w:jc w:val="both"/>
            </w:pPr>
          </w:p>
          <w:p w14:paraId="765D2D3B" w14:textId="77777777" w:rsidR="001619BF" w:rsidRDefault="001619BF" w:rsidP="001619BF">
            <w:pPr>
              <w:pStyle w:val="BodyText"/>
              <w:ind w:left="57" w:right="57"/>
              <w:jc w:val="both"/>
            </w:pPr>
            <w:r>
              <w:t xml:space="preserve">References are to the </w:t>
            </w:r>
            <w:r w:rsidRPr="00E25B18">
              <w:t>particular product as specified in the manufacturer’s technical literature current on the date of the invitation to tender.</w:t>
            </w:r>
          </w:p>
        </w:tc>
        <w:tc>
          <w:tcPr>
            <w:tcW w:w="639" w:type="dxa"/>
          </w:tcPr>
          <w:p w14:paraId="6F9D2279" w14:textId="77777777" w:rsidR="001619BF" w:rsidRDefault="001619BF" w:rsidP="001619BF">
            <w:pPr>
              <w:pStyle w:val="BodyText"/>
              <w:ind w:left="57" w:right="57"/>
            </w:pPr>
          </w:p>
        </w:tc>
        <w:tc>
          <w:tcPr>
            <w:tcW w:w="936" w:type="dxa"/>
          </w:tcPr>
          <w:p w14:paraId="7A40677A" w14:textId="77777777" w:rsidR="001619BF" w:rsidRDefault="001619BF" w:rsidP="001619BF">
            <w:pPr>
              <w:pStyle w:val="BodyText"/>
              <w:ind w:left="57" w:right="57"/>
            </w:pPr>
          </w:p>
        </w:tc>
        <w:tc>
          <w:tcPr>
            <w:tcW w:w="1001" w:type="dxa"/>
          </w:tcPr>
          <w:p w14:paraId="13CEA657" w14:textId="77777777" w:rsidR="001619BF" w:rsidRDefault="001619BF" w:rsidP="001619BF">
            <w:pPr>
              <w:pStyle w:val="BodyText"/>
              <w:ind w:left="57" w:right="57"/>
            </w:pPr>
          </w:p>
        </w:tc>
        <w:tc>
          <w:tcPr>
            <w:tcW w:w="1020" w:type="dxa"/>
          </w:tcPr>
          <w:p w14:paraId="79D0042F" w14:textId="77777777" w:rsidR="001619BF" w:rsidRDefault="001619BF" w:rsidP="001619BF">
            <w:pPr>
              <w:pStyle w:val="BodyText"/>
              <w:ind w:left="57" w:right="57"/>
            </w:pPr>
          </w:p>
        </w:tc>
      </w:tr>
      <w:tr w:rsidR="001619BF" w14:paraId="2D4F5F8B" w14:textId="77777777" w:rsidTr="00CF1844">
        <w:tc>
          <w:tcPr>
            <w:tcW w:w="565" w:type="dxa"/>
          </w:tcPr>
          <w:p w14:paraId="1EB8B393" w14:textId="77777777" w:rsidR="001619BF" w:rsidRDefault="001619BF" w:rsidP="001619BF">
            <w:pPr>
              <w:pStyle w:val="BodyText"/>
              <w:ind w:left="57" w:right="57"/>
            </w:pPr>
          </w:p>
        </w:tc>
        <w:tc>
          <w:tcPr>
            <w:tcW w:w="5242" w:type="dxa"/>
          </w:tcPr>
          <w:p w14:paraId="2ECDC819" w14:textId="77777777" w:rsidR="001619BF" w:rsidRDefault="001619BF" w:rsidP="001619BF">
            <w:pPr>
              <w:pStyle w:val="BodyText"/>
              <w:ind w:left="57" w:right="57"/>
              <w:jc w:val="both"/>
            </w:pPr>
          </w:p>
        </w:tc>
        <w:tc>
          <w:tcPr>
            <w:tcW w:w="639" w:type="dxa"/>
          </w:tcPr>
          <w:p w14:paraId="27823BAE" w14:textId="77777777" w:rsidR="001619BF" w:rsidRDefault="001619BF" w:rsidP="001619BF">
            <w:pPr>
              <w:pStyle w:val="BodyText"/>
              <w:ind w:left="57" w:right="57"/>
            </w:pPr>
          </w:p>
        </w:tc>
        <w:tc>
          <w:tcPr>
            <w:tcW w:w="936" w:type="dxa"/>
          </w:tcPr>
          <w:p w14:paraId="4A383875" w14:textId="77777777" w:rsidR="001619BF" w:rsidRDefault="001619BF" w:rsidP="001619BF">
            <w:pPr>
              <w:pStyle w:val="BodyText"/>
              <w:ind w:left="57" w:right="57"/>
            </w:pPr>
          </w:p>
        </w:tc>
        <w:tc>
          <w:tcPr>
            <w:tcW w:w="1001" w:type="dxa"/>
          </w:tcPr>
          <w:p w14:paraId="69DACDD2" w14:textId="77777777" w:rsidR="001619BF" w:rsidRDefault="001619BF" w:rsidP="001619BF">
            <w:pPr>
              <w:pStyle w:val="BodyText"/>
              <w:ind w:left="57" w:right="57"/>
            </w:pPr>
          </w:p>
        </w:tc>
        <w:tc>
          <w:tcPr>
            <w:tcW w:w="1020" w:type="dxa"/>
          </w:tcPr>
          <w:p w14:paraId="0A16F205" w14:textId="77777777" w:rsidR="001619BF" w:rsidRDefault="001619BF" w:rsidP="001619BF">
            <w:pPr>
              <w:pStyle w:val="BodyText"/>
              <w:ind w:left="57" w:right="57"/>
            </w:pPr>
          </w:p>
        </w:tc>
      </w:tr>
      <w:tr w:rsidR="001619BF" w14:paraId="0A2BDDA9" w14:textId="77777777" w:rsidTr="00CF1844">
        <w:tc>
          <w:tcPr>
            <w:tcW w:w="565" w:type="dxa"/>
          </w:tcPr>
          <w:p w14:paraId="59111409" w14:textId="77777777" w:rsidR="001619BF" w:rsidRDefault="001619BF" w:rsidP="001619BF">
            <w:pPr>
              <w:pStyle w:val="BodyText"/>
              <w:ind w:left="57" w:right="57"/>
            </w:pPr>
            <w:r>
              <w:t>2.34</w:t>
            </w:r>
          </w:p>
        </w:tc>
        <w:tc>
          <w:tcPr>
            <w:tcW w:w="5242" w:type="dxa"/>
          </w:tcPr>
          <w:p w14:paraId="7F3A947A" w14:textId="77777777" w:rsidR="001619BF" w:rsidRPr="005F4C1C" w:rsidRDefault="001619BF" w:rsidP="001619BF">
            <w:pPr>
              <w:pStyle w:val="BodyText"/>
              <w:ind w:left="57" w:right="57"/>
              <w:jc w:val="both"/>
              <w:rPr>
                <w:b/>
              </w:rPr>
            </w:pPr>
            <w:r w:rsidRPr="005F4C1C">
              <w:rPr>
                <w:b/>
              </w:rPr>
              <w:t>Substitution of Products</w:t>
            </w:r>
          </w:p>
        </w:tc>
        <w:tc>
          <w:tcPr>
            <w:tcW w:w="639" w:type="dxa"/>
          </w:tcPr>
          <w:p w14:paraId="055F0C27" w14:textId="77777777" w:rsidR="001619BF" w:rsidRDefault="001619BF" w:rsidP="001619BF">
            <w:pPr>
              <w:pStyle w:val="BodyText"/>
              <w:ind w:left="57" w:right="57"/>
            </w:pPr>
          </w:p>
        </w:tc>
        <w:tc>
          <w:tcPr>
            <w:tcW w:w="936" w:type="dxa"/>
          </w:tcPr>
          <w:p w14:paraId="2A61E326" w14:textId="77777777" w:rsidR="001619BF" w:rsidRDefault="001619BF" w:rsidP="001619BF">
            <w:pPr>
              <w:pStyle w:val="BodyText"/>
              <w:ind w:left="57" w:right="57"/>
            </w:pPr>
          </w:p>
        </w:tc>
        <w:tc>
          <w:tcPr>
            <w:tcW w:w="1001" w:type="dxa"/>
          </w:tcPr>
          <w:p w14:paraId="0853FE60" w14:textId="77777777" w:rsidR="001619BF" w:rsidRDefault="001619BF" w:rsidP="001619BF">
            <w:pPr>
              <w:pStyle w:val="BodyText"/>
              <w:ind w:left="57" w:right="57"/>
            </w:pPr>
          </w:p>
        </w:tc>
        <w:tc>
          <w:tcPr>
            <w:tcW w:w="1020" w:type="dxa"/>
          </w:tcPr>
          <w:p w14:paraId="19526CFD" w14:textId="77777777" w:rsidR="001619BF" w:rsidRDefault="001619BF" w:rsidP="001619BF">
            <w:pPr>
              <w:pStyle w:val="BodyText"/>
              <w:ind w:left="57" w:right="57"/>
            </w:pPr>
          </w:p>
        </w:tc>
      </w:tr>
      <w:tr w:rsidR="001619BF" w14:paraId="26F75761" w14:textId="77777777" w:rsidTr="00CF1844">
        <w:tc>
          <w:tcPr>
            <w:tcW w:w="565" w:type="dxa"/>
          </w:tcPr>
          <w:p w14:paraId="4FE35544" w14:textId="77777777" w:rsidR="001619BF" w:rsidRDefault="001619BF" w:rsidP="001619BF">
            <w:pPr>
              <w:pStyle w:val="BodyText"/>
              <w:ind w:left="57" w:right="57"/>
            </w:pPr>
          </w:p>
        </w:tc>
        <w:tc>
          <w:tcPr>
            <w:tcW w:w="5242" w:type="dxa"/>
          </w:tcPr>
          <w:p w14:paraId="5F4AE65F" w14:textId="77777777" w:rsidR="001619BF" w:rsidRDefault="001619BF" w:rsidP="001619BF">
            <w:pPr>
              <w:pStyle w:val="BodyText"/>
              <w:ind w:left="57" w:right="57"/>
              <w:jc w:val="both"/>
            </w:pPr>
            <w:r w:rsidRPr="00B806AC">
              <w:t xml:space="preserve">Products: If an alternative product to that specified is proposed, obtain approval </w:t>
            </w:r>
            <w:r>
              <w:t>from the Project Manager before ordering the product.</w:t>
            </w:r>
          </w:p>
          <w:p w14:paraId="5774AE17" w14:textId="77777777" w:rsidR="001619BF" w:rsidRDefault="001619BF" w:rsidP="001619BF">
            <w:pPr>
              <w:pStyle w:val="BodyText"/>
              <w:ind w:left="57" w:right="57"/>
              <w:jc w:val="both"/>
            </w:pPr>
          </w:p>
          <w:p w14:paraId="3247918E" w14:textId="77777777" w:rsidR="001619BF" w:rsidRDefault="001619BF" w:rsidP="001619BF">
            <w:pPr>
              <w:pStyle w:val="BodyText"/>
              <w:ind w:left="57" w:right="57"/>
              <w:jc w:val="both"/>
            </w:pPr>
            <w:r w:rsidRPr="00B806AC">
              <w:t>Reasons:</w:t>
            </w:r>
            <w:r>
              <w:t xml:space="preserve"> </w:t>
            </w:r>
            <w:r w:rsidRPr="00B806AC">
              <w:t>Submit reasons</w:t>
            </w:r>
            <w:r>
              <w:t xml:space="preserve"> for the proposed substitution.</w:t>
            </w:r>
          </w:p>
          <w:p w14:paraId="7EA7CF52" w14:textId="77777777" w:rsidR="001619BF" w:rsidRDefault="001619BF" w:rsidP="001619BF">
            <w:pPr>
              <w:pStyle w:val="BodyText"/>
              <w:ind w:left="57" w:right="57"/>
              <w:jc w:val="both"/>
            </w:pPr>
          </w:p>
          <w:p w14:paraId="06C97BB9" w14:textId="77777777" w:rsidR="001619BF" w:rsidRDefault="001619BF" w:rsidP="001619BF">
            <w:pPr>
              <w:pStyle w:val="BodyText"/>
              <w:ind w:left="57" w:right="57"/>
              <w:jc w:val="both"/>
            </w:pPr>
            <w:r>
              <w:t>Documentation:</w:t>
            </w:r>
            <w:r w:rsidRPr="00B806AC">
              <w:t xml:space="preserve"> Submit relevant information</w:t>
            </w:r>
            <w:r>
              <w:t>.</w:t>
            </w:r>
          </w:p>
          <w:p w14:paraId="7A9C104A" w14:textId="77777777" w:rsidR="001619BF" w:rsidRDefault="001619BF" w:rsidP="001619BF">
            <w:pPr>
              <w:pStyle w:val="BodyText"/>
              <w:ind w:left="57" w:right="57"/>
              <w:jc w:val="both"/>
            </w:pPr>
          </w:p>
          <w:p w14:paraId="5029EDE7" w14:textId="77777777" w:rsidR="001619BF" w:rsidRDefault="001619BF" w:rsidP="001619BF">
            <w:pPr>
              <w:pStyle w:val="BodyText"/>
              <w:ind w:left="57" w:right="57"/>
              <w:jc w:val="both"/>
            </w:pPr>
            <w:r w:rsidRPr="00FC0A3C">
              <w:t>Manufacturers’ guarantees: If substitution is accepted, submit before ordering products</w:t>
            </w:r>
          </w:p>
        </w:tc>
        <w:tc>
          <w:tcPr>
            <w:tcW w:w="639" w:type="dxa"/>
          </w:tcPr>
          <w:p w14:paraId="73989D0B" w14:textId="77777777" w:rsidR="001619BF" w:rsidRDefault="001619BF" w:rsidP="001619BF">
            <w:pPr>
              <w:pStyle w:val="BodyText"/>
              <w:ind w:left="57" w:right="57"/>
            </w:pPr>
          </w:p>
        </w:tc>
        <w:tc>
          <w:tcPr>
            <w:tcW w:w="936" w:type="dxa"/>
          </w:tcPr>
          <w:p w14:paraId="40CD9EF0" w14:textId="77777777" w:rsidR="001619BF" w:rsidRDefault="001619BF" w:rsidP="001619BF">
            <w:pPr>
              <w:pStyle w:val="BodyText"/>
              <w:ind w:left="57" w:right="57"/>
            </w:pPr>
          </w:p>
        </w:tc>
        <w:tc>
          <w:tcPr>
            <w:tcW w:w="1001" w:type="dxa"/>
          </w:tcPr>
          <w:p w14:paraId="2B57456A" w14:textId="77777777" w:rsidR="001619BF" w:rsidRDefault="001619BF" w:rsidP="001619BF">
            <w:pPr>
              <w:pStyle w:val="BodyText"/>
              <w:ind w:left="57" w:right="57"/>
            </w:pPr>
          </w:p>
        </w:tc>
        <w:tc>
          <w:tcPr>
            <w:tcW w:w="1020" w:type="dxa"/>
          </w:tcPr>
          <w:p w14:paraId="4E0EC062" w14:textId="77777777" w:rsidR="001619BF" w:rsidRDefault="001619BF" w:rsidP="001619BF">
            <w:pPr>
              <w:pStyle w:val="BodyText"/>
              <w:ind w:left="57" w:right="57"/>
            </w:pPr>
          </w:p>
        </w:tc>
      </w:tr>
      <w:tr w:rsidR="001619BF" w14:paraId="3D678DBE" w14:textId="77777777" w:rsidTr="00CF1844">
        <w:tc>
          <w:tcPr>
            <w:tcW w:w="565" w:type="dxa"/>
          </w:tcPr>
          <w:p w14:paraId="79DFEDAA" w14:textId="77777777" w:rsidR="001619BF" w:rsidRDefault="001619BF" w:rsidP="001619BF">
            <w:pPr>
              <w:pStyle w:val="BodyText"/>
              <w:ind w:left="57" w:right="57"/>
            </w:pPr>
          </w:p>
        </w:tc>
        <w:tc>
          <w:tcPr>
            <w:tcW w:w="5242" w:type="dxa"/>
          </w:tcPr>
          <w:p w14:paraId="1EAD9343" w14:textId="77777777" w:rsidR="001619BF" w:rsidRDefault="001619BF" w:rsidP="001619BF">
            <w:pPr>
              <w:pStyle w:val="BodyText"/>
              <w:ind w:left="57" w:right="57"/>
              <w:jc w:val="both"/>
            </w:pPr>
          </w:p>
        </w:tc>
        <w:tc>
          <w:tcPr>
            <w:tcW w:w="639" w:type="dxa"/>
          </w:tcPr>
          <w:p w14:paraId="03F7389A" w14:textId="77777777" w:rsidR="001619BF" w:rsidRDefault="001619BF" w:rsidP="001619BF">
            <w:pPr>
              <w:pStyle w:val="BodyText"/>
              <w:ind w:left="57" w:right="57"/>
            </w:pPr>
          </w:p>
        </w:tc>
        <w:tc>
          <w:tcPr>
            <w:tcW w:w="936" w:type="dxa"/>
          </w:tcPr>
          <w:p w14:paraId="3E431575" w14:textId="77777777" w:rsidR="001619BF" w:rsidRDefault="001619BF" w:rsidP="001619BF">
            <w:pPr>
              <w:pStyle w:val="BodyText"/>
              <w:ind w:left="57" w:right="57"/>
            </w:pPr>
          </w:p>
        </w:tc>
        <w:tc>
          <w:tcPr>
            <w:tcW w:w="1001" w:type="dxa"/>
          </w:tcPr>
          <w:p w14:paraId="2E9AF51C" w14:textId="77777777" w:rsidR="001619BF" w:rsidRDefault="001619BF" w:rsidP="001619BF">
            <w:pPr>
              <w:pStyle w:val="BodyText"/>
              <w:ind w:left="57" w:right="57"/>
            </w:pPr>
          </w:p>
        </w:tc>
        <w:tc>
          <w:tcPr>
            <w:tcW w:w="1020" w:type="dxa"/>
          </w:tcPr>
          <w:p w14:paraId="09B9F137" w14:textId="77777777" w:rsidR="001619BF" w:rsidRDefault="001619BF" w:rsidP="001619BF">
            <w:pPr>
              <w:pStyle w:val="BodyText"/>
              <w:ind w:left="57" w:right="57"/>
            </w:pPr>
          </w:p>
        </w:tc>
      </w:tr>
      <w:tr w:rsidR="001619BF" w14:paraId="1B717452" w14:textId="77777777" w:rsidTr="00CF1844">
        <w:tc>
          <w:tcPr>
            <w:tcW w:w="565" w:type="dxa"/>
          </w:tcPr>
          <w:p w14:paraId="48B585CB" w14:textId="77777777" w:rsidR="001619BF" w:rsidRDefault="001619BF" w:rsidP="001619BF">
            <w:pPr>
              <w:pStyle w:val="BodyText"/>
              <w:ind w:left="57" w:right="57"/>
            </w:pPr>
            <w:r>
              <w:t>2.35</w:t>
            </w:r>
          </w:p>
        </w:tc>
        <w:tc>
          <w:tcPr>
            <w:tcW w:w="5242" w:type="dxa"/>
          </w:tcPr>
          <w:p w14:paraId="76DA996E" w14:textId="77777777" w:rsidR="001619BF" w:rsidRPr="005F4C1C" w:rsidRDefault="001619BF" w:rsidP="001619BF">
            <w:pPr>
              <w:pStyle w:val="BodyText"/>
              <w:ind w:left="57" w:right="57"/>
              <w:jc w:val="both"/>
              <w:rPr>
                <w:b/>
              </w:rPr>
            </w:pPr>
            <w:r w:rsidRPr="005F4C1C">
              <w:rPr>
                <w:b/>
              </w:rPr>
              <w:t>Reference Documents</w:t>
            </w:r>
          </w:p>
        </w:tc>
        <w:tc>
          <w:tcPr>
            <w:tcW w:w="639" w:type="dxa"/>
          </w:tcPr>
          <w:p w14:paraId="3B3D0540" w14:textId="77777777" w:rsidR="001619BF" w:rsidRDefault="001619BF" w:rsidP="001619BF">
            <w:pPr>
              <w:pStyle w:val="BodyText"/>
              <w:ind w:left="57" w:right="57"/>
            </w:pPr>
          </w:p>
        </w:tc>
        <w:tc>
          <w:tcPr>
            <w:tcW w:w="936" w:type="dxa"/>
          </w:tcPr>
          <w:p w14:paraId="2EFF3E7E" w14:textId="77777777" w:rsidR="001619BF" w:rsidRDefault="001619BF" w:rsidP="001619BF">
            <w:pPr>
              <w:pStyle w:val="BodyText"/>
              <w:ind w:left="57" w:right="57"/>
            </w:pPr>
          </w:p>
        </w:tc>
        <w:tc>
          <w:tcPr>
            <w:tcW w:w="1001" w:type="dxa"/>
          </w:tcPr>
          <w:p w14:paraId="110D443D" w14:textId="77777777" w:rsidR="001619BF" w:rsidRDefault="001619BF" w:rsidP="001619BF">
            <w:pPr>
              <w:pStyle w:val="BodyText"/>
              <w:ind w:left="57" w:right="57"/>
            </w:pPr>
          </w:p>
        </w:tc>
        <w:tc>
          <w:tcPr>
            <w:tcW w:w="1020" w:type="dxa"/>
          </w:tcPr>
          <w:p w14:paraId="44FF912E" w14:textId="77777777" w:rsidR="001619BF" w:rsidRDefault="001619BF" w:rsidP="001619BF">
            <w:pPr>
              <w:pStyle w:val="BodyText"/>
              <w:ind w:left="57" w:right="57"/>
            </w:pPr>
          </w:p>
        </w:tc>
      </w:tr>
      <w:tr w:rsidR="001619BF" w14:paraId="44188AFA" w14:textId="77777777" w:rsidTr="00CF1844">
        <w:tc>
          <w:tcPr>
            <w:tcW w:w="565" w:type="dxa"/>
          </w:tcPr>
          <w:p w14:paraId="6A8822C3" w14:textId="77777777" w:rsidR="001619BF" w:rsidRDefault="001619BF" w:rsidP="001619BF">
            <w:pPr>
              <w:pStyle w:val="BodyText"/>
              <w:ind w:left="57" w:right="57"/>
            </w:pPr>
          </w:p>
        </w:tc>
        <w:tc>
          <w:tcPr>
            <w:tcW w:w="5242" w:type="dxa"/>
          </w:tcPr>
          <w:p w14:paraId="03AA7CCB" w14:textId="77777777" w:rsidR="001619BF" w:rsidRDefault="001619BF" w:rsidP="001619BF">
            <w:pPr>
              <w:pStyle w:val="BodyText"/>
              <w:ind w:left="57" w:right="57"/>
              <w:jc w:val="both"/>
            </w:pPr>
            <w:r w:rsidRPr="00FC0A3C">
              <w:t>Conflicts: Specification prevails over referenced documents</w:t>
            </w:r>
            <w:r w:rsidRPr="00E25B18">
              <w:t>.</w:t>
            </w:r>
          </w:p>
        </w:tc>
        <w:tc>
          <w:tcPr>
            <w:tcW w:w="639" w:type="dxa"/>
          </w:tcPr>
          <w:p w14:paraId="3E822514" w14:textId="77777777" w:rsidR="001619BF" w:rsidRDefault="001619BF" w:rsidP="001619BF">
            <w:pPr>
              <w:pStyle w:val="BodyText"/>
              <w:ind w:left="57" w:right="57"/>
            </w:pPr>
          </w:p>
        </w:tc>
        <w:tc>
          <w:tcPr>
            <w:tcW w:w="936" w:type="dxa"/>
          </w:tcPr>
          <w:p w14:paraId="21D545FC" w14:textId="77777777" w:rsidR="001619BF" w:rsidRDefault="001619BF" w:rsidP="001619BF">
            <w:pPr>
              <w:pStyle w:val="BodyText"/>
              <w:ind w:left="57" w:right="57"/>
            </w:pPr>
          </w:p>
        </w:tc>
        <w:tc>
          <w:tcPr>
            <w:tcW w:w="1001" w:type="dxa"/>
          </w:tcPr>
          <w:p w14:paraId="0DEAA699" w14:textId="77777777" w:rsidR="001619BF" w:rsidRDefault="001619BF" w:rsidP="001619BF">
            <w:pPr>
              <w:pStyle w:val="BodyText"/>
              <w:ind w:left="57" w:right="57"/>
            </w:pPr>
          </w:p>
        </w:tc>
        <w:tc>
          <w:tcPr>
            <w:tcW w:w="1020" w:type="dxa"/>
          </w:tcPr>
          <w:p w14:paraId="7E05EB15" w14:textId="77777777" w:rsidR="001619BF" w:rsidRDefault="001619BF" w:rsidP="001619BF">
            <w:pPr>
              <w:pStyle w:val="BodyText"/>
              <w:ind w:left="57" w:right="57"/>
            </w:pPr>
          </w:p>
        </w:tc>
      </w:tr>
      <w:tr w:rsidR="001619BF" w14:paraId="11D74202" w14:textId="77777777" w:rsidTr="00CF1844">
        <w:tc>
          <w:tcPr>
            <w:tcW w:w="565" w:type="dxa"/>
          </w:tcPr>
          <w:p w14:paraId="7C986685" w14:textId="77777777" w:rsidR="001619BF" w:rsidRDefault="001619BF" w:rsidP="001619BF">
            <w:pPr>
              <w:pStyle w:val="BodyText"/>
              <w:ind w:left="57" w:right="57"/>
            </w:pPr>
          </w:p>
        </w:tc>
        <w:tc>
          <w:tcPr>
            <w:tcW w:w="5242" w:type="dxa"/>
          </w:tcPr>
          <w:p w14:paraId="7DA1E404" w14:textId="77777777" w:rsidR="001619BF" w:rsidRDefault="001619BF" w:rsidP="001619BF">
            <w:pPr>
              <w:pStyle w:val="BodyText"/>
              <w:ind w:left="57" w:right="57"/>
              <w:jc w:val="both"/>
            </w:pPr>
          </w:p>
        </w:tc>
        <w:tc>
          <w:tcPr>
            <w:tcW w:w="639" w:type="dxa"/>
          </w:tcPr>
          <w:p w14:paraId="46B55647" w14:textId="77777777" w:rsidR="001619BF" w:rsidRDefault="001619BF" w:rsidP="001619BF">
            <w:pPr>
              <w:pStyle w:val="BodyText"/>
              <w:ind w:left="57" w:right="57"/>
            </w:pPr>
          </w:p>
        </w:tc>
        <w:tc>
          <w:tcPr>
            <w:tcW w:w="936" w:type="dxa"/>
          </w:tcPr>
          <w:p w14:paraId="35BBC021" w14:textId="77777777" w:rsidR="001619BF" w:rsidRDefault="001619BF" w:rsidP="001619BF">
            <w:pPr>
              <w:pStyle w:val="BodyText"/>
              <w:ind w:left="57" w:right="57"/>
            </w:pPr>
          </w:p>
        </w:tc>
        <w:tc>
          <w:tcPr>
            <w:tcW w:w="1001" w:type="dxa"/>
          </w:tcPr>
          <w:p w14:paraId="7EC67FC3" w14:textId="77777777" w:rsidR="001619BF" w:rsidRDefault="001619BF" w:rsidP="001619BF">
            <w:pPr>
              <w:pStyle w:val="BodyText"/>
              <w:ind w:left="57" w:right="57"/>
            </w:pPr>
          </w:p>
        </w:tc>
        <w:tc>
          <w:tcPr>
            <w:tcW w:w="1020" w:type="dxa"/>
          </w:tcPr>
          <w:p w14:paraId="20204A83" w14:textId="77777777" w:rsidR="001619BF" w:rsidRDefault="001619BF" w:rsidP="001619BF">
            <w:pPr>
              <w:pStyle w:val="BodyText"/>
              <w:ind w:left="57" w:right="57"/>
            </w:pPr>
          </w:p>
        </w:tc>
      </w:tr>
      <w:tr w:rsidR="001619BF" w14:paraId="4B068FA6" w14:textId="77777777" w:rsidTr="00CF1844">
        <w:tc>
          <w:tcPr>
            <w:tcW w:w="565" w:type="dxa"/>
          </w:tcPr>
          <w:p w14:paraId="0A0C05F8" w14:textId="77777777" w:rsidR="001619BF" w:rsidRDefault="001619BF" w:rsidP="001619BF">
            <w:pPr>
              <w:pStyle w:val="BodyText"/>
              <w:ind w:left="57" w:right="57"/>
            </w:pPr>
            <w:r>
              <w:t>2.36</w:t>
            </w:r>
          </w:p>
        </w:tc>
        <w:tc>
          <w:tcPr>
            <w:tcW w:w="5242" w:type="dxa"/>
          </w:tcPr>
          <w:p w14:paraId="0A4DBA43" w14:textId="77777777" w:rsidR="001619BF" w:rsidRPr="005F4C1C" w:rsidRDefault="001619BF" w:rsidP="001619BF">
            <w:pPr>
              <w:pStyle w:val="BodyText"/>
              <w:ind w:left="57" w:right="57"/>
              <w:jc w:val="both"/>
              <w:rPr>
                <w:b/>
              </w:rPr>
            </w:pPr>
            <w:r w:rsidRPr="005F4C1C">
              <w:rPr>
                <w:b/>
              </w:rPr>
              <w:t>Equivalent Products</w:t>
            </w:r>
          </w:p>
        </w:tc>
        <w:tc>
          <w:tcPr>
            <w:tcW w:w="639" w:type="dxa"/>
          </w:tcPr>
          <w:p w14:paraId="62EF5489" w14:textId="77777777" w:rsidR="001619BF" w:rsidRDefault="001619BF" w:rsidP="001619BF">
            <w:pPr>
              <w:pStyle w:val="BodyText"/>
              <w:ind w:left="57" w:right="57"/>
            </w:pPr>
          </w:p>
        </w:tc>
        <w:tc>
          <w:tcPr>
            <w:tcW w:w="936" w:type="dxa"/>
          </w:tcPr>
          <w:p w14:paraId="128AEE74" w14:textId="77777777" w:rsidR="001619BF" w:rsidRDefault="001619BF" w:rsidP="001619BF">
            <w:pPr>
              <w:pStyle w:val="BodyText"/>
              <w:ind w:left="57" w:right="57"/>
            </w:pPr>
          </w:p>
        </w:tc>
        <w:tc>
          <w:tcPr>
            <w:tcW w:w="1001" w:type="dxa"/>
          </w:tcPr>
          <w:p w14:paraId="76EA9415" w14:textId="77777777" w:rsidR="001619BF" w:rsidRDefault="001619BF" w:rsidP="001619BF">
            <w:pPr>
              <w:pStyle w:val="BodyText"/>
              <w:ind w:left="57" w:right="57"/>
            </w:pPr>
          </w:p>
        </w:tc>
        <w:tc>
          <w:tcPr>
            <w:tcW w:w="1020" w:type="dxa"/>
          </w:tcPr>
          <w:p w14:paraId="203FCF75" w14:textId="77777777" w:rsidR="001619BF" w:rsidRDefault="001619BF" w:rsidP="001619BF">
            <w:pPr>
              <w:pStyle w:val="BodyText"/>
              <w:ind w:left="57" w:right="57"/>
            </w:pPr>
          </w:p>
        </w:tc>
      </w:tr>
      <w:tr w:rsidR="001619BF" w14:paraId="435A3BE7" w14:textId="77777777" w:rsidTr="00CF1844">
        <w:tc>
          <w:tcPr>
            <w:tcW w:w="565" w:type="dxa"/>
          </w:tcPr>
          <w:p w14:paraId="55C1AC78" w14:textId="77777777" w:rsidR="001619BF" w:rsidRDefault="001619BF" w:rsidP="001619BF">
            <w:pPr>
              <w:pStyle w:val="BodyText"/>
              <w:ind w:left="57" w:right="57"/>
            </w:pPr>
          </w:p>
        </w:tc>
        <w:tc>
          <w:tcPr>
            <w:tcW w:w="5242" w:type="dxa"/>
          </w:tcPr>
          <w:p w14:paraId="02025748" w14:textId="77777777" w:rsidR="001619BF" w:rsidRDefault="001619BF" w:rsidP="001619BF">
            <w:pPr>
              <w:pStyle w:val="BodyText"/>
              <w:ind w:left="57" w:right="57"/>
              <w:jc w:val="both"/>
            </w:pPr>
            <w:r w:rsidRPr="00FC0A3C">
              <w:t>Inadvertent omission: Wherever products are specified by proprietary name the phrase 'or equivalent' is to be deemed included</w:t>
            </w:r>
            <w:r w:rsidRPr="00E25B18">
              <w:t>.</w:t>
            </w:r>
          </w:p>
        </w:tc>
        <w:tc>
          <w:tcPr>
            <w:tcW w:w="639" w:type="dxa"/>
          </w:tcPr>
          <w:p w14:paraId="2EDB16E9" w14:textId="77777777" w:rsidR="001619BF" w:rsidRDefault="001619BF" w:rsidP="001619BF">
            <w:pPr>
              <w:pStyle w:val="BodyText"/>
              <w:ind w:left="57" w:right="57"/>
            </w:pPr>
          </w:p>
        </w:tc>
        <w:tc>
          <w:tcPr>
            <w:tcW w:w="936" w:type="dxa"/>
          </w:tcPr>
          <w:p w14:paraId="260AB381" w14:textId="77777777" w:rsidR="001619BF" w:rsidRDefault="001619BF" w:rsidP="001619BF">
            <w:pPr>
              <w:pStyle w:val="BodyText"/>
              <w:ind w:left="57" w:right="57"/>
            </w:pPr>
          </w:p>
        </w:tc>
        <w:tc>
          <w:tcPr>
            <w:tcW w:w="1001" w:type="dxa"/>
          </w:tcPr>
          <w:p w14:paraId="03951197" w14:textId="77777777" w:rsidR="001619BF" w:rsidRDefault="001619BF" w:rsidP="001619BF">
            <w:pPr>
              <w:pStyle w:val="BodyText"/>
              <w:ind w:left="57" w:right="57"/>
            </w:pPr>
          </w:p>
        </w:tc>
        <w:tc>
          <w:tcPr>
            <w:tcW w:w="1020" w:type="dxa"/>
          </w:tcPr>
          <w:p w14:paraId="08D08A67" w14:textId="77777777" w:rsidR="001619BF" w:rsidRDefault="001619BF" w:rsidP="001619BF">
            <w:pPr>
              <w:pStyle w:val="BodyText"/>
              <w:ind w:left="57" w:right="57"/>
            </w:pPr>
          </w:p>
        </w:tc>
      </w:tr>
      <w:tr w:rsidR="001619BF" w14:paraId="326247F0" w14:textId="77777777" w:rsidTr="00CF1844">
        <w:tc>
          <w:tcPr>
            <w:tcW w:w="565" w:type="dxa"/>
          </w:tcPr>
          <w:p w14:paraId="77B8E661" w14:textId="77777777" w:rsidR="001619BF" w:rsidRDefault="001619BF" w:rsidP="001619BF">
            <w:pPr>
              <w:pStyle w:val="BodyText"/>
              <w:ind w:left="57" w:right="57"/>
            </w:pPr>
          </w:p>
        </w:tc>
        <w:tc>
          <w:tcPr>
            <w:tcW w:w="5242" w:type="dxa"/>
          </w:tcPr>
          <w:p w14:paraId="0B6B12CC" w14:textId="77777777" w:rsidR="001619BF" w:rsidRDefault="001619BF" w:rsidP="001619BF">
            <w:pPr>
              <w:pStyle w:val="BodyText"/>
              <w:ind w:left="57" w:right="57"/>
              <w:jc w:val="both"/>
            </w:pPr>
          </w:p>
        </w:tc>
        <w:tc>
          <w:tcPr>
            <w:tcW w:w="639" w:type="dxa"/>
          </w:tcPr>
          <w:p w14:paraId="25BCE3D1" w14:textId="77777777" w:rsidR="001619BF" w:rsidRDefault="001619BF" w:rsidP="001619BF">
            <w:pPr>
              <w:pStyle w:val="BodyText"/>
              <w:ind w:left="57" w:right="57"/>
            </w:pPr>
          </w:p>
        </w:tc>
        <w:tc>
          <w:tcPr>
            <w:tcW w:w="936" w:type="dxa"/>
          </w:tcPr>
          <w:p w14:paraId="5A7C9C3F" w14:textId="77777777" w:rsidR="001619BF" w:rsidRDefault="001619BF" w:rsidP="001619BF">
            <w:pPr>
              <w:pStyle w:val="BodyText"/>
              <w:ind w:left="57" w:right="57"/>
            </w:pPr>
          </w:p>
        </w:tc>
        <w:tc>
          <w:tcPr>
            <w:tcW w:w="1001" w:type="dxa"/>
          </w:tcPr>
          <w:p w14:paraId="7982F620" w14:textId="77777777" w:rsidR="001619BF" w:rsidRDefault="001619BF" w:rsidP="001619BF">
            <w:pPr>
              <w:pStyle w:val="BodyText"/>
              <w:ind w:left="57" w:right="57"/>
            </w:pPr>
          </w:p>
        </w:tc>
        <w:tc>
          <w:tcPr>
            <w:tcW w:w="1020" w:type="dxa"/>
          </w:tcPr>
          <w:p w14:paraId="30291047" w14:textId="77777777" w:rsidR="001619BF" w:rsidRDefault="001619BF" w:rsidP="001619BF">
            <w:pPr>
              <w:pStyle w:val="BodyText"/>
              <w:ind w:left="57" w:right="57"/>
            </w:pPr>
          </w:p>
        </w:tc>
      </w:tr>
      <w:tr w:rsidR="001619BF" w14:paraId="37825194" w14:textId="77777777" w:rsidTr="00CF1844">
        <w:tc>
          <w:tcPr>
            <w:tcW w:w="565" w:type="dxa"/>
          </w:tcPr>
          <w:p w14:paraId="7F6E9B59" w14:textId="77777777" w:rsidR="001619BF" w:rsidRDefault="001619BF" w:rsidP="001619BF">
            <w:pPr>
              <w:pStyle w:val="BodyText"/>
              <w:ind w:left="57" w:right="57"/>
            </w:pPr>
          </w:p>
        </w:tc>
        <w:tc>
          <w:tcPr>
            <w:tcW w:w="5242" w:type="dxa"/>
          </w:tcPr>
          <w:p w14:paraId="514AAB61" w14:textId="77777777" w:rsidR="001619BF" w:rsidRDefault="001619BF" w:rsidP="001619BF">
            <w:pPr>
              <w:pStyle w:val="BodyText"/>
              <w:ind w:left="57" w:right="57"/>
              <w:jc w:val="both"/>
            </w:pPr>
          </w:p>
          <w:p w14:paraId="389D806E" w14:textId="77777777" w:rsidR="001619BF" w:rsidRDefault="001619BF" w:rsidP="001619BF">
            <w:pPr>
              <w:pStyle w:val="BodyText"/>
              <w:ind w:left="57" w:right="57"/>
              <w:jc w:val="both"/>
            </w:pPr>
          </w:p>
        </w:tc>
        <w:tc>
          <w:tcPr>
            <w:tcW w:w="639" w:type="dxa"/>
          </w:tcPr>
          <w:p w14:paraId="0D54CDC9" w14:textId="77777777" w:rsidR="001619BF" w:rsidRDefault="001619BF" w:rsidP="001619BF">
            <w:pPr>
              <w:pStyle w:val="BodyText"/>
              <w:ind w:left="57" w:right="57"/>
            </w:pPr>
          </w:p>
        </w:tc>
        <w:tc>
          <w:tcPr>
            <w:tcW w:w="936" w:type="dxa"/>
          </w:tcPr>
          <w:p w14:paraId="096758FC" w14:textId="77777777" w:rsidR="001619BF" w:rsidRDefault="001619BF" w:rsidP="001619BF">
            <w:pPr>
              <w:pStyle w:val="BodyText"/>
              <w:ind w:left="57" w:right="57"/>
            </w:pPr>
          </w:p>
        </w:tc>
        <w:tc>
          <w:tcPr>
            <w:tcW w:w="1001" w:type="dxa"/>
          </w:tcPr>
          <w:p w14:paraId="5CCD8187" w14:textId="77777777" w:rsidR="001619BF" w:rsidRDefault="001619BF" w:rsidP="001619BF">
            <w:pPr>
              <w:pStyle w:val="BodyText"/>
              <w:ind w:left="57" w:right="57"/>
            </w:pPr>
          </w:p>
        </w:tc>
        <w:tc>
          <w:tcPr>
            <w:tcW w:w="1020" w:type="dxa"/>
          </w:tcPr>
          <w:p w14:paraId="52EF0AE8" w14:textId="77777777" w:rsidR="001619BF" w:rsidRDefault="001619BF" w:rsidP="001619BF">
            <w:pPr>
              <w:pStyle w:val="BodyText"/>
              <w:ind w:left="57" w:right="57"/>
            </w:pPr>
          </w:p>
        </w:tc>
      </w:tr>
      <w:tr w:rsidR="001619BF" w14:paraId="712D6407" w14:textId="77777777" w:rsidTr="00CF1844">
        <w:tc>
          <w:tcPr>
            <w:tcW w:w="565" w:type="dxa"/>
          </w:tcPr>
          <w:p w14:paraId="1D8078CE" w14:textId="77777777" w:rsidR="001619BF" w:rsidRDefault="001619BF" w:rsidP="001619BF">
            <w:pPr>
              <w:pStyle w:val="BodyText"/>
              <w:ind w:left="57" w:right="57"/>
            </w:pPr>
          </w:p>
        </w:tc>
        <w:tc>
          <w:tcPr>
            <w:tcW w:w="5242" w:type="dxa"/>
          </w:tcPr>
          <w:p w14:paraId="64A728BC" w14:textId="77777777" w:rsidR="001619BF" w:rsidRDefault="001619BF" w:rsidP="001619BF">
            <w:pPr>
              <w:pStyle w:val="BodyText"/>
              <w:ind w:left="57" w:right="57"/>
              <w:jc w:val="both"/>
            </w:pPr>
          </w:p>
        </w:tc>
        <w:tc>
          <w:tcPr>
            <w:tcW w:w="639" w:type="dxa"/>
          </w:tcPr>
          <w:p w14:paraId="7BD2B372" w14:textId="77777777" w:rsidR="001619BF" w:rsidRDefault="001619BF" w:rsidP="001619BF">
            <w:pPr>
              <w:pStyle w:val="BodyText"/>
              <w:ind w:left="57" w:right="57"/>
            </w:pPr>
          </w:p>
        </w:tc>
        <w:tc>
          <w:tcPr>
            <w:tcW w:w="936" w:type="dxa"/>
          </w:tcPr>
          <w:p w14:paraId="5D3B25FB" w14:textId="77777777" w:rsidR="001619BF" w:rsidRDefault="001619BF" w:rsidP="001619BF">
            <w:pPr>
              <w:pStyle w:val="BodyText"/>
              <w:ind w:left="57" w:right="57"/>
            </w:pPr>
          </w:p>
        </w:tc>
        <w:tc>
          <w:tcPr>
            <w:tcW w:w="1001" w:type="dxa"/>
          </w:tcPr>
          <w:p w14:paraId="412CFAE8" w14:textId="77777777" w:rsidR="001619BF" w:rsidRDefault="001619BF" w:rsidP="001619BF">
            <w:pPr>
              <w:pStyle w:val="BodyText"/>
              <w:ind w:left="57" w:right="57"/>
            </w:pPr>
          </w:p>
        </w:tc>
        <w:tc>
          <w:tcPr>
            <w:tcW w:w="1020" w:type="dxa"/>
          </w:tcPr>
          <w:p w14:paraId="75A25F42" w14:textId="77777777" w:rsidR="001619BF" w:rsidRDefault="001619BF" w:rsidP="001619BF">
            <w:pPr>
              <w:pStyle w:val="BodyText"/>
              <w:ind w:left="57" w:right="57"/>
            </w:pPr>
          </w:p>
        </w:tc>
      </w:tr>
      <w:tr w:rsidR="001619BF" w14:paraId="33471FDD" w14:textId="77777777" w:rsidTr="00CF1844">
        <w:tc>
          <w:tcPr>
            <w:tcW w:w="565" w:type="dxa"/>
          </w:tcPr>
          <w:p w14:paraId="756366E3" w14:textId="77777777" w:rsidR="001619BF" w:rsidRDefault="001619BF" w:rsidP="001619BF">
            <w:pPr>
              <w:pStyle w:val="BodyText"/>
              <w:ind w:left="57" w:right="57"/>
            </w:pPr>
          </w:p>
        </w:tc>
        <w:tc>
          <w:tcPr>
            <w:tcW w:w="5242" w:type="dxa"/>
          </w:tcPr>
          <w:p w14:paraId="016F0688" w14:textId="77777777" w:rsidR="001619BF" w:rsidRDefault="001619BF" w:rsidP="001619BF">
            <w:pPr>
              <w:pStyle w:val="BodyText"/>
              <w:ind w:right="57"/>
              <w:jc w:val="both"/>
            </w:pPr>
          </w:p>
        </w:tc>
        <w:tc>
          <w:tcPr>
            <w:tcW w:w="639" w:type="dxa"/>
          </w:tcPr>
          <w:p w14:paraId="1B5A50D2" w14:textId="77777777" w:rsidR="001619BF" w:rsidRDefault="001619BF" w:rsidP="001619BF">
            <w:pPr>
              <w:pStyle w:val="BodyText"/>
              <w:ind w:left="57" w:right="57"/>
            </w:pPr>
          </w:p>
        </w:tc>
        <w:tc>
          <w:tcPr>
            <w:tcW w:w="936" w:type="dxa"/>
          </w:tcPr>
          <w:p w14:paraId="72DB51B8" w14:textId="77777777" w:rsidR="001619BF" w:rsidRDefault="001619BF" w:rsidP="001619BF">
            <w:pPr>
              <w:pStyle w:val="BodyText"/>
              <w:ind w:left="57" w:right="57"/>
            </w:pPr>
          </w:p>
        </w:tc>
        <w:tc>
          <w:tcPr>
            <w:tcW w:w="1001" w:type="dxa"/>
          </w:tcPr>
          <w:p w14:paraId="62DAE57B" w14:textId="77777777" w:rsidR="001619BF" w:rsidRDefault="001619BF" w:rsidP="001619BF">
            <w:pPr>
              <w:pStyle w:val="BodyText"/>
              <w:ind w:left="57" w:right="57"/>
            </w:pPr>
          </w:p>
        </w:tc>
        <w:tc>
          <w:tcPr>
            <w:tcW w:w="1020" w:type="dxa"/>
          </w:tcPr>
          <w:p w14:paraId="02A29BFE" w14:textId="77777777" w:rsidR="001619BF" w:rsidRDefault="001619BF" w:rsidP="001619BF">
            <w:pPr>
              <w:pStyle w:val="BodyText"/>
              <w:ind w:left="57" w:right="57"/>
            </w:pPr>
          </w:p>
        </w:tc>
      </w:tr>
      <w:tr w:rsidR="001619BF" w14:paraId="3FE7690D" w14:textId="77777777" w:rsidTr="00CF1844">
        <w:tc>
          <w:tcPr>
            <w:tcW w:w="565" w:type="dxa"/>
          </w:tcPr>
          <w:p w14:paraId="4A9E2ACB" w14:textId="77777777" w:rsidR="001619BF" w:rsidRDefault="001619BF" w:rsidP="001619BF">
            <w:pPr>
              <w:pStyle w:val="BodyText"/>
              <w:ind w:left="57" w:right="57"/>
            </w:pPr>
          </w:p>
        </w:tc>
        <w:tc>
          <w:tcPr>
            <w:tcW w:w="5242" w:type="dxa"/>
          </w:tcPr>
          <w:p w14:paraId="30DC7F7E" w14:textId="77777777" w:rsidR="001619BF" w:rsidRDefault="001619BF" w:rsidP="001619BF">
            <w:pPr>
              <w:pStyle w:val="BodyText"/>
              <w:ind w:left="57" w:right="57"/>
              <w:jc w:val="both"/>
            </w:pPr>
            <w:r>
              <w:t>Page Total Carried to Collection</w:t>
            </w:r>
          </w:p>
        </w:tc>
        <w:tc>
          <w:tcPr>
            <w:tcW w:w="639" w:type="dxa"/>
          </w:tcPr>
          <w:p w14:paraId="1613E522" w14:textId="77777777" w:rsidR="001619BF" w:rsidRDefault="001619BF" w:rsidP="001619BF">
            <w:pPr>
              <w:pStyle w:val="BodyText"/>
              <w:ind w:left="57" w:right="57"/>
            </w:pPr>
          </w:p>
        </w:tc>
        <w:tc>
          <w:tcPr>
            <w:tcW w:w="936" w:type="dxa"/>
          </w:tcPr>
          <w:p w14:paraId="144A1375" w14:textId="77777777" w:rsidR="001619BF" w:rsidRDefault="001619BF" w:rsidP="001619BF">
            <w:pPr>
              <w:pStyle w:val="BodyText"/>
              <w:ind w:left="57" w:right="57"/>
            </w:pPr>
          </w:p>
        </w:tc>
        <w:tc>
          <w:tcPr>
            <w:tcW w:w="1001" w:type="dxa"/>
          </w:tcPr>
          <w:p w14:paraId="78D93BA1" w14:textId="77777777" w:rsidR="001619BF" w:rsidRDefault="001619BF" w:rsidP="001619BF">
            <w:pPr>
              <w:pStyle w:val="BodyText"/>
              <w:ind w:left="57" w:right="57"/>
            </w:pPr>
          </w:p>
        </w:tc>
        <w:tc>
          <w:tcPr>
            <w:tcW w:w="1020" w:type="dxa"/>
          </w:tcPr>
          <w:p w14:paraId="40D17E4F" w14:textId="77777777" w:rsidR="001619BF" w:rsidRDefault="001619BF" w:rsidP="001619BF">
            <w:pPr>
              <w:pStyle w:val="BodyText"/>
              <w:ind w:left="57" w:right="57"/>
            </w:pPr>
          </w:p>
        </w:tc>
      </w:tr>
      <w:tr w:rsidR="001619BF" w14:paraId="1D7BE692" w14:textId="77777777" w:rsidTr="008D5959">
        <w:tc>
          <w:tcPr>
            <w:tcW w:w="565" w:type="dxa"/>
            <w:shd w:val="clear" w:color="auto" w:fill="B2E7FF" w:themeFill="accent1" w:themeFillTint="33"/>
          </w:tcPr>
          <w:p w14:paraId="2BB5F516" w14:textId="77777777" w:rsidR="001619BF" w:rsidRPr="00233137" w:rsidRDefault="001619BF" w:rsidP="001619BF">
            <w:pPr>
              <w:pStyle w:val="BodyText"/>
              <w:ind w:left="57" w:right="57"/>
              <w:rPr>
                <w:b/>
              </w:rPr>
            </w:pPr>
            <w:r w:rsidRPr="00233137">
              <w:rPr>
                <w:b/>
              </w:rPr>
              <w:lastRenderedPageBreak/>
              <w:t>Item No.</w:t>
            </w:r>
          </w:p>
        </w:tc>
        <w:tc>
          <w:tcPr>
            <w:tcW w:w="5242" w:type="dxa"/>
            <w:shd w:val="clear" w:color="auto" w:fill="B2E7FF" w:themeFill="accent1" w:themeFillTint="33"/>
          </w:tcPr>
          <w:p w14:paraId="7E880CE7" w14:textId="77777777" w:rsidR="001619BF" w:rsidRPr="00233137" w:rsidRDefault="001619BF" w:rsidP="001619BF">
            <w:pPr>
              <w:pStyle w:val="BodyText"/>
              <w:ind w:left="57" w:right="57"/>
              <w:rPr>
                <w:b/>
              </w:rPr>
            </w:pPr>
            <w:r w:rsidRPr="00233137">
              <w:rPr>
                <w:b/>
              </w:rPr>
              <w:t>Description</w:t>
            </w:r>
          </w:p>
        </w:tc>
        <w:tc>
          <w:tcPr>
            <w:tcW w:w="639" w:type="dxa"/>
            <w:shd w:val="clear" w:color="auto" w:fill="B2E7FF" w:themeFill="accent1" w:themeFillTint="33"/>
          </w:tcPr>
          <w:p w14:paraId="4463F7CC" w14:textId="77777777" w:rsidR="001619BF" w:rsidRPr="00233137" w:rsidRDefault="001619BF" w:rsidP="001619BF">
            <w:pPr>
              <w:pStyle w:val="BodyText"/>
              <w:ind w:left="57" w:right="57"/>
              <w:rPr>
                <w:b/>
              </w:rPr>
            </w:pPr>
            <w:r w:rsidRPr="00233137">
              <w:rPr>
                <w:b/>
              </w:rPr>
              <w:t>Unit</w:t>
            </w:r>
          </w:p>
        </w:tc>
        <w:tc>
          <w:tcPr>
            <w:tcW w:w="936" w:type="dxa"/>
            <w:shd w:val="clear" w:color="auto" w:fill="B2E7FF" w:themeFill="accent1" w:themeFillTint="33"/>
          </w:tcPr>
          <w:p w14:paraId="4A262CF1" w14:textId="77777777" w:rsidR="001619BF" w:rsidRPr="00233137" w:rsidRDefault="001619BF" w:rsidP="001619BF">
            <w:pPr>
              <w:pStyle w:val="BodyText"/>
              <w:ind w:left="57" w:right="57"/>
              <w:rPr>
                <w:b/>
              </w:rPr>
            </w:pPr>
            <w:r w:rsidRPr="00233137">
              <w:rPr>
                <w:b/>
              </w:rPr>
              <w:t>Quantity</w:t>
            </w:r>
          </w:p>
        </w:tc>
        <w:tc>
          <w:tcPr>
            <w:tcW w:w="1001" w:type="dxa"/>
            <w:shd w:val="clear" w:color="auto" w:fill="B2E7FF" w:themeFill="accent1" w:themeFillTint="33"/>
          </w:tcPr>
          <w:p w14:paraId="3596FF9B" w14:textId="77777777" w:rsidR="001619BF" w:rsidRPr="00233137" w:rsidRDefault="001619BF" w:rsidP="001619BF">
            <w:pPr>
              <w:pStyle w:val="BodyText"/>
              <w:ind w:left="57" w:right="57"/>
              <w:jc w:val="center"/>
              <w:rPr>
                <w:b/>
              </w:rPr>
            </w:pPr>
            <w:r w:rsidRPr="00233137">
              <w:rPr>
                <w:b/>
              </w:rPr>
              <w:t>Rate</w:t>
            </w:r>
          </w:p>
        </w:tc>
        <w:tc>
          <w:tcPr>
            <w:tcW w:w="1020" w:type="dxa"/>
            <w:shd w:val="clear" w:color="auto" w:fill="B2E7FF" w:themeFill="accent1" w:themeFillTint="33"/>
          </w:tcPr>
          <w:p w14:paraId="7CD89FEB" w14:textId="77777777" w:rsidR="001619BF" w:rsidRPr="00233137" w:rsidRDefault="001619BF" w:rsidP="001619BF">
            <w:pPr>
              <w:pStyle w:val="BodyText"/>
              <w:ind w:left="57" w:right="57"/>
              <w:rPr>
                <w:b/>
              </w:rPr>
            </w:pPr>
            <w:r w:rsidRPr="00233137">
              <w:rPr>
                <w:b/>
              </w:rPr>
              <w:t>Price (£)</w:t>
            </w:r>
          </w:p>
        </w:tc>
      </w:tr>
      <w:tr w:rsidR="001619BF" w14:paraId="1295BE00" w14:textId="77777777" w:rsidTr="00CF1844">
        <w:tc>
          <w:tcPr>
            <w:tcW w:w="565" w:type="dxa"/>
          </w:tcPr>
          <w:p w14:paraId="35492D9B" w14:textId="77777777" w:rsidR="001619BF" w:rsidRDefault="001619BF" w:rsidP="001619BF">
            <w:pPr>
              <w:pStyle w:val="BodyText"/>
              <w:ind w:left="57" w:right="57"/>
            </w:pPr>
          </w:p>
        </w:tc>
        <w:tc>
          <w:tcPr>
            <w:tcW w:w="5242" w:type="dxa"/>
          </w:tcPr>
          <w:p w14:paraId="5367607C" w14:textId="77777777" w:rsidR="001619BF" w:rsidRDefault="001619BF" w:rsidP="001619BF">
            <w:pPr>
              <w:pStyle w:val="BodyText"/>
              <w:ind w:left="57" w:right="57"/>
              <w:jc w:val="both"/>
            </w:pPr>
          </w:p>
        </w:tc>
        <w:tc>
          <w:tcPr>
            <w:tcW w:w="639" w:type="dxa"/>
          </w:tcPr>
          <w:p w14:paraId="3FED5255" w14:textId="77777777" w:rsidR="001619BF" w:rsidRDefault="001619BF" w:rsidP="001619BF">
            <w:pPr>
              <w:pStyle w:val="BodyText"/>
              <w:ind w:left="57" w:right="57"/>
            </w:pPr>
          </w:p>
        </w:tc>
        <w:tc>
          <w:tcPr>
            <w:tcW w:w="936" w:type="dxa"/>
          </w:tcPr>
          <w:p w14:paraId="0E7C6631" w14:textId="77777777" w:rsidR="001619BF" w:rsidRDefault="001619BF" w:rsidP="001619BF">
            <w:pPr>
              <w:pStyle w:val="BodyText"/>
              <w:ind w:left="57" w:right="57"/>
            </w:pPr>
          </w:p>
        </w:tc>
        <w:tc>
          <w:tcPr>
            <w:tcW w:w="1001" w:type="dxa"/>
          </w:tcPr>
          <w:p w14:paraId="55691B13" w14:textId="77777777" w:rsidR="001619BF" w:rsidRDefault="001619BF" w:rsidP="001619BF">
            <w:pPr>
              <w:pStyle w:val="BodyText"/>
              <w:ind w:left="57" w:right="57"/>
            </w:pPr>
          </w:p>
        </w:tc>
        <w:tc>
          <w:tcPr>
            <w:tcW w:w="1020" w:type="dxa"/>
          </w:tcPr>
          <w:p w14:paraId="3C40875D" w14:textId="77777777" w:rsidR="001619BF" w:rsidRDefault="001619BF" w:rsidP="001619BF">
            <w:pPr>
              <w:pStyle w:val="BodyText"/>
              <w:ind w:left="57" w:right="57"/>
            </w:pPr>
          </w:p>
        </w:tc>
      </w:tr>
      <w:tr w:rsidR="001619BF" w14:paraId="0059FFC2" w14:textId="77777777" w:rsidTr="00CF1844">
        <w:tc>
          <w:tcPr>
            <w:tcW w:w="565" w:type="dxa"/>
          </w:tcPr>
          <w:p w14:paraId="15A6B6DB" w14:textId="77777777" w:rsidR="001619BF" w:rsidRDefault="001619BF" w:rsidP="001619BF">
            <w:pPr>
              <w:pStyle w:val="BodyText"/>
              <w:ind w:left="57" w:right="57"/>
            </w:pPr>
          </w:p>
        </w:tc>
        <w:tc>
          <w:tcPr>
            <w:tcW w:w="5242" w:type="dxa"/>
          </w:tcPr>
          <w:p w14:paraId="37C1B385" w14:textId="77777777" w:rsidR="001619BF" w:rsidRPr="001E0154" w:rsidRDefault="001619BF" w:rsidP="001619BF">
            <w:pPr>
              <w:pStyle w:val="BodyText"/>
              <w:ind w:left="57" w:right="57"/>
              <w:jc w:val="both"/>
              <w:rPr>
                <w:b/>
              </w:rPr>
            </w:pPr>
            <w:r w:rsidRPr="001E0154">
              <w:rPr>
                <w:b/>
              </w:rPr>
              <w:t>Documents provided on behalf of Employer</w:t>
            </w:r>
          </w:p>
        </w:tc>
        <w:tc>
          <w:tcPr>
            <w:tcW w:w="639" w:type="dxa"/>
          </w:tcPr>
          <w:p w14:paraId="1D10C57E" w14:textId="77777777" w:rsidR="001619BF" w:rsidRDefault="001619BF" w:rsidP="001619BF">
            <w:pPr>
              <w:pStyle w:val="BodyText"/>
              <w:ind w:left="57" w:right="57"/>
            </w:pPr>
          </w:p>
        </w:tc>
        <w:tc>
          <w:tcPr>
            <w:tcW w:w="936" w:type="dxa"/>
          </w:tcPr>
          <w:p w14:paraId="277533E3" w14:textId="77777777" w:rsidR="001619BF" w:rsidRDefault="001619BF" w:rsidP="001619BF">
            <w:pPr>
              <w:pStyle w:val="BodyText"/>
              <w:ind w:left="57" w:right="57"/>
            </w:pPr>
          </w:p>
        </w:tc>
        <w:tc>
          <w:tcPr>
            <w:tcW w:w="1001" w:type="dxa"/>
          </w:tcPr>
          <w:p w14:paraId="56545F62" w14:textId="77777777" w:rsidR="001619BF" w:rsidRDefault="001619BF" w:rsidP="001619BF">
            <w:pPr>
              <w:pStyle w:val="BodyText"/>
              <w:ind w:left="57" w:right="57"/>
            </w:pPr>
          </w:p>
        </w:tc>
        <w:tc>
          <w:tcPr>
            <w:tcW w:w="1020" w:type="dxa"/>
          </w:tcPr>
          <w:p w14:paraId="7DDC1D39" w14:textId="77777777" w:rsidR="001619BF" w:rsidRDefault="001619BF" w:rsidP="001619BF">
            <w:pPr>
              <w:pStyle w:val="BodyText"/>
              <w:ind w:left="57" w:right="57"/>
            </w:pPr>
          </w:p>
        </w:tc>
      </w:tr>
      <w:tr w:rsidR="001619BF" w14:paraId="4FBC6876" w14:textId="77777777" w:rsidTr="00CF1844">
        <w:tc>
          <w:tcPr>
            <w:tcW w:w="565" w:type="dxa"/>
          </w:tcPr>
          <w:p w14:paraId="17B56642" w14:textId="77777777" w:rsidR="001619BF" w:rsidRDefault="001619BF" w:rsidP="001619BF">
            <w:pPr>
              <w:pStyle w:val="BodyText"/>
              <w:ind w:left="57" w:right="57"/>
            </w:pPr>
            <w:r>
              <w:t>2.37</w:t>
            </w:r>
          </w:p>
        </w:tc>
        <w:tc>
          <w:tcPr>
            <w:tcW w:w="5242" w:type="dxa"/>
          </w:tcPr>
          <w:p w14:paraId="2520AEF9" w14:textId="77777777" w:rsidR="001619BF" w:rsidRPr="001E0154" w:rsidRDefault="001619BF" w:rsidP="001619BF">
            <w:pPr>
              <w:pStyle w:val="BodyText"/>
              <w:ind w:left="57" w:right="57"/>
              <w:jc w:val="both"/>
              <w:rPr>
                <w:b/>
              </w:rPr>
            </w:pPr>
            <w:r w:rsidRPr="001E0154">
              <w:rPr>
                <w:b/>
              </w:rPr>
              <w:t>Dimensions</w:t>
            </w:r>
          </w:p>
        </w:tc>
        <w:tc>
          <w:tcPr>
            <w:tcW w:w="639" w:type="dxa"/>
          </w:tcPr>
          <w:p w14:paraId="71E542C1" w14:textId="77777777" w:rsidR="001619BF" w:rsidRDefault="001619BF" w:rsidP="001619BF">
            <w:pPr>
              <w:pStyle w:val="BodyText"/>
              <w:ind w:left="57" w:right="57"/>
            </w:pPr>
          </w:p>
        </w:tc>
        <w:tc>
          <w:tcPr>
            <w:tcW w:w="936" w:type="dxa"/>
          </w:tcPr>
          <w:p w14:paraId="033ED04A" w14:textId="77777777" w:rsidR="001619BF" w:rsidRDefault="001619BF" w:rsidP="001619BF">
            <w:pPr>
              <w:pStyle w:val="BodyText"/>
              <w:ind w:left="57" w:right="57"/>
            </w:pPr>
          </w:p>
        </w:tc>
        <w:tc>
          <w:tcPr>
            <w:tcW w:w="1001" w:type="dxa"/>
          </w:tcPr>
          <w:p w14:paraId="1BC96932" w14:textId="77777777" w:rsidR="001619BF" w:rsidRDefault="001619BF" w:rsidP="001619BF">
            <w:pPr>
              <w:pStyle w:val="BodyText"/>
              <w:ind w:left="57" w:right="57"/>
            </w:pPr>
          </w:p>
        </w:tc>
        <w:tc>
          <w:tcPr>
            <w:tcW w:w="1020" w:type="dxa"/>
          </w:tcPr>
          <w:p w14:paraId="18D5737E" w14:textId="77777777" w:rsidR="001619BF" w:rsidRDefault="001619BF" w:rsidP="001619BF">
            <w:pPr>
              <w:pStyle w:val="BodyText"/>
              <w:ind w:left="57" w:right="57"/>
            </w:pPr>
          </w:p>
        </w:tc>
      </w:tr>
      <w:tr w:rsidR="001619BF" w14:paraId="2FD6991F" w14:textId="77777777" w:rsidTr="00CF1844">
        <w:tc>
          <w:tcPr>
            <w:tcW w:w="565" w:type="dxa"/>
          </w:tcPr>
          <w:p w14:paraId="0A005FD8" w14:textId="77777777" w:rsidR="001619BF" w:rsidRDefault="001619BF" w:rsidP="001619BF">
            <w:pPr>
              <w:pStyle w:val="BodyText"/>
              <w:ind w:left="57" w:right="57"/>
            </w:pPr>
          </w:p>
        </w:tc>
        <w:tc>
          <w:tcPr>
            <w:tcW w:w="5242" w:type="dxa"/>
          </w:tcPr>
          <w:p w14:paraId="4B69A74D" w14:textId="77777777" w:rsidR="001619BF" w:rsidRDefault="001619BF" w:rsidP="001619BF">
            <w:pPr>
              <w:pStyle w:val="BodyText"/>
              <w:ind w:left="57" w:right="57"/>
              <w:jc w:val="both"/>
            </w:pPr>
            <w:r>
              <w:t>Scaled dimensions: Do not rely on</w:t>
            </w:r>
          </w:p>
        </w:tc>
        <w:tc>
          <w:tcPr>
            <w:tcW w:w="639" w:type="dxa"/>
          </w:tcPr>
          <w:p w14:paraId="2F4419E7" w14:textId="77777777" w:rsidR="001619BF" w:rsidRDefault="001619BF" w:rsidP="001619BF">
            <w:pPr>
              <w:pStyle w:val="BodyText"/>
              <w:ind w:left="57" w:right="57"/>
            </w:pPr>
          </w:p>
        </w:tc>
        <w:tc>
          <w:tcPr>
            <w:tcW w:w="936" w:type="dxa"/>
          </w:tcPr>
          <w:p w14:paraId="62A28018" w14:textId="77777777" w:rsidR="001619BF" w:rsidRDefault="001619BF" w:rsidP="001619BF">
            <w:pPr>
              <w:pStyle w:val="BodyText"/>
              <w:ind w:left="57" w:right="57"/>
            </w:pPr>
          </w:p>
        </w:tc>
        <w:tc>
          <w:tcPr>
            <w:tcW w:w="1001" w:type="dxa"/>
          </w:tcPr>
          <w:p w14:paraId="0F18F602" w14:textId="77777777" w:rsidR="001619BF" w:rsidRDefault="001619BF" w:rsidP="001619BF">
            <w:pPr>
              <w:pStyle w:val="BodyText"/>
              <w:ind w:left="57" w:right="57"/>
            </w:pPr>
          </w:p>
        </w:tc>
        <w:tc>
          <w:tcPr>
            <w:tcW w:w="1020" w:type="dxa"/>
          </w:tcPr>
          <w:p w14:paraId="4BA263AC" w14:textId="77777777" w:rsidR="001619BF" w:rsidRDefault="001619BF" w:rsidP="001619BF">
            <w:pPr>
              <w:pStyle w:val="BodyText"/>
              <w:ind w:left="57" w:right="57"/>
            </w:pPr>
          </w:p>
        </w:tc>
      </w:tr>
      <w:tr w:rsidR="001619BF" w14:paraId="7D3578D4" w14:textId="77777777" w:rsidTr="00CF1844">
        <w:tc>
          <w:tcPr>
            <w:tcW w:w="565" w:type="dxa"/>
          </w:tcPr>
          <w:p w14:paraId="56BD19B8" w14:textId="77777777" w:rsidR="001619BF" w:rsidRDefault="001619BF" w:rsidP="001619BF">
            <w:pPr>
              <w:pStyle w:val="BodyText"/>
              <w:ind w:left="57" w:right="57"/>
            </w:pPr>
          </w:p>
        </w:tc>
        <w:tc>
          <w:tcPr>
            <w:tcW w:w="5242" w:type="dxa"/>
          </w:tcPr>
          <w:p w14:paraId="2F90916B" w14:textId="77777777" w:rsidR="001619BF" w:rsidRDefault="001619BF" w:rsidP="001619BF">
            <w:pPr>
              <w:pStyle w:val="BodyText"/>
              <w:ind w:left="57" w:right="57"/>
              <w:jc w:val="both"/>
            </w:pPr>
          </w:p>
        </w:tc>
        <w:tc>
          <w:tcPr>
            <w:tcW w:w="639" w:type="dxa"/>
          </w:tcPr>
          <w:p w14:paraId="58278D16" w14:textId="77777777" w:rsidR="001619BF" w:rsidRDefault="001619BF" w:rsidP="001619BF">
            <w:pPr>
              <w:pStyle w:val="BodyText"/>
              <w:ind w:left="57" w:right="57"/>
            </w:pPr>
          </w:p>
        </w:tc>
        <w:tc>
          <w:tcPr>
            <w:tcW w:w="936" w:type="dxa"/>
          </w:tcPr>
          <w:p w14:paraId="005C6F52" w14:textId="77777777" w:rsidR="001619BF" w:rsidRDefault="001619BF" w:rsidP="001619BF">
            <w:pPr>
              <w:pStyle w:val="BodyText"/>
              <w:ind w:left="57" w:right="57"/>
            </w:pPr>
          </w:p>
        </w:tc>
        <w:tc>
          <w:tcPr>
            <w:tcW w:w="1001" w:type="dxa"/>
          </w:tcPr>
          <w:p w14:paraId="75274699" w14:textId="77777777" w:rsidR="001619BF" w:rsidRDefault="001619BF" w:rsidP="001619BF">
            <w:pPr>
              <w:pStyle w:val="BodyText"/>
              <w:ind w:left="57" w:right="57"/>
            </w:pPr>
          </w:p>
        </w:tc>
        <w:tc>
          <w:tcPr>
            <w:tcW w:w="1020" w:type="dxa"/>
          </w:tcPr>
          <w:p w14:paraId="7ECC430E" w14:textId="77777777" w:rsidR="001619BF" w:rsidRDefault="001619BF" w:rsidP="001619BF">
            <w:pPr>
              <w:pStyle w:val="BodyText"/>
              <w:ind w:left="57" w:right="57"/>
            </w:pPr>
          </w:p>
        </w:tc>
      </w:tr>
      <w:tr w:rsidR="001619BF" w14:paraId="3AB5A7AA" w14:textId="77777777" w:rsidTr="00CF1844">
        <w:tc>
          <w:tcPr>
            <w:tcW w:w="565" w:type="dxa"/>
          </w:tcPr>
          <w:p w14:paraId="076949E4" w14:textId="77777777" w:rsidR="001619BF" w:rsidRDefault="001619BF" w:rsidP="001619BF">
            <w:pPr>
              <w:pStyle w:val="BodyText"/>
              <w:ind w:left="57" w:right="57"/>
            </w:pPr>
            <w:r>
              <w:t>2.38</w:t>
            </w:r>
          </w:p>
        </w:tc>
        <w:tc>
          <w:tcPr>
            <w:tcW w:w="5242" w:type="dxa"/>
          </w:tcPr>
          <w:p w14:paraId="6D446074" w14:textId="77777777" w:rsidR="001619BF" w:rsidRPr="001E0154" w:rsidRDefault="001619BF" w:rsidP="001619BF">
            <w:pPr>
              <w:pStyle w:val="BodyText"/>
              <w:ind w:left="57" w:right="57"/>
              <w:jc w:val="both"/>
              <w:rPr>
                <w:b/>
              </w:rPr>
            </w:pPr>
            <w:r w:rsidRPr="001E0154">
              <w:rPr>
                <w:b/>
              </w:rPr>
              <w:t>The Specification</w:t>
            </w:r>
          </w:p>
        </w:tc>
        <w:tc>
          <w:tcPr>
            <w:tcW w:w="639" w:type="dxa"/>
          </w:tcPr>
          <w:p w14:paraId="73353DEB" w14:textId="77777777" w:rsidR="001619BF" w:rsidRDefault="001619BF" w:rsidP="001619BF">
            <w:pPr>
              <w:pStyle w:val="BodyText"/>
              <w:ind w:left="57" w:right="57"/>
            </w:pPr>
          </w:p>
        </w:tc>
        <w:tc>
          <w:tcPr>
            <w:tcW w:w="936" w:type="dxa"/>
          </w:tcPr>
          <w:p w14:paraId="5C956345" w14:textId="77777777" w:rsidR="001619BF" w:rsidRDefault="001619BF" w:rsidP="001619BF">
            <w:pPr>
              <w:pStyle w:val="BodyText"/>
              <w:ind w:left="57" w:right="57"/>
            </w:pPr>
          </w:p>
        </w:tc>
        <w:tc>
          <w:tcPr>
            <w:tcW w:w="1001" w:type="dxa"/>
          </w:tcPr>
          <w:p w14:paraId="6A0E347E" w14:textId="77777777" w:rsidR="001619BF" w:rsidRDefault="001619BF" w:rsidP="001619BF">
            <w:pPr>
              <w:pStyle w:val="BodyText"/>
              <w:ind w:left="57" w:right="57"/>
            </w:pPr>
          </w:p>
        </w:tc>
        <w:tc>
          <w:tcPr>
            <w:tcW w:w="1020" w:type="dxa"/>
          </w:tcPr>
          <w:p w14:paraId="3E00AB3A" w14:textId="77777777" w:rsidR="001619BF" w:rsidRDefault="001619BF" w:rsidP="001619BF">
            <w:pPr>
              <w:pStyle w:val="BodyText"/>
              <w:ind w:left="57" w:right="57"/>
            </w:pPr>
          </w:p>
        </w:tc>
      </w:tr>
      <w:tr w:rsidR="001619BF" w14:paraId="28CECB20" w14:textId="77777777" w:rsidTr="00CF1844">
        <w:tc>
          <w:tcPr>
            <w:tcW w:w="565" w:type="dxa"/>
          </w:tcPr>
          <w:p w14:paraId="65EDE532" w14:textId="77777777" w:rsidR="001619BF" w:rsidRDefault="001619BF" w:rsidP="001619BF">
            <w:pPr>
              <w:pStyle w:val="BodyText"/>
              <w:ind w:left="57" w:right="57"/>
            </w:pPr>
          </w:p>
        </w:tc>
        <w:tc>
          <w:tcPr>
            <w:tcW w:w="5242" w:type="dxa"/>
          </w:tcPr>
          <w:p w14:paraId="727E9118" w14:textId="77777777" w:rsidR="001619BF" w:rsidRDefault="001619BF" w:rsidP="001619BF">
            <w:pPr>
              <w:pStyle w:val="BodyText"/>
              <w:ind w:left="57" w:right="57"/>
              <w:jc w:val="both"/>
            </w:pPr>
            <w:r w:rsidRPr="000D194A">
              <w:t>Coordination: All sections must be read in conjunction with Main Contract Preliminaries/ General conditions</w:t>
            </w:r>
            <w:r w:rsidRPr="00E25B18">
              <w:t>.</w:t>
            </w:r>
          </w:p>
        </w:tc>
        <w:tc>
          <w:tcPr>
            <w:tcW w:w="639" w:type="dxa"/>
          </w:tcPr>
          <w:p w14:paraId="7C912F11" w14:textId="77777777" w:rsidR="001619BF" w:rsidRDefault="001619BF" w:rsidP="001619BF">
            <w:pPr>
              <w:pStyle w:val="BodyText"/>
              <w:ind w:left="57" w:right="57"/>
            </w:pPr>
          </w:p>
        </w:tc>
        <w:tc>
          <w:tcPr>
            <w:tcW w:w="936" w:type="dxa"/>
          </w:tcPr>
          <w:p w14:paraId="68C78800" w14:textId="77777777" w:rsidR="001619BF" w:rsidRDefault="001619BF" w:rsidP="001619BF">
            <w:pPr>
              <w:pStyle w:val="BodyText"/>
              <w:ind w:left="57" w:right="57"/>
            </w:pPr>
          </w:p>
        </w:tc>
        <w:tc>
          <w:tcPr>
            <w:tcW w:w="1001" w:type="dxa"/>
          </w:tcPr>
          <w:p w14:paraId="49B94656" w14:textId="77777777" w:rsidR="001619BF" w:rsidRDefault="001619BF" w:rsidP="001619BF">
            <w:pPr>
              <w:pStyle w:val="BodyText"/>
              <w:ind w:left="57" w:right="57"/>
            </w:pPr>
          </w:p>
        </w:tc>
        <w:tc>
          <w:tcPr>
            <w:tcW w:w="1020" w:type="dxa"/>
          </w:tcPr>
          <w:p w14:paraId="63CC1F04" w14:textId="77777777" w:rsidR="001619BF" w:rsidRDefault="001619BF" w:rsidP="001619BF">
            <w:pPr>
              <w:pStyle w:val="BodyText"/>
              <w:ind w:left="57" w:right="57"/>
            </w:pPr>
          </w:p>
        </w:tc>
      </w:tr>
      <w:tr w:rsidR="001619BF" w14:paraId="16F27913" w14:textId="77777777" w:rsidTr="00CF1844">
        <w:tc>
          <w:tcPr>
            <w:tcW w:w="565" w:type="dxa"/>
          </w:tcPr>
          <w:p w14:paraId="205348F8" w14:textId="77777777" w:rsidR="001619BF" w:rsidRDefault="001619BF" w:rsidP="001619BF">
            <w:pPr>
              <w:pStyle w:val="BodyText"/>
              <w:ind w:left="57" w:right="57"/>
            </w:pPr>
          </w:p>
        </w:tc>
        <w:tc>
          <w:tcPr>
            <w:tcW w:w="5242" w:type="dxa"/>
          </w:tcPr>
          <w:p w14:paraId="36230A5E" w14:textId="77777777" w:rsidR="001619BF" w:rsidRDefault="001619BF" w:rsidP="001619BF">
            <w:pPr>
              <w:pStyle w:val="BodyText"/>
              <w:ind w:left="57" w:right="57"/>
              <w:jc w:val="both"/>
            </w:pPr>
          </w:p>
        </w:tc>
        <w:tc>
          <w:tcPr>
            <w:tcW w:w="639" w:type="dxa"/>
          </w:tcPr>
          <w:p w14:paraId="79517B6E" w14:textId="77777777" w:rsidR="001619BF" w:rsidRDefault="001619BF" w:rsidP="001619BF">
            <w:pPr>
              <w:pStyle w:val="BodyText"/>
              <w:ind w:left="57" w:right="57"/>
            </w:pPr>
          </w:p>
        </w:tc>
        <w:tc>
          <w:tcPr>
            <w:tcW w:w="936" w:type="dxa"/>
          </w:tcPr>
          <w:p w14:paraId="45F92F82" w14:textId="77777777" w:rsidR="001619BF" w:rsidRDefault="001619BF" w:rsidP="001619BF">
            <w:pPr>
              <w:pStyle w:val="BodyText"/>
              <w:ind w:left="57" w:right="57"/>
            </w:pPr>
          </w:p>
        </w:tc>
        <w:tc>
          <w:tcPr>
            <w:tcW w:w="1001" w:type="dxa"/>
          </w:tcPr>
          <w:p w14:paraId="03A07482" w14:textId="77777777" w:rsidR="001619BF" w:rsidRDefault="001619BF" w:rsidP="001619BF">
            <w:pPr>
              <w:pStyle w:val="BodyText"/>
              <w:ind w:left="57" w:right="57"/>
            </w:pPr>
          </w:p>
        </w:tc>
        <w:tc>
          <w:tcPr>
            <w:tcW w:w="1020" w:type="dxa"/>
          </w:tcPr>
          <w:p w14:paraId="3DA25061" w14:textId="77777777" w:rsidR="001619BF" w:rsidRDefault="001619BF" w:rsidP="001619BF">
            <w:pPr>
              <w:pStyle w:val="BodyText"/>
              <w:ind w:left="57" w:right="57"/>
            </w:pPr>
          </w:p>
        </w:tc>
      </w:tr>
      <w:tr w:rsidR="001619BF" w14:paraId="46DDAB44" w14:textId="77777777" w:rsidTr="00CF1844">
        <w:tc>
          <w:tcPr>
            <w:tcW w:w="565" w:type="dxa"/>
          </w:tcPr>
          <w:p w14:paraId="6F1B8D97" w14:textId="77777777" w:rsidR="001619BF" w:rsidRDefault="001619BF" w:rsidP="001619BF">
            <w:pPr>
              <w:pStyle w:val="BodyText"/>
              <w:ind w:left="57" w:right="57"/>
            </w:pPr>
          </w:p>
        </w:tc>
        <w:tc>
          <w:tcPr>
            <w:tcW w:w="5242" w:type="dxa"/>
          </w:tcPr>
          <w:p w14:paraId="0F13C2D5" w14:textId="77777777" w:rsidR="001619BF" w:rsidRDefault="001619BF" w:rsidP="001619BF">
            <w:pPr>
              <w:pStyle w:val="BodyText"/>
              <w:ind w:left="57" w:right="57"/>
              <w:jc w:val="both"/>
            </w:pPr>
            <w:r w:rsidRPr="001E0154">
              <w:rPr>
                <w:b/>
              </w:rPr>
              <w:t>Documents provided</w:t>
            </w:r>
            <w:r>
              <w:rPr>
                <w:b/>
              </w:rPr>
              <w:t xml:space="preserve"> by the Contractor/ Sub-contractor/ Supplier</w:t>
            </w:r>
          </w:p>
        </w:tc>
        <w:tc>
          <w:tcPr>
            <w:tcW w:w="639" w:type="dxa"/>
          </w:tcPr>
          <w:p w14:paraId="04262B4A" w14:textId="77777777" w:rsidR="001619BF" w:rsidRDefault="001619BF" w:rsidP="001619BF">
            <w:pPr>
              <w:pStyle w:val="BodyText"/>
              <w:ind w:left="57" w:right="57"/>
            </w:pPr>
          </w:p>
        </w:tc>
        <w:tc>
          <w:tcPr>
            <w:tcW w:w="936" w:type="dxa"/>
          </w:tcPr>
          <w:p w14:paraId="47577B6B" w14:textId="77777777" w:rsidR="001619BF" w:rsidRDefault="001619BF" w:rsidP="001619BF">
            <w:pPr>
              <w:pStyle w:val="BodyText"/>
              <w:ind w:left="57" w:right="57"/>
            </w:pPr>
          </w:p>
        </w:tc>
        <w:tc>
          <w:tcPr>
            <w:tcW w:w="1001" w:type="dxa"/>
          </w:tcPr>
          <w:p w14:paraId="022680EE" w14:textId="77777777" w:rsidR="001619BF" w:rsidRDefault="001619BF" w:rsidP="001619BF">
            <w:pPr>
              <w:pStyle w:val="BodyText"/>
              <w:ind w:left="57" w:right="57"/>
            </w:pPr>
          </w:p>
        </w:tc>
        <w:tc>
          <w:tcPr>
            <w:tcW w:w="1020" w:type="dxa"/>
          </w:tcPr>
          <w:p w14:paraId="1A2CE1C3" w14:textId="77777777" w:rsidR="001619BF" w:rsidRDefault="001619BF" w:rsidP="001619BF">
            <w:pPr>
              <w:pStyle w:val="BodyText"/>
              <w:ind w:left="57" w:right="57"/>
            </w:pPr>
          </w:p>
        </w:tc>
      </w:tr>
      <w:tr w:rsidR="001619BF" w14:paraId="6C590F78" w14:textId="77777777" w:rsidTr="00CF1844">
        <w:tc>
          <w:tcPr>
            <w:tcW w:w="565" w:type="dxa"/>
          </w:tcPr>
          <w:p w14:paraId="41002DBD" w14:textId="77777777" w:rsidR="001619BF" w:rsidRDefault="001619BF" w:rsidP="001619BF">
            <w:pPr>
              <w:pStyle w:val="BodyText"/>
              <w:ind w:left="57" w:right="57"/>
            </w:pPr>
            <w:r>
              <w:t>2.39</w:t>
            </w:r>
          </w:p>
        </w:tc>
        <w:tc>
          <w:tcPr>
            <w:tcW w:w="5242" w:type="dxa"/>
          </w:tcPr>
          <w:p w14:paraId="3EE783ED" w14:textId="77777777" w:rsidR="001619BF" w:rsidRPr="001E0154" w:rsidRDefault="001619BF" w:rsidP="001619BF">
            <w:pPr>
              <w:pStyle w:val="BodyText"/>
              <w:ind w:left="57" w:right="57"/>
              <w:jc w:val="both"/>
              <w:rPr>
                <w:b/>
              </w:rPr>
            </w:pPr>
            <w:r w:rsidRPr="001E0154">
              <w:rPr>
                <w:b/>
              </w:rPr>
              <w:t>Contractors Design Information</w:t>
            </w:r>
          </w:p>
        </w:tc>
        <w:tc>
          <w:tcPr>
            <w:tcW w:w="639" w:type="dxa"/>
          </w:tcPr>
          <w:p w14:paraId="52BCF3E3" w14:textId="77777777" w:rsidR="001619BF" w:rsidRDefault="001619BF" w:rsidP="001619BF">
            <w:pPr>
              <w:pStyle w:val="BodyText"/>
              <w:ind w:left="57" w:right="57"/>
            </w:pPr>
          </w:p>
        </w:tc>
        <w:tc>
          <w:tcPr>
            <w:tcW w:w="936" w:type="dxa"/>
          </w:tcPr>
          <w:p w14:paraId="35E52EAC" w14:textId="77777777" w:rsidR="001619BF" w:rsidRDefault="001619BF" w:rsidP="001619BF">
            <w:pPr>
              <w:pStyle w:val="BodyText"/>
              <w:ind w:left="57" w:right="57"/>
            </w:pPr>
          </w:p>
        </w:tc>
        <w:tc>
          <w:tcPr>
            <w:tcW w:w="1001" w:type="dxa"/>
          </w:tcPr>
          <w:p w14:paraId="343C42D8" w14:textId="77777777" w:rsidR="001619BF" w:rsidRDefault="001619BF" w:rsidP="001619BF">
            <w:pPr>
              <w:pStyle w:val="BodyText"/>
              <w:ind w:left="57" w:right="57"/>
            </w:pPr>
          </w:p>
        </w:tc>
        <w:tc>
          <w:tcPr>
            <w:tcW w:w="1020" w:type="dxa"/>
          </w:tcPr>
          <w:p w14:paraId="06DD2174" w14:textId="77777777" w:rsidR="001619BF" w:rsidRDefault="001619BF" w:rsidP="001619BF">
            <w:pPr>
              <w:pStyle w:val="BodyText"/>
              <w:ind w:left="57" w:right="57"/>
            </w:pPr>
          </w:p>
        </w:tc>
      </w:tr>
      <w:tr w:rsidR="001619BF" w14:paraId="71F9B9DE" w14:textId="77777777" w:rsidTr="00CF1844">
        <w:tc>
          <w:tcPr>
            <w:tcW w:w="565" w:type="dxa"/>
          </w:tcPr>
          <w:p w14:paraId="2FB34E81" w14:textId="77777777" w:rsidR="001619BF" w:rsidRDefault="001619BF" w:rsidP="001619BF">
            <w:pPr>
              <w:pStyle w:val="BodyText"/>
              <w:ind w:left="57" w:right="57"/>
            </w:pPr>
          </w:p>
        </w:tc>
        <w:tc>
          <w:tcPr>
            <w:tcW w:w="5242" w:type="dxa"/>
          </w:tcPr>
          <w:p w14:paraId="0CD77186" w14:textId="77777777" w:rsidR="001619BF" w:rsidRDefault="001619BF" w:rsidP="001619BF">
            <w:pPr>
              <w:pStyle w:val="BodyText"/>
              <w:ind w:left="57" w:right="57"/>
              <w:jc w:val="both"/>
            </w:pPr>
            <w:r w:rsidRPr="001537D2">
              <w:t>Complete the design and detailing</w:t>
            </w:r>
            <w:r>
              <w:t xml:space="preserve"> of the</w:t>
            </w:r>
            <w:r w:rsidRPr="001537D2">
              <w:t xml:space="preserve"> W</w:t>
            </w:r>
            <w:r>
              <w:t xml:space="preserve">orks as specified. </w:t>
            </w:r>
            <w:r>
              <w:cr/>
              <w:t xml:space="preserve">Provide: </w:t>
            </w:r>
            <w:r>
              <w:cr/>
            </w:r>
          </w:p>
          <w:p w14:paraId="402AE02C" w14:textId="77777777" w:rsidR="001619BF" w:rsidRDefault="001619BF" w:rsidP="001619BF">
            <w:pPr>
              <w:pStyle w:val="BodyText"/>
              <w:numPr>
                <w:ilvl w:val="0"/>
                <w:numId w:val="16"/>
              </w:numPr>
              <w:ind w:right="57"/>
              <w:jc w:val="both"/>
            </w:pPr>
            <w:r w:rsidRPr="001537D2">
              <w:t>Production information based on the drawings, specific</w:t>
            </w:r>
            <w:r>
              <w:t xml:space="preserve">ation and other information. </w:t>
            </w:r>
          </w:p>
          <w:p w14:paraId="47E6BE31" w14:textId="77777777" w:rsidR="001619BF" w:rsidRDefault="001619BF" w:rsidP="001619BF">
            <w:pPr>
              <w:pStyle w:val="BodyText"/>
              <w:numPr>
                <w:ilvl w:val="0"/>
                <w:numId w:val="16"/>
              </w:numPr>
              <w:ind w:right="57"/>
              <w:jc w:val="both"/>
            </w:pPr>
            <w:r w:rsidRPr="001537D2">
              <w:t xml:space="preserve">Liaison to ensure coordination of the work with related </w:t>
            </w:r>
            <w:r>
              <w:t>construction</w:t>
            </w:r>
            <w:r w:rsidRPr="001537D2">
              <w:t xml:space="preserve"> elements and </w:t>
            </w:r>
            <w:r>
              <w:t>utility services.</w:t>
            </w:r>
          </w:p>
          <w:p w14:paraId="7A1B3F34" w14:textId="77777777" w:rsidR="001619BF" w:rsidRPr="001E0154" w:rsidRDefault="001619BF" w:rsidP="001619BF">
            <w:pPr>
              <w:pStyle w:val="BodyText"/>
              <w:numPr>
                <w:ilvl w:val="0"/>
                <w:numId w:val="16"/>
              </w:numPr>
              <w:ind w:right="57"/>
              <w:jc w:val="both"/>
            </w:pPr>
            <w:r>
              <w:t>Master P</w:t>
            </w:r>
            <w:r w:rsidRPr="001537D2">
              <w:t xml:space="preserve">rogramme: Make reasonable allowance for completing design/ production information, submission (including to the </w:t>
            </w:r>
            <w:r>
              <w:t>Principal Designer</w:t>
            </w:r>
            <w:r w:rsidRPr="001537D2">
              <w:t>), comment, inspection, amendment, resubmission and re</w:t>
            </w:r>
            <w:r>
              <w:t>-</w:t>
            </w:r>
            <w:r w:rsidRPr="001537D2">
              <w:t>ins</w:t>
            </w:r>
            <w:r>
              <w:t xml:space="preserve">pection. </w:t>
            </w:r>
            <w:r w:rsidRPr="001537D2">
              <w:t xml:space="preserve">Submit: Within </w:t>
            </w:r>
            <w:r>
              <w:t>two</w:t>
            </w:r>
            <w:r w:rsidRPr="001537D2">
              <w:t xml:space="preserve"> week</w:t>
            </w:r>
            <w:r>
              <w:t>s</w:t>
            </w:r>
            <w:r w:rsidRPr="001537D2">
              <w:t xml:space="preserve"> of request.</w:t>
            </w:r>
          </w:p>
        </w:tc>
        <w:tc>
          <w:tcPr>
            <w:tcW w:w="639" w:type="dxa"/>
          </w:tcPr>
          <w:p w14:paraId="0254B331" w14:textId="77777777" w:rsidR="001619BF" w:rsidRDefault="001619BF" w:rsidP="001619BF">
            <w:pPr>
              <w:pStyle w:val="BodyText"/>
              <w:ind w:left="57" w:right="57"/>
            </w:pPr>
          </w:p>
        </w:tc>
        <w:tc>
          <w:tcPr>
            <w:tcW w:w="936" w:type="dxa"/>
          </w:tcPr>
          <w:p w14:paraId="066B17AD" w14:textId="77777777" w:rsidR="001619BF" w:rsidRDefault="001619BF" w:rsidP="001619BF">
            <w:pPr>
              <w:pStyle w:val="BodyText"/>
              <w:ind w:left="57" w:right="57"/>
            </w:pPr>
          </w:p>
        </w:tc>
        <w:tc>
          <w:tcPr>
            <w:tcW w:w="1001" w:type="dxa"/>
          </w:tcPr>
          <w:p w14:paraId="5577F628" w14:textId="77777777" w:rsidR="001619BF" w:rsidRDefault="001619BF" w:rsidP="001619BF">
            <w:pPr>
              <w:pStyle w:val="BodyText"/>
              <w:ind w:left="57" w:right="57"/>
            </w:pPr>
          </w:p>
        </w:tc>
        <w:tc>
          <w:tcPr>
            <w:tcW w:w="1020" w:type="dxa"/>
          </w:tcPr>
          <w:p w14:paraId="762B30BD" w14:textId="77777777" w:rsidR="001619BF" w:rsidRDefault="001619BF" w:rsidP="001619BF">
            <w:pPr>
              <w:pStyle w:val="BodyText"/>
              <w:ind w:left="57" w:right="57"/>
            </w:pPr>
          </w:p>
        </w:tc>
      </w:tr>
      <w:tr w:rsidR="001619BF" w14:paraId="279BE1FC" w14:textId="77777777" w:rsidTr="00CF1844">
        <w:tc>
          <w:tcPr>
            <w:tcW w:w="565" w:type="dxa"/>
          </w:tcPr>
          <w:p w14:paraId="145C798E" w14:textId="77777777" w:rsidR="001619BF" w:rsidRDefault="001619BF" w:rsidP="001619BF">
            <w:pPr>
              <w:pStyle w:val="BodyText"/>
              <w:ind w:left="57" w:right="57"/>
            </w:pPr>
          </w:p>
        </w:tc>
        <w:tc>
          <w:tcPr>
            <w:tcW w:w="5242" w:type="dxa"/>
          </w:tcPr>
          <w:p w14:paraId="3AAFF276" w14:textId="77777777" w:rsidR="001619BF" w:rsidRDefault="001619BF" w:rsidP="001619BF">
            <w:pPr>
              <w:pStyle w:val="BodyText"/>
              <w:ind w:left="57" w:right="57"/>
              <w:jc w:val="both"/>
            </w:pPr>
            <w:r>
              <w:t xml:space="preserve">Information required: </w:t>
            </w:r>
          </w:p>
          <w:p w14:paraId="0AF56359" w14:textId="14B8F7DB" w:rsidR="001619BF" w:rsidRDefault="001619BF" w:rsidP="001619BF">
            <w:pPr>
              <w:pStyle w:val="BodyText"/>
              <w:ind w:left="57" w:right="57"/>
              <w:jc w:val="both"/>
            </w:pPr>
            <w:r>
              <w:t xml:space="preserve">New tower/concrete foundation design calculations; tower fabrication drawings; tower foundation construction drawings;. – </w:t>
            </w:r>
          </w:p>
          <w:p w14:paraId="02F115F1" w14:textId="77777777" w:rsidR="001619BF" w:rsidRPr="001E0154" w:rsidRDefault="001619BF" w:rsidP="001619BF">
            <w:pPr>
              <w:pStyle w:val="BodyText"/>
              <w:numPr>
                <w:ilvl w:val="0"/>
                <w:numId w:val="16"/>
              </w:numPr>
              <w:ind w:right="57"/>
              <w:jc w:val="both"/>
            </w:pPr>
            <w:r w:rsidRPr="001537D2">
              <w:t xml:space="preserve">Format: </w:t>
            </w:r>
            <w:r>
              <w:t>PDF</w:t>
            </w:r>
          </w:p>
          <w:p w14:paraId="75E37266" w14:textId="77777777" w:rsidR="001619BF" w:rsidRDefault="001619BF" w:rsidP="001619BF">
            <w:pPr>
              <w:pStyle w:val="BodyText"/>
              <w:numPr>
                <w:ilvl w:val="0"/>
                <w:numId w:val="16"/>
              </w:numPr>
              <w:ind w:right="57"/>
              <w:jc w:val="both"/>
            </w:pPr>
            <w:r w:rsidRPr="001537D2">
              <w:t xml:space="preserve">Number of copies:  </w:t>
            </w:r>
            <w:r>
              <w:t>One</w:t>
            </w:r>
          </w:p>
          <w:p w14:paraId="31A8A792" w14:textId="77777777" w:rsidR="001619BF" w:rsidRPr="001E0154" w:rsidRDefault="001619BF" w:rsidP="001619BF">
            <w:pPr>
              <w:pStyle w:val="BodyText"/>
              <w:numPr>
                <w:ilvl w:val="0"/>
                <w:numId w:val="16"/>
              </w:numPr>
              <w:ind w:right="57"/>
              <w:jc w:val="both"/>
            </w:pPr>
            <w:r w:rsidRPr="001E0154">
              <w:t>Submit: Within three weeks of award of contract</w:t>
            </w:r>
          </w:p>
        </w:tc>
        <w:tc>
          <w:tcPr>
            <w:tcW w:w="639" w:type="dxa"/>
          </w:tcPr>
          <w:p w14:paraId="2E3167D4" w14:textId="77777777" w:rsidR="001619BF" w:rsidRDefault="001619BF" w:rsidP="001619BF">
            <w:pPr>
              <w:pStyle w:val="BodyText"/>
              <w:ind w:left="57" w:right="57"/>
            </w:pPr>
          </w:p>
        </w:tc>
        <w:tc>
          <w:tcPr>
            <w:tcW w:w="936" w:type="dxa"/>
          </w:tcPr>
          <w:p w14:paraId="3868F70C" w14:textId="77777777" w:rsidR="001619BF" w:rsidRDefault="001619BF" w:rsidP="001619BF">
            <w:pPr>
              <w:pStyle w:val="BodyText"/>
              <w:ind w:left="57" w:right="57"/>
            </w:pPr>
          </w:p>
        </w:tc>
        <w:tc>
          <w:tcPr>
            <w:tcW w:w="1001" w:type="dxa"/>
          </w:tcPr>
          <w:p w14:paraId="2DDA68B1" w14:textId="77777777" w:rsidR="001619BF" w:rsidRDefault="001619BF" w:rsidP="001619BF">
            <w:pPr>
              <w:pStyle w:val="BodyText"/>
              <w:ind w:left="57" w:right="57"/>
            </w:pPr>
          </w:p>
        </w:tc>
        <w:tc>
          <w:tcPr>
            <w:tcW w:w="1020" w:type="dxa"/>
          </w:tcPr>
          <w:p w14:paraId="2EEF2645" w14:textId="77777777" w:rsidR="001619BF" w:rsidRDefault="001619BF" w:rsidP="001619BF">
            <w:pPr>
              <w:pStyle w:val="BodyText"/>
              <w:ind w:left="57" w:right="57"/>
            </w:pPr>
          </w:p>
        </w:tc>
      </w:tr>
      <w:tr w:rsidR="001619BF" w14:paraId="1A095C03" w14:textId="77777777" w:rsidTr="00CF1844">
        <w:tc>
          <w:tcPr>
            <w:tcW w:w="565" w:type="dxa"/>
          </w:tcPr>
          <w:p w14:paraId="22394DE0" w14:textId="77777777" w:rsidR="001619BF" w:rsidRDefault="001619BF" w:rsidP="001619BF">
            <w:pPr>
              <w:pStyle w:val="BodyText"/>
              <w:ind w:left="57" w:right="57"/>
            </w:pPr>
            <w:r>
              <w:t>2.40</w:t>
            </w:r>
          </w:p>
        </w:tc>
        <w:tc>
          <w:tcPr>
            <w:tcW w:w="5242" w:type="dxa"/>
          </w:tcPr>
          <w:p w14:paraId="0B6D4F3D" w14:textId="77777777" w:rsidR="001619BF" w:rsidRDefault="001619BF" w:rsidP="001619BF">
            <w:pPr>
              <w:pStyle w:val="BodyText"/>
              <w:ind w:left="57" w:right="57"/>
              <w:jc w:val="both"/>
            </w:pPr>
            <w:r>
              <w:t>As Built drawings and information</w:t>
            </w:r>
          </w:p>
        </w:tc>
        <w:tc>
          <w:tcPr>
            <w:tcW w:w="639" w:type="dxa"/>
          </w:tcPr>
          <w:p w14:paraId="7B8587DC" w14:textId="77777777" w:rsidR="001619BF" w:rsidRDefault="001619BF" w:rsidP="001619BF">
            <w:pPr>
              <w:pStyle w:val="BodyText"/>
              <w:ind w:left="57" w:right="57"/>
            </w:pPr>
          </w:p>
        </w:tc>
        <w:tc>
          <w:tcPr>
            <w:tcW w:w="936" w:type="dxa"/>
          </w:tcPr>
          <w:p w14:paraId="4CBA05AC" w14:textId="77777777" w:rsidR="001619BF" w:rsidRDefault="001619BF" w:rsidP="001619BF">
            <w:pPr>
              <w:pStyle w:val="BodyText"/>
              <w:ind w:left="57" w:right="57"/>
            </w:pPr>
          </w:p>
        </w:tc>
        <w:tc>
          <w:tcPr>
            <w:tcW w:w="1001" w:type="dxa"/>
          </w:tcPr>
          <w:p w14:paraId="17786FFA" w14:textId="77777777" w:rsidR="001619BF" w:rsidRDefault="001619BF" w:rsidP="001619BF">
            <w:pPr>
              <w:pStyle w:val="BodyText"/>
              <w:ind w:left="57" w:right="57"/>
            </w:pPr>
          </w:p>
        </w:tc>
        <w:tc>
          <w:tcPr>
            <w:tcW w:w="1020" w:type="dxa"/>
          </w:tcPr>
          <w:p w14:paraId="026C9128" w14:textId="77777777" w:rsidR="001619BF" w:rsidRDefault="001619BF" w:rsidP="001619BF">
            <w:pPr>
              <w:pStyle w:val="BodyText"/>
              <w:ind w:left="57" w:right="57"/>
            </w:pPr>
          </w:p>
        </w:tc>
      </w:tr>
      <w:tr w:rsidR="001619BF" w14:paraId="2A71A53C" w14:textId="77777777" w:rsidTr="00CF1844">
        <w:tc>
          <w:tcPr>
            <w:tcW w:w="565" w:type="dxa"/>
          </w:tcPr>
          <w:p w14:paraId="741BA692" w14:textId="77777777" w:rsidR="001619BF" w:rsidRDefault="001619BF" w:rsidP="001619BF">
            <w:pPr>
              <w:pStyle w:val="BodyText"/>
              <w:ind w:left="57" w:right="57"/>
            </w:pPr>
          </w:p>
        </w:tc>
        <w:tc>
          <w:tcPr>
            <w:tcW w:w="5242" w:type="dxa"/>
          </w:tcPr>
          <w:p w14:paraId="63D22AD2" w14:textId="77777777" w:rsidR="001619BF" w:rsidRDefault="001619BF" w:rsidP="001619BF">
            <w:pPr>
              <w:pStyle w:val="BodyText"/>
              <w:ind w:left="57" w:right="57"/>
              <w:jc w:val="both"/>
            </w:pPr>
            <w:r w:rsidRPr="000717AF">
              <w:t xml:space="preserve">Contractor designed work: </w:t>
            </w:r>
          </w:p>
          <w:p w14:paraId="10C196D4" w14:textId="77777777" w:rsidR="001619BF" w:rsidRDefault="001619BF" w:rsidP="001619BF">
            <w:pPr>
              <w:pStyle w:val="BodyText"/>
              <w:ind w:left="57" w:right="57"/>
              <w:jc w:val="both"/>
            </w:pPr>
            <w:r w:rsidRPr="000717AF">
              <w:t>Provide drawings/ information</w:t>
            </w:r>
            <w:r>
              <w:t xml:space="preserve"> for inclusion in the Health and Safety File.</w:t>
            </w:r>
          </w:p>
          <w:p w14:paraId="6DC40300" w14:textId="77777777" w:rsidR="001619BF" w:rsidRDefault="001619BF" w:rsidP="001619BF">
            <w:pPr>
              <w:pStyle w:val="BodyText"/>
              <w:numPr>
                <w:ilvl w:val="0"/>
                <w:numId w:val="17"/>
              </w:numPr>
              <w:ind w:right="57"/>
              <w:jc w:val="both"/>
            </w:pPr>
            <w:r w:rsidRPr="000717AF">
              <w:t xml:space="preserve">Submit: At least </w:t>
            </w:r>
            <w:r>
              <w:t xml:space="preserve">one week </w:t>
            </w:r>
            <w:r w:rsidRPr="000717AF">
              <w:t>before completio</w:t>
            </w:r>
            <w:r>
              <w:t>n</w:t>
            </w:r>
            <w:r w:rsidRPr="000717AF">
              <w:t xml:space="preserve"> date</w:t>
            </w:r>
          </w:p>
        </w:tc>
        <w:tc>
          <w:tcPr>
            <w:tcW w:w="639" w:type="dxa"/>
          </w:tcPr>
          <w:p w14:paraId="13B41BDA" w14:textId="77777777" w:rsidR="001619BF" w:rsidRDefault="001619BF" w:rsidP="001619BF">
            <w:pPr>
              <w:pStyle w:val="BodyText"/>
              <w:ind w:left="57" w:right="57"/>
            </w:pPr>
          </w:p>
        </w:tc>
        <w:tc>
          <w:tcPr>
            <w:tcW w:w="936" w:type="dxa"/>
          </w:tcPr>
          <w:p w14:paraId="7F9D2F9E" w14:textId="77777777" w:rsidR="001619BF" w:rsidRDefault="001619BF" w:rsidP="001619BF">
            <w:pPr>
              <w:pStyle w:val="BodyText"/>
              <w:ind w:left="57" w:right="57"/>
            </w:pPr>
          </w:p>
        </w:tc>
        <w:tc>
          <w:tcPr>
            <w:tcW w:w="1001" w:type="dxa"/>
          </w:tcPr>
          <w:p w14:paraId="4C38ADCB" w14:textId="77777777" w:rsidR="001619BF" w:rsidRDefault="001619BF" w:rsidP="001619BF">
            <w:pPr>
              <w:pStyle w:val="BodyText"/>
              <w:ind w:left="57" w:right="57"/>
            </w:pPr>
          </w:p>
        </w:tc>
        <w:tc>
          <w:tcPr>
            <w:tcW w:w="1020" w:type="dxa"/>
          </w:tcPr>
          <w:p w14:paraId="35702614" w14:textId="77777777" w:rsidR="001619BF" w:rsidRDefault="001619BF" w:rsidP="001619BF">
            <w:pPr>
              <w:pStyle w:val="BodyText"/>
              <w:ind w:left="57" w:right="57"/>
            </w:pPr>
          </w:p>
        </w:tc>
      </w:tr>
      <w:tr w:rsidR="001619BF" w14:paraId="130642B3" w14:textId="77777777" w:rsidTr="00CF1844">
        <w:tc>
          <w:tcPr>
            <w:tcW w:w="565" w:type="dxa"/>
          </w:tcPr>
          <w:p w14:paraId="64DCABB6" w14:textId="77777777" w:rsidR="001619BF" w:rsidRDefault="001619BF" w:rsidP="001619BF">
            <w:pPr>
              <w:pStyle w:val="BodyText"/>
              <w:ind w:left="57" w:right="57"/>
            </w:pPr>
          </w:p>
        </w:tc>
        <w:tc>
          <w:tcPr>
            <w:tcW w:w="5242" w:type="dxa"/>
          </w:tcPr>
          <w:p w14:paraId="00B458D0" w14:textId="77777777" w:rsidR="001619BF" w:rsidRDefault="001619BF" w:rsidP="001619BF">
            <w:pPr>
              <w:pStyle w:val="BodyText"/>
              <w:ind w:left="57" w:right="57"/>
              <w:jc w:val="both"/>
            </w:pPr>
          </w:p>
        </w:tc>
        <w:tc>
          <w:tcPr>
            <w:tcW w:w="639" w:type="dxa"/>
          </w:tcPr>
          <w:p w14:paraId="21BFC20F" w14:textId="77777777" w:rsidR="001619BF" w:rsidRDefault="001619BF" w:rsidP="001619BF">
            <w:pPr>
              <w:pStyle w:val="BodyText"/>
              <w:ind w:left="57" w:right="57"/>
            </w:pPr>
          </w:p>
        </w:tc>
        <w:tc>
          <w:tcPr>
            <w:tcW w:w="936" w:type="dxa"/>
          </w:tcPr>
          <w:p w14:paraId="54849084" w14:textId="77777777" w:rsidR="001619BF" w:rsidRDefault="001619BF" w:rsidP="001619BF">
            <w:pPr>
              <w:pStyle w:val="BodyText"/>
              <w:ind w:left="57" w:right="57"/>
            </w:pPr>
          </w:p>
        </w:tc>
        <w:tc>
          <w:tcPr>
            <w:tcW w:w="1001" w:type="dxa"/>
          </w:tcPr>
          <w:p w14:paraId="7CA8FFD6" w14:textId="77777777" w:rsidR="001619BF" w:rsidRDefault="001619BF" w:rsidP="001619BF">
            <w:pPr>
              <w:pStyle w:val="BodyText"/>
              <w:ind w:left="57" w:right="57"/>
            </w:pPr>
          </w:p>
        </w:tc>
        <w:tc>
          <w:tcPr>
            <w:tcW w:w="1020" w:type="dxa"/>
          </w:tcPr>
          <w:p w14:paraId="7A6BC234" w14:textId="77777777" w:rsidR="001619BF" w:rsidRDefault="001619BF" w:rsidP="001619BF">
            <w:pPr>
              <w:pStyle w:val="BodyText"/>
              <w:ind w:left="57" w:right="57"/>
            </w:pPr>
          </w:p>
        </w:tc>
      </w:tr>
      <w:tr w:rsidR="001619BF" w14:paraId="66492849" w14:textId="77777777" w:rsidTr="00CF1844">
        <w:tc>
          <w:tcPr>
            <w:tcW w:w="565" w:type="dxa"/>
          </w:tcPr>
          <w:p w14:paraId="72397F9A" w14:textId="77777777" w:rsidR="001619BF" w:rsidRDefault="001619BF" w:rsidP="001619BF">
            <w:pPr>
              <w:pStyle w:val="BodyText"/>
              <w:ind w:left="57" w:right="57"/>
            </w:pPr>
          </w:p>
        </w:tc>
        <w:tc>
          <w:tcPr>
            <w:tcW w:w="5242" w:type="dxa"/>
          </w:tcPr>
          <w:p w14:paraId="22E12817" w14:textId="77777777" w:rsidR="001619BF" w:rsidRDefault="001619BF" w:rsidP="001619BF">
            <w:pPr>
              <w:pStyle w:val="BodyText"/>
              <w:ind w:left="57" w:right="57"/>
              <w:jc w:val="both"/>
            </w:pPr>
          </w:p>
          <w:p w14:paraId="32CBB89F" w14:textId="77777777" w:rsidR="001619BF" w:rsidRDefault="001619BF" w:rsidP="001619BF">
            <w:pPr>
              <w:pStyle w:val="BodyText"/>
              <w:ind w:left="57" w:right="57"/>
              <w:jc w:val="both"/>
            </w:pPr>
          </w:p>
          <w:p w14:paraId="4C76836D" w14:textId="77777777" w:rsidR="001619BF" w:rsidRDefault="001619BF" w:rsidP="001619BF">
            <w:pPr>
              <w:pStyle w:val="BodyText"/>
              <w:ind w:left="57" w:right="57"/>
              <w:jc w:val="both"/>
            </w:pPr>
          </w:p>
        </w:tc>
        <w:tc>
          <w:tcPr>
            <w:tcW w:w="639" w:type="dxa"/>
          </w:tcPr>
          <w:p w14:paraId="799CDA5D" w14:textId="77777777" w:rsidR="001619BF" w:rsidRDefault="001619BF" w:rsidP="001619BF">
            <w:pPr>
              <w:pStyle w:val="BodyText"/>
              <w:ind w:left="57" w:right="57"/>
            </w:pPr>
          </w:p>
        </w:tc>
        <w:tc>
          <w:tcPr>
            <w:tcW w:w="936" w:type="dxa"/>
          </w:tcPr>
          <w:p w14:paraId="117225F6" w14:textId="77777777" w:rsidR="001619BF" w:rsidRDefault="001619BF" w:rsidP="001619BF">
            <w:pPr>
              <w:pStyle w:val="BodyText"/>
              <w:ind w:left="57" w:right="57"/>
            </w:pPr>
          </w:p>
        </w:tc>
        <w:tc>
          <w:tcPr>
            <w:tcW w:w="1001" w:type="dxa"/>
          </w:tcPr>
          <w:p w14:paraId="632711BA" w14:textId="77777777" w:rsidR="001619BF" w:rsidRDefault="001619BF" w:rsidP="001619BF">
            <w:pPr>
              <w:pStyle w:val="BodyText"/>
              <w:ind w:left="57" w:right="57"/>
            </w:pPr>
          </w:p>
        </w:tc>
        <w:tc>
          <w:tcPr>
            <w:tcW w:w="1020" w:type="dxa"/>
          </w:tcPr>
          <w:p w14:paraId="6CDFF1B9" w14:textId="77777777" w:rsidR="001619BF" w:rsidRDefault="001619BF" w:rsidP="001619BF">
            <w:pPr>
              <w:pStyle w:val="BodyText"/>
              <w:ind w:left="57" w:right="57"/>
            </w:pPr>
          </w:p>
        </w:tc>
      </w:tr>
      <w:tr w:rsidR="001619BF" w14:paraId="7CA49015" w14:textId="77777777" w:rsidTr="00CF1844">
        <w:tc>
          <w:tcPr>
            <w:tcW w:w="565" w:type="dxa"/>
          </w:tcPr>
          <w:p w14:paraId="1F9B6FE2" w14:textId="77777777" w:rsidR="001619BF" w:rsidRDefault="001619BF" w:rsidP="001619BF">
            <w:pPr>
              <w:pStyle w:val="BodyText"/>
              <w:ind w:left="57" w:right="57"/>
            </w:pPr>
          </w:p>
        </w:tc>
        <w:tc>
          <w:tcPr>
            <w:tcW w:w="5242" w:type="dxa"/>
          </w:tcPr>
          <w:p w14:paraId="291FF224" w14:textId="77777777" w:rsidR="001619BF" w:rsidRDefault="001619BF" w:rsidP="001619BF">
            <w:pPr>
              <w:pStyle w:val="BodyText"/>
              <w:ind w:left="57" w:right="57"/>
              <w:jc w:val="both"/>
            </w:pPr>
            <w:r>
              <w:t>Page Total Carried to Collection</w:t>
            </w:r>
          </w:p>
        </w:tc>
        <w:tc>
          <w:tcPr>
            <w:tcW w:w="639" w:type="dxa"/>
          </w:tcPr>
          <w:p w14:paraId="49991C07" w14:textId="77777777" w:rsidR="001619BF" w:rsidRDefault="001619BF" w:rsidP="001619BF">
            <w:pPr>
              <w:pStyle w:val="BodyText"/>
              <w:ind w:left="57" w:right="57"/>
            </w:pPr>
          </w:p>
        </w:tc>
        <w:tc>
          <w:tcPr>
            <w:tcW w:w="936" w:type="dxa"/>
          </w:tcPr>
          <w:p w14:paraId="11D5274A" w14:textId="77777777" w:rsidR="001619BF" w:rsidRDefault="001619BF" w:rsidP="001619BF">
            <w:pPr>
              <w:pStyle w:val="BodyText"/>
              <w:ind w:left="57" w:right="57"/>
            </w:pPr>
          </w:p>
        </w:tc>
        <w:tc>
          <w:tcPr>
            <w:tcW w:w="1001" w:type="dxa"/>
          </w:tcPr>
          <w:p w14:paraId="39510731" w14:textId="77777777" w:rsidR="001619BF" w:rsidRDefault="001619BF" w:rsidP="001619BF">
            <w:pPr>
              <w:pStyle w:val="BodyText"/>
              <w:ind w:left="57" w:right="57"/>
            </w:pPr>
          </w:p>
        </w:tc>
        <w:tc>
          <w:tcPr>
            <w:tcW w:w="1020" w:type="dxa"/>
          </w:tcPr>
          <w:p w14:paraId="748DBD50" w14:textId="77777777" w:rsidR="001619BF" w:rsidRDefault="001619BF" w:rsidP="001619BF">
            <w:pPr>
              <w:pStyle w:val="BodyText"/>
              <w:ind w:left="57" w:right="57"/>
            </w:pPr>
          </w:p>
        </w:tc>
      </w:tr>
    </w:tbl>
    <w:p w14:paraId="503876BB" w14:textId="77777777" w:rsidR="00233137" w:rsidRDefault="00233137" w:rsidP="00233137">
      <w:pPr>
        <w:pStyle w:val="BodyText"/>
      </w:pPr>
    </w:p>
    <w:tbl>
      <w:tblPr>
        <w:tblStyle w:val="RHDHVOverviewImag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242"/>
        <w:gridCol w:w="639"/>
        <w:gridCol w:w="936"/>
        <w:gridCol w:w="1001"/>
        <w:gridCol w:w="1020"/>
      </w:tblGrid>
      <w:tr w:rsidR="001E0154" w:rsidRPr="00233137" w14:paraId="623F6E1C" w14:textId="77777777" w:rsidTr="001E0154">
        <w:tc>
          <w:tcPr>
            <w:tcW w:w="565" w:type="dxa"/>
            <w:shd w:val="clear" w:color="auto" w:fill="B2E7FF" w:themeFill="accent1" w:themeFillTint="33"/>
          </w:tcPr>
          <w:p w14:paraId="212FBC93" w14:textId="77777777" w:rsidR="001E0154" w:rsidRPr="00233137" w:rsidRDefault="001E0154" w:rsidP="001E0154">
            <w:pPr>
              <w:pStyle w:val="BodyText"/>
              <w:ind w:left="57" w:right="57"/>
              <w:rPr>
                <w:b/>
              </w:rPr>
            </w:pPr>
            <w:r w:rsidRPr="00233137">
              <w:rPr>
                <w:b/>
              </w:rPr>
              <w:lastRenderedPageBreak/>
              <w:t>Item No.</w:t>
            </w:r>
          </w:p>
        </w:tc>
        <w:tc>
          <w:tcPr>
            <w:tcW w:w="5242" w:type="dxa"/>
            <w:shd w:val="clear" w:color="auto" w:fill="B2E7FF" w:themeFill="accent1" w:themeFillTint="33"/>
          </w:tcPr>
          <w:p w14:paraId="3F6228AC" w14:textId="77777777" w:rsidR="001E0154" w:rsidRPr="00233137" w:rsidRDefault="001E0154" w:rsidP="001E0154">
            <w:pPr>
              <w:pStyle w:val="BodyText"/>
              <w:ind w:left="57" w:right="57"/>
              <w:rPr>
                <w:b/>
              </w:rPr>
            </w:pPr>
            <w:r w:rsidRPr="00233137">
              <w:rPr>
                <w:b/>
              </w:rPr>
              <w:t>Description</w:t>
            </w:r>
          </w:p>
        </w:tc>
        <w:tc>
          <w:tcPr>
            <w:tcW w:w="639" w:type="dxa"/>
            <w:shd w:val="clear" w:color="auto" w:fill="B2E7FF" w:themeFill="accent1" w:themeFillTint="33"/>
          </w:tcPr>
          <w:p w14:paraId="33BF1D16" w14:textId="77777777" w:rsidR="001E0154" w:rsidRPr="00233137" w:rsidRDefault="001E0154" w:rsidP="001E0154">
            <w:pPr>
              <w:pStyle w:val="BodyText"/>
              <w:ind w:left="57" w:right="57"/>
              <w:rPr>
                <w:b/>
              </w:rPr>
            </w:pPr>
            <w:r w:rsidRPr="00233137">
              <w:rPr>
                <w:b/>
              </w:rPr>
              <w:t>Unit</w:t>
            </w:r>
          </w:p>
        </w:tc>
        <w:tc>
          <w:tcPr>
            <w:tcW w:w="936" w:type="dxa"/>
            <w:shd w:val="clear" w:color="auto" w:fill="B2E7FF" w:themeFill="accent1" w:themeFillTint="33"/>
          </w:tcPr>
          <w:p w14:paraId="45CB9D39" w14:textId="77777777" w:rsidR="001E0154" w:rsidRPr="00233137" w:rsidRDefault="001E0154" w:rsidP="001E0154">
            <w:pPr>
              <w:pStyle w:val="BodyText"/>
              <w:ind w:left="57" w:right="57"/>
              <w:rPr>
                <w:b/>
              </w:rPr>
            </w:pPr>
            <w:r w:rsidRPr="00233137">
              <w:rPr>
                <w:b/>
              </w:rPr>
              <w:t>Quantity</w:t>
            </w:r>
          </w:p>
        </w:tc>
        <w:tc>
          <w:tcPr>
            <w:tcW w:w="1001" w:type="dxa"/>
            <w:shd w:val="clear" w:color="auto" w:fill="B2E7FF" w:themeFill="accent1" w:themeFillTint="33"/>
          </w:tcPr>
          <w:p w14:paraId="2F5B7172" w14:textId="77777777" w:rsidR="001E0154" w:rsidRPr="00233137" w:rsidRDefault="001E0154" w:rsidP="001E0154">
            <w:pPr>
              <w:pStyle w:val="BodyText"/>
              <w:ind w:left="57" w:right="57"/>
              <w:jc w:val="center"/>
              <w:rPr>
                <w:b/>
              </w:rPr>
            </w:pPr>
            <w:r w:rsidRPr="00233137">
              <w:rPr>
                <w:b/>
              </w:rPr>
              <w:t>Rate</w:t>
            </w:r>
          </w:p>
        </w:tc>
        <w:tc>
          <w:tcPr>
            <w:tcW w:w="1020" w:type="dxa"/>
            <w:shd w:val="clear" w:color="auto" w:fill="B2E7FF" w:themeFill="accent1" w:themeFillTint="33"/>
          </w:tcPr>
          <w:p w14:paraId="621BDECE" w14:textId="77777777" w:rsidR="001E0154" w:rsidRPr="00233137" w:rsidRDefault="001E0154" w:rsidP="001E0154">
            <w:pPr>
              <w:pStyle w:val="BodyText"/>
              <w:ind w:left="57" w:right="57"/>
              <w:rPr>
                <w:b/>
              </w:rPr>
            </w:pPr>
            <w:r w:rsidRPr="00233137">
              <w:rPr>
                <w:b/>
              </w:rPr>
              <w:t>Price (£)</w:t>
            </w:r>
          </w:p>
        </w:tc>
      </w:tr>
      <w:tr w:rsidR="001E0154" w14:paraId="27E87731" w14:textId="77777777" w:rsidTr="001E0154">
        <w:tc>
          <w:tcPr>
            <w:tcW w:w="565" w:type="dxa"/>
          </w:tcPr>
          <w:p w14:paraId="367009E1" w14:textId="77777777" w:rsidR="001E0154" w:rsidRDefault="001E0154" w:rsidP="001E0154">
            <w:pPr>
              <w:pStyle w:val="BodyText"/>
              <w:ind w:left="57" w:right="57"/>
            </w:pPr>
          </w:p>
        </w:tc>
        <w:tc>
          <w:tcPr>
            <w:tcW w:w="5242" w:type="dxa"/>
          </w:tcPr>
          <w:p w14:paraId="0337D130" w14:textId="77777777" w:rsidR="001E0154" w:rsidRDefault="001E0154" w:rsidP="001E0154">
            <w:pPr>
              <w:pStyle w:val="BodyText"/>
              <w:ind w:left="57" w:right="57"/>
              <w:jc w:val="both"/>
            </w:pPr>
          </w:p>
        </w:tc>
        <w:tc>
          <w:tcPr>
            <w:tcW w:w="639" w:type="dxa"/>
          </w:tcPr>
          <w:p w14:paraId="0F60C6C1" w14:textId="77777777" w:rsidR="001E0154" w:rsidRDefault="001E0154" w:rsidP="001E0154">
            <w:pPr>
              <w:pStyle w:val="BodyText"/>
              <w:ind w:left="57" w:right="57"/>
            </w:pPr>
          </w:p>
        </w:tc>
        <w:tc>
          <w:tcPr>
            <w:tcW w:w="936" w:type="dxa"/>
          </w:tcPr>
          <w:p w14:paraId="0EB582F4" w14:textId="77777777" w:rsidR="001E0154" w:rsidRDefault="001E0154" w:rsidP="001E0154">
            <w:pPr>
              <w:pStyle w:val="BodyText"/>
              <w:ind w:left="57" w:right="57"/>
            </w:pPr>
          </w:p>
        </w:tc>
        <w:tc>
          <w:tcPr>
            <w:tcW w:w="1001" w:type="dxa"/>
          </w:tcPr>
          <w:p w14:paraId="646D94E5" w14:textId="77777777" w:rsidR="001E0154" w:rsidRDefault="001E0154" w:rsidP="001E0154">
            <w:pPr>
              <w:pStyle w:val="BodyText"/>
              <w:ind w:left="57" w:right="57"/>
            </w:pPr>
          </w:p>
        </w:tc>
        <w:tc>
          <w:tcPr>
            <w:tcW w:w="1020" w:type="dxa"/>
          </w:tcPr>
          <w:p w14:paraId="5AF5EF41" w14:textId="77777777" w:rsidR="001E0154" w:rsidRDefault="001E0154" w:rsidP="001E0154">
            <w:pPr>
              <w:pStyle w:val="BodyText"/>
              <w:ind w:left="57" w:right="57"/>
            </w:pPr>
          </w:p>
        </w:tc>
      </w:tr>
      <w:tr w:rsidR="001E0154" w14:paraId="7F4389D8" w14:textId="77777777" w:rsidTr="001E0154">
        <w:tc>
          <w:tcPr>
            <w:tcW w:w="565" w:type="dxa"/>
          </w:tcPr>
          <w:p w14:paraId="1C315FD4" w14:textId="77777777" w:rsidR="001E0154" w:rsidRDefault="000A41F1" w:rsidP="001E0154">
            <w:pPr>
              <w:pStyle w:val="BodyText"/>
              <w:ind w:left="57" w:right="57"/>
            </w:pPr>
            <w:r>
              <w:t>2.41</w:t>
            </w:r>
          </w:p>
        </w:tc>
        <w:tc>
          <w:tcPr>
            <w:tcW w:w="5242" w:type="dxa"/>
          </w:tcPr>
          <w:p w14:paraId="2D36175E" w14:textId="77777777" w:rsidR="001E0154" w:rsidRPr="000A41F1" w:rsidRDefault="000A41F1" w:rsidP="001E0154">
            <w:pPr>
              <w:pStyle w:val="BodyText"/>
              <w:ind w:left="57" w:right="57"/>
              <w:jc w:val="both"/>
              <w:rPr>
                <w:b/>
              </w:rPr>
            </w:pPr>
            <w:r w:rsidRPr="000A41F1">
              <w:rPr>
                <w:b/>
              </w:rPr>
              <w:t>Technical Literature</w:t>
            </w:r>
          </w:p>
        </w:tc>
        <w:tc>
          <w:tcPr>
            <w:tcW w:w="639" w:type="dxa"/>
          </w:tcPr>
          <w:p w14:paraId="0F2B3257" w14:textId="77777777" w:rsidR="001E0154" w:rsidRDefault="001E0154" w:rsidP="001E0154">
            <w:pPr>
              <w:pStyle w:val="BodyText"/>
              <w:ind w:left="57" w:right="57"/>
            </w:pPr>
          </w:p>
        </w:tc>
        <w:tc>
          <w:tcPr>
            <w:tcW w:w="936" w:type="dxa"/>
          </w:tcPr>
          <w:p w14:paraId="0736E822" w14:textId="77777777" w:rsidR="001E0154" w:rsidRDefault="001E0154" w:rsidP="001E0154">
            <w:pPr>
              <w:pStyle w:val="BodyText"/>
              <w:ind w:left="57" w:right="57"/>
            </w:pPr>
          </w:p>
        </w:tc>
        <w:tc>
          <w:tcPr>
            <w:tcW w:w="1001" w:type="dxa"/>
          </w:tcPr>
          <w:p w14:paraId="6074207D" w14:textId="77777777" w:rsidR="001E0154" w:rsidRDefault="001E0154" w:rsidP="001E0154">
            <w:pPr>
              <w:pStyle w:val="BodyText"/>
              <w:ind w:left="57" w:right="57"/>
            </w:pPr>
          </w:p>
        </w:tc>
        <w:tc>
          <w:tcPr>
            <w:tcW w:w="1020" w:type="dxa"/>
          </w:tcPr>
          <w:p w14:paraId="620F47D4" w14:textId="77777777" w:rsidR="001E0154" w:rsidRDefault="001E0154" w:rsidP="001E0154">
            <w:pPr>
              <w:pStyle w:val="BodyText"/>
              <w:ind w:left="57" w:right="57"/>
            </w:pPr>
          </w:p>
        </w:tc>
      </w:tr>
      <w:tr w:rsidR="001E0154" w14:paraId="31017441" w14:textId="77777777" w:rsidTr="001E0154">
        <w:tc>
          <w:tcPr>
            <w:tcW w:w="565" w:type="dxa"/>
          </w:tcPr>
          <w:p w14:paraId="5D0C3102" w14:textId="77777777" w:rsidR="001E0154" w:rsidRDefault="001E0154" w:rsidP="001E0154">
            <w:pPr>
              <w:pStyle w:val="BodyText"/>
              <w:ind w:left="57" w:right="57"/>
            </w:pPr>
          </w:p>
        </w:tc>
        <w:tc>
          <w:tcPr>
            <w:tcW w:w="5242" w:type="dxa"/>
          </w:tcPr>
          <w:p w14:paraId="37C0F836" w14:textId="77777777" w:rsidR="000A41F1" w:rsidRDefault="000A41F1" w:rsidP="000A41F1">
            <w:pPr>
              <w:pStyle w:val="BodyText"/>
              <w:ind w:left="57" w:right="57"/>
              <w:jc w:val="both"/>
            </w:pPr>
            <w:r w:rsidRPr="00D7340B">
              <w:t>Information: Keep on site for reference by all supervisory personnel:</w:t>
            </w:r>
            <w:r w:rsidRPr="00D7340B">
              <w:cr/>
            </w:r>
          </w:p>
          <w:p w14:paraId="00FF0B55" w14:textId="77777777" w:rsidR="001E0154" w:rsidRDefault="000A41F1" w:rsidP="00921B8B">
            <w:pPr>
              <w:pStyle w:val="BodyText"/>
              <w:ind w:left="57" w:right="57"/>
              <w:jc w:val="both"/>
            </w:pPr>
            <w:r w:rsidRPr="00D7340B">
              <w:t>Manufacturers' current literature relating to all products to be used in the Works.</w:t>
            </w:r>
            <w:r w:rsidRPr="00D7340B">
              <w:cr/>
              <w:t>Relevant British, EN or ISO Standards.</w:t>
            </w:r>
          </w:p>
        </w:tc>
        <w:tc>
          <w:tcPr>
            <w:tcW w:w="639" w:type="dxa"/>
          </w:tcPr>
          <w:p w14:paraId="53627BF1" w14:textId="77777777" w:rsidR="001E0154" w:rsidRDefault="001E0154" w:rsidP="001E0154">
            <w:pPr>
              <w:pStyle w:val="BodyText"/>
              <w:ind w:left="57" w:right="57"/>
            </w:pPr>
          </w:p>
        </w:tc>
        <w:tc>
          <w:tcPr>
            <w:tcW w:w="936" w:type="dxa"/>
          </w:tcPr>
          <w:p w14:paraId="0439B202" w14:textId="77777777" w:rsidR="001E0154" w:rsidRDefault="001E0154" w:rsidP="001E0154">
            <w:pPr>
              <w:pStyle w:val="BodyText"/>
              <w:ind w:left="57" w:right="57"/>
            </w:pPr>
          </w:p>
        </w:tc>
        <w:tc>
          <w:tcPr>
            <w:tcW w:w="1001" w:type="dxa"/>
          </w:tcPr>
          <w:p w14:paraId="346EB36B" w14:textId="77777777" w:rsidR="001E0154" w:rsidRDefault="001E0154" w:rsidP="001E0154">
            <w:pPr>
              <w:pStyle w:val="BodyText"/>
              <w:ind w:left="57" w:right="57"/>
            </w:pPr>
          </w:p>
        </w:tc>
        <w:tc>
          <w:tcPr>
            <w:tcW w:w="1020" w:type="dxa"/>
          </w:tcPr>
          <w:p w14:paraId="15E5EEA9" w14:textId="77777777" w:rsidR="001E0154" w:rsidRDefault="001E0154" w:rsidP="001E0154">
            <w:pPr>
              <w:pStyle w:val="BodyText"/>
              <w:ind w:left="57" w:right="57"/>
            </w:pPr>
          </w:p>
        </w:tc>
      </w:tr>
      <w:tr w:rsidR="001E0154" w14:paraId="430D8E8B" w14:textId="77777777" w:rsidTr="001E0154">
        <w:tc>
          <w:tcPr>
            <w:tcW w:w="565" w:type="dxa"/>
          </w:tcPr>
          <w:p w14:paraId="1FD5B78F" w14:textId="77777777" w:rsidR="001E0154" w:rsidRDefault="001E0154" w:rsidP="001E0154">
            <w:pPr>
              <w:pStyle w:val="BodyText"/>
              <w:ind w:left="57" w:right="57"/>
            </w:pPr>
          </w:p>
        </w:tc>
        <w:tc>
          <w:tcPr>
            <w:tcW w:w="5242" w:type="dxa"/>
          </w:tcPr>
          <w:p w14:paraId="64EFA989" w14:textId="77777777" w:rsidR="001E0154" w:rsidRDefault="001E0154" w:rsidP="001E0154">
            <w:pPr>
              <w:pStyle w:val="BodyText"/>
              <w:ind w:left="57" w:right="57"/>
              <w:jc w:val="both"/>
            </w:pPr>
          </w:p>
        </w:tc>
        <w:tc>
          <w:tcPr>
            <w:tcW w:w="639" w:type="dxa"/>
          </w:tcPr>
          <w:p w14:paraId="5947DCA3" w14:textId="77777777" w:rsidR="001E0154" w:rsidRDefault="001E0154" w:rsidP="001E0154">
            <w:pPr>
              <w:pStyle w:val="BodyText"/>
              <w:ind w:left="57" w:right="57"/>
            </w:pPr>
          </w:p>
        </w:tc>
        <w:tc>
          <w:tcPr>
            <w:tcW w:w="936" w:type="dxa"/>
          </w:tcPr>
          <w:p w14:paraId="34E83A53" w14:textId="77777777" w:rsidR="001E0154" w:rsidRDefault="001E0154" w:rsidP="001E0154">
            <w:pPr>
              <w:pStyle w:val="BodyText"/>
              <w:ind w:left="57" w:right="57"/>
            </w:pPr>
          </w:p>
        </w:tc>
        <w:tc>
          <w:tcPr>
            <w:tcW w:w="1001" w:type="dxa"/>
          </w:tcPr>
          <w:p w14:paraId="4C124536" w14:textId="77777777" w:rsidR="001E0154" w:rsidRDefault="001E0154" w:rsidP="001E0154">
            <w:pPr>
              <w:pStyle w:val="BodyText"/>
              <w:ind w:left="57" w:right="57"/>
            </w:pPr>
          </w:p>
        </w:tc>
        <w:tc>
          <w:tcPr>
            <w:tcW w:w="1020" w:type="dxa"/>
          </w:tcPr>
          <w:p w14:paraId="73F61842" w14:textId="77777777" w:rsidR="001E0154" w:rsidRDefault="001E0154" w:rsidP="001E0154">
            <w:pPr>
              <w:pStyle w:val="BodyText"/>
              <w:ind w:left="57" w:right="57"/>
            </w:pPr>
          </w:p>
        </w:tc>
      </w:tr>
      <w:tr w:rsidR="001E0154" w14:paraId="202FFF55" w14:textId="77777777" w:rsidTr="001E0154">
        <w:tc>
          <w:tcPr>
            <w:tcW w:w="565" w:type="dxa"/>
          </w:tcPr>
          <w:p w14:paraId="7A2239FE" w14:textId="77777777" w:rsidR="001E0154" w:rsidRDefault="000A41F1" w:rsidP="001E0154">
            <w:pPr>
              <w:pStyle w:val="BodyText"/>
              <w:ind w:left="57" w:right="57"/>
            </w:pPr>
            <w:r>
              <w:t>2.42</w:t>
            </w:r>
          </w:p>
        </w:tc>
        <w:tc>
          <w:tcPr>
            <w:tcW w:w="5242" w:type="dxa"/>
          </w:tcPr>
          <w:p w14:paraId="0E17BAC4" w14:textId="77777777" w:rsidR="001E0154" w:rsidRPr="000A41F1" w:rsidRDefault="000A41F1" w:rsidP="001E0154">
            <w:pPr>
              <w:pStyle w:val="BodyText"/>
              <w:ind w:left="57" w:right="57"/>
              <w:jc w:val="both"/>
              <w:rPr>
                <w:b/>
              </w:rPr>
            </w:pPr>
            <w:r w:rsidRPr="000A41F1">
              <w:rPr>
                <w:b/>
              </w:rPr>
              <w:t>Maintenance Instructions and Guarantees</w:t>
            </w:r>
          </w:p>
        </w:tc>
        <w:tc>
          <w:tcPr>
            <w:tcW w:w="639" w:type="dxa"/>
          </w:tcPr>
          <w:p w14:paraId="3F649D7C" w14:textId="77777777" w:rsidR="001E0154" w:rsidRDefault="001E0154" w:rsidP="001E0154">
            <w:pPr>
              <w:pStyle w:val="BodyText"/>
              <w:ind w:left="57" w:right="57"/>
            </w:pPr>
          </w:p>
        </w:tc>
        <w:tc>
          <w:tcPr>
            <w:tcW w:w="936" w:type="dxa"/>
          </w:tcPr>
          <w:p w14:paraId="11FA854D" w14:textId="77777777" w:rsidR="001E0154" w:rsidRDefault="001E0154" w:rsidP="001E0154">
            <w:pPr>
              <w:pStyle w:val="BodyText"/>
              <w:ind w:left="57" w:right="57"/>
            </w:pPr>
          </w:p>
        </w:tc>
        <w:tc>
          <w:tcPr>
            <w:tcW w:w="1001" w:type="dxa"/>
          </w:tcPr>
          <w:p w14:paraId="52D899FD" w14:textId="77777777" w:rsidR="001E0154" w:rsidRDefault="001E0154" w:rsidP="001E0154">
            <w:pPr>
              <w:pStyle w:val="BodyText"/>
              <w:ind w:left="57" w:right="57"/>
            </w:pPr>
          </w:p>
        </w:tc>
        <w:tc>
          <w:tcPr>
            <w:tcW w:w="1020" w:type="dxa"/>
          </w:tcPr>
          <w:p w14:paraId="5A984F88" w14:textId="77777777" w:rsidR="001E0154" w:rsidRDefault="001E0154" w:rsidP="001E0154">
            <w:pPr>
              <w:pStyle w:val="BodyText"/>
              <w:ind w:left="57" w:right="57"/>
            </w:pPr>
          </w:p>
        </w:tc>
      </w:tr>
      <w:tr w:rsidR="001E0154" w14:paraId="38C6EDFD" w14:textId="77777777" w:rsidTr="001E0154">
        <w:tc>
          <w:tcPr>
            <w:tcW w:w="565" w:type="dxa"/>
          </w:tcPr>
          <w:p w14:paraId="6C631B12" w14:textId="77777777" w:rsidR="001E0154" w:rsidRDefault="001E0154" w:rsidP="001E0154">
            <w:pPr>
              <w:pStyle w:val="BodyText"/>
              <w:ind w:left="57" w:right="57"/>
            </w:pPr>
          </w:p>
        </w:tc>
        <w:tc>
          <w:tcPr>
            <w:tcW w:w="5242" w:type="dxa"/>
          </w:tcPr>
          <w:p w14:paraId="31126E69" w14:textId="77777777" w:rsidR="000A41F1" w:rsidRDefault="000A41F1" w:rsidP="000A41F1">
            <w:pPr>
              <w:pStyle w:val="BodyText"/>
              <w:ind w:left="57" w:right="57"/>
              <w:jc w:val="both"/>
            </w:pPr>
            <w:r w:rsidRPr="00D7340B">
              <w:t>Components and equipment: Obtain or retain copies, register with manufacturer and hand over on or b</w:t>
            </w:r>
            <w:r>
              <w:t xml:space="preserve">efore completion of the Works. </w:t>
            </w:r>
          </w:p>
          <w:p w14:paraId="2B228923" w14:textId="77777777" w:rsidR="000A41F1" w:rsidRDefault="000A41F1" w:rsidP="000A41F1">
            <w:pPr>
              <w:pStyle w:val="BodyText"/>
              <w:ind w:left="57" w:right="57"/>
              <w:jc w:val="both"/>
            </w:pPr>
          </w:p>
          <w:p w14:paraId="66F3D922" w14:textId="77777777" w:rsidR="001E0154" w:rsidRDefault="000A41F1" w:rsidP="000A41F1">
            <w:pPr>
              <w:pStyle w:val="BodyText"/>
              <w:ind w:left="57" w:right="57"/>
              <w:jc w:val="both"/>
            </w:pPr>
            <w:r w:rsidRPr="00D7340B">
              <w:t>Information location: In Building Manual.</w:t>
            </w:r>
          </w:p>
        </w:tc>
        <w:tc>
          <w:tcPr>
            <w:tcW w:w="639" w:type="dxa"/>
          </w:tcPr>
          <w:p w14:paraId="33DDC9E4" w14:textId="77777777" w:rsidR="001E0154" w:rsidRDefault="001E0154" w:rsidP="001E0154">
            <w:pPr>
              <w:pStyle w:val="BodyText"/>
              <w:ind w:left="57" w:right="57"/>
            </w:pPr>
          </w:p>
        </w:tc>
        <w:tc>
          <w:tcPr>
            <w:tcW w:w="936" w:type="dxa"/>
          </w:tcPr>
          <w:p w14:paraId="5E96EFD1" w14:textId="77777777" w:rsidR="001E0154" w:rsidRDefault="001E0154" w:rsidP="001E0154">
            <w:pPr>
              <w:pStyle w:val="BodyText"/>
              <w:ind w:left="57" w:right="57"/>
            </w:pPr>
          </w:p>
        </w:tc>
        <w:tc>
          <w:tcPr>
            <w:tcW w:w="1001" w:type="dxa"/>
          </w:tcPr>
          <w:p w14:paraId="5F7B0369" w14:textId="77777777" w:rsidR="001E0154" w:rsidRDefault="001E0154" w:rsidP="001E0154">
            <w:pPr>
              <w:pStyle w:val="BodyText"/>
              <w:ind w:left="57" w:right="57"/>
            </w:pPr>
          </w:p>
        </w:tc>
        <w:tc>
          <w:tcPr>
            <w:tcW w:w="1020" w:type="dxa"/>
          </w:tcPr>
          <w:p w14:paraId="0D3EAEDC" w14:textId="77777777" w:rsidR="001E0154" w:rsidRDefault="001E0154" w:rsidP="001E0154">
            <w:pPr>
              <w:pStyle w:val="BodyText"/>
              <w:ind w:left="57" w:right="57"/>
            </w:pPr>
          </w:p>
        </w:tc>
      </w:tr>
      <w:tr w:rsidR="001E0154" w14:paraId="2D189FDB" w14:textId="77777777" w:rsidTr="001E0154">
        <w:tc>
          <w:tcPr>
            <w:tcW w:w="565" w:type="dxa"/>
          </w:tcPr>
          <w:p w14:paraId="42A4C200" w14:textId="77777777" w:rsidR="001E0154" w:rsidRDefault="001E0154" w:rsidP="001E0154">
            <w:pPr>
              <w:pStyle w:val="BodyText"/>
              <w:ind w:left="57" w:right="57"/>
            </w:pPr>
          </w:p>
        </w:tc>
        <w:tc>
          <w:tcPr>
            <w:tcW w:w="5242" w:type="dxa"/>
          </w:tcPr>
          <w:p w14:paraId="45B35197" w14:textId="77777777" w:rsidR="001E0154" w:rsidRDefault="001E0154" w:rsidP="001E0154">
            <w:pPr>
              <w:pStyle w:val="BodyText"/>
              <w:ind w:left="57" w:right="57"/>
              <w:jc w:val="both"/>
            </w:pPr>
          </w:p>
        </w:tc>
        <w:tc>
          <w:tcPr>
            <w:tcW w:w="639" w:type="dxa"/>
          </w:tcPr>
          <w:p w14:paraId="0B4DF4A9" w14:textId="77777777" w:rsidR="001E0154" w:rsidRDefault="001E0154" w:rsidP="001E0154">
            <w:pPr>
              <w:pStyle w:val="BodyText"/>
              <w:ind w:left="57" w:right="57"/>
            </w:pPr>
          </w:p>
        </w:tc>
        <w:tc>
          <w:tcPr>
            <w:tcW w:w="936" w:type="dxa"/>
          </w:tcPr>
          <w:p w14:paraId="48AFB2F6" w14:textId="77777777" w:rsidR="001E0154" w:rsidRDefault="001E0154" w:rsidP="001E0154">
            <w:pPr>
              <w:pStyle w:val="BodyText"/>
              <w:ind w:left="57" w:right="57"/>
            </w:pPr>
          </w:p>
        </w:tc>
        <w:tc>
          <w:tcPr>
            <w:tcW w:w="1001" w:type="dxa"/>
          </w:tcPr>
          <w:p w14:paraId="177170B8" w14:textId="77777777" w:rsidR="001E0154" w:rsidRDefault="001E0154" w:rsidP="001E0154">
            <w:pPr>
              <w:pStyle w:val="BodyText"/>
              <w:ind w:left="57" w:right="57"/>
            </w:pPr>
          </w:p>
        </w:tc>
        <w:tc>
          <w:tcPr>
            <w:tcW w:w="1020" w:type="dxa"/>
          </w:tcPr>
          <w:p w14:paraId="75FE0527" w14:textId="77777777" w:rsidR="001E0154" w:rsidRDefault="001E0154" w:rsidP="001E0154">
            <w:pPr>
              <w:pStyle w:val="BodyText"/>
              <w:ind w:left="57" w:right="57"/>
            </w:pPr>
          </w:p>
        </w:tc>
      </w:tr>
      <w:tr w:rsidR="001E0154" w14:paraId="563FEA2B" w14:textId="77777777" w:rsidTr="001E0154">
        <w:tc>
          <w:tcPr>
            <w:tcW w:w="565" w:type="dxa"/>
          </w:tcPr>
          <w:p w14:paraId="24B9639C" w14:textId="77777777" w:rsidR="001E0154" w:rsidRDefault="001E0154" w:rsidP="001E0154">
            <w:pPr>
              <w:pStyle w:val="BodyText"/>
              <w:ind w:left="57" w:right="57"/>
            </w:pPr>
          </w:p>
        </w:tc>
        <w:tc>
          <w:tcPr>
            <w:tcW w:w="5242" w:type="dxa"/>
          </w:tcPr>
          <w:p w14:paraId="772F2359" w14:textId="77777777" w:rsidR="001E0154" w:rsidRPr="000A41F1" w:rsidRDefault="000A41F1" w:rsidP="001E0154">
            <w:pPr>
              <w:pStyle w:val="BodyText"/>
              <w:ind w:left="57" w:right="57"/>
              <w:jc w:val="both"/>
              <w:rPr>
                <w:b/>
              </w:rPr>
            </w:pPr>
            <w:r>
              <w:rPr>
                <w:b/>
              </w:rPr>
              <w:t>Management o</w:t>
            </w:r>
            <w:r w:rsidRPr="000A41F1">
              <w:rPr>
                <w:b/>
              </w:rPr>
              <w:t>f The Works</w:t>
            </w:r>
          </w:p>
        </w:tc>
        <w:tc>
          <w:tcPr>
            <w:tcW w:w="639" w:type="dxa"/>
          </w:tcPr>
          <w:p w14:paraId="666BF8B4" w14:textId="77777777" w:rsidR="001E0154" w:rsidRDefault="001E0154" w:rsidP="001E0154">
            <w:pPr>
              <w:pStyle w:val="BodyText"/>
              <w:ind w:left="57" w:right="57"/>
            </w:pPr>
          </w:p>
        </w:tc>
        <w:tc>
          <w:tcPr>
            <w:tcW w:w="936" w:type="dxa"/>
          </w:tcPr>
          <w:p w14:paraId="5730F678" w14:textId="77777777" w:rsidR="001E0154" w:rsidRDefault="001E0154" w:rsidP="001E0154">
            <w:pPr>
              <w:pStyle w:val="BodyText"/>
              <w:ind w:left="57" w:right="57"/>
            </w:pPr>
          </w:p>
        </w:tc>
        <w:tc>
          <w:tcPr>
            <w:tcW w:w="1001" w:type="dxa"/>
          </w:tcPr>
          <w:p w14:paraId="0C6C34B6" w14:textId="77777777" w:rsidR="001E0154" w:rsidRDefault="001E0154" w:rsidP="001E0154">
            <w:pPr>
              <w:pStyle w:val="BodyText"/>
              <w:ind w:left="57" w:right="57"/>
            </w:pPr>
          </w:p>
        </w:tc>
        <w:tc>
          <w:tcPr>
            <w:tcW w:w="1020" w:type="dxa"/>
          </w:tcPr>
          <w:p w14:paraId="2E2ED8CD" w14:textId="77777777" w:rsidR="001E0154" w:rsidRDefault="001E0154" w:rsidP="001E0154">
            <w:pPr>
              <w:pStyle w:val="BodyText"/>
              <w:ind w:left="57" w:right="57"/>
            </w:pPr>
          </w:p>
        </w:tc>
      </w:tr>
      <w:tr w:rsidR="001E0154" w14:paraId="5F1AEDF5" w14:textId="77777777" w:rsidTr="001E0154">
        <w:tc>
          <w:tcPr>
            <w:tcW w:w="565" w:type="dxa"/>
          </w:tcPr>
          <w:p w14:paraId="6D074836" w14:textId="77777777" w:rsidR="001E0154" w:rsidRDefault="001E0154" w:rsidP="001E0154">
            <w:pPr>
              <w:pStyle w:val="BodyText"/>
              <w:ind w:left="57" w:right="57"/>
            </w:pPr>
          </w:p>
        </w:tc>
        <w:tc>
          <w:tcPr>
            <w:tcW w:w="5242" w:type="dxa"/>
          </w:tcPr>
          <w:p w14:paraId="4B6A4297" w14:textId="77777777" w:rsidR="001E0154" w:rsidRDefault="001E0154" w:rsidP="001E0154">
            <w:pPr>
              <w:pStyle w:val="BodyText"/>
              <w:ind w:left="57" w:right="57"/>
              <w:jc w:val="both"/>
            </w:pPr>
          </w:p>
        </w:tc>
        <w:tc>
          <w:tcPr>
            <w:tcW w:w="639" w:type="dxa"/>
          </w:tcPr>
          <w:p w14:paraId="4689882D" w14:textId="77777777" w:rsidR="001E0154" w:rsidRDefault="001E0154" w:rsidP="001E0154">
            <w:pPr>
              <w:pStyle w:val="BodyText"/>
              <w:ind w:left="57" w:right="57"/>
            </w:pPr>
          </w:p>
        </w:tc>
        <w:tc>
          <w:tcPr>
            <w:tcW w:w="936" w:type="dxa"/>
          </w:tcPr>
          <w:p w14:paraId="253A00B7" w14:textId="77777777" w:rsidR="001E0154" w:rsidRDefault="001E0154" w:rsidP="001E0154">
            <w:pPr>
              <w:pStyle w:val="BodyText"/>
              <w:ind w:left="57" w:right="57"/>
            </w:pPr>
          </w:p>
        </w:tc>
        <w:tc>
          <w:tcPr>
            <w:tcW w:w="1001" w:type="dxa"/>
          </w:tcPr>
          <w:p w14:paraId="3D3A2234" w14:textId="77777777" w:rsidR="001E0154" w:rsidRDefault="001E0154" w:rsidP="001E0154">
            <w:pPr>
              <w:pStyle w:val="BodyText"/>
              <w:ind w:left="57" w:right="57"/>
            </w:pPr>
          </w:p>
        </w:tc>
        <w:tc>
          <w:tcPr>
            <w:tcW w:w="1020" w:type="dxa"/>
          </w:tcPr>
          <w:p w14:paraId="7A3F07CB" w14:textId="77777777" w:rsidR="001E0154" w:rsidRDefault="001E0154" w:rsidP="001E0154">
            <w:pPr>
              <w:pStyle w:val="BodyText"/>
              <w:ind w:left="57" w:right="57"/>
            </w:pPr>
          </w:p>
        </w:tc>
      </w:tr>
      <w:tr w:rsidR="001E0154" w14:paraId="29971DB9" w14:textId="77777777" w:rsidTr="001E0154">
        <w:tc>
          <w:tcPr>
            <w:tcW w:w="565" w:type="dxa"/>
          </w:tcPr>
          <w:p w14:paraId="2727A98C" w14:textId="77777777" w:rsidR="001E0154" w:rsidRDefault="000A41F1" w:rsidP="001E0154">
            <w:pPr>
              <w:pStyle w:val="BodyText"/>
              <w:ind w:left="57" w:right="57"/>
            </w:pPr>
            <w:r>
              <w:t>2.43</w:t>
            </w:r>
          </w:p>
        </w:tc>
        <w:tc>
          <w:tcPr>
            <w:tcW w:w="5242" w:type="dxa"/>
          </w:tcPr>
          <w:p w14:paraId="37A015A9" w14:textId="77777777" w:rsidR="001E0154" w:rsidRPr="000A41F1" w:rsidRDefault="000A41F1" w:rsidP="001E0154">
            <w:pPr>
              <w:pStyle w:val="BodyText"/>
              <w:ind w:left="57" w:right="57"/>
              <w:jc w:val="both"/>
              <w:rPr>
                <w:b/>
              </w:rPr>
            </w:pPr>
            <w:r w:rsidRPr="000A41F1">
              <w:rPr>
                <w:b/>
              </w:rPr>
              <w:t>Supervision</w:t>
            </w:r>
          </w:p>
        </w:tc>
        <w:tc>
          <w:tcPr>
            <w:tcW w:w="639" w:type="dxa"/>
          </w:tcPr>
          <w:p w14:paraId="136BB7E8" w14:textId="77777777" w:rsidR="001E0154" w:rsidRDefault="001E0154" w:rsidP="001E0154">
            <w:pPr>
              <w:pStyle w:val="BodyText"/>
              <w:ind w:left="57" w:right="57"/>
            </w:pPr>
          </w:p>
        </w:tc>
        <w:tc>
          <w:tcPr>
            <w:tcW w:w="936" w:type="dxa"/>
          </w:tcPr>
          <w:p w14:paraId="267B0C02" w14:textId="77777777" w:rsidR="001E0154" w:rsidRDefault="001E0154" w:rsidP="001E0154">
            <w:pPr>
              <w:pStyle w:val="BodyText"/>
              <w:ind w:left="57" w:right="57"/>
            </w:pPr>
          </w:p>
        </w:tc>
        <w:tc>
          <w:tcPr>
            <w:tcW w:w="1001" w:type="dxa"/>
          </w:tcPr>
          <w:p w14:paraId="59888290" w14:textId="77777777" w:rsidR="001E0154" w:rsidRDefault="001E0154" w:rsidP="001E0154">
            <w:pPr>
              <w:pStyle w:val="BodyText"/>
              <w:ind w:left="57" w:right="57"/>
            </w:pPr>
          </w:p>
        </w:tc>
        <w:tc>
          <w:tcPr>
            <w:tcW w:w="1020" w:type="dxa"/>
          </w:tcPr>
          <w:p w14:paraId="6505C658" w14:textId="77777777" w:rsidR="001E0154" w:rsidRDefault="001E0154" w:rsidP="001E0154">
            <w:pPr>
              <w:pStyle w:val="BodyText"/>
              <w:ind w:left="57" w:right="57"/>
            </w:pPr>
          </w:p>
        </w:tc>
      </w:tr>
      <w:tr w:rsidR="001E0154" w14:paraId="188F654F" w14:textId="77777777" w:rsidTr="001E0154">
        <w:tc>
          <w:tcPr>
            <w:tcW w:w="565" w:type="dxa"/>
          </w:tcPr>
          <w:p w14:paraId="255C106F" w14:textId="77777777" w:rsidR="001E0154" w:rsidRDefault="001E0154" w:rsidP="001E0154">
            <w:pPr>
              <w:pStyle w:val="BodyText"/>
              <w:ind w:left="57" w:right="57"/>
            </w:pPr>
          </w:p>
        </w:tc>
        <w:tc>
          <w:tcPr>
            <w:tcW w:w="5242" w:type="dxa"/>
          </w:tcPr>
          <w:p w14:paraId="57EF3E13" w14:textId="77777777" w:rsidR="000A41F1" w:rsidRDefault="000A41F1" w:rsidP="000A41F1">
            <w:pPr>
              <w:pStyle w:val="BodyText"/>
              <w:ind w:left="57" w:right="57"/>
              <w:jc w:val="both"/>
            </w:pPr>
            <w:r>
              <w:t>G</w:t>
            </w:r>
            <w:r w:rsidRPr="005C2881">
              <w:t xml:space="preserve">eneral: Accept responsibility for coordination, supervision and administration of the </w:t>
            </w:r>
            <w:r>
              <w:t xml:space="preserve">Works, including subcontracts. </w:t>
            </w:r>
          </w:p>
          <w:p w14:paraId="102D513F" w14:textId="77777777" w:rsidR="000A41F1" w:rsidRDefault="000A41F1" w:rsidP="000A41F1">
            <w:pPr>
              <w:pStyle w:val="BodyText"/>
              <w:ind w:left="57" w:right="57"/>
              <w:jc w:val="both"/>
            </w:pPr>
          </w:p>
          <w:p w14:paraId="35929868" w14:textId="77777777" w:rsidR="001E0154" w:rsidRDefault="000A41F1" w:rsidP="000A41F1">
            <w:pPr>
              <w:pStyle w:val="BodyText"/>
              <w:ind w:left="57" w:right="57"/>
              <w:jc w:val="both"/>
            </w:pPr>
            <w:r w:rsidRPr="005C2881">
              <w:t>Coordination: Arrange and monitor a programme with each subcontractor, supplier, local authority and statutory undertaker, and obtain and supply information as necessary for coordination of the work</w:t>
            </w:r>
          </w:p>
        </w:tc>
        <w:tc>
          <w:tcPr>
            <w:tcW w:w="639" w:type="dxa"/>
          </w:tcPr>
          <w:p w14:paraId="53EDA24D" w14:textId="77777777" w:rsidR="001E0154" w:rsidRDefault="001E0154" w:rsidP="001E0154">
            <w:pPr>
              <w:pStyle w:val="BodyText"/>
              <w:ind w:left="57" w:right="57"/>
            </w:pPr>
          </w:p>
        </w:tc>
        <w:tc>
          <w:tcPr>
            <w:tcW w:w="936" w:type="dxa"/>
          </w:tcPr>
          <w:p w14:paraId="5E78399D" w14:textId="77777777" w:rsidR="001E0154" w:rsidRDefault="001E0154" w:rsidP="001E0154">
            <w:pPr>
              <w:pStyle w:val="BodyText"/>
              <w:ind w:left="57" w:right="57"/>
            </w:pPr>
          </w:p>
        </w:tc>
        <w:tc>
          <w:tcPr>
            <w:tcW w:w="1001" w:type="dxa"/>
          </w:tcPr>
          <w:p w14:paraId="45472D7A" w14:textId="77777777" w:rsidR="001E0154" w:rsidRDefault="001E0154" w:rsidP="001E0154">
            <w:pPr>
              <w:pStyle w:val="BodyText"/>
              <w:ind w:left="57" w:right="57"/>
            </w:pPr>
          </w:p>
        </w:tc>
        <w:tc>
          <w:tcPr>
            <w:tcW w:w="1020" w:type="dxa"/>
          </w:tcPr>
          <w:p w14:paraId="56A87B4F" w14:textId="77777777" w:rsidR="001E0154" w:rsidRDefault="001E0154" w:rsidP="001E0154">
            <w:pPr>
              <w:pStyle w:val="BodyText"/>
              <w:ind w:left="57" w:right="57"/>
            </w:pPr>
          </w:p>
        </w:tc>
      </w:tr>
      <w:tr w:rsidR="001E0154" w14:paraId="0EE5A84F" w14:textId="77777777" w:rsidTr="001E0154">
        <w:tc>
          <w:tcPr>
            <w:tcW w:w="565" w:type="dxa"/>
          </w:tcPr>
          <w:p w14:paraId="502E58D9" w14:textId="77777777" w:rsidR="001E0154" w:rsidRDefault="001E0154" w:rsidP="001E0154">
            <w:pPr>
              <w:pStyle w:val="BodyText"/>
              <w:ind w:left="57" w:right="57"/>
            </w:pPr>
          </w:p>
        </w:tc>
        <w:tc>
          <w:tcPr>
            <w:tcW w:w="5242" w:type="dxa"/>
          </w:tcPr>
          <w:p w14:paraId="1D134BCF" w14:textId="77777777" w:rsidR="001E0154" w:rsidRDefault="001E0154" w:rsidP="001E0154">
            <w:pPr>
              <w:pStyle w:val="BodyText"/>
              <w:ind w:left="57" w:right="57"/>
              <w:jc w:val="both"/>
            </w:pPr>
          </w:p>
        </w:tc>
        <w:tc>
          <w:tcPr>
            <w:tcW w:w="639" w:type="dxa"/>
          </w:tcPr>
          <w:p w14:paraId="085008EA" w14:textId="77777777" w:rsidR="001E0154" w:rsidRDefault="001E0154" w:rsidP="001E0154">
            <w:pPr>
              <w:pStyle w:val="BodyText"/>
              <w:ind w:left="57" w:right="57"/>
            </w:pPr>
          </w:p>
        </w:tc>
        <w:tc>
          <w:tcPr>
            <w:tcW w:w="936" w:type="dxa"/>
          </w:tcPr>
          <w:p w14:paraId="01729BC7" w14:textId="77777777" w:rsidR="001E0154" w:rsidRDefault="001E0154" w:rsidP="001E0154">
            <w:pPr>
              <w:pStyle w:val="BodyText"/>
              <w:ind w:left="57" w:right="57"/>
            </w:pPr>
          </w:p>
        </w:tc>
        <w:tc>
          <w:tcPr>
            <w:tcW w:w="1001" w:type="dxa"/>
          </w:tcPr>
          <w:p w14:paraId="24CEDF8F" w14:textId="77777777" w:rsidR="001E0154" w:rsidRDefault="001E0154" w:rsidP="001E0154">
            <w:pPr>
              <w:pStyle w:val="BodyText"/>
              <w:ind w:left="57" w:right="57"/>
            </w:pPr>
          </w:p>
        </w:tc>
        <w:tc>
          <w:tcPr>
            <w:tcW w:w="1020" w:type="dxa"/>
          </w:tcPr>
          <w:p w14:paraId="2F63489E" w14:textId="77777777" w:rsidR="001E0154" w:rsidRDefault="001E0154" w:rsidP="001E0154">
            <w:pPr>
              <w:pStyle w:val="BodyText"/>
              <w:ind w:left="57" w:right="57"/>
            </w:pPr>
          </w:p>
        </w:tc>
      </w:tr>
      <w:tr w:rsidR="001E0154" w14:paraId="1D9B03DC" w14:textId="77777777" w:rsidTr="001E0154">
        <w:tc>
          <w:tcPr>
            <w:tcW w:w="565" w:type="dxa"/>
          </w:tcPr>
          <w:p w14:paraId="1B76A4CC" w14:textId="77777777" w:rsidR="001E0154" w:rsidRDefault="000A41F1" w:rsidP="001E0154">
            <w:pPr>
              <w:pStyle w:val="BodyText"/>
              <w:ind w:left="57" w:right="57"/>
            </w:pPr>
            <w:r>
              <w:t>2.44</w:t>
            </w:r>
          </w:p>
        </w:tc>
        <w:tc>
          <w:tcPr>
            <w:tcW w:w="5242" w:type="dxa"/>
          </w:tcPr>
          <w:p w14:paraId="319CE9E2" w14:textId="77777777" w:rsidR="001E0154" w:rsidRPr="000A41F1" w:rsidRDefault="000A41F1" w:rsidP="001E0154">
            <w:pPr>
              <w:pStyle w:val="BodyText"/>
              <w:ind w:left="57" w:right="57"/>
              <w:jc w:val="both"/>
              <w:rPr>
                <w:b/>
              </w:rPr>
            </w:pPr>
            <w:r w:rsidRPr="000A41F1">
              <w:rPr>
                <w:b/>
              </w:rPr>
              <w:t>Insurance</w:t>
            </w:r>
          </w:p>
        </w:tc>
        <w:tc>
          <w:tcPr>
            <w:tcW w:w="639" w:type="dxa"/>
          </w:tcPr>
          <w:p w14:paraId="6BC55509" w14:textId="77777777" w:rsidR="001E0154" w:rsidRDefault="001E0154" w:rsidP="001E0154">
            <w:pPr>
              <w:pStyle w:val="BodyText"/>
              <w:ind w:left="57" w:right="57"/>
            </w:pPr>
          </w:p>
        </w:tc>
        <w:tc>
          <w:tcPr>
            <w:tcW w:w="936" w:type="dxa"/>
          </w:tcPr>
          <w:p w14:paraId="0C5C18DF" w14:textId="77777777" w:rsidR="001E0154" w:rsidRDefault="001E0154" w:rsidP="001E0154">
            <w:pPr>
              <w:pStyle w:val="BodyText"/>
              <w:ind w:left="57" w:right="57"/>
            </w:pPr>
          </w:p>
        </w:tc>
        <w:tc>
          <w:tcPr>
            <w:tcW w:w="1001" w:type="dxa"/>
          </w:tcPr>
          <w:p w14:paraId="4432CFBE" w14:textId="77777777" w:rsidR="001E0154" w:rsidRDefault="001E0154" w:rsidP="001E0154">
            <w:pPr>
              <w:pStyle w:val="BodyText"/>
              <w:ind w:left="57" w:right="57"/>
            </w:pPr>
          </w:p>
        </w:tc>
        <w:tc>
          <w:tcPr>
            <w:tcW w:w="1020" w:type="dxa"/>
          </w:tcPr>
          <w:p w14:paraId="6C5896B8" w14:textId="77777777" w:rsidR="001E0154" w:rsidRDefault="001E0154" w:rsidP="001E0154">
            <w:pPr>
              <w:pStyle w:val="BodyText"/>
              <w:ind w:left="57" w:right="57"/>
            </w:pPr>
          </w:p>
        </w:tc>
      </w:tr>
      <w:tr w:rsidR="001E0154" w14:paraId="743C04F2" w14:textId="77777777" w:rsidTr="001E0154">
        <w:tc>
          <w:tcPr>
            <w:tcW w:w="565" w:type="dxa"/>
          </w:tcPr>
          <w:p w14:paraId="5EEFE1DE" w14:textId="77777777" w:rsidR="001E0154" w:rsidRDefault="001E0154" w:rsidP="001E0154">
            <w:pPr>
              <w:pStyle w:val="BodyText"/>
              <w:ind w:left="57" w:right="57"/>
            </w:pPr>
          </w:p>
        </w:tc>
        <w:tc>
          <w:tcPr>
            <w:tcW w:w="5242" w:type="dxa"/>
          </w:tcPr>
          <w:p w14:paraId="33B8DE69" w14:textId="77777777" w:rsidR="001E0154" w:rsidRDefault="000A41F1" w:rsidP="001E0154">
            <w:pPr>
              <w:pStyle w:val="BodyText"/>
              <w:ind w:left="57" w:right="57"/>
              <w:jc w:val="both"/>
            </w:pPr>
            <w:r>
              <w:t>Documentary evidence: Before starting work on site submit details, and/or policies and receipts for the insurances required by the Conditions of Contract.</w:t>
            </w:r>
          </w:p>
        </w:tc>
        <w:tc>
          <w:tcPr>
            <w:tcW w:w="639" w:type="dxa"/>
          </w:tcPr>
          <w:p w14:paraId="5639370A" w14:textId="77777777" w:rsidR="001E0154" w:rsidRDefault="001E0154" w:rsidP="001E0154">
            <w:pPr>
              <w:pStyle w:val="BodyText"/>
              <w:ind w:left="57" w:right="57"/>
            </w:pPr>
          </w:p>
        </w:tc>
        <w:tc>
          <w:tcPr>
            <w:tcW w:w="936" w:type="dxa"/>
          </w:tcPr>
          <w:p w14:paraId="6C014CC0" w14:textId="77777777" w:rsidR="001E0154" w:rsidRDefault="001E0154" w:rsidP="001E0154">
            <w:pPr>
              <w:pStyle w:val="BodyText"/>
              <w:ind w:left="57" w:right="57"/>
            </w:pPr>
          </w:p>
        </w:tc>
        <w:tc>
          <w:tcPr>
            <w:tcW w:w="1001" w:type="dxa"/>
          </w:tcPr>
          <w:p w14:paraId="08EA64F4" w14:textId="77777777" w:rsidR="001E0154" w:rsidRDefault="001E0154" w:rsidP="001E0154">
            <w:pPr>
              <w:pStyle w:val="BodyText"/>
              <w:ind w:left="57" w:right="57"/>
            </w:pPr>
          </w:p>
        </w:tc>
        <w:tc>
          <w:tcPr>
            <w:tcW w:w="1020" w:type="dxa"/>
          </w:tcPr>
          <w:p w14:paraId="232F9A37" w14:textId="77777777" w:rsidR="001E0154" w:rsidRDefault="001E0154" w:rsidP="001E0154">
            <w:pPr>
              <w:pStyle w:val="BodyText"/>
              <w:ind w:left="57" w:right="57"/>
            </w:pPr>
          </w:p>
        </w:tc>
      </w:tr>
      <w:tr w:rsidR="001E0154" w14:paraId="2E50248A" w14:textId="77777777" w:rsidTr="001E0154">
        <w:tc>
          <w:tcPr>
            <w:tcW w:w="565" w:type="dxa"/>
          </w:tcPr>
          <w:p w14:paraId="3D96B75E" w14:textId="77777777" w:rsidR="001E0154" w:rsidRDefault="001E0154" w:rsidP="001E0154">
            <w:pPr>
              <w:pStyle w:val="BodyText"/>
              <w:ind w:left="57" w:right="57"/>
            </w:pPr>
          </w:p>
        </w:tc>
        <w:tc>
          <w:tcPr>
            <w:tcW w:w="5242" w:type="dxa"/>
          </w:tcPr>
          <w:p w14:paraId="5A0569F0" w14:textId="77777777" w:rsidR="001E0154" w:rsidRDefault="001E0154" w:rsidP="001E0154">
            <w:pPr>
              <w:pStyle w:val="BodyText"/>
              <w:ind w:left="57" w:right="57"/>
              <w:jc w:val="both"/>
            </w:pPr>
          </w:p>
        </w:tc>
        <w:tc>
          <w:tcPr>
            <w:tcW w:w="639" w:type="dxa"/>
          </w:tcPr>
          <w:p w14:paraId="1CBDFF65" w14:textId="77777777" w:rsidR="001E0154" w:rsidRDefault="001E0154" w:rsidP="001E0154">
            <w:pPr>
              <w:pStyle w:val="BodyText"/>
              <w:ind w:left="57" w:right="57"/>
            </w:pPr>
          </w:p>
        </w:tc>
        <w:tc>
          <w:tcPr>
            <w:tcW w:w="936" w:type="dxa"/>
          </w:tcPr>
          <w:p w14:paraId="3FFB8C0D" w14:textId="77777777" w:rsidR="001E0154" w:rsidRDefault="001E0154" w:rsidP="001E0154">
            <w:pPr>
              <w:pStyle w:val="BodyText"/>
              <w:ind w:left="57" w:right="57"/>
            </w:pPr>
          </w:p>
        </w:tc>
        <w:tc>
          <w:tcPr>
            <w:tcW w:w="1001" w:type="dxa"/>
          </w:tcPr>
          <w:p w14:paraId="303897B4" w14:textId="77777777" w:rsidR="001E0154" w:rsidRDefault="001E0154" w:rsidP="001E0154">
            <w:pPr>
              <w:pStyle w:val="BodyText"/>
              <w:ind w:left="57" w:right="57"/>
            </w:pPr>
          </w:p>
        </w:tc>
        <w:tc>
          <w:tcPr>
            <w:tcW w:w="1020" w:type="dxa"/>
          </w:tcPr>
          <w:p w14:paraId="0620AB16" w14:textId="77777777" w:rsidR="001E0154" w:rsidRDefault="001E0154" w:rsidP="001E0154">
            <w:pPr>
              <w:pStyle w:val="BodyText"/>
              <w:ind w:left="57" w:right="57"/>
            </w:pPr>
          </w:p>
        </w:tc>
      </w:tr>
      <w:tr w:rsidR="001E0154" w14:paraId="13DF6C06" w14:textId="77777777" w:rsidTr="001E0154">
        <w:tc>
          <w:tcPr>
            <w:tcW w:w="565" w:type="dxa"/>
          </w:tcPr>
          <w:p w14:paraId="539688CA" w14:textId="77777777" w:rsidR="001E0154" w:rsidRDefault="000A41F1" w:rsidP="001E0154">
            <w:pPr>
              <w:pStyle w:val="BodyText"/>
              <w:ind w:left="57" w:right="57"/>
            </w:pPr>
            <w:r>
              <w:t>2.45</w:t>
            </w:r>
          </w:p>
        </w:tc>
        <w:tc>
          <w:tcPr>
            <w:tcW w:w="5242" w:type="dxa"/>
          </w:tcPr>
          <w:p w14:paraId="510A923C" w14:textId="77777777" w:rsidR="001E0154" w:rsidRPr="00C03005" w:rsidRDefault="000A41F1" w:rsidP="001E0154">
            <w:pPr>
              <w:pStyle w:val="BodyText"/>
              <w:ind w:left="57" w:right="57"/>
              <w:jc w:val="both"/>
              <w:rPr>
                <w:b/>
              </w:rPr>
            </w:pPr>
            <w:r w:rsidRPr="00C03005">
              <w:rPr>
                <w:b/>
              </w:rPr>
              <w:t>Insurance Claims</w:t>
            </w:r>
          </w:p>
        </w:tc>
        <w:tc>
          <w:tcPr>
            <w:tcW w:w="639" w:type="dxa"/>
          </w:tcPr>
          <w:p w14:paraId="1D98F45F" w14:textId="77777777" w:rsidR="001E0154" w:rsidRDefault="001E0154" w:rsidP="001E0154">
            <w:pPr>
              <w:pStyle w:val="BodyText"/>
              <w:ind w:left="57" w:right="57"/>
            </w:pPr>
          </w:p>
        </w:tc>
        <w:tc>
          <w:tcPr>
            <w:tcW w:w="936" w:type="dxa"/>
          </w:tcPr>
          <w:p w14:paraId="0FE39B8F" w14:textId="77777777" w:rsidR="001E0154" w:rsidRDefault="001E0154" w:rsidP="001E0154">
            <w:pPr>
              <w:pStyle w:val="BodyText"/>
              <w:ind w:left="57" w:right="57"/>
            </w:pPr>
          </w:p>
        </w:tc>
        <w:tc>
          <w:tcPr>
            <w:tcW w:w="1001" w:type="dxa"/>
          </w:tcPr>
          <w:p w14:paraId="29D37586" w14:textId="77777777" w:rsidR="001E0154" w:rsidRDefault="001E0154" w:rsidP="001E0154">
            <w:pPr>
              <w:pStyle w:val="BodyText"/>
              <w:ind w:left="57" w:right="57"/>
            </w:pPr>
          </w:p>
        </w:tc>
        <w:tc>
          <w:tcPr>
            <w:tcW w:w="1020" w:type="dxa"/>
          </w:tcPr>
          <w:p w14:paraId="30504E7A" w14:textId="77777777" w:rsidR="001E0154" w:rsidRDefault="001E0154" w:rsidP="001E0154">
            <w:pPr>
              <w:pStyle w:val="BodyText"/>
              <w:ind w:left="57" w:right="57"/>
            </w:pPr>
          </w:p>
        </w:tc>
      </w:tr>
      <w:tr w:rsidR="001E0154" w14:paraId="0385B045" w14:textId="77777777" w:rsidTr="001E0154">
        <w:tc>
          <w:tcPr>
            <w:tcW w:w="565" w:type="dxa"/>
          </w:tcPr>
          <w:p w14:paraId="7D3FE384" w14:textId="77777777" w:rsidR="001E0154" w:rsidRDefault="001E0154" w:rsidP="001E0154">
            <w:pPr>
              <w:pStyle w:val="BodyText"/>
              <w:ind w:left="57" w:right="57"/>
            </w:pPr>
          </w:p>
        </w:tc>
        <w:tc>
          <w:tcPr>
            <w:tcW w:w="5242" w:type="dxa"/>
          </w:tcPr>
          <w:p w14:paraId="170827C8" w14:textId="77777777" w:rsidR="000A41F1" w:rsidRDefault="000A41F1" w:rsidP="000A41F1">
            <w:pPr>
              <w:pStyle w:val="BodyText"/>
              <w:ind w:left="57" w:right="57"/>
              <w:jc w:val="both"/>
            </w:pPr>
            <w:r w:rsidRPr="000A41F1">
              <w:t xml:space="preserve">Notice: If any event occurs which may give rise to any claim or proceeding in respect of loss or damage to the Works or injury or damage to persons or property arising out of the Works, immediately give notice to the Employer, the person named in clause 2.01 and the Insurers. </w:t>
            </w:r>
          </w:p>
          <w:p w14:paraId="2EEADBA1" w14:textId="77777777" w:rsidR="000A41F1" w:rsidRPr="000A41F1" w:rsidRDefault="000A41F1" w:rsidP="000A41F1">
            <w:pPr>
              <w:pStyle w:val="BodyText"/>
              <w:ind w:left="57" w:right="57"/>
              <w:jc w:val="both"/>
            </w:pPr>
          </w:p>
          <w:p w14:paraId="02F87D45" w14:textId="77777777" w:rsidR="001E0154" w:rsidRDefault="000A41F1" w:rsidP="000A41F1">
            <w:pPr>
              <w:pStyle w:val="BodyText"/>
              <w:ind w:left="57" w:right="57"/>
              <w:jc w:val="both"/>
            </w:pPr>
            <w:r>
              <w:t>Failure to notify: Indemnify the Employer against any loss, which may be caused by failure to give such notice</w:t>
            </w:r>
          </w:p>
        </w:tc>
        <w:tc>
          <w:tcPr>
            <w:tcW w:w="639" w:type="dxa"/>
          </w:tcPr>
          <w:p w14:paraId="11EA6203" w14:textId="77777777" w:rsidR="001E0154" w:rsidRDefault="001E0154" w:rsidP="001E0154">
            <w:pPr>
              <w:pStyle w:val="BodyText"/>
              <w:ind w:left="57" w:right="57"/>
            </w:pPr>
          </w:p>
        </w:tc>
        <w:tc>
          <w:tcPr>
            <w:tcW w:w="936" w:type="dxa"/>
          </w:tcPr>
          <w:p w14:paraId="67BECB6E" w14:textId="77777777" w:rsidR="001E0154" w:rsidRDefault="001E0154" w:rsidP="001E0154">
            <w:pPr>
              <w:pStyle w:val="BodyText"/>
              <w:ind w:left="57" w:right="57"/>
            </w:pPr>
          </w:p>
        </w:tc>
        <w:tc>
          <w:tcPr>
            <w:tcW w:w="1001" w:type="dxa"/>
          </w:tcPr>
          <w:p w14:paraId="1D8F309A" w14:textId="77777777" w:rsidR="001E0154" w:rsidRDefault="001E0154" w:rsidP="001E0154">
            <w:pPr>
              <w:pStyle w:val="BodyText"/>
              <w:ind w:left="57" w:right="57"/>
            </w:pPr>
          </w:p>
        </w:tc>
        <w:tc>
          <w:tcPr>
            <w:tcW w:w="1020" w:type="dxa"/>
          </w:tcPr>
          <w:p w14:paraId="19483E2B" w14:textId="77777777" w:rsidR="001E0154" w:rsidRDefault="001E0154" w:rsidP="001E0154">
            <w:pPr>
              <w:pStyle w:val="BodyText"/>
              <w:ind w:left="57" w:right="57"/>
            </w:pPr>
          </w:p>
        </w:tc>
      </w:tr>
      <w:tr w:rsidR="000A41F1" w14:paraId="2C6D894D" w14:textId="77777777" w:rsidTr="001E0154">
        <w:tc>
          <w:tcPr>
            <w:tcW w:w="565" w:type="dxa"/>
          </w:tcPr>
          <w:p w14:paraId="3AC806D5" w14:textId="77777777" w:rsidR="000A41F1" w:rsidRDefault="000A41F1" w:rsidP="001E0154">
            <w:pPr>
              <w:pStyle w:val="BodyText"/>
              <w:ind w:left="57" w:right="57"/>
            </w:pPr>
          </w:p>
        </w:tc>
        <w:tc>
          <w:tcPr>
            <w:tcW w:w="5242" w:type="dxa"/>
          </w:tcPr>
          <w:p w14:paraId="26BAE2F6" w14:textId="77777777" w:rsidR="000A41F1" w:rsidRDefault="000A41F1" w:rsidP="001E0154">
            <w:pPr>
              <w:pStyle w:val="BodyText"/>
              <w:ind w:left="57" w:right="57"/>
              <w:jc w:val="both"/>
            </w:pPr>
          </w:p>
        </w:tc>
        <w:tc>
          <w:tcPr>
            <w:tcW w:w="639" w:type="dxa"/>
          </w:tcPr>
          <w:p w14:paraId="6AA1B914" w14:textId="77777777" w:rsidR="000A41F1" w:rsidRDefault="000A41F1" w:rsidP="001E0154">
            <w:pPr>
              <w:pStyle w:val="BodyText"/>
              <w:ind w:left="57" w:right="57"/>
            </w:pPr>
          </w:p>
        </w:tc>
        <w:tc>
          <w:tcPr>
            <w:tcW w:w="936" w:type="dxa"/>
          </w:tcPr>
          <w:p w14:paraId="59461991" w14:textId="77777777" w:rsidR="000A41F1" w:rsidRDefault="000A41F1" w:rsidP="001E0154">
            <w:pPr>
              <w:pStyle w:val="BodyText"/>
              <w:ind w:left="57" w:right="57"/>
            </w:pPr>
          </w:p>
        </w:tc>
        <w:tc>
          <w:tcPr>
            <w:tcW w:w="1001" w:type="dxa"/>
          </w:tcPr>
          <w:p w14:paraId="714FBFB1" w14:textId="77777777" w:rsidR="000A41F1" w:rsidRDefault="000A41F1" w:rsidP="001E0154">
            <w:pPr>
              <w:pStyle w:val="BodyText"/>
              <w:ind w:left="57" w:right="57"/>
            </w:pPr>
          </w:p>
        </w:tc>
        <w:tc>
          <w:tcPr>
            <w:tcW w:w="1020" w:type="dxa"/>
          </w:tcPr>
          <w:p w14:paraId="1B79D859" w14:textId="77777777" w:rsidR="000A41F1" w:rsidRDefault="000A41F1" w:rsidP="001E0154">
            <w:pPr>
              <w:pStyle w:val="BodyText"/>
              <w:ind w:left="57" w:right="57"/>
            </w:pPr>
          </w:p>
        </w:tc>
      </w:tr>
      <w:tr w:rsidR="000A41F1" w14:paraId="1BFF8CD8" w14:textId="77777777" w:rsidTr="001E0154">
        <w:tc>
          <w:tcPr>
            <w:tcW w:w="565" w:type="dxa"/>
          </w:tcPr>
          <w:p w14:paraId="013926F1" w14:textId="77777777" w:rsidR="000A41F1" w:rsidRDefault="000A41F1" w:rsidP="001E0154">
            <w:pPr>
              <w:pStyle w:val="BodyText"/>
              <w:ind w:left="57" w:right="57"/>
            </w:pPr>
          </w:p>
        </w:tc>
        <w:tc>
          <w:tcPr>
            <w:tcW w:w="5242" w:type="dxa"/>
          </w:tcPr>
          <w:p w14:paraId="0897A879" w14:textId="77777777" w:rsidR="000A41F1" w:rsidRDefault="000A41F1" w:rsidP="001E0154">
            <w:pPr>
              <w:pStyle w:val="BodyText"/>
              <w:ind w:left="57" w:right="57"/>
              <w:jc w:val="both"/>
            </w:pPr>
            <w:r>
              <w:t>Page Total Carried to Collection</w:t>
            </w:r>
          </w:p>
        </w:tc>
        <w:tc>
          <w:tcPr>
            <w:tcW w:w="639" w:type="dxa"/>
          </w:tcPr>
          <w:p w14:paraId="3D26D0EC" w14:textId="77777777" w:rsidR="000A41F1" w:rsidRDefault="000A41F1" w:rsidP="001E0154">
            <w:pPr>
              <w:pStyle w:val="BodyText"/>
              <w:ind w:left="57" w:right="57"/>
            </w:pPr>
          </w:p>
        </w:tc>
        <w:tc>
          <w:tcPr>
            <w:tcW w:w="936" w:type="dxa"/>
          </w:tcPr>
          <w:p w14:paraId="1529BE19" w14:textId="77777777" w:rsidR="000A41F1" w:rsidRDefault="000A41F1" w:rsidP="001E0154">
            <w:pPr>
              <w:pStyle w:val="BodyText"/>
              <w:ind w:left="57" w:right="57"/>
            </w:pPr>
          </w:p>
        </w:tc>
        <w:tc>
          <w:tcPr>
            <w:tcW w:w="1001" w:type="dxa"/>
          </w:tcPr>
          <w:p w14:paraId="7D6E8478" w14:textId="77777777" w:rsidR="000A41F1" w:rsidRDefault="000A41F1" w:rsidP="001E0154">
            <w:pPr>
              <w:pStyle w:val="BodyText"/>
              <w:ind w:left="57" w:right="57"/>
            </w:pPr>
          </w:p>
        </w:tc>
        <w:tc>
          <w:tcPr>
            <w:tcW w:w="1020" w:type="dxa"/>
          </w:tcPr>
          <w:p w14:paraId="13DCE310" w14:textId="77777777" w:rsidR="000A41F1" w:rsidRDefault="000A41F1" w:rsidP="001E0154">
            <w:pPr>
              <w:pStyle w:val="BodyText"/>
              <w:ind w:left="57" w:right="57"/>
            </w:pPr>
          </w:p>
        </w:tc>
      </w:tr>
      <w:tr w:rsidR="001E0154" w:rsidRPr="00233137" w14:paraId="059CC704" w14:textId="77777777" w:rsidTr="001E0154">
        <w:tc>
          <w:tcPr>
            <w:tcW w:w="565" w:type="dxa"/>
            <w:shd w:val="clear" w:color="auto" w:fill="B2E7FF" w:themeFill="accent1" w:themeFillTint="33"/>
          </w:tcPr>
          <w:p w14:paraId="35CAFE81" w14:textId="77777777" w:rsidR="001E0154" w:rsidRPr="00233137" w:rsidRDefault="001E0154" w:rsidP="001E0154">
            <w:pPr>
              <w:pStyle w:val="BodyText"/>
              <w:ind w:left="57" w:right="57"/>
              <w:rPr>
                <w:b/>
              </w:rPr>
            </w:pPr>
            <w:r w:rsidRPr="00233137">
              <w:rPr>
                <w:b/>
              </w:rPr>
              <w:lastRenderedPageBreak/>
              <w:t>Item No.</w:t>
            </w:r>
          </w:p>
        </w:tc>
        <w:tc>
          <w:tcPr>
            <w:tcW w:w="5242" w:type="dxa"/>
            <w:shd w:val="clear" w:color="auto" w:fill="B2E7FF" w:themeFill="accent1" w:themeFillTint="33"/>
          </w:tcPr>
          <w:p w14:paraId="47927201" w14:textId="77777777" w:rsidR="001E0154" w:rsidRPr="00233137" w:rsidRDefault="001E0154" w:rsidP="001E0154">
            <w:pPr>
              <w:pStyle w:val="BodyText"/>
              <w:ind w:left="57" w:right="57"/>
              <w:rPr>
                <w:b/>
              </w:rPr>
            </w:pPr>
            <w:r w:rsidRPr="00233137">
              <w:rPr>
                <w:b/>
              </w:rPr>
              <w:t>Description</w:t>
            </w:r>
          </w:p>
        </w:tc>
        <w:tc>
          <w:tcPr>
            <w:tcW w:w="639" w:type="dxa"/>
            <w:shd w:val="clear" w:color="auto" w:fill="B2E7FF" w:themeFill="accent1" w:themeFillTint="33"/>
          </w:tcPr>
          <w:p w14:paraId="582C73B8" w14:textId="77777777" w:rsidR="001E0154" w:rsidRPr="00233137" w:rsidRDefault="001E0154" w:rsidP="001E0154">
            <w:pPr>
              <w:pStyle w:val="BodyText"/>
              <w:ind w:left="57" w:right="57"/>
              <w:rPr>
                <w:b/>
              </w:rPr>
            </w:pPr>
            <w:r w:rsidRPr="00233137">
              <w:rPr>
                <w:b/>
              </w:rPr>
              <w:t>Unit</w:t>
            </w:r>
          </w:p>
        </w:tc>
        <w:tc>
          <w:tcPr>
            <w:tcW w:w="936" w:type="dxa"/>
            <w:shd w:val="clear" w:color="auto" w:fill="B2E7FF" w:themeFill="accent1" w:themeFillTint="33"/>
          </w:tcPr>
          <w:p w14:paraId="3C602E23" w14:textId="77777777" w:rsidR="001E0154" w:rsidRPr="00233137" w:rsidRDefault="001E0154" w:rsidP="001E0154">
            <w:pPr>
              <w:pStyle w:val="BodyText"/>
              <w:ind w:left="57" w:right="57"/>
              <w:rPr>
                <w:b/>
              </w:rPr>
            </w:pPr>
            <w:r w:rsidRPr="00233137">
              <w:rPr>
                <w:b/>
              </w:rPr>
              <w:t>Quantity</w:t>
            </w:r>
          </w:p>
        </w:tc>
        <w:tc>
          <w:tcPr>
            <w:tcW w:w="1001" w:type="dxa"/>
            <w:shd w:val="clear" w:color="auto" w:fill="B2E7FF" w:themeFill="accent1" w:themeFillTint="33"/>
          </w:tcPr>
          <w:p w14:paraId="50D6DBD1" w14:textId="77777777" w:rsidR="001E0154" w:rsidRPr="00233137" w:rsidRDefault="001E0154" w:rsidP="001E0154">
            <w:pPr>
              <w:pStyle w:val="BodyText"/>
              <w:ind w:left="57" w:right="57"/>
              <w:jc w:val="center"/>
              <w:rPr>
                <w:b/>
              </w:rPr>
            </w:pPr>
            <w:r w:rsidRPr="00233137">
              <w:rPr>
                <w:b/>
              </w:rPr>
              <w:t>Rate</w:t>
            </w:r>
          </w:p>
        </w:tc>
        <w:tc>
          <w:tcPr>
            <w:tcW w:w="1020" w:type="dxa"/>
            <w:shd w:val="clear" w:color="auto" w:fill="B2E7FF" w:themeFill="accent1" w:themeFillTint="33"/>
          </w:tcPr>
          <w:p w14:paraId="5DBBB85E" w14:textId="77777777" w:rsidR="001E0154" w:rsidRPr="00233137" w:rsidRDefault="001E0154" w:rsidP="001E0154">
            <w:pPr>
              <w:pStyle w:val="BodyText"/>
              <w:ind w:left="57" w:right="57"/>
              <w:rPr>
                <w:b/>
              </w:rPr>
            </w:pPr>
            <w:r w:rsidRPr="00233137">
              <w:rPr>
                <w:b/>
              </w:rPr>
              <w:t>Price (£)</w:t>
            </w:r>
          </w:p>
        </w:tc>
      </w:tr>
      <w:tr w:rsidR="001E0154" w14:paraId="41C4B3F1" w14:textId="77777777" w:rsidTr="001E0154">
        <w:tc>
          <w:tcPr>
            <w:tcW w:w="565" w:type="dxa"/>
          </w:tcPr>
          <w:p w14:paraId="6A8BA843" w14:textId="77777777" w:rsidR="001E0154" w:rsidRDefault="001E0154" w:rsidP="001E0154">
            <w:pPr>
              <w:pStyle w:val="BodyText"/>
              <w:ind w:left="57" w:right="57"/>
            </w:pPr>
          </w:p>
        </w:tc>
        <w:tc>
          <w:tcPr>
            <w:tcW w:w="5242" w:type="dxa"/>
          </w:tcPr>
          <w:p w14:paraId="0AC2FAF1" w14:textId="77777777" w:rsidR="001E0154" w:rsidRDefault="001E0154" w:rsidP="001E0154">
            <w:pPr>
              <w:pStyle w:val="BodyText"/>
              <w:ind w:left="57" w:right="57"/>
              <w:jc w:val="both"/>
            </w:pPr>
          </w:p>
        </w:tc>
        <w:tc>
          <w:tcPr>
            <w:tcW w:w="639" w:type="dxa"/>
          </w:tcPr>
          <w:p w14:paraId="7521B8E7" w14:textId="77777777" w:rsidR="001E0154" w:rsidRDefault="001E0154" w:rsidP="001E0154">
            <w:pPr>
              <w:pStyle w:val="BodyText"/>
              <w:ind w:left="57" w:right="57"/>
            </w:pPr>
          </w:p>
        </w:tc>
        <w:tc>
          <w:tcPr>
            <w:tcW w:w="936" w:type="dxa"/>
          </w:tcPr>
          <w:p w14:paraId="29BF6F74" w14:textId="77777777" w:rsidR="001E0154" w:rsidRDefault="001E0154" w:rsidP="001E0154">
            <w:pPr>
              <w:pStyle w:val="BodyText"/>
              <w:ind w:left="57" w:right="57"/>
            </w:pPr>
          </w:p>
        </w:tc>
        <w:tc>
          <w:tcPr>
            <w:tcW w:w="1001" w:type="dxa"/>
          </w:tcPr>
          <w:p w14:paraId="30238098" w14:textId="77777777" w:rsidR="001E0154" w:rsidRDefault="001E0154" w:rsidP="001E0154">
            <w:pPr>
              <w:pStyle w:val="BodyText"/>
              <w:ind w:left="57" w:right="57"/>
            </w:pPr>
          </w:p>
        </w:tc>
        <w:tc>
          <w:tcPr>
            <w:tcW w:w="1020" w:type="dxa"/>
          </w:tcPr>
          <w:p w14:paraId="5D091DAF" w14:textId="77777777" w:rsidR="001E0154" w:rsidRDefault="001E0154" w:rsidP="001E0154">
            <w:pPr>
              <w:pStyle w:val="BodyText"/>
              <w:ind w:left="57" w:right="57"/>
            </w:pPr>
          </w:p>
        </w:tc>
      </w:tr>
      <w:tr w:rsidR="001E0154" w14:paraId="2B8FD1F5" w14:textId="77777777" w:rsidTr="001E0154">
        <w:tc>
          <w:tcPr>
            <w:tcW w:w="565" w:type="dxa"/>
          </w:tcPr>
          <w:p w14:paraId="3237F793" w14:textId="77777777" w:rsidR="001E0154" w:rsidRDefault="000A41F1" w:rsidP="001E0154">
            <w:pPr>
              <w:pStyle w:val="BodyText"/>
              <w:ind w:left="57" w:right="57"/>
            </w:pPr>
            <w:r>
              <w:t>2.46</w:t>
            </w:r>
          </w:p>
        </w:tc>
        <w:tc>
          <w:tcPr>
            <w:tcW w:w="5242" w:type="dxa"/>
          </w:tcPr>
          <w:p w14:paraId="28217FC5" w14:textId="77777777" w:rsidR="001E0154" w:rsidRPr="000A41F1" w:rsidRDefault="000A41F1" w:rsidP="001E0154">
            <w:pPr>
              <w:pStyle w:val="BodyText"/>
              <w:ind w:left="57" w:right="57"/>
              <w:jc w:val="both"/>
              <w:rPr>
                <w:b/>
              </w:rPr>
            </w:pPr>
            <w:r w:rsidRPr="000A41F1">
              <w:rPr>
                <w:b/>
              </w:rPr>
              <w:t>Programme/ Progress</w:t>
            </w:r>
          </w:p>
        </w:tc>
        <w:tc>
          <w:tcPr>
            <w:tcW w:w="639" w:type="dxa"/>
          </w:tcPr>
          <w:p w14:paraId="282F7957" w14:textId="77777777" w:rsidR="001E0154" w:rsidRDefault="001E0154" w:rsidP="001E0154">
            <w:pPr>
              <w:pStyle w:val="BodyText"/>
              <w:ind w:left="57" w:right="57"/>
            </w:pPr>
          </w:p>
        </w:tc>
        <w:tc>
          <w:tcPr>
            <w:tcW w:w="936" w:type="dxa"/>
          </w:tcPr>
          <w:p w14:paraId="404ED11A" w14:textId="77777777" w:rsidR="001E0154" w:rsidRDefault="001E0154" w:rsidP="001E0154">
            <w:pPr>
              <w:pStyle w:val="BodyText"/>
              <w:ind w:left="57" w:right="57"/>
            </w:pPr>
          </w:p>
        </w:tc>
        <w:tc>
          <w:tcPr>
            <w:tcW w:w="1001" w:type="dxa"/>
          </w:tcPr>
          <w:p w14:paraId="2AB8ABC3" w14:textId="77777777" w:rsidR="001E0154" w:rsidRDefault="001E0154" w:rsidP="001E0154">
            <w:pPr>
              <w:pStyle w:val="BodyText"/>
              <w:ind w:left="57" w:right="57"/>
            </w:pPr>
          </w:p>
        </w:tc>
        <w:tc>
          <w:tcPr>
            <w:tcW w:w="1020" w:type="dxa"/>
          </w:tcPr>
          <w:p w14:paraId="09A21F1A" w14:textId="77777777" w:rsidR="001E0154" w:rsidRDefault="001E0154" w:rsidP="001E0154">
            <w:pPr>
              <w:pStyle w:val="BodyText"/>
              <w:ind w:left="57" w:right="57"/>
            </w:pPr>
          </w:p>
        </w:tc>
      </w:tr>
      <w:tr w:rsidR="001E0154" w14:paraId="32D844D1" w14:textId="77777777" w:rsidTr="001E0154">
        <w:tc>
          <w:tcPr>
            <w:tcW w:w="565" w:type="dxa"/>
          </w:tcPr>
          <w:p w14:paraId="47766F9B" w14:textId="77777777" w:rsidR="001E0154" w:rsidRDefault="001E0154" w:rsidP="001E0154">
            <w:pPr>
              <w:pStyle w:val="BodyText"/>
              <w:ind w:left="57" w:right="57"/>
            </w:pPr>
          </w:p>
        </w:tc>
        <w:tc>
          <w:tcPr>
            <w:tcW w:w="5242" w:type="dxa"/>
          </w:tcPr>
          <w:p w14:paraId="25A471B7" w14:textId="77777777" w:rsidR="000A41F1" w:rsidRDefault="000A41F1" w:rsidP="000A41F1">
            <w:pPr>
              <w:pStyle w:val="BodyText"/>
              <w:ind w:left="57" w:right="57"/>
              <w:jc w:val="both"/>
            </w:pPr>
            <w:r w:rsidRPr="00B63D18">
              <w:t xml:space="preserve">Master programme: Immediately when requested and </w:t>
            </w:r>
            <w:r>
              <w:t>two weeks after award of contract</w:t>
            </w:r>
            <w:r w:rsidRPr="00B63D18">
              <w:t xml:space="preserve"> submit </w:t>
            </w:r>
            <w:r>
              <w:t xml:space="preserve">in </w:t>
            </w:r>
            <w:r w:rsidRPr="00B63D18">
              <w:t>an approved form a master programme for the Works, which must include details of:</w:t>
            </w:r>
            <w:r w:rsidRPr="00B63D18">
              <w:cr/>
            </w:r>
          </w:p>
          <w:p w14:paraId="30AB3C3E" w14:textId="77777777" w:rsidR="001E0154" w:rsidRDefault="000A41F1" w:rsidP="008F1C18">
            <w:pPr>
              <w:pStyle w:val="BodyText"/>
              <w:numPr>
                <w:ilvl w:val="0"/>
                <w:numId w:val="17"/>
              </w:numPr>
              <w:ind w:right="57"/>
              <w:jc w:val="both"/>
            </w:pPr>
            <w:r w:rsidRPr="00B63D18">
              <w:t>Work stages or elements of the construction as appropriate for the Works.</w:t>
            </w:r>
            <w:r w:rsidRPr="00B63D18">
              <w:cr/>
              <w:t xml:space="preserve">Design and production information provided by the Contractor/Subcontractors/ Suppliers, including inspection and checking (see clause </w:t>
            </w:r>
            <w:r>
              <w:t>2.40</w:t>
            </w:r>
            <w:r w:rsidRPr="00B63D18">
              <w:t>).</w:t>
            </w:r>
            <w:r w:rsidRPr="00B63D18">
              <w:cr/>
              <w:t>Planning and mobilisation by the Contractor</w:t>
            </w:r>
          </w:p>
          <w:p w14:paraId="3432EA4B" w14:textId="77777777" w:rsidR="000A41F1" w:rsidRDefault="000A41F1" w:rsidP="008F1C18">
            <w:pPr>
              <w:pStyle w:val="BodyText"/>
              <w:numPr>
                <w:ilvl w:val="0"/>
                <w:numId w:val="17"/>
              </w:numPr>
              <w:ind w:right="57"/>
              <w:jc w:val="both"/>
            </w:pPr>
            <w:r w:rsidRPr="00B63D18">
              <w:t>Earliest and latest start and finish dates for each activity and identify all critical activities.</w:t>
            </w:r>
            <w:r w:rsidRPr="00B63D18">
              <w:cr/>
              <w:t>Running in, adjustment, commissioning and testing of all engineering services and installations.</w:t>
            </w:r>
            <w:r w:rsidRPr="00B63D18">
              <w:cr/>
            </w:r>
          </w:p>
          <w:p w14:paraId="20531BEF" w14:textId="77777777" w:rsidR="000A41F1" w:rsidRDefault="000A41F1" w:rsidP="00921B8B">
            <w:pPr>
              <w:pStyle w:val="BodyText"/>
              <w:ind w:left="57" w:right="57"/>
              <w:jc w:val="both"/>
            </w:pPr>
            <w:r w:rsidRPr="00B63D18">
              <w:t>Exclusions: Where and to the extent that the programme implications for work which is not so defined are impossible to assess the Contractor should exclude it and confirm this</w:t>
            </w:r>
            <w:r w:rsidR="00921B8B">
              <w:t xml:space="preserve"> when submitting the </w:t>
            </w:r>
            <w:r w:rsidR="00F82272">
              <w:t>programme.</w:t>
            </w:r>
            <w:r w:rsidR="00F82272" w:rsidRPr="00B63D18">
              <w:t xml:space="preserve"> Submit</w:t>
            </w:r>
            <w:r w:rsidRPr="00B63D18">
              <w:t xml:space="preserve"> one copy</w:t>
            </w:r>
            <w:r>
              <w:t>.</w:t>
            </w:r>
          </w:p>
        </w:tc>
        <w:tc>
          <w:tcPr>
            <w:tcW w:w="639" w:type="dxa"/>
          </w:tcPr>
          <w:p w14:paraId="2F636DC0" w14:textId="77777777" w:rsidR="001E0154" w:rsidRDefault="001E0154" w:rsidP="001E0154">
            <w:pPr>
              <w:pStyle w:val="BodyText"/>
              <w:ind w:left="57" w:right="57"/>
            </w:pPr>
          </w:p>
        </w:tc>
        <w:tc>
          <w:tcPr>
            <w:tcW w:w="936" w:type="dxa"/>
          </w:tcPr>
          <w:p w14:paraId="147634FF" w14:textId="77777777" w:rsidR="001E0154" w:rsidRDefault="001E0154" w:rsidP="001E0154">
            <w:pPr>
              <w:pStyle w:val="BodyText"/>
              <w:ind w:left="57" w:right="57"/>
            </w:pPr>
          </w:p>
        </w:tc>
        <w:tc>
          <w:tcPr>
            <w:tcW w:w="1001" w:type="dxa"/>
          </w:tcPr>
          <w:p w14:paraId="15DBD0BD" w14:textId="77777777" w:rsidR="001E0154" w:rsidRDefault="001E0154" w:rsidP="001E0154">
            <w:pPr>
              <w:pStyle w:val="BodyText"/>
              <w:ind w:left="57" w:right="57"/>
            </w:pPr>
          </w:p>
        </w:tc>
        <w:tc>
          <w:tcPr>
            <w:tcW w:w="1020" w:type="dxa"/>
          </w:tcPr>
          <w:p w14:paraId="2CE39BAF" w14:textId="77777777" w:rsidR="001E0154" w:rsidRDefault="001E0154" w:rsidP="001E0154">
            <w:pPr>
              <w:pStyle w:val="BodyText"/>
              <w:ind w:left="57" w:right="57"/>
            </w:pPr>
          </w:p>
        </w:tc>
      </w:tr>
      <w:tr w:rsidR="001E0154" w14:paraId="29DF25A0" w14:textId="77777777" w:rsidTr="001E0154">
        <w:tc>
          <w:tcPr>
            <w:tcW w:w="565" w:type="dxa"/>
          </w:tcPr>
          <w:p w14:paraId="2DD4E144" w14:textId="77777777" w:rsidR="001E0154" w:rsidRDefault="001E0154" w:rsidP="001E0154">
            <w:pPr>
              <w:pStyle w:val="BodyText"/>
              <w:ind w:left="57" w:right="57"/>
            </w:pPr>
          </w:p>
        </w:tc>
        <w:tc>
          <w:tcPr>
            <w:tcW w:w="5242" w:type="dxa"/>
          </w:tcPr>
          <w:p w14:paraId="5AD2B14A" w14:textId="77777777" w:rsidR="001E0154" w:rsidRDefault="001E0154" w:rsidP="001E0154">
            <w:pPr>
              <w:pStyle w:val="BodyText"/>
              <w:ind w:left="57" w:right="57"/>
              <w:jc w:val="both"/>
            </w:pPr>
          </w:p>
        </w:tc>
        <w:tc>
          <w:tcPr>
            <w:tcW w:w="639" w:type="dxa"/>
          </w:tcPr>
          <w:p w14:paraId="5FE83793" w14:textId="77777777" w:rsidR="001E0154" w:rsidRDefault="001E0154" w:rsidP="001E0154">
            <w:pPr>
              <w:pStyle w:val="BodyText"/>
              <w:ind w:left="57" w:right="57"/>
            </w:pPr>
          </w:p>
        </w:tc>
        <w:tc>
          <w:tcPr>
            <w:tcW w:w="936" w:type="dxa"/>
          </w:tcPr>
          <w:p w14:paraId="6AA8FE7B" w14:textId="77777777" w:rsidR="001E0154" w:rsidRDefault="001E0154" w:rsidP="001E0154">
            <w:pPr>
              <w:pStyle w:val="BodyText"/>
              <w:ind w:left="57" w:right="57"/>
            </w:pPr>
          </w:p>
        </w:tc>
        <w:tc>
          <w:tcPr>
            <w:tcW w:w="1001" w:type="dxa"/>
          </w:tcPr>
          <w:p w14:paraId="7037AD17" w14:textId="77777777" w:rsidR="001E0154" w:rsidRDefault="001E0154" w:rsidP="001E0154">
            <w:pPr>
              <w:pStyle w:val="BodyText"/>
              <w:ind w:left="57" w:right="57"/>
            </w:pPr>
          </w:p>
        </w:tc>
        <w:tc>
          <w:tcPr>
            <w:tcW w:w="1020" w:type="dxa"/>
          </w:tcPr>
          <w:p w14:paraId="22F84797" w14:textId="77777777" w:rsidR="001E0154" w:rsidRDefault="001E0154" w:rsidP="001E0154">
            <w:pPr>
              <w:pStyle w:val="BodyText"/>
              <w:ind w:left="57" w:right="57"/>
            </w:pPr>
          </w:p>
        </w:tc>
      </w:tr>
      <w:tr w:rsidR="001E0154" w14:paraId="132E8F4B" w14:textId="77777777" w:rsidTr="001E0154">
        <w:tc>
          <w:tcPr>
            <w:tcW w:w="565" w:type="dxa"/>
          </w:tcPr>
          <w:p w14:paraId="70B346AF" w14:textId="77777777" w:rsidR="001E0154" w:rsidRDefault="000A41F1" w:rsidP="001E0154">
            <w:pPr>
              <w:pStyle w:val="BodyText"/>
              <w:ind w:left="57" w:right="57"/>
            </w:pPr>
            <w:r>
              <w:t>2.47</w:t>
            </w:r>
          </w:p>
        </w:tc>
        <w:tc>
          <w:tcPr>
            <w:tcW w:w="5242" w:type="dxa"/>
          </w:tcPr>
          <w:p w14:paraId="28ABA66E" w14:textId="77777777" w:rsidR="001E0154" w:rsidRPr="000A41F1" w:rsidRDefault="000A41F1" w:rsidP="001E0154">
            <w:pPr>
              <w:pStyle w:val="BodyText"/>
              <w:ind w:left="57" w:right="57"/>
              <w:jc w:val="both"/>
              <w:rPr>
                <w:b/>
              </w:rPr>
            </w:pPr>
            <w:r w:rsidRPr="000A41F1">
              <w:rPr>
                <w:b/>
              </w:rPr>
              <w:t>Commencement of Work</w:t>
            </w:r>
          </w:p>
        </w:tc>
        <w:tc>
          <w:tcPr>
            <w:tcW w:w="639" w:type="dxa"/>
          </w:tcPr>
          <w:p w14:paraId="5C1C915E" w14:textId="77777777" w:rsidR="001E0154" w:rsidRDefault="001E0154" w:rsidP="001E0154">
            <w:pPr>
              <w:pStyle w:val="BodyText"/>
              <w:ind w:left="57" w:right="57"/>
            </w:pPr>
          </w:p>
        </w:tc>
        <w:tc>
          <w:tcPr>
            <w:tcW w:w="936" w:type="dxa"/>
          </w:tcPr>
          <w:p w14:paraId="4F01A0F5" w14:textId="77777777" w:rsidR="001E0154" w:rsidRDefault="001E0154" w:rsidP="001E0154">
            <w:pPr>
              <w:pStyle w:val="BodyText"/>
              <w:ind w:left="57" w:right="57"/>
            </w:pPr>
          </w:p>
        </w:tc>
        <w:tc>
          <w:tcPr>
            <w:tcW w:w="1001" w:type="dxa"/>
          </w:tcPr>
          <w:p w14:paraId="0C88C0BB" w14:textId="77777777" w:rsidR="001E0154" w:rsidRDefault="001E0154" w:rsidP="001E0154">
            <w:pPr>
              <w:pStyle w:val="BodyText"/>
              <w:ind w:left="57" w:right="57"/>
            </w:pPr>
          </w:p>
        </w:tc>
        <w:tc>
          <w:tcPr>
            <w:tcW w:w="1020" w:type="dxa"/>
          </w:tcPr>
          <w:p w14:paraId="755684B8" w14:textId="77777777" w:rsidR="001E0154" w:rsidRDefault="001E0154" w:rsidP="001E0154">
            <w:pPr>
              <w:pStyle w:val="BodyText"/>
              <w:ind w:left="57" w:right="57"/>
            </w:pPr>
          </w:p>
        </w:tc>
      </w:tr>
      <w:tr w:rsidR="001E0154" w14:paraId="763F0315" w14:textId="77777777" w:rsidTr="001E0154">
        <w:tc>
          <w:tcPr>
            <w:tcW w:w="565" w:type="dxa"/>
          </w:tcPr>
          <w:p w14:paraId="7C3BDAE0" w14:textId="77777777" w:rsidR="001E0154" w:rsidRDefault="001E0154" w:rsidP="001E0154">
            <w:pPr>
              <w:pStyle w:val="BodyText"/>
              <w:ind w:left="57" w:right="57"/>
            </w:pPr>
          </w:p>
        </w:tc>
        <w:tc>
          <w:tcPr>
            <w:tcW w:w="5242" w:type="dxa"/>
          </w:tcPr>
          <w:p w14:paraId="1F48D124" w14:textId="77777777" w:rsidR="001E0154" w:rsidRDefault="000A41F1" w:rsidP="001E0154">
            <w:pPr>
              <w:pStyle w:val="BodyText"/>
              <w:ind w:left="57" w:right="57"/>
              <w:jc w:val="both"/>
            </w:pPr>
            <w:r>
              <w:t>Notice: Before the proposed date for commencement of work on site give minimum notice of two weeks</w:t>
            </w:r>
          </w:p>
        </w:tc>
        <w:tc>
          <w:tcPr>
            <w:tcW w:w="639" w:type="dxa"/>
          </w:tcPr>
          <w:p w14:paraId="478C1F08" w14:textId="77777777" w:rsidR="001E0154" w:rsidRDefault="001E0154" w:rsidP="001E0154">
            <w:pPr>
              <w:pStyle w:val="BodyText"/>
              <w:ind w:left="57" w:right="57"/>
            </w:pPr>
          </w:p>
        </w:tc>
        <w:tc>
          <w:tcPr>
            <w:tcW w:w="936" w:type="dxa"/>
          </w:tcPr>
          <w:p w14:paraId="658F3E49" w14:textId="77777777" w:rsidR="001E0154" w:rsidRDefault="001E0154" w:rsidP="001E0154">
            <w:pPr>
              <w:pStyle w:val="BodyText"/>
              <w:ind w:left="57" w:right="57"/>
            </w:pPr>
          </w:p>
        </w:tc>
        <w:tc>
          <w:tcPr>
            <w:tcW w:w="1001" w:type="dxa"/>
          </w:tcPr>
          <w:p w14:paraId="43556231" w14:textId="77777777" w:rsidR="001E0154" w:rsidRDefault="001E0154" w:rsidP="001E0154">
            <w:pPr>
              <w:pStyle w:val="BodyText"/>
              <w:ind w:left="57" w:right="57"/>
            </w:pPr>
          </w:p>
        </w:tc>
        <w:tc>
          <w:tcPr>
            <w:tcW w:w="1020" w:type="dxa"/>
          </w:tcPr>
          <w:p w14:paraId="3DA4CC51" w14:textId="77777777" w:rsidR="001E0154" w:rsidRDefault="001E0154" w:rsidP="001E0154">
            <w:pPr>
              <w:pStyle w:val="BodyText"/>
              <w:ind w:left="57" w:right="57"/>
            </w:pPr>
          </w:p>
        </w:tc>
      </w:tr>
      <w:tr w:rsidR="001E0154" w14:paraId="592E710A" w14:textId="77777777" w:rsidTr="001E0154">
        <w:tc>
          <w:tcPr>
            <w:tcW w:w="565" w:type="dxa"/>
          </w:tcPr>
          <w:p w14:paraId="6A663DA7" w14:textId="77777777" w:rsidR="001E0154" w:rsidRDefault="001E0154" w:rsidP="001E0154">
            <w:pPr>
              <w:pStyle w:val="BodyText"/>
              <w:ind w:left="57" w:right="57"/>
            </w:pPr>
          </w:p>
        </w:tc>
        <w:tc>
          <w:tcPr>
            <w:tcW w:w="5242" w:type="dxa"/>
          </w:tcPr>
          <w:p w14:paraId="6F5827C7" w14:textId="77777777" w:rsidR="001E0154" w:rsidRDefault="001E0154" w:rsidP="001E0154">
            <w:pPr>
              <w:pStyle w:val="BodyText"/>
              <w:ind w:left="57" w:right="57"/>
              <w:jc w:val="both"/>
            </w:pPr>
          </w:p>
        </w:tc>
        <w:tc>
          <w:tcPr>
            <w:tcW w:w="639" w:type="dxa"/>
          </w:tcPr>
          <w:p w14:paraId="23FADDA7" w14:textId="77777777" w:rsidR="001E0154" w:rsidRDefault="001E0154" w:rsidP="001E0154">
            <w:pPr>
              <w:pStyle w:val="BodyText"/>
              <w:ind w:left="57" w:right="57"/>
            </w:pPr>
          </w:p>
        </w:tc>
        <w:tc>
          <w:tcPr>
            <w:tcW w:w="936" w:type="dxa"/>
          </w:tcPr>
          <w:p w14:paraId="6A1619EB" w14:textId="77777777" w:rsidR="001E0154" w:rsidRDefault="001E0154" w:rsidP="001E0154">
            <w:pPr>
              <w:pStyle w:val="BodyText"/>
              <w:ind w:left="57" w:right="57"/>
            </w:pPr>
          </w:p>
        </w:tc>
        <w:tc>
          <w:tcPr>
            <w:tcW w:w="1001" w:type="dxa"/>
          </w:tcPr>
          <w:p w14:paraId="6CED4CCC" w14:textId="77777777" w:rsidR="001E0154" w:rsidRDefault="001E0154" w:rsidP="001E0154">
            <w:pPr>
              <w:pStyle w:val="BodyText"/>
              <w:ind w:left="57" w:right="57"/>
            </w:pPr>
          </w:p>
        </w:tc>
        <w:tc>
          <w:tcPr>
            <w:tcW w:w="1020" w:type="dxa"/>
          </w:tcPr>
          <w:p w14:paraId="66A814AF" w14:textId="77777777" w:rsidR="001E0154" w:rsidRDefault="001E0154" w:rsidP="001E0154">
            <w:pPr>
              <w:pStyle w:val="BodyText"/>
              <w:ind w:left="57" w:right="57"/>
            </w:pPr>
          </w:p>
        </w:tc>
      </w:tr>
      <w:tr w:rsidR="001E0154" w14:paraId="6DA81E4D" w14:textId="77777777" w:rsidTr="001E0154">
        <w:tc>
          <w:tcPr>
            <w:tcW w:w="565" w:type="dxa"/>
          </w:tcPr>
          <w:p w14:paraId="65B362F3" w14:textId="77777777" w:rsidR="001E0154" w:rsidRDefault="000A41F1" w:rsidP="001E0154">
            <w:pPr>
              <w:pStyle w:val="BodyText"/>
              <w:ind w:left="57" w:right="57"/>
            </w:pPr>
            <w:r>
              <w:t>2.48</w:t>
            </w:r>
          </w:p>
        </w:tc>
        <w:tc>
          <w:tcPr>
            <w:tcW w:w="5242" w:type="dxa"/>
          </w:tcPr>
          <w:p w14:paraId="2DE7E7B5" w14:textId="77777777" w:rsidR="001E0154" w:rsidRPr="000A41F1" w:rsidRDefault="000A41F1" w:rsidP="001E0154">
            <w:pPr>
              <w:pStyle w:val="BodyText"/>
              <w:ind w:left="57" w:right="57"/>
              <w:jc w:val="both"/>
              <w:rPr>
                <w:b/>
              </w:rPr>
            </w:pPr>
            <w:r w:rsidRPr="000A41F1">
              <w:rPr>
                <w:b/>
              </w:rPr>
              <w:t>Notification of Compensation Event</w:t>
            </w:r>
          </w:p>
        </w:tc>
        <w:tc>
          <w:tcPr>
            <w:tcW w:w="639" w:type="dxa"/>
          </w:tcPr>
          <w:p w14:paraId="34B0E605" w14:textId="77777777" w:rsidR="001E0154" w:rsidRDefault="001E0154" w:rsidP="001E0154">
            <w:pPr>
              <w:pStyle w:val="BodyText"/>
              <w:ind w:left="57" w:right="57"/>
            </w:pPr>
          </w:p>
        </w:tc>
        <w:tc>
          <w:tcPr>
            <w:tcW w:w="936" w:type="dxa"/>
          </w:tcPr>
          <w:p w14:paraId="01750A70" w14:textId="77777777" w:rsidR="001E0154" w:rsidRDefault="001E0154" w:rsidP="001E0154">
            <w:pPr>
              <w:pStyle w:val="BodyText"/>
              <w:ind w:left="57" w:right="57"/>
            </w:pPr>
          </w:p>
        </w:tc>
        <w:tc>
          <w:tcPr>
            <w:tcW w:w="1001" w:type="dxa"/>
          </w:tcPr>
          <w:p w14:paraId="021E1C25" w14:textId="77777777" w:rsidR="001E0154" w:rsidRDefault="001E0154" w:rsidP="001E0154">
            <w:pPr>
              <w:pStyle w:val="BodyText"/>
              <w:ind w:left="57" w:right="57"/>
            </w:pPr>
          </w:p>
        </w:tc>
        <w:tc>
          <w:tcPr>
            <w:tcW w:w="1020" w:type="dxa"/>
          </w:tcPr>
          <w:p w14:paraId="582A666C" w14:textId="77777777" w:rsidR="001E0154" w:rsidRDefault="001E0154" w:rsidP="001E0154">
            <w:pPr>
              <w:pStyle w:val="BodyText"/>
              <w:ind w:left="57" w:right="57"/>
            </w:pPr>
          </w:p>
        </w:tc>
      </w:tr>
      <w:tr w:rsidR="001E0154" w14:paraId="0C361485" w14:textId="77777777" w:rsidTr="001E0154">
        <w:tc>
          <w:tcPr>
            <w:tcW w:w="565" w:type="dxa"/>
          </w:tcPr>
          <w:p w14:paraId="659F5220" w14:textId="77777777" w:rsidR="001E0154" w:rsidRDefault="001E0154" w:rsidP="001E0154">
            <w:pPr>
              <w:pStyle w:val="BodyText"/>
              <w:ind w:left="57" w:right="57"/>
            </w:pPr>
          </w:p>
        </w:tc>
        <w:tc>
          <w:tcPr>
            <w:tcW w:w="5242" w:type="dxa"/>
          </w:tcPr>
          <w:p w14:paraId="2C1E9408" w14:textId="77777777" w:rsidR="001E0154" w:rsidRDefault="000A41F1" w:rsidP="001E0154">
            <w:pPr>
              <w:pStyle w:val="BodyText"/>
              <w:ind w:left="57" w:right="57"/>
              <w:jc w:val="both"/>
            </w:pPr>
            <w:r w:rsidRPr="00600211">
              <w:t>Notwithstanding the Contractor's obligations under the Contract written notice must also be given of all other causes which apply concurrently</w:t>
            </w:r>
          </w:p>
        </w:tc>
        <w:tc>
          <w:tcPr>
            <w:tcW w:w="639" w:type="dxa"/>
          </w:tcPr>
          <w:p w14:paraId="2C21BACB" w14:textId="77777777" w:rsidR="001E0154" w:rsidRDefault="001E0154" w:rsidP="001E0154">
            <w:pPr>
              <w:pStyle w:val="BodyText"/>
              <w:ind w:left="57" w:right="57"/>
            </w:pPr>
          </w:p>
        </w:tc>
        <w:tc>
          <w:tcPr>
            <w:tcW w:w="936" w:type="dxa"/>
          </w:tcPr>
          <w:p w14:paraId="2507C6F4" w14:textId="77777777" w:rsidR="001E0154" w:rsidRDefault="001E0154" w:rsidP="001E0154">
            <w:pPr>
              <w:pStyle w:val="BodyText"/>
              <w:ind w:left="57" w:right="57"/>
            </w:pPr>
          </w:p>
        </w:tc>
        <w:tc>
          <w:tcPr>
            <w:tcW w:w="1001" w:type="dxa"/>
          </w:tcPr>
          <w:p w14:paraId="366843E0" w14:textId="77777777" w:rsidR="001E0154" w:rsidRDefault="001E0154" w:rsidP="001E0154">
            <w:pPr>
              <w:pStyle w:val="BodyText"/>
              <w:ind w:left="57" w:right="57"/>
            </w:pPr>
          </w:p>
        </w:tc>
        <w:tc>
          <w:tcPr>
            <w:tcW w:w="1020" w:type="dxa"/>
          </w:tcPr>
          <w:p w14:paraId="5900BBEB" w14:textId="77777777" w:rsidR="001E0154" w:rsidRDefault="001E0154" w:rsidP="001E0154">
            <w:pPr>
              <w:pStyle w:val="BodyText"/>
              <w:ind w:left="57" w:right="57"/>
            </w:pPr>
          </w:p>
        </w:tc>
      </w:tr>
      <w:tr w:rsidR="001E0154" w14:paraId="1793BDC8" w14:textId="77777777" w:rsidTr="001E0154">
        <w:tc>
          <w:tcPr>
            <w:tcW w:w="565" w:type="dxa"/>
          </w:tcPr>
          <w:p w14:paraId="11BDE63F" w14:textId="77777777" w:rsidR="001E0154" w:rsidRDefault="001E0154" w:rsidP="001E0154">
            <w:pPr>
              <w:pStyle w:val="BodyText"/>
              <w:ind w:left="57" w:right="57"/>
            </w:pPr>
          </w:p>
        </w:tc>
        <w:tc>
          <w:tcPr>
            <w:tcW w:w="5242" w:type="dxa"/>
          </w:tcPr>
          <w:p w14:paraId="3D36ADA4" w14:textId="77777777" w:rsidR="001E0154" w:rsidRDefault="001E0154" w:rsidP="001E0154">
            <w:pPr>
              <w:pStyle w:val="BodyText"/>
              <w:ind w:left="57" w:right="57"/>
              <w:jc w:val="both"/>
            </w:pPr>
          </w:p>
        </w:tc>
        <w:tc>
          <w:tcPr>
            <w:tcW w:w="639" w:type="dxa"/>
          </w:tcPr>
          <w:p w14:paraId="75B0539A" w14:textId="77777777" w:rsidR="001E0154" w:rsidRDefault="001E0154" w:rsidP="001E0154">
            <w:pPr>
              <w:pStyle w:val="BodyText"/>
              <w:ind w:left="57" w:right="57"/>
            </w:pPr>
          </w:p>
        </w:tc>
        <w:tc>
          <w:tcPr>
            <w:tcW w:w="936" w:type="dxa"/>
          </w:tcPr>
          <w:p w14:paraId="088431C9" w14:textId="77777777" w:rsidR="001E0154" w:rsidRDefault="001E0154" w:rsidP="001E0154">
            <w:pPr>
              <w:pStyle w:val="BodyText"/>
              <w:ind w:left="57" w:right="57"/>
            </w:pPr>
          </w:p>
        </w:tc>
        <w:tc>
          <w:tcPr>
            <w:tcW w:w="1001" w:type="dxa"/>
          </w:tcPr>
          <w:p w14:paraId="5276A2CB" w14:textId="77777777" w:rsidR="001E0154" w:rsidRDefault="001E0154" w:rsidP="001E0154">
            <w:pPr>
              <w:pStyle w:val="BodyText"/>
              <w:ind w:left="57" w:right="57"/>
            </w:pPr>
          </w:p>
        </w:tc>
        <w:tc>
          <w:tcPr>
            <w:tcW w:w="1020" w:type="dxa"/>
          </w:tcPr>
          <w:p w14:paraId="2C50171F" w14:textId="77777777" w:rsidR="001E0154" w:rsidRDefault="001E0154" w:rsidP="001E0154">
            <w:pPr>
              <w:pStyle w:val="BodyText"/>
              <w:ind w:left="57" w:right="57"/>
            </w:pPr>
          </w:p>
        </w:tc>
      </w:tr>
      <w:tr w:rsidR="001E0154" w14:paraId="39802C7F" w14:textId="77777777" w:rsidTr="001E0154">
        <w:tc>
          <w:tcPr>
            <w:tcW w:w="565" w:type="dxa"/>
          </w:tcPr>
          <w:p w14:paraId="19E45A01" w14:textId="77777777" w:rsidR="001E0154" w:rsidRDefault="000A41F1" w:rsidP="001E0154">
            <w:pPr>
              <w:pStyle w:val="BodyText"/>
              <w:ind w:left="57" w:right="57"/>
            </w:pPr>
            <w:r>
              <w:t>2.49</w:t>
            </w:r>
          </w:p>
        </w:tc>
        <w:tc>
          <w:tcPr>
            <w:tcW w:w="5242" w:type="dxa"/>
          </w:tcPr>
          <w:p w14:paraId="685DA29D" w14:textId="77777777" w:rsidR="001E0154" w:rsidRPr="000A41F1" w:rsidRDefault="000A41F1" w:rsidP="001E0154">
            <w:pPr>
              <w:pStyle w:val="BodyText"/>
              <w:ind w:left="57" w:right="57"/>
              <w:jc w:val="both"/>
              <w:rPr>
                <w:b/>
              </w:rPr>
            </w:pPr>
            <w:r w:rsidRPr="000A41F1">
              <w:rPr>
                <w:b/>
              </w:rPr>
              <w:t>Site Meetings</w:t>
            </w:r>
          </w:p>
        </w:tc>
        <w:tc>
          <w:tcPr>
            <w:tcW w:w="639" w:type="dxa"/>
          </w:tcPr>
          <w:p w14:paraId="6B346176" w14:textId="77777777" w:rsidR="001E0154" w:rsidRDefault="001E0154" w:rsidP="001E0154">
            <w:pPr>
              <w:pStyle w:val="BodyText"/>
              <w:ind w:left="57" w:right="57"/>
            </w:pPr>
          </w:p>
        </w:tc>
        <w:tc>
          <w:tcPr>
            <w:tcW w:w="936" w:type="dxa"/>
          </w:tcPr>
          <w:p w14:paraId="538BD271" w14:textId="77777777" w:rsidR="001E0154" w:rsidRDefault="001E0154" w:rsidP="001E0154">
            <w:pPr>
              <w:pStyle w:val="BodyText"/>
              <w:ind w:left="57" w:right="57"/>
            </w:pPr>
          </w:p>
        </w:tc>
        <w:tc>
          <w:tcPr>
            <w:tcW w:w="1001" w:type="dxa"/>
          </w:tcPr>
          <w:p w14:paraId="36152C84" w14:textId="77777777" w:rsidR="001E0154" w:rsidRDefault="001E0154" w:rsidP="001E0154">
            <w:pPr>
              <w:pStyle w:val="BodyText"/>
              <w:ind w:left="57" w:right="57"/>
            </w:pPr>
          </w:p>
        </w:tc>
        <w:tc>
          <w:tcPr>
            <w:tcW w:w="1020" w:type="dxa"/>
          </w:tcPr>
          <w:p w14:paraId="65599A45" w14:textId="77777777" w:rsidR="001E0154" w:rsidRDefault="001E0154" w:rsidP="001E0154">
            <w:pPr>
              <w:pStyle w:val="BodyText"/>
              <w:ind w:left="57" w:right="57"/>
            </w:pPr>
          </w:p>
        </w:tc>
      </w:tr>
      <w:tr w:rsidR="000A41F1" w14:paraId="39814AF6" w14:textId="77777777" w:rsidTr="001E0154">
        <w:tc>
          <w:tcPr>
            <w:tcW w:w="565" w:type="dxa"/>
          </w:tcPr>
          <w:p w14:paraId="0537DF67" w14:textId="77777777" w:rsidR="000A41F1" w:rsidRDefault="000A41F1" w:rsidP="000A41F1">
            <w:pPr>
              <w:pStyle w:val="BodyText"/>
              <w:ind w:left="57" w:right="57"/>
            </w:pPr>
          </w:p>
        </w:tc>
        <w:tc>
          <w:tcPr>
            <w:tcW w:w="5242" w:type="dxa"/>
          </w:tcPr>
          <w:p w14:paraId="4B822F09" w14:textId="77777777" w:rsidR="000A41F1" w:rsidRDefault="000A41F1" w:rsidP="000A41F1">
            <w:pPr>
              <w:pStyle w:val="BodyText"/>
              <w:ind w:left="57" w:right="57"/>
              <w:jc w:val="both"/>
            </w:pPr>
            <w:r>
              <w:t xml:space="preserve">General: Site meetings will be held to review progress and other matters arising from administration of the Contract. </w:t>
            </w:r>
          </w:p>
          <w:p w14:paraId="5C534416" w14:textId="170944D5" w:rsidR="000A41F1" w:rsidRDefault="000A41F1" w:rsidP="000A41F1">
            <w:pPr>
              <w:pStyle w:val="BodyText"/>
              <w:ind w:left="57" w:right="57"/>
              <w:jc w:val="both"/>
            </w:pPr>
            <w:r>
              <w:t>Frequency: Pre-start, weekly visits during the site works and a final snagging inspection.</w:t>
            </w:r>
          </w:p>
          <w:p w14:paraId="59A262AA" w14:textId="77777777" w:rsidR="001619BF" w:rsidRDefault="001619BF" w:rsidP="000A41F1">
            <w:pPr>
              <w:pStyle w:val="BodyText"/>
              <w:ind w:left="57" w:right="57"/>
              <w:jc w:val="both"/>
            </w:pPr>
          </w:p>
          <w:p w14:paraId="0167D557" w14:textId="77777777" w:rsidR="000A41F1" w:rsidRPr="00E25B18" w:rsidRDefault="000A41F1" w:rsidP="000A41F1">
            <w:pPr>
              <w:pStyle w:val="BodyText"/>
              <w:ind w:left="57" w:right="57"/>
              <w:jc w:val="both"/>
            </w:pPr>
            <w:r>
              <w:t>Attendees: Attend meetings and inform subcontractors and suppliers when their presence is required. Chairperson (who will also take and distribute minutes): Employer’s Representative.</w:t>
            </w:r>
          </w:p>
        </w:tc>
        <w:tc>
          <w:tcPr>
            <w:tcW w:w="639" w:type="dxa"/>
          </w:tcPr>
          <w:p w14:paraId="077019D0" w14:textId="77777777" w:rsidR="000A41F1" w:rsidRDefault="000A41F1" w:rsidP="000A41F1">
            <w:pPr>
              <w:pStyle w:val="BodyText"/>
              <w:ind w:left="57" w:right="57"/>
            </w:pPr>
          </w:p>
        </w:tc>
        <w:tc>
          <w:tcPr>
            <w:tcW w:w="936" w:type="dxa"/>
          </w:tcPr>
          <w:p w14:paraId="729B04AC" w14:textId="77777777" w:rsidR="000A41F1" w:rsidRDefault="000A41F1" w:rsidP="000A41F1">
            <w:pPr>
              <w:pStyle w:val="BodyText"/>
              <w:ind w:left="57" w:right="57"/>
            </w:pPr>
          </w:p>
        </w:tc>
        <w:tc>
          <w:tcPr>
            <w:tcW w:w="1001" w:type="dxa"/>
          </w:tcPr>
          <w:p w14:paraId="400F2419" w14:textId="77777777" w:rsidR="000A41F1" w:rsidRDefault="000A41F1" w:rsidP="000A41F1">
            <w:pPr>
              <w:pStyle w:val="BodyText"/>
              <w:ind w:left="57" w:right="57"/>
            </w:pPr>
          </w:p>
        </w:tc>
        <w:tc>
          <w:tcPr>
            <w:tcW w:w="1020" w:type="dxa"/>
          </w:tcPr>
          <w:p w14:paraId="1FE89AA4" w14:textId="77777777" w:rsidR="000A41F1" w:rsidRDefault="000A41F1" w:rsidP="000A41F1">
            <w:pPr>
              <w:pStyle w:val="BodyText"/>
              <w:ind w:left="57" w:right="57"/>
            </w:pPr>
          </w:p>
        </w:tc>
      </w:tr>
      <w:tr w:rsidR="000A41F1" w14:paraId="4AC79E2D" w14:textId="77777777" w:rsidTr="001E0154">
        <w:tc>
          <w:tcPr>
            <w:tcW w:w="565" w:type="dxa"/>
          </w:tcPr>
          <w:p w14:paraId="3025A0DA" w14:textId="77777777" w:rsidR="000A41F1" w:rsidRDefault="000A41F1" w:rsidP="000A41F1">
            <w:pPr>
              <w:pStyle w:val="BodyText"/>
              <w:ind w:left="57" w:right="57"/>
            </w:pPr>
          </w:p>
        </w:tc>
        <w:tc>
          <w:tcPr>
            <w:tcW w:w="5242" w:type="dxa"/>
          </w:tcPr>
          <w:p w14:paraId="2E988ABC" w14:textId="77777777" w:rsidR="00921B8B" w:rsidRDefault="00921B8B" w:rsidP="000A41F1">
            <w:pPr>
              <w:pStyle w:val="BodyText"/>
              <w:ind w:left="57" w:right="57"/>
              <w:jc w:val="both"/>
            </w:pPr>
          </w:p>
        </w:tc>
        <w:tc>
          <w:tcPr>
            <w:tcW w:w="639" w:type="dxa"/>
          </w:tcPr>
          <w:p w14:paraId="2D0F2956" w14:textId="77777777" w:rsidR="000A41F1" w:rsidRDefault="000A41F1" w:rsidP="000A41F1">
            <w:pPr>
              <w:pStyle w:val="BodyText"/>
              <w:ind w:left="57" w:right="57"/>
            </w:pPr>
          </w:p>
        </w:tc>
        <w:tc>
          <w:tcPr>
            <w:tcW w:w="936" w:type="dxa"/>
          </w:tcPr>
          <w:p w14:paraId="39B19651" w14:textId="77777777" w:rsidR="000A41F1" w:rsidRDefault="000A41F1" w:rsidP="000A41F1">
            <w:pPr>
              <w:pStyle w:val="BodyText"/>
              <w:ind w:left="57" w:right="57"/>
            </w:pPr>
          </w:p>
        </w:tc>
        <w:tc>
          <w:tcPr>
            <w:tcW w:w="1001" w:type="dxa"/>
          </w:tcPr>
          <w:p w14:paraId="6CE0859A" w14:textId="77777777" w:rsidR="000A41F1" w:rsidRDefault="000A41F1" w:rsidP="000A41F1">
            <w:pPr>
              <w:pStyle w:val="BodyText"/>
              <w:ind w:left="57" w:right="57"/>
            </w:pPr>
          </w:p>
        </w:tc>
        <w:tc>
          <w:tcPr>
            <w:tcW w:w="1020" w:type="dxa"/>
          </w:tcPr>
          <w:p w14:paraId="7C725F86" w14:textId="77777777" w:rsidR="000A41F1" w:rsidRDefault="000A41F1" w:rsidP="000A41F1">
            <w:pPr>
              <w:pStyle w:val="BodyText"/>
              <w:ind w:left="57" w:right="57"/>
            </w:pPr>
          </w:p>
        </w:tc>
      </w:tr>
      <w:tr w:rsidR="000A41F1" w14:paraId="52D50D7F" w14:textId="77777777" w:rsidTr="001E0154">
        <w:tc>
          <w:tcPr>
            <w:tcW w:w="565" w:type="dxa"/>
          </w:tcPr>
          <w:p w14:paraId="670BFFFC" w14:textId="77777777" w:rsidR="000A41F1" w:rsidRDefault="000A41F1" w:rsidP="000A41F1">
            <w:pPr>
              <w:pStyle w:val="BodyText"/>
              <w:ind w:left="57" w:right="57"/>
            </w:pPr>
          </w:p>
        </w:tc>
        <w:tc>
          <w:tcPr>
            <w:tcW w:w="5242" w:type="dxa"/>
          </w:tcPr>
          <w:p w14:paraId="52684601" w14:textId="77777777" w:rsidR="00921B8B" w:rsidRDefault="00921B8B" w:rsidP="000A41F1">
            <w:pPr>
              <w:pStyle w:val="BodyText"/>
              <w:ind w:left="57" w:right="57"/>
              <w:jc w:val="both"/>
            </w:pPr>
          </w:p>
          <w:p w14:paraId="05527DF1" w14:textId="77777777" w:rsidR="000A41F1" w:rsidRDefault="000A41F1" w:rsidP="000A41F1">
            <w:pPr>
              <w:pStyle w:val="BodyText"/>
              <w:ind w:left="57" w:right="57"/>
              <w:jc w:val="both"/>
            </w:pPr>
            <w:r>
              <w:t>Page Total Carried to Collection</w:t>
            </w:r>
          </w:p>
        </w:tc>
        <w:tc>
          <w:tcPr>
            <w:tcW w:w="639" w:type="dxa"/>
          </w:tcPr>
          <w:p w14:paraId="48B63767" w14:textId="77777777" w:rsidR="000A41F1" w:rsidRDefault="000A41F1" w:rsidP="000A41F1">
            <w:pPr>
              <w:pStyle w:val="BodyText"/>
              <w:ind w:left="57" w:right="57"/>
            </w:pPr>
          </w:p>
        </w:tc>
        <w:tc>
          <w:tcPr>
            <w:tcW w:w="936" w:type="dxa"/>
          </w:tcPr>
          <w:p w14:paraId="117854BF" w14:textId="77777777" w:rsidR="000A41F1" w:rsidRDefault="000A41F1" w:rsidP="000A41F1">
            <w:pPr>
              <w:pStyle w:val="BodyText"/>
              <w:ind w:left="57" w:right="57"/>
            </w:pPr>
          </w:p>
        </w:tc>
        <w:tc>
          <w:tcPr>
            <w:tcW w:w="1001" w:type="dxa"/>
          </w:tcPr>
          <w:p w14:paraId="5057CD32" w14:textId="77777777" w:rsidR="000A41F1" w:rsidRDefault="000A41F1" w:rsidP="000A41F1">
            <w:pPr>
              <w:pStyle w:val="BodyText"/>
              <w:ind w:left="57" w:right="57"/>
            </w:pPr>
          </w:p>
        </w:tc>
        <w:tc>
          <w:tcPr>
            <w:tcW w:w="1020" w:type="dxa"/>
          </w:tcPr>
          <w:p w14:paraId="5367DEA4" w14:textId="77777777" w:rsidR="000A41F1" w:rsidRDefault="000A41F1" w:rsidP="000A41F1">
            <w:pPr>
              <w:pStyle w:val="BodyText"/>
              <w:ind w:left="57" w:right="57"/>
            </w:pPr>
          </w:p>
        </w:tc>
      </w:tr>
      <w:tr w:rsidR="001E0154" w:rsidRPr="00233137" w14:paraId="15126D43" w14:textId="77777777" w:rsidTr="001E0154">
        <w:tc>
          <w:tcPr>
            <w:tcW w:w="565" w:type="dxa"/>
            <w:shd w:val="clear" w:color="auto" w:fill="B2E7FF" w:themeFill="accent1" w:themeFillTint="33"/>
          </w:tcPr>
          <w:p w14:paraId="5273ABC2" w14:textId="77777777" w:rsidR="001E0154" w:rsidRPr="00233137" w:rsidRDefault="001E0154" w:rsidP="001E0154">
            <w:pPr>
              <w:pStyle w:val="BodyText"/>
              <w:ind w:left="57" w:right="57"/>
              <w:rPr>
                <w:b/>
              </w:rPr>
            </w:pPr>
            <w:r w:rsidRPr="00233137">
              <w:rPr>
                <w:b/>
              </w:rPr>
              <w:lastRenderedPageBreak/>
              <w:t>Item No.</w:t>
            </w:r>
          </w:p>
        </w:tc>
        <w:tc>
          <w:tcPr>
            <w:tcW w:w="5242" w:type="dxa"/>
            <w:shd w:val="clear" w:color="auto" w:fill="B2E7FF" w:themeFill="accent1" w:themeFillTint="33"/>
          </w:tcPr>
          <w:p w14:paraId="3A911D86" w14:textId="77777777" w:rsidR="001E0154" w:rsidRPr="00233137" w:rsidRDefault="001E0154" w:rsidP="001E0154">
            <w:pPr>
              <w:pStyle w:val="BodyText"/>
              <w:ind w:left="57" w:right="57"/>
              <w:rPr>
                <w:b/>
              </w:rPr>
            </w:pPr>
            <w:r w:rsidRPr="00233137">
              <w:rPr>
                <w:b/>
              </w:rPr>
              <w:t>Description</w:t>
            </w:r>
          </w:p>
        </w:tc>
        <w:tc>
          <w:tcPr>
            <w:tcW w:w="639" w:type="dxa"/>
            <w:shd w:val="clear" w:color="auto" w:fill="B2E7FF" w:themeFill="accent1" w:themeFillTint="33"/>
          </w:tcPr>
          <w:p w14:paraId="6C2674AB" w14:textId="77777777" w:rsidR="001E0154" w:rsidRPr="00233137" w:rsidRDefault="001E0154" w:rsidP="001E0154">
            <w:pPr>
              <w:pStyle w:val="BodyText"/>
              <w:ind w:left="57" w:right="57"/>
              <w:rPr>
                <w:b/>
              </w:rPr>
            </w:pPr>
            <w:r w:rsidRPr="00233137">
              <w:rPr>
                <w:b/>
              </w:rPr>
              <w:t>Unit</w:t>
            </w:r>
          </w:p>
        </w:tc>
        <w:tc>
          <w:tcPr>
            <w:tcW w:w="936" w:type="dxa"/>
            <w:shd w:val="clear" w:color="auto" w:fill="B2E7FF" w:themeFill="accent1" w:themeFillTint="33"/>
          </w:tcPr>
          <w:p w14:paraId="1A56BFE8" w14:textId="77777777" w:rsidR="001E0154" w:rsidRPr="00233137" w:rsidRDefault="001E0154" w:rsidP="001E0154">
            <w:pPr>
              <w:pStyle w:val="BodyText"/>
              <w:ind w:left="57" w:right="57"/>
              <w:rPr>
                <w:b/>
              </w:rPr>
            </w:pPr>
            <w:r w:rsidRPr="00233137">
              <w:rPr>
                <w:b/>
              </w:rPr>
              <w:t>Quantity</w:t>
            </w:r>
          </w:p>
        </w:tc>
        <w:tc>
          <w:tcPr>
            <w:tcW w:w="1001" w:type="dxa"/>
            <w:shd w:val="clear" w:color="auto" w:fill="B2E7FF" w:themeFill="accent1" w:themeFillTint="33"/>
          </w:tcPr>
          <w:p w14:paraId="0D0CDD75" w14:textId="77777777" w:rsidR="001E0154" w:rsidRPr="00233137" w:rsidRDefault="001E0154" w:rsidP="001E0154">
            <w:pPr>
              <w:pStyle w:val="BodyText"/>
              <w:ind w:left="57" w:right="57"/>
              <w:jc w:val="center"/>
              <w:rPr>
                <w:b/>
              </w:rPr>
            </w:pPr>
            <w:r w:rsidRPr="00233137">
              <w:rPr>
                <w:b/>
              </w:rPr>
              <w:t>Rate</w:t>
            </w:r>
          </w:p>
        </w:tc>
        <w:tc>
          <w:tcPr>
            <w:tcW w:w="1020" w:type="dxa"/>
            <w:shd w:val="clear" w:color="auto" w:fill="B2E7FF" w:themeFill="accent1" w:themeFillTint="33"/>
          </w:tcPr>
          <w:p w14:paraId="4198917E" w14:textId="77777777" w:rsidR="001E0154" w:rsidRPr="00233137" w:rsidRDefault="001E0154" w:rsidP="001E0154">
            <w:pPr>
              <w:pStyle w:val="BodyText"/>
              <w:ind w:left="57" w:right="57"/>
              <w:rPr>
                <w:b/>
              </w:rPr>
            </w:pPr>
            <w:r w:rsidRPr="00233137">
              <w:rPr>
                <w:b/>
              </w:rPr>
              <w:t>Price (£)</w:t>
            </w:r>
          </w:p>
        </w:tc>
      </w:tr>
      <w:tr w:rsidR="001E0154" w14:paraId="6E1A662E" w14:textId="77777777" w:rsidTr="001E0154">
        <w:tc>
          <w:tcPr>
            <w:tcW w:w="565" w:type="dxa"/>
          </w:tcPr>
          <w:p w14:paraId="7EF658AF" w14:textId="77777777" w:rsidR="001E0154" w:rsidRDefault="001E0154" w:rsidP="001E0154">
            <w:pPr>
              <w:pStyle w:val="BodyText"/>
              <w:ind w:left="57" w:right="57"/>
            </w:pPr>
          </w:p>
        </w:tc>
        <w:tc>
          <w:tcPr>
            <w:tcW w:w="5242" w:type="dxa"/>
          </w:tcPr>
          <w:p w14:paraId="4BB53E5D" w14:textId="77777777" w:rsidR="001E0154" w:rsidRDefault="001E0154" w:rsidP="001E0154">
            <w:pPr>
              <w:pStyle w:val="BodyText"/>
              <w:ind w:left="57" w:right="57"/>
              <w:jc w:val="both"/>
            </w:pPr>
          </w:p>
        </w:tc>
        <w:tc>
          <w:tcPr>
            <w:tcW w:w="639" w:type="dxa"/>
          </w:tcPr>
          <w:p w14:paraId="03265B51" w14:textId="77777777" w:rsidR="001E0154" w:rsidRDefault="001E0154" w:rsidP="001E0154">
            <w:pPr>
              <w:pStyle w:val="BodyText"/>
              <w:ind w:left="57" w:right="57"/>
            </w:pPr>
          </w:p>
        </w:tc>
        <w:tc>
          <w:tcPr>
            <w:tcW w:w="936" w:type="dxa"/>
          </w:tcPr>
          <w:p w14:paraId="7189EA9F" w14:textId="77777777" w:rsidR="001E0154" w:rsidRDefault="001E0154" w:rsidP="001E0154">
            <w:pPr>
              <w:pStyle w:val="BodyText"/>
              <w:ind w:left="57" w:right="57"/>
            </w:pPr>
          </w:p>
        </w:tc>
        <w:tc>
          <w:tcPr>
            <w:tcW w:w="1001" w:type="dxa"/>
          </w:tcPr>
          <w:p w14:paraId="52FAB872" w14:textId="77777777" w:rsidR="001E0154" w:rsidRDefault="001E0154" w:rsidP="001E0154">
            <w:pPr>
              <w:pStyle w:val="BodyText"/>
              <w:ind w:left="57" w:right="57"/>
            </w:pPr>
          </w:p>
        </w:tc>
        <w:tc>
          <w:tcPr>
            <w:tcW w:w="1020" w:type="dxa"/>
          </w:tcPr>
          <w:p w14:paraId="7782C05B" w14:textId="77777777" w:rsidR="001E0154" w:rsidRDefault="001E0154" w:rsidP="001E0154">
            <w:pPr>
              <w:pStyle w:val="BodyText"/>
              <w:ind w:left="57" w:right="57"/>
            </w:pPr>
          </w:p>
        </w:tc>
      </w:tr>
      <w:tr w:rsidR="000A41F1" w14:paraId="0611044A" w14:textId="77777777" w:rsidTr="001E0154">
        <w:tc>
          <w:tcPr>
            <w:tcW w:w="565" w:type="dxa"/>
          </w:tcPr>
          <w:p w14:paraId="05CEEE1F" w14:textId="77777777" w:rsidR="000A41F1" w:rsidRDefault="000A41F1" w:rsidP="000A41F1">
            <w:pPr>
              <w:pStyle w:val="BodyText"/>
              <w:ind w:left="57" w:right="57"/>
            </w:pPr>
            <w:r>
              <w:t>2.50</w:t>
            </w:r>
          </w:p>
        </w:tc>
        <w:tc>
          <w:tcPr>
            <w:tcW w:w="5242" w:type="dxa"/>
          </w:tcPr>
          <w:p w14:paraId="6E91D507" w14:textId="77777777" w:rsidR="000A41F1" w:rsidRPr="000A41F1" w:rsidRDefault="000A41F1" w:rsidP="000A41F1">
            <w:pPr>
              <w:pStyle w:val="BodyText"/>
              <w:ind w:left="57" w:right="57"/>
              <w:jc w:val="both"/>
              <w:rPr>
                <w:b/>
              </w:rPr>
            </w:pPr>
            <w:r w:rsidRPr="000A41F1">
              <w:rPr>
                <w:b/>
              </w:rPr>
              <w:t>Notice of Completion</w:t>
            </w:r>
          </w:p>
        </w:tc>
        <w:tc>
          <w:tcPr>
            <w:tcW w:w="639" w:type="dxa"/>
          </w:tcPr>
          <w:p w14:paraId="6BA66F77" w14:textId="77777777" w:rsidR="000A41F1" w:rsidRDefault="000A41F1" w:rsidP="000A41F1">
            <w:pPr>
              <w:pStyle w:val="BodyText"/>
              <w:ind w:left="57" w:right="57"/>
            </w:pPr>
          </w:p>
        </w:tc>
        <w:tc>
          <w:tcPr>
            <w:tcW w:w="936" w:type="dxa"/>
          </w:tcPr>
          <w:p w14:paraId="6B0F273B" w14:textId="77777777" w:rsidR="000A41F1" w:rsidRDefault="000A41F1" w:rsidP="000A41F1">
            <w:pPr>
              <w:pStyle w:val="BodyText"/>
              <w:ind w:left="57" w:right="57"/>
            </w:pPr>
          </w:p>
        </w:tc>
        <w:tc>
          <w:tcPr>
            <w:tcW w:w="1001" w:type="dxa"/>
          </w:tcPr>
          <w:p w14:paraId="3F60FE24" w14:textId="77777777" w:rsidR="000A41F1" w:rsidRDefault="000A41F1" w:rsidP="000A41F1">
            <w:pPr>
              <w:pStyle w:val="BodyText"/>
              <w:ind w:left="57" w:right="57"/>
            </w:pPr>
          </w:p>
        </w:tc>
        <w:tc>
          <w:tcPr>
            <w:tcW w:w="1020" w:type="dxa"/>
          </w:tcPr>
          <w:p w14:paraId="070280BA" w14:textId="77777777" w:rsidR="000A41F1" w:rsidRDefault="000A41F1" w:rsidP="000A41F1">
            <w:pPr>
              <w:pStyle w:val="BodyText"/>
              <w:ind w:left="57" w:right="57"/>
            </w:pPr>
          </w:p>
        </w:tc>
      </w:tr>
      <w:tr w:rsidR="000A41F1" w14:paraId="762367E0" w14:textId="77777777" w:rsidTr="001E0154">
        <w:tc>
          <w:tcPr>
            <w:tcW w:w="565" w:type="dxa"/>
          </w:tcPr>
          <w:p w14:paraId="55DE3E82" w14:textId="77777777" w:rsidR="000A41F1" w:rsidRDefault="000A41F1" w:rsidP="000A41F1">
            <w:pPr>
              <w:pStyle w:val="BodyText"/>
              <w:ind w:left="57" w:right="57"/>
            </w:pPr>
          </w:p>
        </w:tc>
        <w:tc>
          <w:tcPr>
            <w:tcW w:w="5242" w:type="dxa"/>
          </w:tcPr>
          <w:p w14:paraId="4A10E0D6" w14:textId="77777777" w:rsidR="000A41F1" w:rsidRDefault="000A41F1" w:rsidP="000A41F1">
            <w:pPr>
              <w:pStyle w:val="BodyText"/>
              <w:ind w:left="57" w:right="57"/>
              <w:jc w:val="both"/>
            </w:pPr>
            <w:r>
              <w:t xml:space="preserve">Requirement: Give notice of the anticipated dates of completion of the whole or parts of the Works. </w:t>
            </w:r>
          </w:p>
          <w:p w14:paraId="048E42E5" w14:textId="77777777" w:rsidR="000A41F1" w:rsidRDefault="000A41F1" w:rsidP="000A41F1">
            <w:pPr>
              <w:pStyle w:val="BodyText"/>
              <w:ind w:left="57" w:right="57"/>
              <w:jc w:val="both"/>
            </w:pPr>
          </w:p>
          <w:p w14:paraId="60A8F3CD" w14:textId="77777777" w:rsidR="000A41F1" w:rsidRPr="00E25B18" w:rsidRDefault="000A41F1" w:rsidP="000A41F1">
            <w:pPr>
              <w:pStyle w:val="BodyText"/>
              <w:ind w:left="57" w:right="57"/>
              <w:jc w:val="both"/>
            </w:pPr>
            <w:r>
              <w:t xml:space="preserve">Associated works: Ensure necessary access, services and facilities are complete. Period of notice (minimum): Two weeks. </w:t>
            </w:r>
          </w:p>
        </w:tc>
        <w:tc>
          <w:tcPr>
            <w:tcW w:w="639" w:type="dxa"/>
          </w:tcPr>
          <w:p w14:paraId="4C9DEA8B" w14:textId="77777777" w:rsidR="000A41F1" w:rsidRDefault="000A41F1" w:rsidP="000A41F1">
            <w:pPr>
              <w:pStyle w:val="BodyText"/>
              <w:ind w:left="57" w:right="57"/>
            </w:pPr>
          </w:p>
        </w:tc>
        <w:tc>
          <w:tcPr>
            <w:tcW w:w="936" w:type="dxa"/>
          </w:tcPr>
          <w:p w14:paraId="613BC5FD" w14:textId="77777777" w:rsidR="000A41F1" w:rsidRDefault="000A41F1" w:rsidP="000A41F1">
            <w:pPr>
              <w:pStyle w:val="BodyText"/>
              <w:ind w:left="57" w:right="57"/>
            </w:pPr>
          </w:p>
        </w:tc>
        <w:tc>
          <w:tcPr>
            <w:tcW w:w="1001" w:type="dxa"/>
          </w:tcPr>
          <w:p w14:paraId="4D275F8A" w14:textId="77777777" w:rsidR="000A41F1" w:rsidRDefault="000A41F1" w:rsidP="000A41F1">
            <w:pPr>
              <w:pStyle w:val="BodyText"/>
              <w:ind w:left="57" w:right="57"/>
            </w:pPr>
          </w:p>
        </w:tc>
        <w:tc>
          <w:tcPr>
            <w:tcW w:w="1020" w:type="dxa"/>
          </w:tcPr>
          <w:p w14:paraId="7A8908CC" w14:textId="77777777" w:rsidR="000A41F1" w:rsidRDefault="000A41F1" w:rsidP="000A41F1">
            <w:pPr>
              <w:pStyle w:val="BodyText"/>
              <w:ind w:left="57" w:right="57"/>
            </w:pPr>
          </w:p>
        </w:tc>
      </w:tr>
      <w:tr w:rsidR="000A41F1" w14:paraId="1802BDF3" w14:textId="77777777" w:rsidTr="001E0154">
        <w:tc>
          <w:tcPr>
            <w:tcW w:w="565" w:type="dxa"/>
          </w:tcPr>
          <w:p w14:paraId="475500A0" w14:textId="77777777" w:rsidR="000A41F1" w:rsidRDefault="000A41F1" w:rsidP="000A41F1">
            <w:pPr>
              <w:pStyle w:val="BodyText"/>
              <w:ind w:left="57" w:right="57"/>
            </w:pPr>
          </w:p>
        </w:tc>
        <w:tc>
          <w:tcPr>
            <w:tcW w:w="5242" w:type="dxa"/>
          </w:tcPr>
          <w:p w14:paraId="2305C488" w14:textId="77777777" w:rsidR="000A41F1" w:rsidRDefault="000A41F1" w:rsidP="000A41F1">
            <w:pPr>
              <w:pStyle w:val="BodyText"/>
              <w:ind w:left="57" w:right="57"/>
              <w:jc w:val="both"/>
            </w:pPr>
          </w:p>
        </w:tc>
        <w:tc>
          <w:tcPr>
            <w:tcW w:w="639" w:type="dxa"/>
          </w:tcPr>
          <w:p w14:paraId="2F51570B" w14:textId="77777777" w:rsidR="000A41F1" w:rsidRDefault="000A41F1" w:rsidP="000A41F1">
            <w:pPr>
              <w:pStyle w:val="BodyText"/>
              <w:ind w:left="57" w:right="57"/>
            </w:pPr>
          </w:p>
        </w:tc>
        <w:tc>
          <w:tcPr>
            <w:tcW w:w="936" w:type="dxa"/>
          </w:tcPr>
          <w:p w14:paraId="5E851F54" w14:textId="77777777" w:rsidR="000A41F1" w:rsidRDefault="000A41F1" w:rsidP="000A41F1">
            <w:pPr>
              <w:pStyle w:val="BodyText"/>
              <w:ind w:left="57" w:right="57"/>
            </w:pPr>
          </w:p>
        </w:tc>
        <w:tc>
          <w:tcPr>
            <w:tcW w:w="1001" w:type="dxa"/>
          </w:tcPr>
          <w:p w14:paraId="340FCDA8" w14:textId="77777777" w:rsidR="000A41F1" w:rsidRDefault="000A41F1" w:rsidP="000A41F1">
            <w:pPr>
              <w:pStyle w:val="BodyText"/>
              <w:ind w:left="57" w:right="57"/>
            </w:pPr>
          </w:p>
        </w:tc>
        <w:tc>
          <w:tcPr>
            <w:tcW w:w="1020" w:type="dxa"/>
          </w:tcPr>
          <w:p w14:paraId="5D516E56" w14:textId="77777777" w:rsidR="000A41F1" w:rsidRDefault="000A41F1" w:rsidP="000A41F1">
            <w:pPr>
              <w:pStyle w:val="BodyText"/>
              <w:ind w:left="57" w:right="57"/>
            </w:pPr>
          </w:p>
        </w:tc>
      </w:tr>
      <w:tr w:rsidR="000A41F1" w14:paraId="12D02ADA" w14:textId="77777777" w:rsidTr="001E0154">
        <w:tc>
          <w:tcPr>
            <w:tcW w:w="565" w:type="dxa"/>
          </w:tcPr>
          <w:p w14:paraId="3C3DCB8D" w14:textId="77777777" w:rsidR="000A41F1" w:rsidRDefault="000A41F1" w:rsidP="000A41F1">
            <w:pPr>
              <w:pStyle w:val="BodyText"/>
              <w:ind w:left="57" w:right="57"/>
            </w:pPr>
            <w:r>
              <w:t>2.51</w:t>
            </w:r>
          </w:p>
        </w:tc>
        <w:tc>
          <w:tcPr>
            <w:tcW w:w="5242" w:type="dxa"/>
          </w:tcPr>
          <w:p w14:paraId="29B6A383" w14:textId="77777777" w:rsidR="000A41F1" w:rsidRPr="000A41F1" w:rsidRDefault="000A41F1" w:rsidP="000A41F1">
            <w:pPr>
              <w:pStyle w:val="BodyText"/>
              <w:ind w:left="57" w:right="57"/>
              <w:jc w:val="both"/>
              <w:rPr>
                <w:b/>
              </w:rPr>
            </w:pPr>
            <w:r w:rsidRPr="000A41F1">
              <w:rPr>
                <w:b/>
              </w:rPr>
              <w:t>Quotations for Proposed Instructions or Compensation Events</w:t>
            </w:r>
          </w:p>
        </w:tc>
        <w:tc>
          <w:tcPr>
            <w:tcW w:w="639" w:type="dxa"/>
          </w:tcPr>
          <w:p w14:paraId="5EAB9069" w14:textId="77777777" w:rsidR="000A41F1" w:rsidRDefault="000A41F1" w:rsidP="000A41F1">
            <w:pPr>
              <w:pStyle w:val="BodyText"/>
              <w:ind w:left="57" w:right="57"/>
            </w:pPr>
          </w:p>
        </w:tc>
        <w:tc>
          <w:tcPr>
            <w:tcW w:w="936" w:type="dxa"/>
          </w:tcPr>
          <w:p w14:paraId="76CFF258" w14:textId="77777777" w:rsidR="000A41F1" w:rsidRDefault="000A41F1" w:rsidP="000A41F1">
            <w:pPr>
              <w:pStyle w:val="BodyText"/>
              <w:ind w:left="57" w:right="57"/>
            </w:pPr>
          </w:p>
        </w:tc>
        <w:tc>
          <w:tcPr>
            <w:tcW w:w="1001" w:type="dxa"/>
          </w:tcPr>
          <w:p w14:paraId="229110E2" w14:textId="77777777" w:rsidR="000A41F1" w:rsidRDefault="000A41F1" w:rsidP="000A41F1">
            <w:pPr>
              <w:pStyle w:val="BodyText"/>
              <w:ind w:left="57" w:right="57"/>
            </w:pPr>
          </w:p>
        </w:tc>
        <w:tc>
          <w:tcPr>
            <w:tcW w:w="1020" w:type="dxa"/>
          </w:tcPr>
          <w:p w14:paraId="32416BC5" w14:textId="77777777" w:rsidR="000A41F1" w:rsidRDefault="000A41F1" w:rsidP="000A41F1">
            <w:pPr>
              <w:pStyle w:val="BodyText"/>
              <w:ind w:left="57" w:right="57"/>
            </w:pPr>
          </w:p>
        </w:tc>
      </w:tr>
      <w:tr w:rsidR="000A41F1" w14:paraId="2351CE2A" w14:textId="77777777" w:rsidTr="001E0154">
        <w:tc>
          <w:tcPr>
            <w:tcW w:w="565" w:type="dxa"/>
          </w:tcPr>
          <w:p w14:paraId="5708AF35" w14:textId="77777777" w:rsidR="000A41F1" w:rsidRDefault="000A41F1" w:rsidP="000A41F1">
            <w:pPr>
              <w:pStyle w:val="BodyText"/>
              <w:ind w:left="57" w:right="57"/>
            </w:pPr>
          </w:p>
        </w:tc>
        <w:tc>
          <w:tcPr>
            <w:tcW w:w="5242" w:type="dxa"/>
          </w:tcPr>
          <w:p w14:paraId="03365F12" w14:textId="77777777" w:rsidR="000A41F1" w:rsidRDefault="000A41F1" w:rsidP="000A41F1">
            <w:pPr>
              <w:pStyle w:val="BodyText"/>
              <w:ind w:left="57" w:right="57"/>
              <w:jc w:val="both"/>
            </w:pPr>
            <w:r>
              <w:t xml:space="preserve">Include: </w:t>
            </w:r>
          </w:p>
          <w:p w14:paraId="57E9EEB5" w14:textId="77777777" w:rsidR="000A41F1" w:rsidRDefault="000A41F1" w:rsidP="008F1C18">
            <w:pPr>
              <w:pStyle w:val="BodyText"/>
              <w:numPr>
                <w:ilvl w:val="0"/>
                <w:numId w:val="18"/>
              </w:numPr>
              <w:ind w:right="57"/>
              <w:jc w:val="both"/>
            </w:pPr>
            <w:r>
              <w:t xml:space="preserve">A detailed breakdown of the cost, including any allowance for direct loss and expense. </w:t>
            </w:r>
          </w:p>
          <w:p w14:paraId="4477864C" w14:textId="77777777" w:rsidR="000A41F1" w:rsidRDefault="000A41F1" w:rsidP="008F1C18">
            <w:pPr>
              <w:pStyle w:val="BodyText"/>
              <w:numPr>
                <w:ilvl w:val="0"/>
                <w:numId w:val="18"/>
              </w:numPr>
              <w:ind w:right="57"/>
              <w:jc w:val="both"/>
            </w:pPr>
            <w:r>
              <w:t xml:space="preserve">Details of any additional resources required. </w:t>
            </w:r>
          </w:p>
          <w:p w14:paraId="3867FBB5" w14:textId="77777777" w:rsidR="000A41F1" w:rsidRDefault="000A41F1" w:rsidP="008F1C18">
            <w:pPr>
              <w:pStyle w:val="BodyText"/>
              <w:numPr>
                <w:ilvl w:val="0"/>
                <w:numId w:val="18"/>
              </w:numPr>
              <w:ind w:right="57"/>
              <w:jc w:val="both"/>
            </w:pPr>
            <w:r>
              <w:t>Details of any adjustments to be made to the programme for the Works.</w:t>
            </w:r>
          </w:p>
          <w:p w14:paraId="08303064" w14:textId="77777777" w:rsidR="000A41F1" w:rsidRDefault="000A41F1" w:rsidP="008F1C18">
            <w:pPr>
              <w:pStyle w:val="BodyText"/>
              <w:numPr>
                <w:ilvl w:val="0"/>
                <w:numId w:val="18"/>
              </w:numPr>
              <w:ind w:right="57"/>
              <w:jc w:val="both"/>
            </w:pPr>
            <w:r>
              <w:t xml:space="preserve">Any other information as is reasonably necessary to fully assess the implications of issuing such an instruction. </w:t>
            </w:r>
          </w:p>
          <w:p w14:paraId="3BBD1371" w14:textId="77777777" w:rsidR="000A41F1" w:rsidRDefault="000A41F1" w:rsidP="000A41F1">
            <w:pPr>
              <w:pStyle w:val="BodyText"/>
              <w:ind w:left="57" w:right="57"/>
              <w:jc w:val="both"/>
            </w:pPr>
          </w:p>
          <w:p w14:paraId="5F9FA8D8" w14:textId="77777777" w:rsidR="000A41F1" w:rsidRDefault="000A41F1" w:rsidP="000A41F1">
            <w:pPr>
              <w:pStyle w:val="BodyText"/>
              <w:ind w:left="57" w:right="57"/>
              <w:jc w:val="both"/>
            </w:pPr>
            <w:r>
              <w:t xml:space="preserve">Inability to comply: Inform immediately if it is not possible to comply with any of the above requirements. </w:t>
            </w:r>
          </w:p>
          <w:p w14:paraId="0B1D5BA9" w14:textId="77777777" w:rsidR="000A41F1" w:rsidRPr="00E25B18" w:rsidRDefault="000A41F1" w:rsidP="000A41F1">
            <w:pPr>
              <w:pStyle w:val="BodyText"/>
              <w:ind w:left="57" w:right="57"/>
              <w:jc w:val="both"/>
            </w:pPr>
          </w:p>
        </w:tc>
        <w:tc>
          <w:tcPr>
            <w:tcW w:w="639" w:type="dxa"/>
          </w:tcPr>
          <w:p w14:paraId="0052192C" w14:textId="77777777" w:rsidR="000A41F1" w:rsidRDefault="000A41F1" w:rsidP="000A41F1">
            <w:pPr>
              <w:pStyle w:val="BodyText"/>
              <w:ind w:left="57" w:right="57"/>
            </w:pPr>
          </w:p>
        </w:tc>
        <w:tc>
          <w:tcPr>
            <w:tcW w:w="936" w:type="dxa"/>
          </w:tcPr>
          <w:p w14:paraId="689C57FE" w14:textId="77777777" w:rsidR="000A41F1" w:rsidRDefault="000A41F1" w:rsidP="000A41F1">
            <w:pPr>
              <w:pStyle w:val="BodyText"/>
              <w:ind w:left="57" w:right="57"/>
            </w:pPr>
          </w:p>
        </w:tc>
        <w:tc>
          <w:tcPr>
            <w:tcW w:w="1001" w:type="dxa"/>
          </w:tcPr>
          <w:p w14:paraId="50E88F27" w14:textId="77777777" w:rsidR="000A41F1" w:rsidRDefault="000A41F1" w:rsidP="000A41F1">
            <w:pPr>
              <w:pStyle w:val="BodyText"/>
              <w:ind w:left="57" w:right="57"/>
            </w:pPr>
          </w:p>
        </w:tc>
        <w:tc>
          <w:tcPr>
            <w:tcW w:w="1020" w:type="dxa"/>
          </w:tcPr>
          <w:p w14:paraId="04C8B844" w14:textId="77777777" w:rsidR="000A41F1" w:rsidRDefault="000A41F1" w:rsidP="000A41F1">
            <w:pPr>
              <w:pStyle w:val="BodyText"/>
              <w:ind w:left="57" w:right="57"/>
            </w:pPr>
          </w:p>
        </w:tc>
      </w:tr>
      <w:tr w:rsidR="000A41F1" w14:paraId="4C6EAC77" w14:textId="77777777" w:rsidTr="001E0154">
        <w:tc>
          <w:tcPr>
            <w:tcW w:w="565" w:type="dxa"/>
          </w:tcPr>
          <w:p w14:paraId="145EE359" w14:textId="77777777" w:rsidR="000A41F1" w:rsidRDefault="000A41F1" w:rsidP="000A41F1">
            <w:pPr>
              <w:pStyle w:val="BodyText"/>
              <w:ind w:left="57" w:right="57"/>
            </w:pPr>
          </w:p>
        </w:tc>
        <w:tc>
          <w:tcPr>
            <w:tcW w:w="5242" w:type="dxa"/>
          </w:tcPr>
          <w:p w14:paraId="174488C1" w14:textId="77777777" w:rsidR="000A41F1" w:rsidRDefault="000A41F1" w:rsidP="000A41F1">
            <w:pPr>
              <w:pStyle w:val="BodyText"/>
              <w:ind w:left="57" w:right="57"/>
              <w:jc w:val="both"/>
            </w:pPr>
          </w:p>
        </w:tc>
        <w:tc>
          <w:tcPr>
            <w:tcW w:w="639" w:type="dxa"/>
          </w:tcPr>
          <w:p w14:paraId="3B3F092A" w14:textId="77777777" w:rsidR="000A41F1" w:rsidRDefault="000A41F1" w:rsidP="000A41F1">
            <w:pPr>
              <w:pStyle w:val="BodyText"/>
              <w:ind w:left="57" w:right="57"/>
            </w:pPr>
          </w:p>
        </w:tc>
        <w:tc>
          <w:tcPr>
            <w:tcW w:w="936" w:type="dxa"/>
          </w:tcPr>
          <w:p w14:paraId="7C4F5ACF" w14:textId="77777777" w:rsidR="000A41F1" w:rsidRDefault="000A41F1" w:rsidP="000A41F1">
            <w:pPr>
              <w:pStyle w:val="BodyText"/>
              <w:ind w:left="57" w:right="57"/>
            </w:pPr>
          </w:p>
        </w:tc>
        <w:tc>
          <w:tcPr>
            <w:tcW w:w="1001" w:type="dxa"/>
          </w:tcPr>
          <w:p w14:paraId="0B5BAD24" w14:textId="77777777" w:rsidR="000A41F1" w:rsidRDefault="000A41F1" w:rsidP="000A41F1">
            <w:pPr>
              <w:pStyle w:val="BodyText"/>
              <w:ind w:left="57" w:right="57"/>
            </w:pPr>
          </w:p>
        </w:tc>
        <w:tc>
          <w:tcPr>
            <w:tcW w:w="1020" w:type="dxa"/>
          </w:tcPr>
          <w:p w14:paraId="570DEDF5" w14:textId="77777777" w:rsidR="000A41F1" w:rsidRDefault="000A41F1" w:rsidP="000A41F1">
            <w:pPr>
              <w:pStyle w:val="BodyText"/>
              <w:ind w:left="57" w:right="57"/>
            </w:pPr>
          </w:p>
        </w:tc>
      </w:tr>
      <w:tr w:rsidR="000A41F1" w14:paraId="0C926870" w14:textId="77777777" w:rsidTr="001E0154">
        <w:tc>
          <w:tcPr>
            <w:tcW w:w="565" w:type="dxa"/>
          </w:tcPr>
          <w:p w14:paraId="4CDB309D" w14:textId="77777777" w:rsidR="000A41F1" w:rsidRDefault="000A41F1" w:rsidP="000A41F1">
            <w:pPr>
              <w:pStyle w:val="BodyText"/>
              <w:ind w:left="57" w:right="57"/>
            </w:pPr>
            <w:r>
              <w:t>2.52</w:t>
            </w:r>
          </w:p>
        </w:tc>
        <w:tc>
          <w:tcPr>
            <w:tcW w:w="5242" w:type="dxa"/>
          </w:tcPr>
          <w:p w14:paraId="0FE4D9A5" w14:textId="77777777" w:rsidR="000A41F1" w:rsidRPr="000A41F1" w:rsidRDefault="000A41F1" w:rsidP="000A41F1">
            <w:pPr>
              <w:pStyle w:val="BodyText"/>
              <w:ind w:left="57" w:right="57"/>
              <w:jc w:val="both"/>
              <w:rPr>
                <w:b/>
              </w:rPr>
            </w:pPr>
            <w:r w:rsidRPr="000A41F1">
              <w:rPr>
                <w:b/>
              </w:rPr>
              <w:t>Measurement</w:t>
            </w:r>
          </w:p>
        </w:tc>
        <w:tc>
          <w:tcPr>
            <w:tcW w:w="639" w:type="dxa"/>
          </w:tcPr>
          <w:p w14:paraId="597E43EA" w14:textId="77777777" w:rsidR="000A41F1" w:rsidRDefault="000A41F1" w:rsidP="000A41F1">
            <w:pPr>
              <w:pStyle w:val="BodyText"/>
              <w:ind w:left="57" w:right="57"/>
            </w:pPr>
          </w:p>
        </w:tc>
        <w:tc>
          <w:tcPr>
            <w:tcW w:w="936" w:type="dxa"/>
          </w:tcPr>
          <w:p w14:paraId="5C0051F4" w14:textId="77777777" w:rsidR="000A41F1" w:rsidRDefault="000A41F1" w:rsidP="000A41F1">
            <w:pPr>
              <w:pStyle w:val="BodyText"/>
              <w:ind w:left="57" w:right="57"/>
            </w:pPr>
          </w:p>
        </w:tc>
        <w:tc>
          <w:tcPr>
            <w:tcW w:w="1001" w:type="dxa"/>
          </w:tcPr>
          <w:p w14:paraId="1354F7B4" w14:textId="77777777" w:rsidR="000A41F1" w:rsidRDefault="000A41F1" w:rsidP="000A41F1">
            <w:pPr>
              <w:pStyle w:val="BodyText"/>
              <w:ind w:left="57" w:right="57"/>
            </w:pPr>
          </w:p>
        </w:tc>
        <w:tc>
          <w:tcPr>
            <w:tcW w:w="1020" w:type="dxa"/>
          </w:tcPr>
          <w:p w14:paraId="3DAF63BF" w14:textId="77777777" w:rsidR="000A41F1" w:rsidRDefault="000A41F1" w:rsidP="000A41F1">
            <w:pPr>
              <w:pStyle w:val="BodyText"/>
              <w:ind w:left="57" w:right="57"/>
            </w:pPr>
          </w:p>
        </w:tc>
      </w:tr>
      <w:tr w:rsidR="000A41F1" w14:paraId="7B370828" w14:textId="77777777" w:rsidTr="001E0154">
        <w:tc>
          <w:tcPr>
            <w:tcW w:w="565" w:type="dxa"/>
          </w:tcPr>
          <w:p w14:paraId="67BD4031" w14:textId="77777777" w:rsidR="000A41F1" w:rsidRDefault="000A41F1" w:rsidP="000A41F1">
            <w:pPr>
              <w:pStyle w:val="BodyText"/>
              <w:ind w:left="57" w:right="57"/>
            </w:pPr>
          </w:p>
        </w:tc>
        <w:tc>
          <w:tcPr>
            <w:tcW w:w="5242" w:type="dxa"/>
          </w:tcPr>
          <w:p w14:paraId="625477C8" w14:textId="77777777" w:rsidR="000A41F1" w:rsidRPr="00E25B18" w:rsidRDefault="000A41F1" w:rsidP="000A41F1">
            <w:pPr>
              <w:pStyle w:val="BodyText"/>
              <w:ind w:left="57" w:right="57"/>
              <w:jc w:val="both"/>
            </w:pPr>
            <w:r>
              <w:t>Covered work: Give notice covering work required to be measured.</w:t>
            </w:r>
          </w:p>
        </w:tc>
        <w:tc>
          <w:tcPr>
            <w:tcW w:w="639" w:type="dxa"/>
          </w:tcPr>
          <w:p w14:paraId="5D8427A5" w14:textId="77777777" w:rsidR="000A41F1" w:rsidRDefault="000A41F1" w:rsidP="000A41F1">
            <w:pPr>
              <w:pStyle w:val="BodyText"/>
              <w:ind w:left="57" w:right="57"/>
            </w:pPr>
          </w:p>
        </w:tc>
        <w:tc>
          <w:tcPr>
            <w:tcW w:w="936" w:type="dxa"/>
          </w:tcPr>
          <w:p w14:paraId="31F1C5AD" w14:textId="77777777" w:rsidR="000A41F1" w:rsidRDefault="000A41F1" w:rsidP="000A41F1">
            <w:pPr>
              <w:pStyle w:val="BodyText"/>
              <w:ind w:left="57" w:right="57"/>
            </w:pPr>
          </w:p>
        </w:tc>
        <w:tc>
          <w:tcPr>
            <w:tcW w:w="1001" w:type="dxa"/>
          </w:tcPr>
          <w:p w14:paraId="2339446F" w14:textId="77777777" w:rsidR="000A41F1" w:rsidRDefault="000A41F1" w:rsidP="000A41F1">
            <w:pPr>
              <w:pStyle w:val="BodyText"/>
              <w:ind w:left="57" w:right="57"/>
            </w:pPr>
          </w:p>
        </w:tc>
        <w:tc>
          <w:tcPr>
            <w:tcW w:w="1020" w:type="dxa"/>
          </w:tcPr>
          <w:p w14:paraId="67030DD8" w14:textId="77777777" w:rsidR="000A41F1" w:rsidRDefault="000A41F1" w:rsidP="000A41F1">
            <w:pPr>
              <w:pStyle w:val="BodyText"/>
              <w:ind w:left="57" w:right="57"/>
            </w:pPr>
          </w:p>
        </w:tc>
      </w:tr>
      <w:tr w:rsidR="000A41F1" w14:paraId="6E7CA256" w14:textId="77777777" w:rsidTr="001E0154">
        <w:tc>
          <w:tcPr>
            <w:tcW w:w="565" w:type="dxa"/>
          </w:tcPr>
          <w:p w14:paraId="0940EDEE" w14:textId="77777777" w:rsidR="000A41F1" w:rsidRDefault="000A41F1" w:rsidP="000A41F1">
            <w:pPr>
              <w:pStyle w:val="BodyText"/>
              <w:ind w:left="57" w:right="57"/>
            </w:pPr>
          </w:p>
        </w:tc>
        <w:tc>
          <w:tcPr>
            <w:tcW w:w="5242" w:type="dxa"/>
          </w:tcPr>
          <w:p w14:paraId="1AF47FA2" w14:textId="77777777" w:rsidR="000A41F1" w:rsidRPr="00E25B18" w:rsidRDefault="000A41F1" w:rsidP="000A41F1">
            <w:pPr>
              <w:pStyle w:val="BodyText"/>
              <w:ind w:left="57" w:right="57"/>
              <w:jc w:val="both"/>
            </w:pPr>
          </w:p>
        </w:tc>
        <w:tc>
          <w:tcPr>
            <w:tcW w:w="639" w:type="dxa"/>
          </w:tcPr>
          <w:p w14:paraId="30D117DC" w14:textId="77777777" w:rsidR="000A41F1" w:rsidRDefault="000A41F1" w:rsidP="000A41F1">
            <w:pPr>
              <w:pStyle w:val="BodyText"/>
              <w:ind w:left="57" w:right="57"/>
            </w:pPr>
          </w:p>
        </w:tc>
        <w:tc>
          <w:tcPr>
            <w:tcW w:w="936" w:type="dxa"/>
          </w:tcPr>
          <w:p w14:paraId="608D1AA0" w14:textId="77777777" w:rsidR="000A41F1" w:rsidRDefault="000A41F1" w:rsidP="000A41F1">
            <w:pPr>
              <w:pStyle w:val="BodyText"/>
              <w:ind w:left="57" w:right="57"/>
            </w:pPr>
          </w:p>
        </w:tc>
        <w:tc>
          <w:tcPr>
            <w:tcW w:w="1001" w:type="dxa"/>
          </w:tcPr>
          <w:p w14:paraId="204365D0" w14:textId="77777777" w:rsidR="000A41F1" w:rsidRDefault="000A41F1" w:rsidP="000A41F1">
            <w:pPr>
              <w:pStyle w:val="BodyText"/>
              <w:ind w:left="57" w:right="57"/>
            </w:pPr>
          </w:p>
        </w:tc>
        <w:tc>
          <w:tcPr>
            <w:tcW w:w="1020" w:type="dxa"/>
          </w:tcPr>
          <w:p w14:paraId="54A58F70" w14:textId="77777777" w:rsidR="000A41F1" w:rsidRDefault="000A41F1" w:rsidP="000A41F1">
            <w:pPr>
              <w:pStyle w:val="BodyText"/>
              <w:ind w:left="57" w:right="57"/>
            </w:pPr>
          </w:p>
        </w:tc>
      </w:tr>
      <w:tr w:rsidR="000A41F1" w14:paraId="2AB19F0E" w14:textId="77777777" w:rsidTr="001E0154">
        <w:tc>
          <w:tcPr>
            <w:tcW w:w="565" w:type="dxa"/>
          </w:tcPr>
          <w:p w14:paraId="3E6CB79A" w14:textId="77777777" w:rsidR="000A41F1" w:rsidRDefault="000A41F1" w:rsidP="000A41F1">
            <w:pPr>
              <w:pStyle w:val="BodyText"/>
              <w:ind w:left="57" w:right="57"/>
            </w:pPr>
          </w:p>
        </w:tc>
        <w:tc>
          <w:tcPr>
            <w:tcW w:w="5242" w:type="dxa"/>
          </w:tcPr>
          <w:p w14:paraId="6BCC5A3F" w14:textId="77777777" w:rsidR="000A41F1" w:rsidRPr="000A41F1" w:rsidRDefault="000A41F1" w:rsidP="000A41F1">
            <w:pPr>
              <w:pStyle w:val="BodyText"/>
              <w:ind w:left="57" w:right="57"/>
              <w:jc w:val="both"/>
              <w:rPr>
                <w:b/>
              </w:rPr>
            </w:pPr>
            <w:r w:rsidRPr="000A41F1">
              <w:rPr>
                <w:b/>
              </w:rPr>
              <w:t>Standards of Products and Executions</w:t>
            </w:r>
          </w:p>
        </w:tc>
        <w:tc>
          <w:tcPr>
            <w:tcW w:w="639" w:type="dxa"/>
          </w:tcPr>
          <w:p w14:paraId="19AF11C9" w14:textId="77777777" w:rsidR="000A41F1" w:rsidRDefault="000A41F1" w:rsidP="000A41F1">
            <w:pPr>
              <w:pStyle w:val="BodyText"/>
              <w:ind w:left="57" w:right="57"/>
            </w:pPr>
          </w:p>
        </w:tc>
        <w:tc>
          <w:tcPr>
            <w:tcW w:w="936" w:type="dxa"/>
          </w:tcPr>
          <w:p w14:paraId="6C49F8E6" w14:textId="77777777" w:rsidR="000A41F1" w:rsidRDefault="000A41F1" w:rsidP="000A41F1">
            <w:pPr>
              <w:pStyle w:val="BodyText"/>
              <w:ind w:left="57" w:right="57"/>
            </w:pPr>
          </w:p>
        </w:tc>
        <w:tc>
          <w:tcPr>
            <w:tcW w:w="1001" w:type="dxa"/>
          </w:tcPr>
          <w:p w14:paraId="6CDE8830" w14:textId="77777777" w:rsidR="000A41F1" w:rsidRDefault="000A41F1" w:rsidP="000A41F1">
            <w:pPr>
              <w:pStyle w:val="BodyText"/>
              <w:ind w:left="57" w:right="57"/>
            </w:pPr>
          </w:p>
        </w:tc>
        <w:tc>
          <w:tcPr>
            <w:tcW w:w="1020" w:type="dxa"/>
          </w:tcPr>
          <w:p w14:paraId="301B845D" w14:textId="77777777" w:rsidR="000A41F1" w:rsidRDefault="000A41F1" w:rsidP="000A41F1">
            <w:pPr>
              <w:pStyle w:val="BodyText"/>
              <w:ind w:left="57" w:right="57"/>
            </w:pPr>
          </w:p>
        </w:tc>
      </w:tr>
      <w:tr w:rsidR="000A41F1" w14:paraId="0CFAAA8E" w14:textId="77777777" w:rsidTr="00921B8B">
        <w:trPr>
          <w:trHeight w:val="313"/>
        </w:trPr>
        <w:tc>
          <w:tcPr>
            <w:tcW w:w="565" w:type="dxa"/>
          </w:tcPr>
          <w:p w14:paraId="7B2FA98F" w14:textId="77777777" w:rsidR="000A41F1" w:rsidRDefault="000A41F1" w:rsidP="000A41F1">
            <w:pPr>
              <w:pStyle w:val="BodyText"/>
              <w:ind w:left="57" w:right="57"/>
            </w:pPr>
            <w:r>
              <w:t>2.53</w:t>
            </w:r>
          </w:p>
        </w:tc>
        <w:tc>
          <w:tcPr>
            <w:tcW w:w="5242" w:type="dxa"/>
          </w:tcPr>
          <w:p w14:paraId="6E88CC1B" w14:textId="77777777" w:rsidR="000A41F1" w:rsidRPr="000A41F1" w:rsidRDefault="000A41F1" w:rsidP="000A41F1">
            <w:pPr>
              <w:pStyle w:val="BodyText"/>
              <w:ind w:left="57" w:right="57"/>
              <w:jc w:val="both"/>
              <w:rPr>
                <w:b/>
              </w:rPr>
            </w:pPr>
            <w:r w:rsidRPr="000A41F1">
              <w:rPr>
                <w:b/>
              </w:rPr>
              <w:t>Incomplete Documentation</w:t>
            </w:r>
          </w:p>
        </w:tc>
        <w:tc>
          <w:tcPr>
            <w:tcW w:w="639" w:type="dxa"/>
          </w:tcPr>
          <w:p w14:paraId="110B1D13" w14:textId="77777777" w:rsidR="000A41F1" w:rsidRDefault="000A41F1" w:rsidP="000A41F1">
            <w:pPr>
              <w:pStyle w:val="BodyText"/>
              <w:ind w:left="57" w:right="57"/>
            </w:pPr>
          </w:p>
        </w:tc>
        <w:tc>
          <w:tcPr>
            <w:tcW w:w="936" w:type="dxa"/>
          </w:tcPr>
          <w:p w14:paraId="72671FB7" w14:textId="77777777" w:rsidR="000A41F1" w:rsidRDefault="000A41F1" w:rsidP="000A41F1">
            <w:pPr>
              <w:pStyle w:val="BodyText"/>
              <w:ind w:left="57" w:right="57"/>
            </w:pPr>
          </w:p>
        </w:tc>
        <w:tc>
          <w:tcPr>
            <w:tcW w:w="1001" w:type="dxa"/>
          </w:tcPr>
          <w:p w14:paraId="7938AA0F" w14:textId="77777777" w:rsidR="000A41F1" w:rsidRDefault="000A41F1" w:rsidP="000A41F1">
            <w:pPr>
              <w:pStyle w:val="BodyText"/>
              <w:ind w:left="57" w:right="57"/>
            </w:pPr>
          </w:p>
        </w:tc>
        <w:tc>
          <w:tcPr>
            <w:tcW w:w="1020" w:type="dxa"/>
          </w:tcPr>
          <w:p w14:paraId="0DE107F3" w14:textId="77777777" w:rsidR="000A41F1" w:rsidRDefault="000A41F1" w:rsidP="000A41F1">
            <w:pPr>
              <w:pStyle w:val="BodyText"/>
              <w:ind w:left="57" w:right="57"/>
            </w:pPr>
          </w:p>
        </w:tc>
      </w:tr>
      <w:tr w:rsidR="000A41F1" w14:paraId="6DA1E836" w14:textId="77777777" w:rsidTr="001E0154">
        <w:tc>
          <w:tcPr>
            <w:tcW w:w="565" w:type="dxa"/>
          </w:tcPr>
          <w:p w14:paraId="076DC2AF" w14:textId="77777777" w:rsidR="000A41F1" w:rsidRDefault="000A41F1" w:rsidP="000A41F1">
            <w:pPr>
              <w:pStyle w:val="BodyText"/>
              <w:ind w:left="57" w:right="57"/>
            </w:pPr>
          </w:p>
        </w:tc>
        <w:tc>
          <w:tcPr>
            <w:tcW w:w="5242" w:type="dxa"/>
          </w:tcPr>
          <w:p w14:paraId="18D276CA" w14:textId="77777777" w:rsidR="000A41F1" w:rsidRDefault="000A41F1" w:rsidP="000A41F1">
            <w:pPr>
              <w:pStyle w:val="BodyText"/>
              <w:ind w:left="57" w:right="57"/>
              <w:jc w:val="both"/>
            </w:pPr>
            <w:r>
              <w:t xml:space="preserve">General: Where and to the extent that products or work are not fully documented, they are to be: </w:t>
            </w:r>
          </w:p>
          <w:p w14:paraId="5D23D43C" w14:textId="77777777" w:rsidR="000A41F1" w:rsidRDefault="000A41F1" w:rsidP="008F1C18">
            <w:pPr>
              <w:pStyle w:val="BodyText"/>
              <w:numPr>
                <w:ilvl w:val="0"/>
                <w:numId w:val="19"/>
              </w:numPr>
              <w:ind w:right="57"/>
              <w:jc w:val="both"/>
            </w:pPr>
            <w:r>
              <w:t xml:space="preserve">Of a kind and standard appropriate to the nature and character of that part of the Works where they will be used. </w:t>
            </w:r>
          </w:p>
          <w:p w14:paraId="4291EC1F" w14:textId="77777777" w:rsidR="000A41F1" w:rsidRPr="00E25B18" w:rsidRDefault="000A41F1" w:rsidP="008F1C18">
            <w:pPr>
              <w:pStyle w:val="BodyText"/>
              <w:numPr>
                <w:ilvl w:val="0"/>
                <w:numId w:val="19"/>
              </w:numPr>
              <w:ind w:right="57"/>
              <w:jc w:val="both"/>
            </w:pPr>
            <w:r>
              <w:t>Suitable for the purposes stated or reasonably to be inferred from the project documents. Contract documents: Omissions or errors in description and/ or quantity shall not vitiate the Contract nor release the Contractor from any obligations or liabilities under the Contract.</w:t>
            </w:r>
          </w:p>
        </w:tc>
        <w:tc>
          <w:tcPr>
            <w:tcW w:w="639" w:type="dxa"/>
          </w:tcPr>
          <w:p w14:paraId="731C316F" w14:textId="77777777" w:rsidR="000A41F1" w:rsidRDefault="000A41F1" w:rsidP="000A41F1">
            <w:pPr>
              <w:pStyle w:val="BodyText"/>
              <w:ind w:left="57" w:right="57"/>
            </w:pPr>
          </w:p>
        </w:tc>
        <w:tc>
          <w:tcPr>
            <w:tcW w:w="936" w:type="dxa"/>
          </w:tcPr>
          <w:p w14:paraId="1BA156CE" w14:textId="77777777" w:rsidR="000A41F1" w:rsidRDefault="000A41F1" w:rsidP="000A41F1">
            <w:pPr>
              <w:pStyle w:val="BodyText"/>
              <w:ind w:left="57" w:right="57"/>
            </w:pPr>
          </w:p>
        </w:tc>
        <w:tc>
          <w:tcPr>
            <w:tcW w:w="1001" w:type="dxa"/>
          </w:tcPr>
          <w:p w14:paraId="178BCA78" w14:textId="77777777" w:rsidR="000A41F1" w:rsidRDefault="000A41F1" w:rsidP="000A41F1">
            <w:pPr>
              <w:pStyle w:val="BodyText"/>
              <w:ind w:left="57" w:right="57"/>
            </w:pPr>
          </w:p>
        </w:tc>
        <w:tc>
          <w:tcPr>
            <w:tcW w:w="1020" w:type="dxa"/>
          </w:tcPr>
          <w:p w14:paraId="68E328D2" w14:textId="77777777" w:rsidR="000A41F1" w:rsidRDefault="000A41F1" w:rsidP="000A41F1">
            <w:pPr>
              <w:pStyle w:val="BodyText"/>
              <w:ind w:left="57" w:right="57"/>
            </w:pPr>
          </w:p>
        </w:tc>
      </w:tr>
      <w:tr w:rsidR="000A41F1" w14:paraId="5AF79BD6" w14:textId="77777777" w:rsidTr="001E0154">
        <w:tc>
          <w:tcPr>
            <w:tcW w:w="565" w:type="dxa"/>
          </w:tcPr>
          <w:p w14:paraId="77565D58" w14:textId="77777777" w:rsidR="000A41F1" w:rsidRDefault="000A41F1" w:rsidP="000A41F1">
            <w:pPr>
              <w:pStyle w:val="BodyText"/>
              <w:ind w:left="57" w:right="57"/>
            </w:pPr>
          </w:p>
        </w:tc>
        <w:tc>
          <w:tcPr>
            <w:tcW w:w="5242" w:type="dxa"/>
          </w:tcPr>
          <w:p w14:paraId="4747F161" w14:textId="77777777" w:rsidR="000A41F1" w:rsidRDefault="000A41F1" w:rsidP="000A41F1">
            <w:pPr>
              <w:pStyle w:val="BodyText"/>
              <w:ind w:left="57" w:right="57"/>
              <w:jc w:val="both"/>
            </w:pPr>
          </w:p>
        </w:tc>
        <w:tc>
          <w:tcPr>
            <w:tcW w:w="639" w:type="dxa"/>
          </w:tcPr>
          <w:p w14:paraId="2E03EC2F" w14:textId="77777777" w:rsidR="000A41F1" w:rsidRDefault="000A41F1" w:rsidP="000A41F1">
            <w:pPr>
              <w:pStyle w:val="BodyText"/>
              <w:ind w:left="57" w:right="57"/>
            </w:pPr>
          </w:p>
        </w:tc>
        <w:tc>
          <w:tcPr>
            <w:tcW w:w="936" w:type="dxa"/>
          </w:tcPr>
          <w:p w14:paraId="678887A9" w14:textId="77777777" w:rsidR="000A41F1" w:rsidRDefault="000A41F1" w:rsidP="000A41F1">
            <w:pPr>
              <w:pStyle w:val="BodyText"/>
              <w:ind w:left="57" w:right="57"/>
            </w:pPr>
          </w:p>
        </w:tc>
        <w:tc>
          <w:tcPr>
            <w:tcW w:w="1001" w:type="dxa"/>
          </w:tcPr>
          <w:p w14:paraId="7BC94E42" w14:textId="77777777" w:rsidR="000A41F1" w:rsidRDefault="000A41F1" w:rsidP="000A41F1">
            <w:pPr>
              <w:pStyle w:val="BodyText"/>
              <w:ind w:left="57" w:right="57"/>
            </w:pPr>
          </w:p>
        </w:tc>
        <w:tc>
          <w:tcPr>
            <w:tcW w:w="1020" w:type="dxa"/>
          </w:tcPr>
          <w:p w14:paraId="74CC4172" w14:textId="77777777" w:rsidR="000A41F1" w:rsidRDefault="000A41F1" w:rsidP="000A41F1">
            <w:pPr>
              <w:pStyle w:val="BodyText"/>
              <w:ind w:left="57" w:right="57"/>
            </w:pPr>
          </w:p>
        </w:tc>
      </w:tr>
      <w:tr w:rsidR="000A41F1" w14:paraId="3A34342D" w14:textId="77777777" w:rsidTr="001E0154">
        <w:tc>
          <w:tcPr>
            <w:tcW w:w="565" w:type="dxa"/>
          </w:tcPr>
          <w:p w14:paraId="68225075" w14:textId="77777777" w:rsidR="000A41F1" w:rsidRDefault="000A41F1" w:rsidP="000A41F1">
            <w:pPr>
              <w:pStyle w:val="BodyText"/>
              <w:ind w:left="57" w:right="57"/>
            </w:pPr>
          </w:p>
        </w:tc>
        <w:tc>
          <w:tcPr>
            <w:tcW w:w="5242" w:type="dxa"/>
          </w:tcPr>
          <w:p w14:paraId="0775920B" w14:textId="77777777" w:rsidR="00921B8B" w:rsidRDefault="00921B8B" w:rsidP="000A41F1">
            <w:pPr>
              <w:pStyle w:val="BodyText"/>
              <w:ind w:left="57" w:right="57"/>
              <w:jc w:val="both"/>
            </w:pPr>
          </w:p>
          <w:p w14:paraId="447054F0" w14:textId="77777777" w:rsidR="000A41F1" w:rsidRDefault="000A41F1" w:rsidP="000A41F1">
            <w:pPr>
              <w:pStyle w:val="BodyText"/>
              <w:ind w:left="57" w:right="57"/>
              <w:jc w:val="both"/>
            </w:pPr>
            <w:r>
              <w:t>Page Total Carried to Collection</w:t>
            </w:r>
          </w:p>
        </w:tc>
        <w:tc>
          <w:tcPr>
            <w:tcW w:w="639" w:type="dxa"/>
          </w:tcPr>
          <w:p w14:paraId="247743B8" w14:textId="77777777" w:rsidR="000A41F1" w:rsidRDefault="000A41F1" w:rsidP="000A41F1">
            <w:pPr>
              <w:pStyle w:val="BodyText"/>
              <w:ind w:left="57" w:right="57"/>
            </w:pPr>
          </w:p>
        </w:tc>
        <w:tc>
          <w:tcPr>
            <w:tcW w:w="936" w:type="dxa"/>
          </w:tcPr>
          <w:p w14:paraId="0E6DBD18" w14:textId="77777777" w:rsidR="000A41F1" w:rsidRDefault="000A41F1" w:rsidP="000A41F1">
            <w:pPr>
              <w:pStyle w:val="BodyText"/>
              <w:ind w:left="57" w:right="57"/>
            </w:pPr>
          </w:p>
        </w:tc>
        <w:tc>
          <w:tcPr>
            <w:tcW w:w="1001" w:type="dxa"/>
          </w:tcPr>
          <w:p w14:paraId="22FBEDA1" w14:textId="77777777" w:rsidR="000A41F1" w:rsidRDefault="000A41F1" w:rsidP="000A41F1">
            <w:pPr>
              <w:pStyle w:val="BodyText"/>
              <w:ind w:left="57" w:right="57"/>
            </w:pPr>
          </w:p>
        </w:tc>
        <w:tc>
          <w:tcPr>
            <w:tcW w:w="1020" w:type="dxa"/>
          </w:tcPr>
          <w:p w14:paraId="35D7FDE6" w14:textId="77777777" w:rsidR="000A41F1" w:rsidRDefault="000A41F1" w:rsidP="000A41F1">
            <w:pPr>
              <w:pStyle w:val="BodyText"/>
              <w:ind w:left="57" w:right="57"/>
            </w:pPr>
          </w:p>
        </w:tc>
      </w:tr>
      <w:tr w:rsidR="001E0154" w:rsidRPr="00233137" w14:paraId="54EDA0AE" w14:textId="77777777" w:rsidTr="001E0154">
        <w:tc>
          <w:tcPr>
            <w:tcW w:w="565" w:type="dxa"/>
            <w:shd w:val="clear" w:color="auto" w:fill="B2E7FF" w:themeFill="accent1" w:themeFillTint="33"/>
          </w:tcPr>
          <w:p w14:paraId="7FC27118" w14:textId="77777777" w:rsidR="001E0154" w:rsidRPr="00233137" w:rsidRDefault="001E0154" w:rsidP="001E0154">
            <w:pPr>
              <w:pStyle w:val="BodyText"/>
              <w:ind w:left="57" w:right="57"/>
              <w:rPr>
                <w:b/>
              </w:rPr>
            </w:pPr>
            <w:r w:rsidRPr="00233137">
              <w:rPr>
                <w:b/>
              </w:rPr>
              <w:lastRenderedPageBreak/>
              <w:t>Item No.</w:t>
            </w:r>
          </w:p>
        </w:tc>
        <w:tc>
          <w:tcPr>
            <w:tcW w:w="5242" w:type="dxa"/>
            <w:shd w:val="clear" w:color="auto" w:fill="B2E7FF" w:themeFill="accent1" w:themeFillTint="33"/>
          </w:tcPr>
          <w:p w14:paraId="6179A23F" w14:textId="77777777" w:rsidR="001E0154" w:rsidRPr="00233137" w:rsidRDefault="001E0154" w:rsidP="001E0154">
            <w:pPr>
              <w:pStyle w:val="BodyText"/>
              <w:ind w:left="57" w:right="57"/>
              <w:rPr>
                <w:b/>
              </w:rPr>
            </w:pPr>
            <w:r w:rsidRPr="00233137">
              <w:rPr>
                <w:b/>
              </w:rPr>
              <w:t>Description</w:t>
            </w:r>
          </w:p>
        </w:tc>
        <w:tc>
          <w:tcPr>
            <w:tcW w:w="639" w:type="dxa"/>
            <w:shd w:val="clear" w:color="auto" w:fill="B2E7FF" w:themeFill="accent1" w:themeFillTint="33"/>
          </w:tcPr>
          <w:p w14:paraId="125246E5" w14:textId="77777777" w:rsidR="001E0154" w:rsidRPr="00233137" w:rsidRDefault="001E0154" w:rsidP="001E0154">
            <w:pPr>
              <w:pStyle w:val="BodyText"/>
              <w:ind w:left="57" w:right="57"/>
              <w:rPr>
                <w:b/>
              </w:rPr>
            </w:pPr>
            <w:r w:rsidRPr="00233137">
              <w:rPr>
                <w:b/>
              </w:rPr>
              <w:t>Unit</w:t>
            </w:r>
          </w:p>
        </w:tc>
        <w:tc>
          <w:tcPr>
            <w:tcW w:w="936" w:type="dxa"/>
            <w:shd w:val="clear" w:color="auto" w:fill="B2E7FF" w:themeFill="accent1" w:themeFillTint="33"/>
          </w:tcPr>
          <w:p w14:paraId="79768A44" w14:textId="77777777" w:rsidR="001E0154" w:rsidRPr="00233137" w:rsidRDefault="001E0154" w:rsidP="001E0154">
            <w:pPr>
              <w:pStyle w:val="BodyText"/>
              <w:ind w:left="57" w:right="57"/>
              <w:rPr>
                <w:b/>
              </w:rPr>
            </w:pPr>
            <w:r w:rsidRPr="00233137">
              <w:rPr>
                <w:b/>
              </w:rPr>
              <w:t>Quantity</w:t>
            </w:r>
          </w:p>
        </w:tc>
        <w:tc>
          <w:tcPr>
            <w:tcW w:w="1001" w:type="dxa"/>
            <w:shd w:val="clear" w:color="auto" w:fill="B2E7FF" w:themeFill="accent1" w:themeFillTint="33"/>
          </w:tcPr>
          <w:p w14:paraId="53A3530E" w14:textId="77777777" w:rsidR="001E0154" w:rsidRPr="00233137" w:rsidRDefault="001E0154" w:rsidP="001E0154">
            <w:pPr>
              <w:pStyle w:val="BodyText"/>
              <w:ind w:left="57" w:right="57"/>
              <w:jc w:val="center"/>
              <w:rPr>
                <w:b/>
              </w:rPr>
            </w:pPr>
            <w:r w:rsidRPr="00233137">
              <w:rPr>
                <w:b/>
              </w:rPr>
              <w:t>Rate</w:t>
            </w:r>
          </w:p>
        </w:tc>
        <w:tc>
          <w:tcPr>
            <w:tcW w:w="1020" w:type="dxa"/>
            <w:shd w:val="clear" w:color="auto" w:fill="B2E7FF" w:themeFill="accent1" w:themeFillTint="33"/>
          </w:tcPr>
          <w:p w14:paraId="3BB61FC5" w14:textId="77777777" w:rsidR="001E0154" w:rsidRPr="00233137" w:rsidRDefault="001E0154" w:rsidP="001E0154">
            <w:pPr>
              <w:pStyle w:val="BodyText"/>
              <w:ind w:left="57" w:right="57"/>
              <w:rPr>
                <w:b/>
              </w:rPr>
            </w:pPr>
            <w:r w:rsidRPr="00233137">
              <w:rPr>
                <w:b/>
              </w:rPr>
              <w:t>Price (£)</w:t>
            </w:r>
          </w:p>
        </w:tc>
      </w:tr>
      <w:tr w:rsidR="001E0154" w14:paraId="44240EB5" w14:textId="77777777" w:rsidTr="001E0154">
        <w:tc>
          <w:tcPr>
            <w:tcW w:w="565" w:type="dxa"/>
          </w:tcPr>
          <w:p w14:paraId="3B3A246E" w14:textId="77777777" w:rsidR="001E0154" w:rsidRDefault="001E0154" w:rsidP="001E0154">
            <w:pPr>
              <w:pStyle w:val="BodyText"/>
              <w:ind w:left="57" w:right="57"/>
            </w:pPr>
          </w:p>
        </w:tc>
        <w:tc>
          <w:tcPr>
            <w:tcW w:w="5242" w:type="dxa"/>
          </w:tcPr>
          <w:p w14:paraId="4094550C" w14:textId="77777777" w:rsidR="001E0154" w:rsidRDefault="001E0154" w:rsidP="001E0154">
            <w:pPr>
              <w:pStyle w:val="BodyText"/>
              <w:ind w:left="57" w:right="57"/>
              <w:jc w:val="both"/>
            </w:pPr>
          </w:p>
        </w:tc>
        <w:tc>
          <w:tcPr>
            <w:tcW w:w="639" w:type="dxa"/>
          </w:tcPr>
          <w:p w14:paraId="158F72F8" w14:textId="77777777" w:rsidR="001E0154" w:rsidRDefault="001E0154" w:rsidP="001E0154">
            <w:pPr>
              <w:pStyle w:val="BodyText"/>
              <w:ind w:left="57" w:right="57"/>
            </w:pPr>
          </w:p>
        </w:tc>
        <w:tc>
          <w:tcPr>
            <w:tcW w:w="936" w:type="dxa"/>
          </w:tcPr>
          <w:p w14:paraId="3B3A641E" w14:textId="77777777" w:rsidR="001E0154" w:rsidRDefault="001E0154" w:rsidP="001E0154">
            <w:pPr>
              <w:pStyle w:val="BodyText"/>
              <w:ind w:left="57" w:right="57"/>
            </w:pPr>
          </w:p>
        </w:tc>
        <w:tc>
          <w:tcPr>
            <w:tcW w:w="1001" w:type="dxa"/>
          </w:tcPr>
          <w:p w14:paraId="4A1FAC70" w14:textId="77777777" w:rsidR="001E0154" w:rsidRDefault="001E0154" w:rsidP="001E0154">
            <w:pPr>
              <w:pStyle w:val="BodyText"/>
              <w:ind w:left="57" w:right="57"/>
            </w:pPr>
          </w:p>
        </w:tc>
        <w:tc>
          <w:tcPr>
            <w:tcW w:w="1020" w:type="dxa"/>
          </w:tcPr>
          <w:p w14:paraId="3C2720DA" w14:textId="77777777" w:rsidR="001E0154" w:rsidRDefault="001E0154" w:rsidP="001E0154">
            <w:pPr>
              <w:pStyle w:val="BodyText"/>
              <w:ind w:left="57" w:right="57"/>
            </w:pPr>
          </w:p>
        </w:tc>
      </w:tr>
      <w:tr w:rsidR="00921B8B" w14:paraId="342E5377" w14:textId="77777777" w:rsidTr="001E0154">
        <w:tc>
          <w:tcPr>
            <w:tcW w:w="565" w:type="dxa"/>
          </w:tcPr>
          <w:p w14:paraId="3655027B" w14:textId="77777777" w:rsidR="00921B8B" w:rsidRDefault="00921B8B" w:rsidP="00921B8B">
            <w:pPr>
              <w:pStyle w:val="BodyText"/>
              <w:ind w:left="57" w:right="57"/>
            </w:pPr>
            <w:r>
              <w:t>2.54</w:t>
            </w:r>
          </w:p>
        </w:tc>
        <w:tc>
          <w:tcPr>
            <w:tcW w:w="5242" w:type="dxa"/>
          </w:tcPr>
          <w:p w14:paraId="764D0285" w14:textId="77777777" w:rsidR="00921B8B" w:rsidRPr="00921B8B" w:rsidRDefault="00921B8B" w:rsidP="00921B8B">
            <w:pPr>
              <w:pStyle w:val="BodyText"/>
              <w:ind w:left="57" w:right="57"/>
              <w:jc w:val="both"/>
              <w:rPr>
                <w:b/>
              </w:rPr>
            </w:pPr>
            <w:r w:rsidRPr="00921B8B">
              <w:rPr>
                <w:b/>
              </w:rPr>
              <w:t>Workmanship Skills</w:t>
            </w:r>
          </w:p>
        </w:tc>
        <w:tc>
          <w:tcPr>
            <w:tcW w:w="639" w:type="dxa"/>
          </w:tcPr>
          <w:p w14:paraId="0366A05B" w14:textId="77777777" w:rsidR="00921B8B" w:rsidRDefault="00921B8B" w:rsidP="00921B8B">
            <w:pPr>
              <w:pStyle w:val="BodyText"/>
              <w:ind w:left="57" w:right="57"/>
            </w:pPr>
          </w:p>
        </w:tc>
        <w:tc>
          <w:tcPr>
            <w:tcW w:w="936" w:type="dxa"/>
          </w:tcPr>
          <w:p w14:paraId="1322763D" w14:textId="77777777" w:rsidR="00921B8B" w:rsidRDefault="00921B8B" w:rsidP="00921B8B">
            <w:pPr>
              <w:pStyle w:val="BodyText"/>
              <w:ind w:left="57" w:right="57"/>
            </w:pPr>
          </w:p>
        </w:tc>
        <w:tc>
          <w:tcPr>
            <w:tcW w:w="1001" w:type="dxa"/>
          </w:tcPr>
          <w:p w14:paraId="2C1EB7F6" w14:textId="77777777" w:rsidR="00921B8B" w:rsidRDefault="00921B8B" w:rsidP="00921B8B">
            <w:pPr>
              <w:pStyle w:val="BodyText"/>
              <w:ind w:left="57" w:right="57"/>
            </w:pPr>
          </w:p>
        </w:tc>
        <w:tc>
          <w:tcPr>
            <w:tcW w:w="1020" w:type="dxa"/>
          </w:tcPr>
          <w:p w14:paraId="31841BE1" w14:textId="77777777" w:rsidR="00921B8B" w:rsidRDefault="00921B8B" w:rsidP="00921B8B">
            <w:pPr>
              <w:pStyle w:val="BodyText"/>
              <w:ind w:left="57" w:right="57"/>
            </w:pPr>
          </w:p>
        </w:tc>
      </w:tr>
      <w:tr w:rsidR="00921B8B" w14:paraId="25814F34" w14:textId="77777777" w:rsidTr="001E0154">
        <w:tc>
          <w:tcPr>
            <w:tcW w:w="565" w:type="dxa"/>
          </w:tcPr>
          <w:p w14:paraId="7044D611" w14:textId="77777777" w:rsidR="00921B8B" w:rsidRDefault="00921B8B" w:rsidP="00921B8B">
            <w:pPr>
              <w:pStyle w:val="BodyText"/>
              <w:ind w:left="57" w:right="57"/>
            </w:pPr>
          </w:p>
        </w:tc>
        <w:tc>
          <w:tcPr>
            <w:tcW w:w="5242" w:type="dxa"/>
          </w:tcPr>
          <w:p w14:paraId="1BD54237" w14:textId="77777777" w:rsidR="00921B8B" w:rsidRDefault="00921B8B" w:rsidP="00921B8B">
            <w:pPr>
              <w:pStyle w:val="BodyText"/>
              <w:ind w:left="57" w:right="57"/>
              <w:jc w:val="both"/>
            </w:pPr>
            <w:r w:rsidRPr="00254B4D">
              <w:t>Operatives: Appropriately skilled and experienced for the type and quality of work.</w:t>
            </w:r>
            <w:r w:rsidRPr="00254B4D">
              <w:cr/>
            </w:r>
          </w:p>
          <w:p w14:paraId="5F59EB28" w14:textId="77777777" w:rsidR="00921B8B" w:rsidRDefault="00921B8B" w:rsidP="00921B8B">
            <w:pPr>
              <w:pStyle w:val="BodyText"/>
              <w:ind w:left="57" w:right="57"/>
              <w:jc w:val="both"/>
            </w:pPr>
            <w:r>
              <w:t>Riggers must also be trained and competent to Work at Height in accordance with the Work at Height (Amendment) Regulations 2007.</w:t>
            </w:r>
          </w:p>
          <w:p w14:paraId="179F39B2" w14:textId="77777777" w:rsidR="00921B8B" w:rsidRDefault="00921B8B" w:rsidP="00921B8B">
            <w:pPr>
              <w:pStyle w:val="BodyText"/>
              <w:ind w:left="57" w:right="57"/>
              <w:jc w:val="both"/>
            </w:pPr>
          </w:p>
          <w:p w14:paraId="5275252C" w14:textId="77777777" w:rsidR="00921B8B" w:rsidRPr="00E25B18" w:rsidRDefault="00921B8B" w:rsidP="00921B8B">
            <w:pPr>
              <w:pStyle w:val="BodyText"/>
              <w:ind w:left="57" w:right="57"/>
              <w:jc w:val="both"/>
            </w:pPr>
            <w:r w:rsidRPr="00254B4D">
              <w:t xml:space="preserve">Evidence: Operatives must produce evidence of skills/ qualifications when requested. </w:t>
            </w:r>
          </w:p>
        </w:tc>
        <w:tc>
          <w:tcPr>
            <w:tcW w:w="639" w:type="dxa"/>
          </w:tcPr>
          <w:p w14:paraId="731FFC12" w14:textId="77777777" w:rsidR="00921B8B" w:rsidRDefault="00921B8B" w:rsidP="00921B8B">
            <w:pPr>
              <w:pStyle w:val="BodyText"/>
              <w:ind w:left="57" w:right="57"/>
            </w:pPr>
          </w:p>
        </w:tc>
        <w:tc>
          <w:tcPr>
            <w:tcW w:w="936" w:type="dxa"/>
          </w:tcPr>
          <w:p w14:paraId="2D163EBE" w14:textId="77777777" w:rsidR="00921B8B" w:rsidRDefault="00921B8B" w:rsidP="00921B8B">
            <w:pPr>
              <w:pStyle w:val="BodyText"/>
              <w:ind w:left="57" w:right="57"/>
            </w:pPr>
          </w:p>
        </w:tc>
        <w:tc>
          <w:tcPr>
            <w:tcW w:w="1001" w:type="dxa"/>
          </w:tcPr>
          <w:p w14:paraId="4971D0C5" w14:textId="77777777" w:rsidR="00921B8B" w:rsidRDefault="00921B8B" w:rsidP="00921B8B">
            <w:pPr>
              <w:pStyle w:val="BodyText"/>
              <w:ind w:left="57" w:right="57"/>
            </w:pPr>
          </w:p>
        </w:tc>
        <w:tc>
          <w:tcPr>
            <w:tcW w:w="1020" w:type="dxa"/>
          </w:tcPr>
          <w:p w14:paraId="2E62F5ED" w14:textId="77777777" w:rsidR="00921B8B" w:rsidRDefault="00921B8B" w:rsidP="00921B8B">
            <w:pPr>
              <w:pStyle w:val="BodyText"/>
              <w:ind w:left="57" w:right="57"/>
            </w:pPr>
          </w:p>
        </w:tc>
      </w:tr>
      <w:tr w:rsidR="00921B8B" w14:paraId="122AD865" w14:textId="77777777" w:rsidTr="001E0154">
        <w:tc>
          <w:tcPr>
            <w:tcW w:w="565" w:type="dxa"/>
          </w:tcPr>
          <w:p w14:paraId="6CC84A04" w14:textId="77777777" w:rsidR="00921B8B" w:rsidRDefault="00921B8B" w:rsidP="00921B8B">
            <w:pPr>
              <w:pStyle w:val="BodyText"/>
              <w:ind w:left="57" w:right="57"/>
            </w:pPr>
          </w:p>
        </w:tc>
        <w:tc>
          <w:tcPr>
            <w:tcW w:w="5242" w:type="dxa"/>
          </w:tcPr>
          <w:p w14:paraId="5ACC6A45" w14:textId="77777777" w:rsidR="00921B8B" w:rsidRPr="00921B8B" w:rsidRDefault="00921B8B" w:rsidP="00921B8B">
            <w:pPr>
              <w:pStyle w:val="BodyText"/>
              <w:ind w:left="57" w:right="57"/>
              <w:jc w:val="both"/>
            </w:pPr>
          </w:p>
        </w:tc>
        <w:tc>
          <w:tcPr>
            <w:tcW w:w="639" w:type="dxa"/>
          </w:tcPr>
          <w:p w14:paraId="6F15CBC7" w14:textId="77777777" w:rsidR="00921B8B" w:rsidRDefault="00921B8B" w:rsidP="00921B8B">
            <w:pPr>
              <w:pStyle w:val="BodyText"/>
              <w:ind w:left="57" w:right="57"/>
            </w:pPr>
          </w:p>
        </w:tc>
        <w:tc>
          <w:tcPr>
            <w:tcW w:w="936" w:type="dxa"/>
          </w:tcPr>
          <w:p w14:paraId="32379505" w14:textId="77777777" w:rsidR="00921B8B" w:rsidRDefault="00921B8B" w:rsidP="00921B8B">
            <w:pPr>
              <w:pStyle w:val="BodyText"/>
              <w:ind w:left="57" w:right="57"/>
            </w:pPr>
          </w:p>
        </w:tc>
        <w:tc>
          <w:tcPr>
            <w:tcW w:w="1001" w:type="dxa"/>
          </w:tcPr>
          <w:p w14:paraId="195CA0E2" w14:textId="77777777" w:rsidR="00921B8B" w:rsidRDefault="00921B8B" w:rsidP="00921B8B">
            <w:pPr>
              <w:pStyle w:val="BodyText"/>
              <w:ind w:left="57" w:right="57"/>
            </w:pPr>
          </w:p>
        </w:tc>
        <w:tc>
          <w:tcPr>
            <w:tcW w:w="1020" w:type="dxa"/>
          </w:tcPr>
          <w:p w14:paraId="1194BD32" w14:textId="77777777" w:rsidR="00921B8B" w:rsidRDefault="00921B8B" w:rsidP="00921B8B">
            <w:pPr>
              <w:pStyle w:val="BodyText"/>
              <w:ind w:left="57" w:right="57"/>
            </w:pPr>
          </w:p>
        </w:tc>
      </w:tr>
      <w:tr w:rsidR="00921B8B" w14:paraId="5B16753D" w14:textId="77777777" w:rsidTr="001E0154">
        <w:tc>
          <w:tcPr>
            <w:tcW w:w="565" w:type="dxa"/>
          </w:tcPr>
          <w:p w14:paraId="10BC5B22" w14:textId="77777777" w:rsidR="00921B8B" w:rsidRDefault="00921B8B" w:rsidP="00921B8B">
            <w:pPr>
              <w:pStyle w:val="BodyText"/>
              <w:ind w:left="57" w:right="57"/>
            </w:pPr>
            <w:r>
              <w:t>2.55</w:t>
            </w:r>
          </w:p>
        </w:tc>
        <w:tc>
          <w:tcPr>
            <w:tcW w:w="5242" w:type="dxa"/>
          </w:tcPr>
          <w:p w14:paraId="2500E2EC" w14:textId="77777777" w:rsidR="00921B8B" w:rsidRPr="00921B8B" w:rsidRDefault="00921B8B" w:rsidP="00921B8B">
            <w:pPr>
              <w:pStyle w:val="BodyText"/>
              <w:ind w:left="57" w:right="57"/>
              <w:jc w:val="both"/>
              <w:rPr>
                <w:b/>
              </w:rPr>
            </w:pPr>
            <w:r w:rsidRPr="00921B8B">
              <w:rPr>
                <w:b/>
              </w:rPr>
              <w:t>Quality of Products</w:t>
            </w:r>
          </w:p>
        </w:tc>
        <w:tc>
          <w:tcPr>
            <w:tcW w:w="639" w:type="dxa"/>
          </w:tcPr>
          <w:p w14:paraId="2E0E3AB9" w14:textId="77777777" w:rsidR="00921B8B" w:rsidRDefault="00921B8B" w:rsidP="00921B8B">
            <w:pPr>
              <w:pStyle w:val="BodyText"/>
              <w:ind w:left="57" w:right="57"/>
            </w:pPr>
          </w:p>
        </w:tc>
        <w:tc>
          <w:tcPr>
            <w:tcW w:w="936" w:type="dxa"/>
          </w:tcPr>
          <w:p w14:paraId="72EF8D84" w14:textId="77777777" w:rsidR="00921B8B" w:rsidRDefault="00921B8B" w:rsidP="00921B8B">
            <w:pPr>
              <w:pStyle w:val="BodyText"/>
              <w:ind w:left="57" w:right="57"/>
            </w:pPr>
          </w:p>
        </w:tc>
        <w:tc>
          <w:tcPr>
            <w:tcW w:w="1001" w:type="dxa"/>
          </w:tcPr>
          <w:p w14:paraId="6B14F7A3" w14:textId="77777777" w:rsidR="00921B8B" w:rsidRDefault="00921B8B" w:rsidP="00921B8B">
            <w:pPr>
              <w:pStyle w:val="BodyText"/>
              <w:ind w:left="57" w:right="57"/>
            </w:pPr>
          </w:p>
        </w:tc>
        <w:tc>
          <w:tcPr>
            <w:tcW w:w="1020" w:type="dxa"/>
          </w:tcPr>
          <w:p w14:paraId="1E6D1DA1" w14:textId="77777777" w:rsidR="00921B8B" w:rsidRDefault="00921B8B" w:rsidP="00921B8B">
            <w:pPr>
              <w:pStyle w:val="BodyText"/>
              <w:ind w:left="57" w:right="57"/>
            </w:pPr>
          </w:p>
        </w:tc>
      </w:tr>
      <w:tr w:rsidR="00921B8B" w14:paraId="1E973064" w14:textId="77777777" w:rsidTr="001E0154">
        <w:tc>
          <w:tcPr>
            <w:tcW w:w="565" w:type="dxa"/>
          </w:tcPr>
          <w:p w14:paraId="079C9781" w14:textId="77777777" w:rsidR="00921B8B" w:rsidRDefault="00921B8B" w:rsidP="00921B8B">
            <w:pPr>
              <w:pStyle w:val="BodyText"/>
              <w:ind w:left="57" w:right="57"/>
            </w:pPr>
          </w:p>
        </w:tc>
        <w:tc>
          <w:tcPr>
            <w:tcW w:w="5242" w:type="dxa"/>
          </w:tcPr>
          <w:p w14:paraId="1D6CEA62" w14:textId="77777777" w:rsidR="00921B8B" w:rsidRDefault="00921B8B" w:rsidP="00921B8B">
            <w:pPr>
              <w:pStyle w:val="BodyText"/>
              <w:ind w:left="57" w:right="57"/>
              <w:jc w:val="both"/>
            </w:pPr>
            <w:r>
              <w:t xml:space="preserve">Generally: New. (Proposals for recycled products may be considered). </w:t>
            </w:r>
          </w:p>
          <w:p w14:paraId="7668861E" w14:textId="77777777" w:rsidR="00921B8B" w:rsidRDefault="00921B8B" w:rsidP="00921B8B">
            <w:pPr>
              <w:pStyle w:val="BodyText"/>
              <w:ind w:left="57" w:right="57"/>
              <w:jc w:val="both"/>
            </w:pPr>
          </w:p>
          <w:p w14:paraId="22EE28E8" w14:textId="77777777" w:rsidR="00921B8B" w:rsidRPr="0002099C" w:rsidRDefault="00921B8B" w:rsidP="00921B8B">
            <w:pPr>
              <w:pStyle w:val="BodyText"/>
              <w:ind w:left="57" w:right="57"/>
              <w:jc w:val="both"/>
            </w:pPr>
            <w:r>
              <w:t xml:space="preserve">Supply of each product: From the same source or manufacturer. </w:t>
            </w:r>
            <w:r w:rsidRPr="008D40ED">
              <w:tab/>
            </w:r>
          </w:p>
          <w:p w14:paraId="25A41770" w14:textId="77777777" w:rsidR="00921B8B" w:rsidRDefault="00921B8B" w:rsidP="00921B8B">
            <w:pPr>
              <w:pStyle w:val="BodyText"/>
              <w:ind w:left="57" w:right="57"/>
              <w:jc w:val="both"/>
            </w:pPr>
          </w:p>
          <w:p w14:paraId="2323DE49" w14:textId="77777777" w:rsidR="00921B8B" w:rsidRDefault="00921B8B" w:rsidP="00921B8B">
            <w:pPr>
              <w:pStyle w:val="BodyText"/>
              <w:ind w:left="57" w:right="57"/>
              <w:jc w:val="both"/>
            </w:pPr>
            <w:r>
              <w:t xml:space="preserve">Whole quantity of each product required to complete the Works: Consistent kind, size, quality and overall appearance. </w:t>
            </w:r>
          </w:p>
          <w:p w14:paraId="32134BA5" w14:textId="77777777" w:rsidR="00921B8B" w:rsidRDefault="00921B8B" w:rsidP="00921B8B">
            <w:pPr>
              <w:pStyle w:val="BodyText"/>
              <w:ind w:left="57" w:right="57"/>
              <w:jc w:val="both"/>
            </w:pPr>
          </w:p>
          <w:p w14:paraId="2949CA77" w14:textId="77777777" w:rsidR="00921B8B" w:rsidRDefault="00921B8B" w:rsidP="00921B8B">
            <w:pPr>
              <w:pStyle w:val="BodyText"/>
              <w:ind w:left="57" w:right="57"/>
              <w:jc w:val="both"/>
            </w:pPr>
            <w:r>
              <w:t xml:space="preserve">Tolerances: Where critical, measure a sufficient quantity to determine compliance. </w:t>
            </w:r>
          </w:p>
          <w:p w14:paraId="0EE902B0" w14:textId="77777777" w:rsidR="00921B8B" w:rsidRDefault="00921B8B" w:rsidP="00921B8B">
            <w:pPr>
              <w:pStyle w:val="BodyText"/>
              <w:ind w:left="57" w:right="57"/>
              <w:jc w:val="both"/>
            </w:pPr>
          </w:p>
          <w:p w14:paraId="1C18CA0B" w14:textId="77777777" w:rsidR="00921B8B" w:rsidRDefault="00921B8B" w:rsidP="00921B8B">
            <w:pPr>
              <w:pStyle w:val="BodyText"/>
              <w:ind w:left="57" w:right="57"/>
              <w:jc w:val="both"/>
            </w:pPr>
            <w:r w:rsidRPr="00327959">
              <w:t>D</w:t>
            </w:r>
            <w:r>
              <w:t>eterioration: Prevent. Order in suitable quantities to a programme and use in appropriate sequence.</w:t>
            </w:r>
          </w:p>
          <w:p w14:paraId="7E0BD2FF" w14:textId="77777777" w:rsidR="00921B8B" w:rsidRPr="00E25B18" w:rsidRDefault="00921B8B" w:rsidP="00921B8B">
            <w:pPr>
              <w:pStyle w:val="BodyText"/>
              <w:ind w:left="57" w:right="57"/>
              <w:jc w:val="both"/>
            </w:pPr>
          </w:p>
        </w:tc>
        <w:tc>
          <w:tcPr>
            <w:tcW w:w="639" w:type="dxa"/>
          </w:tcPr>
          <w:p w14:paraId="26AA7A06" w14:textId="77777777" w:rsidR="00921B8B" w:rsidRDefault="00921B8B" w:rsidP="00921B8B">
            <w:pPr>
              <w:pStyle w:val="BodyText"/>
              <w:ind w:left="57" w:right="57"/>
            </w:pPr>
          </w:p>
        </w:tc>
        <w:tc>
          <w:tcPr>
            <w:tcW w:w="936" w:type="dxa"/>
          </w:tcPr>
          <w:p w14:paraId="7517F58B" w14:textId="77777777" w:rsidR="00921B8B" w:rsidRDefault="00921B8B" w:rsidP="00921B8B">
            <w:pPr>
              <w:pStyle w:val="BodyText"/>
              <w:ind w:left="57" w:right="57"/>
            </w:pPr>
          </w:p>
        </w:tc>
        <w:tc>
          <w:tcPr>
            <w:tcW w:w="1001" w:type="dxa"/>
          </w:tcPr>
          <w:p w14:paraId="3333CCA2" w14:textId="77777777" w:rsidR="00921B8B" w:rsidRDefault="00921B8B" w:rsidP="00921B8B">
            <w:pPr>
              <w:pStyle w:val="BodyText"/>
              <w:ind w:left="57" w:right="57"/>
            </w:pPr>
          </w:p>
        </w:tc>
        <w:tc>
          <w:tcPr>
            <w:tcW w:w="1020" w:type="dxa"/>
          </w:tcPr>
          <w:p w14:paraId="653E357F" w14:textId="77777777" w:rsidR="00921B8B" w:rsidRDefault="00921B8B" w:rsidP="00921B8B">
            <w:pPr>
              <w:pStyle w:val="BodyText"/>
              <w:ind w:left="57" w:right="57"/>
            </w:pPr>
          </w:p>
        </w:tc>
      </w:tr>
      <w:tr w:rsidR="00921B8B" w14:paraId="03171B27" w14:textId="77777777" w:rsidTr="001E0154">
        <w:tc>
          <w:tcPr>
            <w:tcW w:w="565" w:type="dxa"/>
          </w:tcPr>
          <w:p w14:paraId="29282B58" w14:textId="77777777" w:rsidR="00921B8B" w:rsidRDefault="00921B8B" w:rsidP="00921B8B">
            <w:pPr>
              <w:pStyle w:val="BodyText"/>
              <w:ind w:left="57" w:right="57"/>
            </w:pPr>
          </w:p>
        </w:tc>
        <w:tc>
          <w:tcPr>
            <w:tcW w:w="5242" w:type="dxa"/>
          </w:tcPr>
          <w:p w14:paraId="05139F98" w14:textId="77777777" w:rsidR="00921B8B" w:rsidRPr="00921B8B" w:rsidRDefault="00921B8B" w:rsidP="00921B8B">
            <w:pPr>
              <w:pStyle w:val="BodyText"/>
              <w:ind w:left="57" w:right="57"/>
              <w:jc w:val="both"/>
            </w:pPr>
          </w:p>
        </w:tc>
        <w:tc>
          <w:tcPr>
            <w:tcW w:w="639" w:type="dxa"/>
          </w:tcPr>
          <w:p w14:paraId="5CDE4EC7" w14:textId="77777777" w:rsidR="00921B8B" w:rsidRDefault="00921B8B" w:rsidP="00921B8B">
            <w:pPr>
              <w:pStyle w:val="BodyText"/>
              <w:ind w:left="57" w:right="57"/>
            </w:pPr>
          </w:p>
        </w:tc>
        <w:tc>
          <w:tcPr>
            <w:tcW w:w="936" w:type="dxa"/>
          </w:tcPr>
          <w:p w14:paraId="578109D9" w14:textId="77777777" w:rsidR="00921B8B" w:rsidRDefault="00921B8B" w:rsidP="00921B8B">
            <w:pPr>
              <w:pStyle w:val="BodyText"/>
              <w:ind w:left="57" w:right="57"/>
            </w:pPr>
          </w:p>
        </w:tc>
        <w:tc>
          <w:tcPr>
            <w:tcW w:w="1001" w:type="dxa"/>
          </w:tcPr>
          <w:p w14:paraId="0C63B6B5" w14:textId="77777777" w:rsidR="00921B8B" w:rsidRDefault="00921B8B" w:rsidP="00921B8B">
            <w:pPr>
              <w:pStyle w:val="BodyText"/>
              <w:ind w:left="57" w:right="57"/>
            </w:pPr>
          </w:p>
        </w:tc>
        <w:tc>
          <w:tcPr>
            <w:tcW w:w="1020" w:type="dxa"/>
          </w:tcPr>
          <w:p w14:paraId="6864EE4E" w14:textId="77777777" w:rsidR="00921B8B" w:rsidRDefault="00921B8B" w:rsidP="00921B8B">
            <w:pPr>
              <w:pStyle w:val="BodyText"/>
              <w:ind w:left="57" w:right="57"/>
            </w:pPr>
          </w:p>
        </w:tc>
      </w:tr>
      <w:tr w:rsidR="00921B8B" w14:paraId="004E86B3" w14:textId="77777777" w:rsidTr="001E0154">
        <w:tc>
          <w:tcPr>
            <w:tcW w:w="565" w:type="dxa"/>
          </w:tcPr>
          <w:p w14:paraId="28796177" w14:textId="77777777" w:rsidR="00921B8B" w:rsidRDefault="00921B8B" w:rsidP="00921B8B">
            <w:pPr>
              <w:pStyle w:val="BodyText"/>
              <w:ind w:left="57" w:right="57"/>
            </w:pPr>
            <w:r>
              <w:t>2.56</w:t>
            </w:r>
          </w:p>
        </w:tc>
        <w:tc>
          <w:tcPr>
            <w:tcW w:w="5242" w:type="dxa"/>
          </w:tcPr>
          <w:p w14:paraId="539CD1D9" w14:textId="77777777" w:rsidR="00921B8B" w:rsidRPr="00921B8B" w:rsidRDefault="00921B8B" w:rsidP="00921B8B">
            <w:pPr>
              <w:pStyle w:val="BodyText"/>
              <w:ind w:left="57" w:right="57"/>
              <w:jc w:val="both"/>
              <w:rPr>
                <w:b/>
              </w:rPr>
            </w:pPr>
            <w:r w:rsidRPr="00921B8B">
              <w:rPr>
                <w:b/>
              </w:rPr>
              <w:t>Quality of Execution</w:t>
            </w:r>
          </w:p>
        </w:tc>
        <w:tc>
          <w:tcPr>
            <w:tcW w:w="639" w:type="dxa"/>
          </w:tcPr>
          <w:p w14:paraId="422B447A" w14:textId="77777777" w:rsidR="00921B8B" w:rsidRDefault="00921B8B" w:rsidP="00921B8B">
            <w:pPr>
              <w:pStyle w:val="BodyText"/>
              <w:ind w:left="57" w:right="57"/>
            </w:pPr>
          </w:p>
        </w:tc>
        <w:tc>
          <w:tcPr>
            <w:tcW w:w="936" w:type="dxa"/>
          </w:tcPr>
          <w:p w14:paraId="10EEE393" w14:textId="77777777" w:rsidR="00921B8B" w:rsidRDefault="00921B8B" w:rsidP="00921B8B">
            <w:pPr>
              <w:pStyle w:val="BodyText"/>
              <w:ind w:left="57" w:right="57"/>
            </w:pPr>
          </w:p>
        </w:tc>
        <w:tc>
          <w:tcPr>
            <w:tcW w:w="1001" w:type="dxa"/>
          </w:tcPr>
          <w:p w14:paraId="379D3D6B" w14:textId="77777777" w:rsidR="00921B8B" w:rsidRDefault="00921B8B" w:rsidP="00921B8B">
            <w:pPr>
              <w:pStyle w:val="BodyText"/>
              <w:ind w:left="57" w:right="57"/>
            </w:pPr>
          </w:p>
        </w:tc>
        <w:tc>
          <w:tcPr>
            <w:tcW w:w="1020" w:type="dxa"/>
          </w:tcPr>
          <w:p w14:paraId="264A027F" w14:textId="77777777" w:rsidR="00921B8B" w:rsidRDefault="00921B8B" w:rsidP="00921B8B">
            <w:pPr>
              <w:pStyle w:val="BodyText"/>
              <w:ind w:left="57" w:right="57"/>
            </w:pPr>
          </w:p>
        </w:tc>
      </w:tr>
      <w:tr w:rsidR="00921B8B" w14:paraId="4072613F" w14:textId="77777777" w:rsidTr="001E0154">
        <w:tc>
          <w:tcPr>
            <w:tcW w:w="565" w:type="dxa"/>
          </w:tcPr>
          <w:p w14:paraId="5F923C38" w14:textId="77777777" w:rsidR="00921B8B" w:rsidRDefault="00921B8B" w:rsidP="00921B8B">
            <w:pPr>
              <w:pStyle w:val="BodyText"/>
              <w:ind w:left="57" w:right="57"/>
            </w:pPr>
          </w:p>
        </w:tc>
        <w:tc>
          <w:tcPr>
            <w:tcW w:w="5242" w:type="dxa"/>
          </w:tcPr>
          <w:p w14:paraId="081D1D38" w14:textId="77777777" w:rsidR="00921B8B" w:rsidRDefault="00921B8B" w:rsidP="00921B8B">
            <w:pPr>
              <w:pStyle w:val="BodyText"/>
              <w:ind w:left="57" w:right="57"/>
              <w:jc w:val="both"/>
            </w:pPr>
            <w:r>
              <w:t xml:space="preserve">Generally: Fix, apply, install or lay products securely, accurately, plumb, neatly and in alignment. </w:t>
            </w:r>
          </w:p>
          <w:p w14:paraId="5FF6AC48" w14:textId="77777777" w:rsidR="00921B8B" w:rsidRDefault="00921B8B" w:rsidP="00921B8B">
            <w:pPr>
              <w:pStyle w:val="BodyText"/>
              <w:ind w:left="57" w:right="57"/>
              <w:jc w:val="both"/>
            </w:pPr>
          </w:p>
          <w:p w14:paraId="153C362D" w14:textId="77777777" w:rsidR="00921B8B" w:rsidRDefault="00921B8B" w:rsidP="00921B8B">
            <w:pPr>
              <w:pStyle w:val="BodyText"/>
              <w:ind w:left="57" w:right="57"/>
              <w:jc w:val="both"/>
            </w:pPr>
            <w:r>
              <w:t xml:space="preserve">Colour batching: Do not use different colour batches where they can be seen together. </w:t>
            </w:r>
          </w:p>
          <w:p w14:paraId="41F72507" w14:textId="77777777" w:rsidR="00921B8B" w:rsidRDefault="00921B8B" w:rsidP="00921B8B">
            <w:pPr>
              <w:pStyle w:val="BodyText"/>
              <w:ind w:left="57" w:right="57"/>
              <w:jc w:val="both"/>
            </w:pPr>
          </w:p>
          <w:p w14:paraId="41545EBA" w14:textId="77777777" w:rsidR="00921B8B" w:rsidRDefault="00921B8B" w:rsidP="00921B8B">
            <w:pPr>
              <w:pStyle w:val="BodyText"/>
              <w:ind w:left="57" w:right="57"/>
              <w:jc w:val="both"/>
            </w:pPr>
            <w:r>
              <w:t xml:space="preserve">Dimensions: Check on-site dimensions. </w:t>
            </w:r>
          </w:p>
          <w:p w14:paraId="5CC2CF99" w14:textId="77777777" w:rsidR="00921B8B" w:rsidRDefault="00921B8B" w:rsidP="00921B8B">
            <w:pPr>
              <w:pStyle w:val="BodyText"/>
              <w:ind w:left="57" w:right="57"/>
              <w:jc w:val="both"/>
            </w:pPr>
          </w:p>
          <w:p w14:paraId="38A30C1B" w14:textId="77777777" w:rsidR="00921B8B" w:rsidRDefault="00921B8B" w:rsidP="00921B8B">
            <w:pPr>
              <w:pStyle w:val="BodyText"/>
              <w:ind w:left="57" w:right="57"/>
              <w:jc w:val="both"/>
            </w:pPr>
            <w:r>
              <w:t xml:space="preserve">Finished work: Not defective, e.g. not damaged, disfigured, dirty, faulty, or out of tolerance. </w:t>
            </w:r>
          </w:p>
          <w:p w14:paraId="62143462" w14:textId="77777777" w:rsidR="00921B8B" w:rsidRPr="00E25B18" w:rsidRDefault="00921B8B" w:rsidP="00921B8B">
            <w:pPr>
              <w:pStyle w:val="BodyText"/>
              <w:ind w:left="57" w:right="57"/>
              <w:jc w:val="both"/>
            </w:pPr>
          </w:p>
        </w:tc>
        <w:tc>
          <w:tcPr>
            <w:tcW w:w="639" w:type="dxa"/>
          </w:tcPr>
          <w:p w14:paraId="3C2A85DE" w14:textId="77777777" w:rsidR="00921B8B" w:rsidRDefault="00921B8B" w:rsidP="00921B8B">
            <w:pPr>
              <w:pStyle w:val="BodyText"/>
              <w:ind w:left="57" w:right="57"/>
            </w:pPr>
          </w:p>
        </w:tc>
        <w:tc>
          <w:tcPr>
            <w:tcW w:w="936" w:type="dxa"/>
          </w:tcPr>
          <w:p w14:paraId="465E6F90" w14:textId="77777777" w:rsidR="00921B8B" w:rsidRDefault="00921B8B" w:rsidP="00921B8B">
            <w:pPr>
              <w:pStyle w:val="BodyText"/>
              <w:ind w:left="57" w:right="57"/>
            </w:pPr>
          </w:p>
        </w:tc>
        <w:tc>
          <w:tcPr>
            <w:tcW w:w="1001" w:type="dxa"/>
          </w:tcPr>
          <w:p w14:paraId="2FEABFF4" w14:textId="77777777" w:rsidR="00921B8B" w:rsidRDefault="00921B8B" w:rsidP="00921B8B">
            <w:pPr>
              <w:pStyle w:val="BodyText"/>
              <w:ind w:left="57" w:right="57"/>
            </w:pPr>
          </w:p>
        </w:tc>
        <w:tc>
          <w:tcPr>
            <w:tcW w:w="1020" w:type="dxa"/>
          </w:tcPr>
          <w:p w14:paraId="5BD2C8E8" w14:textId="77777777" w:rsidR="00921B8B" w:rsidRDefault="00921B8B" w:rsidP="00921B8B">
            <w:pPr>
              <w:pStyle w:val="BodyText"/>
              <w:ind w:left="57" w:right="57"/>
            </w:pPr>
          </w:p>
        </w:tc>
      </w:tr>
      <w:tr w:rsidR="00921B8B" w14:paraId="183EDC7C" w14:textId="77777777" w:rsidTr="001E0154">
        <w:tc>
          <w:tcPr>
            <w:tcW w:w="565" w:type="dxa"/>
          </w:tcPr>
          <w:p w14:paraId="7F09761D" w14:textId="77777777" w:rsidR="00921B8B" w:rsidRDefault="00921B8B" w:rsidP="00921B8B">
            <w:pPr>
              <w:pStyle w:val="BodyText"/>
              <w:ind w:left="57" w:right="57"/>
            </w:pPr>
          </w:p>
        </w:tc>
        <w:tc>
          <w:tcPr>
            <w:tcW w:w="5242" w:type="dxa"/>
          </w:tcPr>
          <w:p w14:paraId="29053AA3" w14:textId="77777777" w:rsidR="00921B8B" w:rsidRPr="00921B8B" w:rsidRDefault="00921B8B" w:rsidP="00921B8B">
            <w:pPr>
              <w:pStyle w:val="BodyText"/>
              <w:ind w:left="57" w:right="57"/>
              <w:jc w:val="both"/>
            </w:pPr>
          </w:p>
        </w:tc>
        <w:tc>
          <w:tcPr>
            <w:tcW w:w="639" w:type="dxa"/>
          </w:tcPr>
          <w:p w14:paraId="48A73BAF" w14:textId="77777777" w:rsidR="00921B8B" w:rsidRDefault="00921B8B" w:rsidP="00921B8B">
            <w:pPr>
              <w:pStyle w:val="BodyText"/>
              <w:ind w:left="57" w:right="57"/>
            </w:pPr>
          </w:p>
        </w:tc>
        <w:tc>
          <w:tcPr>
            <w:tcW w:w="936" w:type="dxa"/>
          </w:tcPr>
          <w:p w14:paraId="52A97274" w14:textId="77777777" w:rsidR="00921B8B" w:rsidRDefault="00921B8B" w:rsidP="00921B8B">
            <w:pPr>
              <w:pStyle w:val="BodyText"/>
              <w:ind w:left="57" w:right="57"/>
            </w:pPr>
          </w:p>
        </w:tc>
        <w:tc>
          <w:tcPr>
            <w:tcW w:w="1001" w:type="dxa"/>
          </w:tcPr>
          <w:p w14:paraId="4998A9BA" w14:textId="77777777" w:rsidR="00921B8B" w:rsidRDefault="00921B8B" w:rsidP="00921B8B">
            <w:pPr>
              <w:pStyle w:val="BodyText"/>
              <w:ind w:left="57" w:right="57"/>
            </w:pPr>
          </w:p>
        </w:tc>
        <w:tc>
          <w:tcPr>
            <w:tcW w:w="1020" w:type="dxa"/>
          </w:tcPr>
          <w:p w14:paraId="00B41965" w14:textId="77777777" w:rsidR="00921B8B" w:rsidRDefault="00921B8B" w:rsidP="00921B8B">
            <w:pPr>
              <w:pStyle w:val="BodyText"/>
              <w:ind w:left="57" w:right="57"/>
            </w:pPr>
          </w:p>
        </w:tc>
      </w:tr>
      <w:tr w:rsidR="00921B8B" w14:paraId="2ECCE1D4" w14:textId="77777777" w:rsidTr="001E0154">
        <w:tc>
          <w:tcPr>
            <w:tcW w:w="565" w:type="dxa"/>
          </w:tcPr>
          <w:p w14:paraId="3E9D3BA4" w14:textId="77777777" w:rsidR="00921B8B" w:rsidRDefault="00921B8B" w:rsidP="00921B8B">
            <w:pPr>
              <w:pStyle w:val="BodyText"/>
              <w:ind w:left="57" w:right="57"/>
            </w:pPr>
          </w:p>
        </w:tc>
        <w:tc>
          <w:tcPr>
            <w:tcW w:w="5242" w:type="dxa"/>
          </w:tcPr>
          <w:p w14:paraId="3105E991" w14:textId="77777777" w:rsidR="00921B8B" w:rsidRPr="00921B8B" w:rsidRDefault="00921B8B" w:rsidP="00921B8B">
            <w:pPr>
              <w:pStyle w:val="BodyText"/>
              <w:ind w:left="57" w:right="57"/>
              <w:jc w:val="both"/>
              <w:rPr>
                <w:b/>
              </w:rPr>
            </w:pPr>
          </w:p>
        </w:tc>
        <w:tc>
          <w:tcPr>
            <w:tcW w:w="639" w:type="dxa"/>
          </w:tcPr>
          <w:p w14:paraId="4ADE3FE2" w14:textId="77777777" w:rsidR="00921B8B" w:rsidRDefault="00921B8B" w:rsidP="00921B8B">
            <w:pPr>
              <w:pStyle w:val="BodyText"/>
              <w:ind w:left="57" w:right="57"/>
            </w:pPr>
          </w:p>
        </w:tc>
        <w:tc>
          <w:tcPr>
            <w:tcW w:w="936" w:type="dxa"/>
          </w:tcPr>
          <w:p w14:paraId="4B45A3A2" w14:textId="77777777" w:rsidR="00921B8B" w:rsidRDefault="00921B8B" w:rsidP="00921B8B">
            <w:pPr>
              <w:pStyle w:val="BodyText"/>
              <w:ind w:left="57" w:right="57"/>
            </w:pPr>
          </w:p>
        </w:tc>
        <w:tc>
          <w:tcPr>
            <w:tcW w:w="1001" w:type="dxa"/>
          </w:tcPr>
          <w:p w14:paraId="49A35238" w14:textId="77777777" w:rsidR="00921B8B" w:rsidRDefault="00921B8B" w:rsidP="00921B8B">
            <w:pPr>
              <w:pStyle w:val="BodyText"/>
              <w:ind w:left="57" w:right="57"/>
            </w:pPr>
          </w:p>
        </w:tc>
        <w:tc>
          <w:tcPr>
            <w:tcW w:w="1020" w:type="dxa"/>
          </w:tcPr>
          <w:p w14:paraId="19961C6B" w14:textId="77777777" w:rsidR="00921B8B" w:rsidRDefault="00921B8B" w:rsidP="00921B8B">
            <w:pPr>
              <w:pStyle w:val="BodyText"/>
              <w:ind w:left="57" w:right="57"/>
            </w:pPr>
          </w:p>
        </w:tc>
      </w:tr>
      <w:tr w:rsidR="00921B8B" w14:paraId="5AEB3F99" w14:textId="77777777" w:rsidTr="001E0154">
        <w:tc>
          <w:tcPr>
            <w:tcW w:w="565" w:type="dxa"/>
          </w:tcPr>
          <w:p w14:paraId="05005B42" w14:textId="77777777" w:rsidR="00921B8B" w:rsidRDefault="00921B8B" w:rsidP="00921B8B">
            <w:pPr>
              <w:pStyle w:val="BodyText"/>
              <w:ind w:left="57" w:right="57"/>
            </w:pPr>
          </w:p>
        </w:tc>
        <w:tc>
          <w:tcPr>
            <w:tcW w:w="5242" w:type="dxa"/>
          </w:tcPr>
          <w:p w14:paraId="79B9B343" w14:textId="77777777" w:rsidR="00921B8B" w:rsidRPr="00E25B18" w:rsidRDefault="00921B8B" w:rsidP="00921B8B">
            <w:pPr>
              <w:pStyle w:val="BodyText"/>
              <w:ind w:left="57" w:right="57"/>
              <w:jc w:val="both"/>
            </w:pPr>
          </w:p>
        </w:tc>
        <w:tc>
          <w:tcPr>
            <w:tcW w:w="639" w:type="dxa"/>
          </w:tcPr>
          <w:p w14:paraId="641F0BB2" w14:textId="77777777" w:rsidR="00921B8B" w:rsidRDefault="00921B8B" w:rsidP="00921B8B">
            <w:pPr>
              <w:pStyle w:val="BodyText"/>
              <w:ind w:left="57" w:right="57"/>
            </w:pPr>
          </w:p>
        </w:tc>
        <w:tc>
          <w:tcPr>
            <w:tcW w:w="936" w:type="dxa"/>
          </w:tcPr>
          <w:p w14:paraId="16109D55" w14:textId="77777777" w:rsidR="00921B8B" w:rsidRDefault="00921B8B" w:rsidP="00921B8B">
            <w:pPr>
              <w:pStyle w:val="BodyText"/>
              <w:ind w:left="57" w:right="57"/>
            </w:pPr>
          </w:p>
        </w:tc>
        <w:tc>
          <w:tcPr>
            <w:tcW w:w="1001" w:type="dxa"/>
          </w:tcPr>
          <w:p w14:paraId="16708E6A" w14:textId="77777777" w:rsidR="00921B8B" w:rsidRDefault="00921B8B" w:rsidP="00921B8B">
            <w:pPr>
              <w:pStyle w:val="BodyText"/>
              <w:ind w:left="57" w:right="57"/>
            </w:pPr>
          </w:p>
        </w:tc>
        <w:tc>
          <w:tcPr>
            <w:tcW w:w="1020" w:type="dxa"/>
          </w:tcPr>
          <w:p w14:paraId="77142563" w14:textId="77777777" w:rsidR="00921B8B" w:rsidRDefault="00921B8B" w:rsidP="00921B8B">
            <w:pPr>
              <w:pStyle w:val="BodyText"/>
              <w:ind w:left="57" w:right="57"/>
            </w:pPr>
          </w:p>
        </w:tc>
      </w:tr>
      <w:tr w:rsidR="00921B8B" w14:paraId="7AC0E8C5" w14:textId="77777777" w:rsidTr="001E0154">
        <w:tc>
          <w:tcPr>
            <w:tcW w:w="565" w:type="dxa"/>
          </w:tcPr>
          <w:p w14:paraId="0DF3BB82" w14:textId="77777777" w:rsidR="00921B8B" w:rsidRDefault="00921B8B" w:rsidP="00921B8B">
            <w:pPr>
              <w:pStyle w:val="BodyText"/>
              <w:ind w:left="57" w:right="57"/>
            </w:pPr>
          </w:p>
        </w:tc>
        <w:tc>
          <w:tcPr>
            <w:tcW w:w="5242" w:type="dxa"/>
          </w:tcPr>
          <w:p w14:paraId="5A6D256B" w14:textId="77777777" w:rsidR="00921B8B" w:rsidRDefault="00921B8B" w:rsidP="00921B8B">
            <w:pPr>
              <w:pStyle w:val="BodyText"/>
              <w:ind w:left="57" w:right="57"/>
              <w:jc w:val="both"/>
            </w:pPr>
          </w:p>
          <w:p w14:paraId="284166BE" w14:textId="77777777" w:rsidR="00921B8B" w:rsidRDefault="00921B8B" w:rsidP="00921B8B">
            <w:pPr>
              <w:pStyle w:val="BodyText"/>
              <w:ind w:left="57" w:right="57"/>
              <w:jc w:val="both"/>
            </w:pPr>
            <w:r>
              <w:t>Page Total Carried to Collection</w:t>
            </w:r>
          </w:p>
        </w:tc>
        <w:tc>
          <w:tcPr>
            <w:tcW w:w="639" w:type="dxa"/>
          </w:tcPr>
          <w:p w14:paraId="700F5DF0" w14:textId="77777777" w:rsidR="00921B8B" w:rsidRDefault="00921B8B" w:rsidP="00921B8B">
            <w:pPr>
              <w:pStyle w:val="BodyText"/>
              <w:ind w:left="57" w:right="57"/>
            </w:pPr>
          </w:p>
        </w:tc>
        <w:tc>
          <w:tcPr>
            <w:tcW w:w="936" w:type="dxa"/>
          </w:tcPr>
          <w:p w14:paraId="1893B501" w14:textId="77777777" w:rsidR="00921B8B" w:rsidRDefault="00921B8B" w:rsidP="00921B8B">
            <w:pPr>
              <w:pStyle w:val="BodyText"/>
              <w:ind w:left="57" w:right="57"/>
            </w:pPr>
          </w:p>
        </w:tc>
        <w:tc>
          <w:tcPr>
            <w:tcW w:w="1001" w:type="dxa"/>
          </w:tcPr>
          <w:p w14:paraId="7593A1BB" w14:textId="77777777" w:rsidR="00921B8B" w:rsidRDefault="00921B8B" w:rsidP="00921B8B">
            <w:pPr>
              <w:pStyle w:val="BodyText"/>
              <w:ind w:left="57" w:right="57"/>
            </w:pPr>
          </w:p>
        </w:tc>
        <w:tc>
          <w:tcPr>
            <w:tcW w:w="1020" w:type="dxa"/>
          </w:tcPr>
          <w:p w14:paraId="3BB06FE1" w14:textId="77777777" w:rsidR="00921B8B" w:rsidRDefault="00921B8B" w:rsidP="00921B8B">
            <w:pPr>
              <w:pStyle w:val="BodyText"/>
              <w:ind w:left="57" w:right="57"/>
            </w:pPr>
          </w:p>
        </w:tc>
      </w:tr>
      <w:tr w:rsidR="001E0154" w:rsidRPr="00233137" w14:paraId="5ACD6AE1" w14:textId="77777777" w:rsidTr="001E0154">
        <w:tc>
          <w:tcPr>
            <w:tcW w:w="565" w:type="dxa"/>
            <w:shd w:val="clear" w:color="auto" w:fill="B2E7FF" w:themeFill="accent1" w:themeFillTint="33"/>
          </w:tcPr>
          <w:p w14:paraId="55AECC32" w14:textId="77777777" w:rsidR="001E0154" w:rsidRPr="00233137" w:rsidRDefault="001E0154" w:rsidP="001E0154">
            <w:pPr>
              <w:pStyle w:val="BodyText"/>
              <w:ind w:left="57" w:right="57"/>
              <w:rPr>
                <w:b/>
              </w:rPr>
            </w:pPr>
            <w:r w:rsidRPr="00233137">
              <w:rPr>
                <w:b/>
              </w:rPr>
              <w:lastRenderedPageBreak/>
              <w:t>Item No.</w:t>
            </w:r>
          </w:p>
        </w:tc>
        <w:tc>
          <w:tcPr>
            <w:tcW w:w="5242" w:type="dxa"/>
            <w:shd w:val="clear" w:color="auto" w:fill="B2E7FF" w:themeFill="accent1" w:themeFillTint="33"/>
          </w:tcPr>
          <w:p w14:paraId="2DDC731B" w14:textId="77777777" w:rsidR="001E0154" w:rsidRPr="00233137" w:rsidRDefault="001E0154" w:rsidP="001E0154">
            <w:pPr>
              <w:pStyle w:val="BodyText"/>
              <w:ind w:left="57" w:right="57"/>
              <w:rPr>
                <w:b/>
              </w:rPr>
            </w:pPr>
            <w:r w:rsidRPr="00233137">
              <w:rPr>
                <w:b/>
              </w:rPr>
              <w:t>Description</w:t>
            </w:r>
          </w:p>
        </w:tc>
        <w:tc>
          <w:tcPr>
            <w:tcW w:w="639" w:type="dxa"/>
            <w:shd w:val="clear" w:color="auto" w:fill="B2E7FF" w:themeFill="accent1" w:themeFillTint="33"/>
          </w:tcPr>
          <w:p w14:paraId="7D389D95" w14:textId="77777777" w:rsidR="001E0154" w:rsidRPr="00233137" w:rsidRDefault="001E0154" w:rsidP="001E0154">
            <w:pPr>
              <w:pStyle w:val="BodyText"/>
              <w:ind w:left="57" w:right="57"/>
              <w:rPr>
                <w:b/>
              </w:rPr>
            </w:pPr>
            <w:r w:rsidRPr="00233137">
              <w:rPr>
                <w:b/>
              </w:rPr>
              <w:t>Unit</w:t>
            </w:r>
          </w:p>
        </w:tc>
        <w:tc>
          <w:tcPr>
            <w:tcW w:w="936" w:type="dxa"/>
            <w:shd w:val="clear" w:color="auto" w:fill="B2E7FF" w:themeFill="accent1" w:themeFillTint="33"/>
          </w:tcPr>
          <w:p w14:paraId="000267FA" w14:textId="77777777" w:rsidR="001E0154" w:rsidRPr="00233137" w:rsidRDefault="001E0154" w:rsidP="001E0154">
            <w:pPr>
              <w:pStyle w:val="BodyText"/>
              <w:ind w:left="57" w:right="57"/>
              <w:rPr>
                <w:b/>
              </w:rPr>
            </w:pPr>
            <w:r w:rsidRPr="00233137">
              <w:rPr>
                <w:b/>
              </w:rPr>
              <w:t>Quantity</w:t>
            </w:r>
          </w:p>
        </w:tc>
        <w:tc>
          <w:tcPr>
            <w:tcW w:w="1001" w:type="dxa"/>
            <w:shd w:val="clear" w:color="auto" w:fill="B2E7FF" w:themeFill="accent1" w:themeFillTint="33"/>
          </w:tcPr>
          <w:p w14:paraId="775B8542" w14:textId="77777777" w:rsidR="001E0154" w:rsidRPr="00233137" w:rsidRDefault="001E0154" w:rsidP="001E0154">
            <w:pPr>
              <w:pStyle w:val="BodyText"/>
              <w:ind w:left="57" w:right="57"/>
              <w:jc w:val="center"/>
              <w:rPr>
                <w:b/>
              </w:rPr>
            </w:pPr>
            <w:r w:rsidRPr="00233137">
              <w:rPr>
                <w:b/>
              </w:rPr>
              <w:t>Rate</w:t>
            </w:r>
          </w:p>
        </w:tc>
        <w:tc>
          <w:tcPr>
            <w:tcW w:w="1020" w:type="dxa"/>
            <w:shd w:val="clear" w:color="auto" w:fill="B2E7FF" w:themeFill="accent1" w:themeFillTint="33"/>
          </w:tcPr>
          <w:p w14:paraId="0D1431F6" w14:textId="77777777" w:rsidR="001E0154" w:rsidRPr="00233137" w:rsidRDefault="001E0154" w:rsidP="001E0154">
            <w:pPr>
              <w:pStyle w:val="BodyText"/>
              <w:ind w:left="57" w:right="57"/>
              <w:rPr>
                <w:b/>
              </w:rPr>
            </w:pPr>
            <w:r w:rsidRPr="00233137">
              <w:rPr>
                <w:b/>
              </w:rPr>
              <w:t>Price (£)</w:t>
            </w:r>
          </w:p>
        </w:tc>
      </w:tr>
      <w:tr w:rsidR="001E0154" w14:paraId="3BFEB127" w14:textId="77777777" w:rsidTr="001E0154">
        <w:tc>
          <w:tcPr>
            <w:tcW w:w="565" w:type="dxa"/>
          </w:tcPr>
          <w:p w14:paraId="158A22A4" w14:textId="77777777" w:rsidR="001E0154" w:rsidRDefault="001E0154" w:rsidP="001E0154">
            <w:pPr>
              <w:pStyle w:val="BodyText"/>
              <w:ind w:left="57" w:right="57"/>
            </w:pPr>
          </w:p>
        </w:tc>
        <w:tc>
          <w:tcPr>
            <w:tcW w:w="5242" w:type="dxa"/>
          </w:tcPr>
          <w:p w14:paraId="6F5FAC71" w14:textId="77777777" w:rsidR="001E0154" w:rsidRDefault="001E0154" w:rsidP="001E0154">
            <w:pPr>
              <w:pStyle w:val="BodyText"/>
              <w:ind w:left="57" w:right="57"/>
              <w:jc w:val="both"/>
            </w:pPr>
          </w:p>
        </w:tc>
        <w:tc>
          <w:tcPr>
            <w:tcW w:w="639" w:type="dxa"/>
          </w:tcPr>
          <w:p w14:paraId="4467541A" w14:textId="77777777" w:rsidR="001E0154" w:rsidRDefault="001E0154" w:rsidP="001E0154">
            <w:pPr>
              <w:pStyle w:val="BodyText"/>
              <w:ind w:left="57" w:right="57"/>
            </w:pPr>
          </w:p>
        </w:tc>
        <w:tc>
          <w:tcPr>
            <w:tcW w:w="936" w:type="dxa"/>
          </w:tcPr>
          <w:p w14:paraId="4B123665" w14:textId="77777777" w:rsidR="001E0154" w:rsidRDefault="001E0154" w:rsidP="001E0154">
            <w:pPr>
              <w:pStyle w:val="BodyText"/>
              <w:ind w:left="57" w:right="57"/>
            </w:pPr>
          </w:p>
        </w:tc>
        <w:tc>
          <w:tcPr>
            <w:tcW w:w="1001" w:type="dxa"/>
          </w:tcPr>
          <w:p w14:paraId="14BDAF70" w14:textId="77777777" w:rsidR="001E0154" w:rsidRDefault="001E0154" w:rsidP="001E0154">
            <w:pPr>
              <w:pStyle w:val="BodyText"/>
              <w:ind w:left="57" w:right="57"/>
            </w:pPr>
          </w:p>
        </w:tc>
        <w:tc>
          <w:tcPr>
            <w:tcW w:w="1020" w:type="dxa"/>
          </w:tcPr>
          <w:p w14:paraId="4C0020FF" w14:textId="77777777" w:rsidR="001E0154" w:rsidRDefault="001E0154" w:rsidP="001E0154">
            <w:pPr>
              <w:pStyle w:val="BodyText"/>
              <w:ind w:left="57" w:right="57"/>
            </w:pPr>
          </w:p>
        </w:tc>
      </w:tr>
      <w:tr w:rsidR="00921B8B" w14:paraId="48D761B9" w14:textId="77777777" w:rsidTr="001E0154">
        <w:tc>
          <w:tcPr>
            <w:tcW w:w="565" w:type="dxa"/>
          </w:tcPr>
          <w:p w14:paraId="34DEE8D4" w14:textId="77777777" w:rsidR="00921B8B" w:rsidRDefault="00921B8B" w:rsidP="00921B8B">
            <w:pPr>
              <w:pStyle w:val="BodyText"/>
              <w:ind w:left="57" w:right="57"/>
            </w:pPr>
            <w:r>
              <w:t>2.57</w:t>
            </w:r>
          </w:p>
        </w:tc>
        <w:tc>
          <w:tcPr>
            <w:tcW w:w="5242" w:type="dxa"/>
          </w:tcPr>
          <w:p w14:paraId="6696E7AD" w14:textId="77777777" w:rsidR="00921B8B" w:rsidRPr="00921B8B" w:rsidRDefault="00921B8B" w:rsidP="00921B8B">
            <w:pPr>
              <w:pStyle w:val="BodyText"/>
              <w:ind w:left="57" w:right="57"/>
              <w:jc w:val="both"/>
              <w:rPr>
                <w:b/>
              </w:rPr>
            </w:pPr>
            <w:r w:rsidRPr="00921B8B">
              <w:rPr>
                <w:b/>
              </w:rPr>
              <w:t>Compliance</w:t>
            </w:r>
          </w:p>
        </w:tc>
        <w:tc>
          <w:tcPr>
            <w:tcW w:w="639" w:type="dxa"/>
          </w:tcPr>
          <w:p w14:paraId="4642CFCF" w14:textId="77777777" w:rsidR="00921B8B" w:rsidRDefault="00921B8B" w:rsidP="00921B8B">
            <w:pPr>
              <w:pStyle w:val="BodyText"/>
              <w:ind w:left="57" w:right="57"/>
            </w:pPr>
          </w:p>
        </w:tc>
        <w:tc>
          <w:tcPr>
            <w:tcW w:w="936" w:type="dxa"/>
          </w:tcPr>
          <w:p w14:paraId="0C2B0AA0" w14:textId="77777777" w:rsidR="00921B8B" w:rsidRDefault="00921B8B" w:rsidP="00921B8B">
            <w:pPr>
              <w:pStyle w:val="BodyText"/>
              <w:ind w:left="57" w:right="57"/>
            </w:pPr>
          </w:p>
        </w:tc>
        <w:tc>
          <w:tcPr>
            <w:tcW w:w="1001" w:type="dxa"/>
          </w:tcPr>
          <w:p w14:paraId="6A43481B" w14:textId="77777777" w:rsidR="00921B8B" w:rsidRDefault="00921B8B" w:rsidP="00921B8B">
            <w:pPr>
              <w:pStyle w:val="BodyText"/>
              <w:ind w:left="57" w:right="57"/>
            </w:pPr>
          </w:p>
        </w:tc>
        <w:tc>
          <w:tcPr>
            <w:tcW w:w="1020" w:type="dxa"/>
          </w:tcPr>
          <w:p w14:paraId="3232258D" w14:textId="77777777" w:rsidR="00921B8B" w:rsidRDefault="00921B8B" w:rsidP="00921B8B">
            <w:pPr>
              <w:pStyle w:val="BodyText"/>
              <w:ind w:left="57" w:right="57"/>
            </w:pPr>
          </w:p>
        </w:tc>
      </w:tr>
      <w:tr w:rsidR="00921B8B" w14:paraId="3F34D98F" w14:textId="77777777" w:rsidTr="001E0154">
        <w:tc>
          <w:tcPr>
            <w:tcW w:w="565" w:type="dxa"/>
          </w:tcPr>
          <w:p w14:paraId="09CCC556" w14:textId="77777777" w:rsidR="00921B8B" w:rsidRDefault="00921B8B" w:rsidP="00921B8B">
            <w:pPr>
              <w:pStyle w:val="BodyText"/>
              <w:ind w:left="57" w:right="57"/>
            </w:pPr>
          </w:p>
        </w:tc>
        <w:tc>
          <w:tcPr>
            <w:tcW w:w="5242" w:type="dxa"/>
          </w:tcPr>
          <w:p w14:paraId="0FBB2087" w14:textId="77777777" w:rsidR="00921B8B" w:rsidRDefault="00921B8B" w:rsidP="00921B8B">
            <w:pPr>
              <w:pStyle w:val="BodyText"/>
              <w:ind w:left="57" w:right="57"/>
              <w:jc w:val="both"/>
            </w:pPr>
            <w:r w:rsidRPr="008D40ED">
              <w:t>Compliance with proprietary specifications: Retain on site evidence that the proprietary produ</w:t>
            </w:r>
            <w:r>
              <w:t>ct specified has been supplied.</w:t>
            </w:r>
          </w:p>
          <w:p w14:paraId="18DB9BEF" w14:textId="77777777" w:rsidR="00921B8B" w:rsidRDefault="00921B8B" w:rsidP="00921B8B">
            <w:pPr>
              <w:pStyle w:val="BodyText"/>
              <w:ind w:left="57" w:right="57"/>
              <w:jc w:val="both"/>
            </w:pPr>
          </w:p>
          <w:p w14:paraId="3BF9DED7" w14:textId="77777777" w:rsidR="00921B8B" w:rsidRDefault="00921B8B" w:rsidP="00921B8B">
            <w:pPr>
              <w:pStyle w:val="BodyText"/>
              <w:ind w:left="57" w:right="57"/>
              <w:jc w:val="both"/>
            </w:pPr>
            <w:r w:rsidRPr="008D40ED">
              <w:t>Compliance with performance specifications: Submit evidence of compliance, inc</w:t>
            </w:r>
            <w:r>
              <w:t>luding test reports indicating:</w:t>
            </w:r>
          </w:p>
          <w:p w14:paraId="7BE6AEBA" w14:textId="77777777" w:rsidR="00921B8B" w:rsidRDefault="00921B8B" w:rsidP="00921B8B">
            <w:pPr>
              <w:pStyle w:val="BodyText"/>
              <w:ind w:left="57" w:right="57"/>
              <w:jc w:val="both"/>
            </w:pPr>
          </w:p>
          <w:p w14:paraId="5BCA007E" w14:textId="77777777" w:rsidR="00921B8B" w:rsidRDefault="00921B8B" w:rsidP="00921B8B">
            <w:pPr>
              <w:pStyle w:val="BodyText"/>
              <w:ind w:left="57" w:right="57"/>
              <w:jc w:val="both"/>
            </w:pPr>
            <w:r>
              <w:t>Properties tested.</w:t>
            </w:r>
          </w:p>
          <w:p w14:paraId="6F81C367" w14:textId="77777777" w:rsidR="00921B8B" w:rsidRDefault="00921B8B" w:rsidP="008F1C18">
            <w:pPr>
              <w:pStyle w:val="BodyText"/>
              <w:numPr>
                <w:ilvl w:val="0"/>
                <w:numId w:val="20"/>
              </w:numPr>
              <w:ind w:right="57"/>
              <w:jc w:val="both"/>
            </w:pPr>
            <w:r w:rsidRPr="008D40ED">
              <w:t>Pass/ fail criteri</w:t>
            </w:r>
            <w:r>
              <w:t>a.</w:t>
            </w:r>
          </w:p>
          <w:p w14:paraId="60323A41" w14:textId="77777777" w:rsidR="00921B8B" w:rsidRDefault="00921B8B" w:rsidP="008F1C18">
            <w:pPr>
              <w:pStyle w:val="BodyText"/>
              <w:numPr>
                <w:ilvl w:val="0"/>
                <w:numId w:val="20"/>
              </w:numPr>
              <w:ind w:right="57"/>
              <w:jc w:val="both"/>
            </w:pPr>
            <w:r>
              <w:t>Test methods and procedures.</w:t>
            </w:r>
          </w:p>
          <w:p w14:paraId="01F1C8ED" w14:textId="77777777" w:rsidR="00921B8B" w:rsidRDefault="00921B8B" w:rsidP="008F1C18">
            <w:pPr>
              <w:pStyle w:val="BodyText"/>
              <w:numPr>
                <w:ilvl w:val="0"/>
                <w:numId w:val="20"/>
              </w:numPr>
              <w:ind w:right="57"/>
              <w:jc w:val="both"/>
            </w:pPr>
            <w:r>
              <w:t>Test results.</w:t>
            </w:r>
          </w:p>
          <w:p w14:paraId="33B5E27F" w14:textId="77777777" w:rsidR="00921B8B" w:rsidRDefault="00921B8B" w:rsidP="008F1C18">
            <w:pPr>
              <w:pStyle w:val="BodyText"/>
              <w:numPr>
                <w:ilvl w:val="0"/>
                <w:numId w:val="20"/>
              </w:numPr>
              <w:ind w:right="57"/>
              <w:jc w:val="both"/>
            </w:pPr>
            <w:r>
              <w:t>Identity of testing agency.</w:t>
            </w:r>
          </w:p>
          <w:p w14:paraId="63BEF708" w14:textId="77777777" w:rsidR="00921B8B" w:rsidRDefault="00921B8B" w:rsidP="008F1C18">
            <w:pPr>
              <w:pStyle w:val="BodyText"/>
              <w:numPr>
                <w:ilvl w:val="0"/>
                <w:numId w:val="20"/>
              </w:numPr>
              <w:ind w:right="57"/>
              <w:jc w:val="both"/>
            </w:pPr>
            <w:r>
              <w:t>Test dates and times.</w:t>
            </w:r>
          </w:p>
          <w:p w14:paraId="3017D708" w14:textId="77777777" w:rsidR="00921B8B" w:rsidRDefault="00921B8B" w:rsidP="008F1C18">
            <w:pPr>
              <w:pStyle w:val="BodyText"/>
              <w:numPr>
                <w:ilvl w:val="0"/>
                <w:numId w:val="20"/>
              </w:numPr>
              <w:ind w:right="57"/>
              <w:jc w:val="both"/>
            </w:pPr>
            <w:r>
              <w:t>Identities of witnesses.</w:t>
            </w:r>
          </w:p>
          <w:p w14:paraId="1DA121AE" w14:textId="77777777" w:rsidR="00921B8B" w:rsidRPr="00E25B18" w:rsidRDefault="00921B8B" w:rsidP="008F1C18">
            <w:pPr>
              <w:pStyle w:val="BodyText"/>
              <w:numPr>
                <w:ilvl w:val="0"/>
                <w:numId w:val="20"/>
              </w:numPr>
              <w:ind w:right="57"/>
              <w:jc w:val="both"/>
            </w:pPr>
            <w:r w:rsidRPr="008D40ED">
              <w:t xml:space="preserve">Analysis of results. </w:t>
            </w:r>
          </w:p>
        </w:tc>
        <w:tc>
          <w:tcPr>
            <w:tcW w:w="639" w:type="dxa"/>
          </w:tcPr>
          <w:p w14:paraId="4995C689" w14:textId="77777777" w:rsidR="00921B8B" w:rsidRDefault="00921B8B" w:rsidP="00921B8B">
            <w:pPr>
              <w:pStyle w:val="BodyText"/>
              <w:ind w:left="57" w:right="57"/>
            </w:pPr>
          </w:p>
        </w:tc>
        <w:tc>
          <w:tcPr>
            <w:tcW w:w="936" w:type="dxa"/>
          </w:tcPr>
          <w:p w14:paraId="11EE43B3" w14:textId="77777777" w:rsidR="00921B8B" w:rsidRDefault="00921B8B" w:rsidP="00921B8B">
            <w:pPr>
              <w:pStyle w:val="BodyText"/>
              <w:ind w:left="57" w:right="57"/>
            </w:pPr>
          </w:p>
        </w:tc>
        <w:tc>
          <w:tcPr>
            <w:tcW w:w="1001" w:type="dxa"/>
          </w:tcPr>
          <w:p w14:paraId="7CA7D9E7" w14:textId="77777777" w:rsidR="00921B8B" w:rsidRDefault="00921B8B" w:rsidP="00921B8B">
            <w:pPr>
              <w:pStyle w:val="BodyText"/>
              <w:ind w:left="57" w:right="57"/>
            </w:pPr>
          </w:p>
        </w:tc>
        <w:tc>
          <w:tcPr>
            <w:tcW w:w="1020" w:type="dxa"/>
          </w:tcPr>
          <w:p w14:paraId="4E5F75BE" w14:textId="77777777" w:rsidR="00921B8B" w:rsidRDefault="00921B8B" w:rsidP="00921B8B">
            <w:pPr>
              <w:pStyle w:val="BodyText"/>
              <w:ind w:left="57" w:right="57"/>
            </w:pPr>
          </w:p>
        </w:tc>
      </w:tr>
      <w:tr w:rsidR="00921B8B" w14:paraId="72CE17B0" w14:textId="77777777" w:rsidTr="001E0154">
        <w:tc>
          <w:tcPr>
            <w:tcW w:w="565" w:type="dxa"/>
          </w:tcPr>
          <w:p w14:paraId="698B0D20" w14:textId="77777777" w:rsidR="00921B8B" w:rsidRDefault="00921B8B" w:rsidP="00921B8B">
            <w:pPr>
              <w:pStyle w:val="BodyText"/>
              <w:ind w:left="57" w:right="57"/>
            </w:pPr>
          </w:p>
        </w:tc>
        <w:tc>
          <w:tcPr>
            <w:tcW w:w="5242" w:type="dxa"/>
          </w:tcPr>
          <w:p w14:paraId="16837E16" w14:textId="77777777" w:rsidR="00921B8B" w:rsidRDefault="00921B8B" w:rsidP="00921B8B">
            <w:pPr>
              <w:pStyle w:val="BodyText"/>
              <w:ind w:left="57" w:right="57"/>
              <w:jc w:val="both"/>
            </w:pPr>
          </w:p>
        </w:tc>
        <w:tc>
          <w:tcPr>
            <w:tcW w:w="639" w:type="dxa"/>
          </w:tcPr>
          <w:p w14:paraId="4D88D654" w14:textId="77777777" w:rsidR="00921B8B" w:rsidRDefault="00921B8B" w:rsidP="00921B8B">
            <w:pPr>
              <w:pStyle w:val="BodyText"/>
              <w:ind w:left="57" w:right="57"/>
            </w:pPr>
          </w:p>
        </w:tc>
        <w:tc>
          <w:tcPr>
            <w:tcW w:w="936" w:type="dxa"/>
          </w:tcPr>
          <w:p w14:paraId="1593212C" w14:textId="77777777" w:rsidR="00921B8B" w:rsidRDefault="00921B8B" w:rsidP="00921B8B">
            <w:pPr>
              <w:pStyle w:val="BodyText"/>
              <w:ind w:left="57" w:right="57"/>
            </w:pPr>
          </w:p>
        </w:tc>
        <w:tc>
          <w:tcPr>
            <w:tcW w:w="1001" w:type="dxa"/>
          </w:tcPr>
          <w:p w14:paraId="486C417E" w14:textId="77777777" w:rsidR="00921B8B" w:rsidRDefault="00921B8B" w:rsidP="00921B8B">
            <w:pPr>
              <w:pStyle w:val="BodyText"/>
              <w:ind w:left="57" w:right="57"/>
            </w:pPr>
          </w:p>
        </w:tc>
        <w:tc>
          <w:tcPr>
            <w:tcW w:w="1020" w:type="dxa"/>
          </w:tcPr>
          <w:p w14:paraId="7C195490" w14:textId="77777777" w:rsidR="00921B8B" w:rsidRDefault="00921B8B" w:rsidP="00921B8B">
            <w:pPr>
              <w:pStyle w:val="BodyText"/>
              <w:ind w:left="57" w:right="57"/>
            </w:pPr>
          </w:p>
        </w:tc>
      </w:tr>
      <w:tr w:rsidR="00921B8B" w14:paraId="5322C0FC" w14:textId="77777777" w:rsidTr="001E0154">
        <w:tc>
          <w:tcPr>
            <w:tcW w:w="565" w:type="dxa"/>
          </w:tcPr>
          <w:p w14:paraId="676FB30C" w14:textId="77777777" w:rsidR="00921B8B" w:rsidRDefault="00921B8B" w:rsidP="00921B8B">
            <w:pPr>
              <w:pStyle w:val="BodyText"/>
              <w:ind w:left="57" w:right="57"/>
            </w:pPr>
            <w:r>
              <w:t>2.58</w:t>
            </w:r>
          </w:p>
        </w:tc>
        <w:tc>
          <w:tcPr>
            <w:tcW w:w="5242" w:type="dxa"/>
          </w:tcPr>
          <w:p w14:paraId="4334B3CB" w14:textId="77777777" w:rsidR="00921B8B" w:rsidRPr="00921B8B" w:rsidRDefault="00921B8B" w:rsidP="00921B8B">
            <w:pPr>
              <w:pStyle w:val="BodyText"/>
              <w:ind w:left="57" w:right="57"/>
              <w:jc w:val="both"/>
              <w:rPr>
                <w:b/>
              </w:rPr>
            </w:pPr>
            <w:r w:rsidRPr="008D40ED">
              <w:rPr>
                <w:b/>
              </w:rPr>
              <w:t>Inspections</w:t>
            </w:r>
          </w:p>
        </w:tc>
        <w:tc>
          <w:tcPr>
            <w:tcW w:w="639" w:type="dxa"/>
          </w:tcPr>
          <w:p w14:paraId="57E243D1" w14:textId="77777777" w:rsidR="00921B8B" w:rsidRDefault="00921B8B" w:rsidP="00921B8B">
            <w:pPr>
              <w:pStyle w:val="BodyText"/>
              <w:ind w:left="57" w:right="57"/>
            </w:pPr>
          </w:p>
        </w:tc>
        <w:tc>
          <w:tcPr>
            <w:tcW w:w="936" w:type="dxa"/>
          </w:tcPr>
          <w:p w14:paraId="1E50974C" w14:textId="77777777" w:rsidR="00921B8B" w:rsidRDefault="00921B8B" w:rsidP="00921B8B">
            <w:pPr>
              <w:pStyle w:val="BodyText"/>
              <w:ind w:left="57" w:right="57"/>
            </w:pPr>
          </w:p>
        </w:tc>
        <w:tc>
          <w:tcPr>
            <w:tcW w:w="1001" w:type="dxa"/>
          </w:tcPr>
          <w:p w14:paraId="14C90771" w14:textId="77777777" w:rsidR="00921B8B" w:rsidRDefault="00921B8B" w:rsidP="00921B8B">
            <w:pPr>
              <w:pStyle w:val="BodyText"/>
              <w:ind w:left="57" w:right="57"/>
            </w:pPr>
          </w:p>
        </w:tc>
        <w:tc>
          <w:tcPr>
            <w:tcW w:w="1020" w:type="dxa"/>
          </w:tcPr>
          <w:p w14:paraId="7F2F42CD" w14:textId="77777777" w:rsidR="00921B8B" w:rsidRDefault="00921B8B" w:rsidP="00921B8B">
            <w:pPr>
              <w:pStyle w:val="BodyText"/>
              <w:ind w:left="57" w:right="57"/>
            </w:pPr>
          </w:p>
        </w:tc>
      </w:tr>
      <w:tr w:rsidR="00921B8B" w14:paraId="70342574" w14:textId="77777777" w:rsidTr="001E0154">
        <w:tc>
          <w:tcPr>
            <w:tcW w:w="565" w:type="dxa"/>
          </w:tcPr>
          <w:p w14:paraId="77526FF7" w14:textId="77777777" w:rsidR="00921B8B" w:rsidRDefault="00921B8B" w:rsidP="00921B8B">
            <w:pPr>
              <w:pStyle w:val="BodyText"/>
              <w:ind w:left="57" w:right="57"/>
            </w:pPr>
          </w:p>
        </w:tc>
        <w:tc>
          <w:tcPr>
            <w:tcW w:w="5242" w:type="dxa"/>
          </w:tcPr>
          <w:p w14:paraId="309E5091" w14:textId="77777777" w:rsidR="00921B8B" w:rsidRPr="00921B8B" w:rsidRDefault="00921B8B" w:rsidP="00921B8B">
            <w:pPr>
              <w:pStyle w:val="BodyText"/>
              <w:ind w:left="57" w:right="57"/>
              <w:jc w:val="both"/>
            </w:pPr>
            <w:r w:rsidRPr="00921B8B">
              <w:t xml:space="preserve">Products and executions: Inspection or any other action must not be taken as approval unless confirmed in writing referring to: </w:t>
            </w:r>
          </w:p>
          <w:p w14:paraId="44858BA3" w14:textId="77777777" w:rsidR="00921B8B" w:rsidRDefault="00921B8B" w:rsidP="00921B8B">
            <w:pPr>
              <w:pStyle w:val="BodyText"/>
              <w:ind w:left="57" w:right="57"/>
              <w:jc w:val="both"/>
            </w:pPr>
          </w:p>
          <w:p w14:paraId="524AD88F" w14:textId="77777777" w:rsidR="00921B8B" w:rsidRPr="00921B8B" w:rsidRDefault="00921B8B" w:rsidP="008F1C18">
            <w:pPr>
              <w:pStyle w:val="BodyText"/>
              <w:numPr>
                <w:ilvl w:val="0"/>
                <w:numId w:val="21"/>
              </w:numPr>
              <w:ind w:right="57"/>
              <w:jc w:val="both"/>
            </w:pPr>
            <w:r w:rsidRPr="00921B8B">
              <w:t>Date of inspection</w:t>
            </w:r>
          </w:p>
          <w:p w14:paraId="1C62D8D1" w14:textId="77777777" w:rsidR="00921B8B" w:rsidRPr="00921B8B" w:rsidRDefault="00921B8B" w:rsidP="008F1C18">
            <w:pPr>
              <w:pStyle w:val="BodyText"/>
              <w:numPr>
                <w:ilvl w:val="0"/>
                <w:numId w:val="21"/>
              </w:numPr>
              <w:ind w:right="57"/>
              <w:jc w:val="both"/>
            </w:pPr>
            <w:r w:rsidRPr="00921B8B">
              <w:t>Part of the work inspected.</w:t>
            </w:r>
          </w:p>
          <w:p w14:paraId="17248EDD" w14:textId="77777777" w:rsidR="00921B8B" w:rsidRPr="00921B8B" w:rsidRDefault="00921B8B" w:rsidP="008F1C18">
            <w:pPr>
              <w:pStyle w:val="BodyText"/>
              <w:numPr>
                <w:ilvl w:val="0"/>
                <w:numId w:val="21"/>
              </w:numPr>
              <w:ind w:right="57"/>
              <w:jc w:val="both"/>
            </w:pPr>
            <w:r w:rsidRPr="00921B8B">
              <w:t xml:space="preserve">Respects or characteristics which are approved. </w:t>
            </w:r>
          </w:p>
          <w:p w14:paraId="70896BF4" w14:textId="77777777" w:rsidR="00921B8B" w:rsidRPr="00921B8B" w:rsidRDefault="00921B8B" w:rsidP="008F1C18">
            <w:pPr>
              <w:pStyle w:val="BodyText"/>
              <w:numPr>
                <w:ilvl w:val="0"/>
                <w:numId w:val="21"/>
              </w:numPr>
              <w:ind w:right="57"/>
              <w:jc w:val="both"/>
            </w:pPr>
            <w:r w:rsidRPr="00921B8B">
              <w:t xml:space="preserve">Extent and purpose of the approval. </w:t>
            </w:r>
          </w:p>
          <w:p w14:paraId="62FF6E45" w14:textId="77777777" w:rsidR="00921B8B" w:rsidRPr="00921B8B" w:rsidRDefault="00921B8B" w:rsidP="008F1C18">
            <w:pPr>
              <w:pStyle w:val="BodyText"/>
              <w:numPr>
                <w:ilvl w:val="0"/>
                <w:numId w:val="21"/>
              </w:numPr>
              <w:ind w:right="57"/>
              <w:jc w:val="both"/>
            </w:pPr>
            <w:r w:rsidRPr="00921B8B">
              <w:t xml:space="preserve">Any associated conditions. </w:t>
            </w:r>
          </w:p>
        </w:tc>
        <w:tc>
          <w:tcPr>
            <w:tcW w:w="639" w:type="dxa"/>
          </w:tcPr>
          <w:p w14:paraId="7C362601" w14:textId="77777777" w:rsidR="00921B8B" w:rsidRDefault="00921B8B" w:rsidP="00921B8B">
            <w:pPr>
              <w:pStyle w:val="BodyText"/>
              <w:ind w:left="57" w:right="57"/>
            </w:pPr>
          </w:p>
        </w:tc>
        <w:tc>
          <w:tcPr>
            <w:tcW w:w="936" w:type="dxa"/>
          </w:tcPr>
          <w:p w14:paraId="445CE581" w14:textId="77777777" w:rsidR="00921B8B" w:rsidRDefault="00921B8B" w:rsidP="00921B8B">
            <w:pPr>
              <w:pStyle w:val="BodyText"/>
              <w:ind w:left="57" w:right="57"/>
            </w:pPr>
          </w:p>
        </w:tc>
        <w:tc>
          <w:tcPr>
            <w:tcW w:w="1001" w:type="dxa"/>
          </w:tcPr>
          <w:p w14:paraId="3ADD6A7E" w14:textId="77777777" w:rsidR="00921B8B" w:rsidRDefault="00921B8B" w:rsidP="00921B8B">
            <w:pPr>
              <w:pStyle w:val="BodyText"/>
              <w:ind w:left="57" w:right="57"/>
            </w:pPr>
          </w:p>
        </w:tc>
        <w:tc>
          <w:tcPr>
            <w:tcW w:w="1020" w:type="dxa"/>
          </w:tcPr>
          <w:p w14:paraId="5B4B3B70" w14:textId="77777777" w:rsidR="00921B8B" w:rsidRDefault="00921B8B" w:rsidP="00921B8B">
            <w:pPr>
              <w:pStyle w:val="BodyText"/>
              <w:ind w:left="57" w:right="57"/>
            </w:pPr>
          </w:p>
        </w:tc>
      </w:tr>
      <w:tr w:rsidR="00921B8B" w14:paraId="0067F408" w14:textId="77777777" w:rsidTr="001E0154">
        <w:tc>
          <w:tcPr>
            <w:tcW w:w="565" w:type="dxa"/>
          </w:tcPr>
          <w:p w14:paraId="1B8DD751" w14:textId="77777777" w:rsidR="00921B8B" w:rsidRDefault="00921B8B" w:rsidP="00921B8B">
            <w:pPr>
              <w:pStyle w:val="BodyText"/>
              <w:ind w:left="57" w:right="57"/>
            </w:pPr>
          </w:p>
        </w:tc>
        <w:tc>
          <w:tcPr>
            <w:tcW w:w="5242" w:type="dxa"/>
          </w:tcPr>
          <w:p w14:paraId="2B8A01CA" w14:textId="77777777" w:rsidR="00921B8B" w:rsidRDefault="00921B8B" w:rsidP="00921B8B">
            <w:pPr>
              <w:pStyle w:val="BodyText"/>
              <w:ind w:left="57" w:right="57"/>
              <w:jc w:val="both"/>
            </w:pPr>
          </w:p>
        </w:tc>
        <w:tc>
          <w:tcPr>
            <w:tcW w:w="639" w:type="dxa"/>
          </w:tcPr>
          <w:p w14:paraId="6873612C" w14:textId="77777777" w:rsidR="00921B8B" w:rsidRDefault="00921B8B" w:rsidP="00921B8B">
            <w:pPr>
              <w:pStyle w:val="BodyText"/>
              <w:ind w:left="57" w:right="57"/>
            </w:pPr>
          </w:p>
        </w:tc>
        <w:tc>
          <w:tcPr>
            <w:tcW w:w="936" w:type="dxa"/>
          </w:tcPr>
          <w:p w14:paraId="2D63B711" w14:textId="77777777" w:rsidR="00921B8B" w:rsidRDefault="00921B8B" w:rsidP="00921B8B">
            <w:pPr>
              <w:pStyle w:val="BodyText"/>
              <w:ind w:left="57" w:right="57"/>
            </w:pPr>
          </w:p>
        </w:tc>
        <w:tc>
          <w:tcPr>
            <w:tcW w:w="1001" w:type="dxa"/>
          </w:tcPr>
          <w:p w14:paraId="6572D819" w14:textId="77777777" w:rsidR="00921B8B" w:rsidRDefault="00921B8B" w:rsidP="00921B8B">
            <w:pPr>
              <w:pStyle w:val="BodyText"/>
              <w:ind w:left="57" w:right="57"/>
            </w:pPr>
          </w:p>
        </w:tc>
        <w:tc>
          <w:tcPr>
            <w:tcW w:w="1020" w:type="dxa"/>
          </w:tcPr>
          <w:p w14:paraId="01D91785" w14:textId="77777777" w:rsidR="00921B8B" w:rsidRDefault="00921B8B" w:rsidP="00921B8B">
            <w:pPr>
              <w:pStyle w:val="BodyText"/>
              <w:ind w:left="57" w:right="57"/>
            </w:pPr>
          </w:p>
        </w:tc>
      </w:tr>
      <w:tr w:rsidR="00921B8B" w14:paraId="066D82CD" w14:textId="77777777" w:rsidTr="001E0154">
        <w:tc>
          <w:tcPr>
            <w:tcW w:w="565" w:type="dxa"/>
          </w:tcPr>
          <w:p w14:paraId="2F09788E" w14:textId="77777777" w:rsidR="00921B8B" w:rsidRDefault="00921B8B" w:rsidP="00921B8B">
            <w:pPr>
              <w:pStyle w:val="BodyText"/>
              <w:ind w:left="57" w:right="57"/>
            </w:pPr>
            <w:r>
              <w:t>2.59</w:t>
            </w:r>
          </w:p>
        </w:tc>
        <w:tc>
          <w:tcPr>
            <w:tcW w:w="5242" w:type="dxa"/>
          </w:tcPr>
          <w:p w14:paraId="1962990E" w14:textId="77777777" w:rsidR="00921B8B" w:rsidRPr="00921B8B" w:rsidRDefault="00921B8B" w:rsidP="00921B8B">
            <w:pPr>
              <w:pStyle w:val="BodyText"/>
              <w:ind w:left="57" w:right="57"/>
              <w:jc w:val="both"/>
              <w:rPr>
                <w:b/>
              </w:rPr>
            </w:pPr>
            <w:r w:rsidRPr="007A5291">
              <w:rPr>
                <w:b/>
              </w:rPr>
              <w:t>Related Work</w:t>
            </w:r>
          </w:p>
        </w:tc>
        <w:tc>
          <w:tcPr>
            <w:tcW w:w="639" w:type="dxa"/>
          </w:tcPr>
          <w:p w14:paraId="76965D83" w14:textId="77777777" w:rsidR="00921B8B" w:rsidRDefault="00921B8B" w:rsidP="00921B8B">
            <w:pPr>
              <w:pStyle w:val="BodyText"/>
              <w:ind w:left="57" w:right="57"/>
            </w:pPr>
          </w:p>
        </w:tc>
        <w:tc>
          <w:tcPr>
            <w:tcW w:w="936" w:type="dxa"/>
          </w:tcPr>
          <w:p w14:paraId="018E69F9" w14:textId="77777777" w:rsidR="00921B8B" w:rsidRDefault="00921B8B" w:rsidP="00921B8B">
            <w:pPr>
              <w:pStyle w:val="BodyText"/>
              <w:ind w:left="57" w:right="57"/>
            </w:pPr>
          </w:p>
        </w:tc>
        <w:tc>
          <w:tcPr>
            <w:tcW w:w="1001" w:type="dxa"/>
          </w:tcPr>
          <w:p w14:paraId="4F8420D7" w14:textId="77777777" w:rsidR="00921B8B" w:rsidRDefault="00921B8B" w:rsidP="00921B8B">
            <w:pPr>
              <w:pStyle w:val="BodyText"/>
              <w:ind w:left="57" w:right="57"/>
            </w:pPr>
          </w:p>
        </w:tc>
        <w:tc>
          <w:tcPr>
            <w:tcW w:w="1020" w:type="dxa"/>
          </w:tcPr>
          <w:p w14:paraId="1AECB878" w14:textId="77777777" w:rsidR="00921B8B" w:rsidRDefault="00921B8B" w:rsidP="00921B8B">
            <w:pPr>
              <w:pStyle w:val="BodyText"/>
              <w:ind w:left="57" w:right="57"/>
            </w:pPr>
          </w:p>
        </w:tc>
      </w:tr>
      <w:tr w:rsidR="00921B8B" w14:paraId="070D77FC" w14:textId="77777777" w:rsidTr="001E0154">
        <w:tc>
          <w:tcPr>
            <w:tcW w:w="565" w:type="dxa"/>
          </w:tcPr>
          <w:p w14:paraId="323FB695" w14:textId="77777777" w:rsidR="00921B8B" w:rsidRDefault="00921B8B" w:rsidP="00921B8B">
            <w:pPr>
              <w:pStyle w:val="BodyText"/>
              <w:ind w:left="57" w:right="57"/>
            </w:pPr>
          </w:p>
        </w:tc>
        <w:tc>
          <w:tcPr>
            <w:tcW w:w="5242" w:type="dxa"/>
          </w:tcPr>
          <w:p w14:paraId="514C503D" w14:textId="77777777" w:rsidR="00921B8B" w:rsidRDefault="00921B8B" w:rsidP="00921B8B">
            <w:pPr>
              <w:pStyle w:val="BodyText"/>
              <w:ind w:left="57" w:right="57"/>
              <w:jc w:val="both"/>
            </w:pPr>
            <w:r w:rsidRPr="00921B8B">
              <w:t xml:space="preserve">Details: Provide all trades with necessary details of related types of work. </w:t>
            </w:r>
          </w:p>
          <w:p w14:paraId="77AF1364" w14:textId="77777777" w:rsidR="00921B8B" w:rsidRDefault="00921B8B" w:rsidP="00921B8B">
            <w:pPr>
              <w:pStyle w:val="BodyText"/>
              <w:ind w:left="57" w:right="57"/>
              <w:jc w:val="both"/>
            </w:pPr>
          </w:p>
          <w:p w14:paraId="1287DE5D" w14:textId="77777777" w:rsidR="00921B8B" w:rsidRPr="00921B8B" w:rsidRDefault="00921B8B" w:rsidP="00921B8B">
            <w:pPr>
              <w:pStyle w:val="BodyText"/>
              <w:ind w:left="57" w:right="57"/>
              <w:jc w:val="both"/>
            </w:pPr>
            <w:r w:rsidRPr="00921B8B">
              <w:t>Before starting each new type or section of work ensure previous related work is:</w:t>
            </w:r>
          </w:p>
          <w:p w14:paraId="016A5328" w14:textId="77777777" w:rsidR="00921B8B" w:rsidRDefault="00921B8B" w:rsidP="00921B8B">
            <w:pPr>
              <w:pStyle w:val="BodyText"/>
              <w:ind w:left="57" w:right="57"/>
              <w:jc w:val="both"/>
            </w:pPr>
          </w:p>
          <w:p w14:paraId="6704CFF0" w14:textId="77777777" w:rsidR="00921B8B" w:rsidRPr="00921B8B" w:rsidRDefault="00921B8B" w:rsidP="008F1C18">
            <w:pPr>
              <w:pStyle w:val="BodyText"/>
              <w:numPr>
                <w:ilvl w:val="0"/>
                <w:numId w:val="22"/>
              </w:numPr>
              <w:ind w:right="57"/>
              <w:jc w:val="both"/>
            </w:pPr>
            <w:r w:rsidRPr="00921B8B">
              <w:t>Appropriately complete</w:t>
            </w:r>
          </w:p>
          <w:p w14:paraId="3EAA230C" w14:textId="77777777" w:rsidR="00921B8B" w:rsidRPr="00921B8B" w:rsidRDefault="00921B8B" w:rsidP="008F1C18">
            <w:pPr>
              <w:pStyle w:val="BodyText"/>
              <w:numPr>
                <w:ilvl w:val="0"/>
                <w:numId w:val="22"/>
              </w:numPr>
              <w:ind w:right="57"/>
              <w:jc w:val="both"/>
            </w:pPr>
            <w:r w:rsidRPr="00921B8B">
              <w:t xml:space="preserve">In accordance with the project documents. </w:t>
            </w:r>
          </w:p>
          <w:p w14:paraId="200F6824" w14:textId="77777777" w:rsidR="00921B8B" w:rsidRPr="00921B8B" w:rsidRDefault="00921B8B" w:rsidP="008F1C18">
            <w:pPr>
              <w:pStyle w:val="BodyText"/>
              <w:numPr>
                <w:ilvl w:val="0"/>
                <w:numId w:val="22"/>
              </w:numPr>
              <w:ind w:right="57"/>
              <w:jc w:val="both"/>
            </w:pPr>
            <w:r w:rsidRPr="00921B8B">
              <w:t xml:space="preserve">To a suitable standard. </w:t>
            </w:r>
          </w:p>
          <w:p w14:paraId="0A1AEC52" w14:textId="77777777" w:rsidR="00921B8B" w:rsidRPr="00921B8B" w:rsidRDefault="00921B8B" w:rsidP="008F1C18">
            <w:pPr>
              <w:pStyle w:val="BodyText"/>
              <w:numPr>
                <w:ilvl w:val="0"/>
                <w:numId w:val="22"/>
              </w:numPr>
              <w:ind w:right="57"/>
              <w:jc w:val="both"/>
            </w:pPr>
            <w:r w:rsidRPr="00921B8B">
              <w:t xml:space="preserve">In a suitable condition to receive the new work. </w:t>
            </w:r>
          </w:p>
          <w:p w14:paraId="45E8C4F4" w14:textId="77777777" w:rsidR="00921B8B" w:rsidRDefault="00921B8B" w:rsidP="00921B8B">
            <w:pPr>
              <w:pStyle w:val="BodyText"/>
              <w:ind w:left="57" w:right="57"/>
              <w:jc w:val="both"/>
            </w:pPr>
          </w:p>
          <w:p w14:paraId="0DD8A334" w14:textId="77777777" w:rsidR="00921B8B" w:rsidRPr="00921B8B" w:rsidRDefault="00921B8B" w:rsidP="00921B8B">
            <w:pPr>
              <w:pStyle w:val="BodyText"/>
              <w:ind w:left="57" w:right="57"/>
              <w:jc w:val="both"/>
              <w:rPr>
                <w:b/>
              </w:rPr>
            </w:pPr>
            <w:r w:rsidRPr="00921B8B">
              <w:t>Preparatory work: Ensure all necessary preparatory work has been carried out.</w:t>
            </w:r>
          </w:p>
        </w:tc>
        <w:tc>
          <w:tcPr>
            <w:tcW w:w="639" w:type="dxa"/>
          </w:tcPr>
          <w:p w14:paraId="4AF9BE35" w14:textId="77777777" w:rsidR="00921B8B" w:rsidRDefault="00921B8B" w:rsidP="00921B8B">
            <w:pPr>
              <w:pStyle w:val="BodyText"/>
              <w:ind w:left="57" w:right="57"/>
            </w:pPr>
          </w:p>
        </w:tc>
        <w:tc>
          <w:tcPr>
            <w:tcW w:w="936" w:type="dxa"/>
          </w:tcPr>
          <w:p w14:paraId="6A02D98F" w14:textId="77777777" w:rsidR="00921B8B" w:rsidRDefault="00921B8B" w:rsidP="00921B8B">
            <w:pPr>
              <w:pStyle w:val="BodyText"/>
              <w:ind w:left="57" w:right="57"/>
            </w:pPr>
          </w:p>
        </w:tc>
        <w:tc>
          <w:tcPr>
            <w:tcW w:w="1001" w:type="dxa"/>
          </w:tcPr>
          <w:p w14:paraId="0A6128C8" w14:textId="77777777" w:rsidR="00921B8B" w:rsidRDefault="00921B8B" w:rsidP="00921B8B">
            <w:pPr>
              <w:pStyle w:val="BodyText"/>
              <w:ind w:left="57" w:right="57"/>
            </w:pPr>
          </w:p>
        </w:tc>
        <w:tc>
          <w:tcPr>
            <w:tcW w:w="1020" w:type="dxa"/>
          </w:tcPr>
          <w:p w14:paraId="4C662E5D" w14:textId="77777777" w:rsidR="00921B8B" w:rsidRDefault="00921B8B" w:rsidP="00921B8B">
            <w:pPr>
              <w:pStyle w:val="BodyText"/>
              <w:ind w:left="57" w:right="57"/>
            </w:pPr>
          </w:p>
        </w:tc>
      </w:tr>
      <w:tr w:rsidR="00921B8B" w14:paraId="202F1F60" w14:textId="77777777" w:rsidTr="001E0154">
        <w:tc>
          <w:tcPr>
            <w:tcW w:w="565" w:type="dxa"/>
          </w:tcPr>
          <w:p w14:paraId="2AC0BBFD" w14:textId="77777777" w:rsidR="00921B8B" w:rsidRDefault="00921B8B" w:rsidP="00921B8B">
            <w:pPr>
              <w:pStyle w:val="BodyText"/>
              <w:ind w:left="57" w:right="57"/>
            </w:pPr>
          </w:p>
        </w:tc>
        <w:tc>
          <w:tcPr>
            <w:tcW w:w="5242" w:type="dxa"/>
          </w:tcPr>
          <w:p w14:paraId="3EF8B0A7" w14:textId="77777777" w:rsidR="00921B8B" w:rsidRDefault="00921B8B" w:rsidP="00921B8B">
            <w:pPr>
              <w:pStyle w:val="BodyText"/>
              <w:ind w:left="57" w:right="57"/>
              <w:jc w:val="both"/>
            </w:pPr>
          </w:p>
        </w:tc>
        <w:tc>
          <w:tcPr>
            <w:tcW w:w="639" w:type="dxa"/>
          </w:tcPr>
          <w:p w14:paraId="659DC50A" w14:textId="77777777" w:rsidR="00921B8B" w:rsidRDefault="00921B8B" w:rsidP="00921B8B">
            <w:pPr>
              <w:pStyle w:val="BodyText"/>
              <w:ind w:left="57" w:right="57"/>
            </w:pPr>
          </w:p>
        </w:tc>
        <w:tc>
          <w:tcPr>
            <w:tcW w:w="936" w:type="dxa"/>
          </w:tcPr>
          <w:p w14:paraId="709D10AF" w14:textId="77777777" w:rsidR="00921B8B" w:rsidRDefault="00921B8B" w:rsidP="00921B8B">
            <w:pPr>
              <w:pStyle w:val="BodyText"/>
              <w:ind w:left="57" w:right="57"/>
            </w:pPr>
          </w:p>
        </w:tc>
        <w:tc>
          <w:tcPr>
            <w:tcW w:w="1001" w:type="dxa"/>
          </w:tcPr>
          <w:p w14:paraId="5495F3AC" w14:textId="77777777" w:rsidR="00921B8B" w:rsidRDefault="00921B8B" w:rsidP="00921B8B">
            <w:pPr>
              <w:pStyle w:val="BodyText"/>
              <w:ind w:left="57" w:right="57"/>
            </w:pPr>
          </w:p>
        </w:tc>
        <w:tc>
          <w:tcPr>
            <w:tcW w:w="1020" w:type="dxa"/>
          </w:tcPr>
          <w:p w14:paraId="17B1EF1E" w14:textId="77777777" w:rsidR="00921B8B" w:rsidRDefault="00921B8B" w:rsidP="00921B8B">
            <w:pPr>
              <w:pStyle w:val="BodyText"/>
              <w:ind w:left="57" w:right="57"/>
            </w:pPr>
          </w:p>
        </w:tc>
      </w:tr>
      <w:tr w:rsidR="00921B8B" w14:paraId="4EB3A299" w14:textId="77777777" w:rsidTr="001E0154">
        <w:tc>
          <w:tcPr>
            <w:tcW w:w="565" w:type="dxa"/>
          </w:tcPr>
          <w:p w14:paraId="4AD378AC" w14:textId="77777777" w:rsidR="00921B8B" w:rsidRDefault="00921B8B" w:rsidP="00921B8B">
            <w:pPr>
              <w:pStyle w:val="BodyText"/>
              <w:ind w:left="57" w:right="57"/>
            </w:pPr>
          </w:p>
        </w:tc>
        <w:tc>
          <w:tcPr>
            <w:tcW w:w="5242" w:type="dxa"/>
          </w:tcPr>
          <w:p w14:paraId="2DC92D4F" w14:textId="77777777" w:rsidR="00921B8B" w:rsidRDefault="00921B8B" w:rsidP="00921B8B">
            <w:pPr>
              <w:pStyle w:val="BodyText"/>
              <w:ind w:left="57" w:right="57"/>
              <w:jc w:val="both"/>
            </w:pPr>
          </w:p>
        </w:tc>
        <w:tc>
          <w:tcPr>
            <w:tcW w:w="639" w:type="dxa"/>
          </w:tcPr>
          <w:p w14:paraId="19DC0CD6" w14:textId="77777777" w:rsidR="00921B8B" w:rsidRDefault="00921B8B" w:rsidP="00921B8B">
            <w:pPr>
              <w:pStyle w:val="BodyText"/>
              <w:ind w:left="57" w:right="57"/>
            </w:pPr>
          </w:p>
        </w:tc>
        <w:tc>
          <w:tcPr>
            <w:tcW w:w="936" w:type="dxa"/>
          </w:tcPr>
          <w:p w14:paraId="29E53F1E" w14:textId="77777777" w:rsidR="00921B8B" w:rsidRDefault="00921B8B" w:rsidP="00921B8B">
            <w:pPr>
              <w:pStyle w:val="BodyText"/>
              <w:ind w:left="57" w:right="57"/>
            </w:pPr>
          </w:p>
        </w:tc>
        <w:tc>
          <w:tcPr>
            <w:tcW w:w="1001" w:type="dxa"/>
          </w:tcPr>
          <w:p w14:paraId="5AB31F6A" w14:textId="77777777" w:rsidR="00921B8B" w:rsidRDefault="00921B8B" w:rsidP="00921B8B">
            <w:pPr>
              <w:pStyle w:val="BodyText"/>
              <w:ind w:left="57" w:right="57"/>
            </w:pPr>
          </w:p>
        </w:tc>
        <w:tc>
          <w:tcPr>
            <w:tcW w:w="1020" w:type="dxa"/>
          </w:tcPr>
          <w:p w14:paraId="24C90438" w14:textId="77777777" w:rsidR="00921B8B" w:rsidRDefault="00921B8B" w:rsidP="00921B8B">
            <w:pPr>
              <w:pStyle w:val="BodyText"/>
              <w:ind w:left="57" w:right="57"/>
            </w:pPr>
          </w:p>
        </w:tc>
      </w:tr>
      <w:tr w:rsidR="00921B8B" w14:paraId="6341C608" w14:textId="77777777" w:rsidTr="001E0154">
        <w:tc>
          <w:tcPr>
            <w:tcW w:w="565" w:type="dxa"/>
          </w:tcPr>
          <w:p w14:paraId="5C71A1A5" w14:textId="77777777" w:rsidR="00921B8B" w:rsidRDefault="00921B8B" w:rsidP="00921B8B">
            <w:pPr>
              <w:pStyle w:val="BodyText"/>
              <w:ind w:left="57" w:right="57"/>
            </w:pPr>
          </w:p>
        </w:tc>
        <w:tc>
          <w:tcPr>
            <w:tcW w:w="5242" w:type="dxa"/>
          </w:tcPr>
          <w:p w14:paraId="0E531D86" w14:textId="77777777" w:rsidR="00921B8B" w:rsidRDefault="00921B8B" w:rsidP="00921B8B">
            <w:pPr>
              <w:pStyle w:val="BodyText"/>
              <w:ind w:left="57" w:right="57"/>
              <w:jc w:val="both"/>
            </w:pPr>
          </w:p>
          <w:p w14:paraId="25A04458" w14:textId="77777777" w:rsidR="00921B8B" w:rsidRDefault="00921B8B" w:rsidP="00921B8B">
            <w:pPr>
              <w:pStyle w:val="BodyText"/>
              <w:ind w:right="57"/>
              <w:jc w:val="both"/>
            </w:pPr>
            <w:r>
              <w:t xml:space="preserve"> Page Total Carried to Collection</w:t>
            </w:r>
          </w:p>
        </w:tc>
        <w:tc>
          <w:tcPr>
            <w:tcW w:w="639" w:type="dxa"/>
          </w:tcPr>
          <w:p w14:paraId="106AB352" w14:textId="77777777" w:rsidR="00921B8B" w:rsidRDefault="00921B8B" w:rsidP="00921B8B">
            <w:pPr>
              <w:pStyle w:val="BodyText"/>
              <w:ind w:left="57" w:right="57"/>
            </w:pPr>
          </w:p>
        </w:tc>
        <w:tc>
          <w:tcPr>
            <w:tcW w:w="936" w:type="dxa"/>
          </w:tcPr>
          <w:p w14:paraId="686E11F9" w14:textId="77777777" w:rsidR="00921B8B" w:rsidRDefault="00921B8B" w:rsidP="00921B8B">
            <w:pPr>
              <w:pStyle w:val="BodyText"/>
              <w:ind w:left="57" w:right="57"/>
            </w:pPr>
          </w:p>
        </w:tc>
        <w:tc>
          <w:tcPr>
            <w:tcW w:w="1001" w:type="dxa"/>
          </w:tcPr>
          <w:p w14:paraId="61B47EB5" w14:textId="77777777" w:rsidR="00921B8B" w:rsidRDefault="00921B8B" w:rsidP="00921B8B">
            <w:pPr>
              <w:pStyle w:val="BodyText"/>
              <w:ind w:left="57" w:right="57"/>
            </w:pPr>
          </w:p>
        </w:tc>
        <w:tc>
          <w:tcPr>
            <w:tcW w:w="1020" w:type="dxa"/>
          </w:tcPr>
          <w:p w14:paraId="646DCC41" w14:textId="77777777" w:rsidR="00921B8B" w:rsidRDefault="00921B8B" w:rsidP="00921B8B">
            <w:pPr>
              <w:pStyle w:val="BodyText"/>
              <w:ind w:left="57" w:right="57"/>
            </w:pPr>
          </w:p>
        </w:tc>
      </w:tr>
      <w:tr w:rsidR="001E0154" w:rsidRPr="00233137" w14:paraId="50850E5F" w14:textId="77777777" w:rsidTr="001E0154">
        <w:tc>
          <w:tcPr>
            <w:tcW w:w="565" w:type="dxa"/>
            <w:shd w:val="clear" w:color="auto" w:fill="B2E7FF" w:themeFill="accent1" w:themeFillTint="33"/>
          </w:tcPr>
          <w:p w14:paraId="6D571ABD" w14:textId="77777777" w:rsidR="001E0154" w:rsidRPr="00233137" w:rsidRDefault="001E0154" w:rsidP="001E0154">
            <w:pPr>
              <w:pStyle w:val="BodyText"/>
              <w:ind w:left="57" w:right="57"/>
              <w:rPr>
                <w:b/>
              </w:rPr>
            </w:pPr>
            <w:r w:rsidRPr="00233137">
              <w:rPr>
                <w:b/>
              </w:rPr>
              <w:lastRenderedPageBreak/>
              <w:t>Item No.</w:t>
            </w:r>
          </w:p>
        </w:tc>
        <w:tc>
          <w:tcPr>
            <w:tcW w:w="5242" w:type="dxa"/>
            <w:shd w:val="clear" w:color="auto" w:fill="B2E7FF" w:themeFill="accent1" w:themeFillTint="33"/>
          </w:tcPr>
          <w:p w14:paraId="41A9ABD6" w14:textId="77777777" w:rsidR="001E0154" w:rsidRPr="00233137" w:rsidRDefault="001E0154" w:rsidP="001E0154">
            <w:pPr>
              <w:pStyle w:val="BodyText"/>
              <w:ind w:left="57" w:right="57"/>
              <w:rPr>
                <w:b/>
              </w:rPr>
            </w:pPr>
            <w:r w:rsidRPr="00233137">
              <w:rPr>
                <w:b/>
              </w:rPr>
              <w:t>Description</w:t>
            </w:r>
          </w:p>
        </w:tc>
        <w:tc>
          <w:tcPr>
            <w:tcW w:w="639" w:type="dxa"/>
            <w:shd w:val="clear" w:color="auto" w:fill="B2E7FF" w:themeFill="accent1" w:themeFillTint="33"/>
          </w:tcPr>
          <w:p w14:paraId="25320F3B" w14:textId="77777777" w:rsidR="001E0154" w:rsidRPr="00233137" w:rsidRDefault="001E0154" w:rsidP="001E0154">
            <w:pPr>
              <w:pStyle w:val="BodyText"/>
              <w:ind w:left="57" w:right="57"/>
              <w:rPr>
                <w:b/>
              </w:rPr>
            </w:pPr>
            <w:r w:rsidRPr="00233137">
              <w:rPr>
                <w:b/>
              </w:rPr>
              <w:t>Unit</w:t>
            </w:r>
          </w:p>
        </w:tc>
        <w:tc>
          <w:tcPr>
            <w:tcW w:w="936" w:type="dxa"/>
            <w:shd w:val="clear" w:color="auto" w:fill="B2E7FF" w:themeFill="accent1" w:themeFillTint="33"/>
          </w:tcPr>
          <w:p w14:paraId="0C7EFFC9" w14:textId="77777777" w:rsidR="001E0154" w:rsidRPr="00233137" w:rsidRDefault="001E0154" w:rsidP="001E0154">
            <w:pPr>
              <w:pStyle w:val="BodyText"/>
              <w:ind w:left="57" w:right="57"/>
              <w:rPr>
                <w:b/>
              </w:rPr>
            </w:pPr>
            <w:r w:rsidRPr="00233137">
              <w:rPr>
                <w:b/>
              </w:rPr>
              <w:t>Quantity</w:t>
            </w:r>
          </w:p>
        </w:tc>
        <w:tc>
          <w:tcPr>
            <w:tcW w:w="1001" w:type="dxa"/>
            <w:shd w:val="clear" w:color="auto" w:fill="B2E7FF" w:themeFill="accent1" w:themeFillTint="33"/>
          </w:tcPr>
          <w:p w14:paraId="7F278214" w14:textId="77777777" w:rsidR="001E0154" w:rsidRPr="00233137" w:rsidRDefault="001E0154" w:rsidP="001E0154">
            <w:pPr>
              <w:pStyle w:val="BodyText"/>
              <w:ind w:left="57" w:right="57"/>
              <w:jc w:val="center"/>
              <w:rPr>
                <w:b/>
              </w:rPr>
            </w:pPr>
            <w:r w:rsidRPr="00233137">
              <w:rPr>
                <w:b/>
              </w:rPr>
              <w:t>Rate</w:t>
            </w:r>
          </w:p>
        </w:tc>
        <w:tc>
          <w:tcPr>
            <w:tcW w:w="1020" w:type="dxa"/>
            <w:shd w:val="clear" w:color="auto" w:fill="B2E7FF" w:themeFill="accent1" w:themeFillTint="33"/>
          </w:tcPr>
          <w:p w14:paraId="29B64515" w14:textId="77777777" w:rsidR="001E0154" w:rsidRPr="00233137" w:rsidRDefault="001E0154" w:rsidP="001E0154">
            <w:pPr>
              <w:pStyle w:val="BodyText"/>
              <w:ind w:left="57" w:right="57"/>
              <w:rPr>
                <w:b/>
              </w:rPr>
            </w:pPr>
            <w:r w:rsidRPr="00233137">
              <w:rPr>
                <w:b/>
              </w:rPr>
              <w:t>Price (£)</w:t>
            </w:r>
          </w:p>
        </w:tc>
      </w:tr>
      <w:tr w:rsidR="001E0154" w14:paraId="4338A567" w14:textId="77777777" w:rsidTr="001E0154">
        <w:tc>
          <w:tcPr>
            <w:tcW w:w="565" w:type="dxa"/>
          </w:tcPr>
          <w:p w14:paraId="1B8520E4" w14:textId="77777777" w:rsidR="001E0154" w:rsidRDefault="001E0154" w:rsidP="001E0154">
            <w:pPr>
              <w:pStyle w:val="BodyText"/>
              <w:ind w:left="57" w:right="57"/>
            </w:pPr>
          </w:p>
        </w:tc>
        <w:tc>
          <w:tcPr>
            <w:tcW w:w="5242" w:type="dxa"/>
          </w:tcPr>
          <w:p w14:paraId="5D4B7E27" w14:textId="77777777" w:rsidR="001E0154" w:rsidRDefault="001E0154" w:rsidP="001E0154">
            <w:pPr>
              <w:pStyle w:val="BodyText"/>
              <w:ind w:left="57" w:right="57"/>
              <w:jc w:val="both"/>
            </w:pPr>
          </w:p>
        </w:tc>
        <w:tc>
          <w:tcPr>
            <w:tcW w:w="639" w:type="dxa"/>
          </w:tcPr>
          <w:p w14:paraId="34338844" w14:textId="77777777" w:rsidR="001E0154" w:rsidRDefault="001E0154" w:rsidP="001E0154">
            <w:pPr>
              <w:pStyle w:val="BodyText"/>
              <w:ind w:left="57" w:right="57"/>
            </w:pPr>
          </w:p>
        </w:tc>
        <w:tc>
          <w:tcPr>
            <w:tcW w:w="936" w:type="dxa"/>
          </w:tcPr>
          <w:p w14:paraId="37FF7A56" w14:textId="77777777" w:rsidR="001E0154" w:rsidRDefault="001E0154" w:rsidP="001E0154">
            <w:pPr>
              <w:pStyle w:val="BodyText"/>
              <w:ind w:left="57" w:right="57"/>
            </w:pPr>
          </w:p>
        </w:tc>
        <w:tc>
          <w:tcPr>
            <w:tcW w:w="1001" w:type="dxa"/>
          </w:tcPr>
          <w:p w14:paraId="5F0502B7" w14:textId="77777777" w:rsidR="001E0154" w:rsidRDefault="001E0154" w:rsidP="001E0154">
            <w:pPr>
              <w:pStyle w:val="BodyText"/>
              <w:ind w:left="57" w:right="57"/>
            </w:pPr>
          </w:p>
        </w:tc>
        <w:tc>
          <w:tcPr>
            <w:tcW w:w="1020" w:type="dxa"/>
          </w:tcPr>
          <w:p w14:paraId="5E461FA3" w14:textId="77777777" w:rsidR="001E0154" w:rsidRDefault="001E0154" w:rsidP="001E0154">
            <w:pPr>
              <w:pStyle w:val="BodyText"/>
              <w:ind w:left="57" w:right="57"/>
            </w:pPr>
          </w:p>
        </w:tc>
      </w:tr>
      <w:tr w:rsidR="008A7F6F" w14:paraId="0455E203" w14:textId="77777777" w:rsidTr="001E0154">
        <w:tc>
          <w:tcPr>
            <w:tcW w:w="565" w:type="dxa"/>
          </w:tcPr>
          <w:p w14:paraId="6F2E3D8D" w14:textId="77777777" w:rsidR="008A7F6F" w:rsidRDefault="008A7F6F" w:rsidP="008A7F6F">
            <w:pPr>
              <w:pStyle w:val="BodyText"/>
              <w:ind w:left="57" w:right="57"/>
            </w:pPr>
            <w:r>
              <w:t>2.60</w:t>
            </w:r>
          </w:p>
        </w:tc>
        <w:tc>
          <w:tcPr>
            <w:tcW w:w="5242" w:type="dxa"/>
          </w:tcPr>
          <w:p w14:paraId="5BFC41F5" w14:textId="77777777" w:rsidR="008A7F6F" w:rsidRPr="008079B2" w:rsidRDefault="008A7F6F" w:rsidP="008A7F6F">
            <w:pPr>
              <w:pStyle w:val="BodyText"/>
              <w:ind w:left="57" w:right="57"/>
              <w:jc w:val="both"/>
              <w:rPr>
                <w:b/>
              </w:rPr>
            </w:pPr>
            <w:r w:rsidRPr="008079B2">
              <w:rPr>
                <w:b/>
              </w:rPr>
              <w:t>Manufacturers Recommendations/ Instructions</w:t>
            </w:r>
          </w:p>
        </w:tc>
        <w:tc>
          <w:tcPr>
            <w:tcW w:w="639" w:type="dxa"/>
          </w:tcPr>
          <w:p w14:paraId="777B3808" w14:textId="77777777" w:rsidR="008A7F6F" w:rsidRDefault="008A7F6F" w:rsidP="008A7F6F">
            <w:pPr>
              <w:pStyle w:val="BodyText"/>
              <w:ind w:left="57" w:right="57"/>
            </w:pPr>
          </w:p>
        </w:tc>
        <w:tc>
          <w:tcPr>
            <w:tcW w:w="936" w:type="dxa"/>
          </w:tcPr>
          <w:p w14:paraId="4D21778D" w14:textId="77777777" w:rsidR="008A7F6F" w:rsidRDefault="008A7F6F" w:rsidP="008A7F6F">
            <w:pPr>
              <w:pStyle w:val="BodyText"/>
              <w:ind w:left="57" w:right="57"/>
            </w:pPr>
          </w:p>
        </w:tc>
        <w:tc>
          <w:tcPr>
            <w:tcW w:w="1001" w:type="dxa"/>
          </w:tcPr>
          <w:p w14:paraId="17F444C0" w14:textId="77777777" w:rsidR="008A7F6F" w:rsidRDefault="008A7F6F" w:rsidP="008A7F6F">
            <w:pPr>
              <w:pStyle w:val="BodyText"/>
              <w:ind w:left="57" w:right="57"/>
            </w:pPr>
          </w:p>
        </w:tc>
        <w:tc>
          <w:tcPr>
            <w:tcW w:w="1020" w:type="dxa"/>
          </w:tcPr>
          <w:p w14:paraId="10FE3C24" w14:textId="77777777" w:rsidR="008A7F6F" w:rsidRDefault="008A7F6F" w:rsidP="008A7F6F">
            <w:pPr>
              <w:pStyle w:val="BodyText"/>
              <w:ind w:left="57" w:right="57"/>
            </w:pPr>
          </w:p>
        </w:tc>
      </w:tr>
      <w:tr w:rsidR="008A7F6F" w14:paraId="3F03FC2B" w14:textId="77777777" w:rsidTr="001E0154">
        <w:tc>
          <w:tcPr>
            <w:tcW w:w="565" w:type="dxa"/>
          </w:tcPr>
          <w:p w14:paraId="6DCC31A7" w14:textId="77777777" w:rsidR="008A7F6F" w:rsidRDefault="008A7F6F" w:rsidP="008A7F6F">
            <w:pPr>
              <w:pStyle w:val="BodyText"/>
              <w:ind w:left="57" w:right="57"/>
            </w:pPr>
          </w:p>
        </w:tc>
        <w:tc>
          <w:tcPr>
            <w:tcW w:w="5242" w:type="dxa"/>
          </w:tcPr>
          <w:p w14:paraId="4D99C615" w14:textId="77777777" w:rsidR="008A7F6F" w:rsidRDefault="008A7F6F" w:rsidP="008A7F6F">
            <w:pPr>
              <w:pStyle w:val="BodyText"/>
              <w:ind w:left="57" w:right="57"/>
              <w:jc w:val="both"/>
            </w:pPr>
            <w:r w:rsidRPr="008079B2">
              <w:t>General: Comply with manufacturer's printed recommendations and instructions current on the date of the Invitation to tender.</w:t>
            </w:r>
          </w:p>
          <w:p w14:paraId="1F50FB8F" w14:textId="77777777" w:rsidR="008A7F6F" w:rsidRPr="008079B2" w:rsidRDefault="008A7F6F" w:rsidP="008A7F6F">
            <w:pPr>
              <w:pStyle w:val="BodyText"/>
              <w:ind w:left="57" w:right="57"/>
              <w:jc w:val="both"/>
            </w:pPr>
          </w:p>
          <w:p w14:paraId="00CF4DF5" w14:textId="77777777" w:rsidR="008A7F6F" w:rsidRDefault="008A7F6F" w:rsidP="008A7F6F">
            <w:pPr>
              <w:pStyle w:val="BodyText"/>
              <w:ind w:left="57" w:right="57"/>
              <w:jc w:val="both"/>
            </w:pPr>
            <w:r w:rsidRPr="008079B2">
              <w:t>Changes to recommendations or instructions: Submit details.</w:t>
            </w:r>
          </w:p>
          <w:p w14:paraId="2BEE5B8A" w14:textId="77777777" w:rsidR="008A7F6F" w:rsidRPr="008079B2" w:rsidRDefault="008A7F6F" w:rsidP="008A7F6F">
            <w:pPr>
              <w:pStyle w:val="BodyText"/>
              <w:ind w:left="57" w:right="57"/>
              <w:jc w:val="both"/>
            </w:pPr>
          </w:p>
          <w:p w14:paraId="723A8510" w14:textId="77777777" w:rsidR="008A7F6F" w:rsidRDefault="008A7F6F" w:rsidP="008A7F6F">
            <w:pPr>
              <w:pStyle w:val="BodyText"/>
              <w:ind w:left="57" w:right="57"/>
              <w:jc w:val="both"/>
            </w:pPr>
            <w:r w:rsidRPr="008079B2">
              <w:t>Ancillary products and accessories: Use those supplied or recommended by main product manufacturer.</w:t>
            </w:r>
          </w:p>
          <w:p w14:paraId="4A0FAA8A" w14:textId="77777777" w:rsidR="008A7F6F" w:rsidRPr="008079B2" w:rsidRDefault="008A7F6F" w:rsidP="008A7F6F">
            <w:pPr>
              <w:pStyle w:val="BodyText"/>
              <w:ind w:left="57" w:right="57"/>
              <w:jc w:val="both"/>
            </w:pPr>
          </w:p>
          <w:p w14:paraId="560E4BC5" w14:textId="77777777" w:rsidR="008A7F6F" w:rsidRDefault="008A7F6F" w:rsidP="008A7F6F">
            <w:pPr>
              <w:pStyle w:val="BodyText"/>
              <w:ind w:left="57" w:right="57"/>
              <w:jc w:val="both"/>
            </w:pPr>
            <w:r w:rsidRPr="00357BAE">
              <w:t>Agree</w:t>
            </w:r>
            <w:r>
              <w:t>d</w:t>
            </w:r>
            <w:r w:rsidRPr="00357BAE">
              <w:t xml:space="preserve"> certified products: Comply with limitations, recommendations and requirements of relevant valid certificates.</w:t>
            </w:r>
          </w:p>
        </w:tc>
        <w:tc>
          <w:tcPr>
            <w:tcW w:w="639" w:type="dxa"/>
          </w:tcPr>
          <w:p w14:paraId="7D7DA406" w14:textId="77777777" w:rsidR="008A7F6F" w:rsidRDefault="008A7F6F" w:rsidP="008A7F6F">
            <w:pPr>
              <w:pStyle w:val="BodyText"/>
              <w:ind w:left="57" w:right="57"/>
            </w:pPr>
          </w:p>
        </w:tc>
        <w:tc>
          <w:tcPr>
            <w:tcW w:w="936" w:type="dxa"/>
          </w:tcPr>
          <w:p w14:paraId="580A63C1" w14:textId="77777777" w:rsidR="008A7F6F" w:rsidRDefault="008A7F6F" w:rsidP="008A7F6F">
            <w:pPr>
              <w:pStyle w:val="BodyText"/>
              <w:ind w:left="57" w:right="57"/>
            </w:pPr>
          </w:p>
        </w:tc>
        <w:tc>
          <w:tcPr>
            <w:tcW w:w="1001" w:type="dxa"/>
          </w:tcPr>
          <w:p w14:paraId="21A1BA68" w14:textId="77777777" w:rsidR="008A7F6F" w:rsidRDefault="008A7F6F" w:rsidP="008A7F6F">
            <w:pPr>
              <w:pStyle w:val="BodyText"/>
              <w:ind w:left="57" w:right="57"/>
            </w:pPr>
          </w:p>
        </w:tc>
        <w:tc>
          <w:tcPr>
            <w:tcW w:w="1020" w:type="dxa"/>
          </w:tcPr>
          <w:p w14:paraId="5478F2B5" w14:textId="77777777" w:rsidR="008A7F6F" w:rsidRDefault="008A7F6F" w:rsidP="008A7F6F">
            <w:pPr>
              <w:pStyle w:val="BodyText"/>
              <w:ind w:left="57" w:right="57"/>
            </w:pPr>
          </w:p>
        </w:tc>
      </w:tr>
      <w:tr w:rsidR="008A7F6F" w14:paraId="08934FA8" w14:textId="77777777" w:rsidTr="001E0154">
        <w:tc>
          <w:tcPr>
            <w:tcW w:w="565" w:type="dxa"/>
          </w:tcPr>
          <w:p w14:paraId="16EDE579" w14:textId="77777777" w:rsidR="008A7F6F" w:rsidRDefault="008A7F6F" w:rsidP="008A7F6F">
            <w:pPr>
              <w:pStyle w:val="BodyText"/>
              <w:ind w:left="57" w:right="57"/>
            </w:pPr>
          </w:p>
        </w:tc>
        <w:tc>
          <w:tcPr>
            <w:tcW w:w="5242" w:type="dxa"/>
          </w:tcPr>
          <w:p w14:paraId="3F89235B" w14:textId="77777777" w:rsidR="008A7F6F" w:rsidRDefault="008A7F6F" w:rsidP="008A7F6F">
            <w:pPr>
              <w:pStyle w:val="BodyText"/>
              <w:ind w:left="57" w:right="57"/>
              <w:jc w:val="both"/>
            </w:pPr>
          </w:p>
        </w:tc>
        <w:tc>
          <w:tcPr>
            <w:tcW w:w="639" w:type="dxa"/>
          </w:tcPr>
          <w:p w14:paraId="0B1E3014" w14:textId="77777777" w:rsidR="008A7F6F" w:rsidRDefault="008A7F6F" w:rsidP="008A7F6F">
            <w:pPr>
              <w:pStyle w:val="BodyText"/>
              <w:ind w:left="57" w:right="57"/>
            </w:pPr>
          </w:p>
        </w:tc>
        <w:tc>
          <w:tcPr>
            <w:tcW w:w="936" w:type="dxa"/>
          </w:tcPr>
          <w:p w14:paraId="202736D3" w14:textId="77777777" w:rsidR="008A7F6F" w:rsidRDefault="008A7F6F" w:rsidP="008A7F6F">
            <w:pPr>
              <w:pStyle w:val="BodyText"/>
              <w:ind w:left="57" w:right="57"/>
            </w:pPr>
          </w:p>
        </w:tc>
        <w:tc>
          <w:tcPr>
            <w:tcW w:w="1001" w:type="dxa"/>
          </w:tcPr>
          <w:p w14:paraId="1B6F020A" w14:textId="77777777" w:rsidR="008A7F6F" w:rsidRDefault="008A7F6F" w:rsidP="008A7F6F">
            <w:pPr>
              <w:pStyle w:val="BodyText"/>
              <w:ind w:left="57" w:right="57"/>
            </w:pPr>
          </w:p>
        </w:tc>
        <w:tc>
          <w:tcPr>
            <w:tcW w:w="1020" w:type="dxa"/>
          </w:tcPr>
          <w:p w14:paraId="0CADF4C1" w14:textId="77777777" w:rsidR="008A7F6F" w:rsidRDefault="008A7F6F" w:rsidP="008A7F6F">
            <w:pPr>
              <w:pStyle w:val="BodyText"/>
              <w:ind w:left="57" w:right="57"/>
            </w:pPr>
          </w:p>
        </w:tc>
      </w:tr>
      <w:tr w:rsidR="008A7F6F" w14:paraId="2F3EF249" w14:textId="77777777" w:rsidTr="001E0154">
        <w:tc>
          <w:tcPr>
            <w:tcW w:w="565" w:type="dxa"/>
          </w:tcPr>
          <w:p w14:paraId="166394B5" w14:textId="77777777" w:rsidR="008A7F6F" w:rsidRDefault="008A7F6F" w:rsidP="008A7F6F">
            <w:pPr>
              <w:pStyle w:val="BodyText"/>
              <w:ind w:left="57" w:right="57"/>
            </w:pPr>
            <w:r>
              <w:t>2.61</w:t>
            </w:r>
          </w:p>
        </w:tc>
        <w:tc>
          <w:tcPr>
            <w:tcW w:w="5242" w:type="dxa"/>
          </w:tcPr>
          <w:p w14:paraId="054CB1D5" w14:textId="77777777" w:rsidR="008A7F6F" w:rsidRPr="00CA28D9" w:rsidRDefault="008A7F6F" w:rsidP="008A7F6F">
            <w:pPr>
              <w:pStyle w:val="BodyText"/>
              <w:ind w:left="57" w:right="57"/>
              <w:jc w:val="both"/>
              <w:rPr>
                <w:b/>
              </w:rPr>
            </w:pPr>
            <w:r w:rsidRPr="00CA28D9">
              <w:rPr>
                <w:b/>
              </w:rPr>
              <w:t>Approval of Products</w:t>
            </w:r>
          </w:p>
        </w:tc>
        <w:tc>
          <w:tcPr>
            <w:tcW w:w="639" w:type="dxa"/>
          </w:tcPr>
          <w:p w14:paraId="6A4EF631" w14:textId="77777777" w:rsidR="008A7F6F" w:rsidRDefault="008A7F6F" w:rsidP="008A7F6F">
            <w:pPr>
              <w:pStyle w:val="BodyText"/>
              <w:ind w:left="57" w:right="57"/>
            </w:pPr>
          </w:p>
        </w:tc>
        <w:tc>
          <w:tcPr>
            <w:tcW w:w="936" w:type="dxa"/>
          </w:tcPr>
          <w:p w14:paraId="7247B061" w14:textId="77777777" w:rsidR="008A7F6F" w:rsidRDefault="008A7F6F" w:rsidP="008A7F6F">
            <w:pPr>
              <w:pStyle w:val="BodyText"/>
              <w:ind w:left="57" w:right="57"/>
            </w:pPr>
          </w:p>
        </w:tc>
        <w:tc>
          <w:tcPr>
            <w:tcW w:w="1001" w:type="dxa"/>
          </w:tcPr>
          <w:p w14:paraId="43467FBC" w14:textId="77777777" w:rsidR="008A7F6F" w:rsidRDefault="008A7F6F" w:rsidP="008A7F6F">
            <w:pPr>
              <w:pStyle w:val="BodyText"/>
              <w:ind w:left="57" w:right="57"/>
            </w:pPr>
          </w:p>
        </w:tc>
        <w:tc>
          <w:tcPr>
            <w:tcW w:w="1020" w:type="dxa"/>
          </w:tcPr>
          <w:p w14:paraId="029F2AF0" w14:textId="77777777" w:rsidR="008A7F6F" w:rsidRDefault="008A7F6F" w:rsidP="008A7F6F">
            <w:pPr>
              <w:pStyle w:val="BodyText"/>
              <w:ind w:left="57" w:right="57"/>
            </w:pPr>
          </w:p>
        </w:tc>
      </w:tr>
      <w:tr w:rsidR="008A7F6F" w14:paraId="72A25CC0" w14:textId="77777777" w:rsidTr="001E0154">
        <w:tc>
          <w:tcPr>
            <w:tcW w:w="565" w:type="dxa"/>
          </w:tcPr>
          <w:p w14:paraId="1CE19DBC" w14:textId="77777777" w:rsidR="008A7F6F" w:rsidRDefault="008A7F6F" w:rsidP="008A7F6F">
            <w:pPr>
              <w:pStyle w:val="BodyText"/>
              <w:ind w:left="57" w:right="57"/>
            </w:pPr>
          </w:p>
        </w:tc>
        <w:tc>
          <w:tcPr>
            <w:tcW w:w="5242" w:type="dxa"/>
          </w:tcPr>
          <w:p w14:paraId="166CFD28" w14:textId="77777777" w:rsidR="008A7F6F" w:rsidRDefault="008A7F6F" w:rsidP="008A7F6F">
            <w:pPr>
              <w:pStyle w:val="BodyText"/>
              <w:ind w:left="57" w:right="57"/>
              <w:jc w:val="both"/>
            </w:pPr>
            <w:r>
              <w:t>Submissions, samples, inspections and tests: Undertake or arrange to suit the Works programme.</w:t>
            </w:r>
          </w:p>
        </w:tc>
        <w:tc>
          <w:tcPr>
            <w:tcW w:w="639" w:type="dxa"/>
          </w:tcPr>
          <w:p w14:paraId="6E38A26C" w14:textId="77777777" w:rsidR="008A7F6F" w:rsidRDefault="008A7F6F" w:rsidP="008A7F6F">
            <w:pPr>
              <w:pStyle w:val="BodyText"/>
              <w:ind w:left="57" w:right="57"/>
            </w:pPr>
          </w:p>
        </w:tc>
        <w:tc>
          <w:tcPr>
            <w:tcW w:w="936" w:type="dxa"/>
          </w:tcPr>
          <w:p w14:paraId="0DBC0099" w14:textId="77777777" w:rsidR="008A7F6F" w:rsidRDefault="008A7F6F" w:rsidP="008A7F6F">
            <w:pPr>
              <w:pStyle w:val="BodyText"/>
              <w:ind w:left="57" w:right="57"/>
            </w:pPr>
          </w:p>
        </w:tc>
        <w:tc>
          <w:tcPr>
            <w:tcW w:w="1001" w:type="dxa"/>
          </w:tcPr>
          <w:p w14:paraId="006FAEB3" w14:textId="77777777" w:rsidR="008A7F6F" w:rsidRDefault="008A7F6F" w:rsidP="008A7F6F">
            <w:pPr>
              <w:pStyle w:val="BodyText"/>
              <w:ind w:left="57" w:right="57"/>
            </w:pPr>
          </w:p>
        </w:tc>
        <w:tc>
          <w:tcPr>
            <w:tcW w:w="1020" w:type="dxa"/>
          </w:tcPr>
          <w:p w14:paraId="578DB695" w14:textId="77777777" w:rsidR="008A7F6F" w:rsidRDefault="008A7F6F" w:rsidP="008A7F6F">
            <w:pPr>
              <w:pStyle w:val="BodyText"/>
              <w:ind w:left="57" w:right="57"/>
            </w:pPr>
          </w:p>
        </w:tc>
      </w:tr>
      <w:tr w:rsidR="008A7F6F" w14:paraId="10365A11" w14:textId="77777777" w:rsidTr="001E0154">
        <w:tc>
          <w:tcPr>
            <w:tcW w:w="565" w:type="dxa"/>
          </w:tcPr>
          <w:p w14:paraId="59CD2942" w14:textId="77777777" w:rsidR="008A7F6F" w:rsidRDefault="008A7F6F" w:rsidP="008A7F6F">
            <w:pPr>
              <w:pStyle w:val="BodyText"/>
              <w:ind w:left="57" w:right="57"/>
            </w:pPr>
          </w:p>
        </w:tc>
        <w:tc>
          <w:tcPr>
            <w:tcW w:w="5242" w:type="dxa"/>
          </w:tcPr>
          <w:p w14:paraId="2EB4BE64" w14:textId="77777777" w:rsidR="008A7F6F" w:rsidRDefault="008A7F6F" w:rsidP="008A7F6F">
            <w:pPr>
              <w:pStyle w:val="BodyText"/>
              <w:ind w:left="57" w:right="57"/>
              <w:jc w:val="both"/>
            </w:pPr>
          </w:p>
        </w:tc>
        <w:tc>
          <w:tcPr>
            <w:tcW w:w="639" w:type="dxa"/>
          </w:tcPr>
          <w:p w14:paraId="66F8CE01" w14:textId="77777777" w:rsidR="008A7F6F" w:rsidRDefault="008A7F6F" w:rsidP="008A7F6F">
            <w:pPr>
              <w:pStyle w:val="BodyText"/>
              <w:ind w:left="57" w:right="57"/>
            </w:pPr>
          </w:p>
        </w:tc>
        <w:tc>
          <w:tcPr>
            <w:tcW w:w="936" w:type="dxa"/>
          </w:tcPr>
          <w:p w14:paraId="7203E7BC" w14:textId="77777777" w:rsidR="008A7F6F" w:rsidRDefault="008A7F6F" w:rsidP="008A7F6F">
            <w:pPr>
              <w:pStyle w:val="BodyText"/>
              <w:ind w:left="57" w:right="57"/>
            </w:pPr>
          </w:p>
        </w:tc>
        <w:tc>
          <w:tcPr>
            <w:tcW w:w="1001" w:type="dxa"/>
          </w:tcPr>
          <w:p w14:paraId="1ADDFC4E" w14:textId="77777777" w:rsidR="008A7F6F" w:rsidRDefault="008A7F6F" w:rsidP="008A7F6F">
            <w:pPr>
              <w:pStyle w:val="BodyText"/>
              <w:ind w:left="57" w:right="57"/>
            </w:pPr>
          </w:p>
        </w:tc>
        <w:tc>
          <w:tcPr>
            <w:tcW w:w="1020" w:type="dxa"/>
          </w:tcPr>
          <w:p w14:paraId="5124EA1E" w14:textId="77777777" w:rsidR="008A7F6F" w:rsidRDefault="008A7F6F" w:rsidP="008A7F6F">
            <w:pPr>
              <w:pStyle w:val="BodyText"/>
              <w:ind w:left="57" w:right="57"/>
            </w:pPr>
          </w:p>
        </w:tc>
      </w:tr>
      <w:tr w:rsidR="008A7F6F" w14:paraId="745BBD78" w14:textId="77777777" w:rsidTr="001E0154">
        <w:tc>
          <w:tcPr>
            <w:tcW w:w="565" w:type="dxa"/>
          </w:tcPr>
          <w:p w14:paraId="1029F780" w14:textId="77777777" w:rsidR="008A7F6F" w:rsidRDefault="008A7F6F" w:rsidP="008A7F6F">
            <w:pPr>
              <w:pStyle w:val="BodyText"/>
              <w:ind w:left="57" w:right="57"/>
            </w:pPr>
            <w:r>
              <w:t>2.62</w:t>
            </w:r>
          </w:p>
        </w:tc>
        <w:tc>
          <w:tcPr>
            <w:tcW w:w="5242" w:type="dxa"/>
          </w:tcPr>
          <w:p w14:paraId="35089B41" w14:textId="77777777" w:rsidR="008A7F6F" w:rsidRPr="00CA28D9" w:rsidRDefault="008A7F6F" w:rsidP="008A7F6F">
            <w:pPr>
              <w:pStyle w:val="BodyText"/>
              <w:ind w:left="57" w:right="57"/>
              <w:jc w:val="both"/>
              <w:rPr>
                <w:b/>
              </w:rPr>
            </w:pPr>
            <w:r w:rsidRPr="00CA28D9">
              <w:rPr>
                <w:b/>
              </w:rPr>
              <w:t>Approval of Execution</w:t>
            </w:r>
          </w:p>
        </w:tc>
        <w:tc>
          <w:tcPr>
            <w:tcW w:w="639" w:type="dxa"/>
          </w:tcPr>
          <w:p w14:paraId="2638D778" w14:textId="77777777" w:rsidR="008A7F6F" w:rsidRDefault="008A7F6F" w:rsidP="008A7F6F">
            <w:pPr>
              <w:pStyle w:val="BodyText"/>
              <w:ind w:left="57" w:right="57"/>
            </w:pPr>
          </w:p>
        </w:tc>
        <w:tc>
          <w:tcPr>
            <w:tcW w:w="936" w:type="dxa"/>
          </w:tcPr>
          <w:p w14:paraId="6DAEDBAD" w14:textId="77777777" w:rsidR="008A7F6F" w:rsidRDefault="008A7F6F" w:rsidP="008A7F6F">
            <w:pPr>
              <w:pStyle w:val="BodyText"/>
              <w:ind w:left="57" w:right="57"/>
            </w:pPr>
          </w:p>
        </w:tc>
        <w:tc>
          <w:tcPr>
            <w:tcW w:w="1001" w:type="dxa"/>
          </w:tcPr>
          <w:p w14:paraId="682E67D1" w14:textId="77777777" w:rsidR="008A7F6F" w:rsidRDefault="008A7F6F" w:rsidP="008A7F6F">
            <w:pPr>
              <w:pStyle w:val="BodyText"/>
              <w:ind w:left="57" w:right="57"/>
            </w:pPr>
          </w:p>
        </w:tc>
        <w:tc>
          <w:tcPr>
            <w:tcW w:w="1020" w:type="dxa"/>
          </w:tcPr>
          <w:p w14:paraId="5751B363" w14:textId="77777777" w:rsidR="008A7F6F" w:rsidRDefault="008A7F6F" w:rsidP="008A7F6F">
            <w:pPr>
              <w:pStyle w:val="BodyText"/>
              <w:ind w:left="57" w:right="57"/>
            </w:pPr>
          </w:p>
        </w:tc>
      </w:tr>
      <w:tr w:rsidR="008A7F6F" w14:paraId="451446F5" w14:textId="77777777" w:rsidTr="001E0154">
        <w:tc>
          <w:tcPr>
            <w:tcW w:w="565" w:type="dxa"/>
          </w:tcPr>
          <w:p w14:paraId="7E80A2FF" w14:textId="77777777" w:rsidR="008A7F6F" w:rsidRDefault="008A7F6F" w:rsidP="008A7F6F">
            <w:pPr>
              <w:pStyle w:val="BodyText"/>
              <w:ind w:left="57" w:right="57"/>
            </w:pPr>
          </w:p>
        </w:tc>
        <w:tc>
          <w:tcPr>
            <w:tcW w:w="5242" w:type="dxa"/>
          </w:tcPr>
          <w:p w14:paraId="27F9FAF6" w14:textId="77777777" w:rsidR="008A7F6F" w:rsidRDefault="008A7F6F" w:rsidP="008A7F6F">
            <w:pPr>
              <w:pStyle w:val="BodyText"/>
              <w:ind w:left="57" w:right="57"/>
              <w:jc w:val="both"/>
            </w:pPr>
            <w:r>
              <w:t xml:space="preserve">Submissions, samples, inspections and tests: Undertake or arrange to suit the Works programme. </w:t>
            </w:r>
          </w:p>
          <w:p w14:paraId="3C1D7F9E" w14:textId="77777777" w:rsidR="008A7F6F" w:rsidRDefault="008A7F6F" w:rsidP="008A7F6F">
            <w:pPr>
              <w:pStyle w:val="BodyText"/>
              <w:ind w:left="57" w:right="57"/>
              <w:jc w:val="both"/>
            </w:pPr>
          </w:p>
          <w:p w14:paraId="52B5987B" w14:textId="77777777" w:rsidR="008A7F6F" w:rsidRDefault="008A7F6F" w:rsidP="008A7F6F">
            <w:pPr>
              <w:pStyle w:val="BodyText"/>
              <w:ind w:left="57" w:right="57"/>
              <w:jc w:val="both"/>
            </w:pPr>
            <w:r>
              <w:t xml:space="preserve">Approval: Relates to the stated characteristics of the sample. (If approval of the finished work as a whole is required this is specified separately). Do not conceal, or proceed with affected work until compliance with requirements is confirmed. </w:t>
            </w:r>
          </w:p>
          <w:p w14:paraId="1BA7767C" w14:textId="77777777" w:rsidR="008A7F6F" w:rsidRDefault="008A7F6F" w:rsidP="008A7F6F">
            <w:pPr>
              <w:pStyle w:val="BodyText"/>
              <w:ind w:left="57" w:right="57"/>
              <w:jc w:val="both"/>
            </w:pPr>
          </w:p>
          <w:p w14:paraId="027937AF" w14:textId="77777777" w:rsidR="008A7F6F" w:rsidRPr="00E25B18" w:rsidRDefault="008A7F6F" w:rsidP="008A7F6F">
            <w:pPr>
              <w:pStyle w:val="BodyText"/>
              <w:ind w:left="57" w:right="57"/>
              <w:jc w:val="both"/>
            </w:pPr>
            <w:r>
              <w:t xml:space="preserve">Complying sample: Retain in good, clean condition on site. Remove when no longer required. </w:t>
            </w:r>
          </w:p>
        </w:tc>
        <w:tc>
          <w:tcPr>
            <w:tcW w:w="639" w:type="dxa"/>
          </w:tcPr>
          <w:p w14:paraId="7F59F6BB" w14:textId="77777777" w:rsidR="008A7F6F" w:rsidRDefault="008A7F6F" w:rsidP="008A7F6F">
            <w:pPr>
              <w:pStyle w:val="BodyText"/>
              <w:ind w:left="57" w:right="57"/>
            </w:pPr>
          </w:p>
        </w:tc>
        <w:tc>
          <w:tcPr>
            <w:tcW w:w="936" w:type="dxa"/>
          </w:tcPr>
          <w:p w14:paraId="395B730D" w14:textId="77777777" w:rsidR="008A7F6F" w:rsidRDefault="008A7F6F" w:rsidP="008A7F6F">
            <w:pPr>
              <w:pStyle w:val="BodyText"/>
              <w:ind w:left="57" w:right="57"/>
            </w:pPr>
          </w:p>
        </w:tc>
        <w:tc>
          <w:tcPr>
            <w:tcW w:w="1001" w:type="dxa"/>
          </w:tcPr>
          <w:p w14:paraId="045981BC" w14:textId="77777777" w:rsidR="008A7F6F" w:rsidRDefault="008A7F6F" w:rsidP="008A7F6F">
            <w:pPr>
              <w:pStyle w:val="BodyText"/>
              <w:ind w:left="57" w:right="57"/>
            </w:pPr>
          </w:p>
        </w:tc>
        <w:tc>
          <w:tcPr>
            <w:tcW w:w="1020" w:type="dxa"/>
          </w:tcPr>
          <w:p w14:paraId="78D2ABC3" w14:textId="77777777" w:rsidR="008A7F6F" w:rsidRDefault="008A7F6F" w:rsidP="008A7F6F">
            <w:pPr>
              <w:pStyle w:val="BodyText"/>
              <w:ind w:left="57" w:right="57"/>
            </w:pPr>
          </w:p>
        </w:tc>
      </w:tr>
      <w:tr w:rsidR="008A7F6F" w14:paraId="35658925" w14:textId="77777777" w:rsidTr="001E0154">
        <w:tc>
          <w:tcPr>
            <w:tcW w:w="565" w:type="dxa"/>
          </w:tcPr>
          <w:p w14:paraId="35F30D3B" w14:textId="77777777" w:rsidR="008A7F6F" w:rsidRDefault="008A7F6F" w:rsidP="008A7F6F">
            <w:pPr>
              <w:pStyle w:val="BodyText"/>
              <w:ind w:left="57" w:right="57"/>
            </w:pPr>
          </w:p>
        </w:tc>
        <w:tc>
          <w:tcPr>
            <w:tcW w:w="5242" w:type="dxa"/>
          </w:tcPr>
          <w:p w14:paraId="484F5D4F" w14:textId="77777777" w:rsidR="008A7F6F" w:rsidRDefault="008A7F6F" w:rsidP="008A7F6F">
            <w:pPr>
              <w:pStyle w:val="BodyText"/>
              <w:ind w:left="57" w:right="57"/>
              <w:jc w:val="both"/>
            </w:pPr>
          </w:p>
        </w:tc>
        <w:tc>
          <w:tcPr>
            <w:tcW w:w="639" w:type="dxa"/>
          </w:tcPr>
          <w:p w14:paraId="27BB877A" w14:textId="77777777" w:rsidR="008A7F6F" w:rsidRDefault="008A7F6F" w:rsidP="008A7F6F">
            <w:pPr>
              <w:pStyle w:val="BodyText"/>
              <w:ind w:left="57" w:right="57"/>
            </w:pPr>
          </w:p>
        </w:tc>
        <w:tc>
          <w:tcPr>
            <w:tcW w:w="936" w:type="dxa"/>
          </w:tcPr>
          <w:p w14:paraId="60491CC0" w14:textId="77777777" w:rsidR="008A7F6F" w:rsidRDefault="008A7F6F" w:rsidP="008A7F6F">
            <w:pPr>
              <w:pStyle w:val="BodyText"/>
              <w:ind w:left="57" w:right="57"/>
            </w:pPr>
          </w:p>
        </w:tc>
        <w:tc>
          <w:tcPr>
            <w:tcW w:w="1001" w:type="dxa"/>
          </w:tcPr>
          <w:p w14:paraId="6FE0CBE3" w14:textId="77777777" w:rsidR="008A7F6F" w:rsidRDefault="008A7F6F" w:rsidP="008A7F6F">
            <w:pPr>
              <w:pStyle w:val="BodyText"/>
              <w:ind w:left="57" w:right="57"/>
            </w:pPr>
          </w:p>
        </w:tc>
        <w:tc>
          <w:tcPr>
            <w:tcW w:w="1020" w:type="dxa"/>
          </w:tcPr>
          <w:p w14:paraId="1DFAB103" w14:textId="77777777" w:rsidR="008A7F6F" w:rsidRDefault="008A7F6F" w:rsidP="008A7F6F">
            <w:pPr>
              <w:pStyle w:val="BodyText"/>
              <w:ind w:left="57" w:right="57"/>
            </w:pPr>
          </w:p>
        </w:tc>
      </w:tr>
      <w:tr w:rsidR="008A7F6F" w14:paraId="7D0EF127" w14:textId="77777777" w:rsidTr="001E0154">
        <w:tc>
          <w:tcPr>
            <w:tcW w:w="565" w:type="dxa"/>
          </w:tcPr>
          <w:p w14:paraId="134B2E1B" w14:textId="77777777" w:rsidR="008A7F6F" w:rsidRDefault="008A7F6F" w:rsidP="008A7F6F">
            <w:pPr>
              <w:pStyle w:val="BodyText"/>
              <w:ind w:left="57" w:right="57"/>
            </w:pPr>
            <w:r>
              <w:t>2.63</w:t>
            </w:r>
          </w:p>
        </w:tc>
        <w:tc>
          <w:tcPr>
            <w:tcW w:w="5242" w:type="dxa"/>
          </w:tcPr>
          <w:p w14:paraId="4634773B" w14:textId="77777777" w:rsidR="008A7F6F" w:rsidRPr="00CA28D9" w:rsidRDefault="008A7F6F" w:rsidP="008A7F6F">
            <w:pPr>
              <w:pStyle w:val="BodyText"/>
              <w:ind w:left="57" w:right="57"/>
              <w:jc w:val="both"/>
              <w:rPr>
                <w:b/>
              </w:rPr>
            </w:pPr>
            <w:r w:rsidRPr="00CA28D9">
              <w:rPr>
                <w:b/>
              </w:rPr>
              <w:t>Setting Out</w:t>
            </w:r>
          </w:p>
        </w:tc>
        <w:tc>
          <w:tcPr>
            <w:tcW w:w="639" w:type="dxa"/>
          </w:tcPr>
          <w:p w14:paraId="65CEFFD4" w14:textId="77777777" w:rsidR="008A7F6F" w:rsidRDefault="008A7F6F" w:rsidP="008A7F6F">
            <w:pPr>
              <w:pStyle w:val="BodyText"/>
              <w:ind w:left="57" w:right="57"/>
            </w:pPr>
          </w:p>
        </w:tc>
        <w:tc>
          <w:tcPr>
            <w:tcW w:w="936" w:type="dxa"/>
          </w:tcPr>
          <w:p w14:paraId="51394959" w14:textId="77777777" w:rsidR="008A7F6F" w:rsidRDefault="008A7F6F" w:rsidP="008A7F6F">
            <w:pPr>
              <w:pStyle w:val="BodyText"/>
              <w:ind w:left="57" w:right="57"/>
            </w:pPr>
          </w:p>
        </w:tc>
        <w:tc>
          <w:tcPr>
            <w:tcW w:w="1001" w:type="dxa"/>
          </w:tcPr>
          <w:p w14:paraId="1DBFB34D" w14:textId="77777777" w:rsidR="008A7F6F" w:rsidRDefault="008A7F6F" w:rsidP="008A7F6F">
            <w:pPr>
              <w:pStyle w:val="BodyText"/>
              <w:ind w:left="57" w:right="57"/>
            </w:pPr>
          </w:p>
        </w:tc>
        <w:tc>
          <w:tcPr>
            <w:tcW w:w="1020" w:type="dxa"/>
          </w:tcPr>
          <w:p w14:paraId="5E4E4DE3" w14:textId="77777777" w:rsidR="008A7F6F" w:rsidRDefault="008A7F6F" w:rsidP="008A7F6F">
            <w:pPr>
              <w:pStyle w:val="BodyText"/>
              <w:ind w:left="57" w:right="57"/>
            </w:pPr>
          </w:p>
        </w:tc>
      </w:tr>
      <w:tr w:rsidR="008A7F6F" w14:paraId="0CD6BBDE" w14:textId="77777777" w:rsidTr="001E0154">
        <w:tc>
          <w:tcPr>
            <w:tcW w:w="565" w:type="dxa"/>
          </w:tcPr>
          <w:p w14:paraId="41465064" w14:textId="77777777" w:rsidR="008A7F6F" w:rsidRDefault="008A7F6F" w:rsidP="008A7F6F">
            <w:pPr>
              <w:pStyle w:val="BodyText"/>
              <w:ind w:left="57" w:right="57"/>
            </w:pPr>
          </w:p>
        </w:tc>
        <w:tc>
          <w:tcPr>
            <w:tcW w:w="5242" w:type="dxa"/>
          </w:tcPr>
          <w:p w14:paraId="4186E378" w14:textId="77777777" w:rsidR="008A7F6F" w:rsidRDefault="008A7F6F" w:rsidP="008A7F6F">
            <w:pPr>
              <w:pStyle w:val="BodyText"/>
              <w:ind w:left="57" w:right="57"/>
              <w:jc w:val="both"/>
            </w:pPr>
            <w:r w:rsidRPr="00824B48">
              <w:t>General: Submit details of methods and equipment to be</w:t>
            </w:r>
            <w:r>
              <w:t xml:space="preserve"> used in setting out the Works.</w:t>
            </w:r>
          </w:p>
          <w:p w14:paraId="6ED155F2" w14:textId="77777777" w:rsidR="008A7F6F" w:rsidRDefault="008A7F6F" w:rsidP="008A7F6F">
            <w:pPr>
              <w:pStyle w:val="BodyText"/>
              <w:ind w:left="57" w:right="57"/>
              <w:jc w:val="both"/>
            </w:pPr>
          </w:p>
          <w:p w14:paraId="6FDB1F92" w14:textId="77777777" w:rsidR="008A7F6F" w:rsidRDefault="008A7F6F" w:rsidP="008A7F6F">
            <w:pPr>
              <w:pStyle w:val="BodyText"/>
              <w:ind w:left="57" w:right="57"/>
              <w:jc w:val="both"/>
            </w:pPr>
            <w:r w:rsidRPr="00824B48">
              <w:t>Levels and dimensions: Check and record the</w:t>
            </w:r>
            <w:r>
              <w:t xml:space="preserve"> results on a copy of drawings.</w:t>
            </w:r>
          </w:p>
          <w:p w14:paraId="44570B37" w14:textId="77777777" w:rsidR="008A7F6F" w:rsidRDefault="008A7F6F" w:rsidP="008A7F6F">
            <w:pPr>
              <w:pStyle w:val="BodyText"/>
              <w:ind w:left="57" w:right="57"/>
              <w:jc w:val="both"/>
            </w:pPr>
          </w:p>
          <w:p w14:paraId="5A561B77" w14:textId="77777777" w:rsidR="008A7F6F" w:rsidRDefault="008A7F6F" w:rsidP="008A7F6F">
            <w:pPr>
              <w:pStyle w:val="BodyText"/>
              <w:ind w:left="57" w:right="57"/>
              <w:jc w:val="both"/>
            </w:pPr>
            <w:r w:rsidRPr="00824B48">
              <w:t xml:space="preserve">Notify discrepancies and obtain </w:t>
            </w:r>
            <w:r>
              <w:t>instructions before proceeding.</w:t>
            </w:r>
          </w:p>
          <w:p w14:paraId="34687FF2" w14:textId="77777777" w:rsidR="008A7F6F" w:rsidRDefault="008A7F6F" w:rsidP="008A7F6F">
            <w:pPr>
              <w:pStyle w:val="BodyText"/>
              <w:ind w:left="57" w:right="57"/>
              <w:jc w:val="both"/>
            </w:pPr>
          </w:p>
          <w:p w14:paraId="280126FB" w14:textId="77777777" w:rsidR="008A7F6F" w:rsidRPr="00E25B18" w:rsidRDefault="008A7F6F" w:rsidP="008A7F6F">
            <w:pPr>
              <w:pStyle w:val="BodyText"/>
              <w:ind w:left="57" w:right="57"/>
              <w:jc w:val="both"/>
            </w:pPr>
            <w:r w:rsidRPr="00824B48">
              <w:t>Inform: When complete and before commencing construction.</w:t>
            </w:r>
          </w:p>
        </w:tc>
        <w:tc>
          <w:tcPr>
            <w:tcW w:w="639" w:type="dxa"/>
          </w:tcPr>
          <w:p w14:paraId="4F412A46" w14:textId="77777777" w:rsidR="008A7F6F" w:rsidRDefault="008A7F6F" w:rsidP="008A7F6F">
            <w:pPr>
              <w:pStyle w:val="BodyText"/>
              <w:ind w:left="57" w:right="57"/>
            </w:pPr>
          </w:p>
        </w:tc>
        <w:tc>
          <w:tcPr>
            <w:tcW w:w="936" w:type="dxa"/>
          </w:tcPr>
          <w:p w14:paraId="11FF9706" w14:textId="77777777" w:rsidR="008A7F6F" w:rsidRDefault="008A7F6F" w:rsidP="008A7F6F">
            <w:pPr>
              <w:pStyle w:val="BodyText"/>
              <w:ind w:left="57" w:right="57"/>
            </w:pPr>
          </w:p>
        </w:tc>
        <w:tc>
          <w:tcPr>
            <w:tcW w:w="1001" w:type="dxa"/>
          </w:tcPr>
          <w:p w14:paraId="1551819F" w14:textId="77777777" w:rsidR="008A7F6F" w:rsidRDefault="008A7F6F" w:rsidP="008A7F6F">
            <w:pPr>
              <w:pStyle w:val="BodyText"/>
              <w:ind w:left="57" w:right="57"/>
            </w:pPr>
          </w:p>
        </w:tc>
        <w:tc>
          <w:tcPr>
            <w:tcW w:w="1020" w:type="dxa"/>
          </w:tcPr>
          <w:p w14:paraId="72E66C54" w14:textId="77777777" w:rsidR="008A7F6F" w:rsidRDefault="008A7F6F" w:rsidP="008A7F6F">
            <w:pPr>
              <w:pStyle w:val="BodyText"/>
              <w:ind w:left="57" w:right="57"/>
            </w:pPr>
          </w:p>
        </w:tc>
      </w:tr>
      <w:tr w:rsidR="008A7F6F" w14:paraId="125F0978" w14:textId="77777777" w:rsidTr="001E0154">
        <w:tc>
          <w:tcPr>
            <w:tcW w:w="565" w:type="dxa"/>
          </w:tcPr>
          <w:p w14:paraId="24F1F61D" w14:textId="77777777" w:rsidR="008A7F6F" w:rsidRDefault="008A7F6F" w:rsidP="008A7F6F">
            <w:pPr>
              <w:pStyle w:val="BodyText"/>
              <w:ind w:left="57" w:right="57"/>
            </w:pPr>
          </w:p>
        </w:tc>
        <w:tc>
          <w:tcPr>
            <w:tcW w:w="5242" w:type="dxa"/>
          </w:tcPr>
          <w:p w14:paraId="717B6E6E" w14:textId="77777777" w:rsidR="008A7F6F" w:rsidRDefault="008A7F6F" w:rsidP="008A7F6F">
            <w:pPr>
              <w:pStyle w:val="BodyText"/>
              <w:ind w:left="57" w:right="57"/>
              <w:jc w:val="both"/>
            </w:pPr>
          </w:p>
        </w:tc>
        <w:tc>
          <w:tcPr>
            <w:tcW w:w="639" w:type="dxa"/>
          </w:tcPr>
          <w:p w14:paraId="27485F22" w14:textId="77777777" w:rsidR="008A7F6F" w:rsidRDefault="008A7F6F" w:rsidP="008A7F6F">
            <w:pPr>
              <w:pStyle w:val="BodyText"/>
              <w:ind w:left="57" w:right="57"/>
            </w:pPr>
          </w:p>
        </w:tc>
        <w:tc>
          <w:tcPr>
            <w:tcW w:w="936" w:type="dxa"/>
          </w:tcPr>
          <w:p w14:paraId="1E7667DB" w14:textId="77777777" w:rsidR="008A7F6F" w:rsidRDefault="008A7F6F" w:rsidP="008A7F6F">
            <w:pPr>
              <w:pStyle w:val="BodyText"/>
              <w:ind w:left="57" w:right="57"/>
            </w:pPr>
          </w:p>
        </w:tc>
        <w:tc>
          <w:tcPr>
            <w:tcW w:w="1001" w:type="dxa"/>
          </w:tcPr>
          <w:p w14:paraId="3F7B017E" w14:textId="77777777" w:rsidR="008A7F6F" w:rsidRDefault="008A7F6F" w:rsidP="008A7F6F">
            <w:pPr>
              <w:pStyle w:val="BodyText"/>
              <w:ind w:left="57" w:right="57"/>
            </w:pPr>
          </w:p>
        </w:tc>
        <w:tc>
          <w:tcPr>
            <w:tcW w:w="1020" w:type="dxa"/>
          </w:tcPr>
          <w:p w14:paraId="6CF51CCE" w14:textId="77777777" w:rsidR="008A7F6F" w:rsidRDefault="008A7F6F" w:rsidP="008A7F6F">
            <w:pPr>
              <w:pStyle w:val="BodyText"/>
              <w:ind w:left="57" w:right="57"/>
            </w:pPr>
          </w:p>
        </w:tc>
      </w:tr>
      <w:tr w:rsidR="008A7F6F" w14:paraId="1D047C27" w14:textId="77777777" w:rsidTr="001E0154">
        <w:tc>
          <w:tcPr>
            <w:tcW w:w="565" w:type="dxa"/>
          </w:tcPr>
          <w:p w14:paraId="62FAF32B" w14:textId="77777777" w:rsidR="008A7F6F" w:rsidRDefault="008A7F6F" w:rsidP="008A7F6F">
            <w:pPr>
              <w:pStyle w:val="BodyText"/>
              <w:ind w:left="57" w:right="57"/>
            </w:pPr>
          </w:p>
        </w:tc>
        <w:tc>
          <w:tcPr>
            <w:tcW w:w="5242" w:type="dxa"/>
          </w:tcPr>
          <w:p w14:paraId="504FA9C3" w14:textId="77777777" w:rsidR="008A7F6F" w:rsidRDefault="008A7F6F" w:rsidP="008A7F6F">
            <w:pPr>
              <w:pStyle w:val="BodyText"/>
              <w:ind w:left="57" w:right="57"/>
              <w:jc w:val="both"/>
            </w:pPr>
            <w:r>
              <w:t xml:space="preserve"> Page Total Carried to Collection</w:t>
            </w:r>
          </w:p>
        </w:tc>
        <w:tc>
          <w:tcPr>
            <w:tcW w:w="639" w:type="dxa"/>
          </w:tcPr>
          <w:p w14:paraId="1B308252" w14:textId="77777777" w:rsidR="008A7F6F" w:rsidRDefault="008A7F6F" w:rsidP="008A7F6F">
            <w:pPr>
              <w:pStyle w:val="BodyText"/>
              <w:ind w:left="57" w:right="57"/>
            </w:pPr>
          </w:p>
        </w:tc>
        <w:tc>
          <w:tcPr>
            <w:tcW w:w="936" w:type="dxa"/>
          </w:tcPr>
          <w:p w14:paraId="2F044D85" w14:textId="77777777" w:rsidR="008A7F6F" w:rsidRDefault="008A7F6F" w:rsidP="008A7F6F">
            <w:pPr>
              <w:pStyle w:val="BodyText"/>
              <w:ind w:left="57" w:right="57"/>
            </w:pPr>
          </w:p>
        </w:tc>
        <w:tc>
          <w:tcPr>
            <w:tcW w:w="1001" w:type="dxa"/>
          </w:tcPr>
          <w:p w14:paraId="531EB6F7" w14:textId="77777777" w:rsidR="008A7F6F" w:rsidRDefault="008A7F6F" w:rsidP="008A7F6F">
            <w:pPr>
              <w:pStyle w:val="BodyText"/>
              <w:ind w:left="57" w:right="57"/>
            </w:pPr>
          </w:p>
        </w:tc>
        <w:tc>
          <w:tcPr>
            <w:tcW w:w="1020" w:type="dxa"/>
          </w:tcPr>
          <w:p w14:paraId="5C5DFECA" w14:textId="77777777" w:rsidR="008A7F6F" w:rsidRDefault="008A7F6F" w:rsidP="008A7F6F">
            <w:pPr>
              <w:pStyle w:val="BodyText"/>
              <w:ind w:left="57" w:right="57"/>
            </w:pPr>
          </w:p>
        </w:tc>
      </w:tr>
    </w:tbl>
    <w:p w14:paraId="501BA5CE" w14:textId="77777777" w:rsidR="00F56E41" w:rsidRDefault="00F56E41" w:rsidP="00CA28D9">
      <w:pPr>
        <w:pStyle w:val="Header"/>
        <w:jc w:val="left"/>
      </w:pPr>
    </w:p>
    <w:tbl>
      <w:tblPr>
        <w:tblStyle w:val="RHDHVOverviewImag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242"/>
        <w:gridCol w:w="639"/>
        <w:gridCol w:w="936"/>
        <w:gridCol w:w="1001"/>
        <w:gridCol w:w="1020"/>
      </w:tblGrid>
      <w:tr w:rsidR="00843CEA" w:rsidRPr="00233137" w14:paraId="1A123369" w14:textId="77777777" w:rsidTr="008A7F6F">
        <w:tc>
          <w:tcPr>
            <w:tcW w:w="565" w:type="dxa"/>
            <w:shd w:val="clear" w:color="auto" w:fill="B2E7FF" w:themeFill="accent1" w:themeFillTint="33"/>
          </w:tcPr>
          <w:p w14:paraId="4FB4AE2C" w14:textId="77777777" w:rsidR="00843CEA" w:rsidRPr="00233137" w:rsidRDefault="00843CEA" w:rsidP="008A7F6F">
            <w:pPr>
              <w:pStyle w:val="BodyText"/>
              <w:ind w:left="57" w:right="57"/>
              <w:rPr>
                <w:b/>
              </w:rPr>
            </w:pPr>
            <w:r w:rsidRPr="00233137">
              <w:rPr>
                <w:b/>
              </w:rPr>
              <w:t>Item No.</w:t>
            </w:r>
          </w:p>
        </w:tc>
        <w:tc>
          <w:tcPr>
            <w:tcW w:w="5242" w:type="dxa"/>
            <w:shd w:val="clear" w:color="auto" w:fill="B2E7FF" w:themeFill="accent1" w:themeFillTint="33"/>
          </w:tcPr>
          <w:p w14:paraId="618A9BC2" w14:textId="77777777" w:rsidR="00843CEA" w:rsidRPr="00233137" w:rsidRDefault="00843CEA" w:rsidP="008A7F6F">
            <w:pPr>
              <w:pStyle w:val="BodyText"/>
              <w:ind w:left="57" w:right="57"/>
              <w:rPr>
                <w:b/>
              </w:rPr>
            </w:pPr>
            <w:r w:rsidRPr="00233137">
              <w:rPr>
                <w:b/>
              </w:rPr>
              <w:t>Description</w:t>
            </w:r>
          </w:p>
        </w:tc>
        <w:tc>
          <w:tcPr>
            <w:tcW w:w="639" w:type="dxa"/>
            <w:shd w:val="clear" w:color="auto" w:fill="B2E7FF" w:themeFill="accent1" w:themeFillTint="33"/>
          </w:tcPr>
          <w:p w14:paraId="1D865026" w14:textId="77777777" w:rsidR="00843CEA" w:rsidRPr="00233137" w:rsidRDefault="00843CEA" w:rsidP="008A7F6F">
            <w:pPr>
              <w:pStyle w:val="BodyText"/>
              <w:ind w:left="57" w:right="57"/>
              <w:rPr>
                <w:b/>
              </w:rPr>
            </w:pPr>
            <w:r w:rsidRPr="00233137">
              <w:rPr>
                <w:b/>
              </w:rPr>
              <w:t>Unit</w:t>
            </w:r>
          </w:p>
        </w:tc>
        <w:tc>
          <w:tcPr>
            <w:tcW w:w="936" w:type="dxa"/>
            <w:shd w:val="clear" w:color="auto" w:fill="B2E7FF" w:themeFill="accent1" w:themeFillTint="33"/>
          </w:tcPr>
          <w:p w14:paraId="44BD8025" w14:textId="77777777" w:rsidR="00843CEA" w:rsidRPr="00233137" w:rsidRDefault="00843CEA" w:rsidP="008A7F6F">
            <w:pPr>
              <w:pStyle w:val="BodyText"/>
              <w:ind w:left="57" w:right="57"/>
              <w:rPr>
                <w:b/>
              </w:rPr>
            </w:pPr>
            <w:r w:rsidRPr="00233137">
              <w:rPr>
                <w:b/>
              </w:rPr>
              <w:t>Quantity</w:t>
            </w:r>
          </w:p>
        </w:tc>
        <w:tc>
          <w:tcPr>
            <w:tcW w:w="1001" w:type="dxa"/>
            <w:shd w:val="clear" w:color="auto" w:fill="B2E7FF" w:themeFill="accent1" w:themeFillTint="33"/>
          </w:tcPr>
          <w:p w14:paraId="34E9EA14" w14:textId="77777777" w:rsidR="00843CEA" w:rsidRPr="00233137" w:rsidRDefault="00843CEA" w:rsidP="008A7F6F">
            <w:pPr>
              <w:pStyle w:val="BodyText"/>
              <w:ind w:left="57" w:right="57"/>
              <w:jc w:val="center"/>
              <w:rPr>
                <w:b/>
              </w:rPr>
            </w:pPr>
            <w:r w:rsidRPr="00233137">
              <w:rPr>
                <w:b/>
              </w:rPr>
              <w:t>Rate</w:t>
            </w:r>
          </w:p>
        </w:tc>
        <w:tc>
          <w:tcPr>
            <w:tcW w:w="1020" w:type="dxa"/>
            <w:shd w:val="clear" w:color="auto" w:fill="B2E7FF" w:themeFill="accent1" w:themeFillTint="33"/>
          </w:tcPr>
          <w:p w14:paraId="0CC5C48E" w14:textId="77777777" w:rsidR="00843CEA" w:rsidRPr="00233137" w:rsidRDefault="00843CEA" w:rsidP="008A7F6F">
            <w:pPr>
              <w:pStyle w:val="BodyText"/>
              <w:ind w:left="57" w:right="57"/>
              <w:rPr>
                <w:b/>
              </w:rPr>
            </w:pPr>
            <w:r w:rsidRPr="00233137">
              <w:rPr>
                <w:b/>
              </w:rPr>
              <w:t>Price (£)</w:t>
            </w:r>
          </w:p>
        </w:tc>
      </w:tr>
      <w:tr w:rsidR="00843CEA" w14:paraId="33812742" w14:textId="77777777" w:rsidTr="008A7F6F">
        <w:tc>
          <w:tcPr>
            <w:tcW w:w="565" w:type="dxa"/>
          </w:tcPr>
          <w:p w14:paraId="474B02FC" w14:textId="77777777" w:rsidR="00843CEA" w:rsidRDefault="00843CEA" w:rsidP="008A7F6F">
            <w:pPr>
              <w:pStyle w:val="BodyText"/>
              <w:ind w:left="57" w:right="57"/>
            </w:pPr>
          </w:p>
        </w:tc>
        <w:tc>
          <w:tcPr>
            <w:tcW w:w="5242" w:type="dxa"/>
          </w:tcPr>
          <w:p w14:paraId="23BE4E19" w14:textId="77777777" w:rsidR="00843CEA" w:rsidRDefault="00843CEA" w:rsidP="008A7F6F">
            <w:pPr>
              <w:pStyle w:val="BodyText"/>
              <w:ind w:left="57" w:right="57"/>
              <w:jc w:val="both"/>
            </w:pPr>
          </w:p>
        </w:tc>
        <w:tc>
          <w:tcPr>
            <w:tcW w:w="639" w:type="dxa"/>
          </w:tcPr>
          <w:p w14:paraId="56C6D2AC" w14:textId="77777777" w:rsidR="00843CEA" w:rsidRDefault="00843CEA" w:rsidP="008A7F6F">
            <w:pPr>
              <w:pStyle w:val="BodyText"/>
              <w:ind w:left="57" w:right="57"/>
            </w:pPr>
          </w:p>
        </w:tc>
        <w:tc>
          <w:tcPr>
            <w:tcW w:w="936" w:type="dxa"/>
          </w:tcPr>
          <w:p w14:paraId="248CF62A" w14:textId="77777777" w:rsidR="00843CEA" w:rsidRDefault="00843CEA" w:rsidP="008A7F6F">
            <w:pPr>
              <w:pStyle w:val="BodyText"/>
              <w:ind w:left="57" w:right="57"/>
            </w:pPr>
          </w:p>
        </w:tc>
        <w:tc>
          <w:tcPr>
            <w:tcW w:w="1001" w:type="dxa"/>
          </w:tcPr>
          <w:p w14:paraId="4ECC6F64" w14:textId="77777777" w:rsidR="00843CEA" w:rsidRDefault="00843CEA" w:rsidP="008A7F6F">
            <w:pPr>
              <w:pStyle w:val="BodyText"/>
              <w:ind w:left="57" w:right="57"/>
            </w:pPr>
          </w:p>
        </w:tc>
        <w:tc>
          <w:tcPr>
            <w:tcW w:w="1020" w:type="dxa"/>
          </w:tcPr>
          <w:p w14:paraId="13DA29C5" w14:textId="77777777" w:rsidR="00843CEA" w:rsidRDefault="00843CEA" w:rsidP="008A7F6F">
            <w:pPr>
              <w:pStyle w:val="BodyText"/>
              <w:ind w:left="57" w:right="57"/>
            </w:pPr>
          </w:p>
        </w:tc>
      </w:tr>
      <w:tr w:rsidR="003B0D6E" w14:paraId="44D51EDA" w14:textId="77777777" w:rsidTr="008A7F6F">
        <w:tc>
          <w:tcPr>
            <w:tcW w:w="565" w:type="dxa"/>
          </w:tcPr>
          <w:p w14:paraId="7CCBEDC2" w14:textId="77777777" w:rsidR="003B0D6E" w:rsidRDefault="003B0D6E" w:rsidP="003B0D6E">
            <w:pPr>
              <w:pStyle w:val="BodyText"/>
              <w:ind w:left="57" w:right="57"/>
            </w:pPr>
            <w:r>
              <w:t>2.64</w:t>
            </w:r>
          </w:p>
        </w:tc>
        <w:tc>
          <w:tcPr>
            <w:tcW w:w="5242" w:type="dxa"/>
          </w:tcPr>
          <w:p w14:paraId="366D2310" w14:textId="77777777" w:rsidR="003B0D6E" w:rsidRPr="003B0D6E" w:rsidRDefault="003B0D6E" w:rsidP="003B0D6E">
            <w:pPr>
              <w:pStyle w:val="BodyText"/>
              <w:ind w:left="57" w:right="57"/>
              <w:jc w:val="both"/>
              <w:rPr>
                <w:b/>
              </w:rPr>
            </w:pPr>
            <w:r w:rsidRPr="003B0D6E">
              <w:rPr>
                <w:b/>
              </w:rPr>
              <w:t>Appearance and Fit</w:t>
            </w:r>
          </w:p>
        </w:tc>
        <w:tc>
          <w:tcPr>
            <w:tcW w:w="639" w:type="dxa"/>
          </w:tcPr>
          <w:p w14:paraId="13E6F2C2" w14:textId="77777777" w:rsidR="003B0D6E" w:rsidRDefault="003B0D6E" w:rsidP="003B0D6E">
            <w:pPr>
              <w:pStyle w:val="BodyText"/>
              <w:ind w:left="57" w:right="57"/>
            </w:pPr>
          </w:p>
        </w:tc>
        <w:tc>
          <w:tcPr>
            <w:tcW w:w="936" w:type="dxa"/>
          </w:tcPr>
          <w:p w14:paraId="1DFBBD11" w14:textId="77777777" w:rsidR="003B0D6E" w:rsidRDefault="003B0D6E" w:rsidP="003B0D6E">
            <w:pPr>
              <w:pStyle w:val="BodyText"/>
              <w:ind w:left="57" w:right="57"/>
            </w:pPr>
          </w:p>
        </w:tc>
        <w:tc>
          <w:tcPr>
            <w:tcW w:w="1001" w:type="dxa"/>
          </w:tcPr>
          <w:p w14:paraId="5D90FEAE" w14:textId="77777777" w:rsidR="003B0D6E" w:rsidRDefault="003B0D6E" w:rsidP="003B0D6E">
            <w:pPr>
              <w:pStyle w:val="BodyText"/>
              <w:ind w:left="57" w:right="57"/>
            </w:pPr>
          </w:p>
        </w:tc>
        <w:tc>
          <w:tcPr>
            <w:tcW w:w="1020" w:type="dxa"/>
          </w:tcPr>
          <w:p w14:paraId="1E873A52" w14:textId="77777777" w:rsidR="003B0D6E" w:rsidRDefault="003B0D6E" w:rsidP="003B0D6E">
            <w:pPr>
              <w:pStyle w:val="BodyText"/>
              <w:ind w:left="57" w:right="57"/>
            </w:pPr>
          </w:p>
        </w:tc>
      </w:tr>
      <w:tr w:rsidR="003B0D6E" w14:paraId="1AC1E62C" w14:textId="77777777" w:rsidTr="008A7F6F">
        <w:tc>
          <w:tcPr>
            <w:tcW w:w="565" w:type="dxa"/>
          </w:tcPr>
          <w:p w14:paraId="3F0D5A7A" w14:textId="77777777" w:rsidR="003B0D6E" w:rsidRDefault="003B0D6E" w:rsidP="003B0D6E">
            <w:pPr>
              <w:pStyle w:val="BodyText"/>
              <w:ind w:left="57" w:right="57"/>
            </w:pPr>
          </w:p>
        </w:tc>
        <w:tc>
          <w:tcPr>
            <w:tcW w:w="5242" w:type="dxa"/>
          </w:tcPr>
          <w:p w14:paraId="7E54C685" w14:textId="77777777" w:rsidR="003B0D6E" w:rsidRDefault="003B0D6E" w:rsidP="003B0D6E">
            <w:pPr>
              <w:pStyle w:val="BodyText"/>
              <w:ind w:left="57" w:right="57"/>
              <w:jc w:val="both"/>
            </w:pPr>
            <w:r w:rsidRPr="00824B48">
              <w:t>Tolerances and dimensions: If likely to be critical to execution or difficult to achiev</w:t>
            </w:r>
            <w:r>
              <w:t>e, as early as possible either:</w:t>
            </w:r>
          </w:p>
          <w:p w14:paraId="1550D21B" w14:textId="77777777" w:rsidR="003B0D6E" w:rsidRDefault="003B0D6E" w:rsidP="008F1C18">
            <w:pPr>
              <w:pStyle w:val="BodyText"/>
              <w:numPr>
                <w:ilvl w:val="0"/>
                <w:numId w:val="23"/>
              </w:numPr>
              <w:ind w:right="57"/>
              <w:jc w:val="both"/>
            </w:pPr>
            <w:r>
              <w:t xml:space="preserve">Submit proposals; or </w:t>
            </w:r>
          </w:p>
          <w:p w14:paraId="58991DF7" w14:textId="77777777" w:rsidR="003B0D6E" w:rsidRDefault="003B0D6E" w:rsidP="008F1C18">
            <w:pPr>
              <w:pStyle w:val="BodyText"/>
              <w:numPr>
                <w:ilvl w:val="0"/>
                <w:numId w:val="23"/>
              </w:numPr>
              <w:ind w:right="57"/>
              <w:jc w:val="both"/>
            </w:pPr>
            <w:r w:rsidRPr="00824B48">
              <w:t>Arrange for inspection of appearance of relevant aspects of partially finished work.</w:t>
            </w:r>
          </w:p>
          <w:p w14:paraId="051F6380" w14:textId="77777777" w:rsidR="003B0D6E" w:rsidRDefault="003B0D6E" w:rsidP="003B0D6E">
            <w:pPr>
              <w:pStyle w:val="BodyText"/>
              <w:ind w:left="57" w:right="57"/>
              <w:jc w:val="both"/>
            </w:pPr>
          </w:p>
          <w:p w14:paraId="2038E604" w14:textId="77777777" w:rsidR="003B0D6E" w:rsidRPr="00E25B18" w:rsidRDefault="003B0D6E" w:rsidP="003B0D6E">
            <w:pPr>
              <w:pStyle w:val="BodyText"/>
              <w:ind w:left="57" w:right="57"/>
              <w:jc w:val="both"/>
            </w:pPr>
            <w:r w:rsidRPr="00824B48">
              <w:t>General tolerances (maximum): To BS 5606</w:t>
            </w:r>
            <w:r>
              <w:t>: 1990</w:t>
            </w:r>
            <w:r w:rsidRPr="00824B48">
              <w:t>, tables 1 and 2.</w:t>
            </w:r>
          </w:p>
        </w:tc>
        <w:tc>
          <w:tcPr>
            <w:tcW w:w="639" w:type="dxa"/>
          </w:tcPr>
          <w:p w14:paraId="41DCE9FD" w14:textId="77777777" w:rsidR="003B0D6E" w:rsidRDefault="003B0D6E" w:rsidP="003B0D6E">
            <w:pPr>
              <w:pStyle w:val="BodyText"/>
              <w:ind w:left="57" w:right="57"/>
            </w:pPr>
          </w:p>
        </w:tc>
        <w:tc>
          <w:tcPr>
            <w:tcW w:w="936" w:type="dxa"/>
          </w:tcPr>
          <w:p w14:paraId="53097423" w14:textId="77777777" w:rsidR="003B0D6E" w:rsidRDefault="003B0D6E" w:rsidP="003B0D6E">
            <w:pPr>
              <w:pStyle w:val="BodyText"/>
              <w:ind w:left="57" w:right="57"/>
            </w:pPr>
          </w:p>
        </w:tc>
        <w:tc>
          <w:tcPr>
            <w:tcW w:w="1001" w:type="dxa"/>
          </w:tcPr>
          <w:p w14:paraId="2CB94BC4" w14:textId="77777777" w:rsidR="003B0D6E" w:rsidRDefault="003B0D6E" w:rsidP="003B0D6E">
            <w:pPr>
              <w:pStyle w:val="BodyText"/>
              <w:ind w:left="57" w:right="57"/>
            </w:pPr>
          </w:p>
        </w:tc>
        <w:tc>
          <w:tcPr>
            <w:tcW w:w="1020" w:type="dxa"/>
          </w:tcPr>
          <w:p w14:paraId="5B9C6B01" w14:textId="77777777" w:rsidR="003B0D6E" w:rsidRDefault="003B0D6E" w:rsidP="003B0D6E">
            <w:pPr>
              <w:pStyle w:val="BodyText"/>
              <w:ind w:left="57" w:right="57"/>
            </w:pPr>
          </w:p>
        </w:tc>
      </w:tr>
      <w:tr w:rsidR="003B0D6E" w14:paraId="126A5A86" w14:textId="77777777" w:rsidTr="008A7F6F">
        <w:tc>
          <w:tcPr>
            <w:tcW w:w="565" w:type="dxa"/>
          </w:tcPr>
          <w:p w14:paraId="1BA7F38A" w14:textId="77777777" w:rsidR="003B0D6E" w:rsidRDefault="003B0D6E" w:rsidP="003B0D6E">
            <w:pPr>
              <w:pStyle w:val="BodyText"/>
              <w:ind w:left="57" w:right="57"/>
            </w:pPr>
          </w:p>
        </w:tc>
        <w:tc>
          <w:tcPr>
            <w:tcW w:w="5242" w:type="dxa"/>
          </w:tcPr>
          <w:p w14:paraId="1536A889" w14:textId="77777777" w:rsidR="003B0D6E" w:rsidRPr="00E25B18" w:rsidRDefault="003B0D6E" w:rsidP="003B0D6E">
            <w:pPr>
              <w:pStyle w:val="BodyText"/>
              <w:ind w:left="57" w:right="57"/>
              <w:jc w:val="both"/>
            </w:pPr>
          </w:p>
        </w:tc>
        <w:tc>
          <w:tcPr>
            <w:tcW w:w="639" w:type="dxa"/>
          </w:tcPr>
          <w:p w14:paraId="6CEC5A78" w14:textId="77777777" w:rsidR="003B0D6E" w:rsidRDefault="003B0D6E" w:rsidP="003B0D6E">
            <w:pPr>
              <w:pStyle w:val="BodyText"/>
              <w:ind w:left="57" w:right="57"/>
            </w:pPr>
          </w:p>
        </w:tc>
        <w:tc>
          <w:tcPr>
            <w:tcW w:w="936" w:type="dxa"/>
          </w:tcPr>
          <w:p w14:paraId="4257B178" w14:textId="77777777" w:rsidR="003B0D6E" w:rsidRDefault="003B0D6E" w:rsidP="003B0D6E">
            <w:pPr>
              <w:pStyle w:val="BodyText"/>
              <w:ind w:left="57" w:right="57"/>
            </w:pPr>
          </w:p>
        </w:tc>
        <w:tc>
          <w:tcPr>
            <w:tcW w:w="1001" w:type="dxa"/>
          </w:tcPr>
          <w:p w14:paraId="39401672" w14:textId="77777777" w:rsidR="003B0D6E" w:rsidRDefault="003B0D6E" w:rsidP="003B0D6E">
            <w:pPr>
              <w:pStyle w:val="BodyText"/>
              <w:ind w:left="57" w:right="57"/>
            </w:pPr>
          </w:p>
        </w:tc>
        <w:tc>
          <w:tcPr>
            <w:tcW w:w="1020" w:type="dxa"/>
          </w:tcPr>
          <w:p w14:paraId="6AA9E2B0" w14:textId="77777777" w:rsidR="003B0D6E" w:rsidRDefault="003B0D6E" w:rsidP="003B0D6E">
            <w:pPr>
              <w:pStyle w:val="BodyText"/>
              <w:ind w:left="57" w:right="57"/>
            </w:pPr>
          </w:p>
        </w:tc>
      </w:tr>
      <w:tr w:rsidR="003B0D6E" w14:paraId="591EE14A" w14:textId="77777777" w:rsidTr="008A7F6F">
        <w:tc>
          <w:tcPr>
            <w:tcW w:w="565" w:type="dxa"/>
          </w:tcPr>
          <w:p w14:paraId="151F7F54" w14:textId="77777777" w:rsidR="003B0D6E" w:rsidRDefault="003B0D6E" w:rsidP="003B0D6E">
            <w:pPr>
              <w:pStyle w:val="BodyText"/>
              <w:ind w:left="57" w:right="57"/>
            </w:pPr>
            <w:r>
              <w:t>2.65</w:t>
            </w:r>
          </w:p>
        </w:tc>
        <w:tc>
          <w:tcPr>
            <w:tcW w:w="5242" w:type="dxa"/>
          </w:tcPr>
          <w:p w14:paraId="74647947" w14:textId="77777777" w:rsidR="003B0D6E" w:rsidRPr="003B0D6E" w:rsidRDefault="003B0D6E" w:rsidP="003B0D6E">
            <w:pPr>
              <w:pStyle w:val="BodyText"/>
              <w:ind w:left="57" w:right="57"/>
              <w:jc w:val="both"/>
              <w:rPr>
                <w:b/>
              </w:rPr>
            </w:pPr>
            <w:r w:rsidRPr="003B0D6E">
              <w:rPr>
                <w:b/>
              </w:rPr>
              <w:t>Critical Dimensions</w:t>
            </w:r>
          </w:p>
        </w:tc>
        <w:tc>
          <w:tcPr>
            <w:tcW w:w="639" w:type="dxa"/>
          </w:tcPr>
          <w:p w14:paraId="4D8D88BC" w14:textId="77777777" w:rsidR="003B0D6E" w:rsidRDefault="003B0D6E" w:rsidP="003B0D6E">
            <w:pPr>
              <w:pStyle w:val="BodyText"/>
              <w:ind w:left="57" w:right="57"/>
            </w:pPr>
          </w:p>
        </w:tc>
        <w:tc>
          <w:tcPr>
            <w:tcW w:w="936" w:type="dxa"/>
          </w:tcPr>
          <w:p w14:paraId="49C37C86" w14:textId="77777777" w:rsidR="003B0D6E" w:rsidRDefault="003B0D6E" w:rsidP="003B0D6E">
            <w:pPr>
              <w:pStyle w:val="BodyText"/>
              <w:ind w:left="57" w:right="57"/>
            </w:pPr>
          </w:p>
        </w:tc>
        <w:tc>
          <w:tcPr>
            <w:tcW w:w="1001" w:type="dxa"/>
          </w:tcPr>
          <w:p w14:paraId="6B8CED8E" w14:textId="77777777" w:rsidR="003B0D6E" w:rsidRDefault="003B0D6E" w:rsidP="003B0D6E">
            <w:pPr>
              <w:pStyle w:val="BodyText"/>
              <w:ind w:left="57" w:right="57"/>
            </w:pPr>
          </w:p>
        </w:tc>
        <w:tc>
          <w:tcPr>
            <w:tcW w:w="1020" w:type="dxa"/>
          </w:tcPr>
          <w:p w14:paraId="1882485D" w14:textId="77777777" w:rsidR="003B0D6E" w:rsidRDefault="003B0D6E" w:rsidP="003B0D6E">
            <w:pPr>
              <w:pStyle w:val="BodyText"/>
              <w:ind w:left="57" w:right="57"/>
            </w:pPr>
          </w:p>
        </w:tc>
      </w:tr>
      <w:tr w:rsidR="003B0D6E" w14:paraId="42653029" w14:textId="77777777" w:rsidTr="008A7F6F">
        <w:tc>
          <w:tcPr>
            <w:tcW w:w="565" w:type="dxa"/>
          </w:tcPr>
          <w:p w14:paraId="10B5B4FE" w14:textId="77777777" w:rsidR="003B0D6E" w:rsidRDefault="003B0D6E" w:rsidP="003B0D6E">
            <w:pPr>
              <w:pStyle w:val="BodyText"/>
              <w:ind w:left="57" w:right="57"/>
            </w:pPr>
          </w:p>
        </w:tc>
        <w:tc>
          <w:tcPr>
            <w:tcW w:w="5242" w:type="dxa"/>
          </w:tcPr>
          <w:p w14:paraId="25ED3756" w14:textId="77777777" w:rsidR="003B0D6E" w:rsidRDefault="003B0D6E" w:rsidP="003B0D6E">
            <w:pPr>
              <w:pStyle w:val="BodyText"/>
              <w:ind w:left="57" w:right="57"/>
              <w:jc w:val="both"/>
            </w:pPr>
            <w:r w:rsidRPr="00824B48">
              <w:t>Critical dimensions: Set out and construct the Works to ensure complia</w:t>
            </w:r>
            <w:r>
              <w:t>nce with the tolerances stated.</w:t>
            </w:r>
          </w:p>
          <w:p w14:paraId="1870A786" w14:textId="77777777" w:rsidR="003B0D6E" w:rsidRDefault="003B0D6E" w:rsidP="003B0D6E">
            <w:pPr>
              <w:pStyle w:val="BodyText"/>
              <w:ind w:left="57" w:right="57"/>
              <w:jc w:val="both"/>
            </w:pPr>
          </w:p>
          <w:p w14:paraId="34D78BE2" w14:textId="77777777" w:rsidR="003B0D6E" w:rsidRPr="00E25B18" w:rsidRDefault="003B0D6E" w:rsidP="003B0D6E">
            <w:pPr>
              <w:pStyle w:val="BodyText"/>
              <w:ind w:left="57" w:right="57"/>
              <w:jc w:val="both"/>
            </w:pPr>
            <w:r w:rsidRPr="00824B48">
              <w:t xml:space="preserve">Location: Detailed on drawings </w:t>
            </w:r>
            <w:r>
              <w:t>PB1419-T-002</w:t>
            </w:r>
            <w:r w:rsidRPr="00976CAC">
              <w:t>.</w:t>
            </w:r>
          </w:p>
        </w:tc>
        <w:tc>
          <w:tcPr>
            <w:tcW w:w="639" w:type="dxa"/>
          </w:tcPr>
          <w:p w14:paraId="4C1E2C86" w14:textId="77777777" w:rsidR="003B0D6E" w:rsidRDefault="003B0D6E" w:rsidP="003B0D6E">
            <w:pPr>
              <w:pStyle w:val="BodyText"/>
              <w:ind w:left="57" w:right="57"/>
            </w:pPr>
          </w:p>
        </w:tc>
        <w:tc>
          <w:tcPr>
            <w:tcW w:w="936" w:type="dxa"/>
          </w:tcPr>
          <w:p w14:paraId="3C9EFF33" w14:textId="77777777" w:rsidR="003B0D6E" w:rsidRDefault="003B0D6E" w:rsidP="003B0D6E">
            <w:pPr>
              <w:pStyle w:val="BodyText"/>
              <w:ind w:left="57" w:right="57"/>
            </w:pPr>
          </w:p>
        </w:tc>
        <w:tc>
          <w:tcPr>
            <w:tcW w:w="1001" w:type="dxa"/>
          </w:tcPr>
          <w:p w14:paraId="3AB11E4C" w14:textId="77777777" w:rsidR="003B0D6E" w:rsidRDefault="003B0D6E" w:rsidP="003B0D6E">
            <w:pPr>
              <w:pStyle w:val="BodyText"/>
              <w:ind w:left="57" w:right="57"/>
            </w:pPr>
          </w:p>
        </w:tc>
        <w:tc>
          <w:tcPr>
            <w:tcW w:w="1020" w:type="dxa"/>
          </w:tcPr>
          <w:p w14:paraId="37E40A20" w14:textId="77777777" w:rsidR="003B0D6E" w:rsidRDefault="003B0D6E" w:rsidP="003B0D6E">
            <w:pPr>
              <w:pStyle w:val="BodyText"/>
              <w:ind w:left="57" w:right="57"/>
            </w:pPr>
          </w:p>
        </w:tc>
      </w:tr>
      <w:tr w:rsidR="003B0D6E" w14:paraId="27C1B016" w14:textId="77777777" w:rsidTr="008A7F6F">
        <w:tc>
          <w:tcPr>
            <w:tcW w:w="565" w:type="dxa"/>
          </w:tcPr>
          <w:p w14:paraId="3EF57A1F" w14:textId="77777777" w:rsidR="003B0D6E" w:rsidRDefault="003B0D6E" w:rsidP="003B0D6E">
            <w:pPr>
              <w:pStyle w:val="BodyText"/>
              <w:ind w:left="57" w:right="57"/>
            </w:pPr>
          </w:p>
        </w:tc>
        <w:tc>
          <w:tcPr>
            <w:tcW w:w="5242" w:type="dxa"/>
          </w:tcPr>
          <w:p w14:paraId="6A5AE04F" w14:textId="77777777" w:rsidR="003B0D6E" w:rsidRDefault="003B0D6E" w:rsidP="003B0D6E">
            <w:pPr>
              <w:pStyle w:val="BodyText"/>
              <w:ind w:left="57" w:right="57"/>
              <w:jc w:val="both"/>
            </w:pPr>
          </w:p>
        </w:tc>
        <w:tc>
          <w:tcPr>
            <w:tcW w:w="639" w:type="dxa"/>
          </w:tcPr>
          <w:p w14:paraId="3B5C29DD" w14:textId="77777777" w:rsidR="003B0D6E" w:rsidRDefault="003B0D6E" w:rsidP="003B0D6E">
            <w:pPr>
              <w:pStyle w:val="BodyText"/>
              <w:ind w:left="57" w:right="57"/>
            </w:pPr>
          </w:p>
        </w:tc>
        <w:tc>
          <w:tcPr>
            <w:tcW w:w="936" w:type="dxa"/>
          </w:tcPr>
          <w:p w14:paraId="59BEE417" w14:textId="77777777" w:rsidR="003B0D6E" w:rsidRDefault="003B0D6E" w:rsidP="003B0D6E">
            <w:pPr>
              <w:pStyle w:val="BodyText"/>
              <w:ind w:left="57" w:right="57"/>
            </w:pPr>
          </w:p>
        </w:tc>
        <w:tc>
          <w:tcPr>
            <w:tcW w:w="1001" w:type="dxa"/>
          </w:tcPr>
          <w:p w14:paraId="0B413A46" w14:textId="77777777" w:rsidR="003B0D6E" w:rsidRDefault="003B0D6E" w:rsidP="003B0D6E">
            <w:pPr>
              <w:pStyle w:val="BodyText"/>
              <w:ind w:left="57" w:right="57"/>
            </w:pPr>
          </w:p>
        </w:tc>
        <w:tc>
          <w:tcPr>
            <w:tcW w:w="1020" w:type="dxa"/>
          </w:tcPr>
          <w:p w14:paraId="606542D4" w14:textId="77777777" w:rsidR="003B0D6E" w:rsidRDefault="003B0D6E" w:rsidP="003B0D6E">
            <w:pPr>
              <w:pStyle w:val="BodyText"/>
              <w:ind w:left="57" w:right="57"/>
            </w:pPr>
          </w:p>
        </w:tc>
      </w:tr>
      <w:tr w:rsidR="003B0D6E" w14:paraId="4078B288" w14:textId="77777777" w:rsidTr="008A7F6F">
        <w:tc>
          <w:tcPr>
            <w:tcW w:w="565" w:type="dxa"/>
          </w:tcPr>
          <w:p w14:paraId="4C8CF324" w14:textId="77777777" w:rsidR="003B0D6E" w:rsidRDefault="003B0D6E" w:rsidP="003B0D6E">
            <w:pPr>
              <w:pStyle w:val="BodyText"/>
              <w:ind w:left="57" w:right="57"/>
            </w:pPr>
            <w:r>
              <w:t>2.66</w:t>
            </w:r>
          </w:p>
        </w:tc>
        <w:tc>
          <w:tcPr>
            <w:tcW w:w="5242" w:type="dxa"/>
          </w:tcPr>
          <w:p w14:paraId="565879ED" w14:textId="77777777" w:rsidR="003B0D6E" w:rsidRPr="003B0D6E" w:rsidRDefault="003B0D6E" w:rsidP="003B0D6E">
            <w:pPr>
              <w:pStyle w:val="BodyText"/>
              <w:ind w:left="57" w:right="57"/>
              <w:jc w:val="both"/>
              <w:rPr>
                <w:b/>
              </w:rPr>
            </w:pPr>
            <w:r w:rsidRPr="003B0D6E">
              <w:rPr>
                <w:b/>
              </w:rPr>
              <w:t>Service Regulations</w:t>
            </w:r>
          </w:p>
        </w:tc>
        <w:tc>
          <w:tcPr>
            <w:tcW w:w="639" w:type="dxa"/>
          </w:tcPr>
          <w:p w14:paraId="1B4A6EBD" w14:textId="77777777" w:rsidR="003B0D6E" w:rsidRDefault="003B0D6E" w:rsidP="003B0D6E">
            <w:pPr>
              <w:pStyle w:val="BodyText"/>
              <w:ind w:left="57" w:right="57"/>
            </w:pPr>
          </w:p>
        </w:tc>
        <w:tc>
          <w:tcPr>
            <w:tcW w:w="936" w:type="dxa"/>
          </w:tcPr>
          <w:p w14:paraId="118702E2" w14:textId="77777777" w:rsidR="003B0D6E" w:rsidRDefault="003B0D6E" w:rsidP="003B0D6E">
            <w:pPr>
              <w:pStyle w:val="BodyText"/>
              <w:ind w:left="57" w:right="57"/>
            </w:pPr>
          </w:p>
        </w:tc>
        <w:tc>
          <w:tcPr>
            <w:tcW w:w="1001" w:type="dxa"/>
          </w:tcPr>
          <w:p w14:paraId="038650C0" w14:textId="77777777" w:rsidR="003B0D6E" w:rsidRDefault="003B0D6E" w:rsidP="003B0D6E">
            <w:pPr>
              <w:pStyle w:val="BodyText"/>
              <w:ind w:left="57" w:right="57"/>
            </w:pPr>
          </w:p>
        </w:tc>
        <w:tc>
          <w:tcPr>
            <w:tcW w:w="1020" w:type="dxa"/>
          </w:tcPr>
          <w:p w14:paraId="52D49583" w14:textId="77777777" w:rsidR="003B0D6E" w:rsidRDefault="003B0D6E" w:rsidP="003B0D6E">
            <w:pPr>
              <w:pStyle w:val="BodyText"/>
              <w:ind w:left="57" w:right="57"/>
            </w:pPr>
          </w:p>
        </w:tc>
      </w:tr>
      <w:tr w:rsidR="003B0D6E" w14:paraId="33779FF4" w14:textId="77777777" w:rsidTr="008A7F6F">
        <w:tc>
          <w:tcPr>
            <w:tcW w:w="565" w:type="dxa"/>
          </w:tcPr>
          <w:p w14:paraId="7165F37B" w14:textId="77777777" w:rsidR="003B0D6E" w:rsidRDefault="003B0D6E" w:rsidP="003B0D6E">
            <w:pPr>
              <w:pStyle w:val="BodyText"/>
              <w:ind w:left="57" w:right="57"/>
            </w:pPr>
          </w:p>
        </w:tc>
        <w:tc>
          <w:tcPr>
            <w:tcW w:w="5242" w:type="dxa"/>
          </w:tcPr>
          <w:p w14:paraId="6F3A9AFC" w14:textId="77777777" w:rsidR="003B0D6E" w:rsidRPr="00E33206" w:rsidRDefault="003B0D6E" w:rsidP="003B0D6E">
            <w:pPr>
              <w:pStyle w:val="BodyText"/>
              <w:ind w:left="57" w:right="57"/>
              <w:jc w:val="both"/>
            </w:pPr>
            <w:r w:rsidRPr="00E33206">
              <w:t xml:space="preserve">New or </w:t>
            </w:r>
            <w:r>
              <w:t>existing services. Comply with the Byelaws or Regulations of the relevant Statutory Authority.</w:t>
            </w:r>
          </w:p>
        </w:tc>
        <w:tc>
          <w:tcPr>
            <w:tcW w:w="639" w:type="dxa"/>
          </w:tcPr>
          <w:p w14:paraId="3658A591" w14:textId="77777777" w:rsidR="003B0D6E" w:rsidRDefault="003B0D6E" w:rsidP="003B0D6E">
            <w:pPr>
              <w:pStyle w:val="BodyText"/>
              <w:ind w:left="57" w:right="57"/>
            </w:pPr>
          </w:p>
        </w:tc>
        <w:tc>
          <w:tcPr>
            <w:tcW w:w="936" w:type="dxa"/>
          </w:tcPr>
          <w:p w14:paraId="01D4746F" w14:textId="77777777" w:rsidR="003B0D6E" w:rsidRDefault="003B0D6E" w:rsidP="003B0D6E">
            <w:pPr>
              <w:pStyle w:val="BodyText"/>
              <w:ind w:left="57" w:right="57"/>
            </w:pPr>
          </w:p>
        </w:tc>
        <w:tc>
          <w:tcPr>
            <w:tcW w:w="1001" w:type="dxa"/>
          </w:tcPr>
          <w:p w14:paraId="4E83881C" w14:textId="77777777" w:rsidR="003B0D6E" w:rsidRDefault="003B0D6E" w:rsidP="003B0D6E">
            <w:pPr>
              <w:pStyle w:val="BodyText"/>
              <w:ind w:left="57" w:right="57"/>
            </w:pPr>
          </w:p>
        </w:tc>
        <w:tc>
          <w:tcPr>
            <w:tcW w:w="1020" w:type="dxa"/>
          </w:tcPr>
          <w:p w14:paraId="27098673" w14:textId="77777777" w:rsidR="003B0D6E" w:rsidRDefault="003B0D6E" w:rsidP="003B0D6E">
            <w:pPr>
              <w:pStyle w:val="BodyText"/>
              <w:ind w:left="57" w:right="57"/>
            </w:pPr>
          </w:p>
        </w:tc>
      </w:tr>
      <w:tr w:rsidR="003B0D6E" w14:paraId="13FB740C" w14:textId="77777777" w:rsidTr="008A7F6F">
        <w:tc>
          <w:tcPr>
            <w:tcW w:w="565" w:type="dxa"/>
          </w:tcPr>
          <w:p w14:paraId="0F4013A2" w14:textId="77777777" w:rsidR="003B0D6E" w:rsidRDefault="003B0D6E" w:rsidP="003B0D6E">
            <w:pPr>
              <w:pStyle w:val="BodyText"/>
              <w:ind w:left="57" w:right="57"/>
            </w:pPr>
          </w:p>
        </w:tc>
        <w:tc>
          <w:tcPr>
            <w:tcW w:w="5242" w:type="dxa"/>
          </w:tcPr>
          <w:p w14:paraId="283DE5FA" w14:textId="77777777" w:rsidR="003B0D6E" w:rsidRPr="003B0D6E" w:rsidRDefault="003B0D6E" w:rsidP="003B0D6E">
            <w:pPr>
              <w:pStyle w:val="BodyText"/>
              <w:ind w:left="57" w:right="57"/>
              <w:jc w:val="both"/>
            </w:pPr>
          </w:p>
        </w:tc>
        <w:tc>
          <w:tcPr>
            <w:tcW w:w="639" w:type="dxa"/>
          </w:tcPr>
          <w:p w14:paraId="69AC5D2B" w14:textId="77777777" w:rsidR="003B0D6E" w:rsidRDefault="003B0D6E" w:rsidP="003B0D6E">
            <w:pPr>
              <w:pStyle w:val="BodyText"/>
              <w:ind w:left="57" w:right="57"/>
            </w:pPr>
          </w:p>
        </w:tc>
        <w:tc>
          <w:tcPr>
            <w:tcW w:w="936" w:type="dxa"/>
          </w:tcPr>
          <w:p w14:paraId="147F210D" w14:textId="77777777" w:rsidR="003B0D6E" w:rsidRDefault="003B0D6E" w:rsidP="003B0D6E">
            <w:pPr>
              <w:pStyle w:val="BodyText"/>
              <w:ind w:left="57" w:right="57"/>
            </w:pPr>
          </w:p>
        </w:tc>
        <w:tc>
          <w:tcPr>
            <w:tcW w:w="1001" w:type="dxa"/>
          </w:tcPr>
          <w:p w14:paraId="6C23AECF" w14:textId="77777777" w:rsidR="003B0D6E" w:rsidRDefault="003B0D6E" w:rsidP="003B0D6E">
            <w:pPr>
              <w:pStyle w:val="BodyText"/>
              <w:ind w:left="57" w:right="57"/>
            </w:pPr>
          </w:p>
        </w:tc>
        <w:tc>
          <w:tcPr>
            <w:tcW w:w="1020" w:type="dxa"/>
          </w:tcPr>
          <w:p w14:paraId="2FF63928" w14:textId="77777777" w:rsidR="003B0D6E" w:rsidRDefault="003B0D6E" w:rsidP="003B0D6E">
            <w:pPr>
              <w:pStyle w:val="BodyText"/>
              <w:ind w:left="57" w:right="57"/>
            </w:pPr>
          </w:p>
        </w:tc>
      </w:tr>
      <w:tr w:rsidR="003B0D6E" w14:paraId="70996798" w14:textId="77777777" w:rsidTr="008A7F6F">
        <w:tc>
          <w:tcPr>
            <w:tcW w:w="565" w:type="dxa"/>
          </w:tcPr>
          <w:p w14:paraId="309FB2E6" w14:textId="77777777" w:rsidR="003B0D6E" w:rsidRDefault="003B0D6E" w:rsidP="003B0D6E">
            <w:pPr>
              <w:pStyle w:val="BodyText"/>
              <w:ind w:left="57" w:right="57"/>
            </w:pPr>
            <w:r>
              <w:t>2.67</w:t>
            </w:r>
          </w:p>
        </w:tc>
        <w:tc>
          <w:tcPr>
            <w:tcW w:w="5242" w:type="dxa"/>
          </w:tcPr>
          <w:p w14:paraId="799EE06B" w14:textId="77777777" w:rsidR="003B0D6E" w:rsidRPr="003B0D6E" w:rsidRDefault="003B0D6E" w:rsidP="003B0D6E">
            <w:pPr>
              <w:pStyle w:val="BodyText"/>
              <w:ind w:left="57" w:right="57"/>
              <w:jc w:val="both"/>
              <w:rPr>
                <w:b/>
              </w:rPr>
            </w:pPr>
            <w:r w:rsidRPr="003B0D6E">
              <w:rPr>
                <w:b/>
              </w:rPr>
              <w:t>Electrical Installation Certificate</w:t>
            </w:r>
          </w:p>
        </w:tc>
        <w:tc>
          <w:tcPr>
            <w:tcW w:w="639" w:type="dxa"/>
          </w:tcPr>
          <w:p w14:paraId="5F1451EB" w14:textId="77777777" w:rsidR="003B0D6E" w:rsidRDefault="003B0D6E" w:rsidP="003B0D6E">
            <w:pPr>
              <w:pStyle w:val="BodyText"/>
              <w:ind w:left="57" w:right="57"/>
            </w:pPr>
          </w:p>
        </w:tc>
        <w:tc>
          <w:tcPr>
            <w:tcW w:w="936" w:type="dxa"/>
          </w:tcPr>
          <w:p w14:paraId="299797B0" w14:textId="77777777" w:rsidR="003B0D6E" w:rsidRDefault="003B0D6E" w:rsidP="003B0D6E">
            <w:pPr>
              <w:pStyle w:val="BodyText"/>
              <w:ind w:left="57" w:right="57"/>
            </w:pPr>
          </w:p>
        </w:tc>
        <w:tc>
          <w:tcPr>
            <w:tcW w:w="1001" w:type="dxa"/>
          </w:tcPr>
          <w:p w14:paraId="37A30352" w14:textId="77777777" w:rsidR="003B0D6E" w:rsidRDefault="003B0D6E" w:rsidP="003B0D6E">
            <w:pPr>
              <w:pStyle w:val="BodyText"/>
              <w:ind w:left="57" w:right="57"/>
            </w:pPr>
          </w:p>
        </w:tc>
        <w:tc>
          <w:tcPr>
            <w:tcW w:w="1020" w:type="dxa"/>
          </w:tcPr>
          <w:p w14:paraId="03C3261A" w14:textId="77777777" w:rsidR="003B0D6E" w:rsidRDefault="003B0D6E" w:rsidP="003B0D6E">
            <w:pPr>
              <w:pStyle w:val="BodyText"/>
              <w:ind w:left="57" w:right="57"/>
            </w:pPr>
          </w:p>
        </w:tc>
      </w:tr>
      <w:tr w:rsidR="003B0D6E" w14:paraId="750F931C" w14:textId="77777777" w:rsidTr="008A7F6F">
        <w:tc>
          <w:tcPr>
            <w:tcW w:w="565" w:type="dxa"/>
          </w:tcPr>
          <w:p w14:paraId="48281C3E" w14:textId="77777777" w:rsidR="003B0D6E" w:rsidRDefault="003B0D6E" w:rsidP="003B0D6E">
            <w:pPr>
              <w:pStyle w:val="BodyText"/>
              <w:ind w:left="57" w:right="57"/>
            </w:pPr>
          </w:p>
        </w:tc>
        <w:tc>
          <w:tcPr>
            <w:tcW w:w="5242" w:type="dxa"/>
          </w:tcPr>
          <w:p w14:paraId="45D05143" w14:textId="77777777" w:rsidR="003B0D6E" w:rsidRDefault="003B0D6E" w:rsidP="003B0D6E">
            <w:pPr>
              <w:pStyle w:val="BodyText"/>
              <w:ind w:left="57" w:right="57"/>
              <w:jc w:val="both"/>
            </w:pPr>
            <w:r w:rsidRPr="00E33206">
              <w:t>Submit: When relevan</w:t>
            </w:r>
            <w:r>
              <w:t>t electrical work is completed.</w:t>
            </w:r>
          </w:p>
          <w:p w14:paraId="63CA4FE7" w14:textId="77777777" w:rsidR="003B0D6E" w:rsidRDefault="003B0D6E" w:rsidP="003B0D6E">
            <w:pPr>
              <w:pStyle w:val="BodyText"/>
              <w:ind w:left="57" w:right="57"/>
              <w:jc w:val="both"/>
            </w:pPr>
          </w:p>
          <w:p w14:paraId="63684594" w14:textId="77777777" w:rsidR="003B0D6E" w:rsidRPr="003B0D6E" w:rsidRDefault="003B0D6E" w:rsidP="003B0D6E">
            <w:pPr>
              <w:pStyle w:val="BodyText"/>
              <w:ind w:left="57" w:right="57"/>
              <w:jc w:val="both"/>
            </w:pPr>
            <w:r w:rsidRPr="00E33206">
              <w:t>Original certificate: To be lodged in the Building Manual</w:t>
            </w:r>
            <w:r>
              <w:t xml:space="preserve"> and Health and Safety File</w:t>
            </w:r>
            <w:r w:rsidRPr="00E33206">
              <w:t>.</w:t>
            </w:r>
          </w:p>
        </w:tc>
        <w:tc>
          <w:tcPr>
            <w:tcW w:w="639" w:type="dxa"/>
          </w:tcPr>
          <w:p w14:paraId="324237DA" w14:textId="77777777" w:rsidR="003B0D6E" w:rsidRDefault="003B0D6E" w:rsidP="003B0D6E">
            <w:pPr>
              <w:pStyle w:val="BodyText"/>
              <w:ind w:left="57" w:right="57"/>
            </w:pPr>
          </w:p>
        </w:tc>
        <w:tc>
          <w:tcPr>
            <w:tcW w:w="936" w:type="dxa"/>
          </w:tcPr>
          <w:p w14:paraId="31656E0E" w14:textId="77777777" w:rsidR="003B0D6E" w:rsidRDefault="003B0D6E" w:rsidP="003B0D6E">
            <w:pPr>
              <w:pStyle w:val="BodyText"/>
              <w:ind w:left="57" w:right="57"/>
            </w:pPr>
          </w:p>
        </w:tc>
        <w:tc>
          <w:tcPr>
            <w:tcW w:w="1001" w:type="dxa"/>
          </w:tcPr>
          <w:p w14:paraId="1B3BC9FB" w14:textId="77777777" w:rsidR="003B0D6E" w:rsidRDefault="003B0D6E" w:rsidP="003B0D6E">
            <w:pPr>
              <w:pStyle w:val="BodyText"/>
              <w:ind w:left="57" w:right="57"/>
            </w:pPr>
          </w:p>
        </w:tc>
        <w:tc>
          <w:tcPr>
            <w:tcW w:w="1020" w:type="dxa"/>
          </w:tcPr>
          <w:p w14:paraId="5FC0732E" w14:textId="77777777" w:rsidR="003B0D6E" w:rsidRDefault="003B0D6E" w:rsidP="003B0D6E">
            <w:pPr>
              <w:pStyle w:val="BodyText"/>
              <w:ind w:left="57" w:right="57"/>
            </w:pPr>
          </w:p>
        </w:tc>
      </w:tr>
      <w:tr w:rsidR="003B0D6E" w14:paraId="7B090253" w14:textId="77777777" w:rsidTr="008A7F6F">
        <w:tc>
          <w:tcPr>
            <w:tcW w:w="565" w:type="dxa"/>
          </w:tcPr>
          <w:p w14:paraId="718B8C7C" w14:textId="77777777" w:rsidR="003B0D6E" w:rsidRDefault="003B0D6E" w:rsidP="003B0D6E">
            <w:pPr>
              <w:pStyle w:val="BodyText"/>
              <w:ind w:left="57" w:right="57"/>
            </w:pPr>
          </w:p>
        </w:tc>
        <w:tc>
          <w:tcPr>
            <w:tcW w:w="5242" w:type="dxa"/>
          </w:tcPr>
          <w:p w14:paraId="11995FDE" w14:textId="77777777" w:rsidR="003B0D6E" w:rsidRPr="00E25B18" w:rsidRDefault="003B0D6E" w:rsidP="003B0D6E">
            <w:pPr>
              <w:pStyle w:val="BodyText"/>
              <w:ind w:left="57" w:right="57"/>
              <w:jc w:val="both"/>
            </w:pPr>
          </w:p>
        </w:tc>
        <w:tc>
          <w:tcPr>
            <w:tcW w:w="639" w:type="dxa"/>
          </w:tcPr>
          <w:p w14:paraId="43FF9400" w14:textId="77777777" w:rsidR="003B0D6E" w:rsidRDefault="003B0D6E" w:rsidP="003B0D6E">
            <w:pPr>
              <w:pStyle w:val="BodyText"/>
              <w:ind w:left="57" w:right="57"/>
            </w:pPr>
          </w:p>
        </w:tc>
        <w:tc>
          <w:tcPr>
            <w:tcW w:w="936" w:type="dxa"/>
          </w:tcPr>
          <w:p w14:paraId="3EDDA15C" w14:textId="77777777" w:rsidR="003B0D6E" w:rsidRDefault="003B0D6E" w:rsidP="003B0D6E">
            <w:pPr>
              <w:pStyle w:val="BodyText"/>
              <w:ind w:left="57" w:right="57"/>
            </w:pPr>
          </w:p>
        </w:tc>
        <w:tc>
          <w:tcPr>
            <w:tcW w:w="1001" w:type="dxa"/>
          </w:tcPr>
          <w:p w14:paraId="57842CB3" w14:textId="77777777" w:rsidR="003B0D6E" w:rsidRDefault="003B0D6E" w:rsidP="003B0D6E">
            <w:pPr>
              <w:pStyle w:val="BodyText"/>
              <w:ind w:left="57" w:right="57"/>
            </w:pPr>
          </w:p>
        </w:tc>
        <w:tc>
          <w:tcPr>
            <w:tcW w:w="1020" w:type="dxa"/>
          </w:tcPr>
          <w:p w14:paraId="04B3A68C" w14:textId="77777777" w:rsidR="003B0D6E" w:rsidRDefault="003B0D6E" w:rsidP="003B0D6E">
            <w:pPr>
              <w:pStyle w:val="BodyText"/>
              <w:ind w:left="57" w:right="57"/>
            </w:pPr>
          </w:p>
        </w:tc>
      </w:tr>
      <w:tr w:rsidR="003B0D6E" w14:paraId="34D69A87" w14:textId="77777777" w:rsidTr="008A7F6F">
        <w:tc>
          <w:tcPr>
            <w:tcW w:w="565" w:type="dxa"/>
          </w:tcPr>
          <w:p w14:paraId="23AB3692" w14:textId="77777777" w:rsidR="003B0D6E" w:rsidRDefault="003B0D6E" w:rsidP="003B0D6E">
            <w:pPr>
              <w:pStyle w:val="BodyText"/>
              <w:ind w:left="57" w:right="57"/>
            </w:pPr>
            <w:r>
              <w:t>2.68</w:t>
            </w:r>
          </w:p>
        </w:tc>
        <w:tc>
          <w:tcPr>
            <w:tcW w:w="5242" w:type="dxa"/>
          </w:tcPr>
          <w:p w14:paraId="7A5941CC" w14:textId="77777777" w:rsidR="003B0D6E" w:rsidRPr="003B0D6E" w:rsidRDefault="003B0D6E" w:rsidP="003B0D6E">
            <w:pPr>
              <w:pStyle w:val="BodyText"/>
              <w:ind w:left="57" w:right="57"/>
              <w:jc w:val="both"/>
              <w:rPr>
                <w:b/>
              </w:rPr>
            </w:pPr>
            <w:r w:rsidRPr="003B0D6E">
              <w:rPr>
                <w:b/>
              </w:rPr>
              <w:t>Mechanical and Electrical Services</w:t>
            </w:r>
          </w:p>
        </w:tc>
        <w:tc>
          <w:tcPr>
            <w:tcW w:w="639" w:type="dxa"/>
          </w:tcPr>
          <w:p w14:paraId="4D3E293E" w14:textId="77777777" w:rsidR="003B0D6E" w:rsidRDefault="003B0D6E" w:rsidP="003B0D6E">
            <w:pPr>
              <w:pStyle w:val="BodyText"/>
              <w:ind w:left="57" w:right="57"/>
            </w:pPr>
          </w:p>
        </w:tc>
        <w:tc>
          <w:tcPr>
            <w:tcW w:w="936" w:type="dxa"/>
          </w:tcPr>
          <w:p w14:paraId="64C10C5C" w14:textId="77777777" w:rsidR="003B0D6E" w:rsidRDefault="003B0D6E" w:rsidP="003B0D6E">
            <w:pPr>
              <w:pStyle w:val="BodyText"/>
              <w:ind w:left="57" w:right="57"/>
            </w:pPr>
          </w:p>
        </w:tc>
        <w:tc>
          <w:tcPr>
            <w:tcW w:w="1001" w:type="dxa"/>
          </w:tcPr>
          <w:p w14:paraId="5D040148" w14:textId="77777777" w:rsidR="003B0D6E" w:rsidRDefault="003B0D6E" w:rsidP="003B0D6E">
            <w:pPr>
              <w:pStyle w:val="BodyText"/>
              <w:ind w:left="57" w:right="57"/>
            </w:pPr>
          </w:p>
        </w:tc>
        <w:tc>
          <w:tcPr>
            <w:tcW w:w="1020" w:type="dxa"/>
          </w:tcPr>
          <w:p w14:paraId="7DB21B84" w14:textId="77777777" w:rsidR="003B0D6E" w:rsidRDefault="003B0D6E" w:rsidP="003B0D6E">
            <w:pPr>
              <w:pStyle w:val="BodyText"/>
              <w:ind w:left="57" w:right="57"/>
            </w:pPr>
          </w:p>
        </w:tc>
      </w:tr>
      <w:tr w:rsidR="003B0D6E" w14:paraId="15F4312D" w14:textId="77777777" w:rsidTr="008A7F6F">
        <w:tc>
          <w:tcPr>
            <w:tcW w:w="565" w:type="dxa"/>
          </w:tcPr>
          <w:p w14:paraId="27F30563" w14:textId="77777777" w:rsidR="003B0D6E" w:rsidRDefault="003B0D6E" w:rsidP="003B0D6E">
            <w:pPr>
              <w:pStyle w:val="BodyText"/>
              <w:ind w:left="57" w:right="57"/>
            </w:pPr>
          </w:p>
        </w:tc>
        <w:tc>
          <w:tcPr>
            <w:tcW w:w="5242" w:type="dxa"/>
          </w:tcPr>
          <w:p w14:paraId="3122605C" w14:textId="77777777" w:rsidR="003B0D6E" w:rsidRPr="00E25B18" w:rsidRDefault="003B0D6E" w:rsidP="003B0D6E">
            <w:pPr>
              <w:pStyle w:val="BodyText"/>
              <w:ind w:left="57" w:right="57"/>
              <w:jc w:val="both"/>
            </w:pPr>
            <w:r>
              <w:t>F</w:t>
            </w:r>
            <w:r w:rsidRPr="007719A3">
              <w:t>inal tests and commission</w:t>
            </w:r>
            <w:r>
              <w:t xml:space="preserve">ing: Carry out so that services </w:t>
            </w:r>
            <w:r w:rsidRPr="007719A3">
              <w:t>are in full working or</w:t>
            </w:r>
            <w:r>
              <w:t>der at completion of the Works.</w:t>
            </w:r>
          </w:p>
        </w:tc>
        <w:tc>
          <w:tcPr>
            <w:tcW w:w="639" w:type="dxa"/>
          </w:tcPr>
          <w:p w14:paraId="0ED78882" w14:textId="77777777" w:rsidR="003B0D6E" w:rsidRDefault="003B0D6E" w:rsidP="003B0D6E">
            <w:pPr>
              <w:pStyle w:val="BodyText"/>
              <w:ind w:left="57" w:right="57"/>
            </w:pPr>
          </w:p>
        </w:tc>
        <w:tc>
          <w:tcPr>
            <w:tcW w:w="936" w:type="dxa"/>
          </w:tcPr>
          <w:p w14:paraId="7D9CA9F5" w14:textId="77777777" w:rsidR="003B0D6E" w:rsidRDefault="003B0D6E" w:rsidP="003B0D6E">
            <w:pPr>
              <w:pStyle w:val="BodyText"/>
              <w:ind w:left="57" w:right="57"/>
            </w:pPr>
          </w:p>
        </w:tc>
        <w:tc>
          <w:tcPr>
            <w:tcW w:w="1001" w:type="dxa"/>
          </w:tcPr>
          <w:p w14:paraId="7E3107D2" w14:textId="77777777" w:rsidR="003B0D6E" w:rsidRDefault="003B0D6E" w:rsidP="003B0D6E">
            <w:pPr>
              <w:pStyle w:val="BodyText"/>
              <w:ind w:left="57" w:right="57"/>
            </w:pPr>
          </w:p>
        </w:tc>
        <w:tc>
          <w:tcPr>
            <w:tcW w:w="1020" w:type="dxa"/>
          </w:tcPr>
          <w:p w14:paraId="3A06122E" w14:textId="77777777" w:rsidR="003B0D6E" w:rsidRDefault="003B0D6E" w:rsidP="003B0D6E">
            <w:pPr>
              <w:pStyle w:val="BodyText"/>
              <w:ind w:left="57" w:right="57"/>
            </w:pPr>
          </w:p>
        </w:tc>
      </w:tr>
      <w:tr w:rsidR="00843CEA" w14:paraId="58094E01" w14:textId="77777777" w:rsidTr="008A7F6F">
        <w:tc>
          <w:tcPr>
            <w:tcW w:w="565" w:type="dxa"/>
          </w:tcPr>
          <w:p w14:paraId="540F433E" w14:textId="77777777" w:rsidR="00843CEA" w:rsidRDefault="00843CEA" w:rsidP="008A7F6F">
            <w:pPr>
              <w:pStyle w:val="BodyText"/>
              <w:ind w:left="57" w:right="57"/>
            </w:pPr>
          </w:p>
        </w:tc>
        <w:tc>
          <w:tcPr>
            <w:tcW w:w="5242" w:type="dxa"/>
          </w:tcPr>
          <w:p w14:paraId="68938EB1" w14:textId="77777777" w:rsidR="00843CEA" w:rsidRPr="008079B2" w:rsidRDefault="00843CEA" w:rsidP="008A7F6F">
            <w:pPr>
              <w:pStyle w:val="BodyText"/>
              <w:ind w:left="57" w:right="57"/>
              <w:jc w:val="both"/>
              <w:rPr>
                <w:b/>
              </w:rPr>
            </w:pPr>
          </w:p>
        </w:tc>
        <w:tc>
          <w:tcPr>
            <w:tcW w:w="639" w:type="dxa"/>
          </w:tcPr>
          <w:p w14:paraId="7FD60F16" w14:textId="77777777" w:rsidR="00843CEA" w:rsidRDefault="00843CEA" w:rsidP="008A7F6F">
            <w:pPr>
              <w:pStyle w:val="BodyText"/>
              <w:ind w:left="57" w:right="57"/>
            </w:pPr>
          </w:p>
        </w:tc>
        <w:tc>
          <w:tcPr>
            <w:tcW w:w="936" w:type="dxa"/>
          </w:tcPr>
          <w:p w14:paraId="520DC9AF" w14:textId="77777777" w:rsidR="00843CEA" w:rsidRDefault="00843CEA" w:rsidP="008A7F6F">
            <w:pPr>
              <w:pStyle w:val="BodyText"/>
              <w:ind w:left="57" w:right="57"/>
            </w:pPr>
          </w:p>
        </w:tc>
        <w:tc>
          <w:tcPr>
            <w:tcW w:w="1001" w:type="dxa"/>
          </w:tcPr>
          <w:p w14:paraId="75FF20CD" w14:textId="77777777" w:rsidR="00843CEA" w:rsidRDefault="00843CEA" w:rsidP="008A7F6F">
            <w:pPr>
              <w:pStyle w:val="BodyText"/>
              <w:ind w:left="57" w:right="57"/>
            </w:pPr>
          </w:p>
        </w:tc>
        <w:tc>
          <w:tcPr>
            <w:tcW w:w="1020" w:type="dxa"/>
          </w:tcPr>
          <w:p w14:paraId="579A5DB2" w14:textId="77777777" w:rsidR="00843CEA" w:rsidRDefault="00843CEA" w:rsidP="008A7F6F">
            <w:pPr>
              <w:pStyle w:val="BodyText"/>
              <w:ind w:left="57" w:right="57"/>
            </w:pPr>
          </w:p>
        </w:tc>
      </w:tr>
      <w:tr w:rsidR="003B0D6E" w14:paraId="0523EDE7" w14:textId="77777777" w:rsidTr="008A7F6F">
        <w:tc>
          <w:tcPr>
            <w:tcW w:w="565" w:type="dxa"/>
          </w:tcPr>
          <w:p w14:paraId="78025C1E" w14:textId="77777777" w:rsidR="003B0D6E" w:rsidRDefault="003B0D6E" w:rsidP="003B0D6E">
            <w:pPr>
              <w:pStyle w:val="BodyText"/>
              <w:ind w:left="57" w:right="57"/>
            </w:pPr>
            <w:r>
              <w:t>2.69</w:t>
            </w:r>
          </w:p>
        </w:tc>
        <w:tc>
          <w:tcPr>
            <w:tcW w:w="5242" w:type="dxa"/>
          </w:tcPr>
          <w:p w14:paraId="0D94F059" w14:textId="77777777" w:rsidR="003B0D6E" w:rsidRPr="00E33206" w:rsidRDefault="003B0D6E" w:rsidP="003B0D6E">
            <w:pPr>
              <w:jc w:val="both"/>
              <w:rPr>
                <w:rFonts w:cs="Arial"/>
                <w:b/>
              </w:rPr>
            </w:pPr>
            <w:r>
              <w:rPr>
                <w:rFonts w:eastAsiaTheme="minorEastAsia" w:cs="Arial"/>
                <w:b/>
                <w:color w:val="00577E" w:themeColor="text1"/>
                <w:sz w:val="20"/>
                <w:lang w:eastAsia="en-GB"/>
              </w:rPr>
              <w:t>Su</w:t>
            </w:r>
            <w:r w:rsidRPr="003B0D6E">
              <w:rPr>
                <w:rFonts w:eastAsiaTheme="minorEastAsia" w:cs="Arial"/>
                <w:b/>
                <w:color w:val="00577E" w:themeColor="text1"/>
                <w:sz w:val="20"/>
                <w:lang w:eastAsia="en-GB"/>
              </w:rPr>
              <w:t>pervision</w:t>
            </w:r>
          </w:p>
        </w:tc>
        <w:tc>
          <w:tcPr>
            <w:tcW w:w="639" w:type="dxa"/>
          </w:tcPr>
          <w:p w14:paraId="25D54D24" w14:textId="77777777" w:rsidR="003B0D6E" w:rsidRDefault="003B0D6E" w:rsidP="003B0D6E">
            <w:pPr>
              <w:pStyle w:val="BodyText"/>
              <w:ind w:left="57" w:right="57"/>
            </w:pPr>
          </w:p>
        </w:tc>
        <w:tc>
          <w:tcPr>
            <w:tcW w:w="936" w:type="dxa"/>
          </w:tcPr>
          <w:p w14:paraId="02FD2A82" w14:textId="77777777" w:rsidR="003B0D6E" w:rsidRDefault="003B0D6E" w:rsidP="003B0D6E">
            <w:pPr>
              <w:pStyle w:val="BodyText"/>
              <w:ind w:left="57" w:right="57"/>
            </w:pPr>
          </w:p>
        </w:tc>
        <w:tc>
          <w:tcPr>
            <w:tcW w:w="1001" w:type="dxa"/>
          </w:tcPr>
          <w:p w14:paraId="45547B31" w14:textId="77777777" w:rsidR="003B0D6E" w:rsidRDefault="003B0D6E" w:rsidP="003B0D6E">
            <w:pPr>
              <w:pStyle w:val="BodyText"/>
              <w:ind w:left="57" w:right="57"/>
            </w:pPr>
          </w:p>
        </w:tc>
        <w:tc>
          <w:tcPr>
            <w:tcW w:w="1020" w:type="dxa"/>
          </w:tcPr>
          <w:p w14:paraId="5506E8F5" w14:textId="77777777" w:rsidR="003B0D6E" w:rsidRDefault="003B0D6E" w:rsidP="003B0D6E">
            <w:pPr>
              <w:pStyle w:val="BodyText"/>
              <w:ind w:left="57" w:right="57"/>
            </w:pPr>
          </w:p>
        </w:tc>
      </w:tr>
      <w:tr w:rsidR="003B0D6E" w14:paraId="60EAE7BC" w14:textId="77777777" w:rsidTr="008A7F6F">
        <w:tc>
          <w:tcPr>
            <w:tcW w:w="565" w:type="dxa"/>
          </w:tcPr>
          <w:p w14:paraId="4E6A63CD" w14:textId="77777777" w:rsidR="003B0D6E" w:rsidRDefault="003B0D6E" w:rsidP="003B0D6E">
            <w:pPr>
              <w:pStyle w:val="BodyText"/>
              <w:ind w:left="57" w:right="57"/>
            </w:pPr>
          </w:p>
        </w:tc>
        <w:tc>
          <w:tcPr>
            <w:tcW w:w="5242" w:type="dxa"/>
          </w:tcPr>
          <w:p w14:paraId="628381BE" w14:textId="77777777" w:rsidR="003B0D6E" w:rsidRDefault="003B0D6E" w:rsidP="003B0D6E">
            <w:pPr>
              <w:pStyle w:val="BodyText"/>
              <w:ind w:left="57" w:right="57"/>
              <w:jc w:val="both"/>
            </w:pPr>
            <w:r w:rsidRPr="007719A3">
              <w:t>General: In addition to the constant management and supervision of the Works provided by the Contractor's person in charge, all significant types of work must be under the close control of competent trade supervisors to ensure maintenance of sat</w:t>
            </w:r>
            <w:r>
              <w:t>isfactory quality and progress.</w:t>
            </w:r>
          </w:p>
          <w:p w14:paraId="6A1540CB" w14:textId="77777777" w:rsidR="003B0D6E" w:rsidRDefault="003B0D6E" w:rsidP="003B0D6E">
            <w:pPr>
              <w:pStyle w:val="BodyText"/>
              <w:ind w:left="57" w:right="57"/>
              <w:jc w:val="both"/>
            </w:pPr>
          </w:p>
          <w:p w14:paraId="4C63A5BB" w14:textId="77777777" w:rsidR="003B0D6E" w:rsidRPr="00E25B18" w:rsidRDefault="003B0D6E" w:rsidP="003B0D6E">
            <w:pPr>
              <w:pStyle w:val="BodyText"/>
              <w:ind w:left="57" w:right="57"/>
              <w:jc w:val="both"/>
            </w:pPr>
            <w:r w:rsidRPr="007719A3">
              <w:t>Replacement: Give maximum possible notice before changing person in charge or site agent.</w:t>
            </w:r>
          </w:p>
        </w:tc>
        <w:tc>
          <w:tcPr>
            <w:tcW w:w="639" w:type="dxa"/>
          </w:tcPr>
          <w:p w14:paraId="25D9C5AF" w14:textId="77777777" w:rsidR="003B0D6E" w:rsidRDefault="003B0D6E" w:rsidP="003B0D6E">
            <w:pPr>
              <w:pStyle w:val="BodyText"/>
              <w:ind w:left="57" w:right="57"/>
            </w:pPr>
          </w:p>
        </w:tc>
        <w:tc>
          <w:tcPr>
            <w:tcW w:w="936" w:type="dxa"/>
          </w:tcPr>
          <w:p w14:paraId="2E81A0BE" w14:textId="77777777" w:rsidR="003B0D6E" w:rsidRDefault="003B0D6E" w:rsidP="003B0D6E">
            <w:pPr>
              <w:pStyle w:val="BodyText"/>
              <w:ind w:left="57" w:right="57"/>
            </w:pPr>
          </w:p>
        </w:tc>
        <w:tc>
          <w:tcPr>
            <w:tcW w:w="1001" w:type="dxa"/>
          </w:tcPr>
          <w:p w14:paraId="3E006E84" w14:textId="77777777" w:rsidR="003B0D6E" w:rsidRDefault="003B0D6E" w:rsidP="003B0D6E">
            <w:pPr>
              <w:pStyle w:val="BodyText"/>
              <w:ind w:left="57" w:right="57"/>
            </w:pPr>
          </w:p>
        </w:tc>
        <w:tc>
          <w:tcPr>
            <w:tcW w:w="1020" w:type="dxa"/>
          </w:tcPr>
          <w:p w14:paraId="319CA176" w14:textId="77777777" w:rsidR="003B0D6E" w:rsidRDefault="003B0D6E" w:rsidP="003B0D6E">
            <w:pPr>
              <w:pStyle w:val="BodyText"/>
              <w:ind w:left="57" w:right="57"/>
            </w:pPr>
          </w:p>
        </w:tc>
      </w:tr>
      <w:tr w:rsidR="00B13F3A" w14:paraId="0D0B4F29" w14:textId="77777777" w:rsidTr="008A7F6F">
        <w:tc>
          <w:tcPr>
            <w:tcW w:w="565" w:type="dxa"/>
          </w:tcPr>
          <w:p w14:paraId="75A84C1D" w14:textId="77777777" w:rsidR="00B13F3A" w:rsidRDefault="00B13F3A" w:rsidP="003B0D6E">
            <w:pPr>
              <w:pStyle w:val="BodyText"/>
              <w:ind w:left="57" w:right="57"/>
            </w:pPr>
          </w:p>
        </w:tc>
        <w:tc>
          <w:tcPr>
            <w:tcW w:w="5242" w:type="dxa"/>
          </w:tcPr>
          <w:p w14:paraId="547CDB43" w14:textId="77777777" w:rsidR="00B13F3A" w:rsidRPr="007719A3" w:rsidRDefault="00B13F3A" w:rsidP="003B0D6E">
            <w:pPr>
              <w:pStyle w:val="BodyText"/>
              <w:ind w:left="57" w:right="57"/>
              <w:jc w:val="both"/>
            </w:pPr>
          </w:p>
        </w:tc>
        <w:tc>
          <w:tcPr>
            <w:tcW w:w="639" w:type="dxa"/>
          </w:tcPr>
          <w:p w14:paraId="54F47460" w14:textId="77777777" w:rsidR="00B13F3A" w:rsidRDefault="00B13F3A" w:rsidP="003B0D6E">
            <w:pPr>
              <w:pStyle w:val="BodyText"/>
              <w:ind w:left="57" w:right="57"/>
            </w:pPr>
          </w:p>
        </w:tc>
        <w:tc>
          <w:tcPr>
            <w:tcW w:w="936" w:type="dxa"/>
          </w:tcPr>
          <w:p w14:paraId="41217B50" w14:textId="77777777" w:rsidR="00B13F3A" w:rsidRDefault="00B13F3A" w:rsidP="003B0D6E">
            <w:pPr>
              <w:pStyle w:val="BodyText"/>
              <w:ind w:left="57" w:right="57"/>
            </w:pPr>
          </w:p>
        </w:tc>
        <w:tc>
          <w:tcPr>
            <w:tcW w:w="1001" w:type="dxa"/>
          </w:tcPr>
          <w:p w14:paraId="3C84903E" w14:textId="77777777" w:rsidR="00B13F3A" w:rsidRDefault="00B13F3A" w:rsidP="003B0D6E">
            <w:pPr>
              <w:pStyle w:val="BodyText"/>
              <w:ind w:left="57" w:right="57"/>
            </w:pPr>
          </w:p>
        </w:tc>
        <w:tc>
          <w:tcPr>
            <w:tcW w:w="1020" w:type="dxa"/>
          </w:tcPr>
          <w:p w14:paraId="449E6EBE" w14:textId="77777777" w:rsidR="00B13F3A" w:rsidRDefault="00B13F3A" w:rsidP="003B0D6E">
            <w:pPr>
              <w:pStyle w:val="BodyText"/>
              <w:ind w:left="57" w:right="57"/>
            </w:pPr>
          </w:p>
        </w:tc>
      </w:tr>
      <w:tr w:rsidR="003B0D6E" w14:paraId="60FCD80E" w14:textId="77777777" w:rsidTr="008A7F6F">
        <w:tc>
          <w:tcPr>
            <w:tcW w:w="565" w:type="dxa"/>
          </w:tcPr>
          <w:p w14:paraId="2EC8F628" w14:textId="77777777" w:rsidR="003B0D6E" w:rsidRDefault="003B0D6E" w:rsidP="003B0D6E">
            <w:pPr>
              <w:pStyle w:val="BodyText"/>
              <w:ind w:left="57" w:right="57"/>
            </w:pPr>
          </w:p>
        </w:tc>
        <w:tc>
          <w:tcPr>
            <w:tcW w:w="5242" w:type="dxa"/>
          </w:tcPr>
          <w:p w14:paraId="602B6F07" w14:textId="77777777" w:rsidR="003B0D6E" w:rsidRPr="00E33206" w:rsidRDefault="003B0D6E" w:rsidP="003B0D6E">
            <w:pPr>
              <w:pStyle w:val="BodyText"/>
              <w:ind w:left="57" w:right="57"/>
              <w:jc w:val="both"/>
              <w:rPr>
                <w:b/>
              </w:rPr>
            </w:pPr>
            <w:r>
              <w:t>Page Total Carried to Collection</w:t>
            </w:r>
          </w:p>
        </w:tc>
        <w:tc>
          <w:tcPr>
            <w:tcW w:w="639" w:type="dxa"/>
          </w:tcPr>
          <w:p w14:paraId="7D4F46DE" w14:textId="77777777" w:rsidR="003B0D6E" w:rsidRDefault="003B0D6E" w:rsidP="003B0D6E">
            <w:pPr>
              <w:pStyle w:val="BodyText"/>
              <w:ind w:left="57" w:right="57"/>
            </w:pPr>
          </w:p>
        </w:tc>
        <w:tc>
          <w:tcPr>
            <w:tcW w:w="936" w:type="dxa"/>
          </w:tcPr>
          <w:p w14:paraId="655E9EFE" w14:textId="77777777" w:rsidR="003B0D6E" w:rsidRDefault="003B0D6E" w:rsidP="003B0D6E">
            <w:pPr>
              <w:pStyle w:val="BodyText"/>
              <w:ind w:left="57" w:right="57"/>
            </w:pPr>
          </w:p>
        </w:tc>
        <w:tc>
          <w:tcPr>
            <w:tcW w:w="1001" w:type="dxa"/>
          </w:tcPr>
          <w:p w14:paraId="7A066949" w14:textId="77777777" w:rsidR="003B0D6E" w:rsidRDefault="003B0D6E" w:rsidP="003B0D6E">
            <w:pPr>
              <w:pStyle w:val="BodyText"/>
              <w:ind w:left="57" w:right="57"/>
            </w:pPr>
          </w:p>
        </w:tc>
        <w:tc>
          <w:tcPr>
            <w:tcW w:w="1020" w:type="dxa"/>
          </w:tcPr>
          <w:p w14:paraId="63020EC0" w14:textId="77777777" w:rsidR="003B0D6E" w:rsidRDefault="003B0D6E" w:rsidP="003B0D6E">
            <w:pPr>
              <w:pStyle w:val="BodyText"/>
              <w:ind w:left="57" w:right="57"/>
            </w:pPr>
          </w:p>
        </w:tc>
      </w:tr>
    </w:tbl>
    <w:p w14:paraId="5EF97809" w14:textId="77777777" w:rsidR="00843CEA" w:rsidRDefault="00843CEA" w:rsidP="00CA28D9">
      <w:pPr>
        <w:pStyle w:val="Header"/>
        <w:jc w:val="left"/>
      </w:pPr>
    </w:p>
    <w:tbl>
      <w:tblPr>
        <w:tblStyle w:val="RHDHVOverviewImag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242"/>
        <w:gridCol w:w="639"/>
        <w:gridCol w:w="936"/>
        <w:gridCol w:w="1001"/>
        <w:gridCol w:w="1020"/>
      </w:tblGrid>
      <w:tr w:rsidR="00843CEA" w:rsidRPr="00233137" w14:paraId="579C4B64" w14:textId="77777777" w:rsidTr="008A7F6F">
        <w:tc>
          <w:tcPr>
            <w:tcW w:w="565" w:type="dxa"/>
            <w:shd w:val="clear" w:color="auto" w:fill="B2E7FF" w:themeFill="accent1" w:themeFillTint="33"/>
          </w:tcPr>
          <w:p w14:paraId="237EE124" w14:textId="77777777" w:rsidR="00843CEA" w:rsidRPr="00233137" w:rsidRDefault="00843CEA" w:rsidP="008A7F6F">
            <w:pPr>
              <w:pStyle w:val="BodyText"/>
              <w:ind w:left="57" w:right="57"/>
              <w:rPr>
                <w:b/>
              </w:rPr>
            </w:pPr>
            <w:r w:rsidRPr="00233137">
              <w:rPr>
                <w:b/>
              </w:rPr>
              <w:t>Item No.</w:t>
            </w:r>
          </w:p>
        </w:tc>
        <w:tc>
          <w:tcPr>
            <w:tcW w:w="5242" w:type="dxa"/>
            <w:shd w:val="clear" w:color="auto" w:fill="B2E7FF" w:themeFill="accent1" w:themeFillTint="33"/>
          </w:tcPr>
          <w:p w14:paraId="558FDCD2" w14:textId="77777777" w:rsidR="00843CEA" w:rsidRPr="00233137" w:rsidRDefault="00843CEA" w:rsidP="008A7F6F">
            <w:pPr>
              <w:pStyle w:val="BodyText"/>
              <w:ind w:left="57" w:right="57"/>
              <w:rPr>
                <w:b/>
              </w:rPr>
            </w:pPr>
            <w:r w:rsidRPr="00233137">
              <w:rPr>
                <w:b/>
              </w:rPr>
              <w:t>Description</w:t>
            </w:r>
          </w:p>
        </w:tc>
        <w:tc>
          <w:tcPr>
            <w:tcW w:w="639" w:type="dxa"/>
            <w:shd w:val="clear" w:color="auto" w:fill="B2E7FF" w:themeFill="accent1" w:themeFillTint="33"/>
          </w:tcPr>
          <w:p w14:paraId="0B174DB7" w14:textId="77777777" w:rsidR="00843CEA" w:rsidRPr="00233137" w:rsidRDefault="00843CEA" w:rsidP="008A7F6F">
            <w:pPr>
              <w:pStyle w:val="BodyText"/>
              <w:ind w:left="57" w:right="57"/>
              <w:rPr>
                <w:b/>
              </w:rPr>
            </w:pPr>
            <w:r w:rsidRPr="00233137">
              <w:rPr>
                <w:b/>
              </w:rPr>
              <w:t>Unit</w:t>
            </w:r>
          </w:p>
        </w:tc>
        <w:tc>
          <w:tcPr>
            <w:tcW w:w="936" w:type="dxa"/>
            <w:shd w:val="clear" w:color="auto" w:fill="B2E7FF" w:themeFill="accent1" w:themeFillTint="33"/>
          </w:tcPr>
          <w:p w14:paraId="180D2EC3" w14:textId="77777777" w:rsidR="00843CEA" w:rsidRPr="00233137" w:rsidRDefault="00843CEA" w:rsidP="008A7F6F">
            <w:pPr>
              <w:pStyle w:val="BodyText"/>
              <w:ind w:left="57" w:right="57"/>
              <w:rPr>
                <w:b/>
              </w:rPr>
            </w:pPr>
            <w:r w:rsidRPr="00233137">
              <w:rPr>
                <w:b/>
              </w:rPr>
              <w:t>Quantity</w:t>
            </w:r>
          </w:p>
        </w:tc>
        <w:tc>
          <w:tcPr>
            <w:tcW w:w="1001" w:type="dxa"/>
            <w:shd w:val="clear" w:color="auto" w:fill="B2E7FF" w:themeFill="accent1" w:themeFillTint="33"/>
          </w:tcPr>
          <w:p w14:paraId="4CC7BB0B" w14:textId="77777777" w:rsidR="00843CEA" w:rsidRPr="00233137" w:rsidRDefault="00843CEA" w:rsidP="008A7F6F">
            <w:pPr>
              <w:pStyle w:val="BodyText"/>
              <w:ind w:left="57" w:right="57"/>
              <w:jc w:val="center"/>
              <w:rPr>
                <w:b/>
              </w:rPr>
            </w:pPr>
            <w:r w:rsidRPr="00233137">
              <w:rPr>
                <w:b/>
              </w:rPr>
              <w:t>Rate</w:t>
            </w:r>
          </w:p>
        </w:tc>
        <w:tc>
          <w:tcPr>
            <w:tcW w:w="1020" w:type="dxa"/>
            <w:shd w:val="clear" w:color="auto" w:fill="B2E7FF" w:themeFill="accent1" w:themeFillTint="33"/>
          </w:tcPr>
          <w:p w14:paraId="255F646C" w14:textId="77777777" w:rsidR="00843CEA" w:rsidRPr="00233137" w:rsidRDefault="00843CEA" w:rsidP="008A7F6F">
            <w:pPr>
              <w:pStyle w:val="BodyText"/>
              <w:ind w:left="57" w:right="57"/>
              <w:rPr>
                <w:b/>
              </w:rPr>
            </w:pPr>
            <w:r w:rsidRPr="00233137">
              <w:rPr>
                <w:b/>
              </w:rPr>
              <w:t>Price (£)</w:t>
            </w:r>
          </w:p>
        </w:tc>
      </w:tr>
      <w:tr w:rsidR="00843CEA" w14:paraId="2C89431D" w14:textId="77777777" w:rsidTr="008A7F6F">
        <w:tc>
          <w:tcPr>
            <w:tcW w:w="565" w:type="dxa"/>
          </w:tcPr>
          <w:p w14:paraId="22051219" w14:textId="77777777" w:rsidR="00843CEA" w:rsidRDefault="00843CEA" w:rsidP="008A7F6F">
            <w:pPr>
              <w:pStyle w:val="BodyText"/>
              <w:ind w:left="57" w:right="57"/>
            </w:pPr>
          </w:p>
        </w:tc>
        <w:tc>
          <w:tcPr>
            <w:tcW w:w="5242" w:type="dxa"/>
          </w:tcPr>
          <w:p w14:paraId="37940999" w14:textId="77777777" w:rsidR="00843CEA" w:rsidRDefault="00843CEA" w:rsidP="008A7F6F">
            <w:pPr>
              <w:pStyle w:val="BodyText"/>
              <w:ind w:left="57" w:right="57"/>
              <w:jc w:val="both"/>
            </w:pPr>
          </w:p>
        </w:tc>
        <w:tc>
          <w:tcPr>
            <w:tcW w:w="639" w:type="dxa"/>
          </w:tcPr>
          <w:p w14:paraId="4540F51E" w14:textId="77777777" w:rsidR="00843CEA" w:rsidRDefault="00843CEA" w:rsidP="008A7F6F">
            <w:pPr>
              <w:pStyle w:val="BodyText"/>
              <w:ind w:left="57" w:right="57"/>
            </w:pPr>
          </w:p>
        </w:tc>
        <w:tc>
          <w:tcPr>
            <w:tcW w:w="936" w:type="dxa"/>
          </w:tcPr>
          <w:p w14:paraId="68086520" w14:textId="77777777" w:rsidR="00843CEA" w:rsidRDefault="00843CEA" w:rsidP="008A7F6F">
            <w:pPr>
              <w:pStyle w:val="BodyText"/>
              <w:ind w:left="57" w:right="57"/>
            </w:pPr>
          </w:p>
        </w:tc>
        <w:tc>
          <w:tcPr>
            <w:tcW w:w="1001" w:type="dxa"/>
          </w:tcPr>
          <w:p w14:paraId="251C65AD" w14:textId="77777777" w:rsidR="00843CEA" w:rsidRDefault="00843CEA" w:rsidP="008A7F6F">
            <w:pPr>
              <w:pStyle w:val="BodyText"/>
              <w:ind w:left="57" w:right="57"/>
            </w:pPr>
          </w:p>
        </w:tc>
        <w:tc>
          <w:tcPr>
            <w:tcW w:w="1020" w:type="dxa"/>
          </w:tcPr>
          <w:p w14:paraId="4D756AA6" w14:textId="77777777" w:rsidR="00843CEA" w:rsidRDefault="00843CEA" w:rsidP="008A7F6F">
            <w:pPr>
              <w:pStyle w:val="BodyText"/>
              <w:ind w:left="57" w:right="57"/>
            </w:pPr>
          </w:p>
        </w:tc>
      </w:tr>
      <w:tr w:rsidR="003B0D6E" w14:paraId="1EF35971" w14:textId="77777777" w:rsidTr="008A7F6F">
        <w:tc>
          <w:tcPr>
            <w:tcW w:w="565" w:type="dxa"/>
          </w:tcPr>
          <w:p w14:paraId="28E07D16" w14:textId="77777777" w:rsidR="003B0D6E" w:rsidRDefault="003B0D6E" w:rsidP="003B0D6E">
            <w:pPr>
              <w:pStyle w:val="BodyText"/>
              <w:ind w:left="57" w:right="57"/>
            </w:pPr>
            <w:r>
              <w:t>2.70</w:t>
            </w:r>
          </w:p>
        </w:tc>
        <w:tc>
          <w:tcPr>
            <w:tcW w:w="5242" w:type="dxa"/>
          </w:tcPr>
          <w:p w14:paraId="472B8EC2" w14:textId="77777777" w:rsidR="003B0D6E" w:rsidRPr="003B0D6E" w:rsidRDefault="003B0D6E" w:rsidP="003B0D6E">
            <w:pPr>
              <w:pStyle w:val="BodyText"/>
              <w:ind w:left="57" w:right="57"/>
              <w:jc w:val="both"/>
              <w:rPr>
                <w:b/>
              </w:rPr>
            </w:pPr>
            <w:r w:rsidRPr="003B0D6E">
              <w:rPr>
                <w:b/>
              </w:rPr>
              <w:t>Proposals for Rectification of Defective Products/Executions</w:t>
            </w:r>
          </w:p>
        </w:tc>
        <w:tc>
          <w:tcPr>
            <w:tcW w:w="639" w:type="dxa"/>
          </w:tcPr>
          <w:p w14:paraId="6D10732D" w14:textId="77777777" w:rsidR="003B0D6E" w:rsidRDefault="003B0D6E" w:rsidP="003B0D6E">
            <w:pPr>
              <w:pStyle w:val="BodyText"/>
              <w:ind w:left="57" w:right="57"/>
            </w:pPr>
          </w:p>
        </w:tc>
        <w:tc>
          <w:tcPr>
            <w:tcW w:w="936" w:type="dxa"/>
          </w:tcPr>
          <w:p w14:paraId="2B1F8939" w14:textId="77777777" w:rsidR="003B0D6E" w:rsidRDefault="003B0D6E" w:rsidP="003B0D6E">
            <w:pPr>
              <w:pStyle w:val="BodyText"/>
              <w:ind w:left="57" w:right="57"/>
            </w:pPr>
          </w:p>
        </w:tc>
        <w:tc>
          <w:tcPr>
            <w:tcW w:w="1001" w:type="dxa"/>
          </w:tcPr>
          <w:p w14:paraId="73E01D8E" w14:textId="77777777" w:rsidR="003B0D6E" w:rsidRDefault="003B0D6E" w:rsidP="003B0D6E">
            <w:pPr>
              <w:pStyle w:val="BodyText"/>
              <w:ind w:left="57" w:right="57"/>
            </w:pPr>
          </w:p>
        </w:tc>
        <w:tc>
          <w:tcPr>
            <w:tcW w:w="1020" w:type="dxa"/>
          </w:tcPr>
          <w:p w14:paraId="77DAC638" w14:textId="77777777" w:rsidR="003B0D6E" w:rsidRDefault="003B0D6E" w:rsidP="003B0D6E">
            <w:pPr>
              <w:pStyle w:val="BodyText"/>
              <w:ind w:left="57" w:right="57"/>
            </w:pPr>
          </w:p>
        </w:tc>
      </w:tr>
      <w:tr w:rsidR="003B0D6E" w14:paraId="5678A4E1" w14:textId="77777777" w:rsidTr="008A7F6F">
        <w:tc>
          <w:tcPr>
            <w:tcW w:w="565" w:type="dxa"/>
          </w:tcPr>
          <w:p w14:paraId="78BB0AB4" w14:textId="77777777" w:rsidR="003B0D6E" w:rsidRDefault="003B0D6E" w:rsidP="003B0D6E">
            <w:pPr>
              <w:pStyle w:val="BodyText"/>
              <w:ind w:left="57" w:right="57"/>
            </w:pPr>
          </w:p>
        </w:tc>
        <w:tc>
          <w:tcPr>
            <w:tcW w:w="5242" w:type="dxa"/>
          </w:tcPr>
          <w:p w14:paraId="3A96A69C" w14:textId="77777777" w:rsidR="003B0D6E" w:rsidRDefault="003B0D6E" w:rsidP="003B0D6E">
            <w:pPr>
              <w:pStyle w:val="BodyText"/>
              <w:ind w:left="57" w:right="57"/>
              <w:jc w:val="both"/>
            </w:pPr>
            <w:r w:rsidRPr="001C3F5C">
              <w:t>Proposals: Immediately any execution or product is known, or appears, to be not in accordance with the Contract, submit proposals for opening up, inspection, testing, making good, adjustment of the Contract Sum</w:t>
            </w:r>
            <w:r>
              <w:t xml:space="preserve">, or removal and re-execution. </w:t>
            </w:r>
          </w:p>
          <w:p w14:paraId="40827508" w14:textId="77777777" w:rsidR="003B0D6E" w:rsidRDefault="003B0D6E" w:rsidP="003B0D6E">
            <w:pPr>
              <w:pStyle w:val="BodyText"/>
              <w:ind w:left="57" w:right="57"/>
              <w:jc w:val="both"/>
            </w:pPr>
          </w:p>
          <w:p w14:paraId="67D07CE2" w14:textId="77777777" w:rsidR="003B0D6E" w:rsidRPr="00E25B18" w:rsidRDefault="003B0D6E" w:rsidP="003B0D6E">
            <w:pPr>
              <w:pStyle w:val="BodyText"/>
              <w:ind w:left="57" w:right="57"/>
              <w:jc w:val="both"/>
            </w:pPr>
            <w:r w:rsidRPr="001C3F5C">
              <w:t>Acceptability: Such proposals may be unacceptable and contrary instructions may be issued</w:t>
            </w:r>
          </w:p>
        </w:tc>
        <w:tc>
          <w:tcPr>
            <w:tcW w:w="639" w:type="dxa"/>
          </w:tcPr>
          <w:p w14:paraId="4453E728" w14:textId="77777777" w:rsidR="003B0D6E" w:rsidRDefault="003B0D6E" w:rsidP="003B0D6E">
            <w:pPr>
              <w:pStyle w:val="BodyText"/>
              <w:ind w:left="57" w:right="57"/>
            </w:pPr>
          </w:p>
        </w:tc>
        <w:tc>
          <w:tcPr>
            <w:tcW w:w="936" w:type="dxa"/>
          </w:tcPr>
          <w:p w14:paraId="61D7C970" w14:textId="77777777" w:rsidR="003B0D6E" w:rsidRDefault="003B0D6E" w:rsidP="003B0D6E">
            <w:pPr>
              <w:pStyle w:val="BodyText"/>
              <w:ind w:left="57" w:right="57"/>
            </w:pPr>
          </w:p>
        </w:tc>
        <w:tc>
          <w:tcPr>
            <w:tcW w:w="1001" w:type="dxa"/>
          </w:tcPr>
          <w:p w14:paraId="2E57BAB6" w14:textId="77777777" w:rsidR="003B0D6E" w:rsidRDefault="003B0D6E" w:rsidP="003B0D6E">
            <w:pPr>
              <w:pStyle w:val="BodyText"/>
              <w:ind w:left="57" w:right="57"/>
            </w:pPr>
          </w:p>
        </w:tc>
        <w:tc>
          <w:tcPr>
            <w:tcW w:w="1020" w:type="dxa"/>
          </w:tcPr>
          <w:p w14:paraId="76A2969B" w14:textId="77777777" w:rsidR="003B0D6E" w:rsidRDefault="003B0D6E" w:rsidP="003B0D6E">
            <w:pPr>
              <w:pStyle w:val="BodyText"/>
              <w:ind w:left="57" w:right="57"/>
            </w:pPr>
          </w:p>
        </w:tc>
      </w:tr>
      <w:tr w:rsidR="003B0D6E" w14:paraId="18518375" w14:textId="77777777" w:rsidTr="008A7F6F">
        <w:tc>
          <w:tcPr>
            <w:tcW w:w="565" w:type="dxa"/>
          </w:tcPr>
          <w:p w14:paraId="6D5A2D38" w14:textId="77777777" w:rsidR="003B0D6E" w:rsidRDefault="003B0D6E" w:rsidP="003B0D6E">
            <w:pPr>
              <w:pStyle w:val="BodyText"/>
              <w:ind w:left="57" w:right="57"/>
            </w:pPr>
          </w:p>
        </w:tc>
        <w:tc>
          <w:tcPr>
            <w:tcW w:w="5242" w:type="dxa"/>
          </w:tcPr>
          <w:p w14:paraId="3785A33F" w14:textId="77777777" w:rsidR="003B0D6E" w:rsidRDefault="003B0D6E" w:rsidP="003B0D6E">
            <w:pPr>
              <w:pStyle w:val="BodyText"/>
              <w:ind w:left="57" w:right="57"/>
              <w:jc w:val="both"/>
            </w:pPr>
          </w:p>
        </w:tc>
        <w:tc>
          <w:tcPr>
            <w:tcW w:w="639" w:type="dxa"/>
          </w:tcPr>
          <w:p w14:paraId="1CD482ED" w14:textId="77777777" w:rsidR="003B0D6E" w:rsidRDefault="003B0D6E" w:rsidP="003B0D6E">
            <w:pPr>
              <w:pStyle w:val="BodyText"/>
              <w:ind w:left="57" w:right="57"/>
            </w:pPr>
          </w:p>
        </w:tc>
        <w:tc>
          <w:tcPr>
            <w:tcW w:w="936" w:type="dxa"/>
          </w:tcPr>
          <w:p w14:paraId="1FAF8C2D" w14:textId="77777777" w:rsidR="003B0D6E" w:rsidRDefault="003B0D6E" w:rsidP="003B0D6E">
            <w:pPr>
              <w:pStyle w:val="BodyText"/>
              <w:ind w:left="57" w:right="57"/>
            </w:pPr>
          </w:p>
        </w:tc>
        <w:tc>
          <w:tcPr>
            <w:tcW w:w="1001" w:type="dxa"/>
          </w:tcPr>
          <w:p w14:paraId="2CA1582A" w14:textId="77777777" w:rsidR="003B0D6E" w:rsidRDefault="003B0D6E" w:rsidP="003B0D6E">
            <w:pPr>
              <w:pStyle w:val="BodyText"/>
              <w:ind w:left="57" w:right="57"/>
            </w:pPr>
          </w:p>
        </w:tc>
        <w:tc>
          <w:tcPr>
            <w:tcW w:w="1020" w:type="dxa"/>
          </w:tcPr>
          <w:p w14:paraId="44C0177A" w14:textId="77777777" w:rsidR="003B0D6E" w:rsidRDefault="003B0D6E" w:rsidP="003B0D6E">
            <w:pPr>
              <w:pStyle w:val="BodyText"/>
              <w:ind w:left="57" w:right="57"/>
            </w:pPr>
          </w:p>
        </w:tc>
      </w:tr>
      <w:tr w:rsidR="003B0D6E" w14:paraId="44E3ED50" w14:textId="77777777" w:rsidTr="008A7F6F">
        <w:tc>
          <w:tcPr>
            <w:tcW w:w="565" w:type="dxa"/>
          </w:tcPr>
          <w:p w14:paraId="0A2CD4B5" w14:textId="77777777" w:rsidR="003B0D6E" w:rsidRDefault="003B0D6E" w:rsidP="003B0D6E">
            <w:pPr>
              <w:pStyle w:val="BodyText"/>
              <w:ind w:left="57" w:right="57"/>
            </w:pPr>
            <w:r>
              <w:t>2.71</w:t>
            </w:r>
          </w:p>
        </w:tc>
        <w:tc>
          <w:tcPr>
            <w:tcW w:w="5242" w:type="dxa"/>
          </w:tcPr>
          <w:p w14:paraId="74E8D5E1" w14:textId="77777777" w:rsidR="003B0D6E" w:rsidRPr="003B0D6E" w:rsidRDefault="003B0D6E" w:rsidP="003B0D6E">
            <w:pPr>
              <w:pStyle w:val="BodyText"/>
              <w:ind w:left="57" w:right="57"/>
              <w:jc w:val="both"/>
              <w:rPr>
                <w:b/>
              </w:rPr>
            </w:pPr>
            <w:r w:rsidRPr="003B0D6E">
              <w:rPr>
                <w:b/>
              </w:rPr>
              <w:t>Work Before Completion</w:t>
            </w:r>
          </w:p>
        </w:tc>
        <w:tc>
          <w:tcPr>
            <w:tcW w:w="639" w:type="dxa"/>
          </w:tcPr>
          <w:p w14:paraId="2362066F" w14:textId="77777777" w:rsidR="003B0D6E" w:rsidRDefault="003B0D6E" w:rsidP="003B0D6E">
            <w:pPr>
              <w:pStyle w:val="BodyText"/>
              <w:ind w:left="57" w:right="57"/>
            </w:pPr>
          </w:p>
        </w:tc>
        <w:tc>
          <w:tcPr>
            <w:tcW w:w="936" w:type="dxa"/>
          </w:tcPr>
          <w:p w14:paraId="029DA72C" w14:textId="77777777" w:rsidR="003B0D6E" w:rsidRDefault="003B0D6E" w:rsidP="003B0D6E">
            <w:pPr>
              <w:pStyle w:val="BodyText"/>
              <w:ind w:left="57" w:right="57"/>
            </w:pPr>
          </w:p>
        </w:tc>
        <w:tc>
          <w:tcPr>
            <w:tcW w:w="1001" w:type="dxa"/>
          </w:tcPr>
          <w:p w14:paraId="7522E41A" w14:textId="77777777" w:rsidR="003B0D6E" w:rsidRDefault="003B0D6E" w:rsidP="003B0D6E">
            <w:pPr>
              <w:pStyle w:val="BodyText"/>
              <w:ind w:left="57" w:right="57"/>
            </w:pPr>
          </w:p>
        </w:tc>
        <w:tc>
          <w:tcPr>
            <w:tcW w:w="1020" w:type="dxa"/>
          </w:tcPr>
          <w:p w14:paraId="56959E3A" w14:textId="77777777" w:rsidR="003B0D6E" w:rsidRDefault="003B0D6E" w:rsidP="003B0D6E">
            <w:pPr>
              <w:pStyle w:val="BodyText"/>
              <w:ind w:left="57" w:right="57"/>
            </w:pPr>
          </w:p>
        </w:tc>
      </w:tr>
      <w:tr w:rsidR="003B0D6E" w14:paraId="42D45C86" w14:textId="77777777" w:rsidTr="008A7F6F">
        <w:tc>
          <w:tcPr>
            <w:tcW w:w="565" w:type="dxa"/>
          </w:tcPr>
          <w:p w14:paraId="7713F285" w14:textId="77777777" w:rsidR="003B0D6E" w:rsidRDefault="003B0D6E" w:rsidP="003B0D6E">
            <w:pPr>
              <w:pStyle w:val="BodyText"/>
              <w:ind w:left="57" w:right="57"/>
            </w:pPr>
          </w:p>
        </w:tc>
        <w:tc>
          <w:tcPr>
            <w:tcW w:w="5242" w:type="dxa"/>
          </w:tcPr>
          <w:p w14:paraId="534BDE10" w14:textId="77777777" w:rsidR="003B0D6E" w:rsidRDefault="003B0D6E" w:rsidP="003B0D6E">
            <w:pPr>
              <w:pStyle w:val="BodyText"/>
              <w:ind w:left="57" w:right="57"/>
              <w:jc w:val="both"/>
            </w:pPr>
            <w:r w:rsidRPr="00CF66FA">
              <w:t>General: Make good all da</w:t>
            </w:r>
            <w:r>
              <w:t>mage consequent upon the Works.</w:t>
            </w:r>
          </w:p>
          <w:p w14:paraId="2092EE7F" w14:textId="77777777" w:rsidR="003B0D6E" w:rsidRDefault="003B0D6E" w:rsidP="003B0D6E">
            <w:pPr>
              <w:pStyle w:val="BodyText"/>
              <w:ind w:left="57" w:right="57"/>
              <w:jc w:val="both"/>
            </w:pPr>
          </w:p>
          <w:p w14:paraId="3FD43A14" w14:textId="77777777" w:rsidR="003B0D6E" w:rsidRDefault="003B0D6E" w:rsidP="003B0D6E">
            <w:pPr>
              <w:pStyle w:val="BodyText"/>
              <w:ind w:left="57" w:right="57"/>
              <w:jc w:val="both"/>
            </w:pPr>
            <w:r w:rsidRPr="00CF66FA">
              <w:t>Temporary markings, coverings and protective wrappings: Remo</w:t>
            </w:r>
            <w:r>
              <w:t>ve unless otherwise instructed.</w:t>
            </w:r>
          </w:p>
          <w:p w14:paraId="4BC4F718" w14:textId="77777777" w:rsidR="003B0D6E" w:rsidRDefault="003B0D6E" w:rsidP="003B0D6E">
            <w:pPr>
              <w:pStyle w:val="BodyText"/>
              <w:ind w:left="57" w:right="57"/>
              <w:jc w:val="both"/>
            </w:pPr>
          </w:p>
          <w:p w14:paraId="5E4827C9" w14:textId="77777777" w:rsidR="003B0D6E" w:rsidRDefault="003B0D6E" w:rsidP="003B0D6E">
            <w:pPr>
              <w:pStyle w:val="BodyText"/>
              <w:ind w:left="57" w:right="57"/>
              <w:jc w:val="both"/>
            </w:pPr>
            <w:r w:rsidRPr="00CF66FA">
              <w:t>Cleaning: Clean the Works thoroughly inside and out, including all accessible ducts and voids. Remove all splashes, deposits, efflorescence, rubbish and surplus materials.</w:t>
            </w:r>
          </w:p>
          <w:p w14:paraId="112B4295" w14:textId="77777777" w:rsidR="003B0D6E" w:rsidRDefault="003B0D6E" w:rsidP="003B0D6E">
            <w:pPr>
              <w:pStyle w:val="BodyText"/>
              <w:ind w:left="57" w:right="57"/>
              <w:jc w:val="both"/>
            </w:pPr>
          </w:p>
          <w:p w14:paraId="43A60B92" w14:textId="77777777" w:rsidR="003B0D6E" w:rsidRDefault="003B0D6E" w:rsidP="003B0D6E">
            <w:pPr>
              <w:pStyle w:val="BodyText"/>
              <w:ind w:left="57" w:right="57"/>
              <w:jc w:val="both"/>
            </w:pPr>
            <w:r>
              <w:t xml:space="preserve">Cleaning materials and methods: As recommended by manufacturers of products being cleaned, and must not damage or disfigure other materials or construction. </w:t>
            </w:r>
          </w:p>
          <w:p w14:paraId="5416B7C7" w14:textId="77777777" w:rsidR="003B0D6E" w:rsidRDefault="003B0D6E" w:rsidP="003B0D6E">
            <w:pPr>
              <w:pStyle w:val="BodyText"/>
              <w:ind w:left="57" w:right="57"/>
              <w:jc w:val="both"/>
            </w:pPr>
          </w:p>
          <w:p w14:paraId="06954209" w14:textId="77777777" w:rsidR="003B0D6E" w:rsidRDefault="003B0D6E" w:rsidP="003B0D6E">
            <w:pPr>
              <w:pStyle w:val="BodyText"/>
              <w:ind w:left="57" w:right="57"/>
              <w:jc w:val="both"/>
            </w:pPr>
            <w:r>
              <w:t xml:space="preserve">COSHH dated data sheets: Obtain for all materials used for cleaning and ensure they are used only as recommended by their manufacturers. </w:t>
            </w:r>
          </w:p>
          <w:p w14:paraId="27130699" w14:textId="77777777" w:rsidR="003B0D6E" w:rsidRDefault="003B0D6E" w:rsidP="003B0D6E">
            <w:pPr>
              <w:pStyle w:val="BodyText"/>
              <w:ind w:left="57" w:right="57"/>
              <w:jc w:val="both"/>
            </w:pPr>
          </w:p>
          <w:p w14:paraId="1FF0DF52" w14:textId="77777777" w:rsidR="003B0D6E" w:rsidRDefault="003B0D6E" w:rsidP="003B0D6E">
            <w:pPr>
              <w:pStyle w:val="BodyText"/>
              <w:ind w:left="57" w:right="57"/>
              <w:jc w:val="both"/>
            </w:pPr>
            <w:r>
              <w:t xml:space="preserve">New Galvanised Steelwork: Touch up any areas of abrasion or damage to the steelwork in accordance with the Galvanisers Association Handbook. </w:t>
            </w:r>
          </w:p>
          <w:p w14:paraId="76B4080E" w14:textId="77777777" w:rsidR="003B0D6E" w:rsidRPr="003B0D6E" w:rsidRDefault="003B0D6E" w:rsidP="003B0D6E">
            <w:pPr>
              <w:pStyle w:val="BodyText"/>
              <w:ind w:right="57"/>
              <w:jc w:val="both"/>
            </w:pPr>
          </w:p>
        </w:tc>
        <w:tc>
          <w:tcPr>
            <w:tcW w:w="639" w:type="dxa"/>
          </w:tcPr>
          <w:p w14:paraId="73A5F4EC" w14:textId="77777777" w:rsidR="003B0D6E" w:rsidRDefault="003B0D6E" w:rsidP="003B0D6E">
            <w:pPr>
              <w:pStyle w:val="BodyText"/>
              <w:ind w:left="57" w:right="57"/>
            </w:pPr>
          </w:p>
        </w:tc>
        <w:tc>
          <w:tcPr>
            <w:tcW w:w="936" w:type="dxa"/>
          </w:tcPr>
          <w:p w14:paraId="40B1FB0B" w14:textId="77777777" w:rsidR="003B0D6E" w:rsidRDefault="003B0D6E" w:rsidP="003B0D6E">
            <w:pPr>
              <w:pStyle w:val="BodyText"/>
              <w:ind w:left="57" w:right="57"/>
            </w:pPr>
          </w:p>
        </w:tc>
        <w:tc>
          <w:tcPr>
            <w:tcW w:w="1001" w:type="dxa"/>
          </w:tcPr>
          <w:p w14:paraId="06F8B1D6" w14:textId="77777777" w:rsidR="003B0D6E" w:rsidRDefault="003B0D6E" w:rsidP="003B0D6E">
            <w:pPr>
              <w:pStyle w:val="BodyText"/>
              <w:ind w:left="57" w:right="57"/>
            </w:pPr>
          </w:p>
        </w:tc>
        <w:tc>
          <w:tcPr>
            <w:tcW w:w="1020" w:type="dxa"/>
          </w:tcPr>
          <w:p w14:paraId="0DCB143F" w14:textId="77777777" w:rsidR="003B0D6E" w:rsidRDefault="003B0D6E" w:rsidP="003B0D6E">
            <w:pPr>
              <w:pStyle w:val="BodyText"/>
              <w:ind w:left="57" w:right="57"/>
            </w:pPr>
          </w:p>
        </w:tc>
      </w:tr>
      <w:tr w:rsidR="003B0D6E" w14:paraId="0FAB2B94" w14:textId="77777777" w:rsidTr="008A7F6F">
        <w:tc>
          <w:tcPr>
            <w:tcW w:w="565" w:type="dxa"/>
          </w:tcPr>
          <w:p w14:paraId="67EE5DE3" w14:textId="77777777" w:rsidR="003B0D6E" w:rsidRDefault="003B0D6E" w:rsidP="003B0D6E">
            <w:pPr>
              <w:pStyle w:val="BodyText"/>
              <w:ind w:left="57" w:right="57"/>
            </w:pPr>
          </w:p>
        </w:tc>
        <w:tc>
          <w:tcPr>
            <w:tcW w:w="5242" w:type="dxa"/>
          </w:tcPr>
          <w:p w14:paraId="3E94CC2B" w14:textId="77777777" w:rsidR="003B0D6E" w:rsidRPr="003B0D6E" w:rsidRDefault="003B0D6E" w:rsidP="003B0D6E">
            <w:pPr>
              <w:pStyle w:val="BodyText"/>
              <w:ind w:left="57" w:right="57"/>
              <w:jc w:val="both"/>
            </w:pPr>
          </w:p>
        </w:tc>
        <w:tc>
          <w:tcPr>
            <w:tcW w:w="639" w:type="dxa"/>
          </w:tcPr>
          <w:p w14:paraId="6D696D61" w14:textId="77777777" w:rsidR="003B0D6E" w:rsidRDefault="003B0D6E" w:rsidP="003B0D6E">
            <w:pPr>
              <w:pStyle w:val="BodyText"/>
              <w:ind w:left="57" w:right="57"/>
            </w:pPr>
          </w:p>
        </w:tc>
        <w:tc>
          <w:tcPr>
            <w:tcW w:w="936" w:type="dxa"/>
          </w:tcPr>
          <w:p w14:paraId="00960154" w14:textId="77777777" w:rsidR="003B0D6E" w:rsidRDefault="003B0D6E" w:rsidP="003B0D6E">
            <w:pPr>
              <w:pStyle w:val="BodyText"/>
              <w:ind w:left="57" w:right="57"/>
            </w:pPr>
          </w:p>
        </w:tc>
        <w:tc>
          <w:tcPr>
            <w:tcW w:w="1001" w:type="dxa"/>
          </w:tcPr>
          <w:p w14:paraId="15BD93F6" w14:textId="77777777" w:rsidR="003B0D6E" w:rsidRDefault="003B0D6E" w:rsidP="003B0D6E">
            <w:pPr>
              <w:pStyle w:val="BodyText"/>
              <w:ind w:left="57" w:right="57"/>
            </w:pPr>
          </w:p>
        </w:tc>
        <w:tc>
          <w:tcPr>
            <w:tcW w:w="1020" w:type="dxa"/>
          </w:tcPr>
          <w:p w14:paraId="24E210CC" w14:textId="77777777" w:rsidR="003B0D6E" w:rsidRDefault="003B0D6E" w:rsidP="003B0D6E">
            <w:pPr>
              <w:pStyle w:val="BodyText"/>
              <w:ind w:left="57" w:right="57"/>
            </w:pPr>
          </w:p>
        </w:tc>
      </w:tr>
      <w:tr w:rsidR="003B0D6E" w14:paraId="4C74D58A" w14:textId="77777777" w:rsidTr="008A7F6F">
        <w:tc>
          <w:tcPr>
            <w:tcW w:w="565" w:type="dxa"/>
          </w:tcPr>
          <w:p w14:paraId="34B39735" w14:textId="77777777" w:rsidR="003B0D6E" w:rsidRDefault="003B0D6E" w:rsidP="003B0D6E">
            <w:pPr>
              <w:pStyle w:val="BodyText"/>
              <w:ind w:left="57" w:right="57"/>
            </w:pPr>
            <w:r>
              <w:t>2.72</w:t>
            </w:r>
          </w:p>
        </w:tc>
        <w:tc>
          <w:tcPr>
            <w:tcW w:w="5242" w:type="dxa"/>
          </w:tcPr>
          <w:p w14:paraId="68BCA48E" w14:textId="77777777" w:rsidR="003B0D6E" w:rsidRPr="003B0D6E" w:rsidRDefault="003B0D6E" w:rsidP="003B0D6E">
            <w:pPr>
              <w:pStyle w:val="BodyText"/>
              <w:ind w:left="57" w:right="57"/>
              <w:jc w:val="both"/>
              <w:rPr>
                <w:b/>
              </w:rPr>
            </w:pPr>
            <w:r w:rsidRPr="003B0D6E">
              <w:rPr>
                <w:b/>
              </w:rPr>
              <w:t>Security at Completion</w:t>
            </w:r>
          </w:p>
        </w:tc>
        <w:tc>
          <w:tcPr>
            <w:tcW w:w="639" w:type="dxa"/>
          </w:tcPr>
          <w:p w14:paraId="2801CB0B" w14:textId="77777777" w:rsidR="003B0D6E" w:rsidRDefault="003B0D6E" w:rsidP="003B0D6E">
            <w:pPr>
              <w:pStyle w:val="BodyText"/>
              <w:ind w:left="57" w:right="57"/>
            </w:pPr>
          </w:p>
        </w:tc>
        <w:tc>
          <w:tcPr>
            <w:tcW w:w="936" w:type="dxa"/>
          </w:tcPr>
          <w:p w14:paraId="67D732EB" w14:textId="77777777" w:rsidR="003B0D6E" w:rsidRDefault="003B0D6E" w:rsidP="003B0D6E">
            <w:pPr>
              <w:pStyle w:val="BodyText"/>
              <w:ind w:left="57" w:right="57"/>
            </w:pPr>
          </w:p>
        </w:tc>
        <w:tc>
          <w:tcPr>
            <w:tcW w:w="1001" w:type="dxa"/>
          </w:tcPr>
          <w:p w14:paraId="45C95DFA" w14:textId="77777777" w:rsidR="003B0D6E" w:rsidRDefault="003B0D6E" w:rsidP="003B0D6E">
            <w:pPr>
              <w:pStyle w:val="BodyText"/>
              <w:ind w:left="57" w:right="57"/>
            </w:pPr>
          </w:p>
        </w:tc>
        <w:tc>
          <w:tcPr>
            <w:tcW w:w="1020" w:type="dxa"/>
          </w:tcPr>
          <w:p w14:paraId="59271C48" w14:textId="77777777" w:rsidR="003B0D6E" w:rsidRDefault="003B0D6E" w:rsidP="003B0D6E">
            <w:pPr>
              <w:pStyle w:val="BodyText"/>
              <w:ind w:left="57" w:right="57"/>
            </w:pPr>
          </w:p>
        </w:tc>
      </w:tr>
      <w:tr w:rsidR="003B0D6E" w14:paraId="23035487" w14:textId="77777777" w:rsidTr="008A7F6F">
        <w:tc>
          <w:tcPr>
            <w:tcW w:w="565" w:type="dxa"/>
          </w:tcPr>
          <w:p w14:paraId="3930F1BD" w14:textId="77777777" w:rsidR="003B0D6E" w:rsidRDefault="003B0D6E" w:rsidP="003B0D6E">
            <w:pPr>
              <w:pStyle w:val="BodyText"/>
              <w:ind w:left="57" w:right="57"/>
            </w:pPr>
          </w:p>
        </w:tc>
        <w:tc>
          <w:tcPr>
            <w:tcW w:w="5242" w:type="dxa"/>
          </w:tcPr>
          <w:p w14:paraId="25B6BB00" w14:textId="77777777" w:rsidR="003B0D6E" w:rsidRPr="003B0D6E" w:rsidRDefault="003B0D6E" w:rsidP="003B0D6E">
            <w:pPr>
              <w:pStyle w:val="BodyText"/>
              <w:ind w:left="57" w:right="57"/>
              <w:jc w:val="both"/>
            </w:pPr>
            <w:r>
              <w:t>General: Leave the Works secure with, where appropriate, all accesses closed and locked.</w:t>
            </w:r>
          </w:p>
        </w:tc>
        <w:tc>
          <w:tcPr>
            <w:tcW w:w="639" w:type="dxa"/>
          </w:tcPr>
          <w:p w14:paraId="6E30B295" w14:textId="77777777" w:rsidR="003B0D6E" w:rsidRDefault="003B0D6E" w:rsidP="003B0D6E">
            <w:pPr>
              <w:pStyle w:val="BodyText"/>
              <w:ind w:left="57" w:right="57"/>
            </w:pPr>
          </w:p>
        </w:tc>
        <w:tc>
          <w:tcPr>
            <w:tcW w:w="936" w:type="dxa"/>
          </w:tcPr>
          <w:p w14:paraId="5D3FF830" w14:textId="77777777" w:rsidR="003B0D6E" w:rsidRDefault="003B0D6E" w:rsidP="003B0D6E">
            <w:pPr>
              <w:pStyle w:val="BodyText"/>
              <w:ind w:left="57" w:right="57"/>
            </w:pPr>
          </w:p>
        </w:tc>
        <w:tc>
          <w:tcPr>
            <w:tcW w:w="1001" w:type="dxa"/>
          </w:tcPr>
          <w:p w14:paraId="7A211F3A" w14:textId="77777777" w:rsidR="003B0D6E" w:rsidRDefault="003B0D6E" w:rsidP="003B0D6E">
            <w:pPr>
              <w:pStyle w:val="BodyText"/>
              <w:ind w:left="57" w:right="57"/>
            </w:pPr>
          </w:p>
        </w:tc>
        <w:tc>
          <w:tcPr>
            <w:tcW w:w="1020" w:type="dxa"/>
          </w:tcPr>
          <w:p w14:paraId="63B7F372" w14:textId="77777777" w:rsidR="003B0D6E" w:rsidRDefault="003B0D6E" w:rsidP="003B0D6E">
            <w:pPr>
              <w:pStyle w:val="BodyText"/>
              <w:ind w:left="57" w:right="57"/>
            </w:pPr>
          </w:p>
        </w:tc>
      </w:tr>
      <w:tr w:rsidR="003B0D6E" w14:paraId="2377DE6F" w14:textId="77777777" w:rsidTr="008A7F6F">
        <w:tc>
          <w:tcPr>
            <w:tcW w:w="565" w:type="dxa"/>
          </w:tcPr>
          <w:p w14:paraId="51CE7909" w14:textId="77777777" w:rsidR="003B0D6E" w:rsidRDefault="003B0D6E" w:rsidP="003B0D6E">
            <w:pPr>
              <w:pStyle w:val="BodyText"/>
              <w:ind w:left="57" w:right="57"/>
            </w:pPr>
          </w:p>
        </w:tc>
        <w:tc>
          <w:tcPr>
            <w:tcW w:w="5242" w:type="dxa"/>
          </w:tcPr>
          <w:p w14:paraId="79063EBC" w14:textId="77777777" w:rsidR="003B0D6E" w:rsidRPr="00CA28D9" w:rsidRDefault="003B0D6E" w:rsidP="003B0D6E">
            <w:pPr>
              <w:pStyle w:val="BodyText"/>
              <w:ind w:left="57" w:right="57"/>
              <w:jc w:val="both"/>
              <w:rPr>
                <w:b/>
              </w:rPr>
            </w:pPr>
          </w:p>
        </w:tc>
        <w:tc>
          <w:tcPr>
            <w:tcW w:w="639" w:type="dxa"/>
          </w:tcPr>
          <w:p w14:paraId="7FA1A4C9" w14:textId="77777777" w:rsidR="003B0D6E" w:rsidRDefault="003B0D6E" w:rsidP="003B0D6E">
            <w:pPr>
              <w:pStyle w:val="BodyText"/>
              <w:ind w:left="57" w:right="57"/>
            </w:pPr>
          </w:p>
        </w:tc>
        <w:tc>
          <w:tcPr>
            <w:tcW w:w="936" w:type="dxa"/>
          </w:tcPr>
          <w:p w14:paraId="773BA1D6" w14:textId="77777777" w:rsidR="003B0D6E" w:rsidRDefault="003B0D6E" w:rsidP="003B0D6E">
            <w:pPr>
              <w:pStyle w:val="BodyText"/>
              <w:ind w:left="57" w:right="57"/>
            </w:pPr>
          </w:p>
        </w:tc>
        <w:tc>
          <w:tcPr>
            <w:tcW w:w="1001" w:type="dxa"/>
          </w:tcPr>
          <w:p w14:paraId="45BC8175" w14:textId="77777777" w:rsidR="003B0D6E" w:rsidRDefault="003B0D6E" w:rsidP="003B0D6E">
            <w:pPr>
              <w:pStyle w:val="BodyText"/>
              <w:ind w:left="57" w:right="57"/>
            </w:pPr>
          </w:p>
        </w:tc>
        <w:tc>
          <w:tcPr>
            <w:tcW w:w="1020" w:type="dxa"/>
          </w:tcPr>
          <w:p w14:paraId="6BBF42F0" w14:textId="77777777" w:rsidR="003B0D6E" w:rsidRDefault="003B0D6E" w:rsidP="003B0D6E">
            <w:pPr>
              <w:pStyle w:val="BodyText"/>
              <w:ind w:left="57" w:right="57"/>
            </w:pPr>
          </w:p>
        </w:tc>
      </w:tr>
      <w:tr w:rsidR="003B0D6E" w14:paraId="43F0715F" w14:textId="77777777" w:rsidTr="008A7F6F">
        <w:tc>
          <w:tcPr>
            <w:tcW w:w="565" w:type="dxa"/>
          </w:tcPr>
          <w:p w14:paraId="489D1BDE" w14:textId="77777777" w:rsidR="003B0D6E" w:rsidRDefault="003B0D6E" w:rsidP="003B0D6E">
            <w:pPr>
              <w:pStyle w:val="BodyText"/>
              <w:ind w:left="57" w:right="57"/>
            </w:pPr>
          </w:p>
        </w:tc>
        <w:tc>
          <w:tcPr>
            <w:tcW w:w="5242" w:type="dxa"/>
          </w:tcPr>
          <w:p w14:paraId="4E4301CB" w14:textId="77777777" w:rsidR="003B0D6E" w:rsidRPr="00E25B18" w:rsidRDefault="003B0D6E" w:rsidP="003B0D6E">
            <w:pPr>
              <w:pStyle w:val="BodyText"/>
              <w:ind w:left="57" w:right="57"/>
              <w:jc w:val="both"/>
            </w:pPr>
          </w:p>
        </w:tc>
        <w:tc>
          <w:tcPr>
            <w:tcW w:w="639" w:type="dxa"/>
          </w:tcPr>
          <w:p w14:paraId="7BA8A308" w14:textId="77777777" w:rsidR="003B0D6E" w:rsidRDefault="003B0D6E" w:rsidP="003B0D6E">
            <w:pPr>
              <w:pStyle w:val="BodyText"/>
              <w:ind w:left="57" w:right="57"/>
            </w:pPr>
          </w:p>
        </w:tc>
        <w:tc>
          <w:tcPr>
            <w:tcW w:w="936" w:type="dxa"/>
          </w:tcPr>
          <w:p w14:paraId="0F836564" w14:textId="77777777" w:rsidR="003B0D6E" w:rsidRDefault="003B0D6E" w:rsidP="003B0D6E">
            <w:pPr>
              <w:pStyle w:val="BodyText"/>
              <w:ind w:left="57" w:right="57"/>
            </w:pPr>
          </w:p>
        </w:tc>
        <w:tc>
          <w:tcPr>
            <w:tcW w:w="1001" w:type="dxa"/>
          </w:tcPr>
          <w:p w14:paraId="3ED56DFE" w14:textId="77777777" w:rsidR="003B0D6E" w:rsidRDefault="003B0D6E" w:rsidP="003B0D6E">
            <w:pPr>
              <w:pStyle w:val="BodyText"/>
              <w:ind w:left="57" w:right="57"/>
            </w:pPr>
          </w:p>
        </w:tc>
        <w:tc>
          <w:tcPr>
            <w:tcW w:w="1020" w:type="dxa"/>
          </w:tcPr>
          <w:p w14:paraId="1CE979C0" w14:textId="77777777" w:rsidR="003B0D6E" w:rsidRDefault="003B0D6E" w:rsidP="003B0D6E">
            <w:pPr>
              <w:pStyle w:val="BodyText"/>
              <w:ind w:left="57" w:right="57"/>
            </w:pPr>
          </w:p>
        </w:tc>
      </w:tr>
      <w:tr w:rsidR="003B0D6E" w14:paraId="5CE0544D" w14:textId="77777777" w:rsidTr="008A7F6F">
        <w:tc>
          <w:tcPr>
            <w:tcW w:w="565" w:type="dxa"/>
          </w:tcPr>
          <w:p w14:paraId="7A3A334F" w14:textId="77777777" w:rsidR="003B0D6E" w:rsidRDefault="003B0D6E" w:rsidP="003B0D6E">
            <w:pPr>
              <w:pStyle w:val="BodyText"/>
              <w:ind w:left="57" w:right="57"/>
            </w:pPr>
          </w:p>
        </w:tc>
        <w:tc>
          <w:tcPr>
            <w:tcW w:w="5242" w:type="dxa"/>
          </w:tcPr>
          <w:p w14:paraId="25CF49D3" w14:textId="77777777" w:rsidR="003B0D6E" w:rsidRDefault="003B0D6E" w:rsidP="003B0D6E">
            <w:pPr>
              <w:pStyle w:val="BodyText"/>
              <w:ind w:left="57" w:right="57"/>
              <w:jc w:val="both"/>
            </w:pPr>
          </w:p>
        </w:tc>
        <w:tc>
          <w:tcPr>
            <w:tcW w:w="639" w:type="dxa"/>
          </w:tcPr>
          <w:p w14:paraId="1C4FDB54" w14:textId="77777777" w:rsidR="003B0D6E" w:rsidRDefault="003B0D6E" w:rsidP="003B0D6E">
            <w:pPr>
              <w:pStyle w:val="BodyText"/>
              <w:ind w:left="57" w:right="57"/>
            </w:pPr>
          </w:p>
        </w:tc>
        <w:tc>
          <w:tcPr>
            <w:tcW w:w="936" w:type="dxa"/>
          </w:tcPr>
          <w:p w14:paraId="3E9DD76B" w14:textId="77777777" w:rsidR="003B0D6E" w:rsidRDefault="003B0D6E" w:rsidP="003B0D6E">
            <w:pPr>
              <w:pStyle w:val="BodyText"/>
              <w:ind w:left="57" w:right="57"/>
            </w:pPr>
          </w:p>
        </w:tc>
        <w:tc>
          <w:tcPr>
            <w:tcW w:w="1001" w:type="dxa"/>
          </w:tcPr>
          <w:p w14:paraId="485DFCA9" w14:textId="77777777" w:rsidR="003B0D6E" w:rsidRDefault="003B0D6E" w:rsidP="003B0D6E">
            <w:pPr>
              <w:pStyle w:val="BodyText"/>
              <w:ind w:left="57" w:right="57"/>
            </w:pPr>
          </w:p>
        </w:tc>
        <w:tc>
          <w:tcPr>
            <w:tcW w:w="1020" w:type="dxa"/>
          </w:tcPr>
          <w:p w14:paraId="58B2C299" w14:textId="77777777" w:rsidR="003B0D6E" w:rsidRDefault="003B0D6E" w:rsidP="003B0D6E">
            <w:pPr>
              <w:pStyle w:val="BodyText"/>
              <w:ind w:left="57" w:right="57"/>
            </w:pPr>
          </w:p>
        </w:tc>
      </w:tr>
      <w:tr w:rsidR="003B0D6E" w14:paraId="11F417E4" w14:textId="77777777" w:rsidTr="008A7F6F">
        <w:tc>
          <w:tcPr>
            <w:tcW w:w="565" w:type="dxa"/>
          </w:tcPr>
          <w:p w14:paraId="250EFD51" w14:textId="77777777" w:rsidR="003B0D6E" w:rsidRDefault="003B0D6E" w:rsidP="003B0D6E">
            <w:pPr>
              <w:pStyle w:val="BodyText"/>
              <w:ind w:left="57" w:right="57"/>
            </w:pPr>
          </w:p>
        </w:tc>
        <w:tc>
          <w:tcPr>
            <w:tcW w:w="5242" w:type="dxa"/>
          </w:tcPr>
          <w:p w14:paraId="4B18E31E" w14:textId="77777777" w:rsidR="003B0D6E" w:rsidRDefault="003B0D6E" w:rsidP="003B0D6E">
            <w:pPr>
              <w:pStyle w:val="BodyText"/>
              <w:ind w:left="57" w:right="57"/>
              <w:jc w:val="both"/>
            </w:pPr>
          </w:p>
        </w:tc>
        <w:tc>
          <w:tcPr>
            <w:tcW w:w="639" w:type="dxa"/>
          </w:tcPr>
          <w:p w14:paraId="14CDD5CF" w14:textId="77777777" w:rsidR="003B0D6E" w:rsidRDefault="003B0D6E" w:rsidP="003B0D6E">
            <w:pPr>
              <w:pStyle w:val="BodyText"/>
              <w:ind w:left="57" w:right="57"/>
            </w:pPr>
          </w:p>
        </w:tc>
        <w:tc>
          <w:tcPr>
            <w:tcW w:w="936" w:type="dxa"/>
          </w:tcPr>
          <w:p w14:paraId="37902CDC" w14:textId="77777777" w:rsidR="003B0D6E" w:rsidRDefault="003B0D6E" w:rsidP="003B0D6E">
            <w:pPr>
              <w:pStyle w:val="BodyText"/>
              <w:ind w:left="57" w:right="57"/>
            </w:pPr>
          </w:p>
        </w:tc>
        <w:tc>
          <w:tcPr>
            <w:tcW w:w="1001" w:type="dxa"/>
          </w:tcPr>
          <w:p w14:paraId="3115B26A" w14:textId="77777777" w:rsidR="003B0D6E" w:rsidRDefault="003B0D6E" w:rsidP="003B0D6E">
            <w:pPr>
              <w:pStyle w:val="BodyText"/>
              <w:ind w:left="57" w:right="57"/>
            </w:pPr>
          </w:p>
        </w:tc>
        <w:tc>
          <w:tcPr>
            <w:tcW w:w="1020" w:type="dxa"/>
          </w:tcPr>
          <w:p w14:paraId="286A52B8" w14:textId="77777777" w:rsidR="003B0D6E" w:rsidRDefault="003B0D6E" w:rsidP="003B0D6E">
            <w:pPr>
              <w:pStyle w:val="BodyText"/>
              <w:ind w:left="57" w:right="57"/>
            </w:pPr>
          </w:p>
        </w:tc>
      </w:tr>
      <w:tr w:rsidR="003B0D6E" w14:paraId="4BBD4B77" w14:textId="77777777" w:rsidTr="008A7F6F">
        <w:tc>
          <w:tcPr>
            <w:tcW w:w="565" w:type="dxa"/>
          </w:tcPr>
          <w:p w14:paraId="5C453E66" w14:textId="77777777" w:rsidR="003B0D6E" w:rsidRDefault="003B0D6E" w:rsidP="003B0D6E">
            <w:pPr>
              <w:pStyle w:val="BodyText"/>
              <w:ind w:left="57" w:right="57"/>
            </w:pPr>
          </w:p>
        </w:tc>
        <w:tc>
          <w:tcPr>
            <w:tcW w:w="5242" w:type="dxa"/>
          </w:tcPr>
          <w:p w14:paraId="6777AE36" w14:textId="77777777" w:rsidR="003B0D6E" w:rsidRDefault="003B0D6E" w:rsidP="003B0D6E">
            <w:pPr>
              <w:pStyle w:val="BodyText"/>
              <w:ind w:left="57" w:right="57"/>
              <w:jc w:val="both"/>
            </w:pPr>
          </w:p>
          <w:p w14:paraId="756341AE" w14:textId="77777777" w:rsidR="003B0D6E" w:rsidRDefault="003B0D6E" w:rsidP="003B0D6E">
            <w:pPr>
              <w:pStyle w:val="BodyText"/>
              <w:ind w:left="57" w:right="57"/>
              <w:jc w:val="both"/>
            </w:pPr>
            <w:r>
              <w:t>Page Total Carried to Collection</w:t>
            </w:r>
          </w:p>
        </w:tc>
        <w:tc>
          <w:tcPr>
            <w:tcW w:w="639" w:type="dxa"/>
          </w:tcPr>
          <w:p w14:paraId="7BDB97E9" w14:textId="77777777" w:rsidR="003B0D6E" w:rsidRDefault="003B0D6E" w:rsidP="003B0D6E">
            <w:pPr>
              <w:pStyle w:val="BodyText"/>
              <w:ind w:left="57" w:right="57"/>
            </w:pPr>
          </w:p>
        </w:tc>
        <w:tc>
          <w:tcPr>
            <w:tcW w:w="936" w:type="dxa"/>
          </w:tcPr>
          <w:p w14:paraId="325FAE78" w14:textId="77777777" w:rsidR="003B0D6E" w:rsidRDefault="003B0D6E" w:rsidP="003B0D6E">
            <w:pPr>
              <w:pStyle w:val="BodyText"/>
              <w:ind w:left="57" w:right="57"/>
            </w:pPr>
          </w:p>
        </w:tc>
        <w:tc>
          <w:tcPr>
            <w:tcW w:w="1001" w:type="dxa"/>
          </w:tcPr>
          <w:p w14:paraId="1BB50FEE" w14:textId="77777777" w:rsidR="003B0D6E" w:rsidRDefault="003B0D6E" w:rsidP="003B0D6E">
            <w:pPr>
              <w:pStyle w:val="BodyText"/>
              <w:ind w:left="57" w:right="57"/>
            </w:pPr>
          </w:p>
        </w:tc>
        <w:tc>
          <w:tcPr>
            <w:tcW w:w="1020" w:type="dxa"/>
          </w:tcPr>
          <w:p w14:paraId="0C30EB3D" w14:textId="77777777" w:rsidR="003B0D6E" w:rsidRDefault="003B0D6E" w:rsidP="003B0D6E">
            <w:pPr>
              <w:pStyle w:val="BodyText"/>
              <w:ind w:left="57" w:right="57"/>
            </w:pPr>
          </w:p>
        </w:tc>
      </w:tr>
    </w:tbl>
    <w:p w14:paraId="3804F8EF" w14:textId="77777777" w:rsidR="00843CEA" w:rsidRDefault="00843CEA" w:rsidP="00CA28D9">
      <w:pPr>
        <w:pStyle w:val="Header"/>
        <w:jc w:val="left"/>
      </w:pPr>
    </w:p>
    <w:tbl>
      <w:tblPr>
        <w:tblStyle w:val="RHDHVOverviewImag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242"/>
        <w:gridCol w:w="639"/>
        <w:gridCol w:w="936"/>
        <w:gridCol w:w="1001"/>
        <w:gridCol w:w="1020"/>
      </w:tblGrid>
      <w:tr w:rsidR="00843CEA" w:rsidRPr="00233137" w14:paraId="66B034BB" w14:textId="77777777" w:rsidTr="008A7F6F">
        <w:tc>
          <w:tcPr>
            <w:tcW w:w="565" w:type="dxa"/>
            <w:shd w:val="clear" w:color="auto" w:fill="B2E7FF" w:themeFill="accent1" w:themeFillTint="33"/>
          </w:tcPr>
          <w:p w14:paraId="31CEC776" w14:textId="77777777" w:rsidR="00843CEA" w:rsidRPr="00233137" w:rsidRDefault="00843CEA" w:rsidP="008A7F6F">
            <w:pPr>
              <w:pStyle w:val="BodyText"/>
              <w:ind w:left="57" w:right="57"/>
              <w:rPr>
                <w:b/>
              </w:rPr>
            </w:pPr>
            <w:r w:rsidRPr="00233137">
              <w:rPr>
                <w:b/>
              </w:rPr>
              <w:t>Item No.</w:t>
            </w:r>
          </w:p>
        </w:tc>
        <w:tc>
          <w:tcPr>
            <w:tcW w:w="5242" w:type="dxa"/>
            <w:shd w:val="clear" w:color="auto" w:fill="B2E7FF" w:themeFill="accent1" w:themeFillTint="33"/>
          </w:tcPr>
          <w:p w14:paraId="64C6BD27" w14:textId="77777777" w:rsidR="00843CEA" w:rsidRPr="00233137" w:rsidRDefault="00843CEA" w:rsidP="008A7F6F">
            <w:pPr>
              <w:pStyle w:val="BodyText"/>
              <w:ind w:left="57" w:right="57"/>
              <w:rPr>
                <w:b/>
              </w:rPr>
            </w:pPr>
            <w:r w:rsidRPr="00233137">
              <w:rPr>
                <w:b/>
              </w:rPr>
              <w:t>Description</w:t>
            </w:r>
          </w:p>
        </w:tc>
        <w:tc>
          <w:tcPr>
            <w:tcW w:w="639" w:type="dxa"/>
            <w:shd w:val="clear" w:color="auto" w:fill="B2E7FF" w:themeFill="accent1" w:themeFillTint="33"/>
          </w:tcPr>
          <w:p w14:paraId="37535F5B" w14:textId="77777777" w:rsidR="00843CEA" w:rsidRPr="00233137" w:rsidRDefault="00843CEA" w:rsidP="008A7F6F">
            <w:pPr>
              <w:pStyle w:val="BodyText"/>
              <w:ind w:left="57" w:right="57"/>
              <w:rPr>
                <w:b/>
              </w:rPr>
            </w:pPr>
            <w:r w:rsidRPr="00233137">
              <w:rPr>
                <w:b/>
              </w:rPr>
              <w:t>Unit</w:t>
            </w:r>
          </w:p>
        </w:tc>
        <w:tc>
          <w:tcPr>
            <w:tcW w:w="936" w:type="dxa"/>
            <w:shd w:val="clear" w:color="auto" w:fill="B2E7FF" w:themeFill="accent1" w:themeFillTint="33"/>
          </w:tcPr>
          <w:p w14:paraId="147DE5E7" w14:textId="77777777" w:rsidR="00843CEA" w:rsidRPr="00233137" w:rsidRDefault="00843CEA" w:rsidP="008A7F6F">
            <w:pPr>
              <w:pStyle w:val="BodyText"/>
              <w:ind w:left="57" w:right="57"/>
              <w:rPr>
                <w:b/>
              </w:rPr>
            </w:pPr>
            <w:r w:rsidRPr="00233137">
              <w:rPr>
                <w:b/>
              </w:rPr>
              <w:t>Quantity</w:t>
            </w:r>
          </w:p>
        </w:tc>
        <w:tc>
          <w:tcPr>
            <w:tcW w:w="1001" w:type="dxa"/>
            <w:shd w:val="clear" w:color="auto" w:fill="B2E7FF" w:themeFill="accent1" w:themeFillTint="33"/>
          </w:tcPr>
          <w:p w14:paraId="3CE9791A" w14:textId="77777777" w:rsidR="00843CEA" w:rsidRPr="00233137" w:rsidRDefault="00843CEA" w:rsidP="008A7F6F">
            <w:pPr>
              <w:pStyle w:val="BodyText"/>
              <w:ind w:left="57" w:right="57"/>
              <w:jc w:val="center"/>
              <w:rPr>
                <w:b/>
              </w:rPr>
            </w:pPr>
            <w:r w:rsidRPr="00233137">
              <w:rPr>
                <w:b/>
              </w:rPr>
              <w:t>Rate</w:t>
            </w:r>
          </w:p>
        </w:tc>
        <w:tc>
          <w:tcPr>
            <w:tcW w:w="1020" w:type="dxa"/>
            <w:shd w:val="clear" w:color="auto" w:fill="B2E7FF" w:themeFill="accent1" w:themeFillTint="33"/>
          </w:tcPr>
          <w:p w14:paraId="63D7BE66" w14:textId="77777777" w:rsidR="00843CEA" w:rsidRPr="00233137" w:rsidRDefault="00843CEA" w:rsidP="008A7F6F">
            <w:pPr>
              <w:pStyle w:val="BodyText"/>
              <w:ind w:left="57" w:right="57"/>
              <w:rPr>
                <w:b/>
              </w:rPr>
            </w:pPr>
            <w:r w:rsidRPr="00233137">
              <w:rPr>
                <w:b/>
              </w:rPr>
              <w:t>Price (£)</w:t>
            </w:r>
          </w:p>
        </w:tc>
      </w:tr>
      <w:tr w:rsidR="00843CEA" w14:paraId="047836E2" w14:textId="77777777" w:rsidTr="008A7F6F">
        <w:tc>
          <w:tcPr>
            <w:tcW w:w="565" w:type="dxa"/>
          </w:tcPr>
          <w:p w14:paraId="10E3D66F" w14:textId="77777777" w:rsidR="00843CEA" w:rsidRDefault="00843CEA" w:rsidP="008A7F6F">
            <w:pPr>
              <w:pStyle w:val="BodyText"/>
              <w:ind w:left="57" w:right="57"/>
            </w:pPr>
          </w:p>
        </w:tc>
        <w:tc>
          <w:tcPr>
            <w:tcW w:w="5242" w:type="dxa"/>
          </w:tcPr>
          <w:p w14:paraId="0FA61467" w14:textId="77777777" w:rsidR="00843CEA" w:rsidRDefault="00843CEA" w:rsidP="008A7F6F">
            <w:pPr>
              <w:pStyle w:val="BodyText"/>
              <w:ind w:left="57" w:right="57"/>
              <w:jc w:val="both"/>
            </w:pPr>
          </w:p>
        </w:tc>
        <w:tc>
          <w:tcPr>
            <w:tcW w:w="639" w:type="dxa"/>
          </w:tcPr>
          <w:p w14:paraId="7169701B" w14:textId="77777777" w:rsidR="00843CEA" w:rsidRDefault="00843CEA" w:rsidP="008A7F6F">
            <w:pPr>
              <w:pStyle w:val="BodyText"/>
              <w:ind w:left="57" w:right="57"/>
            </w:pPr>
          </w:p>
        </w:tc>
        <w:tc>
          <w:tcPr>
            <w:tcW w:w="936" w:type="dxa"/>
          </w:tcPr>
          <w:p w14:paraId="74FEC0F4" w14:textId="77777777" w:rsidR="00843CEA" w:rsidRDefault="00843CEA" w:rsidP="008A7F6F">
            <w:pPr>
              <w:pStyle w:val="BodyText"/>
              <w:ind w:left="57" w:right="57"/>
            </w:pPr>
          </w:p>
        </w:tc>
        <w:tc>
          <w:tcPr>
            <w:tcW w:w="1001" w:type="dxa"/>
          </w:tcPr>
          <w:p w14:paraId="6C3D484C" w14:textId="77777777" w:rsidR="00843CEA" w:rsidRDefault="00843CEA" w:rsidP="008A7F6F">
            <w:pPr>
              <w:pStyle w:val="BodyText"/>
              <w:ind w:left="57" w:right="57"/>
            </w:pPr>
          </w:p>
        </w:tc>
        <w:tc>
          <w:tcPr>
            <w:tcW w:w="1020" w:type="dxa"/>
          </w:tcPr>
          <w:p w14:paraId="060B8EF6" w14:textId="77777777" w:rsidR="00843CEA" w:rsidRDefault="00843CEA" w:rsidP="008A7F6F">
            <w:pPr>
              <w:pStyle w:val="BodyText"/>
              <w:ind w:left="57" w:right="57"/>
            </w:pPr>
          </w:p>
        </w:tc>
      </w:tr>
      <w:tr w:rsidR="00843CEA" w14:paraId="157B3314" w14:textId="77777777" w:rsidTr="008A7F6F">
        <w:tc>
          <w:tcPr>
            <w:tcW w:w="565" w:type="dxa"/>
          </w:tcPr>
          <w:p w14:paraId="12DE2278" w14:textId="77777777" w:rsidR="00843CEA" w:rsidRDefault="003B0D6E" w:rsidP="008A7F6F">
            <w:pPr>
              <w:pStyle w:val="BodyText"/>
              <w:ind w:left="57" w:right="57"/>
            </w:pPr>
            <w:r>
              <w:t>2.73</w:t>
            </w:r>
          </w:p>
        </w:tc>
        <w:tc>
          <w:tcPr>
            <w:tcW w:w="5242" w:type="dxa"/>
          </w:tcPr>
          <w:p w14:paraId="6EDD0911" w14:textId="77777777" w:rsidR="00843CEA" w:rsidRPr="008079B2" w:rsidRDefault="003B0D6E" w:rsidP="008A7F6F">
            <w:pPr>
              <w:pStyle w:val="BodyText"/>
              <w:ind w:left="57" w:right="57"/>
              <w:jc w:val="both"/>
              <w:rPr>
                <w:b/>
              </w:rPr>
            </w:pPr>
            <w:r>
              <w:rPr>
                <w:b/>
              </w:rPr>
              <w:t>Making Good Defects</w:t>
            </w:r>
          </w:p>
        </w:tc>
        <w:tc>
          <w:tcPr>
            <w:tcW w:w="639" w:type="dxa"/>
          </w:tcPr>
          <w:p w14:paraId="30B1C936" w14:textId="77777777" w:rsidR="00843CEA" w:rsidRDefault="00843CEA" w:rsidP="008A7F6F">
            <w:pPr>
              <w:pStyle w:val="BodyText"/>
              <w:ind w:left="57" w:right="57"/>
            </w:pPr>
          </w:p>
        </w:tc>
        <w:tc>
          <w:tcPr>
            <w:tcW w:w="936" w:type="dxa"/>
          </w:tcPr>
          <w:p w14:paraId="2F80F628" w14:textId="77777777" w:rsidR="00843CEA" w:rsidRDefault="00843CEA" w:rsidP="008A7F6F">
            <w:pPr>
              <w:pStyle w:val="BodyText"/>
              <w:ind w:left="57" w:right="57"/>
            </w:pPr>
          </w:p>
        </w:tc>
        <w:tc>
          <w:tcPr>
            <w:tcW w:w="1001" w:type="dxa"/>
          </w:tcPr>
          <w:p w14:paraId="017038B2" w14:textId="77777777" w:rsidR="00843CEA" w:rsidRDefault="00843CEA" w:rsidP="008A7F6F">
            <w:pPr>
              <w:pStyle w:val="BodyText"/>
              <w:ind w:left="57" w:right="57"/>
            </w:pPr>
          </w:p>
        </w:tc>
        <w:tc>
          <w:tcPr>
            <w:tcW w:w="1020" w:type="dxa"/>
          </w:tcPr>
          <w:p w14:paraId="493BC82D" w14:textId="77777777" w:rsidR="00843CEA" w:rsidRDefault="00843CEA" w:rsidP="008A7F6F">
            <w:pPr>
              <w:pStyle w:val="BodyText"/>
              <w:ind w:left="57" w:right="57"/>
            </w:pPr>
          </w:p>
        </w:tc>
      </w:tr>
      <w:tr w:rsidR="003B0D6E" w14:paraId="3FA585C8" w14:textId="77777777" w:rsidTr="008A7F6F">
        <w:tc>
          <w:tcPr>
            <w:tcW w:w="565" w:type="dxa"/>
          </w:tcPr>
          <w:p w14:paraId="32634535" w14:textId="77777777" w:rsidR="003B0D6E" w:rsidRDefault="003B0D6E" w:rsidP="003B0D6E">
            <w:pPr>
              <w:pStyle w:val="BodyText"/>
              <w:ind w:left="57" w:right="57"/>
            </w:pPr>
          </w:p>
        </w:tc>
        <w:tc>
          <w:tcPr>
            <w:tcW w:w="5242" w:type="dxa"/>
          </w:tcPr>
          <w:p w14:paraId="2562CBE9" w14:textId="77777777" w:rsidR="003B0D6E" w:rsidRDefault="003B0D6E" w:rsidP="003B0D6E">
            <w:pPr>
              <w:pStyle w:val="BodyText"/>
              <w:ind w:left="57" w:right="57"/>
              <w:jc w:val="both"/>
            </w:pPr>
            <w:r>
              <w:t>Remedial work: Arrange access with the Client Representative and Employer.</w:t>
            </w:r>
          </w:p>
          <w:p w14:paraId="5A357253" w14:textId="77777777" w:rsidR="003B0D6E" w:rsidRDefault="003B0D6E" w:rsidP="003B0D6E">
            <w:pPr>
              <w:pStyle w:val="BodyText"/>
              <w:ind w:left="57" w:right="57"/>
              <w:jc w:val="both"/>
            </w:pPr>
          </w:p>
          <w:p w14:paraId="4F6FBB55" w14:textId="77777777" w:rsidR="003B0D6E" w:rsidRDefault="003B0D6E" w:rsidP="003B0D6E">
            <w:pPr>
              <w:pStyle w:val="BodyText"/>
              <w:ind w:left="57" w:right="57"/>
              <w:jc w:val="both"/>
            </w:pPr>
            <w:r w:rsidRPr="007A5B8E">
              <w:t>Rectification: Give reasonable notice for access to the various parts of the Works</w:t>
            </w:r>
            <w:r>
              <w:t>.</w:t>
            </w:r>
          </w:p>
          <w:p w14:paraId="0C729C46" w14:textId="77777777" w:rsidR="003B0D6E" w:rsidRDefault="003B0D6E" w:rsidP="003B0D6E">
            <w:pPr>
              <w:pStyle w:val="BodyText"/>
              <w:ind w:left="57" w:right="57"/>
              <w:jc w:val="both"/>
            </w:pPr>
          </w:p>
          <w:p w14:paraId="23E1EE97" w14:textId="77777777" w:rsidR="003B0D6E" w:rsidRDefault="003B0D6E" w:rsidP="003B0D6E">
            <w:pPr>
              <w:pStyle w:val="BodyText"/>
              <w:ind w:left="57" w:right="57"/>
              <w:jc w:val="both"/>
            </w:pPr>
            <w:r>
              <w:t>Completion: Notify when remedial works have been completed.</w:t>
            </w:r>
          </w:p>
        </w:tc>
        <w:tc>
          <w:tcPr>
            <w:tcW w:w="639" w:type="dxa"/>
          </w:tcPr>
          <w:p w14:paraId="2D8AE36F" w14:textId="77777777" w:rsidR="003B0D6E" w:rsidRDefault="003B0D6E" w:rsidP="003B0D6E">
            <w:pPr>
              <w:pStyle w:val="BodyText"/>
              <w:ind w:left="57" w:right="57"/>
            </w:pPr>
          </w:p>
        </w:tc>
        <w:tc>
          <w:tcPr>
            <w:tcW w:w="936" w:type="dxa"/>
          </w:tcPr>
          <w:p w14:paraId="4443E53A" w14:textId="77777777" w:rsidR="003B0D6E" w:rsidRDefault="003B0D6E" w:rsidP="003B0D6E">
            <w:pPr>
              <w:pStyle w:val="BodyText"/>
              <w:ind w:left="57" w:right="57"/>
            </w:pPr>
          </w:p>
        </w:tc>
        <w:tc>
          <w:tcPr>
            <w:tcW w:w="1001" w:type="dxa"/>
          </w:tcPr>
          <w:p w14:paraId="7BBDBBFB" w14:textId="77777777" w:rsidR="003B0D6E" w:rsidRDefault="003B0D6E" w:rsidP="003B0D6E">
            <w:pPr>
              <w:pStyle w:val="BodyText"/>
              <w:ind w:left="57" w:right="57"/>
            </w:pPr>
          </w:p>
        </w:tc>
        <w:tc>
          <w:tcPr>
            <w:tcW w:w="1020" w:type="dxa"/>
          </w:tcPr>
          <w:p w14:paraId="38E18B30" w14:textId="77777777" w:rsidR="003B0D6E" w:rsidRDefault="003B0D6E" w:rsidP="003B0D6E">
            <w:pPr>
              <w:pStyle w:val="BodyText"/>
              <w:ind w:left="57" w:right="57"/>
            </w:pPr>
          </w:p>
        </w:tc>
      </w:tr>
      <w:tr w:rsidR="003B0D6E" w14:paraId="014A50BD" w14:textId="77777777" w:rsidTr="008A7F6F">
        <w:tc>
          <w:tcPr>
            <w:tcW w:w="565" w:type="dxa"/>
          </w:tcPr>
          <w:p w14:paraId="4C0A1F39" w14:textId="77777777" w:rsidR="003B0D6E" w:rsidRDefault="003B0D6E" w:rsidP="003B0D6E">
            <w:pPr>
              <w:pStyle w:val="BodyText"/>
              <w:ind w:left="57" w:right="57"/>
            </w:pPr>
          </w:p>
        </w:tc>
        <w:tc>
          <w:tcPr>
            <w:tcW w:w="5242" w:type="dxa"/>
          </w:tcPr>
          <w:p w14:paraId="3B5CB82E" w14:textId="77777777" w:rsidR="003B0D6E" w:rsidRPr="00CA28D9" w:rsidRDefault="003B0D6E" w:rsidP="003B0D6E">
            <w:pPr>
              <w:pStyle w:val="BodyText"/>
              <w:ind w:left="57" w:right="57"/>
              <w:jc w:val="both"/>
              <w:rPr>
                <w:b/>
              </w:rPr>
            </w:pPr>
          </w:p>
        </w:tc>
        <w:tc>
          <w:tcPr>
            <w:tcW w:w="639" w:type="dxa"/>
          </w:tcPr>
          <w:p w14:paraId="6F129AD1" w14:textId="77777777" w:rsidR="003B0D6E" w:rsidRDefault="003B0D6E" w:rsidP="003B0D6E">
            <w:pPr>
              <w:pStyle w:val="BodyText"/>
              <w:ind w:left="57" w:right="57"/>
            </w:pPr>
          </w:p>
        </w:tc>
        <w:tc>
          <w:tcPr>
            <w:tcW w:w="936" w:type="dxa"/>
          </w:tcPr>
          <w:p w14:paraId="37CA4986" w14:textId="77777777" w:rsidR="003B0D6E" w:rsidRDefault="003B0D6E" w:rsidP="003B0D6E">
            <w:pPr>
              <w:pStyle w:val="BodyText"/>
              <w:ind w:left="57" w:right="57"/>
            </w:pPr>
          </w:p>
        </w:tc>
        <w:tc>
          <w:tcPr>
            <w:tcW w:w="1001" w:type="dxa"/>
          </w:tcPr>
          <w:p w14:paraId="66736E6C" w14:textId="77777777" w:rsidR="003B0D6E" w:rsidRDefault="003B0D6E" w:rsidP="003B0D6E">
            <w:pPr>
              <w:pStyle w:val="BodyText"/>
              <w:ind w:left="57" w:right="57"/>
            </w:pPr>
          </w:p>
        </w:tc>
        <w:tc>
          <w:tcPr>
            <w:tcW w:w="1020" w:type="dxa"/>
          </w:tcPr>
          <w:p w14:paraId="75600FC8" w14:textId="77777777" w:rsidR="003B0D6E" w:rsidRDefault="003B0D6E" w:rsidP="003B0D6E">
            <w:pPr>
              <w:pStyle w:val="BodyText"/>
              <w:ind w:left="57" w:right="57"/>
            </w:pPr>
          </w:p>
        </w:tc>
      </w:tr>
      <w:tr w:rsidR="003B0D6E" w14:paraId="1DD27C88" w14:textId="77777777" w:rsidTr="008A7F6F">
        <w:tc>
          <w:tcPr>
            <w:tcW w:w="565" w:type="dxa"/>
          </w:tcPr>
          <w:p w14:paraId="1B08177D" w14:textId="77777777" w:rsidR="003B0D6E" w:rsidRDefault="003B0D6E" w:rsidP="003B0D6E">
            <w:pPr>
              <w:pStyle w:val="BodyText"/>
              <w:ind w:left="57" w:right="57"/>
            </w:pPr>
            <w:r>
              <w:t>2.74</w:t>
            </w:r>
          </w:p>
        </w:tc>
        <w:tc>
          <w:tcPr>
            <w:tcW w:w="5242" w:type="dxa"/>
          </w:tcPr>
          <w:p w14:paraId="2079CC10" w14:textId="77777777" w:rsidR="003B0D6E" w:rsidRPr="00F9509F" w:rsidRDefault="003B0D6E" w:rsidP="003B0D6E">
            <w:pPr>
              <w:pStyle w:val="BodyText"/>
              <w:ind w:left="57" w:right="57"/>
              <w:jc w:val="both"/>
              <w:rPr>
                <w:b/>
              </w:rPr>
            </w:pPr>
            <w:r w:rsidRPr="00F9509F">
              <w:rPr>
                <w:b/>
              </w:rPr>
              <w:t>Security, Health &amp; Safety</w:t>
            </w:r>
          </w:p>
        </w:tc>
        <w:tc>
          <w:tcPr>
            <w:tcW w:w="639" w:type="dxa"/>
          </w:tcPr>
          <w:p w14:paraId="7B9642E2" w14:textId="77777777" w:rsidR="003B0D6E" w:rsidRDefault="003B0D6E" w:rsidP="003B0D6E">
            <w:pPr>
              <w:pStyle w:val="BodyText"/>
              <w:ind w:left="57" w:right="57"/>
            </w:pPr>
          </w:p>
        </w:tc>
        <w:tc>
          <w:tcPr>
            <w:tcW w:w="936" w:type="dxa"/>
          </w:tcPr>
          <w:p w14:paraId="4E90E215" w14:textId="77777777" w:rsidR="003B0D6E" w:rsidRDefault="003B0D6E" w:rsidP="003B0D6E">
            <w:pPr>
              <w:pStyle w:val="BodyText"/>
              <w:ind w:left="57" w:right="57"/>
            </w:pPr>
          </w:p>
        </w:tc>
        <w:tc>
          <w:tcPr>
            <w:tcW w:w="1001" w:type="dxa"/>
          </w:tcPr>
          <w:p w14:paraId="273E192C" w14:textId="77777777" w:rsidR="003B0D6E" w:rsidRDefault="003B0D6E" w:rsidP="003B0D6E">
            <w:pPr>
              <w:pStyle w:val="BodyText"/>
              <w:ind w:left="57" w:right="57"/>
            </w:pPr>
          </w:p>
        </w:tc>
        <w:tc>
          <w:tcPr>
            <w:tcW w:w="1020" w:type="dxa"/>
          </w:tcPr>
          <w:p w14:paraId="145862C9" w14:textId="77777777" w:rsidR="003B0D6E" w:rsidRDefault="003B0D6E" w:rsidP="003B0D6E">
            <w:pPr>
              <w:pStyle w:val="BodyText"/>
              <w:ind w:left="57" w:right="57"/>
            </w:pPr>
          </w:p>
        </w:tc>
      </w:tr>
      <w:tr w:rsidR="003B0D6E" w14:paraId="34A904E2" w14:textId="77777777" w:rsidTr="008A7F6F">
        <w:tc>
          <w:tcPr>
            <w:tcW w:w="565" w:type="dxa"/>
          </w:tcPr>
          <w:p w14:paraId="2F003A22" w14:textId="77777777" w:rsidR="003B0D6E" w:rsidRDefault="003B0D6E" w:rsidP="003B0D6E">
            <w:pPr>
              <w:pStyle w:val="BodyText"/>
              <w:ind w:left="57" w:right="57"/>
            </w:pPr>
          </w:p>
        </w:tc>
        <w:tc>
          <w:tcPr>
            <w:tcW w:w="5242" w:type="dxa"/>
          </w:tcPr>
          <w:p w14:paraId="36C30431" w14:textId="77777777" w:rsidR="003B0D6E" w:rsidRPr="00B44FA2" w:rsidRDefault="003B0D6E" w:rsidP="003B0D6E">
            <w:pPr>
              <w:pStyle w:val="BodyText"/>
              <w:ind w:left="57" w:right="57"/>
              <w:jc w:val="both"/>
            </w:pPr>
            <w:r w:rsidRPr="00B44FA2">
              <w:t>Preconstruction Information</w:t>
            </w:r>
          </w:p>
          <w:p w14:paraId="72849D78" w14:textId="77777777" w:rsidR="003B0D6E" w:rsidRPr="00B44FA2" w:rsidRDefault="003B0D6E" w:rsidP="003B0D6E">
            <w:pPr>
              <w:pStyle w:val="BodyText"/>
              <w:ind w:left="57" w:right="57"/>
              <w:jc w:val="both"/>
            </w:pPr>
            <w:r w:rsidRPr="00B44FA2">
              <w:t xml:space="preserve">Location: Integral with the project Preliminaries, including but not restricted to the following sections: </w:t>
            </w:r>
          </w:p>
          <w:p w14:paraId="649A0458" w14:textId="77777777" w:rsidR="003B0D6E" w:rsidRDefault="003B0D6E" w:rsidP="008F1C18">
            <w:pPr>
              <w:pStyle w:val="BodyText"/>
              <w:numPr>
                <w:ilvl w:val="0"/>
                <w:numId w:val="24"/>
              </w:numPr>
              <w:ind w:right="57"/>
              <w:jc w:val="both"/>
            </w:pPr>
            <w:r>
              <w:t>Description of project</w:t>
            </w:r>
          </w:p>
          <w:p w14:paraId="03A598A3" w14:textId="77777777" w:rsidR="003B0D6E" w:rsidRDefault="003B0D6E" w:rsidP="008F1C18">
            <w:pPr>
              <w:pStyle w:val="BodyText"/>
              <w:numPr>
                <w:ilvl w:val="0"/>
                <w:numId w:val="24"/>
              </w:numPr>
              <w:ind w:right="57"/>
              <w:jc w:val="both"/>
            </w:pPr>
            <w:r>
              <w:t xml:space="preserve">Client’s consideration and </w:t>
            </w:r>
            <w:r w:rsidR="00F82272">
              <w:t>management requirements</w:t>
            </w:r>
            <w:r>
              <w:t xml:space="preserve"> </w:t>
            </w:r>
          </w:p>
          <w:p w14:paraId="02DD5194" w14:textId="77777777" w:rsidR="003B0D6E" w:rsidRDefault="003B0D6E" w:rsidP="008F1C18">
            <w:pPr>
              <w:pStyle w:val="BodyText"/>
              <w:numPr>
                <w:ilvl w:val="0"/>
                <w:numId w:val="24"/>
              </w:numPr>
              <w:ind w:right="57"/>
              <w:jc w:val="both"/>
            </w:pPr>
            <w:r>
              <w:t>Environmental restrictions and on-site risks</w:t>
            </w:r>
          </w:p>
          <w:p w14:paraId="7F8F3C41" w14:textId="77777777" w:rsidR="003B0D6E" w:rsidRDefault="003B0D6E" w:rsidP="008F1C18">
            <w:pPr>
              <w:pStyle w:val="BodyText"/>
              <w:numPr>
                <w:ilvl w:val="0"/>
                <w:numId w:val="24"/>
              </w:numPr>
              <w:ind w:right="57"/>
              <w:jc w:val="both"/>
            </w:pPr>
            <w:r>
              <w:t>Significant design and construction hazards</w:t>
            </w:r>
          </w:p>
          <w:p w14:paraId="3507913D" w14:textId="77777777" w:rsidR="003B0D6E" w:rsidRDefault="003B0D6E" w:rsidP="008F1C18">
            <w:pPr>
              <w:pStyle w:val="BodyText"/>
              <w:numPr>
                <w:ilvl w:val="0"/>
                <w:numId w:val="24"/>
              </w:numPr>
              <w:ind w:right="57"/>
              <w:jc w:val="both"/>
            </w:pPr>
            <w:r>
              <w:t>The Health and Safety File</w:t>
            </w:r>
          </w:p>
        </w:tc>
        <w:tc>
          <w:tcPr>
            <w:tcW w:w="639" w:type="dxa"/>
          </w:tcPr>
          <w:p w14:paraId="7E5B92DE" w14:textId="77777777" w:rsidR="003B0D6E" w:rsidRDefault="003B0D6E" w:rsidP="003B0D6E">
            <w:pPr>
              <w:pStyle w:val="BodyText"/>
              <w:ind w:left="57" w:right="57"/>
            </w:pPr>
          </w:p>
        </w:tc>
        <w:tc>
          <w:tcPr>
            <w:tcW w:w="936" w:type="dxa"/>
          </w:tcPr>
          <w:p w14:paraId="1A1E5A51" w14:textId="77777777" w:rsidR="003B0D6E" w:rsidRDefault="003B0D6E" w:rsidP="003B0D6E">
            <w:pPr>
              <w:pStyle w:val="BodyText"/>
              <w:ind w:left="57" w:right="57"/>
            </w:pPr>
          </w:p>
        </w:tc>
        <w:tc>
          <w:tcPr>
            <w:tcW w:w="1001" w:type="dxa"/>
          </w:tcPr>
          <w:p w14:paraId="197B9F15" w14:textId="77777777" w:rsidR="003B0D6E" w:rsidRDefault="003B0D6E" w:rsidP="003B0D6E">
            <w:pPr>
              <w:pStyle w:val="BodyText"/>
              <w:ind w:left="57" w:right="57"/>
            </w:pPr>
          </w:p>
        </w:tc>
        <w:tc>
          <w:tcPr>
            <w:tcW w:w="1020" w:type="dxa"/>
          </w:tcPr>
          <w:p w14:paraId="3692B14F" w14:textId="77777777" w:rsidR="003B0D6E" w:rsidRDefault="003B0D6E" w:rsidP="003B0D6E">
            <w:pPr>
              <w:pStyle w:val="BodyText"/>
              <w:ind w:left="57" w:right="57"/>
            </w:pPr>
          </w:p>
        </w:tc>
      </w:tr>
      <w:tr w:rsidR="003B0D6E" w14:paraId="6D0AC230" w14:textId="77777777" w:rsidTr="008A7F6F">
        <w:tc>
          <w:tcPr>
            <w:tcW w:w="565" w:type="dxa"/>
          </w:tcPr>
          <w:p w14:paraId="532D1C21" w14:textId="77777777" w:rsidR="003B0D6E" w:rsidRDefault="003B0D6E" w:rsidP="003B0D6E">
            <w:pPr>
              <w:pStyle w:val="BodyText"/>
              <w:ind w:left="57" w:right="57"/>
            </w:pPr>
          </w:p>
        </w:tc>
        <w:tc>
          <w:tcPr>
            <w:tcW w:w="5242" w:type="dxa"/>
          </w:tcPr>
          <w:p w14:paraId="049D0984" w14:textId="77777777" w:rsidR="003B0D6E" w:rsidRPr="003B0D6E" w:rsidRDefault="003B0D6E" w:rsidP="003B0D6E">
            <w:pPr>
              <w:pStyle w:val="BodyText"/>
              <w:ind w:left="57" w:right="57"/>
              <w:jc w:val="both"/>
            </w:pPr>
          </w:p>
        </w:tc>
        <w:tc>
          <w:tcPr>
            <w:tcW w:w="639" w:type="dxa"/>
          </w:tcPr>
          <w:p w14:paraId="1782B32B" w14:textId="77777777" w:rsidR="003B0D6E" w:rsidRDefault="003B0D6E" w:rsidP="003B0D6E">
            <w:pPr>
              <w:pStyle w:val="BodyText"/>
              <w:ind w:left="57" w:right="57"/>
            </w:pPr>
          </w:p>
        </w:tc>
        <w:tc>
          <w:tcPr>
            <w:tcW w:w="936" w:type="dxa"/>
          </w:tcPr>
          <w:p w14:paraId="0C204487" w14:textId="77777777" w:rsidR="003B0D6E" w:rsidRDefault="003B0D6E" w:rsidP="003B0D6E">
            <w:pPr>
              <w:pStyle w:val="BodyText"/>
              <w:ind w:left="57" w:right="57"/>
            </w:pPr>
          </w:p>
        </w:tc>
        <w:tc>
          <w:tcPr>
            <w:tcW w:w="1001" w:type="dxa"/>
          </w:tcPr>
          <w:p w14:paraId="4CF1A298" w14:textId="77777777" w:rsidR="003B0D6E" w:rsidRDefault="003B0D6E" w:rsidP="003B0D6E">
            <w:pPr>
              <w:pStyle w:val="BodyText"/>
              <w:ind w:left="57" w:right="57"/>
            </w:pPr>
          </w:p>
        </w:tc>
        <w:tc>
          <w:tcPr>
            <w:tcW w:w="1020" w:type="dxa"/>
          </w:tcPr>
          <w:p w14:paraId="6CF779DB" w14:textId="77777777" w:rsidR="003B0D6E" w:rsidRDefault="003B0D6E" w:rsidP="003B0D6E">
            <w:pPr>
              <w:pStyle w:val="BodyText"/>
              <w:ind w:left="57" w:right="57"/>
            </w:pPr>
          </w:p>
        </w:tc>
      </w:tr>
      <w:tr w:rsidR="003B0D6E" w14:paraId="05C2A134" w14:textId="77777777" w:rsidTr="008A7F6F">
        <w:tc>
          <w:tcPr>
            <w:tcW w:w="565" w:type="dxa"/>
          </w:tcPr>
          <w:p w14:paraId="50C8A08D" w14:textId="77777777" w:rsidR="003B0D6E" w:rsidRDefault="00F9509F" w:rsidP="003B0D6E">
            <w:pPr>
              <w:pStyle w:val="BodyText"/>
              <w:ind w:left="57" w:right="57"/>
            </w:pPr>
            <w:r>
              <w:t>2.75</w:t>
            </w:r>
          </w:p>
        </w:tc>
        <w:tc>
          <w:tcPr>
            <w:tcW w:w="5242" w:type="dxa"/>
          </w:tcPr>
          <w:p w14:paraId="3BC41777" w14:textId="77777777" w:rsidR="003B0D6E" w:rsidRPr="00F9509F" w:rsidRDefault="003B0D6E" w:rsidP="003B0D6E">
            <w:pPr>
              <w:pStyle w:val="BodyText"/>
              <w:ind w:left="57" w:right="57"/>
              <w:jc w:val="both"/>
              <w:rPr>
                <w:b/>
              </w:rPr>
            </w:pPr>
            <w:r w:rsidRPr="00F9509F">
              <w:rPr>
                <w:b/>
              </w:rPr>
              <w:t>Execution Hazards</w:t>
            </w:r>
          </w:p>
        </w:tc>
        <w:tc>
          <w:tcPr>
            <w:tcW w:w="639" w:type="dxa"/>
          </w:tcPr>
          <w:p w14:paraId="6CC50CB1" w14:textId="77777777" w:rsidR="003B0D6E" w:rsidRDefault="003B0D6E" w:rsidP="003B0D6E">
            <w:pPr>
              <w:pStyle w:val="BodyText"/>
              <w:ind w:left="57" w:right="57"/>
            </w:pPr>
          </w:p>
        </w:tc>
        <w:tc>
          <w:tcPr>
            <w:tcW w:w="936" w:type="dxa"/>
          </w:tcPr>
          <w:p w14:paraId="5E84C1AF" w14:textId="77777777" w:rsidR="003B0D6E" w:rsidRDefault="003B0D6E" w:rsidP="003B0D6E">
            <w:pPr>
              <w:pStyle w:val="BodyText"/>
              <w:ind w:left="57" w:right="57"/>
            </w:pPr>
          </w:p>
        </w:tc>
        <w:tc>
          <w:tcPr>
            <w:tcW w:w="1001" w:type="dxa"/>
          </w:tcPr>
          <w:p w14:paraId="26073942" w14:textId="77777777" w:rsidR="003B0D6E" w:rsidRDefault="003B0D6E" w:rsidP="003B0D6E">
            <w:pPr>
              <w:pStyle w:val="BodyText"/>
              <w:ind w:left="57" w:right="57"/>
            </w:pPr>
          </w:p>
        </w:tc>
        <w:tc>
          <w:tcPr>
            <w:tcW w:w="1020" w:type="dxa"/>
          </w:tcPr>
          <w:p w14:paraId="7E2C54EA" w14:textId="77777777" w:rsidR="003B0D6E" w:rsidRDefault="003B0D6E" w:rsidP="003B0D6E">
            <w:pPr>
              <w:pStyle w:val="BodyText"/>
              <w:ind w:left="57" w:right="57"/>
            </w:pPr>
          </w:p>
        </w:tc>
      </w:tr>
      <w:tr w:rsidR="003B0D6E" w14:paraId="5F626A4A" w14:textId="77777777" w:rsidTr="008A7F6F">
        <w:tc>
          <w:tcPr>
            <w:tcW w:w="565" w:type="dxa"/>
          </w:tcPr>
          <w:p w14:paraId="16AEF5AD" w14:textId="77777777" w:rsidR="003B0D6E" w:rsidRDefault="003B0D6E" w:rsidP="003B0D6E">
            <w:pPr>
              <w:pStyle w:val="BodyText"/>
              <w:ind w:left="57" w:right="57"/>
            </w:pPr>
          </w:p>
        </w:tc>
        <w:tc>
          <w:tcPr>
            <w:tcW w:w="5242" w:type="dxa"/>
          </w:tcPr>
          <w:p w14:paraId="5113A0A6" w14:textId="77777777" w:rsidR="003B0D6E" w:rsidRDefault="003B0D6E" w:rsidP="003B0D6E">
            <w:pPr>
              <w:pStyle w:val="BodyText"/>
              <w:ind w:left="57" w:right="57"/>
              <w:jc w:val="both"/>
            </w:pPr>
            <w:r>
              <w:t>Common hazards: Not listed. Control by good management and site practice.</w:t>
            </w:r>
          </w:p>
          <w:p w14:paraId="7906DFFC" w14:textId="77777777" w:rsidR="003B0D6E" w:rsidRDefault="003B0D6E" w:rsidP="003B0D6E">
            <w:pPr>
              <w:pStyle w:val="BodyText"/>
              <w:ind w:left="57" w:right="57"/>
              <w:jc w:val="both"/>
            </w:pPr>
            <w:r>
              <w:t>Significant hazards: The design of the project includes the following:</w:t>
            </w:r>
          </w:p>
          <w:p w14:paraId="17CBC507" w14:textId="77777777" w:rsidR="003B0D6E" w:rsidRDefault="003B0D6E" w:rsidP="008F1C18">
            <w:pPr>
              <w:pStyle w:val="BodyText"/>
              <w:numPr>
                <w:ilvl w:val="0"/>
                <w:numId w:val="25"/>
              </w:numPr>
              <w:ind w:right="57"/>
              <w:jc w:val="both"/>
            </w:pPr>
            <w:r>
              <w:t>Climbing and working at height;</w:t>
            </w:r>
          </w:p>
          <w:p w14:paraId="7F526865" w14:textId="77777777" w:rsidR="003B0D6E" w:rsidRDefault="003B0D6E" w:rsidP="008F1C18">
            <w:pPr>
              <w:pStyle w:val="BodyText"/>
              <w:numPr>
                <w:ilvl w:val="0"/>
                <w:numId w:val="25"/>
              </w:numPr>
              <w:ind w:right="57"/>
              <w:jc w:val="both"/>
            </w:pPr>
            <w:r>
              <w:t>Falls and accidents at height;</w:t>
            </w:r>
          </w:p>
          <w:p w14:paraId="177BD624" w14:textId="77777777" w:rsidR="003B0D6E" w:rsidRDefault="003B0D6E" w:rsidP="008F1C18">
            <w:pPr>
              <w:pStyle w:val="BodyText"/>
              <w:numPr>
                <w:ilvl w:val="0"/>
                <w:numId w:val="25"/>
              </w:numPr>
              <w:ind w:right="57"/>
              <w:jc w:val="both"/>
            </w:pPr>
            <w:r>
              <w:t>Deep excavation works/collapse of trench;</w:t>
            </w:r>
          </w:p>
          <w:p w14:paraId="04D2E8D7" w14:textId="77777777" w:rsidR="003B0D6E" w:rsidRDefault="003B0D6E" w:rsidP="008F1C18">
            <w:pPr>
              <w:pStyle w:val="BodyText"/>
              <w:numPr>
                <w:ilvl w:val="0"/>
                <w:numId w:val="25"/>
              </w:numPr>
              <w:ind w:right="57"/>
              <w:jc w:val="both"/>
            </w:pPr>
            <w:r>
              <w:t>Electrical hazards/buried services;</w:t>
            </w:r>
          </w:p>
          <w:p w14:paraId="2A3B37B4" w14:textId="77777777" w:rsidR="003B0D6E" w:rsidRDefault="003B0D6E" w:rsidP="008F1C18">
            <w:pPr>
              <w:pStyle w:val="BodyText"/>
              <w:numPr>
                <w:ilvl w:val="0"/>
                <w:numId w:val="25"/>
              </w:numPr>
              <w:ind w:right="57"/>
              <w:jc w:val="both"/>
            </w:pPr>
            <w:r>
              <w:t>Radiation hazards;</w:t>
            </w:r>
          </w:p>
          <w:p w14:paraId="3CD4C5B0" w14:textId="77777777" w:rsidR="003B0D6E" w:rsidRPr="00E25B18" w:rsidRDefault="003B0D6E" w:rsidP="008F1C18">
            <w:pPr>
              <w:pStyle w:val="BodyText"/>
              <w:numPr>
                <w:ilvl w:val="0"/>
                <w:numId w:val="25"/>
              </w:numPr>
              <w:ind w:right="57"/>
              <w:jc w:val="both"/>
            </w:pPr>
            <w:r>
              <w:t>Falling objects;</w:t>
            </w:r>
          </w:p>
        </w:tc>
        <w:tc>
          <w:tcPr>
            <w:tcW w:w="639" w:type="dxa"/>
          </w:tcPr>
          <w:p w14:paraId="49B0CDD9" w14:textId="77777777" w:rsidR="003B0D6E" w:rsidRDefault="003B0D6E" w:rsidP="003B0D6E">
            <w:pPr>
              <w:pStyle w:val="BodyText"/>
              <w:ind w:left="57" w:right="57"/>
            </w:pPr>
          </w:p>
        </w:tc>
        <w:tc>
          <w:tcPr>
            <w:tcW w:w="936" w:type="dxa"/>
          </w:tcPr>
          <w:p w14:paraId="1ED5E0AA" w14:textId="77777777" w:rsidR="003B0D6E" w:rsidRDefault="003B0D6E" w:rsidP="003B0D6E">
            <w:pPr>
              <w:pStyle w:val="BodyText"/>
              <w:ind w:left="57" w:right="57"/>
            </w:pPr>
          </w:p>
        </w:tc>
        <w:tc>
          <w:tcPr>
            <w:tcW w:w="1001" w:type="dxa"/>
          </w:tcPr>
          <w:p w14:paraId="0E18A3A4" w14:textId="77777777" w:rsidR="003B0D6E" w:rsidRDefault="003B0D6E" w:rsidP="003B0D6E">
            <w:pPr>
              <w:pStyle w:val="BodyText"/>
              <w:ind w:left="57" w:right="57"/>
            </w:pPr>
          </w:p>
        </w:tc>
        <w:tc>
          <w:tcPr>
            <w:tcW w:w="1020" w:type="dxa"/>
          </w:tcPr>
          <w:p w14:paraId="624A81CC" w14:textId="77777777" w:rsidR="003B0D6E" w:rsidRDefault="003B0D6E" w:rsidP="003B0D6E">
            <w:pPr>
              <w:pStyle w:val="BodyText"/>
              <w:ind w:left="57" w:right="57"/>
            </w:pPr>
          </w:p>
        </w:tc>
      </w:tr>
      <w:tr w:rsidR="003B0D6E" w14:paraId="60459D10" w14:textId="77777777" w:rsidTr="008A7F6F">
        <w:tc>
          <w:tcPr>
            <w:tcW w:w="565" w:type="dxa"/>
          </w:tcPr>
          <w:p w14:paraId="5D948A66" w14:textId="77777777" w:rsidR="003B0D6E" w:rsidRDefault="003B0D6E" w:rsidP="003B0D6E">
            <w:pPr>
              <w:pStyle w:val="BodyText"/>
              <w:ind w:left="57" w:right="57"/>
            </w:pPr>
          </w:p>
        </w:tc>
        <w:tc>
          <w:tcPr>
            <w:tcW w:w="5242" w:type="dxa"/>
          </w:tcPr>
          <w:p w14:paraId="268E4C04" w14:textId="77777777" w:rsidR="003B0D6E" w:rsidRPr="003B0D6E" w:rsidRDefault="003B0D6E" w:rsidP="003B0D6E">
            <w:pPr>
              <w:pStyle w:val="BodyText"/>
              <w:ind w:left="57" w:right="57"/>
              <w:jc w:val="both"/>
            </w:pPr>
          </w:p>
        </w:tc>
        <w:tc>
          <w:tcPr>
            <w:tcW w:w="639" w:type="dxa"/>
          </w:tcPr>
          <w:p w14:paraId="3C06EA94" w14:textId="77777777" w:rsidR="003B0D6E" w:rsidRDefault="003B0D6E" w:rsidP="003B0D6E">
            <w:pPr>
              <w:pStyle w:val="BodyText"/>
              <w:ind w:left="57" w:right="57"/>
            </w:pPr>
          </w:p>
        </w:tc>
        <w:tc>
          <w:tcPr>
            <w:tcW w:w="936" w:type="dxa"/>
          </w:tcPr>
          <w:p w14:paraId="70620149" w14:textId="77777777" w:rsidR="003B0D6E" w:rsidRDefault="003B0D6E" w:rsidP="003B0D6E">
            <w:pPr>
              <w:pStyle w:val="BodyText"/>
              <w:ind w:left="57" w:right="57"/>
            </w:pPr>
          </w:p>
        </w:tc>
        <w:tc>
          <w:tcPr>
            <w:tcW w:w="1001" w:type="dxa"/>
          </w:tcPr>
          <w:p w14:paraId="7AD83F55" w14:textId="77777777" w:rsidR="003B0D6E" w:rsidRDefault="003B0D6E" w:rsidP="003B0D6E">
            <w:pPr>
              <w:pStyle w:val="BodyText"/>
              <w:ind w:left="57" w:right="57"/>
            </w:pPr>
          </w:p>
        </w:tc>
        <w:tc>
          <w:tcPr>
            <w:tcW w:w="1020" w:type="dxa"/>
          </w:tcPr>
          <w:p w14:paraId="55029CC9" w14:textId="77777777" w:rsidR="003B0D6E" w:rsidRDefault="003B0D6E" w:rsidP="003B0D6E">
            <w:pPr>
              <w:pStyle w:val="BodyText"/>
              <w:ind w:left="57" w:right="57"/>
            </w:pPr>
          </w:p>
        </w:tc>
      </w:tr>
      <w:tr w:rsidR="003B0D6E" w14:paraId="576EC157" w14:textId="77777777" w:rsidTr="008A7F6F">
        <w:tc>
          <w:tcPr>
            <w:tcW w:w="565" w:type="dxa"/>
          </w:tcPr>
          <w:p w14:paraId="69A76B0B" w14:textId="77777777" w:rsidR="003B0D6E" w:rsidRDefault="00F9509F" w:rsidP="003B0D6E">
            <w:pPr>
              <w:pStyle w:val="BodyText"/>
              <w:ind w:left="57" w:right="57"/>
            </w:pPr>
            <w:r>
              <w:t>2.76</w:t>
            </w:r>
          </w:p>
        </w:tc>
        <w:tc>
          <w:tcPr>
            <w:tcW w:w="5242" w:type="dxa"/>
          </w:tcPr>
          <w:p w14:paraId="56C264FA" w14:textId="77777777" w:rsidR="003B0D6E" w:rsidRPr="00E25B18" w:rsidRDefault="003B0D6E" w:rsidP="003B0D6E">
            <w:pPr>
              <w:pStyle w:val="BodyText"/>
              <w:ind w:left="57" w:right="57"/>
              <w:jc w:val="both"/>
            </w:pPr>
            <w:r w:rsidRPr="00F9509F">
              <w:rPr>
                <w:b/>
              </w:rPr>
              <w:t>Product Hazards</w:t>
            </w:r>
          </w:p>
        </w:tc>
        <w:tc>
          <w:tcPr>
            <w:tcW w:w="639" w:type="dxa"/>
          </w:tcPr>
          <w:p w14:paraId="7AA8BECE" w14:textId="77777777" w:rsidR="003B0D6E" w:rsidRDefault="003B0D6E" w:rsidP="003B0D6E">
            <w:pPr>
              <w:pStyle w:val="BodyText"/>
              <w:ind w:left="57" w:right="57"/>
            </w:pPr>
          </w:p>
        </w:tc>
        <w:tc>
          <w:tcPr>
            <w:tcW w:w="936" w:type="dxa"/>
          </w:tcPr>
          <w:p w14:paraId="36ACEBEF" w14:textId="77777777" w:rsidR="003B0D6E" w:rsidRDefault="003B0D6E" w:rsidP="003B0D6E">
            <w:pPr>
              <w:pStyle w:val="BodyText"/>
              <w:ind w:left="57" w:right="57"/>
            </w:pPr>
          </w:p>
        </w:tc>
        <w:tc>
          <w:tcPr>
            <w:tcW w:w="1001" w:type="dxa"/>
          </w:tcPr>
          <w:p w14:paraId="22E3F67C" w14:textId="77777777" w:rsidR="003B0D6E" w:rsidRDefault="003B0D6E" w:rsidP="003B0D6E">
            <w:pPr>
              <w:pStyle w:val="BodyText"/>
              <w:ind w:left="57" w:right="57"/>
            </w:pPr>
          </w:p>
        </w:tc>
        <w:tc>
          <w:tcPr>
            <w:tcW w:w="1020" w:type="dxa"/>
          </w:tcPr>
          <w:p w14:paraId="1E73B18A" w14:textId="77777777" w:rsidR="003B0D6E" w:rsidRDefault="003B0D6E" w:rsidP="003B0D6E">
            <w:pPr>
              <w:pStyle w:val="BodyText"/>
              <w:ind w:left="57" w:right="57"/>
            </w:pPr>
          </w:p>
        </w:tc>
      </w:tr>
      <w:tr w:rsidR="003B0D6E" w14:paraId="09F22B44" w14:textId="77777777" w:rsidTr="008A7F6F">
        <w:tc>
          <w:tcPr>
            <w:tcW w:w="565" w:type="dxa"/>
          </w:tcPr>
          <w:p w14:paraId="4EFC0803" w14:textId="77777777" w:rsidR="003B0D6E" w:rsidRDefault="003B0D6E" w:rsidP="003B0D6E">
            <w:pPr>
              <w:pStyle w:val="BodyText"/>
              <w:ind w:left="57" w:right="57"/>
            </w:pPr>
          </w:p>
        </w:tc>
        <w:tc>
          <w:tcPr>
            <w:tcW w:w="5242" w:type="dxa"/>
          </w:tcPr>
          <w:p w14:paraId="35CC3A06" w14:textId="77777777" w:rsidR="003B0D6E" w:rsidRDefault="003B0D6E" w:rsidP="003B0D6E">
            <w:pPr>
              <w:pStyle w:val="BodyText"/>
              <w:ind w:left="57" w:right="57"/>
              <w:jc w:val="both"/>
            </w:pPr>
            <w:r>
              <w:t>Hazardous substances: Site personnel levels must not exceed occup</w:t>
            </w:r>
            <w:r w:rsidRPr="00F85C1A">
              <w:t>ational exposure standards and maximum exposure limits stated in the current version of HSE document EH40: Workplace Exposure Limits</w:t>
            </w:r>
            <w:r>
              <w:t>.</w:t>
            </w:r>
          </w:p>
          <w:p w14:paraId="76DAD756" w14:textId="77777777" w:rsidR="00F9509F" w:rsidRDefault="00F9509F" w:rsidP="003B0D6E">
            <w:pPr>
              <w:pStyle w:val="BodyText"/>
              <w:ind w:left="57" w:right="57"/>
              <w:jc w:val="both"/>
            </w:pPr>
          </w:p>
          <w:p w14:paraId="4483F24E" w14:textId="77777777" w:rsidR="003B0D6E" w:rsidRDefault="003B0D6E" w:rsidP="003B0D6E">
            <w:pPr>
              <w:pStyle w:val="BodyText"/>
              <w:ind w:left="57" w:right="57"/>
              <w:jc w:val="both"/>
            </w:pPr>
            <w:r>
              <w:t>Common hazards: Not listed. Control by good management and site practice.</w:t>
            </w:r>
          </w:p>
          <w:p w14:paraId="14F3821D" w14:textId="77777777" w:rsidR="003B0D6E" w:rsidRPr="00E25B18" w:rsidRDefault="003B0D6E" w:rsidP="003B0D6E">
            <w:pPr>
              <w:pStyle w:val="BodyText"/>
              <w:ind w:left="57" w:right="57"/>
              <w:jc w:val="both"/>
            </w:pPr>
          </w:p>
        </w:tc>
        <w:tc>
          <w:tcPr>
            <w:tcW w:w="639" w:type="dxa"/>
          </w:tcPr>
          <w:p w14:paraId="5CD35BF7" w14:textId="77777777" w:rsidR="003B0D6E" w:rsidRDefault="003B0D6E" w:rsidP="003B0D6E">
            <w:pPr>
              <w:pStyle w:val="BodyText"/>
              <w:ind w:left="57" w:right="57"/>
            </w:pPr>
          </w:p>
        </w:tc>
        <w:tc>
          <w:tcPr>
            <w:tcW w:w="936" w:type="dxa"/>
          </w:tcPr>
          <w:p w14:paraId="337BECDF" w14:textId="77777777" w:rsidR="003B0D6E" w:rsidRDefault="003B0D6E" w:rsidP="003B0D6E">
            <w:pPr>
              <w:pStyle w:val="BodyText"/>
              <w:ind w:left="57" w:right="57"/>
            </w:pPr>
          </w:p>
        </w:tc>
        <w:tc>
          <w:tcPr>
            <w:tcW w:w="1001" w:type="dxa"/>
          </w:tcPr>
          <w:p w14:paraId="343AEE32" w14:textId="77777777" w:rsidR="003B0D6E" w:rsidRDefault="003B0D6E" w:rsidP="003B0D6E">
            <w:pPr>
              <w:pStyle w:val="BodyText"/>
              <w:ind w:left="57" w:right="57"/>
            </w:pPr>
          </w:p>
        </w:tc>
        <w:tc>
          <w:tcPr>
            <w:tcW w:w="1020" w:type="dxa"/>
          </w:tcPr>
          <w:p w14:paraId="53D0BD12" w14:textId="77777777" w:rsidR="003B0D6E" w:rsidRDefault="003B0D6E" w:rsidP="003B0D6E">
            <w:pPr>
              <w:pStyle w:val="BodyText"/>
              <w:ind w:left="57" w:right="57"/>
            </w:pPr>
          </w:p>
        </w:tc>
      </w:tr>
      <w:tr w:rsidR="00F9509F" w14:paraId="4B00ABB0" w14:textId="77777777" w:rsidTr="008A7F6F">
        <w:tc>
          <w:tcPr>
            <w:tcW w:w="565" w:type="dxa"/>
          </w:tcPr>
          <w:p w14:paraId="0123FFBA" w14:textId="77777777" w:rsidR="00F9509F" w:rsidRDefault="00F9509F" w:rsidP="003B0D6E">
            <w:pPr>
              <w:pStyle w:val="BodyText"/>
              <w:ind w:left="57" w:right="57"/>
            </w:pPr>
          </w:p>
        </w:tc>
        <w:tc>
          <w:tcPr>
            <w:tcW w:w="5242" w:type="dxa"/>
          </w:tcPr>
          <w:p w14:paraId="362A52CB" w14:textId="77777777" w:rsidR="00F9509F" w:rsidRDefault="00F9509F" w:rsidP="00F9509F">
            <w:pPr>
              <w:pStyle w:val="BodyText"/>
              <w:ind w:left="57" w:right="57"/>
              <w:jc w:val="both"/>
            </w:pPr>
            <w:r>
              <w:t>Page Total Carried to Collection</w:t>
            </w:r>
          </w:p>
        </w:tc>
        <w:tc>
          <w:tcPr>
            <w:tcW w:w="639" w:type="dxa"/>
          </w:tcPr>
          <w:p w14:paraId="10B71702" w14:textId="77777777" w:rsidR="00F9509F" w:rsidRDefault="00F9509F" w:rsidP="003B0D6E">
            <w:pPr>
              <w:pStyle w:val="BodyText"/>
              <w:ind w:left="57" w:right="57"/>
            </w:pPr>
          </w:p>
        </w:tc>
        <w:tc>
          <w:tcPr>
            <w:tcW w:w="936" w:type="dxa"/>
          </w:tcPr>
          <w:p w14:paraId="5AFA525C" w14:textId="77777777" w:rsidR="00F9509F" w:rsidRDefault="00F9509F" w:rsidP="003B0D6E">
            <w:pPr>
              <w:pStyle w:val="BodyText"/>
              <w:ind w:left="57" w:right="57"/>
            </w:pPr>
          </w:p>
        </w:tc>
        <w:tc>
          <w:tcPr>
            <w:tcW w:w="1001" w:type="dxa"/>
          </w:tcPr>
          <w:p w14:paraId="50367AD2" w14:textId="77777777" w:rsidR="00F9509F" w:rsidRDefault="00F9509F" w:rsidP="003B0D6E">
            <w:pPr>
              <w:pStyle w:val="BodyText"/>
              <w:ind w:left="57" w:right="57"/>
            </w:pPr>
          </w:p>
        </w:tc>
        <w:tc>
          <w:tcPr>
            <w:tcW w:w="1020" w:type="dxa"/>
          </w:tcPr>
          <w:p w14:paraId="5512BD9A" w14:textId="77777777" w:rsidR="00F9509F" w:rsidRDefault="00F9509F" w:rsidP="003B0D6E">
            <w:pPr>
              <w:pStyle w:val="BodyText"/>
              <w:ind w:left="57" w:right="57"/>
            </w:pPr>
          </w:p>
        </w:tc>
      </w:tr>
    </w:tbl>
    <w:p w14:paraId="73C76A9B" w14:textId="77777777" w:rsidR="00843CEA" w:rsidRDefault="00843CEA" w:rsidP="00CA28D9">
      <w:pPr>
        <w:pStyle w:val="Header"/>
        <w:jc w:val="left"/>
      </w:pPr>
    </w:p>
    <w:tbl>
      <w:tblPr>
        <w:tblStyle w:val="RHDHVOverviewImag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242"/>
        <w:gridCol w:w="639"/>
        <w:gridCol w:w="936"/>
        <w:gridCol w:w="1001"/>
        <w:gridCol w:w="1020"/>
      </w:tblGrid>
      <w:tr w:rsidR="00843CEA" w:rsidRPr="00233137" w14:paraId="68C2A26D" w14:textId="77777777" w:rsidTr="008A7F6F">
        <w:tc>
          <w:tcPr>
            <w:tcW w:w="565" w:type="dxa"/>
            <w:shd w:val="clear" w:color="auto" w:fill="B2E7FF" w:themeFill="accent1" w:themeFillTint="33"/>
          </w:tcPr>
          <w:p w14:paraId="4451BD2F" w14:textId="77777777" w:rsidR="00843CEA" w:rsidRPr="00233137" w:rsidRDefault="00843CEA" w:rsidP="008A7F6F">
            <w:pPr>
              <w:pStyle w:val="BodyText"/>
              <w:ind w:left="57" w:right="57"/>
              <w:rPr>
                <w:b/>
              </w:rPr>
            </w:pPr>
            <w:r w:rsidRPr="00233137">
              <w:rPr>
                <w:b/>
              </w:rPr>
              <w:lastRenderedPageBreak/>
              <w:t>Item No.</w:t>
            </w:r>
          </w:p>
        </w:tc>
        <w:tc>
          <w:tcPr>
            <w:tcW w:w="5242" w:type="dxa"/>
            <w:shd w:val="clear" w:color="auto" w:fill="B2E7FF" w:themeFill="accent1" w:themeFillTint="33"/>
          </w:tcPr>
          <w:p w14:paraId="0ED39E1A" w14:textId="77777777" w:rsidR="00843CEA" w:rsidRPr="00233137" w:rsidRDefault="00843CEA" w:rsidP="008A7F6F">
            <w:pPr>
              <w:pStyle w:val="BodyText"/>
              <w:ind w:left="57" w:right="57"/>
              <w:rPr>
                <w:b/>
              </w:rPr>
            </w:pPr>
            <w:r w:rsidRPr="00233137">
              <w:rPr>
                <w:b/>
              </w:rPr>
              <w:t>Description</w:t>
            </w:r>
          </w:p>
        </w:tc>
        <w:tc>
          <w:tcPr>
            <w:tcW w:w="639" w:type="dxa"/>
            <w:shd w:val="clear" w:color="auto" w:fill="B2E7FF" w:themeFill="accent1" w:themeFillTint="33"/>
          </w:tcPr>
          <w:p w14:paraId="6764FFBE" w14:textId="77777777" w:rsidR="00843CEA" w:rsidRPr="00233137" w:rsidRDefault="00843CEA" w:rsidP="008A7F6F">
            <w:pPr>
              <w:pStyle w:val="BodyText"/>
              <w:ind w:left="57" w:right="57"/>
              <w:rPr>
                <w:b/>
              </w:rPr>
            </w:pPr>
            <w:r w:rsidRPr="00233137">
              <w:rPr>
                <w:b/>
              </w:rPr>
              <w:t>Unit</w:t>
            </w:r>
          </w:p>
        </w:tc>
        <w:tc>
          <w:tcPr>
            <w:tcW w:w="936" w:type="dxa"/>
            <w:shd w:val="clear" w:color="auto" w:fill="B2E7FF" w:themeFill="accent1" w:themeFillTint="33"/>
          </w:tcPr>
          <w:p w14:paraId="28B413FC" w14:textId="77777777" w:rsidR="00843CEA" w:rsidRPr="00233137" w:rsidRDefault="00843CEA" w:rsidP="008A7F6F">
            <w:pPr>
              <w:pStyle w:val="BodyText"/>
              <w:ind w:left="57" w:right="57"/>
              <w:rPr>
                <w:b/>
              </w:rPr>
            </w:pPr>
            <w:r w:rsidRPr="00233137">
              <w:rPr>
                <w:b/>
              </w:rPr>
              <w:t>Quantity</w:t>
            </w:r>
          </w:p>
        </w:tc>
        <w:tc>
          <w:tcPr>
            <w:tcW w:w="1001" w:type="dxa"/>
            <w:shd w:val="clear" w:color="auto" w:fill="B2E7FF" w:themeFill="accent1" w:themeFillTint="33"/>
          </w:tcPr>
          <w:p w14:paraId="1F6F7CF8" w14:textId="77777777" w:rsidR="00843CEA" w:rsidRPr="00233137" w:rsidRDefault="00843CEA" w:rsidP="008A7F6F">
            <w:pPr>
              <w:pStyle w:val="BodyText"/>
              <w:ind w:left="57" w:right="57"/>
              <w:jc w:val="center"/>
              <w:rPr>
                <w:b/>
              </w:rPr>
            </w:pPr>
            <w:r w:rsidRPr="00233137">
              <w:rPr>
                <w:b/>
              </w:rPr>
              <w:t>Rate</w:t>
            </w:r>
          </w:p>
        </w:tc>
        <w:tc>
          <w:tcPr>
            <w:tcW w:w="1020" w:type="dxa"/>
            <w:shd w:val="clear" w:color="auto" w:fill="B2E7FF" w:themeFill="accent1" w:themeFillTint="33"/>
          </w:tcPr>
          <w:p w14:paraId="131A0871" w14:textId="77777777" w:rsidR="00843CEA" w:rsidRPr="00233137" w:rsidRDefault="00843CEA" w:rsidP="008A7F6F">
            <w:pPr>
              <w:pStyle w:val="BodyText"/>
              <w:ind w:left="57" w:right="57"/>
              <w:rPr>
                <w:b/>
              </w:rPr>
            </w:pPr>
            <w:r w:rsidRPr="00233137">
              <w:rPr>
                <w:b/>
              </w:rPr>
              <w:t>Price (£)</w:t>
            </w:r>
          </w:p>
        </w:tc>
      </w:tr>
      <w:tr w:rsidR="00843CEA" w14:paraId="423D619A" w14:textId="77777777" w:rsidTr="008A7F6F">
        <w:tc>
          <w:tcPr>
            <w:tcW w:w="565" w:type="dxa"/>
          </w:tcPr>
          <w:p w14:paraId="0DDE2577" w14:textId="77777777" w:rsidR="00843CEA" w:rsidRDefault="00843CEA" w:rsidP="008A7F6F">
            <w:pPr>
              <w:pStyle w:val="BodyText"/>
              <w:ind w:left="57" w:right="57"/>
            </w:pPr>
          </w:p>
        </w:tc>
        <w:tc>
          <w:tcPr>
            <w:tcW w:w="5242" w:type="dxa"/>
          </w:tcPr>
          <w:p w14:paraId="1E4FEEFE" w14:textId="77777777" w:rsidR="00843CEA" w:rsidRDefault="00843CEA" w:rsidP="008A7F6F">
            <w:pPr>
              <w:pStyle w:val="BodyText"/>
              <w:ind w:left="57" w:right="57"/>
              <w:jc w:val="both"/>
            </w:pPr>
          </w:p>
        </w:tc>
        <w:tc>
          <w:tcPr>
            <w:tcW w:w="639" w:type="dxa"/>
          </w:tcPr>
          <w:p w14:paraId="7B9058EB" w14:textId="77777777" w:rsidR="00843CEA" w:rsidRDefault="00843CEA" w:rsidP="008A7F6F">
            <w:pPr>
              <w:pStyle w:val="BodyText"/>
              <w:ind w:left="57" w:right="57"/>
            </w:pPr>
          </w:p>
        </w:tc>
        <w:tc>
          <w:tcPr>
            <w:tcW w:w="936" w:type="dxa"/>
          </w:tcPr>
          <w:p w14:paraId="6BB0169F" w14:textId="77777777" w:rsidR="00843CEA" w:rsidRDefault="00843CEA" w:rsidP="008A7F6F">
            <w:pPr>
              <w:pStyle w:val="BodyText"/>
              <w:ind w:left="57" w:right="57"/>
            </w:pPr>
          </w:p>
        </w:tc>
        <w:tc>
          <w:tcPr>
            <w:tcW w:w="1001" w:type="dxa"/>
          </w:tcPr>
          <w:p w14:paraId="5D60B74A" w14:textId="77777777" w:rsidR="00843CEA" w:rsidRDefault="00843CEA" w:rsidP="008A7F6F">
            <w:pPr>
              <w:pStyle w:val="BodyText"/>
              <w:ind w:left="57" w:right="57"/>
            </w:pPr>
          </w:p>
        </w:tc>
        <w:tc>
          <w:tcPr>
            <w:tcW w:w="1020" w:type="dxa"/>
          </w:tcPr>
          <w:p w14:paraId="62647084" w14:textId="77777777" w:rsidR="00843CEA" w:rsidRDefault="00843CEA" w:rsidP="008A7F6F">
            <w:pPr>
              <w:pStyle w:val="BodyText"/>
              <w:ind w:left="57" w:right="57"/>
            </w:pPr>
          </w:p>
        </w:tc>
      </w:tr>
      <w:tr w:rsidR="00F9509F" w14:paraId="7EF31EC6" w14:textId="77777777" w:rsidTr="008A7F6F">
        <w:tc>
          <w:tcPr>
            <w:tcW w:w="565" w:type="dxa"/>
          </w:tcPr>
          <w:p w14:paraId="47D62F21" w14:textId="77777777" w:rsidR="00F9509F" w:rsidRDefault="00F9509F" w:rsidP="00F9509F">
            <w:pPr>
              <w:pStyle w:val="BodyText"/>
              <w:ind w:left="57" w:right="57"/>
            </w:pPr>
            <w:r>
              <w:t>2.77</w:t>
            </w:r>
          </w:p>
        </w:tc>
        <w:tc>
          <w:tcPr>
            <w:tcW w:w="5242" w:type="dxa"/>
          </w:tcPr>
          <w:p w14:paraId="7EDAEB30" w14:textId="77777777" w:rsidR="00F9509F" w:rsidRPr="00F9509F" w:rsidRDefault="00F9509F" w:rsidP="00F9509F">
            <w:pPr>
              <w:pStyle w:val="BodyText"/>
              <w:ind w:left="57" w:right="57"/>
              <w:jc w:val="both"/>
              <w:rPr>
                <w:b/>
              </w:rPr>
            </w:pPr>
            <w:r w:rsidRPr="00F9509F">
              <w:rPr>
                <w:b/>
              </w:rPr>
              <w:t>Construction Phase Health and Safety File</w:t>
            </w:r>
          </w:p>
        </w:tc>
        <w:tc>
          <w:tcPr>
            <w:tcW w:w="639" w:type="dxa"/>
          </w:tcPr>
          <w:p w14:paraId="2F7D875A" w14:textId="77777777" w:rsidR="00F9509F" w:rsidRDefault="00F9509F" w:rsidP="00F9509F">
            <w:pPr>
              <w:pStyle w:val="BodyText"/>
              <w:ind w:left="57" w:right="57"/>
            </w:pPr>
          </w:p>
        </w:tc>
        <w:tc>
          <w:tcPr>
            <w:tcW w:w="936" w:type="dxa"/>
          </w:tcPr>
          <w:p w14:paraId="7DBE455C" w14:textId="77777777" w:rsidR="00F9509F" w:rsidRDefault="00F9509F" w:rsidP="00F9509F">
            <w:pPr>
              <w:pStyle w:val="BodyText"/>
              <w:ind w:left="57" w:right="57"/>
            </w:pPr>
          </w:p>
        </w:tc>
        <w:tc>
          <w:tcPr>
            <w:tcW w:w="1001" w:type="dxa"/>
          </w:tcPr>
          <w:p w14:paraId="0777C712" w14:textId="77777777" w:rsidR="00F9509F" w:rsidRDefault="00F9509F" w:rsidP="00F9509F">
            <w:pPr>
              <w:pStyle w:val="BodyText"/>
              <w:ind w:left="57" w:right="57"/>
            </w:pPr>
          </w:p>
        </w:tc>
        <w:tc>
          <w:tcPr>
            <w:tcW w:w="1020" w:type="dxa"/>
          </w:tcPr>
          <w:p w14:paraId="191CBFB4" w14:textId="77777777" w:rsidR="00F9509F" w:rsidRDefault="00F9509F" w:rsidP="00F9509F">
            <w:pPr>
              <w:pStyle w:val="BodyText"/>
              <w:ind w:left="57" w:right="57"/>
            </w:pPr>
          </w:p>
        </w:tc>
      </w:tr>
      <w:tr w:rsidR="00F9509F" w14:paraId="023F7B0D" w14:textId="77777777" w:rsidTr="008A7F6F">
        <w:tc>
          <w:tcPr>
            <w:tcW w:w="565" w:type="dxa"/>
          </w:tcPr>
          <w:p w14:paraId="4FF08F95" w14:textId="77777777" w:rsidR="00F9509F" w:rsidRDefault="00F9509F" w:rsidP="00F9509F">
            <w:pPr>
              <w:pStyle w:val="BodyText"/>
              <w:ind w:left="57" w:right="57"/>
            </w:pPr>
          </w:p>
        </w:tc>
        <w:tc>
          <w:tcPr>
            <w:tcW w:w="5242" w:type="dxa"/>
          </w:tcPr>
          <w:p w14:paraId="5AC1387E" w14:textId="77777777" w:rsidR="00F9509F" w:rsidRDefault="00F9509F" w:rsidP="00F9509F">
            <w:pPr>
              <w:pStyle w:val="BodyText"/>
              <w:ind w:left="57" w:right="57"/>
              <w:jc w:val="both"/>
            </w:pPr>
            <w:r w:rsidRPr="00F85C1A">
              <w:t xml:space="preserve">Submission: Present to the Employer/ Client no later than </w:t>
            </w:r>
            <w:r>
              <w:t>two weeks before commencement of work on site.</w:t>
            </w:r>
          </w:p>
          <w:p w14:paraId="41A13328" w14:textId="77777777" w:rsidR="00F9509F" w:rsidRDefault="00F9509F" w:rsidP="00F9509F">
            <w:pPr>
              <w:pStyle w:val="BodyText"/>
              <w:ind w:left="57" w:right="57"/>
              <w:jc w:val="both"/>
            </w:pPr>
          </w:p>
          <w:p w14:paraId="60346942" w14:textId="77777777" w:rsidR="00F9509F" w:rsidRDefault="00F9509F" w:rsidP="00F9509F">
            <w:pPr>
              <w:pStyle w:val="BodyText"/>
              <w:ind w:left="57" w:right="57"/>
              <w:jc w:val="both"/>
            </w:pPr>
            <w:r w:rsidRPr="00F85C1A">
              <w:t>Confirmation: Do not start construction work until the Employer has confirmed in writing that the Construction Phase Health and Safety Plan includes the procedures and arrangements requi</w:t>
            </w:r>
            <w:r>
              <w:t>red by the CDM Regulations.</w:t>
            </w:r>
          </w:p>
          <w:p w14:paraId="55B7001D" w14:textId="77777777" w:rsidR="00F9509F" w:rsidRDefault="00F9509F" w:rsidP="00F9509F">
            <w:pPr>
              <w:pStyle w:val="BodyText"/>
              <w:ind w:left="57" w:right="57"/>
              <w:jc w:val="both"/>
            </w:pPr>
          </w:p>
          <w:p w14:paraId="688C2B07" w14:textId="77777777" w:rsidR="00F9509F" w:rsidRPr="00E25B18" w:rsidRDefault="00F9509F" w:rsidP="00F9509F">
            <w:pPr>
              <w:pStyle w:val="BodyText"/>
              <w:ind w:left="57" w:right="57"/>
              <w:jc w:val="both"/>
            </w:pPr>
            <w:r w:rsidRPr="00F85C1A">
              <w:t>Content: Develop the plan from and draw on the Outline Constructio</w:t>
            </w:r>
            <w:r>
              <w:t xml:space="preserve">n Phase Health and Safety Plan and </w:t>
            </w:r>
            <w:r w:rsidRPr="00F85C1A">
              <w:t>Preconstruction information</w:t>
            </w:r>
            <w:r>
              <w:t>.</w:t>
            </w:r>
          </w:p>
        </w:tc>
        <w:tc>
          <w:tcPr>
            <w:tcW w:w="639" w:type="dxa"/>
          </w:tcPr>
          <w:p w14:paraId="645BAB38" w14:textId="77777777" w:rsidR="00F9509F" w:rsidRDefault="00F9509F" w:rsidP="00F9509F">
            <w:pPr>
              <w:pStyle w:val="BodyText"/>
              <w:ind w:left="57" w:right="57"/>
            </w:pPr>
          </w:p>
        </w:tc>
        <w:tc>
          <w:tcPr>
            <w:tcW w:w="936" w:type="dxa"/>
          </w:tcPr>
          <w:p w14:paraId="2BC470F7" w14:textId="77777777" w:rsidR="00F9509F" w:rsidRDefault="00F9509F" w:rsidP="00F9509F">
            <w:pPr>
              <w:pStyle w:val="BodyText"/>
              <w:ind w:left="57" w:right="57"/>
            </w:pPr>
          </w:p>
        </w:tc>
        <w:tc>
          <w:tcPr>
            <w:tcW w:w="1001" w:type="dxa"/>
          </w:tcPr>
          <w:p w14:paraId="2A2E839B" w14:textId="77777777" w:rsidR="00F9509F" w:rsidRDefault="00F9509F" w:rsidP="00F9509F">
            <w:pPr>
              <w:pStyle w:val="BodyText"/>
              <w:ind w:left="57" w:right="57"/>
            </w:pPr>
          </w:p>
        </w:tc>
        <w:tc>
          <w:tcPr>
            <w:tcW w:w="1020" w:type="dxa"/>
          </w:tcPr>
          <w:p w14:paraId="557B9CE9" w14:textId="77777777" w:rsidR="00F9509F" w:rsidRDefault="00F9509F" w:rsidP="00F9509F">
            <w:pPr>
              <w:pStyle w:val="BodyText"/>
              <w:ind w:left="57" w:right="57"/>
            </w:pPr>
          </w:p>
        </w:tc>
      </w:tr>
      <w:tr w:rsidR="00F9509F" w14:paraId="015F3005" w14:textId="77777777" w:rsidTr="008A7F6F">
        <w:tc>
          <w:tcPr>
            <w:tcW w:w="565" w:type="dxa"/>
          </w:tcPr>
          <w:p w14:paraId="5860647C" w14:textId="77777777" w:rsidR="00F9509F" w:rsidRDefault="00F9509F" w:rsidP="00F9509F">
            <w:pPr>
              <w:pStyle w:val="BodyText"/>
              <w:ind w:left="57" w:right="57"/>
            </w:pPr>
          </w:p>
        </w:tc>
        <w:tc>
          <w:tcPr>
            <w:tcW w:w="5242" w:type="dxa"/>
          </w:tcPr>
          <w:p w14:paraId="04FBBCD3" w14:textId="77777777" w:rsidR="00F9509F" w:rsidRDefault="00F9509F" w:rsidP="00F9509F">
            <w:pPr>
              <w:pStyle w:val="BodyText"/>
              <w:ind w:left="57" w:right="57"/>
              <w:jc w:val="both"/>
            </w:pPr>
          </w:p>
        </w:tc>
        <w:tc>
          <w:tcPr>
            <w:tcW w:w="639" w:type="dxa"/>
          </w:tcPr>
          <w:p w14:paraId="4887919D" w14:textId="77777777" w:rsidR="00F9509F" w:rsidRDefault="00F9509F" w:rsidP="00F9509F">
            <w:pPr>
              <w:pStyle w:val="BodyText"/>
              <w:ind w:left="57" w:right="57"/>
            </w:pPr>
          </w:p>
        </w:tc>
        <w:tc>
          <w:tcPr>
            <w:tcW w:w="936" w:type="dxa"/>
          </w:tcPr>
          <w:p w14:paraId="13EA1F43" w14:textId="77777777" w:rsidR="00F9509F" w:rsidRDefault="00F9509F" w:rsidP="00F9509F">
            <w:pPr>
              <w:pStyle w:val="BodyText"/>
              <w:ind w:left="57" w:right="57"/>
            </w:pPr>
          </w:p>
        </w:tc>
        <w:tc>
          <w:tcPr>
            <w:tcW w:w="1001" w:type="dxa"/>
          </w:tcPr>
          <w:p w14:paraId="17BDFE0C" w14:textId="77777777" w:rsidR="00F9509F" w:rsidRDefault="00F9509F" w:rsidP="00F9509F">
            <w:pPr>
              <w:pStyle w:val="BodyText"/>
              <w:ind w:left="57" w:right="57"/>
            </w:pPr>
          </w:p>
        </w:tc>
        <w:tc>
          <w:tcPr>
            <w:tcW w:w="1020" w:type="dxa"/>
          </w:tcPr>
          <w:p w14:paraId="6EC7C861" w14:textId="77777777" w:rsidR="00F9509F" w:rsidRDefault="00F9509F" w:rsidP="00F9509F">
            <w:pPr>
              <w:pStyle w:val="BodyText"/>
              <w:ind w:left="57" w:right="57"/>
            </w:pPr>
          </w:p>
        </w:tc>
      </w:tr>
      <w:tr w:rsidR="00F9509F" w14:paraId="0C77FC99" w14:textId="77777777" w:rsidTr="008A7F6F">
        <w:tc>
          <w:tcPr>
            <w:tcW w:w="565" w:type="dxa"/>
          </w:tcPr>
          <w:p w14:paraId="3BC1F02E" w14:textId="77777777" w:rsidR="00F9509F" w:rsidRDefault="00F9509F" w:rsidP="00F9509F">
            <w:pPr>
              <w:pStyle w:val="BodyText"/>
              <w:ind w:left="57" w:right="57"/>
            </w:pPr>
            <w:r>
              <w:t>2.78</w:t>
            </w:r>
          </w:p>
        </w:tc>
        <w:tc>
          <w:tcPr>
            <w:tcW w:w="5242" w:type="dxa"/>
          </w:tcPr>
          <w:p w14:paraId="1A27EFAD" w14:textId="77777777" w:rsidR="00F9509F" w:rsidRPr="00F9509F" w:rsidRDefault="00F9509F" w:rsidP="00F9509F">
            <w:pPr>
              <w:pStyle w:val="BodyText"/>
              <w:ind w:left="57" w:right="57"/>
              <w:jc w:val="both"/>
              <w:rPr>
                <w:b/>
              </w:rPr>
            </w:pPr>
            <w:r w:rsidRPr="00F9509F">
              <w:rPr>
                <w:b/>
              </w:rPr>
              <w:t>Security</w:t>
            </w:r>
          </w:p>
        </w:tc>
        <w:tc>
          <w:tcPr>
            <w:tcW w:w="639" w:type="dxa"/>
          </w:tcPr>
          <w:p w14:paraId="0922926C" w14:textId="77777777" w:rsidR="00F9509F" w:rsidRDefault="00F9509F" w:rsidP="00F9509F">
            <w:pPr>
              <w:pStyle w:val="BodyText"/>
              <w:ind w:left="57" w:right="57"/>
            </w:pPr>
          </w:p>
        </w:tc>
        <w:tc>
          <w:tcPr>
            <w:tcW w:w="936" w:type="dxa"/>
          </w:tcPr>
          <w:p w14:paraId="0E57F328" w14:textId="77777777" w:rsidR="00F9509F" w:rsidRDefault="00F9509F" w:rsidP="00F9509F">
            <w:pPr>
              <w:pStyle w:val="BodyText"/>
              <w:ind w:left="57" w:right="57"/>
            </w:pPr>
          </w:p>
        </w:tc>
        <w:tc>
          <w:tcPr>
            <w:tcW w:w="1001" w:type="dxa"/>
          </w:tcPr>
          <w:p w14:paraId="5F1808AA" w14:textId="77777777" w:rsidR="00F9509F" w:rsidRDefault="00F9509F" w:rsidP="00F9509F">
            <w:pPr>
              <w:pStyle w:val="BodyText"/>
              <w:ind w:left="57" w:right="57"/>
            </w:pPr>
          </w:p>
        </w:tc>
        <w:tc>
          <w:tcPr>
            <w:tcW w:w="1020" w:type="dxa"/>
          </w:tcPr>
          <w:p w14:paraId="3811585F" w14:textId="77777777" w:rsidR="00F9509F" w:rsidRDefault="00F9509F" w:rsidP="00F9509F">
            <w:pPr>
              <w:pStyle w:val="BodyText"/>
              <w:ind w:left="57" w:right="57"/>
            </w:pPr>
          </w:p>
        </w:tc>
      </w:tr>
      <w:tr w:rsidR="00F9509F" w14:paraId="462479F3" w14:textId="77777777" w:rsidTr="008A7F6F">
        <w:tc>
          <w:tcPr>
            <w:tcW w:w="565" w:type="dxa"/>
          </w:tcPr>
          <w:p w14:paraId="72222304" w14:textId="77777777" w:rsidR="00F9509F" w:rsidRDefault="00F9509F" w:rsidP="00F9509F">
            <w:pPr>
              <w:pStyle w:val="BodyText"/>
              <w:ind w:left="57" w:right="57"/>
            </w:pPr>
          </w:p>
        </w:tc>
        <w:tc>
          <w:tcPr>
            <w:tcW w:w="5242" w:type="dxa"/>
          </w:tcPr>
          <w:p w14:paraId="22A63B74" w14:textId="77777777" w:rsidR="00F9509F" w:rsidRDefault="00F9509F" w:rsidP="00F9509F">
            <w:pPr>
              <w:pStyle w:val="BodyText"/>
              <w:ind w:left="57" w:right="57"/>
              <w:jc w:val="both"/>
            </w:pPr>
            <w:r>
              <w:t xml:space="preserve">Protection: </w:t>
            </w:r>
            <w:r w:rsidRPr="00F85C1A">
              <w:t>Safeguard the site, the Works, products, materials, and any existing infrastructure affected by the Works from damage and theft.</w:t>
            </w:r>
            <w:r>
              <w:t xml:space="preserve"> Provide temporary screening (e.g. Heras fencing). </w:t>
            </w:r>
          </w:p>
          <w:p w14:paraId="5E43934D" w14:textId="77777777" w:rsidR="00F9509F" w:rsidRDefault="00F9509F" w:rsidP="00F9509F">
            <w:pPr>
              <w:pStyle w:val="BodyText"/>
              <w:ind w:left="57" w:right="57"/>
              <w:jc w:val="both"/>
            </w:pPr>
          </w:p>
          <w:p w14:paraId="6176D9B8" w14:textId="77777777" w:rsidR="00F9509F" w:rsidRPr="00E25B18" w:rsidRDefault="00F9509F" w:rsidP="00F9509F">
            <w:pPr>
              <w:pStyle w:val="BodyText"/>
              <w:ind w:left="57" w:right="57"/>
              <w:jc w:val="both"/>
            </w:pPr>
            <w:r>
              <w:t>Access: Take all reasonable precautions to prevent unauthorized access to the site, the Works and adjoining property.</w:t>
            </w:r>
          </w:p>
        </w:tc>
        <w:tc>
          <w:tcPr>
            <w:tcW w:w="639" w:type="dxa"/>
          </w:tcPr>
          <w:p w14:paraId="278B6580" w14:textId="77777777" w:rsidR="00F9509F" w:rsidRDefault="00F9509F" w:rsidP="00F9509F">
            <w:pPr>
              <w:pStyle w:val="BodyText"/>
              <w:ind w:left="57" w:right="57"/>
            </w:pPr>
          </w:p>
        </w:tc>
        <w:tc>
          <w:tcPr>
            <w:tcW w:w="936" w:type="dxa"/>
          </w:tcPr>
          <w:p w14:paraId="29C1AA6E" w14:textId="77777777" w:rsidR="00F9509F" w:rsidRDefault="00F9509F" w:rsidP="00F9509F">
            <w:pPr>
              <w:pStyle w:val="BodyText"/>
              <w:ind w:left="57" w:right="57"/>
            </w:pPr>
          </w:p>
        </w:tc>
        <w:tc>
          <w:tcPr>
            <w:tcW w:w="1001" w:type="dxa"/>
          </w:tcPr>
          <w:p w14:paraId="05B40A04" w14:textId="77777777" w:rsidR="00F9509F" w:rsidRDefault="00F9509F" w:rsidP="00F9509F">
            <w:pPr>
              <w:pStyle w:val="BodyText"/>
              <w:ind w:left="57" w:right="57"/>
            </w:pPr>
          </w:p>
        </w:tc>
        <w:tc>
          <w:tcPr>
            <w:tcW w:w="1020" w:type="dxa"/>
          </w:tcPr>
          <w:p w14:paraId="66F0FCF0" w14:textId="77777777" w:rsidR="00F9509F" w:rsidRDefault="00F9509F" w:rsidP="00F9509F">
            <w:pPr>
              <w:pStyle w:val="BodyText"/>
              <w:ind w:left="57" w:right="57"/>
            </w:pPr>
          </w:p>
        </w:tc>
      </w:tr>
      <w:tr w:rsidR="00F9509F" w14:paraId="7C2D7F25" w14:textId="77777777" w:rsidTr="008A7F6F">
        <w:tc>
          <w:tcPr>
            <w:tcW w:w="565" w:type="dxa"/>
          </w:tcPr>
          <w:p w14:paraId="0067354D" w14:textId="77777777" w:rsidR="00F9509F" w:rsidRDefault="00F9509F" w:rsidP="00F9509F">
            <w:pPr>
              <w:pStyle w:val="BodyText"/>
              <w:ind w:left="57" w:right="57"/>
            </w:pPr>
          </w:p>
        </w:tc>
        <w:tc>
          <w:tcPr>
            <w:tcW w:w="5242" w:type="dxa"/>
          </w:tcPr>
          <w:p w14:paraId="12746C2B" w14:textId="77777777" w:rsidR="00F9509F" w:rsidRDefault="00F9509F" w:rsidP="00F9509F">
            <w:pPr>
              <w:pStyle w:val="BodyText"/>
              <w:ind w:left="57" w:right="57"/>
              <w:jc w:val="both"/>
            </w:pPr>
          </w:p>
        </w:tc>
        <w:tc>
          <w:tcPr>
            <w:tcW w:w="639" w:type="dxa"/>
          </w:tcPr>
          <w:p w14:paraId="17667302" w14:textId="77777777" w:rsidR="00F9509F" w:rsidRDefault="00F9509F" w:rsidP="00F9509F">
            <w:pPr>
              <w:pStyle w:val="BodyText"/>
              <w:ind w:left="57" w:right="57"/>
            </w:pPr>
          </w:p>
        </w:tc>
        <w:tc>
          <w:tcPr>
            <w:tcW w:w="936" w:type="dxa"/>
          </w:tcPr>
          <w:p w14:paraId="5056DD36" w14:textId="77777777" w:rsidR="00F9509F" w:rsidRDefault="00F9509F" w:rsidP="00F9509F">
            <w:pPr>
              <w:pStyle w:val="BodyText"/>
              <w:ind w:left="57" w:right="57"/>
            </w:pPr>
          </w:p>
        </w:tc>
        <w:tc>
          <w:tcPr>
            <w:tcW w:w="1001" w:type="dxa"/>
          </w:tcPr>
          <w:p w14:paraId="2F714993" w14:textId="77777777" w:rsidR="00F9509F" w:rsidRDefault="00F9509F" w:rsidP="00F9509F">
            <w:pPr>
              <w:pStyle w:val="BodyText"/>
              <w:ind w:left="57" w:right="57"/>
            </w:pPr>
          </w:p>
        </w:tc>
        <w:tc>
          <w:tcPr>
            <w:tcW w:w="1020" w:type="dxa"/>
          </w:tcPr>
          <w:p w14:paraId="28205A1B" w14:textId="77777777" w:rsidR="00F9509F" w:rsidRDefault="00F9509F" w:rsidP="00F9509F">
            <w:pPr>
              <w:pStyle w:val="BodyText"/>
              <w:ind w:left="57" w:right="57"/>
            </w:pPr>
          </w:p>
        </w:tc>
      </w:tr>
      <w:tr w:rsidR="00F9509F" w14:paraId="4F07E460" w14:textId="77777777" w:rsidTr="008A7F6F">
        <w:tc>
          <w:tcPr>
            <w:tcW w:w="565" w:type="dxa"/>
          </w:tcPr>
          <w:p w14:paraId="78739743" w14:textId="77777777" w:rsidR="00F9509F" w:rsidRDefault="00F9509F" w:rsidP="00F9509F">
            <w:pPr>
              <w:pStyle w:val="BodyText"/>
              <w:ind w:left="57" w:right="57"/>
            </w:pPr>
            <w:r>
              <w:t>2.79</w:t>
            </w:r>
          </w:p>
        </w:tc>
        <w:tc>
          <w:tcPr>
            <w:tcW w:w="5242" w:type="dxa"/>
          </w:tcPr>
          <w:p w14:paraId="057EEA0B" w14:textId="77777777" w:rsidR="00F9509F" w:rsidRPr="00F9509F" w:rsidRDefault="00F9509F" w:rsidP="00F9509F">
            <w:pPr>
              <w:pStyle w:val="BodyText"/>
              <w:ind w:left="57" w:right="57"/>
              <w:jc w:val="both"/>
              <w:rPr>
                <w:b/>
              </w:rPr>
            </w:pPr>
            <w:r w:rsidRPr="00F9509F">
              <w:rPr>
                <w:b/>
              </w:rPr>
              <w:t>Stability</w:t>
            </w:r>
          </w:p>
        </w:tc>
        <w:tc>
          <w:tcPr>
            <w:tcW w:w="639" w:type="dxa"/>
          </w:tcPr>
          <w:p w14:paraId="70E54F7B" w14:textId="77777777" w:rsidR="00F9509F" w:rsidRDefault="00F9509F" w:rsidP="00F9509F">
            <w:pPr>
              <w:pStyle w:val="BodyText"/>
              <w:ind w:left="57" w:right="57"/>
            </w:pPr>
          </w:p>
        </w:tc>
        <w:tc>
          <w:tcPr>
            <w:tcW w:w="936" w:type="dxa"/>
          </w:tcPr>
          <w:p w14:paraId="28271753" w14:textId="77777777" w:rsidR="00F9509F" w:rsidRDefault="00F9509F" w:rsidP="00F9509F">
            <w:pPr>
              <w:pStyle w:val="BodyText"/>
              <w:ind w:left="57" w:right="57"/>
            </w:pPr>
          </w:p>
        </w:tc>
        <w:tc>
          <w:tcPr>
            <w:tcW w:w="1001" w:type="dxa"/>
          </w:tcPr>
          <w:p w14:paraId="7EB68585" w14:textId="77777777" w:rsidR="00F9509F" w:rsidRDefault="00F9509F" w:rsidP="00F9509F">
            <w:pPr>
              <w:pStyle w:val="BodyText"/>
              <w:ind w:left="57" w:right="57"/>
            </w:pPr>
          </w:p>
        </w:tc>
        <w:tc>
          <w:tcPr>
            <w:tcW w:w="1020" w:type="dxa"/>
          </w:tcPr>
          <w:p w14:paraId="3B2D2C43" w14:textId="77777777" w:rsidR="00F9509F" w:rsidRDefault="00F9509F" w:rsidP="00F9509F">
            <w:pPr>
              <w:pStyle w:val="BodyText"/>
              <w:ind w:left="57" w:right="57"/>
            </w:pPr>
          </w:p>
        </w:tc>
      </w:tr>
      <w:tr w:rsidR="00F9509F" w14:paraId="2E1EBE72" w14:textId="77777777" w:rsidTr="008A7F6F">
        <w:tc>
          <w:tcPr>
            <w:tcW w:w="565" w:type="dxa"/>
          </w:tcPr>
          <w:p w14:paraId="7CD10F23" w14:textId="77777777" w:rsidR="00F9509F" w:rsidRDefault="00F9509F" w:rsidP="00F9509F">
            <w:pPr>
              <w:pStyle w:val="BodyText"/>
              <w:ind w:left="57" w:right="57"/>
            </w:pPr>
          </w:p>
        </w:tc>
        <w:tc>
          <w:tcPr>
            <w:tcW w:w="5242" w:type="dxa"/>
          </w:tcPr>
          <w:p w14:paraId="7B3EB0DD" w14:textId="77777777" w:rsidR="00F9509F" w:rsidRPr="00E25B18" w:rsidRDefault="00F9509F" w:rsidP="00F9509F">
            <w:pPr>
              <w:pStyle w:val="BodyText"/>
              <w:ind w:left="57" w:right="57"/>
              <w:jc w:val="both"/>
            </w:pPr>
            <w:r>
              <w:t xml:space="preserve">Responsibility: Maintain the stability and structural integrity of the Works and adjacent structures during the Contract. </w:t>
            </w:r>
          </w:p>
        </w:tc>
        <w:tc>
          <w:tcPr>
            <w:tcW w:w="639" w:type="dxa"/>
          </w:tcPr>
          <w:p w14:paraId="2F1417EE" w14:textId="77777777" w:rsidR="00F9509F" w:rsidRDefault="00F9509F" w:rsidP="00F9509F">
            <w:pPr>
              <w:pStyle w:val="BodyText"/>
              <w:ind w:left="57" w:right="57"/>
            </w:pPr>
          </w:p>
        </w:tc>
        <w:tc>
          <w:tcPr>
            <w:tcW w:w="936" w:type="dxa"/>
          </w:tcPr>
          <w:p w14:paraId="30E6D2DD" w14:textId="77777777" w:rsidR="00F9509F" w:rsidRDefault="00F9509F" w:rsidP="00F9509F">
            <w:pPr>
              <w:pStyle w:val="BodyText"/>
              <w:ind w:left="57" w:right="57"/>
            </w:pPr>
          </w:p>
        </w:tc>
        <w:tc>
          <w:tcPr>
            <w:tcW w:w="1001" w:type="dxa"/>
          </w:tcPr>
          <w:p w14:paraId="2234341D" w14:textId="77777777" w:rsidR="00F9509F" w:rsidRDefault="00F9509F" w:rsidP="00F9509F">
            <w:pPr>
              <w:pStyle w:val="BodyText"/>
              <w:ind w:left="57" w:right="57"/>
            </w:pPr>
          </w:p>
        </w:tc>
        <w:tc>
          <w:tcPr>
            <w:tcW w:w="1020" w:type="dxa"/>
          </w:tcPr>
          <w:p w14:paraId="47C00F7B" w14:textId="77777777" w:rsidR="00F9509F" w:rsidRDefault="00F9509F" w:rsidP="00F9509F">
            <w:pPr>
              <w:pStyle w:val="BodyText"/>
              <w:ind w:left="57" w:right="57"/>
            </w:pPr>
          </w:p>
        </w:tc>
      </w:tr>
      <w:tr w:rsidR="00F9509F" w14:paraId="46BA2145" w14:textId="77777777" w:rsidTr="008A7F6F">
        <w:tc>
          <w:tcPr>
            <w:tcW w:w="565" w:type="dxa"/>
          </w:tcPr>
          <w:p w14:paraId="6C7CF04E" w14:textId="77777777" w:rsidR="00F9509F" w:rsidRDefault="00F9509F" w:rsidP="00F9509F">
            <w:pPr>
              <w:pStyle w:val="BodyText"/>
              <w:ind w:left="57" w:right="57"/>
            </w:pPr>
          </w:p>
        </w:tc>
        <w:tc>
          <w:tcPr>
            <w:tcW w:w="5242" w:type="dxa"/>
          </w:tcPr>
          <w:p w14:paraId="101BD8D3" w14:textId="77777777" w:rsidR="00F9509F" w:rsidRDefault="00F9509F" w:rsidP="00F9509F">
            <w:pPr>
              <w:pStyle w:val="BodyText"/>
              <w:ind w:left="57" w:right="57"/>
              <w:jc w:val="both"/>
            </w:pPr>
          </w:p>
        </w:tc>
        <w:tc>
          <w:tcPr>
            <w:tcW w:w="639" w:type="dxa"/>
          </w:tcPr>
          <w:p w14:paraId="1759CD21" w14:textId="77777777" w:rsidR="00F9509F" w:rsidRDefault="00F9509F" w:rsidP="00F9509F">
            <w:pPr>
              <w:pStyle w:val="BodyText"/>
              <w:ind w:left="57" w:right="57"/>
            </w:pPr>
          </w:p>
        </w:tc>
        <w:tc>
          <w:tcPr>
            <w:tcW w:w="936" w:type="dxa"/>
          </w:tcPr>
          <w:p w14:paraId="6B1F207C" w14:textId="77777777" w:rsidR="00F9509F" w:rsidRDefault="00F9509F" w:rsidP="00F9509F">
            <w:pPr>
              <w:pStyle w:val="BodyText"/>
              <w:ind w:left="57" w:right="57"/>
            </w:pPr>
          </w:p>
        </w:tc>
        <w:tc>
          <w:tcPr>
            <w:tcW w:w="1001" w:type="dxa"/>
          </w:tcPr>
          <w:p w14:paraId="242E296A" w14:textId="77777777" w:rsidR="00F9509F" w:rsidRDefault="00F9509F" w:rsidP="00F9509F">
            <w:pPr>
              <w:pStyle w:val="BodyText"/>
              <w:ind w:left="57" w:right="57"/>
            </w:pPr>
          </w:p>
        </w:tc>
        <w:tc>
          <w:tcPr>
            <w:tcW w:w="1020" w:type="dxa"/>
          </w:tcPr>
          <w:p w14:paraId="19F77E6F" w14:textId="77777777" w:rsidR="00F9509F" w:rsidRDefault="00F9509F" w:rsidP="00F9509F">
            <w:pPr>
              <w:pStyle w:val="BodyText"/>
              <w:ind w:left="57" w:right="57"/>
            </w:pPr>
          </w:p>
        </w:tc>
      </w:tr>
      <w:tr w:rsidR="00F9509F" w14:paraId="494F06A0" w14:textId="77777777" w:rsidTr="00F9509F">
        <w:trPr>
          <w:trHeight w:val="177"/>
        </w:trPr>
        <w:tc>
          <w:tcPr>
            <w:tcW w:w="565" w:type="dxa"/>
          </w:tcPr>
          <w:p w14:paraId="6D9B2FB4" w14:textId="77777777" w:rsidR="00F9509F" w:rsidRDefault="00F9509F" w:rsidP="00F9509F">
            <w:pPr>
              <w:pStyle w:val="BodyText"/>
              <w:ind w:left="57" w:right="57"/>
            </w:pPr>
            <w:r>
              <w:t>2.80</w:t>
            </w:r>
          </w:p>
        </w:tc>
        <w:tc>
          <w:tcPr>
            <w:tcW w:w="5242" w:type="dxa"/>
          </w:tcPr>
          <w:p w14:paraId="7581EBD9" w14:textId="77777777" w:rsidR="00F9509F" w:rsidRPr="00F9509F" w:rsidRDefault="00F9509F" w:rsidP="00F9509F">
            <w:pPr>
              <w:pStyle w:val="BodyText"/>
              <w:ind w:left="57" w:right="57"/>
              <w:jc w:val="both"/>
              <w:rPr>
                <w:b/>
              </w:rPr>
            </w:pPr>
            <w:r w:rsidRPr="00F9509F">
              <w:rPr>
                <w:b/>
              </w:rPr>
              <w:t>Employer’s Representatives Site Visits</w:t>
            </w:r>
          </w:p>
        </w:tc>
        <w:tc>
          <w:tcPr>
            <w:tcW w:w="639" w:type="dxa"/>
          </w:tcPr>
          <w:p w14:paraId="1441CD8F" w14:textId="77777777" w:rsidR="00F9509F" w:rsidRDefault="00F9509F" w:rsidP="00F9509F">
            <w:pPr>
              <w:pStyle w:val="BodyText"/>
              <w:ind w:left="57" w:right="57"/>
            </w:pPr>
          </w:p>
        </w:tc>
        <w:tc>
          <w:tcPr>
            <w:tcW w:w="936" w:type="dxa"/>
          </w:tcPr>
          <w:p w14:paraId="3B77A5D1" w14:textId="77777777" w:rsidR="00F9509F" w:rsidRDefault="00F9509F" w:rsidP="00F9509F">
            <w:pPr>
              <w:pStyle w:val="BodyText"/>
              <w:ind w:left="57" w:right="57"/>
            </w:pPr>
          </w:p>
        </w:tc>
        <w:tc>
          <w:tcPr>
            <w:tcW w:w="1001" w:type="dxa"/>
          </w:tcPr>
          <w:p w14:paraId="7821059C" w14:textId="77777777" w:rsidR="00F9509F" w:rsidRDefault="00F9509F" w:rsidP="00F9509F">
            <w:pPr>
              <w:pStyle w:val="BodyText"/>
              <w:ind w:left="57" w:right="57"/>
            </w:pPr>
          </w:p>
        </w:tc>
        <w:tc>
          <w:tcPr>
            <w:tcW w:w="1020" w:type="dxa"/>
          </w:tcPr>
          <w:p w14:paraId="25E124D7" w14:textId="77777777" w:rsidR="00F9509F" w:rsidRDefault="00F9509F" w:rsidP="00F9509F">
            <w:pPr>
              <w:pStyle w:val="BodyText"/>
              <w:ind w:left="57" w:right="57"/>
            </w:pPr>
          </w:p>
        </w:tc>
      </w:tr>
      <w:tr w:rsidR="00F9509F" w14:paraId="5F626D6C" w14:textId="77777777" w:rsidTr="008A7F6F">
        <w:tc>
          <w:tcPr>
            <w:tcW w:w="565" w:type="dxa"/>
          </w:tcPr>
          <w:p w14:paraId="77BDFCA4" w14:textId="77777777" w:rsidR="00F9509F" w:rsidRDefault="00F9509F" w:rsidP="00F9509F">
            <w:pPr>
              <w:pStyle w:val="BodyText"/>
              <w:ind w:left="57" w:right="57"/>
            </w:pPr>
          </w:p>
        </w:tc>
        <w:tc>
          <w:tcPr>
            <w:tcW w:w="5242" w:type="dxa"/>
          </w:tcPr>
          <w:p w14:paraId="4E921B95" w14:textId="77777777" w:rsidR="00F9509F" w:rsidRDefault="00F9509F" w:rsidP="00F9509F">
            <w:pPr>
              <w:pStyle w:val="BodyText"/>
              <w:ind w:left="57" w:right="57"/>
              <w:jc w:val="both"/>
            </w:pPr>
            <w:r w:rsidRPr="001B7982">
              <w:t xml:space="preserve">Safety: Submit details in advance, to the Employer or the </w:t>
            </w:r>
            <w:r>
              <w:t>Employer’s Representative</w:t>
            </w:r>
            <w:r w:rsidRPr="001B7982">
              <w:t>, of safety provisions and procedures (including those relating to materials, which may be deleterious), which will require their compliance when visiting the site</w:t>
            </w:r>
            <w:r>
              <w:t>.</w:t>
            </w:r>
          </w:p>
          <w:p w14:paraId="563914A5" w14:textId="77777777" w:rsidR="00F9509F" w:rsidRDefault="00F9509F" w:rsidP="00F9509F">
            <w:pPr>
              <w:pStyle w:val="BodyText"/>
              <w:ind w:left="57" w:right="57"/>
              <w:jc w:val="both"/>
            </w:pPr>
          </w:p>
          <w:p w14:paraId="66D9DEE6" w14:textId="77777777" w:rsidR="00F9509F" w:rsidRPr="00E25B18" w:rsidRDefault="00F9509F" w:rsidP="00F9509F">
            <w:pPr>
              <w:pStyle w:val="BodyText"/>
              <w:ind w:left="57" w:right="57"/>
              <w:jc w:val="both"/>
            </w:pPr>
            <w:r w:rsidRPr="001B7982">
              <w:t xml:space="preserve">Protective clothing and/ or equipment: Provide and maintain on site for the Employer and the person stated in clause </w:t>
            </w:r>
            <w:r>
              <w:t>2.03</w:t>
            </w:r>
            <w:r w:rsidRPr="001B7982">
              <w:t xml:space="preserve"> and other visitors to the sit</w:t>
            </w:r>
            <w:r>
              <w:t>e.</w:t>
            </w:r>
          </w:p>
        </w:tc>
        <w:tc>
          <w:tcPr>
            <w:tcW w:w="639" w:type="dxa"/>
          </w:tcPr>
          <w:p w14:paraId="4F48F90B" w14:textId="77777777" w:rsidR="00F9509F" w:rsidRDefault="00F9509F" w:rsidP="00F9509F">
            <w:pPr>
              <w:pStyle w:val="BodyText"/>
              <w:ind w:left="57" w:right="57"/>
            </w:pPr>
          </w:p>
        </w:tc>
        <w:tc>
          <w:tcPr>
            <w:tcW w:w="936" w:type="dxa"/>
          </w:tcPr>
          <w:p w14:paraId="3D86EC85" w14:textId="77777777" w:rsidR="00F9509F" w:rsidRDefault="00F9509F" w:rsidP="00F9509F">
            <w:pPr>
              <w:pStyle w:val="BodyText"/>
              <w:ind w:left="57" w:right="57"/>
            </w:pPr>
          </w:p>
        </w:tc>
        <w:tc>
          <w:tcPr>
            <w:tcW w:w="1001" w:type="dxa"/>
          </w:tcPr>
          <w:p w14:paraId="7C2C75C4" w14:textId="77777777" w:rsidR="00F9509F" w:rsidRDefault="00F9509F" w:rsidP="00F9509F">
            <w:pPr>
              <w:pStyle w:val="BodyText"/>
              <w:ind w:left="57" w:right="57"/>
            </w:pPr>
          </w:p>
        </w:tc>
        <w:tc>
          <w:tcPr>
            <w:tcW w:w="1020" w:type="dxa"/>
          </w:tcPr>
          <w:p w14:paraId="50AEDD08" w14:textId="77777777" w:rsidR="00F9509F" w:rsidRDefault="00F9509F" w:rsidP="00F9509F">
            <w:pPr>
              <w:pStyle w:val="BodyText"/>
              <w:ind w:left="57" w:right="57"/>
            </w:pPr>
          </w:p>
        </w:tc>
      </w:tr>
      <w:tr w:rsidR="00F9509F" w14:paraId="23509AC7" w14:textId="77777777" w:rsidTr="008A7F6F">
        <w:tc>
          <w:tcPr>
            <w:tcW w:w="565" w:type="dxa"/>
          </w:tcPr>
          <w:p w14:paraId="5E0CA931" w14:textId="77777777" w:rsidR="00F9509F" w:rsidRDefault="00F9509F" w:rsidP="00F9509F">
            <w:pPr>
              <w:pStyle w:val="BodyText"/>
              <w:ind w:left="57" w:right="57"/>
            </w:pPr>
          </w:p>
        </w:tc>
        <w:tc>
          <w:tcPr>
            <w:tcW w:w="5242" w:type="dxa"/>
          </w:tcPr>
          <w:p w14:paraId="26C3984A" w14:textId="77777777" w:rsidR="00F9509F" w:rsidRDefault="00F9509F" w:rsidP="00F9509F">
            <w:pPr>
              <w:pStyle w:val="BodyText"/>
              <w:ind w:left="57" w:right="57"/>
              <w:jc w:val="both"/>
            </w:pPr>
          </w:p>
        </w:tc>
        <w:tc>
          <w:tcPr>
            <w:tcW w:w="639" w:type="dxa"/>
          </w:tcPr>
          <w:p w14:paraId="38B62068" w14:textId="77777777" w:rsidR="00F9509F" w:rsidRDefault="00F9509F" w:rsidP="00F9509F">
            <w:pPr>
              <w:pStyle w:val="BodyText"/>
              <w:ind w:left="57" w:right="57"/>
            </w:pPr>
          </w:p>
        </w:tc>
        <w:tc>
          <w:tcPr>
            <w:tcW w:w="936" w:type="dxa"/>
          </w:tcPr>
          <w:p w14:paraId="3E06013C" w14:textId="77777777" w:rsidR="00F9509F" w:rsidRDefault="00F9509F" w:rsidP="00F9509F">
            <w:pPr>
              <w:pStyle w:val="BodyText"/>
              <w:ind w:left="57" w:right="57"/>
            </w:pPr>
          </w:p>
        </w:tc>
        <w:tc>
          <w:tcPr>
            <w:tcW w:w="1001" w:type="dxa"/>
          </w:tcPr>
          <w:p w14:paraId="076A3145" w14:textId="77777777" w:rsidR="00F9509F" w:rsidRDefault="00F9509F" w:rsidP="00F9509F">
            <w:pPr>
              <w:pStyle w:val="BodyText"/>
              <w:ind w:left="57" w:right="57"/>
            </w:pPr>
          </w:p>
        </w:tc>
        <w:tc>
          <w:tcPr>
            <w:tcW w:w="1020" w:type="dxa"/>
          </w:tcPr>
          <w:p w14:paraId="0FF0C8B6" w14:textId="77777777" w:rsidR="00F9509F" w:rsidRDefault="00F9509F" w:rsidP="00F9509F">
            <w:pPr>
              <w:pStyle w:val="BodyText"/>
              <w:ind w:left="57" w:right="57"/>
            </w:pPr>
          </w:p>
        </w:tc>
      </w:tr>
      <w:tr w:rsidR="00F9509F" w14:paraId="1A252F27" w14:textId="77777777" w:rsidTr="008A7F6F">
        <w:tc>
          <w:tcPr>
            <w:tcW w:w="565" w:type="dxa"/>
          </w:tcPr>
          <w:p w14:paraId="664E81A8" w14:textId="77777777" w:rsidR="00F9509F" w:rsidRDefault="00F9509F" w:rsidP="00F9509F">
            <w:pPr>
              <w:pStyle w:val="BodyText"/>
              <w:ind w:left="57" w:right="57"/>
            </w:pPr>
          </w:p>
        </w:tc>
        <w:tc>
          <w:tcPr>
            <w:tcW w:w="5242" w:type="dxa"/>
          </w:tcPr>
          <w:p w14:paraId="6CD1012A" w14:textId="77777777" w:rsidR="00F9509F" w:rsidRPr="00E33206" w:rsidRDefault="00F9509F" w:rsidP="00F9509F">
            <w:pPr>
              <w:jc w:val="both"/>
              <w:rPr>
                <w:rFonts w:cs="Arial"/>
                <w:b/>
              </w:rPr>
            </w:pPr>
          </w:p>
        </w:tc>
        <w:tc>
          <w:tcPr>
            <w:tcW w:w="639" w:type="dxa"/>
          </w:tcPr>
          <w:p w14:paraId="2926A11E" w14:textId="77777777" w:rsidR="00F9509F" w:rsidRDefault="00F9509F" w:rsidP="00F9509F">
            <w:pPr>
              <w:pStyle w:val="BodyText"/>
              <w:ind w:left="57" w:right="57"/>
            </w:pPr>
          </w:p>
        </w:tc>
        <w:tc>
          <w:tcPr>
            <w:tcW w:w="936" w:type="dxa"/>
          </w:tcPr>
          <w:p w14:paraId="49FFD54A" w14:textId="77777777" w:rsidR="00F9509F" w:rsidRDefault="00F9509F" w:rsidP="00F9509F">
            <w:pPr>
              <w:pStyle w:val="BodyText"/>
              <w:ind w:left="57" w:right="57"/>
            </w:pPr>
          </w:p>
        </w:tc>
        <w:tc>
          <w:tcPr>
            <w:tcW w:w="1001" w:type="dxa"/>
          </w:tcPr>
          <w:p w14:paraId="76A6461B" w14:textId="77777777" w:rsidR="00F9509F" w:rsidRDefault="00F9509F" w:rsidP="00F9509F">
            <w:pPr>
              <w:pStyle w:val="BodyText"/>
              <w:ind w:left="57" w:right="57"/>
            </w:pPr>
          </w:p>
        </w:tc>
        <w:tc>
          <w:tcPr>
            <w:tcW w:w="1020" w:type="dxa"/>
          </w:tcPr>
          <w:p w14:paraId="63DC6BEC" w14:textId="77777777" w:rsidR="00F9509F" w:rsidRDefault="00F9509F" w:rsidP="00F9509F">
            <w:pPr>
              <w:pStyle w:val="BodyText"/>
              <w:ind w:left="57" w:right="57"/>
            </w:pPr>
          </w:p>
        </w:tc>
      </w:tr>
      <w:tr w:rsidR="00F9509F" w14:paraId="7187F33D" w14:textId="77777777" w:rsidTr="008A7F6F">
        <w:tc>
          <w:tcPr>
            <w:tcW w:w="565" w:type="dxa"/>
          </w:tcPr>
          <w:p w14:paraId="1F8EACA8" w14:textId="77777777" w:rsidR="00F9509F" w:rsidRDefault="00F9509F" w:rsidP="00F9509F">
            <w:pPr>
              <w:pStyle w:val="BodyText"/>
              <w:ind w:left="57" w:right="57"/>
            </w:pPr>
          </w:p>
        </w:tc>
        <w:tc>
          <w:tcPr>
            <w:tcW w:w="5242" w:type="dxa"/>
          </w:tcPr>
          <w:p w14:paraId="3F82796E" w14:textId="77777777" w:rsidR="00F9509F" w:rsidRPr="00E25B18" w:rsidRDefault="00F9509F" w:rsidP="00F9509F">
            <w:pPr>
              <w:jc w:val="both"/>
              <w:rPr>
                <w:rFonts w:cs="Arial"/>
              </w:rPr>
            </w:pPr>
            <w:r>
              <w:t xml:space="preserve"> </w:t>
            </w:r>
          </w:p>
        </w:tc>
        <w:tc>
          <w:tcPr>
            <w:tcW w:w="639" w:type="dxa"/>
          </w:tcPr>
          <w:p w14:paraId="0B7946FB" w14:textId="77777777" w:rsidR="00F9509F" w:rsidRDefault="00F9509F" w:rsidP="00F9509F">
            <w:pPr>
              <w:pStyle w:val="BodyText"/>
              <w:ind w:left="57" w:right="57"/>
            </w:pPr>
          </w:p>
        </w:tc>
        <w:tc>
          <w:tcPr>
            <w:tcW w:w="936" w:type="dxa"/>
          </w:tcPr>
          <w:p w14:paraId="46A4D2BD" w14:textId="77777777" w:rsidR="00F9509F" w:rsidRDefault="00F9509F" w:rsidP="00F9509F">
            <w:pPr>
              <w:pStyle w:val="BodyText"/>
              <w:ind w:left="57" w:right="57"/>
            </w:pPr>
          </w:p>
        </w:tc>
        <w:tc>
          <w:tcPr>
            <w:tcW w:w="1001" w:type="dxa"/>
          </w:tcPr>
          <w:p w14:paraId="3C358868" w14:textId="77777777" w:rsidR="00F9509F" w:rsidRDefault="00F9509F" w:rsidP="00F9509F">
            <w:pPr>
              <w:pStyle w:val="BodyText"/>
              <w:ind w:left="57" w:right="57"/>
            </w:pPr>
          </w:p>
        </w:tc>
        <w:tc>
          <w:tcPr>
            <w:tcW w:w="1020" w:type="dxa"/>
          </w:tcPr>
          <w:p w14:paraId="6CBEDF43" w14:textId="77777777" w:rsidR="00F9509F" w:rsidRDefault="00F9509F" w:rsidP="00F9509F">
            <w:pPr>
              <w:pStyle w:val="BodyText"/>
              <w:ind w:left="57" w:right="57"/>
            </w:pPr>
          </w:p>
        </w:tc>
      </w:tr>
      <w:tr w:rsidR="00F9509F" w14:paraId="72E0A8F7" w14:textId="77777777" w:rsidTr="008A7F6F">
        <w:tc>
          <w:tcPr>
            <w:tcW w:w="565" w:type="dxa"/>
          </w:tcPr>
          <w:p w14:paraId="078B6C91" w14:textId="77777777" w:rsidR="00F9509F" w:rsidRDefault="00F9509F" w:rsidP="00F9509F">
            <w:pPr>
              <w:pStyle w:val="BodyText"/>
              <w:ind w:left="57" w:right="57"/>
            </w:pPr>
          </w:p>
        </w:tc>
        <w:tc>
          <w:tcPr>
            <w:tcW w:w="5242" w:type="dxa"/>
          </w:tcPr>
          <w:p w14:paraId="0AD09E77" w14:textId="77777777" w:rsidR="00F9509F" w:rsidRDefault="00F9509F" w:rsidP="00F9509F">
            <w:pPr>
              <w:jc w:val="both"/>
              <w:rPr>
                <w:rFonts w:cs="Arial"/>
              </w:rPr>
            </w:pPr>
          </w:p>
          <w:p w14:paraId="005C0005" w14:textId="77777777" w:rsidR="00F9509F" w:rsidRDefault="00F9509F" w:rsidP="00F9509F">
            <w:pPr>
              <w:jc w:val="both"/>
              <w:rPr>
                <w:rFonts w:cs="Arial"/>
              </w:rPr>
            </w:pPr>
            <w:r w:rsidRPr="00F9509F">
              <w:rPr>
                <w:rFonts w:eastAsiaTheme="minorEastAsia" w:cs="Arial"/>
                <w:color w:val="00577E" w:themeColor="text1"/>
                <w:sz w:val="20"/>
                <w:lang w:eastAsia="en-GB"/>
              </w:rPr>
              <w:t>Page Total Carried to Collection</w:t>
            </w:r>
          </w:p>
        </w:tc>
        <w:tc>
          <w:tcPr>
            <w:tcW w:w="639" w:type="dxa"/>
          </w:tcPr>
          <w:p w14:paraId="6479698D" w14:textId="77777777" w:rsidR="00F9509F" w:rsidRDefault="00F9509F" w:rsidP="00F9509F">
            <w:pPr>
              <w:pStyle w:val="BodyText"/>
              <w:ind w:left="57" w:right="57"/>
            </w:pPr>
          </w:p>
        </w:tc>
        <w:tc>
          <w:tcPr>
            <w:tcW w:w="936" w:type="dxa"/>
          </w:tcPr>
          <w:p w14:paraId="20D326BC" w14:textId="77777777" w:rsidR="00F9509F" w:rsidRDefault="00F9509F" w:rsidP="00F9509F">
            <w:pPr>
              <w:pStyle w:val="BodyText"/>
              <w:ind w:left="57" w:right="57"/>
            </w:pPr>
          </w:p>
        </w:tc>
        <w:tc>
          <w:tcPr>
            <w:tcW w:w="1001" w:type="dxa"/>
          </w:tcPr>
          <w:p w14:paraId="5F81BA5C" w14:textId="77777777" w:rsidR="00F9509F" w:rsidRDefault="00F9509F" w:rsidP="00F9509F">
            <w:pPr>
              <w:pStyle w:val="BodyText"/>
              <w:ind w:left="57" w:right="57"/>
            </w:pPr>
          </w:p>
        </w:tc>
        <w:tc>
          <w:tcPr>
            <w:tcW w:w="1020" w:type="dxa"/>
          </w:tcPr>
          <w:p w14:paraId="0ED740E1" w14:textId="77777777" w:rsidR="00F9509F" w:rsidRDefault="00F9509F" w:rsidP="00F9509F">
            <w:pPr>
              <w:pStyle w:val="BodyText"/>
              <w:ind w:left="57" w:right="57"/>
            </w:pPr>
          </w:p>
        </w:tc>
      </w:tr>
    </w:tbl>
    <w:p w14:paraId="2FBEF289" w14:textId="77777777" w:rsidR="00843CEA" w:rsidRDefault="00843CEA" w:rsidP="00CA28D9">
      <w:pPr>
        <w:pStyle w:val="Header"/>
        <w:jc w:val="left"/>
      </w:pPr>
    </w:p>
    <w:tbl>
      <w:tblPr>
        <w:tblStyle w:val="RHDHVOverviewImag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242"/>
        <w:gridCol w:w="639"/>
        <w:gridCol w:w="936"/>
        <w:gridCol w:w="1001"/>
        <w:gridCol w:w="1020"/>
      </w:tblGrid>
      <w:tr w:rsidR="00843CEA" w:rsidRPr="00233137" w14:paraId="1208EC15" w14:textId="77777777" w:rsidTr="008A7F6F">
        <w:tc>
          <w:tcPr>
            <w:tcW w:w="565" w:type="dxa"/>
            <w:shd w:val="clear" w:color="auto" w:fill="B2E7FF" w:themeFill="accent1" w:themeFillTint="33"/>
          </w:tcPr>
          <w:p w14:paraId="4B6B2D56" w14:textId="77777777" w:rsidR="00843CEA" w:rsidRPr="00233137" w:rsidRDefault="00843CEA" w:rsidP="008A7F6F">
            <w:pPr>
              <w:pStyle w:val="BodyText"/>
              <w:ind w:left="57" w:right="57"/>
              <w:rPr>
                <w:b/>
              </w:rPr>
            </w:pPr>
            <w:r w:rsidRPr="00233137">
              <w:rPr>
                <w:b/>
              </w:rPr>
              <w:lastRenderedPageBreak/>
              <w:t>Item No.</w:t>
            </w:r>
          </w:p>
        </w:tc>
        <w:tc>
          <w:tcPr>
            <w:tcW w:w="5242" w:type="dxa"/>
            <w:shd w:val="clear" w:color="auto" w:fill="B2E7FF" w:themeFill="accent1" w:themeFillTint="33"/>
          </w:tcPr>
          <w:p w14:paraId="69B72597" w14:textId="77777777" w:rsidR="00843CEA" w:rsidRPr="00233137" w:rsidRDefault="00843CEA" w:rsidP="008A7F6F">
            <w:pPr>
              <w:pStyle w:val="BodyText"/>
              <w:ind w:left="57" w:right="57"/>
              <w:rPr>
                <w:b/>
              </w:rPr>
            </w:pPr>
            <w:r w:rsidRPr="00233137">
              <w:rPr>
                <w:b/>
              </w:rPr>
              <w:t>Description</w:t>
            </w:r>
          </w:p>
        </w:tc>
        <w:tc>
          <w:tcPr>
            <w:tcW w:w="639" w:type="dxa"/>
            <w:shd w:val="clear" w:color="auto" w:fill="B2E7FF" w:themeFill="accent1" w:themeFillTint="33"/>
          </w:tcPr>
          <w:p w14:paraId="3229FA88" w14:textId="77777777" w:rsidR="00843CEA" w:rsidRPr="00233137" w:rsidRDefault="00843CEA" w:rsidP="008A7F6F">
            <w:pPr>
              <w:pStyle w:val="BodyText"/>
              <w:ind w:left="57" w:right="57"/>
              <w:rPr>
                <w:b/>
              </w:rPr>
            </w:pPr>
            <w:r w:rsidRPr="00233137">
              <w:rPr>
                <w:b/>
              </w:rPr>
              <w:t>Unit</w:t>
            </w:r>
          </w:p>
        </w:tc>
        <w:tc>
          <w:tcPr>
            <w:tcW w:w="936" w:type="dxa"/>
            <w:shd w:val="clear" w:color="auto" w:fill="B2E7FF" w:themeFill="accent1" w:themeFillTint="33"/>
          </w:tcPr>
          <w:p w14:paraId="0F7D03BC" w14:textId="77777777" w:rsidR="00843CEA" w:rsidRPr="00233137" w:rsidRDefault="00843CEA" w:rsidP="008A7F6F">
            <w:pPr>
              <w:pStyle w:val="BodyText"/>
              <w:ind w:left="57" w:right="57"/>
              <w:rPr>
                <w:b/>
              </w:rPr>
            </w:pPr>
            <w:r w:rsidRPr="00233137">
              <w:rPr>
                <w:b/>
              </w:rPr>
              <w:t>Quantity</w:t>
            </w:r>
          </w:p>
        </w:tc>
        <w:tc>
          <w:tcPr>
            <w:tcW w:w="1001" w:type="dxa"/>
            <w:shd w:val="clear" w:color="auto" w:fill="B2E7FF" w:themeFill="accent1" w:themeFillTint="33"/>
          </w:tcPr>
          <w:p w14:paraId="4A04EBFC" w14:textId="77777777" w:rsidR="00843CEA" w:rsidRPr="00233137" w:rsidRDefault="00843CEA" w:rsidP="008A7F6F">
            <w:pPr>
              <w:pStyle w:val="BodyText"/>
              <w:ind w:left="57" w:right="57"/>
              <w:jc w:val="center"/>
              <w:rPr>
                <w:b/>
              </w:rPr>
            </w:pPr>
            <w:r w:rsidRPr="00233137">
              <w:rPr>
                <w:b/>
              </w:rPr>
              <w:t>Rate</w:t>
            </w:r>
          </w:p>
        </w:tc>
        <w:tc>
          <w:tcPr>
            <w:tcW w:w="1020" w:type="dxa"/>
            <w:shd w:val="clear" w:color="auto" w:fill="B2E7FF" w:themeFill="accent1" w:themeFillTint="33"/>
          </w:tcPr>
          <w:p w14:paraId="39DDEE3A" w14:textId="77777777" w:rsidR="00843CEA" w:rsidRPr="00233137" w:rsidRDefault="00843CEA" w:rsidP="008A7F6F">
            <w:pPr>
              <w:pStyle w:val="BodyText"/>
              <w:ind w:left="57" w:right="57"/>
              <w:rPr>
                <w:b/>
              </w:rPr>
            </w:pPr>
            <w:r w:rsidRPr="00233137">
              <w:rPr>
                <w:b/>
              </w:rPr>
              <w:t>Price (£)</w:t>
            </w:r>
          </w:p>
        </w:tc>
      </w:tr>
      <w:tr w:rsidR="00843CEA" w14:paraId="65103643" w14:textId="77777777" w:rsidTr="008A7F6F">
        <w:tc>
          <w:tcPr>
            <w:tcW w:w="565" w:type="dxa"/>
          </w:tcPr>
          <w:p w14:paraId="7B55A044" w14:textId="77777777" w:rsidR="00843CEA" w:rsidRDefault="00843CEA" w:rsidP="008A7F6F">
            <w:pPr>
              <w:pStyle w:val="BodyText"/>
              <w:ind w:left="57" w:right="57"/>
            </w:pPr>
          </w:p>
        </w:tc>
        <w:tc>
          <w:tcPr>
            <w:tcW w:w="5242" w:type="dxa"/>
          </w:tcPr>
          <w:p w14:paraId="1EF24B37" w14:textId="77777777" w:rsidR="00843CEA" w:rsidRDefault="00843CEA" w:rsidP="008A7F6F">
            <w:pPr>
              <w:pStyle w:val="BodyText"/>
              <w:ind w:left="57" w:right="57"/>
              <w:jc w:val="both"/>
            </w:pPr>
          </w:p>
        </w:tc>
        <w:tc>
          <w:tcPr>
            <w:tcW w:w="639" w:type="dxa"/>
          </w:tcPr>
          <w:p w14:paraId="503C2FDB" w14:textId="77777777" w:rsidR="00843CEA" w:rsidRDefault="00843CEA" w:rsidP="008A7F6F">
            <w:pPr>
              <w:pStyle w:val="BodyText"/>
              <w:ind w:left="57" w:right="57"/>
            </w:pPr>
          </w:p>
        </w:tc>
        <w:tc>
          <w:tcPr>
            <w:tcW w:w="936" w:type="dxa"/>
          </w:tcPr>
          <w:p w14:paraId="3004CB36" w14:textId="77777777" w:rsidR="00843CEA" w:rsidRDefault="00843CEA" w:rsidP="008A7F6F">
            <w:pPr>
              <w:pStyle w:val="BodyText"/>
              <w:ind w:left="57" w:right="57"/>
            </w:pPr>
          </w:p>
        </w:tc>
        <w:tc>
          <w:tcPr>
            <w:tcW w:w="1001" w:type="dxa"/>
          </w:tcPr>
          <w:p w14:paraId="42F4AA9D" w14:textId="77777777" w:rsidR="00843CEA" w:rsidRDefault="00843CEA" w:rsidP="008A7F6F">
            <w:pPr>
              <w:pStyle w:val="BodyText"/>
              <w:ind w:left="57" w:right="57"/>
            </w:pPr>
          </w:p>
        </w:tc>
        <w:tc>
          <w:tcPr>
            <w:tcW w:w="1020" w:type="dxa"/>
          </w:tcPr>
          <w:p w14:paraId="3F421443" w14:textId="77777777" w:rsidR="00843CEA" w:rsidRDefault="00843CEA" w:rsidP="008A7F6F">
            <w:pPr>
              <w:pStyle w:val="BodyText"/>
              <w:ind w:left="57" w:right="57"/>
            </w:pPr>
          </w:p>
        </w:tc>
      </w:tr>
      <w:tr w:rsidR="00F9509F" w14:paraId="3532688A" w14:textId="77777777" w:rsidTr="008A7F6F">
        <w:tc>
          <w:tcPr>
            <w:tcW w:w="565" w:type="dxa"/>
          </w:tcPr>
          <w:p w14:paraId="39FEA612" w14:textId="77777777" w:rsidR="00F9509F" w:rsidRDefault="00F9509F" w:rsidP="00F9509F">
            <w:pPr>
              <w:pStyle w:val="BodyText"/>
              <w:ind w:left="57" w:right="57"/>
            </w:pPr>
            <w:r>
              <w:t>2.81</w:t>
            </w:r>
          </w:p>
        </w:tc>
        <w:tc>
          <w:tcPr>
            <w:tcW w:w="5242" w:type="dxa"/>
          </w:tcPr>
          <w:p w14:paraId="7935D26F" w14:textId="77777777" w:rsidR="00F9509F" w:rsidRPr="00F9509F" w:rsidRDefault="00F9509F" w:rsidP="00F9509F">
            <w:pPr>
              <w:pStyle w:val="BodyText"/>
              <w:ind w:left="57" w:right="57"/>
              <w:jc w:val="both"/>
              <w:rPr>
                <w:b/>
              </w:rPr>
            </w:pPr>
            <w:r w:rsidRPr="00F9509F">
              <w:rPr>
                <w:b/>
              </w:rPr>
              <w:t>Working Restrictions</w:t>
            </w:r>
          </w:p>
        </w:tc>
        <w:tc>
          <w:tcPr>
            <w:tcW w:w="639" w:type="dxa"/>
          </w:tcPr>
          <w:p w14:paraId="20D6DA9F" w14:textId="77777777" w:rsidR="00F9509F" w:rsidRDefault="00F9509F" w:rsidP="00F9509F">
            <w:pPr>
              <w:pStyle w:val="BodyText"/>
              <w:ind w:left="57" w:right="57"/>
            </w:pPr>
          </w:p>
        </w:tc>
        <w:tc>
          <w:tcPr>
            <w:tcW w:w="936" w:type="dxa"/>
          </w:tcPr>
          <w:p w14:paraId="6D8DC79F" w14:textId="77777777" w:rsidR="00F9509F" w:rsidRDefault="00F9509F" w:rsidP="00F9509F">
            <w:pPr>
              <w:pStyle w:val="BodyText"/>
              <w:ind w:left="57" w:right="57"/>
            </w:pPr>
          </w:p>
        </w:tc>
        <w:tc>
          <w:tcPr>
            <w:tcW w:w="1001" w:type="dxa"/>
          </w:tcPr>
          <w:p w14:paraId="73301200" w14:textId="77777777" w:rsidR="00F9509F" w:rsidRDefault="00F9509F" w:rsidP="00F9509F">
            <w:pPr>
              <w:pStyle w:val="BodyText"/>
              <w:ind w:left="57" w:right="57"/>
            </w:pPr>
          </w:p>
        </w:tc>
        <w:tc>
          <w:tcPr>
            <w:tcW w:w="1020" w:type="dxa"/>
          </w:tcPr>
          <w:p w14:paraId="162F71EE" w14:textId="77777777" w:rsidR="00F9509F" w:rsidRDefault="00F9509F" w:rsidP="00F9509F">
            <w:pPr>
              <w:pStyle w:val="BodyText"/>
              <w:ind w:left="57" w:right="57"/>
            </w:pPr>
          </w:p>
        </w:tc>
      </w:tr>
      <w:tr w:rsidR="00F9509F" w14:paraId="4C1D658E" w14:textId="77777777" w:rsidTr="008A7F6F">
        <w:tc>
          <w:tcPr>
            <w:tcW w:w="565" w:type="dxa"/>
          </w:tcPr>
          <w:p w14:paraId="69E14EFF" w14:textId="77777777" w:rsidR="00F9509F" w:rsidRDefault="00F9509F" w:rsidP="00F9509F">
            <w:pPr>
              <w:pStyle w:val="BodyText"/>
              <w:ind w:left="57" w:right="57"/>
            </w:pPr>
          </w:p>
        </w:tc>
        <w:tc>
          <w:tcPr>
            <w:tcW w:w="5242" w:type="dxa"/>
          </w:tcPr>
          <w:p w14:paraId="03A076D0" w14:textId="77777777" w:rsidR="00F9509F" w:rsidRPr="00F9509F" w:rsidRDefault="00F9509F" w:rsidP="00F9509F">
            <w:pPr>
              <w:pStyle w:val="BodyText"/>
              <w:ind w:left="57" w:right="57"/>
              <w:jc w:val="both"/>
            </w:pPr>
            <w:r w:rsidRPr="00F9509F">
              <w:t>Storage of Construction Materials: All construction materials required in connection with the development shall be kept/stored within the application site boundary as detailed on tender drawing PB1419-T-001.</w:t>
            </w:r>
          </w:p>
        </w:tc>
        <w:tc>
          <w:tcPr>
            <w:tcW w:w="639" w:type="dxa"/>
          </w:tcPr>
          <w:p w14:paraId="3DFACBCD" w14:textId="77777777" w:rsidR="00F9509F" w:rsidRDefault="00F9509F" w:rsidP="00F9509F">
            <w:pPr>
              <w:pStyle w:val="BodyText"/>
              <w:ind w:left="57" w:right="57"/>
            </w:pPr>
          </w:p>
        </w:tc>
        <w:tc>
          <w:tcPr>
            <w:tcW w:w="936" w:type="dxa"/>
          </w:tcPr>
          <w:p w14:paraId="596940D4" w14:textId="77777777" w:rsidR="00F9509F" w:rsidRDefault="00F9509F" w:rsidP="00F9509F">
            <w:pPr>
              <w:pStyle w:val="BodyText"/>
              <w:ind w:left="57" w:right="57"/>
            </w:pPr>
          </w:p>
        </w:tc>
        <w:tc>
          <w:tcPr>
            <w:tcW w:w="1001" w:type="dxa"/>
          </w:tcPr>
          <w:p w14:paraId="35E8D830" w14:textId="77777777" w:rsidR="00F9509F" w:rsidRDefault="00F9509F" w:rsidP="00F9509F">
            <w:pPr>
              <w:pStyle w:val="BodyText"/>
              <w:ind w:left="57" w:right="57"/>
            </w:pPr>
          </w:p>
        </w:tc>
        <w:tc>
          <w:tcPr>
            <w:tcW w:w="1020" w:type="dxa"/>
          </w:tcPr>
          <w:p w14:paraId="40BA74BE" w14:textId="77777777" w:rsidR="00F9509F" w:rsidRDefault="00F9509F" w:rsidP="00F9509F">
            <w:pPr>
              <w:pStyle w:val="BodyText"/>
              <w:ind w:left="57" w:right="57"/>
            </w:pPr>
          </w:p>
        </w:tc>
      </w:tr>
      <w:tr w:rsidR="00F9509F" w14:paraId="4864174C" w14:textId="77777777" w:rsidTr="008A7F6F">
        <w:tc>
          <w:tcPr>
            <w:tcW w:w="565" w:type="dxa"/>
          </w:tcPr>
          <w:p w14:paraId="1ECDCBD5" w14:textId="77777777" w:rsidR="00F9509F" w:rsidRDefault="00F9509F" w:rsidP="00F9509F">
            <w:pPr>
              <w:pStyle w:val="BodyText"/>
              <w:ind w:left="57" w:right="57"/>
            </w:pPr>
          </w:p>
        </w:tc>
        <w:tc>
          <w:tcPr>
            <w:tcW w:w="5242" w:type="dxa"/>
          </w:tcPr>
          <w:p w14:paraId="58117CA6" w14:textId="77777777" w:rsidR="00F9509F" w:rsidRDefault="00F9509F" w:rsidP="00F9509F">
            <w:pPr>
              <w:pStyle w:val="BodyText"/>
              <w:ind w:left="57" w:right="57"/>
              <w:jc w:val="both"/>
            </w:pPr>
          </w:p>
        </w:tc>
        <w:tc>
          <w:tcPr>
            <w:tcW w:w="639" w:type="dxa"/>
          </w:tcPr>
          <w:p w14:paraId="31E7D714" w14:textId="77777777" w:rsidR="00F9509F" w:rsidRDefault="00F9509F" w:rsidP="00F9509F">
            <w:pPr>
              <w:pStyle w:val="BodyText"/>
              <w:ind w:left="57" w:right="57"/>
            </w:pPr>
          </w:p>
        </w:tc>
        <w:tc>
          <w:tcPr>
            <w:tcW w:w="936" w:type="dxa"/>
          </w:tcPr>
          <w:p w14:paraId="2632EDE3" w14:textId="77777777" w:rsidR="00F9509F" w:rsidRDefault="00F9509F" w:rsidP="00F9509F">
            <w:pPr>
              <w:pStyle w:val="BodyText"/>
              <w:ind w:left="57" w:right="57"/>
            </w:pPr>
          </w:p>
        </w:tc>
        <w:tc>
          <w:tcPr>
            <w:tcW w:w="1001" w:type="dxa"/>
          </w:tcPr>
          <w:p w14:paraId="0ADCEC38" w14:textId="77777777" w:rsidR="00F9509F" w:rsidRDefault="00F9509F" w:rsidP="00F9509F">
            <w:pPr>
              <w:pStyle w:val="BodyText"/>
              <w:ind w:left="57" w:right="57"/>
            </w:pPr>
          </w:p>
        </w:tc>
        <w:tc>
          <w:tcPr>
            <w:tcW w:w="1020" w:type="dxa"/>
          </w:tcPr>
          <w:p w14:paraId="585ED026" w14:textId="77777777" w:rsidR="00F9509F" w:rsidRDefault="00F9509F" w:rsidP="00F9509F">
            <w:pPr>
              <w:pStyle w:val="BodyText"/>
              <w:ind w:left="57" w:right="57"/>
            </w:pPr>
          </w:p>
        </w:tc>
      </w:tr>
      <w:tr w:rsidR="00F9509F" w14:paraId="7339CFCE" w14:textId="77777777" w:rsidTr="008A7F6F">
        <w:tc>
          <w:tcPr>
            <w:tcW w:w="565" w:type="dxa"/>
          </w:tcPr>
          <w:p w14:paraId="42DEA21D" w14:textId="77777777" w:rsidR="00F9509F" w:rsidRDefault="00F9509F" w:rsidP="00F9509F">
            <w:pPr>
              <w:pStyle w:val="BodyText"/>
              <w:ind w:left="57" w:right="57"/>
            </w:pPr>
          </w:p>
        </w:tc>
        <w:tc>
          <w:tcPr>
            <w:tcW w:w="5242" w:type="dxa"/>
          </w:tcPr>
          <w:p w14:paraId="71FE14C3" w14:textId="77777777" w:rsidR="00F9509F" w:rsidRPr="00F9509F" w:rsidRDefault="00F9509F" w:rsidP="00F9509F">
            <w:pPr>
              <w:pStyle w:val="BodyText"/>
              <w:ind w:left="57" w:right="57"/>
              <w:jc w:val="both"/>
              <w:rPr>
                <w:b/>
              </w:rPr>
            </w:pPr>
            <w:r w:rsidRPr="00F9509F">
              <w:rPr>
                <w:b/>
              </w:rPr>
              <w:t>Protect Against the Following</w:t>
            </w:r>
          </w:p>
        </w:tc>
        <w:tc>
          <w:tcPr>
            <w:tcW w:w="639" w:type="dxa"/>
          </w:tcPr>
          <w:p w14:paraId="3B6F8210" w14:textId="77777777" w:rsidR="00F9509F" w:rsidRDefault="00F9509F" w:rsidP="00F9509F">
            <w:pPr>
              <w:pStyle w:val="BodyText"/>
              <w:ind w:left="57" w:right="57"/>
            </w:pPr>
          </w:p>
        </w:tc>
        <w:tc>
          <w:tcPr>
            <w:tcW w:w="936" w:type="dxa"/>
          </w:tcPr>
          <w:p w14:paraId="3FDD7827" w14:textId="77777777" w:rsidR="00F9509F" w:rsidRDefault="00F9509F" w:rsidP="00F9509F">
            <w:pPr>
              <w:pStyle w:val="BodyText"/>
              <w:ind w:left="57" w:right="57"/>
            </w:pPr>
          </w:p>
        </w:tc>
        <w:tc>
          <w:tcPr>
            <w:tcW w:w="1001" w:type="dxa"/>
          </w:tcPr>
          <w:p w14:paraId="2E574FED" w14:textId="77777777" w:rsidR="00F9509F" w:rsidRDefault="00F9509F" w:rsidP="00F9509F">
            <w:pPr>
              <w:pStyle w:val="BodyText"/>
              <w:ind w:left="57" w:right="57"/>
            </w:pPr>
          </w:p>
        </w:tc>
        <w:tc>
          <w:tcPr>
            <w:tcW w:w="1020" w:type="dxa"/>
          </w:tcPr>
          <w:p w14:paraId="66A2162E" w14:textId="77777777" w:rsidR="00F9509F" w:rsidRDefault="00F9509F" w:rsidP="00F9509F">
            <w:pPr>
              <w:pStyle w:val="BodyText"/>
              <w:ind w:left="57" w:right="57"/>
            </w:pPr>
          </w:p>
        </w:tc>
      </w:tr>
      <w:tr w:rsidR="00F9509F" w14:paraId="1D7F041E" w14:textId="77777777" w:rsidTr="008A7F6F">
        <w:tc>
          <w:tcPr>
            <w:tcW w:w="565" w:type="dxa"/>
          </w:tcPr>
          <w:p w14:paraId="0BE5FDA9" w14:textId="77777777" w:rsidR="00F9509F" w:rsidRDefault="00F9509F" w:rsidP="00F9509F">
            <w:pPr>
              <w:pStyle w:val="BodyText"/>
              <w:ind w:left="57" w:right="57"/>
            </w:pPr>
            <w:r>
              <w:t>2.82</w:t>
            </w:r>
          </w:p>
        </w:tc>
        <w:tc>
          <w:tcPr>
            <w:tcW w:w="5242" w:type="dxa"/>
          </w:tcPr>
          <w:p w14:paraId="1140FE8F" w14:textId="77777777" w:rsidR="00F9509F" w:rsidRPr="00F9509F" w:rsidRDefault="00F9509F" w:rsidP="00F9509F">
            <w:pPr>
              <w:pStyle w:val="BodyText"/>
              <w:ind w:left="57" w:right="57"/>
              <w:jc w:val="both"/>
              <w:rPr>
                <w:b/>
              </w:rPr>
            </w:pPr>
            <w:r w:rsidRPr="00F9509F">
              <w:rPr>
                <w:b/>
              </w:rPr>
              <w:t>Pollution</w:t>
            </w:r>
          </w:p>
        </w:tc>
        <w:tc>
          <w:tcPr>
            <w:tcW w:w="639" w:type="dxa"/>
          </w:tcPr>
          <w:p w14:paraId="05727657" w14:textId="77777777" w:rsidR="00F9509F" w:rsidRDefault="00F9509F" w:rsidP="00F9509F">
            <w:pPr>
              <w:pStyle w:val="BodyText"/>
              <w:ind w:left="57" w:right="57"/>
            </w:pPr>
          </w:p>
        </w:tc>
        <w:tc>
          <w:tcPr>
            <w:tcW w:w="936" w:type="dxa"/>
          </w:tcPr>
          <w:p w14:paraId="13329889" w14:textId="77777777" w:rsidR="00F9509F" w:rsidRDefault="00F9509F" w:rsidP="00F9509F">
            <w:pPr>
              <w:pStyle w:val="BodyText"/>
              <w:ind w:left="57" w:right="57"/>
            </w:pPr>
          </w:p>
        </w:tc>
        <w:tc>
          <w:tcPr>
            <w:tcW w:w="1001" w:type="dxa"/>
          </w:tcPr>
          <w:p w14:paraId="17128AB3" w14:textId="77777777" w:rsidR="00F9509F" w:rsidRDefault="00F9509F" w:rsidP="00F9509F">
            <w:pPr>
              <w:pStyle w:val="BodyText"/>
              <w:ind w:left="57" w:right="57"/>
            </w:pPr>
          </w:p>
        </w:tc>
        <w:tc>
          <w:tcPr>
            <w:tcW w:w="1020" w:type="dxa"/>
          </w:tcPr>
          <w:p w14:paraId="3D5FC114" w14:textId="77777777" w:rsidR="00F9509F" w:rsidRDefault="00F9509F" w:rsidP="00F9509F">
            <w:pPr>
              <w:pStyle w:val="BodyText"/>
              <w:ind w:left="57" w:right="57"/>
            </w:pPr>
          </w:p>
        </w:tc>
      </w:tr>
      <w:tr w:rsidR="00F9509F" w14:paraId="107C11D6" w14:textId="77777777" w:rsidTr="008A7F6F">
        <w:tc>
          <w:tcPr>
            <w:tcW w:w="565" w:type="dxa"/>
          </w:tcPr>
          <w:p w14:paraId="2CCDC34C" w14:textId="77777777" w:rsidR="00F9509F" w:rsidRDefault="00F9509F" w:rsidP="00F9509F">
            <w:pPr>
              <w:pStyle w:val="BodyText"/>
              <w:ind w:left="57" w:right="57"/>
            </w:pPr>
          </w:p>
        </w:tc>
        <w:tc>
          <w:tcPr>
            <w:tcW w:w="5242" w:type="dxa"/>
          </w:tcPr>
          <w:p w14:paraId="6CCA10A0" w14:textId="77777777" w:rsidR="00F9509F" w:rsidRPr="00F9509F" w:rsidRDefault="00F9509F" w:rsidP="00F9509F">
            <w:pPr>
              <w:pStyle w:val="BodyText"/>
              <w:ind w:left="57" w:right="57"/>
              <w:jc w:val="both"/>
            </w:pPr>
            <w:r w:rsidRPr="00F9509F">
              <w:t xml:space="preserve">Prevention: Protect the site, the Works and the general environment including the atmosphere, land, streams and waterways against pollution. </w:t>
            </w:r>
          </w:p>
          <w:p w14:paraId="1EECB80C" w14:textId="77777777" w:rsidR="00F9509F" w:rsidRDefault="00F9509F" w:rsidP="00F9509F">
            <w:pPr>
              <w:pStyle w:val="BodyText"/>
              <w:ind w:left="57" w:right="57"/>
              <w:jc w:val="both"/>
            </w:pPr>
          </w:p>
          <w:p w14:paraId="7A5D69D1" w14:textId="77777777" w:rsidR="00F9509F" w:rsidRPr="00F9509F" w:rsidRDefault="00F9509F" w:rsidP="00F9509F">
            <w:pPr>
              <w:pStyle w:val="BodyText"/>
              <w:ind w:left="57" w:right="57"/>
              <w:jc w:val="both"/>
            </w:pPr>
            <w:r w:rsidRPr="00F9509F">
              <w:t>Contamination: If pollution occurs inform immediately, including to the appropriate Authorities and provide relevant information.</w:t>
            </w:r>
          </w:p>
        </w:tc>
        <w:tc>
          <w:tcPr>
            <w:tcW w:w="639" w:type="dxa"/>
          </w:tcPr>
          <w:p w14:paraId="6CB15F60" w14:textId="77777777" w:rsidR="00F9509F" w:rsidRDefault="00F9509F" w:rsidP="00F9509F">
            <w:pPr>
              <w:pStyle w:val="BodyText"/>
              <w:ind w:left="57" w:right="57"/>
            </w:pPr>
          </w:p>
        </w:tc>
        <w:tc>
          <w:tcPr>
            <w:tcW w:w="936" w:type="dxa"/>
          </w:tcPr>
          <w:p w14:paraId="6BA4C7CE" w14:textId="77777777" w:rsidR="00F9509F" w:rsidRDefault="00F9509F" w:rsidP="00F9509F">
            <w:pPr>
              <w:pStyle w:val="BodyText"/>
              <w:ind w:left="57" w:right="57"/>
            </w:pPr>
          </w:p>
        </w:tc>
        <w:tc>
          <w:tcPr>
            <w:tcW w:w="1001" w:type="dxa"/>
          </w:tcPr>
          <w:p w14:paraId="2B921343" w14:textId="77777777" w:rsidR="00F9509F" w:rsidRDefault="00F9509F" w:rsidP="00F9509F">
            <w:pPr>
              <w:pStyle w:val="BodyText"/>
              <w:ind w:left="57" w:right="57"/>
            </w:pPr>
          </w:p>
        </w:tc>
        <w:tc>
          <w:tcPr>
            <w:tcW w:w="1020" w:type="dxa"/>
          </w:tcPr>
          <w:p w14:paraId="1DF9BAB2" w14:textId="77777777" w:rsidR="00F9509F" w:rsidRDefault="00F9509F" w:rsidP="00F9509F">
            <w:pPr>
              <w:pStyle w:val="BodyText"/>
              <w:ind w:left="57" w:right="57"/>
            </w:pPr>
          </w:p>
        </w:tc>
      </w:tr>
      <w:tr w:rsidR="00F9509F" w14:paraId="453F0F15" w14:textId="77777777" w:rsidTr="008A7F6F">
        <w:tc>
          <w:tcPr>
            <w:tcW w:w="565" w:type="dxa"/>
          </w:tcPr>
          <w:p w14:paraId="02C50A0D" w14:textId="77777777" w:rsidR="00F9509F" w:rsidRDefault="00F9509F" w:rsidP="00F9509F">
            <w:pPr>
              <w:pStyle w:val="BodyText"/>
              <w:ind w:left="57" w:right="57"/>
            </w:pPr>
          </w:p>
        </w:tc>
        <w:tc>
          <w:tcPr>
            <w:tcW w:w="5242" w:type="dxa"/>
          </w:tcPr>
          <w:p w14:paraId="5C1F36E3" w14:textId="77777777" w:rsidR="00F9509F" w:rsidRPr="00F9509F" w:rsidRDefault="00F9509F" w:rsidP="00F9509F">
            <w:pPr>
              <w:pStyle w:val="BodyText"/>
              <w:ind w:left="57" w:right="57"/>
              <w:jc w:val="both"/>
            </w:pPr>
          </w:p>
        </w:tc>
        <w:tc>
          <w:tcPr>
            <w:tcW w:w="639" w:type="dxa"/>
          </w:tcPr>
          <w:p w14:paraId="34899C14" w14:textId="77777777" w:rsidR="00F9509F" w:rsidRDefault="00F9509F" w:rsidP="00F9509F">
            <w:pPr>
              <w:pStyle w:val="BodyText"/>
              <w:ind w:left="57" w:right="57"/>
            </w:pPr>
          </w:p>
        </w:tc>
        <w:tc>
          <w:tcPr>
            <w:tcW w:w="936" w:type="dxa"/>
          </w:tcPr>
          <w:p w14:paraId="1E356E2E" w14:textId="77777777" w:rsidR="00F9509F" w:rsidRDefault="00F9509F" w:rsidP="00F9509F">
            <w:pPr>
              <w:pStyle w:val="BodyText"/>
              <w:ind w:left="57" w:right="57"/>
            </w:pPr>
          </w:p>
        </w:tc>
        <w:tc>
          <w:tcPr>
            <w:tcW w:w="1001" w:type="dxa"/>
          </w:tcPr>
          <w:p w14:paraId="02D0960F" w14:textId="77777777" w:rsidR="00F9509F" w:rsidRDefault="00F9509F" w:rsidP="00F9509F">
            <w:pPr>
              <w:pStyle w:val="BodyText"/>
              <w:ind w:left="57" w:right="57"/>
            </w:pPr>
          </w:p>
        </w:tc>
        <w:tc>
          <w:tcPr>
            <w:tcW w:w="1020" w:type="dxa"/>
          </w:tcPr>
          <w:p w14:paraId="17196B88" w14:textId="77777777" w:rsidR="00F9509F" w:rsidRDefault="00F9509F" w:rsidP="00F9509F">
            <w:pPr>
              <w:pStyle w:val="BodyText"/>
              <w:ind w:left="57" w:right="57"/>
            </w:pPr>
          </w:p>
        </w:tc>
      </w:tr>
      <w:tr w:rsidR="00F9509F" w14:paraId="2817EFAC" w14:textId="77777777" w:rsidTr="008A7F6F">
        <w:tc>
          <w:tcPr>
            <w:tcW w:w="565" w:type="dxa"/>
          </w:tcPr>
          <w:p w14:paraId="1F327ED5" w14:textId="77777777" w:rsidR="00F9509F" w:rsidRDefault="00F9509F" w:rsidP="00F9509F">
            <w:pPr>
              <w:pStyle w:val="BodyText"/>
              <w:ind w:left="57" w:right="57"/>
            </w:pPr>
            <w:r>
              <w:t>2.83</w:t>
            </w:r>
          </w:p>
        </w:tc>
        <w:tc>
          <w:tcPr>
            <w:tcW w:w="5242" w:type="dxa"/>
          </w:tcPr>
          <w:p w14:paraId="6F3881ED" w14:textId="77777777" w:rsidR="00F9509F" w:rsidRPr="00F9509F" w:rsidRDefault="00F9509F" w:rsidP="00F9509F">
            <w:pPr>
              <w:pStyle w:val="BodyText"/>
              <w:ind w:left="57" w:right="57"/>
              <w:jc w:val="both"/>
              <w:rPr>
                <w:b/>
              </w:rPr>
            </w:pPr>
            <w:r w:rsidRPr="00F9509F">
              <w:rPr>
                <w:b/>
              </w:rPr>
              <w:t>Nuisance</w:t>
            </w:r>
          </w:p>
        </w:tc>
        <w:tc>
          <w:tcPr>
            <w:tcW w:w="639" w:type="dxa"/>
          </w:tcPr>
          <w:p w14:paraId="65DD450D" w14:textId="77777777" w:rsidR="00F9509F" w:rsidRDefault="00F9509F" w:rsidP="00F9509F">
            <w:pPr>
              <w:pStyle w:val="BodyText"/>
              <w:ind w:left="57" w:right="57"/>
            </w:pPr>
          </w:p>
        </w:tc>
        <w:tc>
          <w:tcPr>
            <w:tcW w:w="936" w:type="dxa"/>
          </w:tcPr>
          <w:p w14:paraId="74AEE98C" w14:textId="77777777" w:rsidR="00F9509F" w:rsidRDefault="00F9509F" w:rsidP="00F9509F">
            <w:pPr>
              <w:pStyle w:val="BodyText"/>
              <w:ind w:left="57" w:right="57"/>
            </w:pPr>
          </w:p>
        </w:tc>
        <w:tc>
          <w:tcPr>
            <w:tcW w:w="1001" w:type="dxa"/>
          </w:tcPr>
          <w:p w14:paraId="75429A4A" w14:textId="77777777" w:rsidR="00F9509F" w:rsidRDefault="00F9509F" w:rsidP="00F9509F">
            <w:pPr>
              <w:pStyle w:val="BodyText"/>
              <w:ind w:left="57" w:right="57"/>
            </w:pPr>
          </w:p>
        </w:tc>
        <w:tc>
          <w:tcPr>
            <w:tcW w:w="1020" w:type="dxa"/>
          </w:tcPr>
          <w:p w14:paraId="17260198" w14:textId="77777777" w:rsidR="00F9509F" w:rsidRDefault="00F9509F" w:rsidP="00F9509F">
            <w:pPr>
              <w:pStyle w:val="BodyText"/>
              <w:ind w:left="57" w:right="57"/>
            </w:pPr>
          </w:p>
        </w:tc>
      </w:tr>
      <w:tr w:rsidR="00F9509F" w14:paraId="6F5AC616" w14:textId="77777777" w:rsidTr="008A7F6F">
        <w:tc>
          <w:tcPr>
            <w:tcW w:w="565" w:type="dxa"/>
          </w:tcPr>
          <w:p w14:paraId="39526FF4" w14:textId="77777777" w:rsidR="00F9509F" w:rsidRDefault="00F9509F" w:rsidP="00F9509F">
            <w:pPr>
              <w:pStyle w:val="BodyText"/>
              <w:ind w:left="57" w:right="57"/>
            </w:pPr>
          </w:p>
        </w:tc>
        <w:tc>
          <w:tcPr>
            <w:tcW w:w="5242" w:type="dxa"/>
          </w:tcPr>
          <w:p w14:paraId="2A9DAEA5" w14:textId="77777777" w:rsidR="00F9509F" w:rsidRPr="00F9509F" w:rsidRDefault="00F9509F" w:rsidP="00F9509F">
            <w:pPr>
              <w:pStyle w:val="BodyText"/>
              <w:ind w:left="57" w:right="57"/>
              <w:jc w:val="both"/>
            </w:pPr>
            <w:r w:rsidRPr="00F9509F">
              <w:t xml:space="preserve">Duty: Prevent nuisance from smoke, dust, rubbish, vermin and other causes. </w:t>
            </w:r>
          </w:p>
          <w:p w14:paraId="7E41C2F5" w14:textId="77777777" w:rsidR="00F9509F" w:rsidRDefault="00F9509F" w:rsidP="00F9509F">
            <w:pPr>
              <w:pStyle w:val="BodyText"/>
              <w:ind w:left="57" w:right="57"/>
              <w:jc w:val="both"/>
            </w:pPr>
          </w:p>
          <w:p w14:paraId="3BE13B19" w14:textId="77777777" w:rsidR="00F9509F" w:rsidRPr="00F9509F" w:rsidRDefault="00F9509F" w:rsidP="00F9509F">
            <w:pPr>
              <w:pStyle w:val="BodyText"/>
              <w:ind w:left="57" w:right="57"/>
              <w:jc w:val="both"/>
            </w:pPr>
            <w:r w:rsidRPr="00F9509F">
              <w:t>Surface water: Prevent hazardous build-up on site, in excavations and to surrounding areas and access roads.</w:t>
            </w:r>
          </w:p>
        </w:tc>
        <w:tc>
          <w:tcPr>
            <w:tcW w:w="639" w:type="dxa"/>
          </w:tcPr>
          <w:p w14:paraId="4AA4FEEE" w14:textId="77777777" w:rsidR="00F9509F" w:rsidRDefault="00F9509F" w:rsidP="00F9509F">
            <w:pPr>
              <w:pStyle w:val="BodyText"/>
              <w:ind w:left="57" w:right="57"/>
            </w:pPr>
          </w:p>
        </w:tc>
        <w:tc>
          <w:tcPr>
            <w:tcW w:w="936" w:type="dxa"/>
          </w:tcPr>
          <w:p w14:paraId="36D4C9ED" w14:textId="77777777" w:rsidR="00F9509F" w:rsidRDefault="00F9509F" w:rsidP="00F9509F">
            <w:pPr>
              <w:pStyle w:val="BodyText"/>
              <w:ind w:left="57" w:right="57"/>
            </w:pPr>
          </w:p>
        </w:tc>
        <w:tc>
          <w:tcPr>
            <w:tcW w:w="1001" w:type="dxa"/>
          </w:tcPr>
          <w:p w14:paraId="1C535E4B" w14:textId="77777777" w:rsidR="00F9509F" w:rsidRDefault="00F9509F" w:rsidP="00F9509F">
            <w:pPr>
              <w:pStyle w:val="BodyText"/>
              <w:ind w:left="57" w:right="57"/>
            </w:pPr>
          </w:p>
        </w:tc>
        <w:tc>
          <w:tcPr>
            <w:tcW w:w="1020" w:type="dxa"/>
          </w:tcPr>
          <w:p w14:paraId="45552AE1" w14:textId="77777777" w:rsidR="00F9509F" w:rsidRDefault="00F9509F" w:rsidP="00F9509F">
            <w:pPr>
              <w:pStyle w:val="BodyText"/>
              <w:ind w:left="57" w:right="57"/>
            </w:pPr>
          </w:p>
        </w:tc>
      </w:tr>
      <w:tr w:rsidR="00F9509F" w14:paraId="39BB8E18" w14:textId="77777777" w:rsidTr="008A7F6F">
        <w:tc>
          <w:tcPr>
            <w:tcW w:w="565" w:type="dxa"/>
          </w:tcPr>
          <w:p w14:paraId="086E3DB8" w14:textId="77777777" w:rsidR="00F9509F" w:rsidRDefault="00F9509F" w:rsidP="00F9509F">
            <w:pPr>
              <w:pStyle w:val="BodyText"/>
              <w:ind w:left="57" w:right="57"/>
            </w:pPr>
          </w:p>
        </w:tc>
        <w:tc>
          <w:tcPr>
            <w:tcW w:w="5242" w:type="dxa"/>
          </w:tcPr>
          <w:p w14:paraId="08427BE9" w14:textId="77777777" w:rsidR="00F9509F" w:rsidRPr="00F9509F" w:rsidRDefault="00F9509F" w:rsidP="00F9509F">
            <w:pPr>
              <w:pStyle w:val="BodyText"/>
              <w:ind w:left="57" w:right="57"/>
              <w:jc w:val="both"/>
            </w:pPr>
          </w:p>
        </w:tc>
        <w:tc>
          <w:tcPr>
            <w:tcW w:w="639" w:type="dxa"/>
          </w:tcPr>
          <w:p w14:paraId="799858BB" w14:textId="77777777" w:rsidR="00F9509F" w:rsidRDefault="00F9509F" w:rsidP="00F9509F">
            <w:pPr>
              <w:pStyle w:val="BodyText"/>
              <w:ind w:left="57" w:right="57"/>
            </w:pPr>
          </w:p>
        </w:tc>
        <w:tc>
          <w:tcPr>
            <w:tcW w:w="936" w:type="dxa"/>
          </w:tcPr>
          <w:p w14:paraId="6490FBE3" w14:textId="77777777" w:rsidR="00F9509F" w:rsidRDefault="00F9509F" w:rsidP="00F9509F">
            <w:pPr>
              <w:pStyle w:val="BodyText"/>
              <w:ind w:left="57" w:right="57"/>
            </w:pPr>
          </w:p>
        </w:tc>
        <w:tc>
          <w:tcPr>
            <w:tcW w:w="1001" w:type="dxa"/>
          </w:tcPr>
          <w:p w14:paraId="291C1A58" w14:textId="77777777" w:rsidR="00F9509F" w:rsidRDefault="00F9509F" w:rsidP="00F9509F">
            <w:pPr>
              <w:pStyle w:val="BodyText"/>
              <w:ind w:left="57" w:right="57"/>
            </w:pPr>
          </w:p>
        </w:tc>
        <w:tc>
          <w:tcPr>
            <w:tcW w:w="1020" w:type="dxa"/>
          </w:tcPr>
          <w:p w14:paraId="362B6482" w14:textId="77777777" w:rsidR="00F9509F" w:rsidRDefault="00F9509F" w:rsidP="00F9509F">
            <w:pPr>
              <w:pStyle w:val="BodyText"/>
              <w:ind w:left="57" w:right="57"/>
            </w:pPr>
          </w:p>
        </w:tc>
      </w:tr>
      <w:tr w:rsidR="00F9509F" w14:paraId="3996F601" w14:textId="77777777" w:rsidTr="008A7F6F">
        <w:tc>
          <w:tcPr>
            <w:tcW w:w="565" w:type="dxa"/>
          </w:tcPr>
          <w:p w14:paraId="6B46F167" w14:textId="77777777" w:rsidR="00F9509F" w:rsidRDefault="00F9509F" w:rsidP="00F9509F">
            <w:pPr>
              <w:pStyle w:val="BodyText"/>
              <w:ind w:left="57" w:right="57"/>
            </w:pPr>
            <w:r>
              <w:t>2.84</w:t>
            </w:r>
          </w:p>
        </w:tc>
        <w:tc>
          <w:tcPr>
            <w:tcW w:w="5242" w:type="dxa"/>
          </w:tcPr>
          <w:p w14:paraId="1BA7EF96" w14:textId="77777777" w:rsidR="00F9509F" w:rsidRPr="00F9509F" w:rsidRDefault="00F9509F" w:rsidP="00F9509F">
            <w:pPr>
              <w:pStyle w:val="BodyText"/>
              <w:ind w:left="57" w:right="57"/>
              <w:jc w:val="both"/>
              <w:rPr>
                <w:b/>
              </w:rPr>
            </w:pPr>
            <w:r w:rsidRPr="00F9509F">
              <w:rPr>
                <w:b/>
              </w:rPr>
              <w:t>Asbestos Containing Materials/Dangerous Substances</w:t>
            </w:r>
          </w:p>
        </w:tc>
        <w:tc>
          <w:tcPr>
            <w:tcW w:w="639" w:type="dxa"/>
          </w:tcPr>
          <w:p w14:paraId="149F0804" w14:textId="77777777" w:rsidR="00F9509F" w:rsidRDefault="00F9509F" w:rsidP="00F9509F">
            <w:pPr>
              <w:pStyle w:val="BodyText"/>
              <w:ind w:left="57" w:right="57"/>
            </w:pPr>
          </w:p>
        </w:tc>
        <w:tc>
          <w:tcPr>
            <w:tcW w:w="936" w:type="dxa"/>
          </w:tcPr>
          <w:p w14:paraId="34032F9C" w14:textId="77777777" w:rsidR="00F9509F" w:rsidRDefault="00F9509F" w:rsidP="00F9509F">
            <w:pPr>
              <w:pStyle w:val="BodyText"/>
              <w:ind w:left="57" w:right="57"/>
            </w:pPr>
          </w:p>
        </w:tc>
        <w:tc>
          <w:tcPr>
            <w:tcW w:w="1001" w:type="dxa"/>
          </w:tcPr>
          <w:p w14:paraId="79464950" w14:textId="77777777" w:rsidR="00F9509F" w:rsidRDefault="00F9509F" w:rsidP="00F9509F">
            <w:pPr>
              <w:pStyle w:val="BodyText"/>
              <w:ind w:left="57" w:right="57"/>
            </w:pPr>
          </w:p>
        </w:tc>
        <w:tc>
          <w:tcPr>
            <w:tcW w:w="1020" w:type="dxa"/>
          </w:tcPr>
          <w:p w14:paraId="18777382" w14:textId="77777777" w:rsidR="00F9509F" w:rsidRDefault="00F9509F" w:rsidP="00F9509F">
            <w:pPr>
              <w:pStyle w:val="BodyText"/>
              <w:ind w:left="57" w:right="57"/>
            </w:pPr>
          </w:p>
        </w:tc>
      </w:tr>
      <w:tr w:rsidR="00F9509F" w14:paraId="66492F91" w14:textId="77777777" w:rsidTr="008A7F6F">
        <w:tc>
          <w:tcPr>
            <w:tcW w:w="565" w:type="dxa"/>
          </w:tcPr>
          <w:p w14:paraId="6F684B8B" w14:textId="77777777" w:rsidR="00F9509F" w:rsidRDefault="00F9509F" w:rsidP="00F9509F">
            <w:pPr>
              <w:pStyle w:val="BodyText"/>
              <w:ind w:left="57" w:right="57"/>
            </w:pPr>
          </w:p>
        </w:tc>
        <w:tc>
          <w:tcPr>
            <w:tcW w:w="5242" w:type="dxa"/>
          </w:tcPr>
          <w:p w14:paraId="0F2702C5" w14:textId="77777777" w:rsidR="00F9509F" w:rsidRPr="00F9509F" w:rsidRDefault="00F9509F" w:rsidP="00F9509F">
            <w:pPr>
              <w:pStyle w:val="BodyText"/>
              <w:ind w:left="57" w:right="57"/>
              <w:jc w:val="both"/>
            </w:pPr>
            <w:r w:rsidRPr="00F9509F">
              <w:t xml:space="preserve">Duty: Report immediately any suspected materials discovered during execution of the Works. </w:t>
            </w:r>
          </w:p>
          <w:p w14:paraId="66A1E900" w14:textId="77777777" w:rsidR="00F9509F" w:rsidRPr="00F9509F" w:rsidRDefault="00F9509F" w:rsidP="008F1C18">
            <w:pPr>
              <w:pStyle w:val="BodyText"/>
              <w:numPr>
                <w:ilvl w:val="0"/>
                <w:numId w:val="26"/>
              </w:numPr>
              <w:ind w:right="57"/>
              <w:jc w:val="both"/>
            </w:pPr>
            <w:r w:rsidRPr="00F9509F">
              <w:t xml:space="preserve">Do not disturb. </w:t>
            </w:r>
          </w:p>
          <w:p w14:paraId="6C748FFF" w14:textId="77777777" w:rsidR="00F9509F" w:rsidRPr="00F9509F" w:rsidRDefault="00F9509F" w:rsidP="008F1C18">
            <w:pPr>
              <w:pStyle w:val="BodyText"/>
              <w:numPr>
                <w:ilvl w:val="0"/>
                <w:numId w:val="26"/>
              </w:numPr>
              <w:ind w:right="57"/>
              <w:jc w:val="both"/>
            </w:pPr>
            <w:r w:rsidRPr="00F9509F">
              <w:t>Agree methods for safe removal or encapsulation</w:t>
            </w:r>
          </w:p>
        </w:tc>
        <w:tc>
          <w:tcPr>
            <w:tcW w:w="639" w:type="dxa"/>
          </w:tcPr>
          <w:p w14:paraId="4EC51229" w14:textId="77777777" w:rsidR="00F9509F" w:rsidRDefault="00F9509F" w:rsidP="00F9509F">
            <w:pPr>
              <w:pStyle w:val="BodyText"/>
              <w:ind w:left="57" w:right="57"/>
            </w:pPr>
          </w:p>
        </w:tc>
        <w:tc>
          <w:tcPr>
            <w:tcW w:w="936" w:type="dxa"/>
          </w:tcPr>
          <w:p w14:paraId="795697B7" w14:textId="77777777" w:rsidR="00F9509F" w:rsidRDefault="00F9509F" w:rsidP="00F9509F">
            <w:pPr>
              <w:pStyle w:val="BodyText"/>
              <w:ind w:left="57" w:right="57"/>
            </w:pPr>
          </w:p>
        </w:tc>
        <w:tc>
          <w:tcPr>
            <w:tcW w:w="1001" w:type="dxa"/>
          </w:tcPr>
          <w:p w14:paraId="0A074C1B" w14:textId="77777777" w:rsidR="00F9509F" w:rsidRDefault="00F9509F" w:rsidP="00F9509F">
            <w:pPr>
              <w:pStyle w:val="BodyText"/>
              <w:ind w:left="57" w:right="57"/>
            </w:pPr>
          </w:p>
        </w:tc>
        <w:tc>
          <w:tcPr>
            <w:tcW w:w="1020" w:type="dxa"/>
          </w:tcPr>
          <w:p w14:paraId="54FF6EC4" w14:textId="77777777" w:rsidR="00F9509F" w:rsidRDefault="00F9509F" w:rsidP="00F9509F">
            <w:pPr>
              <w:pStyle w:val="BodyText"/>
              <w:ind w:left="57" w:right="57"/>
            </w:pPr>
          </w:p>
        </w:tc>
      </w:tr>
      <w:tr w:rsidR="00F9509F" w14:paraId="1178720B" w14:textId="77777777" w:rsidTr="008A7F6F">
        <w:tc>
          <w:tcPr>
            <w:tcW w:w="565" w:type="dxa"/>
          </w:tcPr>
          <w:p w14:paraId="20B2A9C4" w14:textId="77777777" w:rsidR="00F9509F" w:rsidRDefault="00F9509F" w:rsidP="00F9509F">
            <w:pPr>
              <w:pStyle w:val="BodyText"/>
              <w:ind w:left="57" w:right="57"/>
            </w:pPr>
          </w:p>
        </w:tc>
        <w:tc>
          <w:tcPr>
            <w:tcW w:w="5242" w:type="dxa"/>
          </w:tcPr>
          <w:p w14:paraId="012780C0" w14:textId="77777777" w:rsidR="00F9509F" w:rsidRDefault="00F9509F" w:rsidP="00F9509F">
            <w:pPr>
              <w:pStyle w:val="BodyText"/>
              <w:ind w:left="57" w:right="57"/>
              <w:jc w:val="both"/>
            </w:pPr>
          </w:p>
        </w:tc>
        <w:tc>
          <w:tcPr>
            <w:tcW w:w="639" w:type="dxa"/>
          </w:tcPr>
          <w:p w14:paraId="6382F03C" w14:textId="77777777" w:rsidR="00F9509F" w:rsidRDefault="00F9509F" w:rsidP="00F9509F">
            <w:pPr>
              <w:pStyle w:val="BodyText"/>
              <w:ind w:left="57" w:right="57"/>
            </w:pPr>
          </w:p>
        </w:tc>
        <w:tc>
          <w:tcPr>
            <w:tcW w:w="936" w:type="dxa"/>
          </w:tcPr>
          <w:p w14:paraId="31470743" w14:textId="77777777" w:rsidR="00F9509F" w:rsidRDefault="00F9509F" w:rsidP="00F9509F">
            <w:pPr>
              <w:pStyle w:val="BodyText"/>
              <w:ind w:left="57" w:right="57"/>
            </w:pPr>
          </w:p>
        </w:tc>
        <w:tc>
          <w:tcPr>
            <w:tcW w:w="1001" w:type="dxa"/>
          </w:tcPr>
          <w:p w14:paraId="0CEE7600" w14:textId="77777777" w:rsidR="00F9509F" w:rsidRDefault="00F9509F" w:rsidP="00F9509F">
            <w:pPr>
              <w:pStyle w:val="BodyText"/>
              <w:ind w:left="57" w:right="57"/>
            </w:pPr>
          </w:p>
        </w:tc>
        <w:tc>
          <w:tcPr>
            <w:tcW w:w="1020" w:type="dxa"/>
          </w:tcPr>
          <w:p w14:paraId="33319D9D" w14:textId="77777777" w:rsidR="00F9509F" w:rsidRDefault="00F9509F" w:rsidP="00F9509F">
            <w:pPr>
              <w:pStyle w:val="BodyText"/>
              <w:ind w:left="57" w:right="57"/>
            </w:pPr>
          </w:p>
        </w:tc>
      </w:tr>
      <w:tr w:rsidR="00F9509F" w14:paraId="37299D66" w14:textId="77777777" w:rsidTr="008A7F6F">
        <w:tc>
          <w:tcPr>
            <w:tcW w:w="565" w:type="dxa"/>
          </w:tcPr>
          <w:p w14:paraId="54BBD9F3" w14:textId="77777777" w:rsidR="00F9509F" w:rsidRDefault="00F9509F" w:rsidP="00F9509F">
            <w:pPr>
              <w:spacing w:line="271" w:lineRule="auto"/>
            </w:pPr>
            <w:r>
              <w:t>2.85</w:t>
            </w:r>
          </w:p>
        </w:tc>
        <w:tc>
          <w:tcPr>
            <w:tcW w:w="5242" w:type="dxa"/>
          </w:tcPr>
          <w:p w14:paraId="45A523D5" w14:textId="77777777" w:rsidR="00F9509F" w:rsidRPr="00F9509F" w:rsidRDefault="00F9509F" w:rsidP="00F9509F">
            <w:pPr>
              <w:pStyle w:val="BodyText"/>
              <w:ind w:left="57" w:right="57"/>
              <w:jc w:val="both"/>
              <w:rPr>
                <w:b/>
              </w:rPr>
            </w:pPr>
            <w:r w:rsidRPr="00F9509F">
              <w:rPr>
                <w:b/>
              </w:rPr>
              <w:t>Smoking on Site</w:t>
            </w:r>
          </w:p>
        </w:tc>
        <w:tc>
          <w:tcPr>
            <w:tcW w:w="639" w:type="dxa"/>
          </w:tcPr>
          <w:p w14:paraId="6B5C7313" w14:textId="77777777" w:rsidR="00F9509F" w:rsidRDefault="00F9509F" w:rsidP="00F9509F">
            <w:pPr>
              <w:pStyle w:val="BodyText"/>
              <w:ind w:left="57" w:right="57"/>
            </w:pPr>
          </w:p>
        </w:tc>
        <w:tc>
          <w:tcPr>
            <w:tcW w:w="936" w:type="dxa"/>
          </w:tcPr>
          <w:p w14:paraId="54B791CB" w14:textId="77777777" w:rsidR="00F9509F" w:rsidRDefault="00F9509F" w:rsidP="00F9509F">
            <w:pPr>
              <w:pStyle w:val="BodyText"/>
              <w:ind w:left="57" w:right="57"/>
            </w:pPr>
          </w:p>
        </w:tc>
        <w:tc>
          <w:tcPr>
            <w:tcW w:w="1001" w:type="dxa"/>
          </w:tcPr>
          <w:p w14:paraId="2160F62F" w14:textId="77777777" w:rsidR="00F9509F" w:rsidRDefault="00F9509F" w:rsidP="00F9509F">
            <w:pPr>
              <w:pStyle w:val="BodyText"/>
              <w:ind w:left="57" w:right="57"/>
            </w:pPr>
          </w:p>
        </w:tc>
        <w:tc>
          <w:tcPr>
            <w:tcW w:w="1020" w:type="dxa"/>
          </w:tcPr>
          <w:p w14:paraId="1FD12FF5" w14:textId="77777777" w:rsidR="00F9509F" w:rsidRDefault="00F9509F" w:rsidP="00F9509F">
            <w:pPr>
              <w:pStyle w:val="BodyText"/>
              <w:ind w:left="57" w:right="57"/>
            </w:pPr>
          </w:p>
        </w:tc>
      </w:tr>
      <w:tr w:rsidR="00F9509F" w14:paraId="085DFAF4" w14:textId="77777777" w:rsidTr="008A7F6F">
        <w:tc>
          <w:tcPr>
            <w:tcW w:w="565" w:type="dxa"/>
          </w:tcPr>
          <w:p w14:paraId="52883243" w14:textId="77777777" w:rsidR="00F9509F" w:rsidRDefault="00F9509F" w:rsidP="00F9509F">
            <w:pPr>
              <w:pStyle w:val="BodyText"/>
              <w:ind w:left="57" w:right="57"/>
            </w:pPr>
          </w:p>
        </w:tc>
        <w:tc>
          <w:tcPr>
            <w:tcW w:w="5242" w:type="dxa"/>
          </w:tcPr>
          <w:p w14:paraId="4DFD16DF" w14:textId="77777777" w:rsidR="00F9509F" w:rsidRPr="00F9509F" w:rsidRDefault="00F9509F" w:rsidP="00F9509F">
            <w:pPr>
              <w:pStyle w:val="BodyText"/>
              <w:ind w:left="57" w:right="57"/>
              <w:jc w:val="both"/>
            </w:pPr>
            <w:r w:rsidRPr="00F9509F">
              <w:t>Not permitted</w:t>
            </w:r>
          </w:p>
        </w:tc>
        <w:tc>
          <w:tcPr>
            <w:tcW w:w="639" w:type="dxa"/>
          </w:tcPr>
          <w:p w14:paraId="01633D63" w14:textId="77777777" w:rsidR="00F9509F" w:rsidRDefault="00F9509F" w:rsidP="00F9509F">
            <w:pPr>
              <w:pStyle w:val="BodyText"/>
              <w:ind w:left="57" w:right="57"/>
            </w:pPr>
          </w:p>
        </w:tc>
        <w:tc>
          <w:tcPr>
            <w:tcW w:w="936" w:type="dxa"/>
          </w:tcPr>
          <w:p w14:paraId="5736A04F" w14:textId="77777777" w:rsidR="00F9509F" w:rsidRDefault="00F9509F" w:rsidP="00F9509F">
            <w:pPr>
              <w:pStyle w:val="BodyText"/>
              <w:ind w:left="57" w:right="57"/>
            </w:pPr>
          </w:p>
        </w:tc>
        <w:tc>
          <w:tcPr>
            <w:tcW w:w="1001" w:type="dxa"/>
          </w:tcPr>
          <w:p w14:paraId="65B0CA05" w14:textId="77777777" w:rsidR="00F9509F" w:rsidRDefault="00F9509F" w:rsidP="00F9509F">
            <w:pPr>
              <w:pStyle w:val="BodyText"/>
              <w:ind w:left="57" w:right="57"/>
            </w:pPr>
          </w:p>
        </w:tc>
        <w:tc>
          <w:tcPr>
            <w:tcW w:w="1020" w:type="dxa"/>
          </w:tcPr>
          <w:p w14:paraId="4A430685" w14:textId="77777777" w:rsidR="00F9509F" w:rsidRDefault="00F9509F" w:rsidP="00F9509F">
            <w:pPr>
              <w:pStyle w:val="BodyText"/>
              <w:ind w:left="57" w:right="57"/>
            </w:pPr>
          </w:p>
        </w:tc>
      </w:tr>
      <w:tr w:rsidR="00F9509F" w14:paraId="36CD5BA8" w14:textId="77777777" w:rsidTr="008A7F6F">
        <w:tc>
          <w:tcPr>
            <w:tcW w:w="565" w:type="dxa"/>
          </w:tcPr>
          <w:p w14:paraId="187125EE" w14:textId="77777777" w:rsidR="00F9509F" w:rsidRDefault="00F9509F" w:rsidP="00F9509F">
            <w:pPr>
              <w:pStyle w:val="BodyText"/>
              <w:ind w:left="57" w:right="57"/>
            </w:pPr>
          </w:p>
        </w:tc>
        <w:tc>
          <w:tcPr>
            <w:tcW w:w="5242" w:type="dxa"/>
          </w:tcPr>
          <w:p w14:paraId="47C8D348" w14:textId="77777777" w:rsidR="00F9509F" w:rsidRPr="00F9509F" w:rsidRDefault="00F9509F" w:rsidP="00F9509F">
            <w:pPr>
              <w:pStyle w:val="BodyText"/>
              <w:ind w:left="57" w:right="57"/>
              <w:jc w:val="both"/>
            </w:pPr>
          </w:p>
        </w:tc>
        <w:tc>
          <w:tcPr>
            <w:tcW w:w="639" w:type="dxa"/>
          </w:tcPr>
          <w:p w14:paraId="7E5E575B" w14:textId="77777777" w:rsidR="00F9509F" w:rsidRDefault="00F9509F" w:rsidP="00F9509F">
            <w:pPr>
              <w:pStyle w:val="BodyText"/>
              <w:ind w:left="57" w:right="57"/>
            </w:pPr>
          </w:p>
        </w:tc>
        <w:tc>
          <w:tcPr>
            <w:tcW w:w="936" w:type="dxa"/>
          </w:tcPr>
          <w:p w14:paraId="044A34F9" w14:textId="77777777" w:rsidR="00F9509F" w:rsidRDefault="00F9509F" w:rsidP="00F9509F">
            <w:pPr>
              <w:pStyle w:val="BodyText"/>
              <w:ind w:left="57" w:right="57"/>
            </w:pPr>
          </w:p>
        </w:tc>
        <w:tc>
          <w:tcPr>
            <w:tcW w:w="1001" w:type="dxa"/>
          </w:tcPr>
          <w:p w14:paraId="2DDEF220" w14:textId="77777777" w:rsidR="00F9509F" w:rsidRDefault="00F9509F" w:rsidP="00F9509F">
            <w:pPr>
              <w:pStyle w:val="BodyText"/>
              <w:ind w:left="57" w:right="57"/>
            </w:pPr>
          </w:p>
        </w:tc>
        <w:tc>
          <w:tcPr>
            <w:tcW w:w="1020" w:type="dxa"/>
          </w:tcPr>
          <w:p w14:paraId="5CFB7BE8" w14:textId="77777777" w:rsidR="00F9509F" w:rsidRDefault="00F9509F" w:rsidP="00F9509F">
            <w:pPr>
              <w:pStyle w:val="BodyText"/>
              <w:ind w:left="57" w:right="57"/>
            </w:pPr>
          </w:p>
        </w:tc>
      </w:tr>
      <w:tr w:rsidR="00F9509F" w14:paraId="2295F467" w14:textId="77777777" w:rsidTr="008A7F6F">
        <w:tc>
          <w:tcPr>
            <w:tcW w:w="565" w:type="dxa"/>
          </w:tcPr>
          <w:p w14:paraId="7F4216D7" w14:textId="77777777" w:rsidR="00F9509F" w:rsidRDefault="00F9509F" w:rsidP="00F9509F">
            <w:pPr>
              <w:pStyle w:val="BodyText"/>
              <w:ind w:left="57" w:right="57"/>
            </w:pPr>
            <w:r>
              <w:t>2.86</w:t>
            </w:r>
          </w:p>
        </w:tc>
        <w:tc>
          <w:tcPr>
            <w:tcW w:w="5242" w:type="dxa"/>
          </w:tcPr>
          <w:p w14:paraId="25733C01" w14:textId="77777777" w:rsidR="00F9509F" w:rsidRPr="00F9509F" w:rsidRDefault="00F9509F" w:rsidP="00F9509F">
            <w:pPr>
              <w:pStyle w:val="BodyText"/>
              <w:ind w:left="57" w:right="57"/>
              <w:jc w:val="both"/>
              <w:rPr>
                <w:b/>
              </w:rPr>
            </w:pPr>
            <w:r w:rsidRPr="00F9509F">
              <w:rPr>
                <w:b/>
              </w:rPr>
              <w:t>Burning on Site</w:t>
            </w:r>
          </w:p>
        </w:tc>
        <w:tc>
          <w:tcPr>
            <w:tcW w:w="639" w:type="dxa"/>
          </w:tcPr>
          <w:p w14:paraId="50D1BC9E" w14:textId="77777777" w:rsidR="00F9509F" w:rsidRDefault="00F9509F" w:rsidP="00F9509F">
            <w:pPr>
              <w:pStyle w:val="BodyText"/>
              <w:ind w:left="57" w:right="57"/>
            </w:pPr>
          </w:p>
        </w:tc>
        <w:tc>
          <w:tcPr>
            <w:tcW w:w="936" w:type="dxa"/>
          </w:tcPr>
          <w:p w14:paraId="193DD377" w14:textId="77777777" w:rsidR="00F9509F" w:rsidRDefault="00F9509F" w:rsidP="00F9509F">
            <w:pPr>
              <w:pStyle w:val="BodyText"/>
              <w:ind w:left="57" w:right="57"/>
            </w:pPr>
          </w:p>
        </w:tc>
        <w:tc>
          <w:tcPr>
            <w:tcW w:w="1001" w:type="dxa"/>
          </w:tcPr>
          <w:p w14:paraId="73E63C71" w14:textId="77777777" w:rsidR="00F9509F" w:rsidRDefault="00F9509F" w:rsidP="00F9509F">
            <w:pPr>
              <w:pStyle w:val="BodyText"/>
              <w:ind w:left="57" w:right="57"/>
            </w:pPr>
          </w:p>
        </w:tc>
        <w:tc>
          <w:tcPr>
            <w:tcW w:w="1020" w:type="dxa"/>
          </w:tcPr>
          <w:p w14:paraId="62A9AE70" w14:textId="77777777" w:rsidR="00F9509F" w:rsidRDefault="00F9509F" w:rsidP="00F9509F">
            <w:pPr>
              <w:pStyle w:val="BodyText"/>
              <w:ind w:left="57" w:right="57"/>
            </w:pPr>
          </w:p>
        </w:tc>
      </w:tr>
      <w:tr w:rsidR="00F9509F" w14:paraId="69F4B83E" w14:textId="77777777" w:rsidTr="008A7F6F">
        <w:tc>
          <w:tcPr>
            <w:tcW w:w="565" w:type="dxa"/>
          </w:tcPr>
          <w:p w14:paraId="6DCDD49A" w14:textId="77777777" w:rsidR="00F9509F" w:rsidRDefault="00F9509F" w:rsidP="00F9509F">
            <w:pPr>
              <w:pStyle w:val="BodyText"/>
              <w:ind w:left="57" w:right="57"/>
            </w:pPr>
          </w:p>
        </w:tc>
        <w:tc>
          <w:tcPr>
            <w:tcW w:w="5242" w:type="dxa"/>
          </w:tcPr>
          <w:p w14:paraId="0C621933" w14:textId="77777777" w:rsidR="00F9509F" w:rsidRPr="00F9509F" w:rsidRDefault="00F9509F" w:rsidP="00F9509F">
            <w:pPr>
              <w:pStyle w:val="BodyText"/>
              <w:ind w:left="57" w:right="57"/>
              <w:jc w:val="both"/>
            </w:pPr>
            <w:r w:rsidRPr="00F9509F">
              <w:t>Not permitted</w:t>
            </w:r>
          </w:p>
        </w:tc>
        <w:tc>
          <w:tcPr>
            <w:tcW w:w="639" w:type="dxa"/>
          </w:tcPr>
          <w:p w14:paraId="2A6D79BE" w14:textId="77777777" w:rsidR="00F9509F" w:rsidRDefault="00F9509F" w:rsidP="00F9509F">
            <w:pPr>
              <w:pStyle w:val="BodyText"/>
              <w:ind w:left="57" w:right="57"/>
            </w:pPr>
          </w:p>
        </w:tc>
        <w:tc>
          <w:tcPr>
            <w:tcW w:w="936" w:type="dxa"/>
          </w:tcPr>
          <w:p w14:paraId="44E43B0D" w14:textId="77777777" w:rsidR="00F9509F" w:rsidRDefault="00F9509F" w:rsidP="00F9509F">
            <w:pPr>
              <w:pStyle w:val="BodyText"/>
              <w:ind w:left="57" w:right="57"/>
            </w:pPr>
          </w:p>
        </w:tc>
        <w:tc>
          <w:tcPr>
            <w:tcW w:w="1001" w:type="dxa"/>
          </w:tcPr>
          <w:p w14:paraId="02BA3113" w14:textId="77777777" w:rsidR="00F9509F" w:rsidRDefault="00F9509F" w:rsidP="00F9509F">
            <w:pPr>
              <w:pStyle w:val="BodyText"/>
              <w:ind w:left="57" w:right="57"/>
            </w:pPr>
          </w:p>
        </w:tc>
        <w:tc>
          <w:tcPr>
            <w:tcW w:w="1020" w:type="dxa"/>
          </w:tcPr>
          <w:p w14:paraId="3BF96717" w14:textId="77777777" w:rsidR="00F9509F" w:rsidRDefault="00F9509F" w:rsidP="00F9509F">
            <w:pPr>
              <w:pStyle w:val="BodyText"/>
              <w:ind w:left="57" w:right="57"/>
            </w:pPr>
          </w:p>
        </w:tc>
      </w:tr>
      <w:tr w:rsidR="00F9509F" w14:paraId="6C8B3596" w14:textId="77777777" w:rsidTr="008A7F6F">
        <w:tc>
          <w:tcPr>
            <w:tcW w:w="565" w:type="dxa"/>
          </w:tcPr>
          <w:p w14:paraId="6C4D2007" w14:textId="77777777" w:rsidR="00F9509F" w:rsidRDefault="00F9509F" w:rsidP="00F9509F">
            <w:pPr>
              <w:pStyle w:val="BodyText"/>
              <w:ind w:left="57" w:right="57"/>
            </w:pPr>
          </w:p>
        </w:tc>
        <w:tc>
          <w:tcPr>
            <w:tcW w:w="5242" w:type="dxa"/>
          </w:tcPr>
          <w:p w14:paraId="65D28FE5" w14:textId="77777777" w:rsidR="00F9509F" w:rsidRPr="00F9509F" w:rsidRDefault="00F9509F" w:rsidP="00F9509F">
            <w:pPr>
              <w:pStyle w:val="BodyText"/>
              <w:ind w:left="57" w:right="57"/>
              <w:jc w:val="both"/>
            </w:pPr>
          </w:p>
        </w:tc>
        <w:tc>
          <w:tcPr>
            <w:tcW w:w="639" w:type="dxa"/>
          </w:tcPr>
          <w:p w14:paraId="59E73EFF" w14:textId="77777777" w:rsidR="00F9509F" w:rsidRDefault="00F9509F" w:rsidP="00F9509F">
            <w:pPr>
              <w:pStyle w:val="BodyText"/>
              <w:ind w:left="57" w:right="57"/>
            </w:pPr>
          </w:p>
        </w:tc>
        <w:tc>
          <w:tcPr>
            <w:tcW w:w="936" w:type="dxa"/>
          </w:tcPr>
          <w:p w14:paraId="1768B1AD" w14:textId="77777777" w:rsidR="00F9509F" w:rsidRDefault="00F9509F" w:rsidP="00F9509F">
            <w:pPr>
              <w:pStyle w:val="BodyText"/>
              <w:ind w:left="57" w:right="57"/>
            </w:pPr>
          </w:p>
        </w:tc>
        <w:tc>
          <w:tcPr>
            <w:tcW w:w="1001" w:type="dxa"/>
          </w:tcPr>
          <w:p w14:paraId="2675090C" w14:textId="77777777" w:rsidR="00F9509F" w:rsidRDefault="00F9509F" w:rsidP="00F9509F">
            <w:pPr>
              <w:pStyle w:val="BodyText"/>
              <w:ind w:left="57" w:right="57"/>
            </w:pPr>
          </w:p>
        </w:tc>
        <w:tc>
          <w:tcPr>
            <w:tcW w:w="1020" w:type="dxa"/>
          </w:tcPr>
          <w:p w14:paraId="72E8EAF9" w14:textId="77777777" w:rsidR="00F9509F" w:rsidRDefault="00F9509F" w:rsidP="00F9509F">
            <w:pPr>
              <w:pStyle w:val="BodyText"/>
              <w:ind w:left="57" w:right="57"/>
            </w:pPr>
          </w:p>
        </w:tc>
      </w:tr>
      <w:tr w:rsidR="00F9509F" w14:paraId="2519092B" w14:textId="77777777" w:rsidTr="008A7F6F">
        <w:tc>
          <w:tcPr>
            <w:tcW w:w="565" w:type="dxa"/>
          </w:tcPr>
          <w:p w14:paraId="3393A152" w14:textId="77777777" w:rsidR="00F9509F" w:rsidRDefault="00F9509F" w:rsidP="00F9509F">
            <w:pPr>
              <w:pStyle w:val="BodyText"/>
              <w:ind w:left="57" w:right="57"/>
            </w:pPr>
          </w:p>
        </w:tc>
        <w:tc>
          <w:tcPr>
            <w:tcW w:w="5242" w:type="dxa"/>
          </w:tcPr>
          <w:p w14:paraId="41A09AEF" w14:textId="77777777" w:rsidR="00F9509F" w:rsidRDefault="00F9509F" w:rsidP="00F9509F">
            <w:pPr>
              <w:pStyle w:val="BodyText"/>
              <w:ind w:left="57" w:right="57"/>
              <w:jc w:val="both"/>
            </w:pPr>
          </w:p>
        </w:tc>
        <w:tc>
          <w:tcPr>
            <w:tcW w:w="639" w:type="dxa"/>
          </w:tcPr>
          <w:p w14:paraId="49649BFD" w14:textId="77777777" w:rsidR="00F9509F" w:rsidRDefault="00F9509F" w:rsidP="00F9509F">
            <w:pPr>
              <w:pStyle w:val="BodyText"/>
              <w:ind w:left="57" w:right="57"/>
            </w:pPr>
          </w:p>
        </w:tc>
        <w:tc>
          <w:tcPr>
            <w:tcW w:w="936" w:type="dxa"/>
          </w:tcPr>
          <w:p w14:paraId="33C11898" w14:textId="77777777" w:rsidR="00F9509F" w:rsidRDefault="00F9509F" w:rsidP="00F9509F">
            <w:pPr>
              <w:pStyle w:val="BodyText"/>
              <w:ind w:left="57" w:right="57"/>
            </w:pPr>
          </w:p>
        </w:tc>
        <w:tc>
          <w:tcPr>
            <w:tcW w:w="1001" w:type="dxa"/>
          </w:tcPr>
          <w:p w14:paraId="11D95756" w14:textId="77777777" w:rsidR="00F9509F" w:rsidRDefault="00F9509F" w:rsidP="00F9509F">
            <w:pPr>
              <w:pStyle w:val="BodyText"/>
              <w:ind w:left="57" w:right="57"/>
            </w:pPr>
          </w:p>
        </w:tc>
        <w:tc>
          <w:tcPr>
            <w:tcW w:w="1020" w:type="dxa"/>
          </w:tcPr>
          <w:p w14:paraId="59F84918" w14:textId="77777777" w:rsidR="00F9509F" w:rsidRDefault="00F9509F" w:rsidP="00F9509F">
            <w:pPr>
              <w:pStyle w:val="BodyText"/>
              <w:ind w:left="57" w:right="57"/>
            </w:pPr>
          </w:p>
        </w:tc>
      </w:tr>
      <w:tr w:rsidR="00F9509F" w14:paraId="2F455A11" w14:textId="77777777" w:rsidTr="008A7F6F">
        <w:tc>
          <w:tcPr>
            <w:tcW w:w="565" w:type="dxa"/>
          </w:tcPr>
          <w:p w14:paraId="4C817C3B" w14:textId="77777777" w:rsidR="00F9509F" w:rsidRDefault="00F9509F" w:rsidP="00F9509F">
            <w:pPr>
              <w:pStyle w:val="BodyText"/>
              <w:ind w:left="57" w:right="57"/>
            </w:pPr>
          </w:p>
        </w:tc>
        <w:tc>
          <w:tcPr>
            <w:tcW w:w="5242" w:type="dxa"/>
          </w:tcPr>
          <w:p w14:paraId="1E87B376" w14:textId="77777777" w:rsidR="00F9509F" w:rsidRPr="00F9509F" w:rsidRDefault="00F9509F" w:rsidP="00F9509F">
            <w:pPr>
              <w:pStyle w:val="BodyText"/>
              <w:ind w:left="57" w:right="57"/>
              <w:jc w:val="both"/>
            </w:pPr>
          </w:p>
        </w:tc>
        <w:tc>
          <w:tcPr>
            <w:tcW w:w="639" w:type="dxa"/>
          </w:tcPr>
          <w:p w14:paraId="56FC690B" w14:textId="77777777" w:rsidR="00F9509F" w:rsidRDefault="00F9509F" w:rsidP="00F9509F">
            <w:pPr>
              <w:pStyle w:val="BodyText"/>
              <w:ind w:left="57" w:right="57"/>
            </w:pPr>
          </w:p>
        </w:tc>
        <w:tc>
          <w:tcPr>
            <w:tcW w:w="936" w:type="dxa"/>
          </w:tcPr>
          <w:p w14:paraId="2C56A729" w14:textId="77777777" w:rsidR="00F9509F" w:rsidRDefault="00F9509F" w:rsidP="00F9509F">
            <w:pPr>
              <w:pStyle w:val="BodyText"/>
              <w:ind w:left="57" w:right="57"/>
            </w:pPr>
          </w:p>
        </w:tc>
        <w:tc>
          <w:tcPr>
            <w:tcW w:w="1001" w:type="dxa"/>
          </w:tcPr>
          <w:p w14:paraId="13579368" w14:textId="77777777" w:rsidR="00F9509F" w:rsidRDefault="00F9509F" w:rsidP="00F9509F">
            <w:pPr>
              <w:pStyle w:val="BodyText"/>
              <w:ind w:left="57" w:right="57"/>
            </w:pPr>
          </w:p>
        </w:tc>
        <w:tc>
          <w:tcPr>
            <w:tcW w:w="1020" w:type="dxa"/>
          </w:tcPr>
          <w:p w14:paraId="21BEC983" w14:textId="77777777" w:rsidR="00F9509F" w:rsidRDefault="00F9509F" w:rsidP="00F9509F">
            <w:pPr>
              <w:pStyle w:val="BodyText"/>
              <w:ind w:left="57" w:right="57"/>
            </w:pPr>
          </w:p>
        </w:tc>
      </w:tr>
      <w:tr w:rsidR="00F9509F" w14:paraId="124E899E" w14:textId="77777777" w:rsidTr="008A7F6F">
        <w:tc>
          <w:tcPr>
            <w:tcW w:w="565" w:type="dxa"/>
          </w:tcPr>
          <w:p w14:paraId="129D0FDA" w14:textId="77777777" w:rsidR="00F9509F" w:rsidRDefault="00F9509F" w:rsidP="00F9509F">
            <w:pPr>
              <w:pStyle w:val="BodyText"/>
              <w:ind w:left="57" w:right="57"/>
            </w:pPr>
          </w:p>
        </w:tc>
        <w:tc>
          <w:tcPr>
            <w:tcW w:w="5242" w:type="dxa"/>
          </w:tcPr>
          <w:p w14:paraId="2E75D139" w14:textId="77777777" w:rsidR="00F9509F" w:rsidRDefault="00F9509F" w:rsidP="00F9509F">
            <w:pPr>
              <w:pStyle w:val="BodyText"/>
              <w:ind w:left="57" w:right="57"/>
              <w:jc w:val="both"/>
            </w:pPr>
          </w:p>
          <w:p w14:paraId="78E845EE" w14:textId="77777777" w:rsidR="00F9509F" w:rsidRPr="00E25B18" w:rsidRDefault="00F9509F" w:rsidP="00F9509F">
            <w:pPr>
              <w:pStyle w:val="BodyText"/>
              <w:ind w:left="57" w:right="57"/>
              <w:jc w:val="both"/>
            </w:pPr>
            <w:r w:rsidRPr="00F9509F">
              <w:t>Page Total Carried to Collection</w:t>
            </w:r>
          </w:p>
        </w:tc>
        <w:tc>
          <w:tcPr>
            <w:tcW w:w="639" w:type="dxa"/>
          </w:tcPr>
          <w:p w14:paraId="01CFAD95" w14:textId="77777777" w:rsidR="00F9509F" w:rsidRDefault="00F9509F" w:rsidP="00F9509F">
            <w:pPr>
              <w:pStyle w:val="BodyText"/>
              <w:ind w:left="57" w:right="57"/>
            </w:pPr>
          </w:p>
        </w:tc>
        <w:tc>
          <w:tcPr>
            <w:tcW w:w="936" w:type="dxa"/>
          </w:tcPr>
          <w:p w14:paraId="1742D2D2" w14:textId="77777777" w:rsidR="00F9509F" w:rsidRDefault="00F9509F" w:rsidP="00F9509F">
            <w:pPr>
              <w:pStyle w:val="BodyText"/>
              <w:ind w:left="57" w:right="57"/>
            </w:pPr>
          </w:p>
        </w:tc>
        <w:tc>
          <w:tcPr>
            <w:tcW w:w="1001" w:type="dxa"/>
          </w:tcPr>
          <w:p w14:paraId="799E83C7" w14:textId="77777777" w:rsidR="00F9509F" w:rsidRDefault="00F9509F" w:rsidP="00F9509F">
            <w:pPr>
              <w:pStyle w:val="BodyText"/>
              <w:ind w:left="57" w:right="57"/>
            </w:pPr>
          </w:p>
        </w:tc>
        <w:tc>
          <w:tcPr>
            <w:tcW w:w="1020" w:type="dxa"/>
          </w:tcPr>
          <w:p w14:paraId="513250B1" w14:textId="77777777" w:rsidR="00F9509F" w:rsidRDefault="00F9509F" w:rsidP="00F9509F">
            <w:pPr>
              <w:pStyle w:val="BodyText"/>
              <w:ind w:left="57" w:right="57"/>
            </w:pPr>
          </w:p>
        </w:tc>
      </w:tr>
    </w:tbl>
    <w:p w14:paraId="6A023AC7" w14:textId="77777777" w:rsidR="00843CEA" w:rsidRDefault="00843CEA" w:rsidP="00CA28D9">
      <w:pPr>
        <w:pStyle w:val="Header"/>
        <w:jc w:val="left"/>
      </w:pPr>
    </w:p>
    <w:tbl>
      <w:tblPr>
        <w:tblStyle w:val="RHDHVOverviewImag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242"/>
        <w:gridCol w:w="639"/>
        <w:gridCol w:w="936"/>
        <w:gridCol w:w="1001"/>
        <w:gridCol w:w="1020"/>
      </w:tblGrid>
      <w:tr w:rsidR="00843CEA" w:rsidRPr="00233137" w14:paraId="5734EE45" w14:textId="77777777" w:rsidTr="008A7F6F">
        <w:tc>
          <w:tcPr>
            <w:tcW w:w="565" w:type="dxa"/>
            <w:shd w:val="clear" w:color="auto" w:fill="B2E7FF" w:themeFill="accent1" w:themeFillTint="33"/>
          </w:tcPr>
          <w:p w14:paraId="7295CFF6" w14:textId="77777777" w:rsidR="00843CEA" w:rsidRPr="00233137" w:rsidRDefault="00843CEA" w:rsidP="008A7F6F">
            <w:pPr>
              <w:pStyle w:val="BodyText"/>
              <w:ind w:left="57" w:right="57"/>
              <w:rPr>
                <w:b/>
              </w:rPr>
            </w:pPr>
            <w:r w:rsidRPr="00233137">
              <w:rPr>
                <w:b/>
              </w:rPr>
              <w:lastRenderedPageBreak/>
              <w:t>Item No.</w:t>
            </w:r>
          </w:p>
        </w:tc>
        <w:tc>
          <w:tcPr>
            <w:tcW w:w="5242" w:type="dxa"/>
            <w:shd w:val="clear" w:color="auto" w:fill="B2E7FF" w:themeFill="accent1" w:themeFillTint="33"/>
          </w:tcPr>
          <w:p w14:paraId="7858113E" w14:textId="77777777" w:rsidR="00843CEA" w:rsidRPr="00233137" w:rsidRDefault="00843CEA" w:rsidP="008A7F6F">
            <w:pPr>
              <w:pStyle w:val="BodyText"/>
              <w:ind w:left="57" w:right="57"/>
              <w:rPr>
                <w:b/>
              </w:rPr>
            </w:pPr>
            <w:r w:rsidRPr="00233137">
              <w:rPr>
                <w:b/>
              </w:rPr>
              <w:t>Description</w:t>
            </w:r>
          </w:p>
        </w:tc>
        <w:tc>
          <w:tcPr>
            <w:tcW w:w="639" w:type="dxa"/>
            <w:shd w:val="clear" w:color="auto" w:fill="B2E7FF" w:themeFill="accent1" w:themeFillTint="33"/>
          </w:tcPr>
          <w:p w14:paraId="659A618C" w14:textId="77777777" w:rsidR="00843CEA" w:rsidRPr="00233137" w:rsidRDefault="00843CEA" w:rsidP="008A7F6F">
            <w:pPr>
              <w:pStyle w:val="BodyText"/>
              <w:ind w:left="57" w:right="57"/>
              <w:rPr>
                <w:b/>
              </w:rPr>
            </w:pPr>
            <w:r w:rsidRPr="00233137">
              <w:rPr>
                <w:b/>
              </w:rPr>
              <w:t>Unit</w:t>
            </w:r>
          </w:p>
        </w:tc>
        <w:tc>
          <w:tcPr>
            <w:tcW w:w="936" w:type="dxa"/>
            <w:shd w:val="clear" w:color="auto" w:fill="B2E7FF" w:themeFill="accent1" w:themeFillTint="33"/>
          </w:tcPr>
          <w:p w14:paraId="6E9D1298" w14:textId="77777777" w:rsidR="00843CEA" w:rsidRPr="00233137" w:rsidRDefault="00843CEA" w:rsidP="008A7F6F">
            <w:pPr>
              <w:pStyle w:val="BodyText"/>
              <w:ind w:left="57" w:right="57"/>
              <w:rPr>
                <w:b/>
              </w:rPr>
            </w:pPr>
            <w:r w:rsidRPr="00233137">
              <w:rPr>
                <w:b/>
              </w:rPr>
              <w:t>Quantity</w:t>
            </w:r>
          </w:p>
        </w:tc>
        <w:tc>
          <w:tcPr>
            <w:tcW w:w="1001" w:type="dxa"/>
            <w:shd w:val="clear" w:color="auto" w:fill="B2E7FF" w:themeFill="accent1" w:themeFillTint="33"/>
          </w:tcPr>
          <w:p w14:paraId="1ADF5026" w14:textId="77777777" w:rsidR="00843CEA" w:rsidRPr="00233137" w:rsidRDefault="00843CEA" w:rsidP="008A7F6F">
            <w:pPr>
              <w:pStyle w:val="BodyText"/>
              <w:ind w:left="57" w:right="57"/>
              <w:jc w:val="center"/>
              <w:rPr>
                <w:b/>
              </w:rPr>
            </w:pPr>
            <w:r w:rsidRPr="00233137">
              <w:rPr>
                <w:b/>
              </w:rPr>
              <w:t>Rate</w:t>
            </w:r>
          </w:p>
        </w:tc>
        <w:tc>
          <w:tcPr>
            <w:tcW w:w="1020" w:type="dxa"/>
            <w:shd w:val="clear" w:color="auto" w:fill="B2E7FF" w:themeFill="accent1" w:themeFillTint="33"/>
          </w:tcPr>
          <w:p w14:paraId="04129042" w14:textId="77777777" w:rsidR="00843CEA" w:rsidRPr="00233137" w:rsidRDefault="00843CEA" w:rsidP="008A7F6F">
            <w:pPr>
              <w:pStyle w:val="BodyText"/>
              <w:ind w:left="57" w:right="57"/>
              <w:rPr>
                <w:b/>
              </w:rPr>
            </w:pPr>
            <w:r w:rsidRPr="00233137">
              <w:rPr>
                <w:b/>
              </w:rPr>
              <w:t>Price (£)</w:t>
            </w:r>
          </w:p>
        </w:tc>
      </w:tr>
      <w:tr w:rsidR="00843CEA" w14:paraId="51494DDE" w14:textId="77777777" w:rsidTr="008A7F6F">
        <w:tc>
          <w:tcPr>
            <w:tcW w:w="565" w:type="dxa"/>
          </w:tcPr>
          <w:p w14:paraId="24A5B30C" w14:textId="77777777" w:rsidR="00843CEA" w:rsidRDefault="00843CEA" w:rsidP="008A7F6F">
            <w:pPr>
              <w:pStyle w:val="BodyText"/>
              <w:ind w:left="57" w:right="57"/>
            </w:pPr>
          </w:p>
        </w:tc>
        <w:tc>
          <w:tcPr>
            <w:tcW w:w="5242" w:type="dxa"/>
          </w:tcPr>
          <w:p w14:paraId="03D28F02" w14:textId="77777777" w:rsidR="00843CEA" w:rsidRDefault="00843CEA" w:rsidP="008A7F6F">
            <w:pPr>
              <w:pStyle w:val="BodyText"/>
              <w:ind w:left="57" w:right="57"/>
              <w:jc w:val="both"/>
            </w:pPr>
          </w:p>
        </w:tc>
        <w:tc>
          <w:tcPr>
            <w:tcW w:w="639" w:type="dxa"/>
          </w:tcPr>
          <w:p w14:paraId="3FC4E351" w14:textId="77777777" w:rsidR="00843CEA" w:rsidRDefault="00843CEA" w:rsidP="008A7F6F">
            <w:pPr>
              <w:pStyle w:val="BodyText"/>
              <w:ind w:left="57" w:right="57"/>
            </w:pPr>
          </w:p>
        </w:tc>
        <w:tc>
          <w:tcPr>
            <w:tcW w:w="936" w:type="dxa"/>
          </w:tcPr>
          <w:p w14:paraId="7F517EFA" w14:textId="77777777" w:rsidR="00843CEA" w:rsidRDefault="00843CEA" w:rsidP="008A7F6F">
            <w:pPr>
              <w:pStyle w:val="BodyText"/>
              <w:ind w:left="57" w:right="57"/>
            </w:pPr>
          </w:p>
        </w:tc>
        <w:tc>
          <w:tcPr>
            <w:tcW w:w="1001" w:type="dxa"/>
          </w:tcPr>
          <w:p w14:paraId="748133E1" w14:textId="77777777" w:rsidR="00843CEA" w:rsidRDefault="00843CEA" w:rsidP="008A7F6F">
            <w:pPr>
              <w:pStyle w:val="BodyText"/>
              <w:ind w:left="57" w:right="57"/>
            </w:pPr>
          </w:p>
        </w:tc>
        <w:tc>
          <w:tcPr>
            <w:tcW w:w="1020" w:type="dxa"/>
          </w:tcPr>
          <w:p w14:paraId="1BB030B5" w14:textId="77777777" w:rsidR="00843CEA" w:rsidRDefault="00843CEA" w:rsidP="008A7F6F">
            <w:pPr>
              <w:pStyle w:val="BodyText"/>
              <w:ind w:left="57" w:right="57"/>
            </w:pPr>
          </w:p>
        </w:tc>
      </w:tr>
      <w:tr w:rsidR="00F9509F" w14:paraId="53E3D153" w14:textId="77777777" w:rsidTr="008A7F6F">
        <w:tc>
          <w:tcPr>
            <w:tcW w:w="565" w:type="dxa"/>
          </w:tcPr>
          <w:p w14:paraId="043D2DBF" w14:textId="77777777" w:rsidR="00F9509F" w:rsidRDefault="00F9509F" w:rsidP="00F9509F">
            <w:pPr>
              <w:pStyle w:val="BodyText"/>
              <w:ind w:left="57" w:right="57"/>
            </w:pPr>
            <w:r>
              <w:t>2.87</w:t>
            </w:r>
          </w:p>
        </w:tc>
        <w:tc>
          <w:tcPr>
            <w:tcW w:w="5242" w:type="dxa"/>
          </w:tcPr>
          <w:p w14:paraId="3A10A1AC" w14:textId="77777777" w:rsidR="00F9509F" w:rsidRPr="00F9509F" w:rsidRDefault="00F9509F" w:rsidP="00F9509F">
            <w:pPr>
              <w:pStyle w:val="BodyText"/>
              <w:ind w:left="57" w:right="57"/>
              <w:jc w:val="both"/>
              <w:rPr>
                <w:b/>
              </w:rPr>
            </w:pPr>
            <w:r w:rsidRPr="00F9509F">
              <w:rPr>
                <w:b/>
              </w:rPr>
              <w:t>Waste</w:t>
            </w:r>
          </w:p>
        </w:tc>
        <w:tc>
          <w:tcPr>
            <w:tcW w:w="639" w:type="dxa"/>
          </w:tcPr>
          <w:p w14:paraId="2B17208C" w14:textId="77777777" w:rsidR="00F9509F" w:rsidRDefault="00F9509F" w:rsidP="00F9509F">
            <w:pPr>
              <w:pStyle w:val="BodyText"/>
              <w:ind w:left="57" w:right="57"/>
            </w:pPr>
          </w:p>
        </w:tc>
        <w:tc>
          <w:tcPr>
            <w:tcW w:w="936" w:type="dxa"/>
          </w:tcPr>
          <w:p w14:paraId="31486544" w14:textId="77777777" w:rsidR="00F9509F" w:rsidRDefault="00F9509F" w:rsidP="00F9509F">
            <w:pPr>
              <w:pStyle w:val="BodyText"/>
              <w:ind w:left="57" w:right="57"/>
            </w:pPr>
          </w:p>
        </w:tc>
        <w:tc>
          <w:tcPr>
            <w:tcW w:w="1001" w:type="dxa"/>
          </w:tcPr>
          <w:p w14:paraId="4161A357" w14:textId="77777777" w:rsidR="00F9509F" w:rsidRDefault="00F9509F" w:rsidP="00F9509F">
            <w:pPr>
              <w:pStyle w:val="BodyText"/>
              <w:ind w:left="57" w:right="57"/>
            </w:pPr>
          </w:p>
        </w:tc>
        <w:tc>
          <w:tcPr>
            <w:tcW w:w="1020" w:type="dxa"/>
          </w:tcPr>
          <w:p w14:paraId="59C41EF0" w14:textId="77777777" w:rsidR="00F9509F" w:rsidRDefault="00F9509F" w:rsidP="00F9509F">
            <w:pPr>
              <w:pStyle w:val="BodyText"/>
              <w:ind w:left="57" w:right="57"/>
            </w:pPr>
          </w:p>
        </w:tc>
      </w:tr>
      <w:tr w:rsidR="00F9509F" w14:paraId="2A51C0CE" w14:textId="77777777" w:rsidTr="008A7F6F">
        <w:tc>
          <w:tcPr>
            <w:tcW w:w="565" w:type="dxa"/>
          </w:tcPr>
          <w:p w14:paraId="65E24BD2" w14:textId="77777777" w:rsidR="00F9509F" w:rsidRDefault="00F9509F" w:rsidP="00F9509F">
            <w:pPr>
              <w:pStyle w:val="BodyText"/>
              <w:ind w:left="57" w:right="57"/>
            </w:pPr>
          </w:p>
        </w:tc>
        <w:tc>
          <w:tcPr>
            <w:tcW w:w="5242" w:type="dxa"/>
          </w:tcPr>
          <w:p w14:paraId="35839BFE" w14:textId="77777777" w:rsidR="00F9509F" w:rsidRDefault="00F9509F" w:rsidP="00F9509F">
            <w:pPr>
              <w:pStyle w:val="BodyText"/>
              <w:ind w:left="57" w:right="57"/>
              <w:jc w:val="both"/>
            </w:pPr>
            <w:r w:rsidRPr="007B37EB">
              <w:t>Includes: Rubbish, debris, spoil, surplus mate</w:t>
            </w:r>
            <w:r>
              <w:t>rial, containers and packaging.</w:t>
            </w:r>
          </w:p>
          <w:p w14:paraId="15043DE9" w14:textId="77777777" w:rsidR="00B22A41" w:rsidRDefault="00B22A41" w:rsidP="00F9509F">
            <w:pPr>
              <w:pStyle w:val="BodyText"/>
              <w:ind w:left="57" w:right="57"/>
              <w:jc w:val="both"/>
            </w:pPr>
          </w:p>
          <w:p w14:paraId="5EC7D6EE" w14:textId="77777777" w:rsidR="00F9509F" w:rsidRDefault="00F9509F" w:rsidP="00F9509F">
            <w:pPr>
              <w:pStyle w:val="BodyText"/>
              <w:ind w:left="57" w:right="57"/>
              <w:jc w:val="both"/>
            </w:pPr>
            <w:r w:rsidRPr="007B37EB">
              <w:t>General: Minimize production. Prevent accumulations. Keep the</w:t>
            </w:r>
            <w:r>
              <w:t xml:space="preserve"> site and Works clean and tidy.</w:t>
            </w:r>
          </w:p>
          <w:p w14:paraId="338D46A6" w14:textId="77777777" w:rsidR="00B22A41" w:rsidRDefault="00B22A41" w:rsidP="00F9509F">
            <w:pPr>
              <w:pStyle w:val="BodyText"/>
              <w:ind w:left="57" w:right="57"/>
              <w:jc w:val="both"/>
            </w:pPr>
          </w:p>
          <w:p w14:paraId="4DDC0E25" w14:textId="155DE1B2" w:rsidR="00F9509F" w:rsidRDefault="00F9509F" w:rsidP="00F9509F">
            <w:pPr>
              <w:pStyle w:val="BodyText"/>
              <w:ind w:left="57" w:right="57"/>
              <w:jc w:val="both"/>
            </w:pPr>
            <w:r w:rsidRPr="007B37EB">
              <w:t xml:space="preserve">Handling: Collect and store in suitable containers. Remove frequently and dispose </w:t>
            </w:r>
            <w:r w:rsidR="0060648A" w:rsidRPr="007B37EB">
              <w:t>of</w:t>
            </w:r>
            <w:r w:rsidRPr="007B37EB">
              <w:t xml:space="preserve"> site </w:t>
            </w:r>
            <w:r>
              <w:t>in a safe and competent manner:</w:t>
            </w:r>
          </w:p>
          <w:p w14:paraId="0E1771FE" w14:textId="77777777" w:rsidR="00B22A41" w:rsidRDefault="00B22A41" w:rsidP="00F9509F">
            <w:pPr>
              <w:pStyle w:val="BodyText"/>
              <w:ind w:left="57" w:right="57"/>
              <w:jc w:val="both"/>
            </w:pPr>
          </w:p>
          <w:p w14:paraId="347CDADE" w14:textId="77777777" w:rsidR="00F9509F" w:rsidRDefault="00F9509F" w:rsidP="00F9509F">
            <w:pPr>
              <w:pStyle w:val="BodyText"/>
              <w:ind w:left="57" w:right="57"/>
              <w:jc w:val="both"/>
            </w:pPr>
            <w:r w:rsidRPr="007B37EB">
              <w:t xml:space="preserve">Non-hazardous material: In a manner approved by </w:t>
            </w:r>
            <w:r>
              <w:t>the Waste Regulation Authority.</w:t>
            </w:r>
          </w:p>
          <w:p w14:paraId="34E535F7" w14:textId="77777777" w:rsidR="00B22A41" w:rsidRDefault="00B22A41" w:rsidP="00F9509F">
            <w:pPr>
              <w:pStyle w:val="BodyText"/>
              <w:ind w:left="57" w:right="57"/>
              <w:jc w:val="both"/>
            </w:pPr>
          </w:p>
          <w:p w14:paraId="58540ADD" w14:textId="77777777" w:rsidR="00F9509F" w:rsidRDefault="00F9509F" w:rsidP="00F9509F">
            <w:pPr>
              <w:pStyle w:val="BodyText"/>
              <w:ind w:left="57" w:right="57"/>
              <w:jc w:val="both"/>
            </w:pPr>
            <w:r w:rsidRPr="007B37EB">
              <w:t>Hazardous material: As directed by the Waste Regulation Authority and in accordance with relevant regulations.</w:t>
            </w:r>
            <w:r w:rsidRPr="007B37EB">
              <w:cr/>
            </w:r>
          </w:p>
          <w:p w14:paraId="2B319ABA" w14:textId="77777777" w:rsidR="00B22A41" w:rsidRDefault="00F9509F" w:rsidP="00F9509F">
            <w:pPr>
              <w:pStyle w:val="BodyText"/>
              <w:ind w:left="57" w:right="57"/>
              <w:jc w:val="both"/>
            </w:pPr>
            <w:r w:rsidRPr="007B37EB">
              <w:t>Recyclable material: Sort and dispose at a Materials Recycling Facility approved by the Waste Regulation Authority.</w:t>
            </w:r>
            <w:r w:rsidRPr="007B37EB">
              <w:cr/>
            </w:r>
          </w:p>
          <w:p w14:paraId="29098E44" w14:textId="77777777" w:rsidR="00F9509F" w:rsidRDefault="00F9509F" w:rsidP="00F9509F">
            <w:pPr>
              <w:pStyle w:val="BodyText"/>
              <w:ind w:left="57" w:right="57"/>
              <w:jc w:val="both"/>
            </w:pPr>
            <w:r w:rsidRPr="007B37EB">
              <w:t xml:space="preserve">Voids and cavities in the construction: Remove rubbish, dirt </w:t>
            </w:r>
            <w:r>
              <w:t>and residues before closing in.</w:t>
            </w:r>
          </w:p>
          <w:p w14:paraId="6EA37F1F" w14:textId="77777777" w:rsidR="00B22A41" w:rsidRDefault="00B22A41" w:rsidP="00F9509F">
            <w:pPr>
              <w:pStyle w:val="BodyText"/>
              <w:ind w:left="57" w:right="57"/>
              <w:jc w:val="both"/>
            </w:pPr>
          </w:p>
          <w:p w14:paraId="1150BFDA" w14:textId="77777777" w:rsidR="00F9509F" w:rsidRPr="007B37EB" w:rsidRDefault="00F9509F" w:rsidP="00F9509F">
            <w:pPr>
              <w:pStyle w:val="BodyText"/>
              <w:ind w:left="57" w:right="57"/>
              <w:jc w:val="both"/>
            </w:pPr>
            <w:r w:rsidRPr="007B37EB">
              <w:t>Waste transfer documentation: Retain on site.</w:t>
            </w:r>
          </w:p>
        </w:tc>
        <w:tc>
          <w:tcPr>
            <w:tcW w:w="639" w:type="dxa"/>
          </w:tcPr>
          <w:p w14:paraId="61DCBDC6" w14:textId="77777777" w:rsidR="00F9509F" w:rsidRDefault="00F9509F" w:rsidP="00F9509F">
            <w:pPr>
              <w:pStyle w:val="BodyText"/>
              <w:ind w:left="57" w:right="57"/>
            </w:pPr>
          </w:p>
        </w:tc>
        <w:tc>
          <w:tcPr>
            <w:tcW w:w="936" w:type="dxa"/>
          </w:tcPr>
          <w:p w14:paraId="6C693BE1" w14:textId="77777777" w:rsidR="00F9509F" w:rsidRDefault="00F9509F" w:rsidP="00F9509F">
            <w:pPr>
              <w:pStyle w:val="BodyText"/>
              <w:ind w:left="57" w:right="57"/>
            </w:pPr>
          </w:p>
        </w:tc>
        <w:tc>
          <w:tcPr>
            <w:tcW w:w="1001" w:type="dxa"/>
          </w:tcPr>
          <w:p w14:paraId="1C2B169C" w14:textId="77777777" w:rsidR="00F9509F" w:rsidRDefault="00F9509F" w:rsidP="00F9509F">
            <w:pPr>
              <w:pStyle w:val="BodyText"/>
              <w:ind w:left="57" w:right="57"/>
            </w:pPr>
          </w:p>
        </w:tc>
        <w:tc>
          <w:tcPr>
            <w:tcW w:w="1020" w:type="dxa"/>
          </w:tcPr>
          <w:p w14:paraId="3C0F197E" w14:textId="77777777" w:rsidR="00F9509F" w:rsidRDefault="00F9509F" w:rsidP="00F9509F">
            <w:pPr>
              <w:pStyle w:val="BodyText"/>
              <w:ind w:left="57" w:right="57"/>
            </w:pPr>
          </w:p>
        </w:tc>
      </w:tr>
      <w:tr w:rsidR="00F9509F" w14:paraId="279B3683" w14:textId="77777777" w:rsidTr="008A7F6F">
        <w:tc>
          <w:tcPr>
            <w:tcW w:w="565" w:type="dxa"/>
          </w:tcPr>
          <w:p w14:paraId="1D5E63FF" w14:textId="77777777" w:rsidR="00F9509F" w:rsidRDefault="00F9509F" w:rsidP="00F9509F">
            <w:pPr>
              <w:pStyle w:val="BodyText"/>
              <w:ind w:left="57" w:right="57"/>
            </w:pPr>
          </w:p>
        </w:tc>
        <w:tc>
          <w:tcPr>
            <w:tcW w:w="5242" w:type="dxa"/>
          </w:tcPr>
          <w:p w14:paraId="492EFA37" w14:textId="77777777" w:rsidR="00F9509F" w:rsidRDefault="00F9509F" w:rsidP="00F9509F">
            <w:pPr>
              <w:pStyle w:val="BodyText"/>
              <w:ind w:left="57" w:right="57"/>
              <w:jc w:val="both"/>
            </w:pPr>
          </w:p>
        </w:tc>
        <w:tc>
          <w:tcPr>
            <w:tcW w:w="639" w:type="dxa"/>
          </w:tcPr>
          <w:p w14:paraId="2A41DBE2" w14:textId="77777777" w:rsidR="00F9509F" w:rsidRDefault="00F9509F" w:rsidP="00F9509F">
            <w:pPr>
              <w:pStyle w:val="BodyText"/>
              <w:ind w:left="57" w:right="57"/>
            </w:pPr>
          </w:p>
        </w:tc>
        <w:tc>
          <w:tcPr>
            <w:tcW w:w="936" w:type="dxa"/>
          </w:tcPr>
          <w:p w14:paraId="3B9D4704" w14:textId="77777777" w:rsidR="00F9509F" w:rsidRDefault="00F9509F" w:rsidP="00F9509F">
            <w:pPr>
              <w:pStyle w:val="BodyText"/>
              <w:ind w:left="57" w:right="57"/>
            </w:pPr>
          </w:p>
        </w:tc>
        <w:tc>
          <w:tcPr>
            <w:tcW w:w="1001" w:type="dxa"/>
          </w:tcPr>
          <w:p w14:paraId="1BBA3D19" w14:textId="77777777" w:rsidR="00F9509F" w:rsidRDefault="00F9509F" w:rsidP="00F9509F">
            <w:pPr>
              <w:pStyle w:val="BodyText"/>
              <w:ind w:left="57" w:right="57"/>
            </w:pPr>
          </w:p>
        </w:tc>
        <w:tc>
          <w:tcPr>
            <w:tcW w:w="1020" w:type="dxa"/>
          </w:tcPr>
          <w:p w14:paraId="52C696FC" w14:textId="77777777" w:rsidR="00F9509F" w:rsidRDefault="00F9509F" w:rsidP="00F9509F">
            <w:pPr>
              <w:pStyle w:val="BodyText"/>
              <w:ind w:left="57" w:right="57"/>
            </w:pPr>
          </w:p>
        </w:tc>
      </w:tr>
      <w:tr w:rsidR="00F9509F" w14:paraId="27C77FB1" w14:textId="77777777" w:rsidTr="008A7F6F">
        <w:tc>
          <w:tcPr>
            <w:tcW w:w="565" w:type="dxa"/>
          </w:tcPr>
          <w:p w14:paraId="088707D3" w14:textId="77777777" w:rsidR="00F9509F" w:rsidRDefault="00F9509F" w:rsidP="00F9509F">
            <w:pPr>
              <w:pStyle w:val="BodyText"/>
              <w:ind w:left="57" w:right="57"/>
            </w:pPr>
          </w:p>
        </w:tc>
        <w:tc>
          <w:tcPr>
            <w:tcW w:w="5242" w:type="dxa"/>
          </w:tcPr>
          <w:p w14:paraId="3F43E106" w14:textId="77777777" w:rsidR="00F9509F" w:rsidRPr="00B22A41" w:rsidRDefault="00F9509F" w:rsidP="00F9509F">
            <w:pPr>
              <w:pStyle w:val="BodyText"/>
              <w:ind w:left="57" w:right="57"/>
              <w:jc w:val="both"/>
              <w:rPr>
                <w:b/>
              </w:rPr>
            </w:pPr>
            <w:r w:rsidRPr="00B22A41">
              <w:rPr>
                <w:b/>
              </w:rPr>
              <w:t>Protect the Following</w:t>
            </w:r>
          </w:p>
        </w:tc>
        <w:tc>
          <w:tcPr>
            <w:tcW w:w="639" w:type="dxa"/>
          </w:tcPr>
          <w:p w14:paraId="2A1C85F0" w14:textId="77777777" w:rsidR="00F9509F" w:rsidRDefault="00F9509F" w:rsidP="00F9509F">
            <w:pPr>
              <w:pStyle w:val="BodyText"/>
              <w:ind w:left="57" w:right="57"/>
            </w:pPr>
          </w:p>
        </w:tc>
        <w:tc>
          <w:tcPr>
            <w:tcW w:w="936" w:type="dxa"/>
          </w:tcPr>
          <w:p w14:paraId="234B0B1A" w14:textId="77777777" w:rsidR="00F9509F" w:rsidRDefault="00F9509F" w:rsidP="00F9509F">
            <w:pPr>
              <w:pStyle w:val="BodyText"/>
              <w:ind w:left="57" w:right="57"/>
            </w:pPr>
          </w:p>
        </w:tc>
        <w:tc>
          <w:tcPr>
            <w:tcW w:w="1001" w:type="dxa"/>
          </w:tcPr>
          <w:p w14:paraId="10F59FCB" w14:textId="77777777" w:rsidR="00F9509F" w:rsidRDefault="00F9509F" w:rsidP="00F9509F">
            <w:pPr>
              <w:pStyle w:val="BodyText"/>
              <w:ind w:left="57" w:right="57"/>
            </w:pPr>
          </w:p>
        </w:tc>
        <w:tc>
          <w:tcPr>
            <w:tcW w:w="1020" w:type="dxa"/>
          </w:tcPr>
          <w:p w14:paraId="39FFDCD4" w14:textId="77777777" w:rsidR="00F9509F" w:rsidRDefault="00F9509F" w:rsidP="00F9509F">
            <w:pPr>
              <w:pStyle w:val="BodyText"/>
              <w:ind w:left="57" w:right="57"/>
            </w:pPr>
          </w:p>
        </w:tc>
      </w:tr>
      <w:tr w:rsidR="00F9509F" w14:paraId="018880D5" w14:textId="77777777" w:rsidTr="008A7F6F">
        <w:tc>
          <w:tcPr>
            <w:tcW w:w="565" w:type="dxa"/>
          </w:tcPr>
          <w:p w14:paraId="2B7A7880" w14:textId="77777777" w:rsidR="00F9509F" w:rsidRDefault="00B22A41" w:rsidP="00F9509F">
            <w:pPr>
              <w:pStyle w:val="BodyText"/>
              <w:ind w:left="57" w:right="57"/>
            </w:pPr>
            <w:r>
              <w:t>2.88</w:t>
            </w:r>
          </w:p>
        </w:tc>
        <w:tc>
          <w:tcPr>
            <w:tcW w:w="5242" w:type="dxa"/>
          </w:tcPr>
          <w:p w14:paraId="146DA01E" w14:textId="77777777" w:rsidR="00F9509F" w:rsidRPr="00B22A41" w:rsidRDefault="00F9509F" w:rsidP="00F9509F">
            <w:pPr>
              <w:pStyle w:val="BodyText"/>
              <w:ind w:left="57" w:right="57"/>
              <w:jc w:val="both"/>
              <w:rPr>
                <w:b/>
              </w:rPr>
            </w:pPr>
            <w:r w:rsidRPr="00B22A41">
              <w:rPr>
                <w:b/>
              </w:rPr>
              <w:t>Existing Services</w:t>
            </w:r>
          </w:p>
        </w:tc>
        <w:tc>
          <w:tcPr>
            <w:tcW w:w="639" w:type="dxa"/>
          </w:tcPr>
          <w:p w14:paraId="4CA45BAA" w14:textId="77777777" w:rsidR="00F9509F" w:rsidRDefault="00F9509F" w:rsidP="00F9509F">
            <w:pPr>
              <w:pStyle w:val="BodyText"/>
              <w:ind w:left="57" w:right="57"/>
            </w:pPr>
          </w:p>
        </w:tc>
        <w:tc>
          <w:tcPr>
            <w:tcW w:w="936" w:type="dxa"/>
          </w:tcPr>
          <w:p w14:paraId="585D6E82" w14:textId="77777777" w:rsidR="00F9509F" w:rsidRDefault="00F9509F" w:rsidP="00F9509F">
            <w:pPr>
              <w:pStyle w:val="BodyText"/>
              <w:ind w:left="57" w:right="57"/>
            </w:pPr>
          </w:p>
        </w:tc>
        <w:tc>
          <w:tcPr>
            <w:tcW w:w="1001" w:type="dxa"/>
          </w:tcPr>
          <w:p w14:paraId="136564B2" w14:textId="77777777" w:rsidR="00F9509F" w:rsidRDefault="00F9509F" w:rsidP="00F9509F">
            <w:pPr>
              <w:pStyle w:val="BodyText"/>
              <w:ind w:left="57" w:right="57"/>
            </w:pPr>
          </w:p>
        </w:tc>
        <w:tc>
          <w:tcPr>
            <w:tcW w:w="1020" w:type="dxa"/>
          </w:tcPr>
          <w:p w14:paraId="33D4B09F" w14:textId="77777777" w:rsidR="00F9509F" w:rsidRDefault="00F9509F" w:rsidP="00F9509F">
            <w:pPr>
              <w:pStyle w:val="BodyText"/>
              <w:ind w:left="57" w:right="57"/>
            </w:pPr>
          </w:p>
        </w:tc>
      </w:tr>
      <w:tr w:rsidR="00F9509F" w14:paraId="1735644D" w14:textId="77777777" w:rsidTr="008A7F6F">
        <w:tc>
          <w:tcPr>
            <w:tcW w:w="565" w:type="dxa"/>
          </w:tcPr>
          <w:p w14:paraId="6CC32047" w14:textId="77777777" w:rsidR="00F9509F" w:rsidRDefault="00F9509F" w:rsidP="00F9509F">
            <w:pPr>
              <w:pStyle w:val="BodyText"/>
              <w:ind w:left="57" w:right="57"/>
            </w:pPr>
          </w:p>
        </w:tc>
        <w:tc>
          <w:tcPr>
            <w:tcW w:w="5242" w:type="dxa"/>
          </w:tcPr>
          <w:p w14:paraId="14BA26C7" w14:textId="77777777" w:rsidR="00F9509F" w:rsidRDefault="00F9509F" w:rsidP="00F9509F">
            <w:pPr>
              <w:pStyle w:val="BodyText"/>
              <w:ind w:left="57" w:right="57"/>
              <w:jc w:val="both"/>
            </w:pPr>
            <w:r>
              <w:t xml:space="preserve">Confirmation: Notify all service authorities, statutory undertakers and/ or adjacent owners of proposed works not less than four weeks before commencing site operations. </w:t>
            </w:r>
          </w:p>
          <w:p w14:paraId="446E5D5C" w14:textId="77777777" w:rsidR="00B22A41" w:rsidRDefault="00B22A41" w:rsidP="00F9509F">
            <w:pPr>
              <w:pStyle w:val="BodyText"/>
              <w:ind w:left="57" w:right="57"/>
              <w:jc w:val="both"/>
            </w:pPr>
          </w:p>
          <w:p w14:paraId="59006DAF" w14:textId="77777777" w:rsidR="00F9509F" w:rsidRDefault="00F9509F" w:rsidP="00F9509F">
            <w:pPr>
              <w:pStyle w:val="BodyText"/>
              <w:ind w:left="57" w:right="57"/>
              <w:jc w:val="both"/>
            </w:pPr>
            <w:r>
              <w:t xml:space="preserve">Identification: Before starting work, check and mark positions of mains/ services. Where positions are not shown on drawings obtain relevant details from service authorities, statutory undertakers or other owners. </w:t>
            </w:r>
          </w:p>
          <w:p w14:paraId="007CB58F" w14:textId="77777777" w:rsidR="00B22A41" w:rsidRDefault="00B22A41" w:rsidP="00F9509F">
            <w:pPr>
              <w:pStyle w:val="BodyText"/>
              <w:ind w:left="57" w:right="57"/>
              <w:jc w:val="both"/>
            </w:pPr>
          </w:p>
          <w:p w14:paraId="4B4DE067" w14:textId="77777777" w:rsidR="00F9509F" w:rsidRDefault="00F9509F" w:rsidP="00F9509F">
            <w:pPr>
              <w:pStyle w:val="BodyText"/>
              <w:ind w:left="57" w:right="57"/>
              <w:jc w:val="both"/>
            </w:pPr>
            <w:r>
              <w:t xml:space="preserve">Work adjacent to services: </w:t>
            </w:r>
          </w:p>
          <w:p w14:paraId="05A6A4C4" w14:textId="77777777" w:rsidR="00B22A41" w:rsidRDefault="00F9509F" w:rsidP="008F1C18">
            <w:pPr>
              <w:pStyle w:val="BodyText"/>
              <w:numPr>
                <w:ilvl w:val="0"/>
                <w:numId w:val="26"/>
              </w:numPr>
              <w:ind w:right="57"/>
              <w:jc w:val="both"/>
            </w:pPr>
            <w:r w:rsidRPr="00CC6B9B">
              <w:t>Comply with service authority's/ statutor</w:t>
            </w:r>
            <w:r w:rsidR="00B22A41">
              <w:t>y undertaker's recommendations.</w:t>
            </w:r>
          </w:p>
          <w:p w14:paraId="650BADDF" w14:textId="77777777" w:rsidR="00F9509F" w:rsidRDefault="00F9509F" w:rsidP="008F1C18">
            <w:pPr>
              <w:pStyle w:val="BodyText"/>
              <w:numPr>
                <w:ilvl w:val="0"/>
                <w:numId w:val="26"/>
              </w:numPr>
              <w:ind w:right="57"/>
              <w:jc w:val="both"/>
            </w:pPr>
            <w:r w:rsidRPr="00CC6B9B">
              <w:t>Adequately protect, and prevent damage to services: Do not interfere with their operation without consent of service authorities/ statuto</w:t>
            </w:r>
            <w:r>
              <w:t>ry undertakers or other owners.</w:t>
            </w:r>
          </w:p>
          <w:p w14:paraId="624296FE" w14:textId="77777777" w:rsidR="00F9509F" w:rsidRPr="00E25B18" w:rsidRDefault="00F9509F" w:rsidP="00F9509F">
            <w:pPr>
              <w:pStyle w:val="BodyText"/>
              <w:ind w:left="57" w:right="57"/>
              <w:jc w:val="both"/>
            </w:pPr>
          </w:p>
        </w:tc>
        <w:tc>
          <w:tcPr>
            <w:tcW w:w="639" w:type="dxa"/>
          </w:tcPr>
          <w:p w14:paraId="2FA78077" w14:textId="77777777" w:rsidR="00F9509F" w:rsidRDefault="00F9509F" w:rsidP="00F9509F">
            <w:pPr>
              <w:pStyle w:val="BodyText"/>
              <w:ind w:left="57" w:right="57"/>
            </w:pPr>
          </w:p>
        </w:tc>
        <w:tc>
          <w:tcPr>
            <w:tcW w:w="936" w:type="dxa"/>
          </w:tcPr>
          <w:p w14:paraId="47F8282D" w14:textId="77777777" w:rsidR="00F9509F" w:rsidRDefault="00F9509F" w:rsidP="00F9509F">
            <w:pPr>
              <w:pStyle w:val="BodyText"/>
              <w:ind w:left="57" w:right="57"/>
            </w:pPr>
          </w:p>
        </w:tc>
        <w:tc>
          <w:tcPr>
            <w:tcW w:w="1001" w:type="dxa"/>
          </w:tcPr>
          <w:p w14:paraId="162A231D" w14:textId="77777777" w:rsidR="00F9509F" w:rsidRDefault="00F9509F" w:rsidP="00F9509F">
            <w:pPr>
              <w:pStyle w:val="BodyText"/>
              <w:ind w:left="57" w:right="57"/>
            </w:pPr>
          </w:p>
        </w:tc>
        <w:tc>
          <w:tcPr>
            <w:tcW w:w="1020" w:type="dxa"/>
          </w:tcPr>
          <w:p w14:paraId="6991BE10" w14:textId="77777777" w:rsidR="00F9509F" w:rsidRDefault="00F9509F" w:rsidP="00F9509F">
            <w:pPr>
              <w:pStyle w:val="BodyText"/>
              <w:ind w:left="57" w:right="57"/>
            </w:pPr>
          </w:p>
        </w:tc>
      </w:tr>
      <w:tr w:rsidR="00F9509F" w14:paraId="66972393" w14:textId="77777777" w:rsidTr="008A7F6F">
        <w:tc>
          <w:tcPr>
            <w:tcW w:w="565" w:type="dxa"/>
          </w:tcPr>
          <w:p w14:paraId="76559471" w14:textId="77777777" w:rsidR="00F9509F" w:rsidRDefault="00F9509F" w:rsidP="00F9509F">
            <w:pPr>
              <w:pStyle w:val="BodyText"/>
              <w:ind w:left="57" w:right="57"/>
            </w:pPr>
          </w:p>
        </w:tc>
        <w:tc>
          <w:tcPr>
            <w:tcW w:w="5242" w:type="dxa"/>
          </w:tcPr>
          <w:p w14:paraId="6A3332F1" w14:textId="77777777" w:rsidR="00F9509F" w:rsidRPr="00E25B18" w:rsidRDefault="00B22A41" w:rsidP="00F9509F">
            <w:pPr>
              <w:pStyle w:val="BodyText"/>
              <w:ind w:left="57" w:right="57"/>
              <w:jc w:val="both"/>
            </w:pPr>
            <w:r w:rsidRPr="00F9509F">
              <w:t>Page Total Carried to Collection</w:t>
            </w:r>
          </w:p>
        </w:tc>
        <w:tc>
          <w:tcPr>
            <w:tcW w:w="639" w:type="dxa"/>
          </w:tcPr>
          <w:p w14:paraId="493632B3" w14:textId="77777777" w:rsidR="00F9509F" w:rsidRDefault="00F9509F" w:rsidP="00F9509F">
            <w:pPr>
              <w:pStyle w:val="BodyText"/>
              <w:ind w:left="57" w:right="57"/>
            </w:pPr>
          </w:p>
        </w:tc>
        <w:tc>
          <w:tcPr>
            <w:tcW w:w="936" w:type="dxa"/>
          </w:tcPr>
          <w:p w14:paraId="3F43CD20" w14:textId="77777777" w:rsidR="00F9509F" w:rsidRDefault="00F9509F" w:rsidP="00F9509F">
            <w:pPr>
              <w:pStyle w:val="BodyText"/>
              <w:ind w:left="57" w:right="57"/>
            </w:pPr>
          </w:p>
        </w:tc>
        <w:tc>
          <w:tcPr>
            <w:tcW w:w="1001" w:type="dxa"/>
          </w:tcPr>
          <w:p w14:paraId="27212522" w14:textId="77777777" w:rsidR="00F9509F" w:rsidRDefault="00F9509F" w:rsidP="00F9509F">
            <w:pPr>
              <w:pStyle w:val="BodyText"/>
              <w:ind w:left="57" w:right="57"/>
            </w:pPr>
          </w:p>
        </w:tc>
        <w:tc>
          <w:tcPr>
            <w:tcW w:w="1020" w:type="dxa"/>
          </w:tcPr>
          <w:p w14:paraId="3D9A6165" w14:textId="77777777" w:rsidR="00F9509F" w:rsidRDefault="00F9509F" w:rsidP="00F9509F">
            <w:pPr>
              <w:pStyle w:val="BodyText"/>
              <w:ind w:left="57" w:right="57"/>
            </w:pPr>
          </w:p>
        </w:tc>
      </w:tr>
      <w:tr w:rsidR="00843CEA" w:rsidRPr="00233137" w14:paraId="13DFBF4F" w14:textId="77777777" w:rsidTr="008A7F6F">
        <w:tc>
          <w:tcPr>
            <w:tcW w:w="565" w:type="dxa"/>
            <w:shd w:val="clear" w:color="auto" w:fill="B2E7FF" w:themeFill="accent1" w:themeFillTint="33"/>
          </w:tcPr>
          <w:p w14:paraId="4F3CADF8" w14:textId="77777777" w:rsidR="00843CEA" w:rsidRPr="00233137" w:rsidRDefault="00843CEA" w:rsidP="008A7F6F">
            <w:pPr>
              <w:pStyle w:val="BodyText"/>
              <w:ind w:left="57" w:right="57"/>
              <w:rPr>
                <w:b/>
              </w:rPr>
            </w:pPr>
            <w:r w:rsidRPr="00233137">
              <w:rPr>
                <w:b/>
              </w:rPr>
              <w:lastRenderedPageBreak/>
              <w:t>Item No.</w:t>
            </w:r>
          </w:p>
        </w:tc>
        <w:tc>
          <w:tcPr>
            <w:tcW w:w="5242" w:type="dxa"/>
            <w:shd w:val="clear" w:color="auto" w:fill="B2E7FF" w:themeFill="accent1" w:themeFillTint="33"/>
          </w:tcPr>
          <w:p w14:paraId="65EAEEB0" w14:textId="77777777" w:rsidR="00843CEA" w:rsidRPr="00233137" w:rsidRDefault="00843CEA" w:rsidP="008A7F6F">
            <w:pPr>
              <w:pStyle w:val="BodyText"/>
              <w:ind w:left="57" w:right="57"/>
              <w:rPr>
                <w:b/>
              </w:rPr>
            </w:pPr>
            <w:r w:rsidRPr="00233137">
              <w:rPr>
                <w:b/>
              </w:rPr>
              <w:t>Description</w:t>
            </w:r>
          </w:p>
        </w:tc>
        <w:tc>
          <w:tcPr>
            <w:tcW w:w="639" w:type="dxa"/>
            <w:shd w:val="clear" w:color="auto" w:fill="B2E7FF" w:themeFill="accent1" w:themeFillTint="33"/>
          </w:tcPr>
          <w:p w14:paraId="00D3CFDA" w14:textId="77777777" w:rsidR="00843CEA" w:rsidRPr="00233137" w:rsidRDefault="00843CEA" w:rsidP="008A7F6F">
            <w:pPr>
              <w:pStyle w:val="BodyText"/>
              <w:ind w:left="57" w:right="57"/>
              <w:rPr>
                <w:b/>
              </w:rPr>
            </w:pPr>
            <w:r w:rsidRPr="00233137">
              <w:rPr>
                <w:b/>
              </w:rPr>
              <w:t>Unit</w:t>
            </w:r>
          </w:p>
        </w:tc>
        <w:tc>
          <w:tcPr>
            <w:tcW w:w="936" w:type="dxa"/>
            <w:shd w:val="clear" w:color="auto" w:fill="B2E7FF" w:themeFill="accent1" w:themeFillTint="33"/>
          </w:tcPr>
          <w:p w14:paraId="58D97F9D" w14:textId="77777777" w:rsidR="00843CEA" w:rsidRPr="00233137" w:rsidRDefault="00843CEA" w:rsidP="008A7F6F">
            <w:pPr>
              <w:pStyle w:val="BodyText"/>
              <w:ind w:left="57" w:right="57"/>
              <w:rPr>
                <w:b/>
              </w:rPr>
            </w:pPr>
            <w:r w:rsidRPr="00233137">
              <w:rPr>
                <w:b/>
              </w:rPr>
              <w:t>Quantity</w:t>
            </w:r>
          </w:p>
        </w:tc>
        <w:tc>
          <w:tcPr>
            <w:tcW w:w="1001" w:type="dxa"/>
            <w:shd w:val="clear" w:color="auto" w:fill="B2E7FF" w:themeFill="accent1" w:themeFillTint="33"/>
          </w:tcPr>
          <w:p w14:paraId="2B018454" w14:textId="77777777" w:rsidR="00843CEA" w:rsidRPr="00233137" w:rsidRDefault="00843CEA" w:rsidP="008A7F6F">
            <w:pPr>
              <w:pStyle w:val="BodyText"/>
              <w:ind w:left="57" w:right="57"/>
              <w:jc w:val="center"/>
              <w:rPr>
                <w:b/>
              </w:rPr>
            </w:pPr>
            <w:r w:rsidRPr="00233137">
              <w:rPr>
                <w:b/>
              </w:rPr>
              <w:t>Rate</w:t>
            </w:r>
          </w:p>
        </w:tc>
        <w:tc>
          <w:tcPr>
            <w:tcW w:w="1020" w:type="dxa"/>
            <w:shd w:val="clear" w:color="auto" w:fill="B2E7FF" w:themeFill="accent1" w:themeFillTint="33"/>
          </w:tcPr>
          <w:p w14:paraId="743E44BB" w14:textId="77777777" w:rsidR="00843CEA" w:rsidRPr="00233137" w:rsidRDefault="00843CEA" w:rsidP="008A7F6F">
            <w:pPr>
              <w:pStyle w:val="BodyText"/>
              <w:ind w:left="57" w:right="57"/>
              <w:rPr>
                <w:b/>
              </w:rPr>
            </w:pPr>
            <w:r w:rsidRPr="00233137">
              <w:rPr>
                <w:b/>
              </w:rPr>
              <w:t>Price (£)</w:t>
            </w:r>
          </w:p>
        </w:tc>
      </w:tr>
      <w:tr w:rsidR="00843CEA" w14:paraId="6D74DB1E" w14:textId="77777777" w:rsidTr="008A7F6F">
        <w:tc>
          <w:tcPr>
            <w:tcW w:w="565" w:type="dxa"/>
          </w:tcPr>
          <w:p w14:paraId="09BAF978" w14:textId="77777777" w:rsidR="00843CEA" w:rsidRDefault="00843CEA" w:rsidP="008A7F6F">
            <w:pPr>
              <w:pStyle w:val="BodyText"/>
              <w:ind w:left="57" w:right="57"/>
            </w:pPr>
          </w:p>
        </w:tc>
        <w:tc>
          <w:tcPr>
            <w:tcW w:w="5242" w:type="dxa"/>
          </w:tcPr>
          <w:p w14:paraId="650113CF" w14:textId="77777777" w:rsidR="00843CEA" w:rsidRDefault="00843CEA" w:rsidP="008A7F6F">
            <w:pPr>
              <w:pStyle w:val="BodyText"/>
              <w:ind w:left="57" w:right="57"/>
              <w:jc w:val="both"/>
            </w:pPr>
          </w:p>
        </w:tc>
        <w:tc>
          <w:tcPr>
            <w:tcW w:w="639" w:type="dxa"/>
          </w:tcPr>
          <w:p w14:paraId="7561D446" w14:textId="77777777" w:rsidR="00843CEA" w:rsidRDefault="00843CEA" w:rsidP="008A7F6F">
            <w:pPr>
              <w:pStyle w:val="BodyText"/>
              <w:ind w:left="57" w:right="57"/>
            </w:pPr>
          </w:p>
        </w:tc>
        <w:tc>
          <w:tcPr>
            <w:tcW w:w="936" w:type="dxa"/>
          </w:tcPr>
          <w:p w14:paraId="451966BC" w14:textId="77777777" w:rsidR="00843CEA" w:rsidRDefault="00843CEA" w:rsidP="008A7F6F">
            <w:pPr>
              <w:pStyle w:val="BodyText"/>
              <w:ind w:left="57" w:right="57"/>
            </w:pPr>
          </w:p>
        </w:tc>
        <w:tc>
          <w:tcPr>
            <w:tcW w:w="1001" w:type="dxa"/>
          </w:tcPr>
          <w:p w14:paraId="7A8703F3" w14:textId="77777777" w:rsidR="00843CEA" w:rsidRDefault="00843CEA" w:rsidP="008A7F6F">
            <w:pPr>
              <w:pStyle w:val="BodyText"/>
              <w:ind w:left="57" w:right="57"/>
            </w:pPr>
          </w:p>
        </w:tc>
        <w:tc>
          <w:tcPr>
            <w:tcW w:w="1020" w:type="dxa"/>
          </w:tcPr>
          <w:p w14:paraId="28AF7053" w14:textId="77777777" w:rsidR="00843CEA" w:rsidRDefault="00843CEA" w:rsidP="008A7F6F">
            <w:pPr>
              <w:pStyle w:val="BodyText"/>
              <w:ind w:left="57" w:right="57"/>
            </w:pPr>
          </w:p>
        </w:tc>
      </w:tr>
      <w:tr w:rsidR="00843CEA" w14:paraId="418259E3" w14:textId="77777777" w:rsidTr="008A7F6F">
        <w:tc>
          <w:tcPr>
            <w:tcW w:w="565" w:type="dxa"/>
          </w:tcPr>
          <w:p w14:paraId="37070C3A" w14:textId="77777777" w:rsidR="00843CEA" w:rsidRDefault="00843CEA" w:rsidP="008A7F6F">
            <w:pPr>
              <w:pStyle w:val="BodyText"/>
              <w:ind w:left="57" w:right="57"/>
            </w:pPr>
          </w:p>
        </w:tc>
        <w:tc>
          <w:tcPr>
            <w:tcW w:w="5242" w:type="dxa"/>
          </w:tcPr>
          <w:p w14:paraId="246CF081" w14:textId="77777777" w:rsidR="00843CEA" w:rsidRDefault="00B22A41" w:rsidP="008A7F6F">
            <w:pPr>
              <w:pStyle w:val="BodyText"/>
              <w:ind w:left="57" w:right="57"/>
              <w:jc w:val="both"/>
            </w:pPr>
            <w:r>
              <w:t>Identifying services: Below ground: Use signboards, giving type and depth</w:t>
            </w:r>
            <w:r w:rsidRPr="00CC6B9B">
              <w:t>.</w:t>
            </w:r>
          </w:p>
          <w:p w14:paraId="025339C4" w14:textId="77777777" w:rsidR="00B22A41" w:rsidRDefault="00B22A41" w:rsidP="008A7F6F">
            <w:pPr>
              <w:pStyle w:val="BodyText"/>
              <w:ind w:left="57" w:right="57"/>
              <w:jc w:val="both"/>
            </w:pPr>
          </w:p>
          <w:p w14:paraId="4DDBD0D2" w14:textId="77777777" w:rsidR="00B22A41" w:rsidRDefault="00B22A41" w:rsidP="00B22A41">
            <w:pPr>
              <w:pStyle w:val="BodyText"/>
              <w:ind w:left="57" w:right="57"/>
              <w:jc w:val="both"/>
            </w:pPr>
            <w:r w:rsidRPr="00B22A41">
              <w:t>Damage to services: If any results from execution of the Works:</w:t>
            </w:r>
            <w:r>
              <w:t xml:space="preserve"> </w:t>
            </w:r>
          </w:p>
          <w:p w14:paraId="04E6E01C" w14:textId="77777777" w:rsidR="00B22A41" w:rsidRPr="00B22A41" w:rsidRDefault="00B22A41" w:rsidP="008F1C18">
            <w:pPr>
              <w:pStyle w:val="BodyText"/>
              <w:numPr>
                <w:ilvl w:val="0"/>
                <w:numId w:val="26"/>
              </w:numPr>
              <w:ind w:right="57"/>
              <w:jc w:val="both"/>
            </w:pPr>
            <w:r>
              <w:t>Immediately give notice and notify appropriate service authority/ statutory undertaker</w:t>
            </w:r>
            <w:r w:rsidRPr="00CC6B9B">
              <w:t>.</w:t>
            </w:r>
          </w:p>
          <w:p w14:paraId="28305828" w14:textId="77777777" w:rsidR="00B22A41" w:rsidRDefault="00B22A41" w:rsidP="008F1C18">
            <w:pPr>
              <w:pStyle w:val="BodyText"/>
              <w:numPr>
                <w:ilvl w:val="0"/>
                <w:numId w:val="26"/>
              </w:numPr>
              <w:ind w:right="57"/>
              <w:jc w:val="both"/>
            </w:pPr>
            <w:r w:rsidRPr="00B22A41">
              <w:t>Make arrangements for the work to be made good withou</w:t>
            </w:r>
            <w:r>
              <w:t xml:space="preserve">t delay to the satisfaction of </w:t>
            </w:r>
            <w:r w:rsidRPr="00B22A41">
              <w:t>service authority/ statutory undertaker or other owner as appropriate.</w:t>
            </w:r>
          </w:p>
          <w:p w14:paraId="61B2C308" w14:textId="77777777" w:rsidR="00B22A41" w:rsidRDefault="00B22A41" w:rsidP="008F1C18">
            <w:pPr>
              <w:pStyle w:val="BodyText"/>
              <w:numPr>
                <w:ilvl w:val="0"/>
                <w:numId w:val="26"/>
              </w:numPr>
              <w:ind w:right="57"/>
              <w:jc w:val="both"/>
            </w:pPr>
            <w:r>
              <w:t>Any measures taken to deal with an emergency will not affect the extent of the Contractor's liability</w:t>
            </w:r>
            <w:r w:rsidRPr="00CC6B9B">
              <w:t>.</w:t>
            </w:r>
          </w:p>
          <w:p w14:paraId="21F0F535" w14:textId="77777777" w:rsidR="00B22A41" w:rsidRDefault="00B22A41" w:rsidP="00B22A41">
            <w:pPr>
              <w:pStyle w:val="BodyText"/>
              <w:ind w:left="57" w:right="57"/>
              <w:jc w:val="both"/>
            </w:pPr>
          </w:p>
          <w:p w14:paraId="33FBA9ED" w14:textId="77777777" w:rsidR="00B22A41" w:rsidRPr="00B22A41" w:rsidRDefault="00B22A41" w:rsidP="00B22A41">
            <w:pPr>
              <w:pStyle w:val="BodyText"/>
              <w:ind w:left="57" w:right="57"/>
              <w:jc w:val="both"/>
            </w:pPr>
            <w:r>
              <w:t>Marker tapes or protective covers: Replace, if disturbed during site operations, to service authority's/ statutory undertakers recommendations.</w:t>
            </w:r>
          </w:p>
        </w:tc>
        <w:tc>
          <w:tcPr>
            <w:tcW w:w="639" w:type="dxa"/>
          </w:tcPr>
          <w:p w14:paraId="58B2C15D" w14:textId="77777777" w:rsidR="00843CEA" w:rsidRDefault="00843CEA" w:rsidP="008A7F6F">
            <w:pPr>
              <w:pStyle w:val="BodyText"/>
              <w:ind w:left="57" w:right="57"/>
            </w:pPr>
          </w:p>
        </w:tc>
        <w:tc>
          <w:tcPr>
            <w:tcW w:w="936" w:type="dxa"/>
          </w:tcPr>
          <w:p w14:paraId="5CB0E593" w14:textId="77777777" w:rsidR="00843CEA" w:rsidRDefault="00843CEA" w:rsidP="008A7F6F">
            <w:pPr>
              <w:pStyle w:val="BodyText"/>
              <w:ind w:left="57" w:right="57"/>
            </w:pPr>
          </w:p>
        </w:tc>
        <w:tc>
          <w:tcPr>
            <w:tcW w:w="1001" w:type="dxa"/>
          </w:tcPr>
          <w:p w14:paraId="09641B9C" w14:textId="77777777" w:rsidR="00843CEA" w:rsidRDefault="00843CEA" w:rsidP="008A7F6F">
            <w:pPr>
              <w:pStyle w:val="BodyText"/>
              <w:ind w:left="57" w:right="57"/>
            </w:pPr>
          </w:p>
        </w:tc>
        <w:tc>
          <w:tcPr>
            <w:tcW w:w="1020" w:type="dxa"/>
          </w:tcPr>
          <w:p w14:paraId="6083F607" w14:textId="77777777" w:rsidR="00843CEA" w:rsidRDefault="00843CEA" w:rsidP="008A7F6F">
            <w:pPr>
              <w:pStyle w:val="BodyText"/>
              <w:ind w:left="57" w:right="57"/>
            </w:pPr>
          </w:p>
        </w:tc>
      </w:tr>
      <w:tr w:rsidR="00843CEA" w14:paraId="1586D288" w14:textId="77777777" w:rsidTr="008A7F6F">
        <w:tc>
          <w:tcPr>
            <w:tcW w:w="565" w:type="dxa"/>
          </w:tcPr>
          <w:p w14:paraId="40BF3028" w14:textId="77777777" w:rsidR="00843CEA" w:rsidRDefault="00843CEA" w:rsidP="008A7F6F">
            <w:pPr>
              <w:pStyle w:val="BodyText"/>
              <w:ind w:left="57" w:right="57"/>
            </w:pPr>
          </w:p>
        </w:tc>
        <w:tc>
          <w:tcPr>
            <w:tcW w:w="5242" w:type="dxa"/>
          </w:tcPr>
          <w:p w14:paraId="01A74E72" w14:textId="77777777" w:rsidR="00843CEA" w:rsidRDefault="00843CEA" w:rsidP="008A7F6F">
            <w:pPr>
              <w:pStyle w:val="BodyText"/>
              <w:ind w:left="57" w:right="57"/>
              <w:jc w:val="both"/>
            </w:pPr>
          </w:p>
        </w:tc>
        <w:tc>
          <w:tcPr>
            <w:tcW w:w="639" w:type="dxa"/>
          </w:tcPr>
          <w:p w14:paraId="0A790BB6" w14:textId="77777777" w:rsidR="00843CEA" w:rsidRDefault="00843CEA" w:rsidP="008A7F6F">
            <w:pPr>
              <w:pStyle w:val="BodyText"/>
              <w:ind w:left="57" w:right="57"/>
            </w:pPr>
          </w:p>
        </w:tc>
        <w:tc>
          <w:tcPr>
            <w:tcW w:w="936" w:type="dxa"/>
          </w:tcPr>
          <w:p w14:paraId="60C3039B" w14:textId="77777777" w:rsidR="00843CEA" w:rsidRDefault="00843CEA" w:rsidP="008A7F6F">
            <w:pPr>
              <w:pStyle w:val="BodyText"/>
              <w:ind w:left="57" w:right="57"/>
            </w:pPr>
          </w:p>
        </w:tc>
        <w:tc>
          <w:tcPr>
            <w:tcW w:w="1001" w:type="dxa"/>
          </w:tcPr>
          <w:p w14:paraId="346E4962" w14:textId="77777777" w:rsidR="00843CEA" w:rsidRDefault="00843CEA" w:rsidP="008A7F6F">
            <w:pPr>
              <w:pStyle w:val="BodyText"/>
              <w:ind w:left="57" w:right="57"/>
            </w:pPr>
          </w:p>
        </w:tc>
        <w:tc>
          <w:tcPr>
            <w:tcW w:w="1020" w:type="dxa"/>
          </w:tcPr>
          <w:p w14:paraId="0601FE56" w14:textId="77777777" w:rsidR="00843CEA" w:rsidRDefault="00843CEA" w:rsidP="008A7F6F">
            <w:pPr>
              <w:pStyle w:val="BodyText"/>
              <w:ind w:left="57" w:right="57"/>
            </w:pPr>
          </w:p>
        </w:tc>
      </w:tr>
      <w:tr w:rsidR="00B22A41" w14:paraId="39B65A88" w14:textId="77777777" w:rsidTr="008A7F6F">
        <w:tc>
          <w:tcPr>
            <w:tcW w:w="565" w:type="dxa"/>
          </w:tcPr>
          <w:p w14:paraId="7047621A" w14:textId="77777777" w:rsidR="00B22A41" w:rsidRDefault="00B22A41" w:rsidP="00B22A41">
            <w:pPr>
              <w:pStyle w:val="BodyText"/>
              <w:ind w:left="57" w:right="57"/>
            </w:pPr>
            <w:r>
              <w:t>2.89</w:t>
            </w:r>
          </w:p>
        </w:tc>
        <w:tc>
          <w:tcPr>
            <w:tcW w:w="5242" w:type="dxa"/>
          </w:tcPr>
          <w:p w14:paraId="7D8B7035" w14:textId="77777777" w:rsidR="00B22A41" w:rsidRPr="00B22A41" w:rsidRDefault="00B22A41" w:rsidP="00B22A41">
            <w:pPr>
              <w:pStyle w:val="BodyText"/>
              <w:ind w:left="57" w:right="57"/>
              <w:jc w:val="both"/>
              <w:rPr>
                <w:b/>
              </w:rPr>
            </w:pPr>
            <w:r w:rsidRPr="00B22A41">
              <w:rPr>
                <w:b/>
              </w:rPr>
              <w:t>Roads and Footpaths</w:t>
            </w:r>
          </w:p>
        </w:tc>
        <w:tc>
          <w:tcPr>
            <w:tcW w:w="639" w:type="dxa"/>
          </w:tcPr>
          <w:p w14:paraId="695CAFB1" w14:textId="77777777" w:rsidR="00B22A41" w:rsidRDefault="00B22A41" w:rsidP="00B22A41">
            <w:pPr>
              <w:pStyle w:val="BodyText"/>
              <w:ind w:left="57" w:right="57"/>
            </w:pPr>
          </w:p>
        </w:tc>
        <w:tc>
          <w:tcPr>
            <w:tcW w:w="936" w:type="dxa"/>
          </w:tcPr>
          <w:p w14:paraId="23CCFEAE" w14:textId="77777777" w:rsidR="00B22A41" w:rsidRDefault="00B22A41" w:rsidP="00B22A41">
            <w:pPr>
              <w:pStyle w:val="BodyText"/>
              <w:ind w:left="57" w:right="57"/>
            </w:pPr>
          </w:p>
        </w:tc>
        <w:tc>
          <w:tcPr>
            <w:tcW w:w="1001" w:type="dxa"/>
          </w:tcPr>
          <w:p w14:paraId="0A5329D6" w14:textId="77777777" w:rsidR="00B22A41" w:rsidRDefault="00B22A41" w:rsidP="00B22A41">
            <w:pPr>
              <w:pStyle w:val="BodyText"/>
              <w:ind w:left="57" w:right="57"/>
            </w:pPr>
          </w:p>
        </w:tc>
        <w:tc>
          <w:tcPr>
            <w:tcW w:w="1020" w:type="dxa"/>
          </w:tcPr>
          <w:p w14:paraId="3378BB4D" w14:textId="77777777" w:rsidR="00B22A41" w:rsidRDefault="00B22A41" w:rsidP="00B22A41">
            <w:pPr>
              <w:pStyle w:val="BodyText"/>
              <w:ind w:left="57" w:right="57"/>
            </w:pPr>
          </w:p>
        </w:tc>
      </w:tr>
      <w:tr w:rsidR="00B22A41" w14:paraId="4E15CC1D" w14:textId="77777777" w:rsidTr="008A7F6F">
        <w:tc>
          <w:tcPr>
            <w:tcW w:w="565" w:type="dxa"/>
          </w:tcPr>
          <w:p w14:paraId="23BBD9EA" w14:textId="77777777" w:rsidR="00B22A41" w:rsidRDefault="00B22A41" w:rsidP="00B22A41">
            <w:pPr>
              <w:pStyle w:val="BodyText"/>
              <w:ind w:left="57" w:right="57"/>
            </w:pPr>
          </w:p>
        </w:tc>
        <w:tc>
          <w:tcPr>
            <w:tcW w:w="5242" w:type="dxa"/>
          </w:tcPr>
          <w:p w14:paraId="78A3BCEC" w14:textId="77777777" w:rsidR="00B22A41" w:rsidRDefault="00B22A41" w:rsidP="00B22A41">
            <w:pPr>
              <w:pStyle w:val="BodyText"/>
              <w:ind w:left="57" w:right="57"/>
              <w:jc w:val="both"/>
            </w:pPr>
            <w:r>
              <w:t xml:space="preserve">Duty: Maintain roads, hard standing areas and footpaths within and adjacent to the site and keep clear of mud and debris. </w:t>
            </w:r>
          </w:p>
          <w:p w14:paraId="3C939E8C" w14:textId="77777777" w:rsidR="00B22A41" w:rsidRDefault="00B22A41" w:rsidP="00B22A41">
            <w:pPr>
              <w:pStyle w:val="BodyText"/>
              <w:ind w:left="57" w:right="57"/>
              <w:jc w:val="both"/>
            </w:pPr>
          </w:p>
          <w:p w14:paraId="06364198" w14:textId="77777777" w:rsidR="00B22A41" w:rsidRPr="00E25B18" w:rsidRDefault="00B22A41" w:rsidP="00B22A41">
            <w:pPr>
              <w:pStyle w:val="BodyText"/>
              <w:ind w:left="57" w:right="57"/>
              <w:jc w:val="both"/>
            </w:pPr>
            <w:r>
              <w:t>Damage caused by site traffic or otherwise consequent upon the Works: Make good to the satisfaction of the Employer or other owner.</w:t>
            </w:r>
          </w:p>
        </w:tc>
        <w:tc>
          <w:tcPr>
            <w:tcW w:w="639" w:type="dxa"/>
          </w:tcPr>
          <w:p w14:paraId="6A7F2ACD" w14:textId="77777777" w:rsidR="00B22A41" w:rsidRDefault="00B22A41" w:rsidP="00B22A41">
            <w:pPr>
              <w:pStyle w:val="BodyText"/>
              <w:ind w:left="57" w:right="57"/>
            </w:pPr>
          </w:p>
        </w:tc>
        <w:tc>
          <w:tcPr>
            <w:tcW w:w="936" w:type="dxa"/>
          </w:tcPr>
          <w:p w14:paraId="2B99D85C" w14:textId="77777777" w:rsidR="00B22A41" w:rsidRDefault="00B22A41" w:rsidP="00B22A41">
            <w:pPr>
              <w:pStyle w:val="BodyText"/>
              <w:ind w:left="57" w:right="57"/>
            </w:pPr>
          </w:p>
        </w:tc>
        <w:tc>
          <w:tcPr>
            <w:tcW w:w="1001" w:type="dxa"/>
          </w:tcPr>
          <w:p w14:paraId="480E0BC0" w14:textId="77777777" w:rsidR="00B22A41" w:rsidRDefault="00B22A41" w:rsidP="00B22A41">
            <w:pPr>
              <w:pStyle w:val="BodyText"/>
              <w:ind w:left="57" w:right="57"/>
            </w:pPr>
          </w:p>
        </w:tc>
        <w:tc>
          <w:tcPr>
            <w:tcW w:w="1020" w:type="dxa"/>
          </w:tcPr>
          <w:p w14:paraId="5DE5A5C8" w14:textId="77777777" w:rsidR="00B22A41" w:rsidRDefault="00B22A41" w:rsidP="00B22A41">
            <w:pPr>
              <w:pStyle w:val="BodyText"/>
              <w:ind w:left="57" w:right="57"/>
            </w:pPr>
          </w:p>
        </w:tc>
      </w:tr>
      <w:tr w:rsidR="00B22A41" w14:paraId="2424E9C4" w14:textId="77777777" w:rsidTr="008A7F6F">
        <w:tc>
          <w:tcPr>
            <w:tcW w:w="565" w:type="dxa"/>
          </w:tcPr>
          <w:p w14:paraId="354441F0" w14:textId="77777777" w:rsidR="00B22A41" w:rsidRDefault="00B22A41" w:rsidP="00B22A41">
            <w:pPr>
              <w:pStyle w:val="BodyText"/>
              <w:ind w:left="57" w:right="57"/>
            </w:pPr>
          </w:p>
        </w:tc>
        <w:tc>
          <w:tcPr>
            <w:tcW w:w="5242" w:type="dxa"/>
          </w:tcPr>
          <w:p w14:paraId="16A26005" w14:textId="77777777" w:rsidR="00B22A41" w:rsidRDefault="00B22A41" w:rsidP="00B22A41">
            <w:pPr>
              <w:pStyle w:val="BodyText"/>
              <w:ind w:left="57" w:right="57"/>
              <w:jc w:val="both"/>
            </w:pPr>
          </w:p>
        </w:tc>
        <w:tc>
          <w:tcPr>
            <w:tcW w:w="639" w:type="dxa"/>
          </w:tcPr>
          <w:p w14:paraId="6E4A4C65" w14:textId="77777777" w:rsidR="00B22A41" w:rsidRDefault="00B22A41" w:rsidP="00B22A41">
            <w:pPr>
              <w:pStyle w:val="BodyText"/>
              <w:ind w:left="57" w:right="57"/>
            </w:pPr>
          </w:p>
        </w:tc>
        <w:tc>
          <w:tcPr>
            <w:tcW w:w="936" w:type="dxa"/>
          </w:tcPr>
          <w:p w14:paraId="3361C1D1" w14:textId="77777777" w:rsidR="00B22A41" w:rsidRDefault="00B22A41" w:rsidP="00B22A41">
            <w:pPr>
              <w:pStyle w:val="BodyText"/>
              <w:ind w:left="57" w:right="57"/>
            </w:pPr>
          </w:p>
        </w:tc>
        <w:tc>
          <w:tcPr>
            <w:tcW w:w="1001" w:type="dxa"/>
          </w:tcPr>
          <w:p w14:paraId="485543F8" w14:textId="77777777" w:rsidR="00B22A41" w:rsidRDefault="00B22A41" w:rsidP="00B22A41">
            <w:pPr>
              <w:pStyle w:val="BodyText"/>
              <w:ind w:left="57" w:right="57"/>
            </w:pPr>
          </w:p>
        </w:tc>
        <w:tc>
          <w:tcPr>
            <w:tcW w:w="1020" w:type="dxa"/>
          </w:tcPr>
          <w:p w14:paraId="0A1D6128" w14:textId="77777777" w:rsidR="00B22A41" w:rsidRDefault="00B22A41" w:rsidP="00B22A41">
            <w:pPr>
              <w:pStyle w:val="BodyText"/>
              <w:ind w:left="57" w:right="57"/>
            </w:pPr>
          </w:p>
        </w:tc>
      </w:tr>
      <w:tr w:rsidR="00B22A41" w14:paraId="03701DF5" w14:textId="77777777" w:rsidTr="008A7F6F">
        <w:tc>
          <w:tcPr>
            <w:tcW w:w="565" w:type="dxa"/>
          </w:tcPr>
          <w:p w14:paraId="3728BA74" w14:textId="77777777" w:rsidR="00B22A41" w:rsidRDefault="00B22A41" w:rsidP="00B22A41">
            <w:pPr>
              <w:pStyle w:val="BodyText"/>
              <w:ind w:left="57" w:right="57"/>
            </w:pPr>
            <w:r>
              <w:t>2.90</w:t>
            </w:r>
          </w:p>
        </w:tc>
        <w:tc>
          <w:tcPr>
            <w:tcW w:w="5242" w:type="dxa"/>
          </w:tcPr>
          <w:p w14:paraId="3085BB19" w14:textId="77777777" w:rsidR="00B22A41" w:rsidRPr="00B22A41" w:rsidRDefault="00B22A41" w:rsidP="00B22A41">
            <w:pPr>
              <w:pStyle w:val="BodyText"/>
              <w:ind w:left="57" w:right="57"/>
              <w:jc w:val="both"/>
              <w:rPr>
                <w:b/>
              </w:rPr>
            </w:pPr>
            <w:r w:rsidRPr="00B22A41">
              <w:rPr>
                <w:b/>
              </w:rPr>
              <w:t>Existing Topsoil and Subsoil</w:t>
            </w:r>
          </w:p>
        </w:tc>
        <w:tc>
          <w:tcPr>
            <w:tcW w:w="639" w:type="dxa"/>
          </w:tcPr>
          <w:p w14:paraId="15678873" w14:textId="77777777" w:rsidR="00B22A41" w:rsidRDefault="00B22A41" w:rsidP="00B22A41">
            <w:pPr>
              <w:pStyle w:val="BodyText"/>
              <w:ind w:left="57" w:right="57"/>
            </w:pPr>
          </w:p>
        </w:tc>
        <w:tc>
          <w:tcPr>
            <w:tcW w:w="936" w:type="dxa"/>
          </w:tcPr>
          <w:p w14:paraId="3FEA5980" w14:textId="77777777" w:rsidR="00B22A41" w:rsidRDefault="00B22A41" w:rsidP="00B22A41">
            <w:pPr>
              <w:pStyle w:val="BodyText"/>
              <w:ind w:left="57" w:right="57"/>
            </w:pPr>
          </w:p>
        </w:tc>
        <w:tc>
          <w:tcPr>
            <w:tcW w:w="1001" w:type="dxa"/>
          </w:tcPr>
          <w:p w14:paraId="1C786668" w14:textId="77777777" w:rsidR="00B22A41" w:rsidRDefault="00B22A41" w:rsidP="00B22A41">
            <w:pPr>
              <w:pStyle w:val="BodyText"/>
              <w:ind w:left="57" w:right="57"/>
            </w:pPr>
          </w:p>
        </w:tc>
        <w:tc>
          <w:tcPr>
            <w:tcW w:w="1020" w:type="dxa"/>
          </w:tcPr>
          <w:p w14:paraId="51FD74A1" w14:textId="77777777" w:rsidR="00B22A41" w:rsidRDefault="00B22A41" w:rsidP="00B22A41">
            <w:pPr>
              <w:pStyle w:val="BodyText"/>
              <w:ind w:left="57" w:right="57"/>
            </w:pPr>
          </w:p>
        </w:tc>
      </w:tr>
      <w:tr w:rsidR="00B22A41" w14:paraId="43964839" w14:textId="77777777" w:rsidTr="008A7F6F">
        <w:tc>
          <w:tcPr>
            <w:tcW w:w="565" w:type="dxa"/>
          </w:tcPr>
          <w:p w14:paraId="7F39EED5" w14:textId="77777777" w:rsidR="00B22A41" w:rsidRDefault="00B22A41" w:rsidP="00B22A41">
            <w:pPr>
              <w:pStyle w:val="BodyText"/>
              <w:ind w:left="57" w:right="57"/>
            </w:pPr>
          </w:p>
        </w:tc>
        <w:tc>
          <w:tcPr>
            <w:tcW w:w="5242" w:type="dxa"/>
          </w:tcPr>
          <w:p w14:paraId="6C8C4F5F" w14:textId="77777777" w:rsidR="00B22A41" w:rsidRDefault="00B22A41" w:rsidP="00B22A41">
            <w:pPr>
              <w:pStyle w:val="BodyText"/>
              <w:ind w:left="57" w:right="57"/>
              <w:jc w:val="both"/>
            </w:pPr>
            <w:r>
              <w:t xml:space="preserve">Duty: Prevent over compaction of existing topsoil and subsoil in those areas which may be damaged by construction traffic, parking of vehicles, temporary site accommodation or storage of materials and which will require reinstatement prior to completion of the Works. </w:t>
            </w:r>
          </w:p>
          <w:p w14:paraId="5DCDE23A" w14:textId="77777777" w:rsidR="00B22A41" w:rsidRDefault="00B22A41" w:rsidP="00B22A41">
            <w:pPr>
              <w:pStyle w:val="BodyText"/>
              <w:ind w:left="57" w:right="57"/>
              <w:jc w:val="both"/>
            </w:pPr>
          </w:p>
          <w:p w14:paraId="3E6CA882" w14:textId="77777777" w:rsidR="00B22A41" w:rsidRPr="00E25B18" w:rsidRDefault="00B22A41" w:rsidP="00B22A41">
            <w:pPr>
              <w:pStyle w:val="BodyText"/>
              <w:ind w:left="57" w:right="57"/>
              <w:jc w:val="both"/>
            </w:pPr>
            <w:r>
              <w:t>Protection: Before starting work submit proposals for protective measures.</w:t>
            </w:r>
          </w:p>
        </w:tc>
        <w:tc>
          <w:tcPr>
            <w:tcW w:w="639" w:type="dxa"/>
          </w:tcPr>
          <w:p w14:paraId="69894A1B" w14:textId="77777777" w:rsidR="00B22A41" w:rsidRDefault="00B22A41" w:rsidP="00B22A41">
            <w:pPr>
              <w:pStyle w:val="BodyText"/>
              <w:ind w:left="57" w:right="57"/>
            </w:pPr>
          </w:p>
        </w:tc>
        <w:tc>
          <w:tcPr>
            <w:tcW w:w="936" w:type="dxa"/>
          </w:tcPr>
          <w:p w14:paraId="52ECE791" w14:textId="77777777" w:rsidR="00B22A41" w:rsidRDefault="00B22A41" w:rsidP="00B22A41">
            <w:pPr>
              <w:pStyle w:val="BodyText"/>
              <w:ind w:left="57" w:right="57"/>
            </w:pPr>
          </w:p>
        </w:tc>
        <w:tc>
          <w:tcPr>
            <w:tcW w:w="1001" w:type="dxa"/>
          </w:tcPr>
          <w:p w14:paraId="657C85E2" w14:textId="77777777" w:rsidR="00B22A41" w:rsidRDefault="00B22A41" w:rsidP="00B22A41">
            <w:pPr>
              <w:pStyle w:val="BodyText"/>
              <w:ind w:left="57" w:right="57"/>
            </w:pPr>
          </w:p>
        </w:tc>
        <w:tc>
          <w:tcPr>
            <w:tcW w:w="1020" w:type="dxa"/>
          </w:tcPr>
          <w:p w14:paraId="752911A1" w14:textId="77777777" w:rsidR="00B22A41" w:rsidRDefault="00B22A41" w:rsidP="00B22A41">
            <w:pPr>
              <w:pStyle w:val="BodyText"/>
              <w:ind w:left="57" w:right="57"/>
            </w:pPr>
          </w:p>
        </w:tc>
      </w:tr>
      <w:tr w:rsidR="00B22A41" w14:paraId="14B10B97" w14:textId="77777777" w:rsidTr="008A7F6F">
        <w:tc>
          <w:tcPr>
            <w:tcW w:w="565" w:type="dxa"/>
          </w:tcPr>
          <w:p w14:paraId="775D7A8F" w14:textId="77777777" w:rsidR="00B22A41" w:rsidRDefault="00B22A41" w:rsidP="00B22A41">
            <w:pPr>
              <w:pStyle w:val="BodyText"/>
              <w:ind w:left="57" w:right="57"/>
            </w:pPr>
          </w:p>
        </w:tc>
        <w:tc>
          <w:tcPr>
            <w:tcW w:w="5242" w:type="dxa"/>
          </w:tcPr>
          <w:p w14:paraId="5833C791" w14:textId="77777777" w:rsidR="00B22A41" w:rsidRPr="00E25B18" w:rsidRDefault="00B22A41" w:rsidP="00B22A41">
            <w:pPr>
              <w:pStyle w:val="BodyText"/>
              <w:ind w:left="57" w:right="57"/>
              <w:jc w:val="both"/>
            </w:pPr>
          </w:p>
        </w:tc>
        <w:tc>
          <w:tcPr>
            <w:tcW w:w="639" w:type="dxa"/>
          </w:tcPr>
          <w:p w14:paraId="557BFD2F" w14:textId="77777777" w:rsidR="00B22A41" w:rsidRDefault="00B22A41" w:rsidP="00B22A41">
            <w:pPr>
              <w:pStyle w:val="BodyText"/>
              <w:ind w:left="57" w:right="57"/>
            </w:pPr>
          </w:p>
        </w:tc>
        <w:tc>
          <w:tcPr>
            <w:tcW w:w="936" w:type="dxa"/>
          </w:tcPr>
          <w:p w14:paraId="10ACE96A" w14:textId="77777777" w:rsidR="00B22A41" w:rsidRDefault="00B22A41" w:rsidP="00B22A41">
            <w:pPr>
              <w:pStyle w:val="BodyText"/>
              <w:ind w:left="57" w:right="57"/>
            </w:pPr>
          </w:p>
        </w:tc>
        <w:tc>
          <w:tcPr>
            <w:tcW w:w="1001" w:type="dxa"/>
          </w:tcPr>
          <w:p w14:paraId="54834C37" w14:textId="77777777" w:rsidR="00B22A41" w:rsidRDefault="00B22A41" w:rsidP="00B22A41">
            <w:pPr>
              <w:pStyle w:val="BodyText"/>
              <w:ind w:left="57" w:right="57"/>
            </w:pPr>
          </w:p>
        </w:tc>
        <w:tc>
          <w:tcPr>
            <w:tcW w:w="1020" w:type="dxa"/>
          </w:tcPr>
          <w:p w14:paraId="4C0FC979" w14:textId="77777777" w:rsidR="00B22A41" w:rsidRDefault="00B22A41" w:rsidP="00B22A41">
            <w:pPr>
              <w:pStyle w:val="BodyText"/>
              <w:ind w:left="57" w:right="57"/>
            </w:pPr>
          </w:p>
        </w:tc>
      </w:tr>
      <w:tr w:rsidR="00B22A41" w14:paraId="76857710" w14:textId="77777777" w:rsidTr="008A7F6F">
        <w:tc>
          <w:tcPr>
            <w:tcW w:w="565" w:type="dxa"/>
          </w:tcPr>
          <w:p w14:paraId="67165128" w14:textId="77777777" w:rsidR="00B22A41" w:rsidRDefault="00B22A41" w:rsidP="00B22A41">
            <w:pPr>
              <w:pStyle w:val="BodyText"/>
              <w:ind w:left="57" w:right="57"/>
            </w:pPr>
            <w:r>
              <w:t>2.91</w:t>
            </w:r>
          </w:p>
        </w:tc>
        <w:tc>
          <w:tcPr>
            <w:tcW w:w="5242" w:type="dxa"/>
          </w:tcPr>
          <w:p w14:paraId="5E34594D" w14:textId="77777777" w:rsidR="00B22A41" w:rsidRPr="00B22A41" w:rsidRDefault="00B22A41" w:rsidP="00B22A41">
            <w:pPr>
              <w:pStyle w:val="BodyText"/>
              <w:ind w:left="57" w:right="57"/>
              <w:jc w:val="both"/>
              <w:rPr>
                <w:b/>
              </w:rPr>
            </w:pPr>
            <w:r w:rsidRPr="00B22A41">
              <w:rPr>
                <w:b/>
              </w:rPr>
              <w:t>Existing Features</w:t>
            </w:r>
          </w:p>
        </w:tc>
        <w:tc>
          <w:tcPr>
            <w:tcW w:w="639" w:type="dxa"/>
          </w:tcPr>
          <w:p w14:paraId="1952BCC9" w14:textId="77777777" w:rsidR="00B22A41" w:rsidRDefault="00B22A41" w:rsidP="00B22A41">
            <w:pPr>
              <w:pStyle w:val="BodyText"/>
              <w:ind w:left="57" w:right="57"/>
            </w:pPr>
          </w:p>
        </w:tc>
        <w:tc>
          <w:tcPr>
            <w:tcW w:w="936" w:type="dxa"/>
          </w:tcPr>
          <w:p w14:paraId="16212E62" w14:textId="77777777" w:rsidR="00B22A41" w:rsidRDefault="00B22A41" w:rsidP="00B22A41">
            <w:pPr>
              <w:pStyle w:val="BodyText"/>
              <w:ind w:left="57" w:right="57"/>
            </w:pPr>
          </w:p>
        </w:tc>
        <w:tc>
          <w:tcPr>
            <w:tcW w:w="1001" w:type="dxa"/>
          </w:tcPr>
          <w:p w14:paraId="11FD2465" w14:textId="77777777" w:rsidR="00B22A41" w:rsidRDefault="00B22A41" w:rsidP="00B22A41">
            <w:pPr>
              <w:pStyle w:val="BodyText"/>
              <w:ind w:left="57" w:right="57"/>
            </w:pPr>
          </w:p>
        </w:tc>
        <w:tc>
          <w:tcPr>
            <w:tcW w:w="1020" w:type="dxa"/>
          </w:tcPr>
          <w:p w14:paraId="3769F269" w14:textId="77777777" w:rsidR="00B22A41" w:rsidRDefault="00B22A41" w:rsidP="00B22A41">
            <w:pPr>
              <w:pStyle w:val="BodyText"/>
              <w:ind w:left="57" w:right="57"/>
            </w:pPr>
          </w:p>
        </w:tc>
      </w:tr>
      <w:tr w:rsidR="00B22A41" w14:paraId="0A202982" w14:textId="77777777" w:rsidTr="008A7F6F">
        <w:tc>
          <w:tcPr>
            <w:tcW w:w="565" w:type="dxa"/>
          </w:tcPr>
          <w:p w14:paraId="7935A79B" w14:textId="77777777" w:rsidR="00B22A41" w:rsidRDefault="00B22A41" w:rsidP="00B22A41">
            <w:pPr>
              <w:pStyle w:val="BodyText"/>
              <w:ind w:left="57" w:right="57"/>
            </w:pPr>
          </w:p>
        </w:tc>
        <w:tc>
          <w:tcPr>
            <w:tcW w:w="5242" w:type="dxa"/>
          </w:tcPr>
          <w:p w14:paraId="1A6BDCD2" w14:textId="77777777" w:rsidR="00B22A41" w:rsidRPr="00E25B18" w:rsidRDefault="00B22A41" w:rsidP="00B22A41">
            <w:pPr>
              <w:pStyle w:val="BodyText"/>
              <w:ind w:left="57" w:right="57"/>
              <w:jc w:val="both"/>
            </w:pPr>
            <w:r>
              <w:t xml:space="preserve">Protection: Prevent damage to existing site fences, roads, paved areas and other site features, which are to remain in position during execution of the Works. </w:t>
            </w:r>
          </w:p>
        </w:tc>
        <w:tc>
          <w:tcPr>
            <w:tcW w:w="639" w:type="dxa"/>
          </w:tcPr>
          <w:p w14:paraId="37033357" w14:textId="77777777" w:rsidR="00B22A41" w:rsidRDefault="00B22A41" w:rsidP="00B22A41">
            <w:pPr>
              <w:pStyle w:val="BodyText"/>
              <w:ind w:left="57" w:right="57"/>
            </w:pPr>
          </w:p>
        </w:tc>
        <w:tc>
          <w:tcPr>
            <w:tcW w:w="936" w:type="dxa"/>
          </w:tcPr>
          <w:p w14:paraId="10D55C49" w14:textId="77777777" w:rsidR="00B22A41" w:rsidRDefault="00B22A41" w:rsidP="00B22A41">
            <w:pPr>
              <w:pStyle w:val="BodyText"/>
              <w:ind w:left="57" w:right="57"/>
            </w:pPr>
          </w:p>
        </w:tc>
        <w:tc>
          <w:tcPr>
            <w:tcW w:w="1001" w:type="dxa"/>
          </w:tcPr>
          <w:p w14:paraId="64422187" w14:textId="77777777" w:rsidR="00B22A41" w:rsidRDefault="00B22A41" w:rsidP="00B22A41">
            <w:pPr>
              <w:pStyle w:val="BodyText"/>
              <w:ind w:left="57" w:right="57"/>
            </w:pPr>
          </w:p>
        </w:tc>
        <w:tc>
          <w:tcPr>
            <w:tcW w:w="1020" w:type="dxa"/>
          </w:tcPr>
          <w:p w14:paraId="580D1D0C" w14:textId="77777777" w:rsidR="00B22A41" w:rsidRDefault="00B22A41" w:rsidP="00B22A41">
            <w:pPr>
              <w:pStyle w:val="BodyText"/>
              <w:ind w:left="57" w:right="57"/>
            </w:pPr>
          </w:p>
        </w:tc>
      </w:tr>
      <w:tr w:rsidR="00B22A41" w14:paraId="0743DD54" w14:textId="77777777" w:rsidTr="008A7F6F">
        <w:tc>
          <w:tcPr>
            <w:tcW w:w="565" w:type="dxa"/>
          </w:tcPr>
          <w:p w14:paraId="0EE51308" w14:textId="77777777" w:rsidR="00B22A41" w:rsidRDefault="00B22A41" w:rsidP="00B22A41">
            <w:pPr>
              <w:pStyle w:val="BodyText"/>
              <w:ind w:left="57" w:right="57"/>
            </w:pPr>
          </w:p>
        </w:tc>
        <w:tc>
          <w:tcPr>
            <w:tcW w:w="5242" w:type="dxa"/>
          </w:tcPr>
          <w:p w14:paraId="0517D33B" w14:textId="77777777" w:rsidR="00B22A41" w:rsidRPr="00E25B18" w:rsidRDefault="00B22A41" w:rsidP="00B22A41">
            <w:pPr>
              <w:pStyle w:val="BodyText"/>
              <w:ind w:left="57" w:right="57"/>
              <w:jc w:val="both"/>
            </w:pPr>
          </w:p>
        </w:tc>
        <w:tc>
          <w:tcPr>
            <w:tcW w:w="639" w:type="dxa"/>
          </w:tcPr>
          <w:p w14:paraId="7E0F302F" w14:textId="77777777" w:rsidR="00B22A41" w:rsidRDefault="00B22A41" w:rsidP="00B22A41">
            <w:pPr>
              <w:pStyle w:val="BodyText"/>
              <w:ind w:left="57" w:right="57"/>
            </w:pPr>
          </w:p>
        </w:tc>
        <w:tc>
          <w:tcPr>
            <w:tcW w:w="936" w:type="dxa"/>
          </w:tcPr>
          <w:p w14:paraId="27B86C4B" w14:textId="77777777" w:rsidR="00B22A41" w:rsidRDefault="00B22A41" w:rsidP="00B22A41">
            <w:pPr>
              <w:pStyle w:val="BodyText"/>
              <w:ind w:left="57" w:right="57"/>
            </w:pPr>
          </w:p>
        </w:tc>
        <w:tc>
          <w:tcPr>
            <w:tcW w:w="1001" w:type="dxa"/>
          </w:tcPr>
          <w:p w14:paraId="691F3E67" w14:textId="77777777" w:rsidR="00B22A41" w:rsidRDefault="00B22A41" w:rsidP="00B22A41">
            <w:pPr>
              <w:pStyle w:val="BodyText"/>
              <w:ind w:left="57" w:right="57"/>
            </w:pPr>
          </w:p>
        </w:tc>
        <w:tc>
          <w:tcPr>
            <w:tcW w:w="1020" w:type="dxa"/>
          </w:tcPr>
          <w:p w14:paraId="6EA9E85B" w14:textId="77777777" w:rsidR="00B22A41" w:rsidRDefault="00B22A41" w:rsidP="00B22A41">
            <w:pPr>
              <w:pStyle w:val="BodyText"/>
              <w:ind w:left="57" w:right="57"/>
            </w:pPr>
          </w:p>
        </w:tc>
      </w:tr>
      <w:tr w:rsidR="00B22A41" w14:paraId="364D435C" w14:textId="77777777" w:rsidTr="008A7F6F">
        <w:tc>
          <w:tcPr>
            <w:tcW w:w="565" w:type="dxa"/>
          </w:tcPr>
          <w:p w14:paraId="518E9324" w14:textId="77777777" w:rsidR="00B22A41" w:rsidRDefault="00B22A41" w:rsidP="00B22A41">
            <w:pPr>
              <w:pStyle w:val="BodyText"/>
              <w:ind w:left="57" w:right="57"/>
            </w:pPr>
          </w:p>
        </w:tc>
        <w:tc>
          <w:tcPr>
            <w:tcW w:w="5242" w:type="dxa"/>
          </w:tcPr>
          <w:p w14:paraId="65AFABAF" w14:textId="77777777" w:rsidR="00B22A41" w:rsidRDefault="00B22A41" w:rsidP="00B22A41">
            <w:pPr>
              <w:pStyle w:val="BodyText"/>
              <w:ind w:left="57" w:right="57"/>
              <w:jc w:val="both"/>
            </w:pPr>
          </w:p>
        </w:tc>
        <w:tc>
          <w:tcPr>
            <w:tcW w:w="639" w:type="dxa"/>
          </w:tcPr>
          <w:p w14:paraId="1F5A5016" w14:textId="77777777" w:rsidR="00B22A41" w:rsidRDefault="00B22A41" w:rsidP="00B22A41">
            <w:pPr>
              <w:pStyle w:val="BodyText"/>
              <w:ind w:left="57" w:right="57"/>
            </w:pPr>
          </w:p>
        </w:tc>
        <w:tc>
          <w:tcPr>
            <w:tcW w:w="936" w:type="dxa"/>
          </w:tcPr>
          <w:p w14:paraId="66BF2AF7" w14:textId="77777777" w:rsidR="00B22A41" w:rsidRDefault="00B22A41" w:rsidP="00B22A41">
            <w:pPr>
              <w:pStyle w:val="BodyText"/>
              <w:ind w:left="57" w:right="57"/>
            </w:pPr>
          </w:p>
        </w:tc>
        <w:tc>
          <w:tcPr>
            <w:tcW w:w="1001" w:type="dxa"/>
          </w:tcPr>
          <w:p w14:paraId="4EE030CD" w14:textId="77777777" w:rsidR="00B22A41" w:rsidRDefault="00B22A41" w:rsidP="00B22A41">
            <w:pPr>
              <w:pStyle w:val="BodyText"/>
              <w:ind w:left="57" w:right="57"/>
            </w:pPr>
          </w:p>
        </w:tc>
        <w:tc>
          <w:tcPr>
            <w:tcW w:w="1020" w:type="dxa"/>
          </w:tcPr>
          <w:p w14:paraId="09BD17F8" w14:textId="77777777" w:rsidR="00B22A41" w:rsidRDefault="00B22A41" w:rsidP="00B22A41">
            <w:pPr>
              <w:pStyle w:val="BodyText"/>
              <w:ind w:left="57" w:right="57"/>
            </w:pPr>
          </w:p>
        </w:tc>
      </w:tr>
      <w:tr w:rsidR="00B22A41" w14:paraId="4959CB22" w14:textId="77777777" w:rsidTr="008A7F6F">
        <w:tc>
          <w:tcPr>
            <w:tcW w:w="565" w:type="dxa"/>
          </w:tcPr>
          <w:p w14:paraId="4D1DF816" w14:textId="77777777" w:rsidR="00B22A41" w:rsidRDefault="00B22A41" w:rsidP="00B22A41">
            <w:pPr>
              <w:pStyle w:val="BodyText"/>
              <w:ind w:left="57" w:right="57"/>
            </w:pPr>
          </w:p>
        </w:tc>
        <w:tc>
          <w:tcPr>
            <w:tcW w:w="5242" w:type="dxa"/>
          </w:tcPr>
          <w:p w14:paraId="11C351C4" w14:textId="77777777" w:rsidR="00B22A41" w:rsidRDefault="00B22A41" w:rsidP="00B22A41">
            <w:pPr>
              <w:pStyle w:val="BodyText"/>
              <w:ind w:left="57" w:right="57"/>
              <w:jc w:val="both"/>
            </w:pPr>
          </w:p>
          <w:p w14:paraId="0D2483A7" w14:textId="77777777" w:rsidR="00B22A41" w:rsidRDefault="00B22A41" w:rsidP="00B22A41">
            <w:pPr>
              <w:pStyle w:val="BodyText"/>
              <w:ind w:left="57" w:right="57"/>
              <w:jc w:val="both"/>
            </w:pPr>
            <w:r w:rsidRPr="00F9509F">
              <w:t>Page Total Carried to Collection</w:t>
            </w:r>
          </w:p>
        </w:tc>
        <w:tc>
          <w:tcPr>
            <w:tcW w:w="639" w:type="dxa"/>
          </w:tcPr>
          <w:p w14:paraId="4CDB6107" w14:textId="77777777" w:rsidR="00B22A41" w:rsidRDefault="00B22A41" w:rsidP="00B22A41">
            <w:pPr>
              <w:pStyle w:val="BodyText"/>
              <w:ind w:left="57" w:right="57"/>
            </w:pPr>
          </w:p>
        </w:tc>
        <w:tc>
          <w:tcPr>
            <w:tcW w:w="936" w:type="dxa"/>
          </w:tcPr>
          <w:p w14:paraId="17262EB3" w14:textId="77777777" w:rsidR="00B22A41" w:rsidRDefault="00B22A41" w:rsidP="00B22A41">
            <w:pPr>
              <w:pStyle w:val="BodyText"/>
              <w:ind w:left="57" w:right="57"/>
            </w:pPr>
          </w:p>
        </w:tc>
        <w:tc>
          <w:tcPr>
            <w:tcW w:w="1001" w:type="dxa"/>
          </w:tcPr>
          <w:p w14:paraId="2EDA44BF" w14:textId="77777777" w:rsidR="00B22A41" w:rsidRDefault="00B22A41" w:rsidP="00B22A41">
            <w:pPr>
              <w:pStyle w:val="BodyText"/>
              <w:ind w:left="57" w:right="57"/>
            </w:pPr>
          </w:p>
        </w:tc>
        <w:tc>
          <w:tcPr>
            <w:tcW w:w="1020" w:type="dxa"/>
          </w:tcPr>
          <w:p w14:paraId="068C2450" w14:textId="77777777" w:rsidR="00B22A41" w:rsidRDefault="00B22A41" w:rsidP="00B22A41">
            <w:pPr>
              <w:pStyle w:val="BodyText"/>
              <w:ind w:left="57" w:right="57"/>
            </w:pPr>
          </w:p>
        </w:tc>
      </w:tr>
    </w:tbl>
    <w:p w14:paraId="14D2A86D" w14:textId="77777777" w:rsidR="00843CEA" w:rsidRDefault="00843CEA" w:rsidP="00CA28D9">
      <w:pPr>
        <w:pStyle w:val="Header"/>
        <w:jc w:val="left"/>
      </w:pPr>
    </w:p>
    <w:tbl>
      <w:tblPr>
        <w:tblStyle w:val="RHDHVOverviewImag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242"/>
        <w:gridCol w:w="639"/>
        <w:gridCol w:w="936"/>
        <w:gridCol w:w="1001"/>
        <w:gridCol w:w="1020"/>
      </w:tblGrid>
      <w:tr w:rsidR="00843CEA" w:rsidRPr="00233137" w14:paraId="3A891DA0" w14:textId="77777777" w:rsidTr="008A7F6F">
        <w:tc>
          <w:tcPr>
            <w:tcW w:w="565" w:type="dxa"/>
            <w:shd w:val="clear" w:color="auto" w:fill="B2E7FF" w:themeFill="accent1" w:themeFillTint="33"/>
          </w:tcPr>
          <w:p w14:paraId="7094259A" w14:textId="77777777" w:rsidR="00843CEA" w:rsidRPr="00233137" w:rsidRDefault="00843CEA" w:rsidP="008A7F6F">
            <w:pPr>
              <w:pStyle w:val="BodyText"/>
              <w:ind w:left="57" w:right="57"/>
              <w:rPr>
                <w:b/>
              </w:rPr>
            </w:pPr>
            <w:r w:rsidRPr="00233137">
              <w:rPr>
                <w:b/>
              </w:rPr>
              <w:lastRenderedPageBreak/>
              <w:t>Item No.</w:t>
            </w:r>
          </w:p>
        </w:tc>
        <w:tc>
          <w:tcPr>
            <w:tcW w:w="5242" w:type="dxa"/>
            <w:shd w:val="clear" w:color="auto" w:fill="B2E7FF" w:themeFill="accent1" w:themeFillTint="33"/>
          </w:tcPr>
          <w:p w14:paraId="7E737423" w14:textId="77777777" w:rsidR="00843CEA" w:rsidRPr="00233137" w:rsidRDefault="00843CEA" w:rsidP="008A7F6F">
            <w:pPr>
              <w:pStyle w:val="BodyText"/>
              <w:ind w:left="57" w:right="57"/>
              <w:rPr>
                <w:b/>
              </w:rPr>
            </w:pPr>
            <w:r w:rsidRPr="00233137">
              <w:rPr>
                <w:b/>
              </w:rPr>
              <w:t>Description</w:t>
            </w:r>
          </w:p>
        </w:tc>
        <w:tc>
          <w:tcPr>
            <w:tcW w:w="639" w:type="dxa"/>
            <w:shd w:val="clear" w:color="auto" w:fill="B2E7FF" w:themeFill="accent1" w:themeFillTint="33"/>
          </w:tcPr>
          <w:p w14:paraId="2E3B51D6" w14:textId="77777777" w:rsidR="00843CEA" w:rsidRPr="00233137" w:rsidRDefault="00843CEA" w:rsidP="008A7F6F">
            <w:pPr>
              <w:pStyle w:val="BodyText"/>
              <w:ind w:left="57" w:right="57"/>
              <w:rPr>
                <w:b/>
              </w:rPr>
            </w:pPr>
            <w:r w:rsidRPr="00233137">
              <w:rPr>
                <w:b/>
              </w:rPr>
              <w:t>Unit</w:t>
            </w:r>
          </w:p>
        </w:tc>
        <w:tc>
          <w:tcPr>
            <w:tcW w:w="936" w:type="dxa"/>
            <w:shd w:val="clear" w:color="auto" w:fill="B2E7FF" w:themeFill="accent1" w:themeFillTint="33"/>
          </w:tcPr>
          <w:p w14:paraId="34BF409B" w14:textId="77777777" w:rsidR="00843CEA" w:rsidRPr="00233137" w:rsidRDefault="00843CEA" w:rsidP="008A7F6F">
            <w:pPr>
              <w:pStyle w:val="BodyText"/>
              <w:ind w:left="57" w:right="57"/>
              <w:rPr>
                <w:b/>
              </w:rPr>
            </w:pPr>
            <w:r w:rsidRPr="00233137">
              <w:rPr>
                <w:b/>
              </w:rPr>
              <w:t>Quantity</w:t>
            </w:r>
          </w:p>
        </w:tc>
        <w:tc>
          <w:tcPr>
            <w:tcW w:w="1001" w:type="dxa"/>
            <w:shd w:val="clear" w:color="auto" w:fill="B2E7FF" w:themeFill="accent1" w:themeFillTint="33"/>
          </w:tcPr>
          <w:p w14:paraId="281E4730" w14:textId="77777777" w:rsidR="00843CEA" w:rsidRPr="00233137" w:rsidRDefault="00843CEA" w:rsidP="008A7F6F">
            <w:pPr>
              <w:pStyle w:val="BodyText"/>
              <w:ind w:left="57" w:right="57"/>
              <w:jc w:val="center"/>
              <w:rPr>
                <w:b/>
              </w:rPr>
            </w:pPr>
            <w:r w:rsidRPr="00233137">
              <w:rPr>
                <w:b/>
              </w:rPr>
              <w:t>Rate</w:t>
            </w:r>
          </w:p>
        </w:tc>
        <w:tc>
          <w:tcPr>
            <w:tcW w:w="1020" w:type="dxa"/>
            <w:shd w:val="clear" w:color="auto" w:fill="B2E7FF" w:themeFill="accent1" w:themeFillTint="33"/>
          </w:tcPr>
          <w:p w14:paraId="2C9DBDDA" w14:textId="77777777" w:rsidR="00843CEA" w:rsidRPr="00233137" w:rsidRDefault="00843CEA" w:rsidP="008A7F6F">
            <w:pPr>
              <w:pStyle w:val="BodyText"/>
              <w:ind w:left="57" w:right="57"/>
              <w:rPr>
                <w:b/>
              </w:rPr>
            </w:pPr>
            <w:r w:rsidRPr="00233137">
              <w:rPr>
                <w:b/>
              </w:rPr>
              <w:t>Price (£)</w:t>
            </w:r>
          </w:p>
        </w:tc>
      </w:tr>
      <w:tr w:rsidR="00843CEA" w14:paraId="3B7CCD23" w14:textId="77777777" w:rsidTr="008A7F6F">
        <w:tc>
          <w:tcPr>
            <w:tcW w:w="565" w:type="dxa"/>
          </w:tcPr>
          <w:p w14:paraId="39425D44" w14:textId="77777777" w:rsidR="00843CEA" w:rsidRDefault="00843CEA" w:rsidP="008A7F6F">
            <w:pPr>
              <w:pStyle w:val="BodyText"/>
              <w:ind w:left="57" w:right="57"/>
            </w:pPr>
          </w:p>
        </w:tc>
        <w:tc>
          <w:tcPr>
            <w:tcW w:w="5242" w:type="dxa"/>
          </w:tcPr>
          <w:p w14:paraId="4200C0E3" w14:textId="77777777" w:rsidR="00843CEA" w:rsidRDefault="00843CEA" w:rsidP="008A7F6F">
            <w:pPr>
              <w:pStyle w:val="BodyText"/>
              <w:ind w:left="57" w:right="57"/>
              <w:jc w:val="both"/>
            </w:pPr>
          </w:p>
        </w:tc>
        <w:tc>
          <w:tcPr>
            <w:tcW w:w="639" w:type="dxa"/>
          </w:tcPr>
          <w:p w14:paraId="31F48D5F" w14:textId="77777777" w:rsidR="00843CEA" w:rsidRDefault="00843CEA" w:rsidP="008A7F6F">
            <w:pPr>
              <w:pStyle w:val="BodyText"/>
              <w:ind w:left="57" w:right="57"/>
            </w:pPr>
          </w:p>
        </w:tc>
        <w:tc>
          <w:tcPr>
            <w:tcW w:w="936" w:type="dxa"/>
          </w:tcPr>
          <w:p w14:paraId="0DE0453D" w14:textId="77777777" w:rsidR="00843CEA" w:rsidRDefault="00843CEA" w:rsidP="008A7F6F">
            <w:pPr>
              <w:pStyle w:val="BodyText"/>
              <w:ind w:left="57" w:right="57"/>
            </w:pPr>
          </w:p>
        </w:tc>
        <w:tc>
          <w:tcPr>
            <w:tcW w:w="1001" w:type="dxa"/>
          </w:tcPr>
          <w:p w14:paraId="6FCCF2D3" w14:textId="77777777" w:rsidR="00843CEA" w:rsidRDefault="00843CEA" w:rsidP="008A7F6F">
            <w:pPr>
              <w:pStyle w:val="BodyText"/>
              <w:ind w:left="57" w:right="57"/>
            </w:pPr>
          </w:p>
        </w:tc>
        <w:tc>
          <w:tcPr>
            <w:tcW w:w="1020" w:type="dxa"/>
          </w:tcPr>
          <w:p w14:paraId="248C754D" w14:textId="77777777" w:rsidR="00843CEA" w:rsidRDefault="00843CEA" w:rsidP="008A7F6F">
            <w:pPr>
              <w:pStyle w:val="BodyText"/>
              <w:ind w:left="57" w:right="57"/>
            </w:pPr>
          </w:p>
        </w:tc>
      </w:tr>
      <w:tr w:rsidR="00B22A41" w14:paraId="5671AEC4" w14:textId="77777777" w:rsidTr="008A7F6F">
        <w:tc>
          <w:tcPr>
            <w:tcW w:w="565" w:type="dxa"/>
          </w:tcPr>
          <w:p w14:paraId="3DD67A1A" w14:textId="77777777" w:rsidR="00B22A41" w:rsidRDefault="00B22A41" w:rsidP="00B22A41">
            <w:pPr>
              <w:pStyle w:val="BodyText"/>
              <w:ind w:left="57" w:right="57"/>
            </w:pPr>
            <w:r>
              <w:t>2.92</w:t>
            </w:r>
          </w:p>
        </w:tc>
        <w:tc>
          <w:tcPr>
            <w:tcW w:w="5242" w:type="dxa"/>
          </w:tcPr>
          <w:p w14:paraId="68170EBC" w14:textId="77777777" w:rsidR="00B22A41" w:rsidRPr="00B22A41" w:rsidRDefault="00B22A41" w:rsidP="00B22A41">
            <w:pPr>
              <w:pStyle w:val="BodyText"/>
              <w:ind w:left="57" w:right="57"/>
              <w:jc w:val="both"/>
              <w:rPr>
                <w:b/>
              </w:rPr>
            </w:pPr>
            <w:r w:rsidRPr="00B22A41">
              <w:rPr>
                <w:b/>
              </w:rPr>
              <w:t>Existing Work</w:t>
            </w:r>
          </w:p>
        </w:tc>
        <w:tc>
          <w:tcPr>
            <w:tcW w:w="639" w:type="dxa"/>
          </w:tcPr>
          <w:p w14:paraId="579D3396" w14:textId="77777777" w:rsidR="00B22A41" w:rsidRDefault="00B22A41" w:rsidP="00B22A41">
            <w:pPr>
              <w:pStyle w:val="BodyText"/>
              <w:ind w:left="57" w:right="57"/>
            </w:pPr>
          </w:p>
        </w:tc>
        <w:tc>
          <w:tcPr>
            <w:tcW w:w="936" w:type="dxa"/>
          </w:tcPr>
          <w:p w14:paraId="44D0F3E8" w14:textId="77777777" w:rsidR="00B22A41" w:rsidRDefault="00B22A41" w:rsidP="00B22A41">
            <w:pPr>
              <w:pStyle w:val="BodyText"/>
              <w:ind w:left="57" w:right="57"/>
            </w:pPr>
          </w:p>
        </w:tc>
        <w:tc>
          <w:tcPr>
            <w:tcW w:w="1001" w:type="dxa"/>
          </w:tcPr>
          <w:p w14:paraId="1F29F322" w14:textId="77777777" w:rsidR="00B22A41" w:rsidRDefault="00B22A41" w:rsidP="00B22A41">
            <w:pPr>
              <w:pStyle w:val="BodyText"/>
              <w:ind w:left="57" w:right="57"/>
            </w:pPr>
          </w:p>
        </w:tc>
        <w:tc>
          <w:tcPr>
            <w:tcW w:w="1020" w:type="dxa"/>
          </w:tcPr>
          <w:p w14:paraId="27612FC0" w14:textId="77777777" w:rsidR="00B22A41" w:rsidRDefault="00B22A41" w:rsidP="00B22A41">
            <w:pPr>
              <w:pStyle w:val="BodyText"/>
              <w:ind w:left="57" w:right="57"/>
            </w:pPr>
          </w:p>
        </w:tc>
      </w:tr>
      <w:tr w:rsidR="00B22A41" w14:paraId="29DB7525" w14:textId="77777777" w:rsidTr="008A7F6F">
        <w:tc>
          <w:tcPr>
            <w:tcW w:w="565" w:type="dxa"/>
          </w:tcPr>
          <w:p w14:paraId="624A831F" w14:textId="77777777" w:rsidR="00B22A41" w:rsidRDefault="00B22A41" w:rsidP="00B22A41">
            <w:pPr>
              <w:pStyle w:val="BodyText"/>
              <w:ind w:left="57" w:right="57"/>
            </w:pPr>
          </w:p>
        </w:tc>
        <w:tc>
          <w:tcPr>
            <w:tcW w:w="5242" w:type="dxa"/>
          </w:tcPr>
          <w:p w14:paraId="5F952802" w14:textId="77777777" w:rsidR="00B22A41" w:rsidRDefault="00B22A41" w:rsidP="00B22A41">
            <w:pPr>
              <w:pStyle w:val="BodyText"/>
              <w:ind w:left="57" w:right="57"/>
              <w:jc w:val="both"/>
            </w:pPr>
            <w:r>
              <w:t xml:space="preserve">Protection: Prevent damage to existing work, structures or other property during the course of the work.  </w:t>
            </w:r>
          </w:p>
          <w:p w14:paraId="782CB635" w14:textId="77777777" w:rsidR="00B22A41" w:rsidRDefault="00B22A41" w:rsidP="00B22A41">
            <w:pPr>
              <w:pStyle w:val="BodyText"/>
              <w:ind w:left="57" w:right="57"/>
              <w:jc w:val="both"/>
            </w:pPr>
          </w:p>
          <w:p w14:paraId="6656F528" w14:textId="77777777" w:rsidR="00B22A41" w:rsidRDefault="00B22A41" w:rsidP="00B22A41">
            <w:pPr>
              <w:pStyle w:val="BodyText"/>
              <w:ind w:left="57" w:right="57"/>
              <w:jc w:val="both"/>
            </w:pPr>
            <w:r>
              <w:t xml:space="preserve">Removal: Minimum amount necessary. </w:t>
            </w:r>
          </w:p>
          <w:p w14:paraId="3107DA92" w14:textId="77777777" w:rsidR="00B22A41" w:rsidRDefault="00B22A41" w:rsidP="00B22A41">
            <w:pPr>
              <w:pStyle w:val="BodyText"/>
              <w:ind w:left="57" w:right="57"/>
              <w:jc w:val="both"/>
            </w:pPr>
          </w:p>
          <w:p w14:paraId="1558E11E" w14:textId="77777777" w:rsidR="00B22A41" w:rsidRPr="00E25B18" w:rsidRDefault="00B22A41" w:rsidP="00B22A41">
            <w:pPr>
              <w:pStyle w:val="BodyText"/>
              <w:ind w:left="57" w:right="57"/>
              <w:jc w:val="both"/>
            </w:pPr>
            <w:r>
              <w:t>Replacement work: To match existing</w:t>
            </w:r>
          </w:p>
        </w:tc>
        <w:tc>
          <w:tcPr>
            <w:tcW w:w="639" w:type="dxa"/>
          </w:tcPr>
          <w:p w14:paraId="0DC0F9B8" w14:textId="77777777" w:rsidR="00B22A41" w:rsidRDefault="00B22A41" w:rsidP="00B22A41">
            <w:pPr>
              <w:pStyle w:val="BodyText"/>
              <w:ind w:left="57" w:right="57"/>
            </w:pPr>
          </w:p>
        </w:tc>
        <w:tc>
          <w:tcPr>
            <w:tcW w:w="936" w:type="dxa"/>
          </w:tcPr>
          <w:p w14:paraId="3F38B5B3" w14:textId="77777777" w:rsidR="00B22A41" w:rsidRDefault="00B22A41" w:rsidP="00B22A41">
            <w:pPr>
              <w:pStyle w:val="BodyText"/>
              <w:ind w:left="57" w:right="57"/>
            </w:pPr>
          </w:p>
        </w:tc>
        <w:tc>
          <w:tcPr>
            <w:tcW w:w="1001" w:type="dxa"/>
          </w:tcPr>
          <w:p w14:paraId="7D9F7428" w14:textId="77777777" w:rsidR="00B22A41" w:rsidRDefault="00B22A41" w:rsidP="00B22A41">
            <w:pPr>
              <w:pStyle w:val="BodyText"/>
              <w:ind w:left="57" w:right="57"/>
            </w:pPr>
          </w:p>
        </w:tc>
        <w:tc>
          <w:tcPr>
            <w:tcW w:w="1020" w:type="dxa"/>
          </w:tcPr>
          <w:p w14:paraId="69382474" w14:textId="77777777" w:rsidR="00B22A41" w:rsidRDefault="00B22A41" w:rsidP="00B22A41">
            <w:pPr>
              <w:pStyle w:val="BodyText"/>
              <w:ind w:left="57" w:right="57"/>
            </w:pPr>
          </w:p>
        </w:tc>
      </w:tr>
      <w:tr w:rsidR="00B22A41" w14:paraId="157B3BDC" w14:textId="77777777" w:rsidTr="008A7F6F">
        <w:tc>
          <w:tcPr>
            <w:tcW w:w="565" w:type="dxa"/>
          </w:tcPr>
          <w:p w14:paraId="6329E1B5" w14:textId="77777777" w:rsidR="00B22A41" w:rsidRDefault="00B22A41" w:rsidP="00B22A41">
            <w:pPr>
              <w:pStyle w:val="BodyText"/>
              <w:ind w:left="57" w:right="57"/>
            </w:pPr>
          </w:p>
        </w:tc>
        <w:tc>
          <w:tcPr>
            <w:tcW w:w="5242" w:type="dxa"/>
          </w:tcPr>
          <w:p w14:paraId="58C4D1B7" w14:textId="77777777" w:rsidR="00B22A41" w:rsidRDefault="00B22A41" w:rsidP="00B22A41">
            <w:pPr>
              <w:pStyle w:val="BodyText"/>
              <w:ind w:left="57" w:right="57"/>
              <w:jc w:val="both"/>
            </w:pPr>
          </w:p>
        </w:tc>
        <w:tc>
          <w:tcPr>
            <w:tcW w:w="639" w:type="dxa"/>
          </w:tcPr>
          <w:p w14:paraId="11AE4814" w14:textId="77777777" w:rsidR="00B22A41" w:rsidRDefault="00B22A41" w:rsidP="00B22A41">
            <w:pPr>
              <w:pStyle w:val="BodyText"/>
              <w:ind w:left="57" w:right="57"/>
            </w:pPr>
          </w:p>
        </w:tc>
        <w:tc>
          <w:tcPr>
            <w:tcW w:w="936" w:type="dxa"/>
          </w:tcPr>
          <w:p w14:paraId="660FDEA3" w14:textId="77777777" w:rsidR="00B22A41" w:rsidRDefault="00B22A41" w:rsidP="00B22A41">
            <w:pPr>
              <w:pStyle w:val="BodyText"/>
              <w:ind w:left="57" w:right="57"/>
            </w:pPr>
          </w:p>
        </w:tc>
        <w:tc>
          <w:tcPr>
            <w:tcW w:w="1001" w:type="dxa"/>
          </w:tcPr>
          <w:p w14:paraId="09DCF5F9" w14:textId="77777777" w:rsidR="00B22A41" w:rsidRDefault="00B22A41" w:rsidP="00B22A41">
            <w:pPr>
              <w:pStyle w:val="BodyText"/>
              <w:ind w:left="57" w:right="57"/>
            </w:pPr>
          </w:p>
        </w:tc>
        <w:tc>
          <w:tcPr>
            <w:tcW w:w="1020" w:type="dxa"/>
          </w:tcPr>
          <w:p w14:paraId="7CD5145D" w14:textId="77777777" w:rsidR="00B22A41" w:rsidRDefault="00B22A41" w:rsidP="00B22A41">
            <w:pPr>
              <w:pStyle w:val="BodyText"/>
              <w:ind w:left="57" w:right="57"/>
            </w:pPr>
          </w:p>
        </w:tc>
      </w:tr>
      <w:tr w:rsidR="00B22A41" w14:paraId="6F04713C" w14:textId="77777777" w:rsidTr="008A7F6F">
        <w:tc>
          <w:tcPr>
            <w:tcW w:w="565" w:type="dxa"/>
          </w:tcPr>
          <w:p w14:paraId="33B41501" w14:textId="77777777" w:rsidR="00B22A41" w:rsidRDefault="00B22A41" w:rsidP="00B22A41">
            <w:pPr>
              <w:pStyle w:val="BodyText"/>
              <w:ind w:left="57" w:right="57"/>
            </w:pPr>
          </w:p>
        </w:tc>
        <w:tc>
          <w:tcPr>
            <w:tcW w:w="5242" w:type="dxa"/>
          </w:tcPr>
          <w:p w14:paraId="1E96960A" w14:textId="77777777" w:rsidR="00B22A41" w:rsidRPr="00B22A41" w:rsidRDefault="00B22A41" w:rsidP="00B22A41">
            <w:pPr>
              <w:pStyle w:val="BodyText"/>
              <w:ind w:left="57" w:right="57"/>
              <w:jc w:val="both"/>
              <w:rPr>
                <w:b/>
              </w:rPr>
            </w:pPr>
            <w:r w:rsidRPr="00B22A41">
              <w:rPr>
                <w:b/>
              </w:rPr>
              <w:t>Specific Limitations on Method/Sequence/Timing</w:t>
            </w:r>
          </w:p>
        </w:tc>
        <w:tc>
          <w:tcPr>
            <w:tcW w:w="639" w:type="dxa"/>
          </w:tcPr>
          <w:p w14:paraId="1206CCD6" w14:textId="77777777" w:rsidR="00B22A41" w:rsidRDefault="00B22A41" w:rsidP="00B22A41">
            <w:pPr>
              <w:pStyle w:val="BodyText"/>
              <w:ind w:left="57" w:right="57"/>
            </w:pPr>
          </w:p>
        </w:tc>
        <w:tc>
          <w:tcPr>
            <w:tcW w:w="936" w:type="dxa"/>
          </w:tcPr>
          <w:p w14:paraId="29ECE0FF" w14:textId="77777777" w:rsidR="00B22A41" w:rsidRDefault="00B22A41" w:rsidP="00B22A41">
            <w:pPr>
              <w:pStyle w:val="BodyText"/>
              <w:ind w:left="57" w:right="57"/>
            </w:pPr>
          </w:p>
        </w:tc>
        <w:tc>
          <w:tcPr>
            <w:tcW w:w="1001" w:type="dxa"/>
          </w:tcPr>
          <w:p w14:paraId="7F805366" w14:textId="77777777" w:rsidR="00B22A41" w:rsidRDefault="00B22A41" w:rsidP="00B22A41">
            <w:pPr>
              <w:pStyle w:val="BodyText"/>
              <w:ind w:left="57" w:right="57"/>
            </w:pPr>
          </w:p>
        </w:tc>
        <w:tc>
          <w:tcPr>
            <w:tcW w:w="1020" w:type="dxa"/>
          </w:tcPr>
          <w:p w14:paraId="790C7C2B" w14:textId="77777777" w:rsidR="00B22A41" w:rsidRDefault="00B22A41" w:rsidP="00B22A41">
            <w:pPr>
              <w:pStyle w:val="BodyText"/>
              <w:ind w:left="57" w:right="57"/>
            </w:pPr>
          </w:p>
        </w:tc>
      </w:tr>
      <w:tr w:rsidR="00B22A41" w14:paraId="146CC51A" w14:textId="77777777" w:rsidTr="008A7F6F">
        <w:tc>
          <w:tcPr>
            <w:tcW w:w="565" w:type="dxa"/>
          </w:tcPr>
          <w:p w14:paraId="1878EF21" w14:textId="77777777" w:rsidR="00B22A41" w:rsidRDefault="00B22A41" w:rsidP="00B22A41">
            <w:pPr>
              <w:pStyle w:val="BodyText"/>
              <w:ind w:left="57" w:right="57"/>
            </w:pPr>
            <w:r>
              <w:t>2.93</w:t>
            </w:r>
          </w:p>
        </w:tc>
        <w:tc>
          <w:tcPr>
            <w:tcW w:w="5242" w:type="dxa"/>
          </w:tcPr>
          <w:p w14:paraId="727A80DA" w14:textId="77777777" w:rsidR="00B22A41" w:rsidRPr="00B22A41" w:rsidRDefault="00B22A41" w:rsidP="00B22A41">
            <w:pPr>
              <w:pStyle w:val="BodyText"/>
              <w:ind w:left="57" w:right="57"/>
              <w:jc w:val="both"/>
              <w:rPr>
                <w:b/>
              </w:rPr>
            </w:pPr>
            <w:r w:rsidRPr="00B22A41">
              <w:rPr>
                <w:b/>
              </w:rPr>
              <w:t>Method/Sequence of Work</w:t>
            </w:r>
          </w:p>
        </w:tc>
        <w:tc>
          <w:tcPr>
            <w:tcW w:w="639" w:type="dxa"/>
          </w:tcPr>
          <w:p w14:paraId="60AE306B" w14:textId="77777777" w:rsidR="00B22A41" w:rsidRDefault="00B22A41" w:rsidP="00B22A41">
            <w:pPr>
              <w:pStyle w:val="BodyText"/>
              <w:ind w:left="57" w:right="57"/>
            </w:pPr>
          </w:p>
        </w:tc>
        <w:tc>
          <w:tcPr>
            <w:tcW w:w="936" w:type="dxa"/>
          </w:tcPr>
          <w:p w14:paraId="15845137" w14:textId="77777777" w:rsidR="00B22A41" w:rsidRDefault="00B22A41" w:rsidP="00B22A41">
            <w:pPr>
              <w:pStyle w:val="BodyText"/>
              <w:ind w:left="57" w:right="57"/>
            </w:pPr>
          </w:p>
        </w:tc>
        <w:tc>
          <w:tcPr>
            <w:tcW w:w="1001" w:type="dxa"/>
          </w:tcPr>
          <w:p w14:paraId="102C6461" w14:textId="77777777" w:rsidR="00B22A41" w:rsidRDefault="00B22A41" w:rsidP="00B22A41">
            <w:pPr>
              <w:pStyle w:val="BodyText"/>
              <w:ind w:left="57" w:right="57"/>
            </w:pPr>
          </w:p>
        </w:tc>
        <w:tc>
          <w:tcPr>
            <w:tcW w:w="1020" w:type="dxa"/>
          </w:tcPr>
          <w:p w14:paraId="121395F6" w14:textId="77777777" w:rsidR="00B22A41" w:rsidRDefault="00B22A41" w:rsidP="00B22A41">
            <w:pPr>
              <w:pStyle w:val="BodyText"/>
              <w:ind w:left="57" w:right="57"/>
            </w:pPr>
          </w:p>
        </w:tc>
      </w:tr>
      <w:tr w:rsidR="00B22A41" w14:paraId="50C591D0" w14:textId="77777777" w:rsidTr="008A7F6F">
        <w:tc>
          <w:tcPr>
            <w:tcW w:w="565" w:type="dxa"/>
          </w:tcPr>
          <w:p w14:paraId="2BD23BE8" w14:textId="77777777" w:rsidR="00B22A41" w:rsidRDefault="00B22A41" w:rsidP="00B22A41">
            <w:pPr>
              <w:pStyle w:val="BodyText"/>
              <w:ind w:left="57" w:right="57"/>
            </w:pPr>
          </w:p>
        </w:tc>
        <w:tc>
          <w:tcPr>
            <w:tcW w:w="5242" w:type="dxa"/>
          </w:tcPr>
          <w:p w14:paraId="3B50F55E" w14:textId="77777777" w:rsidR="00B22A41" w:rsidRDefault="00B22A41" w:rsidP="00B22A41">
            <w:pPr>
              <w:pStyle w:val="BodyText"/>
              <w:ind w:left="57" w:right="57"/>
              <w:jc w:val="both"/>
            </w:pPr>
            <w:r>
              <w:t>Specific limitations: Include the following in the programme:</w:t>
            </w:r>
          </w:p>
          <w:p w14:paraId="2BE1F8EE" w14:textId="77777777" w:rsidR="00B22A41" w:rsidRDefault="00B22A41" w:rsidP="00B22A41">
            <w:pPr>
              <w:pStyle w:val="BodyText"/>
              <w:ind w:left="57" w:right="57"/>
              <w:jc w:val="both"/>
            </w:pPr>
          </w:p>
          <w:p w14:paraId="17179DE0" w14:textId="433783F5" w:rsidR="00B22A41" w:rsidRPr="00E25B18" w:rsidRDefault="00B22A41" w:rsidP="00B22A41">
            <w:pPr>
              <w:pStyle w:val="BodyText"/>
              <w:ind w:left="57" w:right="57"/>
              <w:jc w:val="both"/>
            </w:pPr>
            <w:r w:rsidRPr="00354191">
              <w:t xml:space="preserve">MCA </w:t>
            </w:r>
            <w:r w:rsidR="001619BF">
              <w:t>E</w:t>
            </w:r>
            <w:r w:rsidRPr="00354191">
              <w:t xml:space="preserve">ngineering </w:t>
            </w:r>
            <w:r w:rsidR="001619BF">
              <w:t>S</w:t>
            </w:r>
            <w:r w:rsidRPr="00354191">
              <w:t>upport Contractor works</w:t>
            </w:r>
          </w:p>
        </w:tc>
        <w:tc>
          <w:tcPr>
            <w:tcW w:w="639" w:type="dxa"/>
          </w:tcPr>
          <w:p w14:paraId="001064EF" w14:textId="77777777" w:rsidR="00B22A41" w:rsidRDefault="00B22A41" w:rsidP="00B22A41">
            <w:pPr>
              <w:pStyle w:val="BodyText"/>
              <w:ind w:left="57" w:right="57"/>
            </w:pPr>
          </w:p>
        </w:tc>
        <w:tc>
          <w:tcPr>
            <w:tcW w:w="936" w:type="dxa"/>
          </w:tcPr>
          <w:p w14:paraId="0FFCCE0A" w14:textId="77777777" w:rsidR="00B22A41" w:rsidRDefault="00B22A41" w:rsidP="00B22A41">
            <w:pPr>
              <w:pStyle w:val="BodyText"/>
              <w:ind w:left="57" w:right="57"/>
            </w:pPr>
          </w:p>
        </w:tc>
        <w:tc>
          <w:tcPr>
            <w:tcW w:w="1001" w:type="dxa"/>
          </w:tcPr>
          <w:p w14:paraId="7079055C" w14:textId="77777777" w:rsidR="00B22A41" w:rsidRDefault="00B22A41" w:rsidP="00B22A41">
            <w:pPr>
              <w:pStyle w:val="BodyText"/>
              <w:ind w:left="57" w:right="57"/>
            </w:pPr>
          </w:p>
        </w:tc>
        <w:tc>
          <w:tcPr>
            <w:tcW w:w="1020" w:type="dxa"/>
          </w:tcPr>
          <w:p w14:paraId="6DCF9CF7" w14:textId="77777777" w:rsidR="00B22A41" w:rsidRDefault="00B22A41" w:rsidP="00B22A41">
            <w:pPr>
              <w:pStyle w:val="BodyText"/>
              <w:ind w:left="57" w:right="57"/>
            </w:pPr>
          </w:p>
        </w:tc>
      </w:tr>
      <w:tr w:rsidR="00B22A41" w14:paraId="59B5E25B" w14:textId="77777777" w:rsidTr="008A7F6F">
        <w:tc>
          <w:tcPr>
            <w:tcW w:w="565" w:type="dxa"/>
          </w:tcPr>
          <w:p w14:paraId="4677A98F" w14:textId="77777777" w:rsidR="00B22A41" w:rsidRDefault="00B22A41" w:rsidP="00B22A41">
            <w:pPr>
              <w:pStyle w:val="BodyText"/>
              <w:ind w:left="57" w:right="57"/>
            </w:pPr>
          </w:p>
        </w:tc>
        <w:tc>
          <w:tcPr>
            <w:tcW w:w="5242" w:type="dxa"/>
          </w:tcPr>
          <w:p w14:paraId="77B0BA59" w14:textId="77777777" w:rsidR="00B22A41" w:rsidRPr="00B22A41" w:rsidRDefault="00B22A41" w:rsidP="00B22A41">
            <w:pPr>
              <w:pStyle w:val="BodyText"/>
              <w:ind w:left="57" w:right="57"/>
              <w:jc w:val="both"/>
            </w:pPr>
          </w:p>
        </w:tc>
        <w:tc>
          <w:tcPr>
            <w:tcW w:w="639" w:type="dxa"/>
          </w:tcPr>
          <w:p w14:paraId="51E9DBA5" w14:textId="77777777" w:rsidR="00B22A41" w:rsidRDefault="00B22A41" w:rsidP="00B22A41">
            <w:pPr>
              <w:pStyle w:val="BodyText"/>
              <w:ind w:left="57" w:right="57"/>
            </w:pPr>
          </w:p>
        </w:tc>
        <w:tc>
          <w:tcPr>
            <w:tcW w:w="936" w:type="dxa"/>
          </w:tcPr>
          <w:p w14:paraId="139C37C3" w14:textId="77777777" w:rsidR="00B22A41" w:rsidRDefault="00B22A41" w:rsidP="00B22A41">
            <w:pPr>
              <w:pStyle w:val="BodyText"/>
              <w:ind w:left="57" w:right="57"/>
            </w:pPr>
          </w:p>
        </w:tc>
        <w:tc>
          <w:tcPr>
            <w:tcW w:w="1001" w:type="dxa"/>
          </w:tcPr>
          <w:p w14:paraId="6B14001D" w14:textId="77777777" w:rsidR="00B22A41" w:rsidRDefault="00B22A41" w:rsidP="00B22A41">
            <w:pPr>
              <w:pStyle w:val="BodyText"/>
              <w:ind w:left="57" w:right="57"/>
            </w:pPr>
          </w:p>
        </w:tc>
        <w:tc>
          <w:tcPr>
            <w:tcW w:w="1020" w:type="dxa"/>
          </w:tcPr>
          <w:p w14:paraId="7955554A" w14:textId="77777777" w:rsidR="00B22A41" w:rsidRDefault="00B22A41" w:rsidP="00B22A41">
            <w:pPr>
              <w:pStyle w:val="BodyText"/>
              <w:ind w:left="57" w:right="57"/>
            </w:pPr>
          </w:p>
        </w:tc>
      </w:tr>
      <w:tr w:rsidR="00B22A41" w14:paraId="3E4C0172" w14:textId="77777777" w:rsidTr="008A7F6F">
        <w:tc>
          <w:tcPr>
            <w:tcW w:w="565" w:type="dxa"/>
          </w:tcPr>
          <w:p w14:paraId="31B99B3F" w14:textId="77777777" w:rsidR="00B22A41" w:rsidRDefault="00B22A41" w:rsidP="00B22A41">
            <w:pPr>
              <w:pStyle w:val="BodyText"/>
              <w:ind w:left="57" w:right="57"/>
            </w:pPr>
            <w:r>
              <w:t>2.94</w:t>
            </w:r>
          </w:p>
        </w:tc>
        <w:tc>
          <w:tcPr>
            <w:tcW w:w="5242" w:type="dxa"/>
          </w:tcPr>
          <w:p w14:paraId="38857FBA" w14:textId="77777777" w:rsidR="00B22A41" w:rsidRPr="00B22A41" w:rsidRDefault="00B22A41" w:rsidP="00B22A41">
            <w:pPr>
              <w:pStyle w:val="BodyText"/>
              <w:ind w:left="57" w:right="57"/>
              <w:jc w:val="both"/>
              <w:rPr>
                <w:b/>
              </w:rPr>
            </w:pPr>
            <w:r w:rsidRPr="00B22A41">
              <w:rPr>
                <w:b/>
              </w:rPr>
              <w:t>Working Hours</w:t>
            </w:r>
          </w:p>
        </w:tc>
        <w:tc>
          <w:tcPr>
            <w:tcW w:w="639" w:type="dxa"/>
          </w:tcPr>
          <w:p w14:paraId="7481D31E" w14:textId="77777777" w:rsidR="00B22A41" w:rsidRDefault="00B22A41" w:rsidP="00B22A41">
            <w:pPr>
              <w:pStyle w:val="BodyText"/>
              <w:ind w:left="57" w:right="57"/>
            </w:pPr>
          </w:p>
        </w:tc>
        <w:tc>
          <w:tcPr>
            <w:tcW w:w="936" w:type="dxa"/>
          </w:tcPr>
          <w:p w14:paraId="338D09DB" w14:textId="77777777" w:rsidR="00B22A41" w:rsidRDefault="00B22A41" w:rsidP="00B22A41">
            <w:pPr>
              <w:pStyle w:val="BodyText"/>
              <w:ind w:left="57" w:right="57"/>
            </w:pPr>
          </w:p>
        </w:tc>
        <w:tc>
          <w:tcPr>
            <w:tcW w:w="1001" w:type="dxa"/>
          </w:tcPr>
          <w:p w14:paraId="44BFD606" w14:textId="77777777" w:rsidR="00B22A41" w:rsidRDefault="00B22A41" w:rsidP="00B22A41">
            <w:pPr>
              <w:pStyle w:val="BodyText"/>
              <w:ind w:left="57" w:right="57"/>
            </w:pPr>
          </w:p>
        </w:tc>
        <w:tc>
          <w:tcPr>
            <w:tcW w:w="1020" w:type="dxa"/>
          </w:tcPr>
          <w:p w14:paraId="0E827841" w14:textId="77777777" w:rsidR="00B22A41" w:rsidRDefault="00B22A41" w:rsidP="00B22A41">
            <w:pPr>
              <w:pStyle w:val="BodyText"/>
              <w:ind w:left="57" w:right="57"/>
            </w:pPr>
          </w:p>
        </w:tc>
      </w:tr>
      <w:tr w:rsidR="00B22A41" w14:paraId="494DF46A" w14:textId="77777777" w:rsidTr="008A7F6F">
        <w:tc>
          <w:tcPr>
            <w:tcW w:w="565" w:type="dxa"/>
          </w:tcPr>
          <w:p w14:paraId="04E05639" w14:textId="77777777" w:rsidR="00B22A41" w:rsidRDefault="00B22A41" w:rsidP="00B22A41">
            <w:pPr>
              <w:pStyle w:val="BodyText"/>
              <w:ind w:left="57" w:right="57"/>
            </w:pPr>
          </w:p>
        </w:tc>
        <w:tc>
          <w:tcPr>
            <w:tcW w:w="5242" w:type="dxa"/>
          </w:tcPr>
          <w:p w14:paraId="2D587A16" w14:textId="77777777" w:rsidR="00B22A41" w:rsidRDefault="00B22A41" w:rsidP="00B22A41">
            <w:pPr>
              <w:pStyle w:val="BodyText"/>
              <w:ind w:left="57" w:right="57"/>
              <w:jc w:val="both"/>
            </w:pPr>
            <w:r>
              <w:t xml:space="preserve">Specific limitations: Monday - Friday 08:00 - 18:00 </w:t>
            </w:r>
          </w:p>
          <w:p w14:paraId="36506C5E" w14:textId="77777777" w:rsidR="00B22A41" w:rsidRDefault="00B22A41" w:rsidP="00B22A41">
            <w:pPr>
              <w:pStyle w:val="BodyText"/>
              <w:ind w:left="57" w:right="57"/>
              <w:jc w:val="both"/>
            </w:pPr>
          </w:p>
          <w:p w14:paraId="465A2BD6" w14:textId="51E07039" w:rsidR="00B22A41" w:rsidRPr="00E25B18" w:rsidRDefault="00B22A41" w:rsidP="00B22A41">
            <w:pPr>
              <w:pStyle w:val="BodyText"/>
              <w:ind w:left="57" w:right="57"/>
              <w:jc w:val="both"/>
            </w:pPr>
            <w:r>
              <w:t xml:space="preserve">Approval from </w:t>
            </w:r>
            <w:r w:rsidR="001619BF">
              <w:t xml:space="preserve">the </w:t>
            </w:r>
            <w:r>
              <w:t>PM will be required for Saturday and Sunday work and any work done outside normal working hours.</w:t>
            </w:r>
          </w:p>
        </w:tc>
        <w:tc>
          <w:tcPr>
            <w:tcW w:w="639" w:type="dxa"/>
          </w:tcPr>
          <w:p w14:paraId="0C509AD8" w14:textId="77777777" w:rsidR="00B22A41" w:rsidRDefault="00B22A41" w:rsidP="00B22A41">
            <w:pPr>
              <w:pStyle w:val="BodyText"/>
              <w:ind w:left="57" w:right="57"/>
            </w:pPr>
          </w:p>
        </w:tc>
        <w:tc>
          <w:tcPr>
            <w:tcW w:w="936" w:type="dxa"/>
          </w:tcPr>
          <w:p w14:paraId="0B510BBE" w14:textId="77777777" w:rsidR="00B22A41" w:rsidRDefault="00B22A41" w:rsidP="00B22A41">
            <w:pPr>
              <w:pStyle w:val="BodyText"/>
              <w:ind w:left="57" w:right="57"/>
            </w:pPr>
          </w:p>
        </w:tc>
        <w:tc>
          <w:tcPr>
            <w:tcW w:w="1001" w:type="dxa"/>
          </w:tcPr>
          <w:p w14:paraId="3F3C1F23" w14:textId="77777777" w:rsidR="00B22A41" w:rsidRDefault="00B22A41" w:rsidP="00B22A41">
            <w:pPr>
              <w:pStyle w:val="BodyText"/>
              <w:ind w:left="57" w:right="57"/>
            </w:pPr>
          </w:p>
        </w:tc>
        <w:tc>
          <w:tcPr>
            <w:tcW w:w="1020" w:type="dxa"/>
          </w:tcPr>
          <w:p w14:paraId="00835484" w14:textId="77777777" w:rsidR="00B22A41" w:rsidRDefault="00B22A41" w:rsidP="00B22A41">
            <w:pPr>
              <w:pStyle w:val="BodyText"/>
              <w:ind w:left="57" w:right="57"/>
            </w:pPr>
          </w:p>
        </w:tc>
      </w:tr>
      <w:tr w:rsidR="00B22A41" w14:paraId="70FE90A1" w14:textId="77777777" w:rsidTr="008A7F6F">
        <w:tc>
          <w:tcPr>
            <w:tcW w:w="565" w:type="dxa"/>
          </w:tcPr>
          <w:p w14:paraId="4EA663A5" w14:textId="77777777" w:rsidR="00B22A41" w:rsidRDefault="00B22A41" w:rsidP="00B22A41">
            <w:pPr>
              <w:pStyle w:val="BodyText"/>
              <w:ind w:left="57" w:right="57"/>
            </w:pPr>
          </w:p>
        </w:tc>
        <w:tc>
          <w:tcPr>
            <w:tcW w:w="5242" w:type="dxa"/>
          </w:tcPr>
          <w:p w14:paraId="60498DC7" w14:textId="77777777" w:rsidR="00B22A41" w:rsidRPr="00B22A41" w:rsidRDefault="00B22A41" w:rsidP="00B22A41">
            <w:pPr>
              <w:pStyle w:val="BodyText"/>
              <w:ind w:left="57" w:right="57"/>
              <w:jc w:val="both"/>
            </w:pPr>
          </w:p>
        </w:tc>
        <w:tc>
          <w:tcPr>
            <w:tcW w:w="639" w:type="dxa"/>
          </w:tcPr>
          <w:p w14:paraId="00D0E729" w14:textId="77777777" w:rsidR="00B22A41" w:rsidRDefault="00B22A41" w:rsidP="00B22A41">
            <w:pPr>
              <w:pStyle w:val="BodyText"/>
              <w:ind w:left="57" w:right="57"/>
            </w:pPr>
          </w:p>
        </w:tc>
        <w:tc>
          <w:tcPr>
            <w:tcW w:w="936" w:type="dxa"/>
          </w:tcPr>
          <w:p w14:paraId="6940B788" w14:textId="77777777" w:rsidR="00B22A41" w:rsidRDefault="00B22A41" w:rsidP="00B22A41">
            <w:pPr>
              <w:pStyle w:val="BodyText"/>
              <w:ind w:left="57" w:right="57"/>
            </w:pPr>
          </w:p>
        </w:tc>
        <w:tc>
          <w:tcPr>
            <w:tcW w:w="1001" w:type="dxa"/>
          </w:tcPr>
          <w:p w14:paraId="72CDB99E" w14:textId="77777777" w:rsidR="00B22A41" w:rsidRDefault="00B22A41" w:rsidP="00B22A41">
            <w:pPr>
              <w:pStyle w:val="BodyText"/>
              <w:ind w:left="57" w:right="57"/>
            </w:pPr>
          </w:p>
        </w:tc>
        <w:tc>
          <w:tcPr>
            <w:tcW w:w="1020" w:type="dxa"/>
          </w:tcPr>
          <w:p w14:paraId="5956C634" w14:textId="77777777" w:rsidR="00B22A41" w:rsidRDefault="00B22A41" w:rsidP="00B22A41">
            <w:pPr>
              <w:pStyle w:val="BodyText"/>
              <w:ind w:left="57" w:right="57"/>
            </w:pPr>
          </w:p>
        </w:tc>
      </w:tr>
      <w:tr w:rsidR="00B22A41" w14:paraId="60505F14" w14:textId="77777777" w:rsidTr="008A7F6F">
        <w:tc>
          <w:tcPr>
            <w:tcW w:w="565" w:type="dxa"/>
          </w:tcPr>
          <w:p w14:paraId="70FF6539" w14:textId="77777777" w:rsidR="00B22A41" w:rsidRDefault="00B22A41" w:rsidP="00B22A41">
            <w:pPr>
              <w:pStyle w:val="BodyText"/>
              <w:ind w:left="57" w:right="57"/>
            </w:pPr>
          </w:p>
        </w:tc>
        <w:tc>
          <w:tcPr>
            <w:tcW w:w="5242" w:type="dxa"/>
          </w:tcPr>
          <w:p w14:paraId="10DB3BEA" w14:textId="77777777" w:rsidR="00B22A41" w:rsidRPr="00B22A41" w:rsidRDefault="00B22A41" w:rsidP="00B22A41">
            <w:pPr>
              <w:pStyle w:val="BodyText"/>
              <w:ind w:left="57" w:right="57"/>
              <w:jc w:val="both"/>
              <w:rPr>
                <w:b/>
              </w:rPr>
            </w:pPr>
            <w:r w:rsidRPr="00B22A41">
              <w:rPr>
                <w:b/>
              </w:rPr>
              <w:t>Facilities/Temporary Work/Services</w:t>
            </w:r>
          </w:p>
        </w:tc>
        <w:tc>
          <w:tcPr>
            <w:tcW w:w="639" w:type="dxa"/>
          </w:tcPr>
          <w:p w14:paraId="45962B64" w14:textId="77777777" w:rsidR="00B22A41" w:rsidRDefault="00B22A41" w:rsidP="00B22A41">
            <w:pPr>
              <w:pStyle w:val="BodyText"/>
              <w:ind w:left="57" w:right="57"/>
            </w:pPr>
          </w:p>
        </w:tc>
        <w:tc>
          <w:tcPr>
            <w:tcW w:w="936" w:type="dxa"/>
          </w:tcPr>
          <w:p w14:paraId="2D0B7BB0" w14:textId="77777777" w:rsidR="00B22A41" w:rsidRDefault="00B22A41" w:rsidP="00B22A41">
            <w:pPr>
              <w:pStyle w:val="BodyText"/>
              <w:ind w:left="57" w:right="57"/>
            </w:pPr>
          </w:p>
        </w:tc>
        <w:tc>
          <w:tcPr>
            <w:tcW w:w="1001" w:type="dxa"/>
          </w:tcPr>
          <w:p w14:paraId="2C94D90B" w14:textId="77777777" w:rsidR="00B22A41" w:rsidRDefault="00B22A41" w:rsidP="00B22A41">
            <w:pPr>
              <w:pStyle w:val="BodyText"/>
              <w:ind w:left="57" w:right="57"/>
            </w:pPr>
          </w:p>
        </w:tc>
        <w:tc>
          <w:tcPr>
            <w:tcW w:w="1020" w:type="dxa"/>
          </w:tcPr>
          <w:p w14:paraId="6557471F" w14:textId="77777777" w:rsidR="00B22A41" w:rsidRDefault="00B22A41" w:rsidP="00B22A41">
            <w:pPr>
              <w:pStyle w:val="BodyText"/>
              <w:ind w:left="57" w:right="57"/>
            </w:pPr>
          </w:p>
        </w:tc>
      </w:tr>
      <w:tr w:rsidR="00B22A41" w14:paraId="57896A02" w14:textId="77777777" w:rsidTr="008A7F6F">
        <w:tc>
          <w:tcPr>
            <w:tcW w:w="565" w:type="dxa"/>
          </w:tcPr>
          <w:p w14:paraId="065C74E9" w14:textId="77777777" w:rsidR="00B22A41" w:rsidRDefault="00B22A41" w:rsidP="00B22A41">
            <w:pPr>
              <w:pStyle w:val="BodyText"/>
              <w:ind w:left="57" w:right="57"/>
            </w:pPr>
            <w:r>
              <w:t>2.95</w:t>
            </w:r>
          </w:p>
        </w:tc>
        <w:tc>
          <w:tcPr>
            <w:tcW w:w="5242" w:type="dxa"/>
          </w:tcPr>
          <w:p w14:paraId="23FDBEAD" w14:textId="77777777" w:rsidR="00B22A41" w:rsidRPr="00B22A41" w:rsidRDefault="00B22A41" w:rsidP="00B22A41">
            <w:pPr>
              <w:pStyle w:val="BodyText"/>
              <w:ind w:left="57" w:right="57"/>
              <w:jc w:val="both"/>
              <w:rPr>
                <w:b/>
              </w:rPr>
            </w:pPr>
            <w:r w:rsidRPr="00B22A41">
              <w:rPr>
                <w:b/>
              </w:rPr>
              <w:t>Spoil Heaps, Temporary Works/Services</w:t>
            </w:r>
          </w:p>
        </w:tc>
        <w:tc>
          <w:tcPr>
            <w:tcW w:w="639" w:type="dxa"/>
          </w:tcPr>
          <w:p w14:paraId="5888B6E2" w14:textId="77777777" w:rsidR="00B22A41" w:rsidRDefault="00B22A41" w:rsidP="00B22A41">
            <w:pPr>
              <w:pStyle w:val="BodyText"/>
              <w:ind w:left="57" w:right="57"/>
            </w:pPr>
          </w:p>
        </w:tc>
        <w:tc>
          <w:tcPr>
            <w:tcW w:w="936" w:type="dxa"/>
          </w:tcPr>
          <w:p w14:paraId="0FDCD33F" w14:textId="77777777" w:rsidR="00B22A41" w:rsidRDefault="00B22A41" w:rsidP="00B22A41">
            <w:pPr>
              <w:pStyle w:val="BodyText"/>
              <w:ind w:left="57" w:right="57"/>
            </w:pPr>
          </w:p>
        </w:tc>
        <w:tc>
          <w:tcPr>
            <w:tcW w:w="1001" w:type="dxa"/>
          </w:tcPr>
          <w:p w14:paraId="25A0D4E1" w14:textId="77777777" w:rsidR="00B22A41" w:rsidRDefault="00B22A41" w:rsidP="00B22A41">
            <w:pPr>
              <w:pStyle w:val="BodyText"/>
              <w:ind w:left="57" w:right="57"/>
            </w:pPr>
          </w:p>
        </w:tc>
        <w:tc>
          <w:tcPr>
            <w:tcW w:w="1020" w:type="dxa"/>
          </w:tcPr>
          <w:p w14:paraId="26139009" w14:textId="77777777" w:rsidR="00B22A41" w:rsidRDefault="00B22A41" w:rsidP="00B22A41">
            <w:pPr>
              <w:pStyle w:val="BodyText"/>
              <w:ind w:left="57" w:right="57"/>
            </w:pPr>
          </w:p>
        </w:tc>
      </w:tr>
      <w:tr w:rsidR="00B22A41" w14:paraId="58AF6616" w14:textId="77777777" w:rsidTr="008A7F6F">
        <w:tc>
          <w:tcPr>
            <w:tcW w:w="565" w:type="dxa"/>
          </w:tcPr>
          <w:p w14:paraId="4DB4A62B" w14:textId="77777777" w:rsidR="00B22A41" w:rsidRDefault="00B22A41" w:rsidP="00B22A41">
            <w:pPr>
              <w:pStyle w:val="BodyText"/>
              <w:ind w:left="57" w:right="57"/>
            </w:pPr>
          </w:p>
        </w:tc>
        <w:tc>
          <w:tcPr>
            <w:tcW w:w="5242" w:type="dxa"/>
          </w:tcPr>
          <w:p w14:paraId="2657987D" w14:textId="77777777" w:rsidR="00B22A41" w:rsidRDefault="00B22A41" w:rsidP="00B22A41">
            <w:pPr>
              <w:pStyle w:val="BodyText"/>
              <w:ind w:left="57" w:right="57"/>
              <w:jc w:val="both"/>
            </w:pPr>
            <w:r>
              <w:t xml:space="preserve">Location: Give notice of intended siting. </w:t>
            </w:r>
          </w:p>
          <w:p w14:paraId="0981B739" w14:textId="77777777" w:rsidR="00B22A41" w:rsidRDefault="00B22A41" w:rsidP="00B22A41">
            <w:pPr>
              <w:pStyle w:val="BodyText"/>
              <w:ind w:left="57" w:right="57"/>
              <w:jc w:val="both"/>
            </w:pPr>
          </w:p>
          <w:p w14:paraId="505EC7F1" w14:textId="77777777" w:rsidR="00B22A41" w:rsidRPr="00E25B18" w:rsidRDefault="00B22A41" w:rsidP="00B22A41">
            <w:pPr>
              <w:pStyle w:val="BodyText"/>
              <w:ind w:left="57" w:right="57"/>
              <w:jc w:val="both"/>
            </w:pPr>
            <w:r>
              <w:t xml:space="preserve">Maintenance: Alter, adapt and move as necessary. Remove when no longer required and make good. </w:t>
            </w:r>
          </w:p>
        </w:tc>
        <w:tc>
          <w:tcPr>
            <w:tcW w:w="639" w:type="dxa"/>
          </w:tcPr>
          <w:p w14:paraId="5F295844" w14:textId="77777777" w:rsidR="00B22A41" w:rsidRDefault="00B22A41" w:rsidP="00B22A41">
            <w:pPr>
              <w:pStyle w:val="BodyText"/>
              <w:ind w:left="57" w:right="57"/>
            </w:pPr>
          </w:p>
        </w:tc>
        <w:tc>
          <w:tcPr>
            <w:tcW w:w="936" w:type="dxa"/>
          </w:tcPr>
          <w:p w14:paraId="502C223C" w14:textId="77777777" w:rsidR="00B22A41" w:rsidRDefault="00B22A41" w:rsidP="00B22A41">
            <w:pPr>
              <w:pStyle w:val="BodyText"/>
              <w:ind w:left="57" w:right="57"/>
            </w:pPr>
          </w:p>
        </w:tc>
        <w:tc>
          <w:tcPr>
            <w:tcW w:w="1001" w:type="dxa"/>
          </w:tcPr>
          <w:p w14:paraId="482A4977" w14:textId="77777777" w:rsidR="00B22A41" w:rsidRDefault="00B22A41" w:rsidP="00B22A41">
            <w:pPr>
              <w:pStyle w:val="BodyText"/>
              <w:ind w:left="57" w:right="57"/>
            </w:pPr>
          </w:p>
        </w:tc>
        <w:tc>
          <w:tcPr>
            <w:tcW w:w="1020" w:type="dxa"/>
          </w:tcPr>
          <w:p w14:paraId="195122C4" w14:textId="77777777" w:rsidR="00B22A41" w:rsidRDefault="00B22A41" w:rsidP="00B22A41">
            <w:pPr>
              <w:pStyle w:val="BodyText"/>
              <w:ind w:left="57" w:right="57"/>
            </w:pPr>
          </w:p>
        </w:tc>
      </w:tr>
      <w:tr w:rsidR="00843CEA" w14:paraId="2A7A5886" w14:textId="77777777" w:rsidTr="008A7F6F">
        <w:tc>
          <w:tcPr>
            <w:tcW w:w="565" w:type="dxa"/>
          </w:tcPr>
          <w:p w14:paraId="5BEC2C43" w14:textId="77777777" w:rsidR="00843CEA" w:rsidRDefault="00843CEA" w:rsidP="00B22A41">
            <w:pPr>
              <w:spacing w:line="271" w:lineRule="auto"/>
            </w:pPr>
          </w:p>
        </w:tc>
        <w:tc>
          <w:tcPr>
            <w:tcW w:w="5242" w:type="dxa"/>
          </w:tcPr>
          <w:p w14:paraId="0E6AF11E" w14:textId="77777777" w:rsidR="00843CEA" w:rsidRDefault="00843CEA" w:rsidP="008A7F6F">
            <w:pPr>
              <w:pStyle w:val="BodyText"/>
              <w:ind w:left="57" w:right="57"/>
              <w:jc w:val="both"/>
            </w:pPr>
          </w:p>
        </w:tc>
        <w:tc>
          <w:tcPr>
            <w:tcW w:w="639" w:type="dxa"/>
          </w:tcPr>
          <w:p w14:paraId="37B0B928" w14:textId="77777777" w:rsidR="00843CEA" w:rsidRDefault="00843CEA" w:rsidP="008A7F6F">
            <w:pPr>
              <w:pStyle w:val="BodyText"/>
              <w:ind w:left="57" w:right="57"/>
            </w:pPr>
          </w:p>
        </w:tc>
        <w:tc>
          <w:tcPr>
            <w:tcW w:w="936" w:type="dxa"/>
          </w:tcPr>
          <w:p w14:paraId="11BC0249" w14:textId="77777777" w:rsidR="00843CEA" w:rsidRDefault="00843CEA" w:rsidP="008A7F6F">
            <w:pPr>
              <w:pStyle w:val="BodyText"/>
              <w:ind w:left="57" w:right="57"/>
            </w:pPr>
          </w:p>
        </w:tc>
        <w:tc>
          <w:tcPr>
            <w:tcW w:w="1001" w:type="dxa"/>
          </w:tcPr>
          <w:p w14:paraId="74B05A52" w14:textId="77777777" w:rsidR="00843CEA" w:rsidRDefault="00843CEA" w:rsidP="008A7F6F">
            <w:pPr>
              <w:pStyle w:val="BodyText"/>
              <w:ind w:left="57" w:right="57"/>
            </w:pPr>
          </w:p>
        </w:tc>
        <w:tc>
          <w:tcPr>
            <w:tcW w:w="1020" w:type="dxa"/>
          </w:tcPr>
          <w:p w14:paraId="2C85F7A6" w14:textId="77777777" w:rsidR="00843CEA" w:rsidRDefault="00843CEA" w:rsidP="008A7F6F">
            <w:pPr>
              <w:pStyle w:val="BodyText"/>
              <w:ind w:left="57" w:right="57"/>
            </w:pPr>
          </w:p>
        </w:tc>
      </w:tr>
      <w:tr w:rsidR="00B22A41" w14:paraId="1E3E2BD1" w14:textId="77777777" w:rsidTr="008A7F6F">
        <w:tc>
          <w:tcPr>
            <w:tcW w:w="565" w:type="dxa"/>
          </w:tcPr>
          <w:p w14:paraId="32A2CF84" w14:textId="77777777" w:rsidR="00B22A41" w:rsidRDefault="00B22A41" w:rsidP="00B22A41">
            <w:pPr>
              <w:pStyle w:val="BodyText"/>
              <w:ind w:left="57" w:right="57"/>
            </w:pPr>
            <w:r>
              <w:t>2.96</w:t>
            </w:r>
          </w:p>
        </w:tc>
        <w:tc>
          <w:tcPr>
            <w:tcW w:w="5242" w:type="dxa"/>
          </w:tcPr>
          <w:p w14:paraId="2AFFD5B1" w14:textId="77777777" w:rsidR="00B22A41" w:rsidRPr="00B22A41" w:rsidRDefault="00B22A41" w:rsidP="00B22A41">
            <w:pPr>
              <w:pStyle w:val="BodyText"/>
              <w:ind w:left="57" w:right="57"/>
              <w:jc w:val="both"/>
              <w:rPr>
                <w:b/>
              </w:rPr>
            </w:pPr>
            <w:r w:rsidRPr="00B22A41">
              <w:rPr>
                <w:b/>
              </w:rPr>
              <w:t>Accommodation</w:t>
            </w:r>
          </w:p>
        </w:tc>
        <w:tc>
          <w:tcPr>
            <w:tcW w:w="639" w:type="dxa"/>
          </w:tcPr>
          <w:p w14:paraId="33B5BFDE" w14:textId="77777777" w:rsidR="00B22A41" w:rsidRDefault="00B22A41" w:rsidP="00B22A41">
            <w:pPr>
              <w:pStyle w:val="BodyText"/>
              <w:ind w:left="57" w:right="57"/>
            </w:pPr>
          </w:p>
        </w:tc>
        <w:tc>
          <w:tcPr>
            <w:tcW w:w="936" w:type="dxa"/>
          </w:tcPr>
          <w:p w14:paraId="5E8E75F2" w14:textId="77777777" w:rsidR="00B22A41" w:rsidRDefault="00B22A41" w:rsidP="00B22A41">
            <w:pPr>
              <w:pStyle w:val="BodyText"/>
              <w:ind w:left="57" w:right="57"/>
            </w:pPr>
          </w:p>
        </w:tc>
        <w:tc>
          <w:tcPr>
            <w:tcW w:w="1001" w:type="dxa"/>
          </w:tcPr>
          <w:p w14:paraId="1A4FBE00" w14:textId="77777777" w:rsidR="00B22A41" w:rsidRDefault="00B22A41" w:rsidP="00B22A41">
            <w:pPr>
              <w:pStyle w:val="BodyText"/>
              <w:ind w:left="57" w:right="57"/>
            </w:pPr>
          </w:p>
        </w:tc>
        <w:tc>
          <w:tcPr>
            <w:tcW w:w="1020" w:type="dxa"/>
          </w:tcPr>
          <w:p w14:paraId="0038CDDC" w14:textId="77777777" w:rsidR="00B22A41" w:rsidRDefault="00B22A41" w:rsidP="00B22A41">
            <w:pPr>
              <w:pStyle w:val="BodyText"/>
              <w:ind w:left="57" w:right="57"/>
            </w:pPr>
          </w:p>
        </w:tc>
      </w:tr>
      <w:tr w:rsidR="00B22A41" w14:paraId="5F06B132" w14:textId="77777777" w:rsidTr="008A7F6F">
        <w:tc>
          <w:tcPr>
            <w:tcW w:w="565" w:type="dxa"/>
          </w:tcPr>
          <w:p w14:paraId="5223C1ED" w14:textId="77777777" w:rsidR="00B22A41" w:rsidRDefault="00B22A41" w:rsidP="00B22A41">
            <w:pPr>
              <w:pStyle w:val="BodyText"/>
              <w:ind w:left="57" w:right="57"/>
            </w:pPr>
          </w:p>
        </w:tc>
        <w:tc>
          <w:tcPr>
            <w:tcW w:w="5242" w:type="dxa"/>
          </w:tcPr>
          <w:p w14:paraId="40D37086" w14:textId="77777777" w:rsidR="00B22A41" w:rsidRPr="00E25B18" w:rsidRDefault="00B22A41" w:rsidP="00B22A41">
            <w:pPr>
              <w:pStyle w:val="BodyText"/>
              <w:ind w:left="57" w:right="57"/>
              <w:jc w:val="both"/>
            </w:pPr>
            <w:r>
              <w:t>There are no welfare facilities or accommodation provided by the Employer.</w:t>
            </w:r>
          </w:p>
        </w:tc>
        <w:tc>
          <w:tcPr>
            <w:tcW w:w="639" w:type="dxa"/>
          </w:tcPr>
          <w:p w14:paraId="0A908CD7" w14:textId="77777777" w:rsidR="00B22A41" w:rsidRDefault="00B22A41" w:rsidP="00B22A41">
            <w:pPr>
              <w:pStyle w:val="BodyText"/>
              <w:ind w:left="57" w:right="57"/>
            </w:pPr>
          </w:p>
        </w:tc>
        <w:tc>
          <w:tcPr>
            <w:tcW w:w="936" w:type="dxa"/>
          </w:tcPr>
          <w:p w14:paraId="6677C482" w14:textId="77777777" w:rsidR="00B22A41" w:rsidRDefault="00B22A41" w:rsidP="00B22A41">
            <w:pPr>
              <w:pStyle w:val="BodyText"/>
              <w:ind w:left="57" w:right="57"/>
            </w:pPr>
          </w:p>
        </w:tc>
        <w:tc>
          <w:tcPr>
            <w:tcW w:w="1001" w:type="dxa"/>
          </w:tcPr>
          <w:p w14:paraId="1BBA961B" w14:textId="77777777" w:rsidR="00B22A41" w:rsidRDefault="00B22A41" w:rsidP="00B22A41">
            <w:pPr>
              <w:pStyle w:val="BodyText"/>
              <w:ind w:left="57" w:right="57"/>
            </w:pPr>
          </w:p>
        </w:tc>
        <w:tc>
          <w:tcPr>
            <w:tcW w:w="1020" w:type="dxa"/>
          </w:tcPr>
          <w:p w14:paraId="601D4C58" w14:textId="77777777" w:rsidR="00B22A41" w:rsidRDefault="00B22A41" w:rsidP="00B22A41">
            <w:pPr>
              <w:pStyle w:val="BodyText"/>
              <w:ind w:left="57" w:right="57"/>
            </w:pPr>
          </w:p>
        </w:tc>
      </w:tr>
      <w:tr w:rsidR="00B22A41" w14:paraId="527554C6" w14:textId="77777777" w:rsidTr="008A7F6F">
        <w:tc>
          <w:tcPr>
            <w:tcW w:w="565" w:type="dxa"/>
          </w:tcPr>
          <w:p w14:paraId="1EC8B437" w14:textId="77777777" w:rsidR="00B22A41" w:rsidRDefault="00B22A41" w:rsidP="00B22A41">
            <w:pPr>
              <w:pStyle w:val="BodyText"/>
              <w:ind w:left="57" w:right="57"/>
            </w:pPr>
          </w:p>
        </w:tc>
        <w:tc>
          <w:tcPr>
            <w:tcW w:w="5242" w:type="dxa"/>
          </w:tcPr>
          <w:p w14:paraId="14B66EC9" w14:textId="77777777" w:rsidR="00B22A41" w:rsidRDefault="00B22A41" w:rsidP="00B22A41">
            <w:pPr>
              <w:pStyle w:val="BodyText"/>
              <w:ind w:left="57" w:right="57"/>
              <w:jc w:val="both"/>
            </w:pPr>
          </w:p>
        </w:tc>
        <w:tc>
          <w:tcPr>
            <w:tcW w:w="639" w:type="dxa"/>
          </w:tcPr>
          <w:p w14:paraId="35C4CF77" w14:textId="77777777" w:rsidR="00B22A41" w:rsidRDefault="00B22A41" w:rsidP="00B22A41">
            <w:pPr>
              <w:pStyle w:val="BodyText"/>
              <w:ind w:left="57" w:right="57"/>
            </w:pPr>
          </w:p>
        </w:tc>
        <w:tc>
          <w:tcPr>
            <w:tcW w:w="936" w:type="dxa"/>
          </w:tcPr>
          <w:p w14:paraId="5A57D5C8" w14:textId="77777777" w:rsidR="00B22A41" w:rsidRDefault="00B22A41" w:rsidP="00B22A41">
            <w:pPr>
              <w:pStyle w:val="BodyText"/>
              <w:ind w:left="57" w:right="57"/>
            </w:pPr>
          </w:p>
        </w:tc>
        <w:tc>
          <w:tcPr>
            <w:tcW w:w="1001" w:type="dxa"/>
          </w:tcPr>
          <w:p w14:paraId="76B1336B" w14:textId="77777777" w:rsidR="00B22A41" w:rsidRDefault="00B22A41" w:rsidP="00B22A41">
            <w:pPr>
              <w:pStyle w:val="BodyText"/>
              <w:ind w:left="57" w:right="57"/>
            </w:pPr>
          </w:p>
        </w:tc>
        <w:tc>
          <w:tcPr>
            <w:tcW w:w="1020" w:type="dxa"/>
          </w:tcPr>
          <w:p w14:paraId="070E80F1" w14:textId="77777777" w:rsidR="00B22A41" w:rsidRDefault="00B22A41" w:rsidP="00B22A41">
            <w:pPr>
              <w:pStyle w:val="BodyText"/>
              <w:ind w:left="57" w:right="57"/>
            </w:pPr>
          </w:p>
        </w:tc>
      </w:tr>
      <w:tr w:rsidR="00B22A41" w14:paraId="23C19982" w14:textId="77777777" w:rsidTr="008A7F6F">
        <w:tc>
          <w:tcPr>
            <w:tcW w:w="565" w:type="dxa"/>
          </w:tcPr>
          <w:p w14:paraId="7A4204BF" w14:textId="77777777" w:rsidR="00B22A41" w:rsidRDefault="00B22A41" w:rsidP="00B22A41">
            <w:pPr>
              <w:pStyle w:val="BodyText"/>
              <w:ind w:left="57" w:right="57"/>
            </w:pPr>
          </w:p>
        </w:tc>
        <w:tc>
          <w:tcPr>
            <w:tcW w:w="5242" w:type="dxa"/>
          </w:tcPr>
          <w:p w14:paraId="51BD04E7" w14:textId="77777777" w:rsidR="00B22A41" w:rsidRPr="00E25B18" w:rsidRDefault="00B22A41" w:rsidP="00B22A41">
            <w:pPr>
              <w:jc w:val="both"/>
              <w:rPr>
                <w:rFonts w:cs="Arial"/>
              </w:rPr>
            </w:pPr>
          </w:p>
        </w:tc>
        <w:tc>
          <w:tcPr>
            <w:tcW w:w="639" w:type="dxa"/>
          </w:tcPr>
          <w:p w14:paraId="5B71F2F3" w14:textId="77777777" w:rsidR="00B22A41" w:rsidRDefault="00B22A41" w:rsidP="00B22A41">
            <w:pPr>
              <w:pStyle w:val="BodyText"/>
              <w:ind w:left="57" w:right="57"/>
            </w:pPr>
          </w:p>
        </w:tc>
        <w:tc>
          <w:tcPr>
            <w:tcW w:w="936" w:type="dxa"/>
          </w:tcPr>
          <w:p w14:paraId="3D8236BC" w14:textId="77777777" w:rsidR="00B22A41" w:rsidRDefault="00B22A41" w:rsidP="00B22A41">
            <w:pPr>
              <w:pStyle w:val="BodyText"/>
              <w:ind w:left="57" w:right="57"/>
            </w:pPr>
          </w:p>
        </w:tc>
        <w:tc>
          <w:tcPr>
            <w:tcW w:w="1001" w:type="dxa"/>
          </w:tcPr>
          <w:p w14:paraId="477A97B3" w14:textId="77777777" w:rsidR="00B22A41" w:rsidRDefault="00B22A41" w:rsidP="00B22A41">
            <w:pPr>
              <w:pStyle w:val="BodyText"/>
              <w:ind w:left="57" w:right="57"/>
            </w:pPr>
          </w:p>
        </w:tc>
        <w:tc>
          <w:tcPr>
            <w:tcW w:w="1020" w:type="dxa"/>
          </w:tcPr>
          <w:p w14:paraId="451A79DB" w14:textId="77777777" w:rsidR="00B22A41" w:rsidRDefault="00B22A41" w:rsidP="00B22A41">
            <w:pPr>
              <w:pStyle w:val="BodyText"/>
              <w:ind w:left="57" w:right="57"/>
            </w:pPr>
          </w:p>
        </w:tc>
      </w:tr>
      <w:tr w:rsidR="00B22A41" w14:paraId="18AFAADA" w14:textId="77777777" w:rsidTr="008A7F6F">
        <w:tc>
          <w:tcPr>
            <w:tcW w:w="565" w:type="dxa"/>
          </w:tcPr>
          <w:p w14:paraId="552AC6A0" w14:textId="77777777" w:rsidR="00B22A41" w:rsidRDefault="00B22A41" w:rsidP="00B22A41">
            <w:pPr>
              <w:pStyle w:val="BodyText"/>
              <w:ind w:left="57" w:right="57"/>
            </w:pPr>
          </w:p>
        </w:tc>
        <w:tc>
          <w:tcPr>
            <w:tcW w:w="5242" w:type="dxa"/>
          </w:tcPr>
          <w:p w14:paraId="6512BD04" w14:textId="77777777" w:rsidR="00B22A41" w:rsidRPr="00E25B18" w:rsidRDefault="00B22A41" w:rsidP="00B22A41">
            <w:pPr>
              <w:jc w:val="both"/>
              <w:rPr>
                <w:rFonts w:cs="Arial"/>
              </w:rPr>
            </w:pPr>
          </w:p>
        </w:tc>
        <w:tc>
          <w:tcPr>
            <w:tcW w:w="639" w:type="dxa"/>
          </w:tcPr>
          <w:p w14:paraId="1AEA3AF1" w14:textId="77777777" w:rsidR="00B22A41" w:rsidRDefault="00B22A41" w:rsidP="00B22A41">
            <w:pPr>
              <w:pStyle w:val="BodyText"/>
              <w:ind w:left="57" w:right="57"/>
            </w:pPr>
          </w:p>
        </w:tc>
        <w:tc>
          <w:tcPr>
            <w:tcW w:w="936" w:type="dxa"/>
          </w:tcPr>
          <w:p w14:paraId="26E3E607" w14:textId="77777777" w:rsidR="00B22A41" w:rsidRDefault="00B22A41" w:rsidP="00B22A41">
            <w:pPr>
              <w:pStyle w:val="BodyText"/>
              <w:ind w:left="57" w:right="57"/>
            </w:pPr>
          </w:p>
        </w:tc>
        <w:tc>
          <w:tcPr>
            <w:tcW w:w="1001" w:type="dxa"/>
          </w:tcPr>
          <w:p w14:paraId="0FFC500C" w14:textId="77777777" w:rsidR="00B22A41" w:rsidRDefault="00B22A41" w:rsidP="00B22A41">
            <w:pPr>
              <w:pStyle w:val="BodyText"/>
              <w:ind w:left="57" w:right="57"/>
            </w:pPr>
          </w:p>
        </w:tc>
        <w:tc>
          <w:tcPr>
            <w:tcW w:w="1020" w:type="dxa"/>
          </w:tcPr>
          <w:p w14:paraId="5D9783FF" w14:textId="77777777" w:rsidR="00B22A41" w:rsidRDefault="00B22A41" w:rsidP="00B22A41">
            <w:pPr>
              <w:pStyle w:val="BodyText"/>
              <w:ind w:left="57" w:right="57"/>
            </w:pPr>
          </w:p>
        </w:tc>
      </w:tr>
      <w:tr w:rsidR="00B22A41" w14:paraId="0DC8F5F5" w14:textId="77777777" w:rsidTr="008A7F6F">
        <w:tc>
          <w:tcPr>
            <w:tcW w:w="565" w:type="dxa"/>
          </w:tcPr>
          <w:p w14:paraId="263A1F2D" w14:textId="77777777" w:rsidR="00B22A41" w:rsidRDefault="00B22A41" w:rsidP="00B22A41">
            <w:pPr>
              <w:pStyle w:val="BodyText"/>
              <w:ind w:left="57" w:right="57"/>
            </w:pPr>
          </w:p>
        </w:tc>
        <w:tc>
          <w:tcPr>
            <w:tcW w:w="5242" w:type="dxa"/>
          </w:tcPr>
          <w:p w14:paraId="1ECABABF" w14:textId="77777777" w:rsidR="00B22A41" w:rsidRPr="00F430CA" w:rsidRDefault="00B22A41" w:rsidP="00B22A41">
            <w:pPr>
              <w:jc w:val="both"/>
              <w:rPr>
                <w:rFonts w:cs="Arial"/>
                <w:b/>
              </w:rPr>
            </w:pPr>
          </w:p>
        </w:tc>
        <w:tc>
          <w:tcPr>
            <w:tcW w:w="639" w:type="dxa"/>
          </w:tcPr>
          <w:p w14:paraId="626AEA1B" w14:textId="77777777" w:rsidR="00B22A41" w:rsidRDefault="00B22A41" w:rsidP="00B22A41">
            <w:pPr>
              <w:pStyle w:val="BodyText"/>
              <w:ind w:left="57" w:right="57"/>
            </w:pPr>
          </w:p>
        </w:tc>
        <w:tc>
          <w:tcPr>
            <w:tcW w:w="936" w:type="dxa"/>
          </w:tcPr>
          <w:p w14:paraId="3AA3FAE8" w14:textId="77777777" w:rsidR="00B22A41" w:rsidRDefault="00B22A41" w:rsidP="00B22A41">
            <w:pPr>
              <w:pStyle w:val="BodyText"/>
              <w:ind w:left="57" w:right="57"/>
            </w:pPr>
          </w:p>
        </w:tc>
        <w:tc>
          <w:tcPr>
            <w:tcW w:w="1001" w:type="dxa"/>
          </w:tcPr>
          <w:p w14:paraId="3FDD5BBD" w14:textId="77777777" w:rsidR="00B22A41" w:rsidRDefault="00B22A41" w:rsidP="00B22A41">
            <w:pPr>
              <w:pStyle w:val="BodyText"/>
              <w:ind w:left="57" w:right="57"/>
            </w:pPr>
          </w:p>
        </w:tc>
        <w:tc>
          <w:tcPr>
            <w:tcW w:w="1020" w:type="dxa"/>
          </w:tcPr>
          <w:p w14:paraId="2A154A1D" w14:textId="77777777" w:rsidR="00B22A41" w:rsidRDefault="00B22A41" w:rsidP="00B22A41">
            <w:pPr>
              <w:pStyle w:val="BodyText"/>
              <w:ind w:left="57" w:right="57"/>
            </w:pPr>
          </w:p>
        </w:tc>
      </w:tr>
      <w:tr w:rsidR="00B22A41" w14:paraId="147D1D60" w14:textId="77777777" w:rsidTr="008A7F6F">
        <w:tc>
          <w:tcPr>
            <w:tcW w:w="565" w:type="dxa"/>
          </w:tcPr>
          <w:p w14:paraId="71906D0D" w14:textId="77777777" w:rsidR="00B22A41" w:rsidRDefault="00B22A41" w:rsidP="00B22A41">
            <w:pPr>
              <w:pStyle w:val="BodyText"/>
              <w:ind w:left="57" w:right="57"/>
            </w:pPr>
          </w:p>
        </w:tc>
        <w:tc>
          <w:tcPr>
            <w:tcW w:w="5242" w:type="dxa"/>
          </w:tcPr>
          <w:p w14:paraId="4CB47CA4" w14:textId="77777777" w:rsidR="00B22A41" w:rsidRPr="00E25B18" w:rsidRDefault="00B22A41" w:rsidP="00B22A41">
            <w:pPr>
              <w:jc w:val="both"/>
              <w:rPr>
                <w:rFonts w:cs="Arial"/>
              </w:rPr>
            </w:pPr>
          </w:p>
        </w:tc>
        <w:tc>
          <w:tcPr>
            <w:tcW w:w="639" w:type="dxa"/>
          </w:tcPr>
          <w:p w14:paraId="431E6F3A" w14:textId="77777777" w:rsidR="00B22A41" w:rsidRDefault="00B22A41" w:rsidP="00B22A41">
            <w:pPr>
              <w:pStyle w:val="BodyText"/>
              <w:ind w:left="57" w:right="57"/>
            </w:pPr>
          </w:p>
        </w:tc>
        <w:tc>
          <w:tcPr>
            <w:tcW w:w="936" w:type="dxa"/>
          </w:tcPr>
          <w:p w14:paraId="019DE123" w14:textId="77777777" w:rsidR="00B22A41" w:rsidRDefault="00B22A41" w:rsidP="00B22A41">
            <w:pPr>
              <w:pStyle w:val="BodyText"/>
              <w:ind w:left="57" w:right="57"/>
            </w:pPr>
          </w:p>
        </w:tc>
        <w:tc>
          <w:tcPr>
            <w:tcW w:w="1001" w:type="dxa"/>
          </w:tcPr>
          <w:p w14:paraId="20D29FC2" w14:textId="77777777" w:rsidR="00B22A41" w:rsidRDefault="00B22A41" w:rsidP="00B22A41">
            <w:pPr>
              <w:pStyle w:val="BodyText"/>
              <w:ind w:left="57" w:right="57"/>
            </w:pPr>
          </w:p>
        </w:tc>
        <w:tc>
          <w:tcPr>
            <w:tcW w:w="1020" w:type="dxa"/>
          </w:tcPr>
          <w:p w14:paraId="4B47971D" w14:textId="77777777" w:rsidR="00B22A41" w:rsidRDefault="00B22A41" w:rsidP="00B22A41">
            <w:pPr>
              <w:pStyle w:val="BodyText"/>
              <w:ind w:left="57" w:right="57"/>
            </w:pPr>
          </w:p>
        </w:tc>
      </w:tr>
      <w:tr w:rsidR="00B22A41" w14:paraId="466FFD71" w14:textId="77777777" w:rsidTr="008A7F6F">
        <w:tc>
          <w:tcPr>
            <w:tcW w:w="565" w:type="dxa"/>
          </w:tcPr>
          <w:p w14:paraId="1EDCA1FA" w14:textId="77777777" w:rsidR="00B22A41" w:rsidRDefault="00B22A41" w:rsidP="00B22A41">
            <w:pPr>
              <w:pStyle w:val="BodyText"/>
              <w:ind w:left="57" w:right="57"/>
            </w:pPr>
          </w:p>
        </w:tc>
        <w:tc>
          <w:tcPr>
            <w:tcW w:w="5242" w:type="dxa"/>
          </w:tcPr>
          <w:p w14:paraId="113EACD8" w14:textId="77777777" w:rsidR="00B22A41" w:rsidRPr="00E25B18" w:rsidRDefault="00B22A41" w:rsidP="00B22A41">
            <w:pPr>
              <w:pStyle w:val="BodyText"/>
              <w:ind w:left="57" w:right="57"/>
              <w:jc w:val="both"/>
            </w:pPr>
          </w:p>
        </w:tc>
        <w:tc>
          <w:tcPr>
            <w:tcW w:w="639" w:type="dxa"/>
          </w:tcPr>
          <w:p w14:paraId="2C7996B6" w14:textId="77777777" w:rsidR="00B22A41" w:rsidRDefault="00B22A41" w:rsidP="00B22A41">
            <w:pPr>
              <w:pStyle w:val="BodyText"/>
              <w:ind w:left="57" w:right="57"/>
            </w:pPr>
          </w:p>
        </w:tc>
        <w:tc>
          <w:tcPr>
            <w:tcW w:w="936" w:type="dxa"/>
          </w:tcPr>
          <w:p w14:paraId="4F979F74" w14:textId="77777777" w:rsidR="00B22A41" w:rsidRDefault="00B22A41" w:rsidP="00B22A41">
            <w:pPr>
              <w:pStyle w:val="BodyText"/>
              <w:ind w:left="57" w:right="57"/>
            </w:pPr>
          </w:p>
        </w:tc>
        <w:tc>
          <w:tcPr>
            <w:tcW w:w="1001" w:type="dxa"/>
          </w:tcPr>
          <w:p w14:paraId="06CD0F18" w14:textId="77777777" w:rsidR="00B22A41" w:rsidRDefault="00B22A41" w:rsidP="00B22A41">
            <w:pPr>
              <w:pStyle w:val="BodyText"/>
              <w:ind w:left="57" w:right="57"/>
            </w:pPr>
          </w:p>
        </w:tc>
        <w:tc>
          <w:tcPr>
            <w:tcW w:w="1020" w:type="dxa"/>
          </w:tcPr>
          <w:p w14:paraId="03C8B90E" w14:textId="77777777" w:rsidR="00B22A41" w:rsidRDefault="00B22A41" w:rsidP="00B22A41">
            <w:pPr>
              <w:pStyle w:val="BodyText"/>
              <w:ind w:left="57" w:right="57"/>
            </w:pPr>
          </w:p>
        </w:tc>
      </w:tr>
      <w:tr w:rsidR="00B22A41" w14:paraId="7AE7E11A" w14:textId="77777777" w:rsidTr="008A7F6F">
        <w:tc>
          <w:tcPr>
            <w:tcW w:w="565" w:type="dxa"/>
          </w:tcPr>
          <w:p w14:paraId="515AAA19" w14:textId="77777777" w:rsidR="00B22A41" w:rsidRDefault="00B22A41" w:rsidP="00B22A41">
            <w:pPr>
              <w:pStyle w:val="BodyText"/>
              <w:ind w:left="57" w:right="57"/>
            </w:pPr>
          </w:p>
        </w:tc>
        <w:tc>
          <w:tcPr>
            <w:tcW w:w="5242" w:type="dxa"/>
          </w:tcPr>
          <w:p w14:paraId="1E3C56F4" w14:textId="77777777" w:rsidR="00B22A41" w:rsidRDefault="00B22A41" w:rsidP="00B22A41">
            <w:pPr>
              <w:pStyle w:val="BodyText"/>
              <w:ind w:left="57" w:right="57"/>
              <w:jc w:val="both"/>
            </w:pPr>
          </w:p>
          <w:p w14:paraId="0BE08844" w14:textId="77777777" w:rsidR="00B22A41" w:rsidRPr="00CA28D9" w:rsidRDefault="00B22A41" w:rsidP="00B22A41">
            <w:pPr>
              <w:pStyle w:val="BodyText"/>
              <w:ind w:left="57" w:right="57"/>
              <w:jc w:val="both"/>
              <w:rPr>
                <w:b/>
              </w:rPr>
            </w:pPr>
            <w:r w:rsidRPr="00F9509F">
              <w:t>Page Total Carried to Collection</w:t>
            </w:r>
          </w:p>
        </w:tc>
        <w:tc>
          <w:tcPr>
            <w:tcW w:w="639" w:type="dxa"/>
          </w:tcPr>
          <w:p w14:paraId="3FD83FF7" w14:textId="77777777" w:rsidR="00B22A41" w:rsidRDefault="00B22A41" w:rsidP="00B22A41">
            <w:pPr>
              <w:pStyle w:val="BodyText"/>
              <w:ind w:left="57" w:right="57"/>
            </w:pPr>
          </w:p>
        </w:tc>
        <w:tc>
          <w:tcPr>
            <w:tcW w:w="936" w:type="dxa"/>
          </w:tcPr>
          <w:p w14:paraId="661AC776" w14:textId="77777777" w:rsidR="00B22A41" w:rsidRDefault="00B22A41" w:rsidP="00B22A41">
            <w:pPr>
              <w:pStyle w:val="BodyText"/>
              <w:ind w:left="57" w:right="57"/>
            </w:pPr>
          </w:p>
        </w:tc>
        <w:tc>
          <w:tcPr>
            <w:tcW w:w="1001" w:type="dxa"/>
          </w:tcPr>
          <w:p w14:paraId="2C62E6D0" w14:textId="77777777" w:rsidR="00B22A41" w:rsidRDefault="00B22A41" w:rsidP="00B22A41">
            <w:pPr>
              <w:pStyle w:val="BodyText"/>
              <w:ind w:left="57" w:right="57"/>
            </w:pPr>
          </w:p>
        </w:tc>
        <w:tc>
          <w:tcPr>
            <w:tcW w:w="1020" w:type="dxa"/>
          </w:tcPr>
          <w:p w14:paraId="693D9772" w14:textId="77777777" w:rsidR="00B22A41" w:rsidRDefault="00B22A41" w:rsidP="00B22A41">
            <w:pPr>
              <w:pStyle w:val="BodyText"/>
              <w:ind w:left="57" w:right="57"/>
            </w:pPr>
          </w:p>
        </w:tc>
      </w:tr>
      <w:tr w:rsidR="00843CEA" w:rsidRPr="00233137" w14:paraId="38184B6A" w14:textId="77777777" w:rsidTr="008A7F6F">
        <w:tc>
          <w:tcPr>
            <w:tcW w:w="565" w:type="dxa"/>
            <w:shd w:val="clear" w:color="auto" w:fill="B2E7FF" w:themeFill="accent1" w:themeFillTint="33"/>
          </w:tcPr>
          <w:p w14:paraId="2CB3A9D8" w14:textId="77777777" w:rsidR="00843CEA" w:rsidRPr="00233137" w:rsidRDefault="00843CEA" w:rsidP="008A7F6F">
            <w:pPr>
              <w:pStyle w:val="BodyText"/>
              <w:ind w:left="57" w:right="57"/>
              <w:rPr>
                <w:b/>
              </w:rPr>
            </w:pPr>
            <w:r w:rsidRPr="00233137">
              <w:rPr>
                <w:b/>
              </w:rPr>
              <w:lastRenderedPageBreak/>
              <w:t>Item No.</w:t>
            </w:r>
          </w:p>
        </w:tc>
        <w:tc>
          <w:tcPr>
            <w:tcW w:w="5242" w:type="dxa"/>
            <w:shd w:val="clear" w:color="auto" w:fill="B2E7FF" w:themeFill="accent1" w:themeFillTint="33"/>
          </w:tcPr>
          <w:p w14:paraId="03877FA4" w14:textId="77777777" w:rsidR="00843CEA" w:rsidRPr="00233137" w:rsidRDefault="00843CEA" w:rsidP="008A7F6F">
            <w:pPr>
              <w:pStyle w:val="BodyText"/>
              <w:ind w:left="57" w:right="57"/>
              <w:rPr>
                <w:b/>
              </w:rPr>
            </w:pPr>
            <w:r w:rsidRPr="00233137">
              <w:rPr>
                <w:b/>
              </w:rPr>
              <w:t>Description</w:t>
            </w:r>
          </w:p>
        </w:tc>
        <w:tc>
          <w:tcPr>
            <w:tcW w:w="639" w:type="dxa"/>
            <w:shd w:val="clear" w:color="auto" w:fill="B2E7FF" w:themeFill="accent1" w:themeFillTint="33"/>
          </w:tcPr>
          <w:p w14:paraId="00386497" w14:textId="77777777" w:rsidR="00843CEA" w:rsidRPr="00233137" w:rsidRDefault="00843CEA" w:rsidP="008A7F6F">
            <w:pPr>
              <w:pStyle w:val="BodyText"/>
              <w:ind w:left="57" w:right="57"/>
              <w:rPr>
                <w:b/>
              </w:rPr>
            </w:pPr>
            <w:r w:rsidRPr="00233137">
              <w:rPr>
                <w:b/>
              </w:rPr>
              <w:t>Unit</w:t>
            </w:r>
          </w:p>
        </w:tc>
        <w:tc>
          <w:tcPr>
            <w:tcW w:w="936" w:type="dxa"/>
            <w:shd w:val="clear" w:color="auto" w:fill="B2E7FF" w:themeFill="accent1" w:themeFillTint="33"/>
          </w:tcPr>
          <w:p w14:paraId="0E779634" w14:textId="77777777" w:rsidR="00843CEA" w:rsidRPr="00233137" w:rsidRDefault="00843CEA" w:rsidP="008A7F6F">
            <w:pPr>
              <w:pStyle w:val="BodyText"/>
              <w:ind w:left="57" w:right="57"/>
              <w:rPr>
                <w:b/>
              </w:rPr>
            </w:pPr>
            <w:r w:rsidRPr="00233137">
              <w:rPr>
                <w:b/>
              </w:rPr>
              <w:t>Quantity</w:t>
            </w:r>
          </w:p>
        </w:tc>
        <w:tc>
          <w:tcPr>
            <w:tcW w:w="1001" w:type="dxa"/>
            <w:shd w:val="clear" w:color="auto" w:fill="B2E7FF" w:themeFill="accent1" w:themeFillTint="33"/>
          </w:tcPr>
          <w:p w14:paraId="1CC9F5DA" w14:textId="77777777" w:rsidR="00843CEA" w:rsidRPr="00233137" w:rsidRDefault="00843CEA" w:rsidP="008A7F6F">
            <w:pPr>
              <w:pStyle w:val="BodyText"/>
              <w:ind w:left="57" w:right="57"/>
              <w:jc w:val="center"/>
              <w:rPr>
                <w:b/>
              </w:rPr>
            </w:pPr>
            <w:r w:rsidRPr="00233137">
              <w:rPr>
                <w:b/>
              </w:rPr>
              <w:t>Rate</w:t>
            </w:r>
          </w:p>
        </w:tc>
        <w:tc>
          <w:tcPr>
            <w:tcW w:w="1020" w:type="dxa"/>
            <w:shd w:val="clear" w:color="auto" w:fill="B2E7FF" w:themeFill="accent1" w:themeFillTint="33"/>
          </w:tcPr>
          <w:p w14:paraId="0AE96D71" w14:textId="77777777" w:rsidR="00843CEA" w:rsidRPr="00233137" w:rsidRDefault="00843CEA" w:rsidP="008A7F6F">
            <w:pPr>
              <w:pStyle w:val="BodyText"/>
              <w:ind w:left="57" w:right="57"/>
              <w:rPr>
                <w:b/>
              </w:rPr>
            </w:pPr>
            <w:r w:rsidRPr="00233137">
              <w:rPr>
                <w:b/>
              </w:rPr>
              <w:t>Price (£)</w:t>
            </w:r>
          </w:p>
        </w:tc>
      </w:tr>
      <w:tr w:rsidR="00843CEA" w14:paraId="680D5611" w14:textId="77777777" w:rsidTr="008A7F6F">
        <w:tc>
          <w:tcPr>
            <w:tcW w:w="565" w:type="dxa"/>
          </w:tcPr>
          <w:p w14:paraId="1711E04D" w14:textId="77777777" w:rsidR="00843CEA" w:rsidRDefault="00843CEA" w:rsidP="008A7F6F">
            <w:pPr>
              <w:pStyle w:val="BodyText"/>
              <w:ind w:left="57" w:right="57"/>
            </w:pPr>
          </w:p>
        </w:tc>
        <w:tc>
          <w:tcPr>
            <w:tcW w:w="5242" w:type="dxa"/>
          </w:tcPr>
          <w:p w14:paraId="23D6A5B1" w14:textId="77777777" w:rsidR="00843CEA" w:rsidRDefault="00843CEA" w:rsidP="008A7F6F">
            <w:pPr>
              <w:pStyle w:val="BodyText"/>
              <w:ind w:left="57" w:right="57"/>
              <w:jc w:val="both"/>
            </w:pPr>
          </w:p>
        </w:tc>
        <w:tc>
          <w:tcPr>
            <w:tcW w:w="639" w:type="dxa"/>
          </w:tcPr>
          <w:p w14:paraId="7C9F4838" w14:textId="77777777" w:rsidR="00843CEA" w:rsidRDefault="00843CEA" w:rsidP="008A7F6F">
            <w:pPr>
              <w:pStyle w:val="BodyText"/>
              <w:ind w:left="57" w:right="57"/>
            </w:pPr>
          </w:p>
        </w:tc>
        <w:tc>
          <w:tcPr>
            <w:tcW w:w="936" w:type="dxa"/>
          </w:tcPr>
          <w:p w14:paraId="05A29325" w14:textId="77777777" w:rsidR="00843CEA" w:rsidRDefault="00843CEA" w:rsidP="008A7F6F">
            <w:pPr>
              <w:pStyle w:val="BodyText"/>
              <w:ind w:left="57" w:right="57"/>
            </w:pPr>
          </w:p>
        </w:tc>
        <w:tc>
          <w:tcPr>
            <w:tcW w:w="1001" w:type="dxa"/>
          </w:tcPr>
          <w:p w14:paraId="48F39D3A" w14:textId="77777777" w:rsidR="00843CEA" w:rsidRDefault="00843CEA" w:rsidP="008A7F6F">
            <w:pPr>
              <w:pStyle w:val="BodyText"/>
              <w:ind w:left="57" w:right="57"/>
            </w:pPr>
          </w:p>
        </w:tc>
        <w:tc>
          <w:tcPr>
            <w:tcW w:w="1020" w:type="dxa"/>
          </w:tcPr>
          <w:p w14:paraId="44E3890B" w14:textId="77777777" w:rsidR="00843CEA" w:rsidRDefault="00843CEA" w:rsidP="008A7F6F">
            <w:pPr>
              <w:pStyle w:val="BodyText"/>
              <w:ind w:left="57" w:right="57"/>
            </w:pPr>
          </w:p>
        </w:tc>
      </w:tr>
      <w:tr w:rsidR="00B22A41" w14:paraId="113C2372" w14:textId="77777777" w:rsidTr="008A7F6F">
        <w:tc>
          <w:tcPr>
            <w:tcW w:w="565" w:type="dxa"/>
          </w:tcPr>
          <w:p w14:paraId="62ABB9AB" w14:textId="77777777" w:rsidR="00B22A41" w:rsidRDefault="00B22A41" w:rsidP="00B22A41">
            <w:pPr>
              <w:pStyle w:val="BodyText"/>
              <w:ind w:left="57" w:right="57"/>
            </w:pPr>
          </w:p>
        </w:tc>
        <w:tc>
          <w:tcPr>
            <w:tcW w:w="5242" w:type="dxa"/>
          </w:tcPr>
          <w:p w14:paraId="70FEB9BF" w14:textId="77777777" w:rsidR="00B22A41" w:rsidRPr="00090451" w:rsidRDefault="00B22A41" w:rsidP="00090451">
            <w:pPr>
              <w:pStyle w:val="BodyText"/>
              <w:ind w:left="57" w:right="57"/>
              <w:jc w:val="both"/>
              <w:rPr>
                <w:b/>
              </w:rPr>
            </w:pPr>
            <w:r w:rsidRPr="00090451">
              <w:rPr>
                <w:b/>
              </w:rPr>
              <w:t>Operation/Maintenance of the Finished Works</w:t>
            </w:r>
          </w:p>
        </w:tc>
        <w:tc>
          <w:tcPr>
            <w:tcW w:w="639" w:type="dxa"/>
          </w:tcPr>
          <w:p w14:paraId="7728D26A" w14:textId="77777777" w:rsidR="00B22A41" w:rsidRDefault="00B22A41" w:rsidP="00B22A41">
            <w:pPr>
              <w:pStyle w:val="BodyText"/>
              <w:ind w:left="57" w:right="57"/>
            </w:pPr>
          </w:p>
        </w:tc>
        <w:tc>
          <w:tcPr>
            <w:tcW w:w="936" w:type="dxa"/>
          </w:tcPr>
          <w:p w14:paraId="741D1A6D" w14:textId="77777777" w:rsidR="00B22A41" w:rsidRDefault="00B22A41" w:rsidP="00B22A41">
            <w:pPr>
              <w:pStyle w:val="BodyText"/>
              <w:ind w:left="57" w:right="57"/>
            </w:pPr>
          </w:p>
        </w:tc>
        <w:tc>
          <w:tcPr>
            <w:tcW w:w="1001" w:type="dxa"/>
          </w:tcPr>
          <w:p w14:paraId="1B8BB36C" w14:textId="77777777" w:rsidR="00B22A41" w:rsidRDefault="00B22A41" w:rsidP="00B22A41">
            <w:pPr>
              <w:pStyle w:val="BodyText"/>
              <w:ind w:left="57" w:right="57"/>
            </w:pPr>
          </w:p>
        </w:tc>
        <w:tc>
          <w:tcPr>
            <w:tcW w:w="1020" w:type="dxa"/>
          </w:tcPr>
          <w:p w14:paraId="596EF865" w14:textId="77777777" w:rsidR="00B22A41" w:rsidRDefault="00B22A41" w:rsidP="00B22A41">
            <w:pPr>
              <w:pStyle w:val="BodyText"/>
              <w:ind w:left="57" w:right="57"/>
            </w:pPr>
          </w:p>
        </w:tc>
      </w:tr>
      <w:tr w:rsidR="00B22A41" w14:paraId="24F5FA5B" w14:textId="77777777" w:rsidTr="008A7F6F">
        <w:tc>
          <w:tcPr>
            <w:tcW w:w="565" w:type="dxa"/>
          </w:tcPr>
          <w:p w14:paraId="4B287D58" w14:textId="77777777" w:rsidR="00B22A41" w:rsidRDefault="00090451" w:rsidP="00B22A41">
            <w:pPr>
              <w:pStyle w:val="BodyText"/>
              <w:ind w:left="57" w:right="57"/>
            </w:pPr>
            <w:r>
              <w:t>2.97</w:t>
            </w:r>
          </w:p>
        </w:tc>
        <w:tc>
          <w:tcPr>
            <w:tcW w:w="5242" w:type="dxa"/>
          </w:tcPr>
          <w:p w14:paraId="6B5D63E5" w14:textId="77777777" w:rsidR="00B22A41" w:rsidRPr="00090451" w:rsidRDefault="00B22A41" w:rsidP="00090451">
            <w:pPr>
              <w:pStyle w:val="BodyText"/>
              <w:ind w:left="57" w:right="57"/>
              <w:jc w:val="both"/>
              <w:rPr>
                <w:b/>
              </w:rPr>
            </w:pPr>
            <w:r w:rsidRPr="00090451">
              <w:rPr>
                <w:b/>
              </w:rPr>
              <w:t>The Health and Safety File</w:t>
            </w:r>
          </w:p>
        </w:tc>
        <w:tc>
          <w:tcPr>
            <w:tcW w:w="639" w:type="dxa"/>
          </w:tcPr>
          <w:p w14:paraId="78CE3A9B" w14:textId="77777777" w:rsidR="00B22A41" w:rsidRDefault="00B22A41" w:rsidP="00B22A41">
            <w:pPr>
              <w:pStyle w:val="BodyText"/>
              <w:ind w:left="57" w:right="57"/>
            </w:pPr>
          </w:p>
        </w:tc>
        <w:tc>
          <w:tcPr>
            <w:tcW w:w="936" w:type="dxa"/>
          </w:tcPr>
          <w:p w14:paraId="1AAB343D" w14:textId="77777777" w:rsidR="00B22A41" w:rsidRDefault="00B22A41" w:rsidP="00B22A41">
            <w:pPr>
              <w:pStyle w:val="BodyText"/>
              <w:ind w:left="57" w:right="57"/>
            </w:pPr>
          </w:p>
        </w:tc>
        <w:tc>
          <w:tcPr>
            <w:tcW w:w="1001" w:type="dxa"/>
          </w:tcPr>
          <w:p w14:paraId="34FFB93D" w14:textId="77777777" w:rsidR="00B22A41" w:rsidRDefault="00B22A41" w:rsidP="00B22A41">
            <w:pPr>
              <w:pStyle w:val="BodyText"/>
              <w:ind w:left="57" w:right="57"/>
            </w:pPr>
          </w:p>
        </w:tc>
        <w:tc>
          <w:tcPr>
            <w:tcW w:w="1020" w:type="dxa"/>
          </w:tcPr>
          <w:p w14:paraId="51723206" w14:textId="77777777" w:rsidR="00B22A41" w:rsidRDefault="00B22A41" w:rsidP="00B22A41">
            <w:pPr>
              <w:pStyle w:val="BodyText"/>
              <w:ind w:left="57" w:right="57"/>
            </w:pPr>
          </w:p>
        </w:tc>
      </w:tr>
      <w:tr w:rsidR="00B22A41" w14:paraId="3DE430A5" w14:textId="77777777" w:rsidTr="008A7F6F">
        <w:tc>
          <w:tcPr>
            <w:tcW w:w="565" w:type="dxa"/>
          </w:tcPr>
          <w:p w14:paraId="0B92374C" w14:textId="77777777" w:rsidR="00B22A41" w:rsidRDefault="00B22A41" w:rsidP="00B22A41">
            <w:pPr>
              <w:pStyle w:val="BodyText"/>
              <w:ind w:left="57" w:right="57"/>
            </w:pPr>
          </w:p>
        </w:tc>
        <w:tc>
          <w:tcPr>
            <w:tcW w:w="5242" w:type="dxa"/>
          </w:tcPr>
          <w:p w14:paraId="036027F8" w14:textId="77777777" w:rsidR="00B22A41" w:rsidRDefault="00B22A41" w:rsidP="00090451">
            <w:pPr>
              <w:pStyle w:val="BodyText"/>
              <w:ind w:left="57" w:right="57"/>
              <w:jc w:val="both"/>
            </w:pPr>
            <w:r w:rsidRPr="004852C0">
              <w:t xml:space="preserve">Responsibility: The </w:t>
            </w:r>
            <w:r>
              <w:t xml:space="preserve">Principal </w:t>
            </w:r>
            <w:r w:rsidRPr="004852C0">
              <w:t>Contractor</w:t>
            </w:r>
            <w:r>
              <w:t xml:space="preserve"> and Principal Designer.</w:t>
            </w:r>
          </w:p>
          <w:p w14:paraId="1AEA01E7" w14:textId="77777777" w:rsidR="00090451" w:rsidRDefault="00090451" w:rsidP="00090451">
            <w:pPr>
              <w:pStyle w:val="BodyText"/>
              <w:ind w:left="57" w:right="57"/>
              <w:jc w:val="both"/>
            </w:pPr>
          </w:p>
          <w:p w14:paraId="1E57C639" w14:textId="77777777" w:rsidR="00B22A41" w:rsidRDefault="00B22A41" w:rsidP="00090451">
            <w:pPr>
              <w:pStyle w:val="BodyText"/>
              <w:ind w:left="57" w:right="57"/>
              <w:jc w:val="both"/>
            </w:pPr>
            <w:r w:rsidRPr="004852C0">
              <w:t>Content: Obtain and provide comprehensive information for owners an</w:t>
            </w:r>
            <w:r>
              <w:t>d users of the completed Works.</w:t>
            </w:r>
          </w:p>
          <w:p w14:paraId="285C413D" w14:textId="77777777" w:rsidR="00090451" w:rsidRDefault="00090451" w:rsidP="00090451">
            <w:pPr>
              <w:pStyle w:val="BodyText"/>
              <w:ind w:left="57" w:right="57"/>
              <w:jc w:val="both"/>
            </w:pPr>
          </w:p>
          <w:p w14:paraId="763F9467" w14:textId="77777777" w:rsidR="00B22A41" w:rsidRDefault="00B22A41" w:rsidP="00090451">
            <w:pPr>
              <w:pStyle w:val="BodyText"/>
              <w:ind w:left="57" w:right="57"/>
              <w:jc w:val="both"/>
            </w:pPr>
            <w:r w:rsidRPr="004852C0">
              <w:t xml:space="preserve">Include an overview of the main design principles and describe key components and systems within the finished Works, so affording a complete understanding of the Works, including </w:t>
            </w:r>
            <w:r>
              <w:t xml:space="preserve">the cabin </w:t>
            </w:r>
            <w:r w:rsidRPr="004852C0">
              <w:t xml:space="preserve">systems to enable efficient and </w:t>
            </w:r>
            <w:r>
              <w:t>safe operation and maintenance.</w:t>
            </w:r>
          </w:p>
          <w:p w14:paraId="002D2C0F" w14:textId="77777777" w:rsidR="00090451" w:rsidRDefault="00090451" w:rsidP="00090451">
            <w:pPr>
              <w:pStyle w:val="BodyText"/>
              <w:ind w:left="57" w:right="57"/>
              <w:jc w:val="both"/>
            </w:pPr>
          </w:p>
          <w:p w14:paraId="754D707F" w14:textId="05E88D19" w:rsidR="00090451" w:rsidRDefault="00B22A41" w:rsidP="00090451">
            <w:pPr>
              <w:pStyle w:val="BodyText"/>
              <w:ind w:left="57" w:right="57"/>
              <w:jc w:val="both"/>
            </w:pPr>
            <w:r>
              <w:t xml:space="preserve">Format: </w:t>
            </w:r>
            <w:r w:rsidRPr="00717615">
              <w:t>A4 size, plastics covered, loose leaf, four ring binders with hard covers, each indexed, divided and appropriately cover titled</w:t>
            </w:r>
            <w:r>
              <w:t>.</w:t>
            </w:r>
          </w:p>
          <w:p w14:paraId="0BABFBE4" w14:textId="4579AA36" w:rsidR="00090451" w:rsidRDefault="00B22A41" w:rsidP="00090451">
            <w:pPr>
              <w:pStyle w:val="BodyText"/>
              <w:ind w:left="57" w:right="57"/>
              <w:jc w:val="both"/>
            </w:pPr>
            <w:r>
              <w:t>Number of copies: 2</w:t>
            </w:r>
          </w:p>
          <w:p w14:paraId="5FEB1745" w14:textId="77777777" w:rsidR="00B22A41" w:rsidRPr="00E25B18" w:rsidRDefault="00B22A41" w:rsidP="00090451">
            <w:pPr>
              <w:pStyle w:val="BodyText"/>
              <w:ind w:left="57" w:right="57"/>
              <w:jc w:val="both"/>
            </w:pPr>
            <w:r w:rsidRPr="004852C0">
              <w:t xml:space="preserve">Delivery to: </w:t>
            </w:r>
            <w:r>
              <w:t>Project Manager</w:t>
            </w:r>
          </w:p>
        </w:tc>
        <w:tc>
          <w:tcPr>
            <w:tcW w:w="639" w:type="dxa"/>
          </w:tcPr>
          <w:p w14:paraId="58E889CE" w14:textId="77777777" w:rsidR="00B22A41" w:rsidRDefault="00B22A41" w:rsidP="00B22A41">
            <w:pPr>
              <w:pStyle w:val="BodyText"/>
              <w:ind w:left="57" w:right="57"/>
            </w:pPr>
          </w:p>
        </w:tc>
        <w:tc>
          <w:tcPr>
            <w:tcW w:w="936" w:type="dxa"/>
          </w:tcPr>
          <w:p w14:paraId="6BFB9892" w14:textId="77777777" w:rsidR="00B22A41" w:rsidRDefault="00B22A41" w:rsidP="00B22A41">
            <w:pPr>
              <w:pStyle w:val="BodyText"/>
              <w:ind w:left="57" w:right="57"/>
            </w:pPr>
          </w:p>
        </w:tc>
        <w:tc>
          <w:tcPr>
            <w:tcW w:w="1001" w:type="dxa"/>
          </w:tcPr>
          <w:p w14:paraId="2E191918" w14:textId="77777777" w:rsidR="00B22A41" w:rsidRDefault="00B22A41" w:rsidP="00B22A41">
            <w:pPr>
              <w:pStyle w:val="BodyText"/>
              <w:ind w:left="57" w:right="57"/>
            </w:pPr>
          </w:p>
        </w:tc>
        <w:tc>
          <w:tcPr>
            <w:tcW w:w="1020" w:type="dxa"/>
          </w:tcPr>
          <w:p w14:paraId="13E47188" w14:textId="77777777" w:rsidR="00B22A41" w:rsidRDefault="00B22A41" w:rsidP="00B22A41">
            <w:pPr>
              <w:pStyle w:val="BodyText"/>
              <w:ind w:left="57" w:right="57"/>
            </w:pPr>
          </w:p>
        </w:tc>
      </w:tr>
      <w:tr w:rsidR="00B22A41" w14:paraId="476D7389" w14:textId="77777777" w:rsidTr="008A7F6F">
        <w:tc>
          <w:tcPr>
            <w:tcW w:w="565" w:type="dxa"/>
          </w:tcPr>
          <w:p w14:paraId="762AF34B" w14:textId="77777777" w:rsidR="00B22A41" w:rsidRDefault="00B22A41" w:rsidP="00B22A41">
            <w:pPr>
              <w:pStyle w:val="BodyText"/>
              <w:ind w:left="57" w:right="57"/>
            </w:pPr>
          </w:p>
        </w:tc>
        <w:tc>
          <w:tcPr>
            <w:tcW w:w="5242" w:type="dxa"/>
          </w:tcPr>
          <w:p w14:paraId="68C47DC7" w14:textId="77777777" w:rsidR="00B22A41" w:rsidRDefault="00B22A41" w:rsidP="00B22A41">
            <w:pPr>
              <w:pStyle w:val="BodyText"/>
              <w:ind w:left="57" w:right="57"/>
              <w:jc w:val="both"/>
            </w:pPr>
          </w:p>
        </w:tc>
        <w:tc>
          <w:tcPr>
            <w:tcW w:w="639" w:type="dxa"/>
          </w:tcPr>
          <w:p w14:paraId="551A2D1C" w14:textId="77777777" w:rsidR="00B22A41" w:rsidRDefault="00B22A41" w:rsidP="00B22A41">
            <w:pPr>
              <w:pStyle w:val="BodyText"/>
              <w:ind w:left="57" w:right="57"/>
            </w:pPr>
          </w:p>
        </w:tc>
        <w:tc>
          <w:tcPr>
            <w:tcW w:w="936" w:type="dxa"/>
          </w:tcPr>
          <w:p w14:paraId="684161A3" w14:textId="77777777" w:rsidR="00B22A41" w:rsidRDefault="00B22A41" w:rsidP="00B22A41">
            <w:pPr>
              <w:pStyle w:val="BodyText"/>
              <w:ind w:left="57" w:right="57"/>
            </w:pPr>
          </w:p>
        </w:tc>
        <w:tc>
          <w:tcPr>
            <w:tcW w:w="1001" w:type="dxa"/>
          </w:tcPr>
          <w:p w14:paraId="2F4B9B95" w14:textId="77777777" w:rsidR="00B22A41" w:rsidRDefault="00B22A41" w:rsidP="00B22A41">
            <w:pPr>
              <w:pStyle w:val="BodyText"/>
              <w:ind w:left="57" w:right="57"/>
            </w:pPr>
          </w:p>
        </w:tc>
        <w:tc>
          <w:tcPr>
            <w:tcW w:w="1020" w:type="dxa"/>
          </w:tcPr>
          <w:p w14:paraId="029C7627" w14:textId="77777777" w:rsidR="00B22A41" w:rsidRDefault="00B22A41" w:rsidP="00B22A41">
            <w:pPr>
              <w:pStyle w:val="BodyText"/>
              <w:ind w:left="57" w:right="57"/>
            </w:pPr>
          </w:p>
        </w:tc>
      </w:tr>
      <w:tr w:rsidR="00090451" w14:paraId="3FBB2911" w14:textId="77777777" w:rsidTr="008A7F6F">
        <w:tc>
          <w:tcPr>
            <w:tcW w:w="565" w:type="dxa"/>
          </w:tcPr>
          <w:p w14:paraId="4CF61F8B" w14:textId="77777777" w:rsidR="00090451" w:rsidRDefault="00090451" w:rsidP="00090451">
            <w:pPr>
              <w:pStyle w:val="BodyText"/>
              <w:ind w:left="57" w:right="57"/>
            </w:pPr>
          </w:p>
        </w:tc>
        <w:tc>
          <w:tcPr>
            <w:tcW w:w="5242" w:type="dxa"/>
          </w:tcPr>
          <w:p w14:paraId="192500FF" w14:textId="77777777" w:rsidR="00090451" w:rsidRPr="00090451" w:rsidRDefault="00090451" w:rsidP="00090451">
            <w:pPr>
              <w:pStyle w:val="BodyText"/>
              <w:ind w:left="57" w:right="57"/>
              <w:jc w:val="both"/>
              <w:rPr>
                <w:b/>
              </w:rPr>
            </w:pPr>
            <w:r w:rsidRPr="00090451">
              <w:rPr>
                <w:b/>
              </w:rPr>
              <w:t>C</w:t>
            </w:r>
            <w:r>
              <w:rPr>
                <w:b/>
              </w:rPr>
              <w:t>ontractor’s General Cost Items</w:t>
            </w:r>
          </w:p>
        </w:tc>
        <w:tc>
          <w:tcPr>
            <w:tcW w:w="639" w:type="dxa"/>
          </w:tcPr>
          <w:p w14:paraId="3BA406E3" w14:textId="77777777" w:rsidR="00090451" w:rsidRDefault="00090451" w:rsidP="00090451">
            <w:pPr>
              <w:pStyle w:val="BodyText"/>
              <w:ind w:left="57" w:right="57"/>
            </w:pPr>
          </w:p>
        </w:tc>
        <w:tc>
          <w:tcPr>
            <w:tcW w:w="936" w:type="dxa"/>
          </w:tcPr>
          <w:p w14:paraId="1EA8FA8C" w14:textId="77777777" w:rsidR="00090451" w:rsidRDefault="00090451" w:rsidP="00090451">
            <w:pPr>
              <w:pStyle w:val="BodyText"/>
              <w:ind w:left="57" w:right="57"/>
            </w:pPr>
          </w:p>
        </w:tc>
        <w:tc>
          <w:tcPr>
            <w:tcW w:w="1001" w:type="dxa"/>
          </w:tcPr>
          <w:p w14:paraId="53A09CA8" w14:textId="77777777" w:rsidR="00090451" w:rsidRDefault="00090451" w:rsidP="00090451">
            <w:pPr>
              <w:pStyle w:val="BodyText"/>
              <w:ind w:left="57" w:right="57"/>
            </w:pPr>
          </w:p>
        </w:tc>
        <w:tc>
          <w:tcPr>
            <w:tcW w:w="1020" w:type="dxa"/>
          </w:tcPr>
          <w:p w14:paraId="53A6C407" w14:textId="77777777" w:rsidR="00090451" w:rsidRDefault="00090451" w:rsidP="00090451">
            <w:pPr>
              <w:pStyle w:val="BodyText"/>
              <w:ind w:left="57" w:right="57"/>
            </w:pPr>
          </w:p>
        </w:tc>
      </w:tr>
      <w:tr w:rsidR="00090451" w14:paraId="2C6DFA60" w14:textId="77777777" w:rsidTr="008A7F6F">
        <w:tc>
          <w:tcPr>
            <w:tcW w:w="565" w:type="dxa"/>
          </w:tcPr>
          <w:p w14:paraId="0A2359EE" w14:textId="77777777" w:rsidR="00090451" w:rsidRDefault="00090451" w:rsidP="00090451">
            <w:pPr>
              <w:pStyle w:val="BodyText"/>
              <w:ind w:left="57" w:right="57"/>
            </w:pPr>
            <w:r>
              <w:t>2.98</w:t>
            </w:r>
          </w:p>
        </w:tc>
        <w:tc>
          <w:tcPr>
            <w:tcW w:w="5242" w:type="dxa"/>
          </w:tcPr>
          <w:p w14:paraId="093DB065" w14:textId="77777777" w:rsidR="00090451" w:rsidRPr="00090451" w:rsidRDefault="00090451" w:rsidP="00090451">
            <w:pPr>
              <w:pStyle w:val="BodyText"/>
              <w:ind w:left="57" w:right="57"/>
              <w:jc w:val="both"/>
              <w:rPr>
                <w:b/>
              </w:rPr>
            </w:pPr>
            <w:r w:rsidRPr="00090451">
              <w:rPr>
                <w:b/>
              </w:rPr>
              <w:t>Management and Staff</w:t>
            </w:r>
          </w:p>
        </w:tc>
        <w:tc>
          <w:tcPr>
            <w:tcW w:w="639" w:type="dxa"/>
          </w:tcPr>
          <w:p w14:paraId="1EA4B742" w14:textId="77777777" w:rsidR="00090451" w:rsidRDefault="00090451" w:rsidP="00090451">
            <w:pPr>
              <w:pStyle w:val="BodyText"/>
              <w:ind w:left="57" w:right="57"/>
            </w:pPr>
          </w:p>
        </w:tc>
        <w:tc>
          <w:tcPr>
            <w:tcW w:w="936" w:type="dxa"/>
          </w:tcPr>
          <w:p w14:paraId="30172B08" w14:textId="77777777" w:rsidR="00090451" w:rsidRDefault="00090451" w:rsidP="00090451">
            <w:pPr>
              <w:pStyle w:val="BodyText"/>
              <w:ind w:left="57" w:right="57"/>
            </w:pPr>
          </w:p>
        </w:tc>
        <w:tc>
          <w:tcPr>
            <w:tcW w:w="1001" w:type="dxa"/>
          </w:tcPr>
          <w:p w14:paraId="03DA9366" w14:textId="77777777" w:rsidR="00090451" w:rsidRDefault="00090451" w:rsidP="00090451">
            <w:pPr>
              <w:pStyle w:val="BodyText"/>
              <w:ind w:left="57" w:right="57"/>
            </w:pPr>
          </w:p>
        </w:tc>
        <w:tc>
          <w:tcPr>
            <w:tcW w:w="1020" w:type="dxa"/>
          </w:tcPr>
          <w:p w14:paraId="73555A16" w14:textId="77777777" w:rsidR="00090451" w:rsidRDefault="00090451" w:rsidP="00090451">
            <w:pPr>
              <w:pStyle w:val="BodyText"/>
              <w:ind w:left="57" w:right="57"/>
            </w:pPr>
          </w:p>
        </w:tc>
      </w:tr>
      <w:tr w:rsidR="00090451" w14:paraId="1748026F" w14:textId="77777777" w:rsidTr="008A7F6F">
        <w:tc>
          <w:tcPr>
            <w:tcW w:w="565" w:type="dxa"/>
          </w:tcPr>
          <w:p w14:paraId="122AFC6F" w14:textId="77777777" w:rsidR="00090451" w:rsidRDefault="00090451" w:rsidP="00090451">
            <w:pPr>
              <w:pStyle w:val="BodyText"/>
              <w:ind w:left="57" w:right="57"/>
            </w:pPr>
          </w:p>
        </w:tc>
        <w:tc>
          <w:tcPr>
            <w:tcW w:w="5242" w:type="dxa"/>
          </w:tcPr>
          <w:p w14:paraId="1622F3B6" w14:textId="77777777" w:rsidR="00090451" w:rsidRPr="00E25B18" w:rsidRDefault="00090451" w:rsidP="00090451">
            <w:pPr>
              <w:pStyle w:val="BodyText"/>
              <w:ind w:left="57" w:right="57"/>
              <w:jc w:val="both"/>
            </w:pPr>
            <w:r>
              <w:t>Cost significant items: Provide all disbursements arising from the employment of all staff</w:t>
            </w:r>
          </w:p>
        </w:tc>
        <w:tc>
          <w:tcPr>
            <w:tcW w:w="639" w:type="dxa"/>
          </w:tcPr>
          <w:p w14:paraId="55EC483C" w14:textId="77777777" w:rsidR="00090451" w:rsidRDefault="00090451" w:rsidP="00090451">
            <w:pPr>
              <w:pStyle w:val="BodyText"/>
              <w:ind w:left="57" w:right="57"/>
            </w:pPr>
          </w:p>
        </w:tc>
        <w:tc>
          <w:tcPr>
            <w:tcW w:w="936" w:type="dxa"/>
          </w:tcPr>
          <w:p w14:paraId="649C0BB3" w14:textId="77777777" w:rsidR="00090451" w:rsidRDefault="00090451" w:rsidP="00090451">
            <w:pPr>
              <w:pStyle w:val="BodyText"/>
              <w:ind w:left="57" w:right="57"/>
            </w:pPr>
          </w:p>
        </w:tc>
        <w:tc>
          <w:tcPr>
            <w:tcW w:w="1001" w:type="dxa"/>
          </w:tcPr>
          <w:p w14:paraId="5179AD11" w14:textId="77777777" w:rsidR="00090451" w:rsidRDefault="00090451" w:rsidP="00090451">
            <w:pPr>
              <w:pStyle w:val="BodyText"/>
              <w:ind w:left="57" w:right="57"/>
            </w:pPr>
          </w:p>
        </w:tc>
        <w:tc>
          <w:tcPr>
            <w:tcW w:w="1020" w:type="dxa"/>
          </w:tcPr>
          <w:p w14:paraId="43F13340" w14:textId="77777777" w:rsidR="00090451" w:rsidRDefault="00090451" w:rsidP="00090451">
            <w:pPr>
              <w:pStyle w:val="BodyText"/>
              <w:ind w:left="57" w:right="57"/>
            </w:pPr>
          </w:p>
        </w:tc>
      </w:tr>
      <w:tr w:rsidR="00090451" w14:paraId="2959D7AF" w14:textId="77777777" w:rsidTr="008A7F6F">
        <w:tc>
          <w:tcPr>
            <w:tcW w:w="565" w:type="dxa"/>
          </w:tcPr>
          <w:p w14:paraId="40920A2E" w14:textId="77777777" w:rsidR="00090451" w:rsidRDefault="00090451" w:rsidP="00090451">
            <w:pPr>
              <w:pStyle w:val="BodyText"/>
              <w:ind w:left="57" w:right="57"/>
            </w:pPr>
          </w:p>
        </w:tc>
        <w:tc>
          <w:tcPr>
            <w:tcW w:w="5242" w:type="dxa"/>
          </w:tcPr>
          <w:p w14:paraId="3D9D66D8" w14:textId="77777777" w:rsidR="00090451" w:rsidRPr="00E25B18" w:rsidRDefault="00090451" w:rsidP="00090451">
            <w:pPr>
              <w:pStyle w:val="BodyText"/>
              <w:ind w:left="57" w:right="57"/>
              <w:jc w:val="both"/>
            </w:pPr>
          </w:p>
        </w:tc>
        <w:tc>
          <w:tcPr>
            <w:tcW w:w="639" w:type="dxa"/>
          </w:tcPr>
          <w:p w14:paraId="5A7F4808" w14:textId="77777777" w:rsidR="00090451" w:rsidRDefault="00090451" w:rsidP="00090451">
            <w:pPr>
              <w:pStyle w:val="BodyText"/>
              <w:ind w:left="57" w:right="57"/>
            </w:pPr>
          </w:p>
        </w:tc>
        <w:tc>
          <w:tcPr>
            <w:tcW w:w="936" w:type="dxa"/>
          </w:tcPr>
          <w:p w14:paraId="5FFB3365" w14:textId="77777777" w:rsidR="00090451" w:rsidRDefault="00090451" w:rsidP="00090451">
            <w:pPr>
              <w:pStyle w:val="BodyText"/>
              <w:ind w:left="57" w:right="57"/>
            </w:pPr>
          </w:p>
        </w:tc>
        <w:tc>
          <w:tcPr>
            <w:tcW w:w="1001" w:type="dxa"/>
          </w:tcPr>
          <w:p w14:paraId="42EF9763" w14:textId="77777777" w:rsidR="00090451" w:rsidRDefault="00090451" w:rsidP="00090451">
            <w:pPr>
              <w:pStyle w:val="BodyText"/>
              <w:ind w:left="57" w:right="57"/>
            </w:pPr>
          </w:p>
        </w:tc>
        <w:tc>
          <w:tcPr>
            <w:tcW w:w="1020" w:type="dxa"/>
          </w:tcPr>
          <w:p w14:paraId="7C8F87CE" w14:textId="77777777" w:rsidR="00090451" w:rsidRDefault="00090451" w:rsidP="00090451">
            <w:pPr>
              <w:pStyle w:val="BodyText"/>
              <w:ind w:left="57" w:right="57"/>
            </w:pPr>
          </w:p>
        </w:tc>
      </w:tr>
      <w:tr w:rsidR="00090451" w14:paraId="3B89C114" w14:textId="77777777" w:rsidTr="008A7F6F">
        <w:tc>
          <w:tcPr>
            <w:tcW w:w="565" w:type="dxa"/>
          </w:tcPr>
          <w:p w14:paraId="76B41323" w14:textId="77777777" w:rsidR="00090451" w:rsidRDefault="00090451" w:rsidP="00090451">
            <w:pPr>
              <w:pStyle w:val="BodyText"/>
              <w:ind w:left="57" w:right="57"/>
            </w:pPr>
            <w:r>
              <w:t>2.99</w:t>
            </w:r>
          </w:p>
        </w:tc>
        <w:tc>
          <w:tcPr>
            <w:tcW w:w="5242" w:type="dxa"/>
          </w:tcPr>
          <w:p w14:paraId="754F1940" w14:textId="77777777" w:rsidR="00090451" w:rsidRPr="00090451" w:rsidRDefault="00090451" w:rsidP="00090451">
            <w:pPr>
              <w:pStyle w:val="BodyText"/>
              <w:ind w:left="57" w:right="57"/>
              <w:jc w:val="both"/>
              <w:rPr>
                <w:b/>
              </w:rPr>
            </w:pPr>
            <w:r w:rsidRPr="00090451">
              <w:rPr>
                <w:b/>
              </w:rPr>
              <w:t xml:space="preserve">Contractor’s General Cost Items: Site Accommodation </w:t>
            </w:r>
          </w:p>
        </w:tc>
        <w:tc>
          <w:tcPr>
            <w:tcW w:w="639" w:type="dxa"/>
          </w:tcPr>
          <w:p w14:paraId="7688B00C" w14:textId="77777777" w:rsidR="00090451" w:rsidRDefault="00090451" w:rsidP="00090451">
            <w:pPr>
              <w:pStyle w:val="BodyText"/>
              <w:ind w:left="57" w:right="57"/>
            </w:pPr>
          </w:p>
        </w:tc>
        <w:tc>
          <w:tcPr>
            <w:tcW w:w="936" w:type="dxa"/>
          </w:tcPr>
          <w:p w14:paraId="74D6A9AD" w14:textId="77777777" w:rsidR="00090451" w:rsidRDefault="00090451" w:rsidP="00090451">
            <w:pPr>
              <w:pStyle w:val="BodyText"/>
              <w:ind w:left="57" w:right="57"/>
            </w:pPr>
          </w:p>
        </w:tc>
        <w:tc>
          <w:tcPr>
            <w:tcW w:w="1001" w:type="dxa"/>
          </w:tcPr>
          <w:p w14:paraId="6A3852A6" w14:textId="77777777" w:rsidR="00090451" w:rsidRDefault="00090451" w:rsidP="00090451">
            <w:pPr>
              <w:pStyle w:val="BodyText"/>
              <w:ind w:left="57" w:right="57"/>
            </w:pPr>
          </w:p>
        </w:tc>
        <w:tc>
          <w:tcPr>
            <w:tcW w:w="1020" w:type="dxa"/>
          </w:tcPr>
          <w:p w14:paraId="0DC78D70" w14:textId="77777777" w:rsidR="00090451" w:rsidRDefault="00090451" w:rsidP="00090451">
            <w:pPr>
              <w:pStyle w:val="BodyText"/>
              <w:ind w:left="57" w:right="57"/>
            </w:pPr>
          </w:p>
        </w:tc>
      </w:tr>
      <w:tr w:rsidR="00090451" w14:paraId="06571C3A" w14:textId="77777777" w:rsidTr="008A7F6F">
        <w:tc>
          <w:tcPr>
            <w:tcW w:w="565" w:type="dxa"/>
          </w:tcPr>
          <w:p w14:paraId="2EC0E95E" w14:textId="77777777" w:rsidR="00090451" w:rsidRDefault="00090451" w:rsidP="00090451">
            <w:pPr>
              <w:pStyle w:val="BodyText"/>
              <w:ind w:left="57" w:right="57"/>
            </w:pPr>
          </w:p>
        </w:tc>
        <w:tc>
          <w:tcPr>
            <w:tcW w:w="5242" w:type="dxa"/>
          </w:tcPr>
          <w:p w14:paraId="39C59177" w14:textId="77777777" w:rsidR="00090451" w:rsidRPr="00090451" w:rsidRDefault="00090451" w:rsidP="00090451">
            <w:pPr>
              <w:pStyle w:val="BodyText"/>
              <w:ind w:left="57" w:right="57"/>
              <w:jc w:val="both"/>
            </w:pPr>
            <w:r w:rsidRPr="00090451">
              <w:t>Site Accommodation</w:t>
            </w:r>
          </w:p>
          <w:p w14:paraId="6B6A65A8" w14:textId="77777777" w:rsidR="00090451" w:rsidRDefault="00090451" w:rsidP="00090451">
            <w:pPr>
              <w:pStyle w:val="BodyText"/>
              <w:ind w:left="57" w:right="57"/>
              <w:jc w:val="both"/>
            </w:pPr>
            <w:r>
              <w:t>Details: Site accommodation not made available by the Employer: See section 2.96</w:t>
            </w:r>
            <w:r w:rsidRPr="00BC2C2D">
              <w:t>.</w:t>
            </w:r>
            <w:r>
              <w:t xml:space="preserve"> </w:t>
            </w:r>
          </w:p>
          <w:p w14:paraId="6BCADFA8" w14:textId="77777777" w:rsidR="00090451" w:rsidRDefault="00090451" w:rsidP="00090451">
            <w:pPr>
              <w:pStyle w:val="BodyText"/>
              <w:ind w:left="57" w:right="57"/>
              <w:jc w:val="both"/>
            </w:pPr>
          </w:p>
          <w:p w14:paraId="60F31329" w14:textId="77777777" w:rsidR="00090451" w:rsidRPr="00E25B18" w:rsidRDefault="00090451" w:rsidP="00090451">
            <w:pPr>
              <w:pStyle w:val="BodyText"/>
              <w:ind w:left="57" w:right="57"/>
              <w:jc w:val="both"/>
            </w:pPr>
            <w:r w:rsidRPr="00A02898">
              <w:t>The Contractor will be responsible for the provision of site welfare facilities for their staff</w:t>
            </w:r>
            <w:r>
              <w:t xml:space="preserve"> and sub-contractors.</w:t>
            </w:r>
          </w:p>
        </w:tc>
        <w:tc>
          <w:tcPr>
            <w:tcW w:w="639" w:type="dxa"/>
          </w:tcPr>
          <w:p w14:paraId="6832F1B8" w14:textId="77777777" w:rsidR="00090451" w:rsidRDefault="00090451" w:rsidP="00090451">
            <w:pPr>
              <w:pStyle w:val="BodyText"/>
              <w:ind w:left="57" w:right="57"/>
            </w:pPr>
          </w:p>
        </w:tc>
        <w:tc>
          <w:tcPr>
            <w:tcW w:w="936" w:type="dxa"/>
          </w:tcPr>
          <w:p w14:paraId="05701A48" w14:textId="77777777" w:rsidR="00090451" w:rsidRDefault="00090451" w:rsidP="00090451">
            <w:pPr>
              <w:pStyle w:val="BodyText"/>
              <w:ind w:left="57" w:right="57"/>
            </w:pPr>
          </w:p>
        </w:tc>
        <w:tc>
          <w:tcPr>
            <w:tcW w:w="1001" w:type="dxa"/>
          </w:tcPr>
          <w:p w14:paraId="38ACE7FD" w14:textId="77777777" w:rsidR="00090451" w:rsidRDefault="00090451" w:rsidP="00090451">
            <w:pPr>
              <w:pStyle w:val="BodyText"/>
              <w:ind w:left="57" w:right="57"/>
            </w:pPr>
          </w:p>
        </w:tc>
        <w:tc>
          <w:tcPr>
            <w:tcW w:w="1020" w:type="dxa"/>
          </w:tcPr>
          <w:p w14:paraId="5C4CB8B7" w14:textId="77777777" w:rsidR="00090451" w:rsidRDefault="00090451" w:rsidP="00090451">
            <w:pPr>
              <w:pStyle w:val="BodyText"/>
              <w:ind w:left="57" w:right="57"/>
            </w:pPr>
          </w:p>
        </w:tc>
      </w:tr>
      <w:tr w:rsidR="00843CEA" w14:paraId="4500782D" w14:textId="77777777" w:rsidTr="008A7F6F">
        <w:tc>
          <w:tcPr>
            <w:tcW w:w="565" w:type="dxa"/>
          </w:tcPr>
          <w:p w14:paraId="56E28515" w14:textId="77777777" w:rsidR="00843CEA" w:rsidRDefault="00843CEA" w:rsidP="00090451">
            <w:pPr>
              <w:spacing w:line="271" w:lineRule="auto"/>
            </w:pPr>
          </w:p>
        </w:tc>
        <w:tc>
          <w:tcPr>
            <w:tcW w:w="5242" w:type="dxa"/>
          </w:tcPr>
          <w:p w14:paraId="4B185051" w14:textId="77777777" w:rsidR="00843CEA" w:rsidRDefault="00843CEA" w:rsidP="008A7F6F">
            <w:pPr>
              <w:pStyle w:val="BodyText"/>
              <w:ind w:left="57" w:right="57"/>
              <w:jc w:val="both"/>
            </w:pPr>
          </w:p>
        </w:tc>
        <w:tc>
          <w:tcPr>
            <w:tcW w:w="639" w:type="dxa"/>
          </w:tcPr>
          <w:p w14:paraId="7ECE1D85" w14:textId="77777777" w:rsidR="00843CEA" w:rsidRDefault="00843CEA" w:rsidP="008A7F6F">
            <w:pPr>
              <w:pStyle w:val="BodyText"/>
              <w:ind w:left="57" w:right="57"/>
            </w:pPr>
          </w:p>
        </w:tc>
        <w:tc>
          <w:tcPr>
            <w:tcW w:w="936" w:type="dxa"/>
          </w:tcPr>
          <w:p w14:paraId="444F7F50" w14:textId="77777777" w:rsidR="00843CEA" w:rsidRDefault="00843CEA" w:rsidP="008A7F6F">
            <w:pPr>
              <w:pStyle w:val="BodyText"/>
              <w:ind w:left="57" w:right="57"/>
            </w:pPr>
          </w:p>
        </w:tc>
        <w:tc>
          <w:tcPr>
            <w:tcW w:w="1001" w:type="dxa"/>
          </w:tcPr>
          <w:p w14:paraId="38D3ED9D" w14:textId="77777777" w:rsidR="00843CEA" w:rsidRDefault="00843CEA" w:rsidP="008A7F6F">
            <w:pPr>
              <w:pStyle w:val="BodyText"/>
              <w:ind w:left="57" w:right="57"/>
            </w:pPr>
          </w:p>
        </w:tc>
        <w:tc>
          <w:tcPr>
            <w:tcW w:w="1020" w:type="dxa"/>
          </w:tcPr>
          <w:p w14:paraId="354F79CD" w14:textId="77777777" w:rsidR="00843CEA" w:rsidRDefault="00843CEA" w:rsidP="008A7F6F">
            <w:pPr>
              <w:pStyle w:val="BodyText"/>
              <w:ind w:left="57" w:right="57"/>
            </w:pPr>
          </w:p>
        </w:tc>
      </w:tr>
      <w:tr w:rsidR="00090451" w14:paraId="6A5E9B81" w14:textId="77777777" w:rsidTr="008A7F6F">
        <w:tc>
          <w:tcPr>
            <w:tcW w:w="565" w:type="dxa"/>
          </w:tcPr>
          <w:p w14:paraId="3E0F33DC" w14:textId="77777777" w:rsidR="00090451" w:rsidRDefault="00090451" w:rsidP="00090451">
            <w:pPr>
              <w:pStyle w:val="BodyText"/>
              <w:ind w:left="57" w:right="57"/>
            </w:pPr>
            <w:r>
              <w:t>3.00</w:t>
            </w:r>
          </w:p>
        </w:tc>
        <w:tc>
          <w:tcPr>
            <w:tcW w:w="5242" w:type="dxa"/>
          </w:tcPr>
          <w:p w14:paraId="68454CC5" w14:textId="77777777" w:rsidR="00090451" w:rsidRPr="00090451" w:rsidRDefault="00090451" w:rsidP="00090451">
            <w:pPr>
              <w:pStyle w:val="BodyText"/>
              <w:ind w:left="57" w:right="57"/>
              <w:jc w:val="both"/>
              <w:rPr>
                <w:b/>
              </w:rPr>
            </w:pPr>
            <w:r w:rsidRPr="00090451">
              <w:rPr>
                <w:b/>
              </w:rPr>
              <w:t>Services and Facilities</w:t>
            </w:r>
          </w:p>
        </w:tc>
        <w:tc>
          <w:tcPr>
            <w:tcW w:w="639" w:type="dxa"/>
          </w:tcPr>
          <w:p w14:paraId="459F1734" w14:textId="77777777" w:rsidR="00090451" w:rsidRDefault="00090451" w:rsidP="00090451">
            <w:pPr>
              <w:pStyle w:val="BodyText"/>
              <w:ind w:left="57" w:right="57"/>
            </w:pPr>
          </w:p>
        </w:tc>
        <w:tc>
          <w:tcPr>
            <w:tcW w:w="936" w:type="dxa"/>
          </w:tcPr>
          <w:p w14:paraId="034A067A" w14:textId="77777777" w:rsidR="00090451" w:rsidRDefault="00090451" w:rsidP="00090451">
            <w:pPr>
              <w:pStyle w:val="BodyText"/>
              <w:ind w:left="57" w:right="57"/>
            </w:pPr>
          </w:p>
        </w:tc>
        <w:tc>
          <w:tcPr>
            <w:tcW w:w="1001" w:type="dxa"/>
          </w:tcPr>
          <w:p w14:paraId="49E72EF7" w14:textId="77777777" w:rsidR="00090451" w:rsidRDefault="00090451" w:rsidP="00090451">
            <w:pPr>
              <w:pStyle w:val="BodyText"/>
              <w:ind w:left="57" w:right="57"/>
            </w:pPr>
          </w:p>
        </w:tc>
        <w:tc>
          <w:tcPr>
            <w:tcW w:w="1020" w:type="dxa"/>
          </w:tcPr>
          <w:p w14:paraId="45019FDC" w14:textId="77777777" w:rsidR="00090451" w:rsidRDefault="00090451" w:rsidP="00090451">
            <w:pPr>
              <w:pStyle w:val="BodyText"/>
              <w:ind w:left="57" w:right="57"/>
            </w:pPr>
          </w:p>
        </w:tc>
      </w:tr>
      <w:tr w:rsidR="00090451" w14:paraId="4387A2AD" w14:textId="77777777" w:rsidTr="008A7F6F">
        <w:tc>
          <w:tcPr>
            <w:tcW w:w="565" w:type="dxa"/>
          </w:tcPr>
          <w:p w14:paraId="4A8082DF" w14:textId="77777777" w:rsidR="00090451" w:rsidRDefault="00090451" w:rsidP="00090451">
            <w:pPr>
              <w:pStyle w:val="BodyText"/>
              <w:ind w:left="57" w:right="57"/>
            </w:pPr>
          </w:p>
        </w:tc>
        <w:tc>
          <w:tcPr>
            <w:tcW w:w="5242" w:type="dxa"/>
          </w:tcPr>
          <w:p w14:paraId="3F298B24" w14:textId="77777777" w:rsidR="00090451" w:rsidRDefault="00090451" w:rsidP="00090451">
            <w:pPr>
              <w:pStyle w:val="BodyText"/>
              <w:ind w:left="57" w:right="57"/>
              <w:jc w:val="both"/>
            </w:pPr>
            <w:r>
              <w:t>Details: Services or facilities required or made/ not made available by the Employer: See section 2.96 &amp; 2.99</w:t>
            </w:r>
            <w:r w:rsidRPr="00BC2C2D">
              <w:t>.</w:t>
            </w:r>
            <w:r>
              <w:t xml:space="preserve"> </w:t>
            </w:r>
          </w:p>
          <w:p w14:paraId="37CBADA9" w14:textId="77777777" w:rsidR="00090451" w:rsidRDefault="00090451" w:rsidP="00090451">
            <w:pPr>
              <w:pStyle w:val="BodyText"/>
              <w:ind w:left="57" w:right="57"/>
              <w:jc w:val="both"/>
            </w:pPr>
          </w:p>
          <w:p w14:paraId="1BD1EE1C" w14:textId="77777777" w:rsidR="00090451" w:rsidRPr="00E25B18" w:rsidRDefault="00090451" w:rsidP="00090451">
            <w:pPr>
              <w:pStyle w:val="BodyText"/>
              <w:ind w:left="57" w:right="57"/>
              <w:jc w:val="both"/>
            </w:pPr>
            <w:r>
              <w:t>Cost significant items: Provide all plant, tools and vehicles necessary for the execution of the works.</w:t>
            </w:r>
          </w:p>
        </w:tc>
        <w:tc>
          <w:tcPr>
            <w:tcW w:w="639" w:type="dxa"/>
          </w:tcPr>
          <w:p w14:paraId="5FA8671C" w14:textId="77777777" w:rsidR="00090451" w:rsidRDefault="00090451" w:rsidP="00090451">
            <w:pPr>
              <w:pStyle w:val="BodyText"/>
              <w:ind w:left="57" w:right="57"/>
            </w:pPr>
          </w:p>
        </w:tc>
        <w:tc>
          <w:tcPr>
            <w:tcW w:w="936" w:type="dxa"/>
          </w:tcPr>
          <w:p w14:paraId="5A888D30" w14:textId="77777777" w:rsidR="00090451" w:rsidRDefault="00090451" w:rsidP="00090451">
            <w:pPr>
              <w:pStyle w:val="BodyText"/>
              <w:ind w:left="57" w:right="57"/>
            </w:pPr>
          </w:p>
        </w:tc>
        <w:tc>
          <w:tcPr>
            <w:tcW w:w="1001" w:type="dxa"/>
          </w:tcPr>
          <w:p w14:paraId="439D597B" w14:textId="77777777" w:rsidR="00090451" w:rsidRDefault="00090451" w:rsidP="00090451">
            <w:pPr>
              <w:pStyle w:val="BodyText"/>
              <w:ind w:left="57" w:right="57"/>
            </w:pPr>
          </w:p>
        </w:tc>
        <w:tc>
          <w:tcPr>
            <w:tcW w:w="1020" w:type="dxa"/>
          </w:tcPr>
          <w:p w14:paraId="067EA4DF" w14:textId="77777777" w:rsidR="00090451" w:rsidRDefault="00090451" w:rsidP="00090451">
            <w:pPr>
              <w:pStyle w:val="BodyText"/>
              <w:ind w:left="57" w:right="57"/>
            </w:pPr>
          </w:p>
        </w:tc>
      </w:tr>
      <w:tr w:rsidR="00090451" w14:paraId="29BADDE3" w14:textId="77777777" w:rsidTr="008A7F6F">
        <w:tc>
          <w:tcPr>
            <w:tcW w:w="565" w:type="dxa"/>
          </w:tcPr>
          <w:p w14:paraId="4578B25F" w14:textId="77777777" w:rsidR="00090451" w:rsidRDefault="00090451" w:rsidP="00090451">
            <w:pPr>
              <w:pStyle w:val="BodyText"/>
              <w:ind w:left="57" w:right="57"/>
            </w:pPr>
          </w:p>
        </w:tc>
        <w:tc>
          <w:tcPr>
            <w:tcW w:w="5242" w:type="dxa"/>
          </w:tcPr>
          <w:p w14:paraId="425FB317" w14:textId="77777777" w:rsidR="00090451" w:rsidRDefault="00090451" w:rsidP="00090451">
            <w:pPr>
              <w:pStyle w:val="BodyText"/>
              <w:ind w:left="57" w:right="57"/>
              <w:jc w:val="both"/>
            </w:pPr>
          </w:p>
        </w:tc>
        <w:tc>
          <w:tcPr>
            <w:tcW w:w="639" w:type="dxa"/>
          </w:tcPr>
          <w:p w14:paraId="6C664541" w14:textId="77777777" w:rsidR="00090451" w:rsidRDefault="00090451" w:rsidP="00090451">
            <w:pPr>
              <w:pStyle w:val="BodyText"/>
              <w:ind w:left="57" w:right="57"/>
            </w:pPr>
          </w:p>
        </w:tc>
        <w:tc>
          <w:tcPr>
            <w:tcW w:w="936" w:type="dxa"/>
          </w:tcPr>
          <w:p w14:paraId="2A7BCEE4" w14:textId="77777777" w:rsidR="00090451" w:rsidRDefault="00090451" w:rsidP="00090451">
            <w:pPr>
              <w:pStyle w:val="BodyText"/>
              <w:ind w:left="57" w:right="57"/>
            </w:pPr>
          </w:p>
        </w:tc>
        <w:tc>
          <w:tcPr>
            <w:tcW w:w="1001" w:type="dxa"/>
          </w:tcPr>
          <w:p w14:paraId="6ABCD977" w14:textId="77777777" w:rsidR="00090451" w:rsidRDefault="00090451" w:rsidP="00090451">
            <w:pPr>
              <w:pStyle w:val="BodyText"/>
              <w:ind w:left="57" w:right="57"/>
            </w:pPr>
          </w:p>
        </w:tc>
        <w:tc>
          <w:tcPr>
            <w:tcW w:w="1020" w:type="dxa"/>
          </w:tcPr>
          <w:p w14:paraId="69EFA5DC" w14:textId="77777777" w:rsidR="00090451" w:rsidRDefault="00090451" w:rsidP="00090451">
            <w:pPr>
              <w:pStyle w:val="BodyText"/>
              <w:ind w:left="57" w:right="57"/>
            </w:pPr>
          </w:p>
        </w:tc>
      </w:tr>
      <w:tr w:rsidR="00B13F3A" w14:paraId="42985B23" w14:textId="77777777" w:rsidTr="008A7F6F">
        <w:tc>
          <w:tcPr>
            <w:tcW w:w="565" w:type="dxa"/>
          </w:tcPr>
          <w:p w14:paraId="00423886" w14:textId="77777777" w:rsidR="00B13F3A" w:rsidRDefault="00B13F3A" w:rsidP="00090451">
            <w:pPr>
              <w:pStyle w:val="BodyText"/>
              <w:ind w:left="57" w:right="57"/>
            </w:pPr>
          </w:p>
        </w:tc>
        <w:tc>
          <w:tcPr>
            <w:tcW w:w="5242" w:type="dxa"/>
          </w:tcPr>
          <w:p w14:paraId="077F2900" w14:textId="77777777" w:rsidR="00B13F3A" w:rsidRDefault="00B13F3A" w:rsidP="00090451">
            <w:pPr>
              <w:pStyle w:val="BodyText"/>
              <w:ind w:left="57" w:right="57"/>
              <w:jc w:val="both"/>
            </w:pPr>
          </w:p>
        </w:tc>
        <w:tc>
          <w:tcPr>
            <w:tcW w:w="639" w:type="dxa"/>
          </w:tcPr>
          <w:p w14:paraId="3454A0F2" w14:textId="77777777" w:rsidR="00B13F3A" w:rsidRDefault="00B13F3A" w:rsidP="00090451">
            <w:pPr>
              <w:pStyle w:val="BodyText"/>
              <w:ind w:left="57" w:right="57"/>
            </w:pPr>
          </w:p>
        </w:tc>
        <w:tc>
          <w:tcPr>
            <w:tcW w:w="936" w:type="dxa"/>
          </w:tcPr>
          <w:p w14:paraId="2DAF31C2" w14:textId="77777777" w:rsidR="00B13F3A" w:rsidRDefault="00B13F3A" w:rsidP="00090451">
            <w:pPr>
              <w:pStyle w:val="BodyText"/>
              <w:ind w:left="57" w:right="57"/>
            </w:pPr>
          </w:p>
        </w:tc>
        <w:tc>
          <w:tcPr>
            <w:tcW w:w="1001" w:type="dxa"/>
          </w:tcPr>
          <w:p w14:paraId="35149F81" w14:textId="77777777" w:rsidR="00B13F3A" w:rsidRDefault="00B13F3A" w:rsidP="00090451">
            <w:pPr>
              <w:pStyle w:val="BodyText"/>
              <w:ind w:left="57" w:right="57"/>
            </w:pPr>
          </w:p>
        </w:tc>
        <w:tc>
          <w:tcPr>
            <w:tcW w:w="1020" w:type="dxa"/>
          </w:tcPr>
          <w:p w14:paraId="7337E6A6" w14:textId="77777777" w:rsidR="00B13F3A" w:rsidRDefault="00B13F3A" w:rsidP="00090451">
            <w:pPr>
              <w:pStyle w:val="BodyText"/>
              <w:ind w:left="57" w:right="57"/>
            </w:pPr>
          </w:p>
        </w:tc>
      </w:tr>
      <w:tr w:rsidR="00090451" w14:paraId="4215E6FD" w14:textId="77777777" w:rsidTr="008A7F6F">
        <w:tc>
          <w:tcPr>
            <w:tcW w:w="565" w:type="dxa"/>
          </w:tcPr>
          <w:p w14:paraId="00DF15B3" w14:textId="77777777" w:rsidR="00090451" w:rsidRDefault="00090451" w:rsidP="00090451">
            <w:pPr>
              <w:pStyle w:val="BodyText"/>
              <w:ind w:left="57" w:right="57"/>
            </w:pPr>
          </w:p>
        </w:tc>
        <w:tc>
          <w:tcPr>
            <w:tcW w:w="5242" w:type="dxa"/>
          </w:tcPr>
          <w:p w14:paraId="639DCACF" w14:textId="77777777" w:rsidR="00090451" w:rsidRDefault="00090451" w:rsidP="00090451">
            <w:pPr>
              <w:pStyle w:val="BodyText"/>
              <w:ind w:left="57" w:right="57"/>
              <w:jc w:val="both"/>
            </w:pPr>
            <w:r w:rsidRPr="00F9509F">
              <w:t>Page Total Carried to Collection</w:t>
            </w:r>
          </w:p>
        </w:tc>
        <w:tc>
          <w:tcPr>
            <w:tcW w:w="639" w:type="dxa"/>
          </w:tcPr>
          <w:p w14:paraId="377A5BFA" w14:textId="77777777" w:rsidR="00090451" w:rsidRDefault="00090451" w:rsidP="00090451">
            <w:pPr>
              <w:pStyle w:val="BodyText"/>
              <w:ind w:left="57" w:right="57"/>
            </w:pPr>
          </w:p>
        </w:tc>
        <w:tc>
          <w:tcPr>
            <w:tcW w:w="936" w:type="dxa"/>
          </w:tcPr>
          <w:p w14:paraId="6C274FD9" w14:textId="77777777" w:rsidR="00090451" w:rsidRDefault="00090451" w:rsidP="00090451">
            <w:pPr>
              <w:pStyle w:val="BodyText"/>
              <w:ind w:left="57" w:right="57"/>
            </w:pPr>
          </w:p>
        </w:tc>
        <w:tc>
          <w:tcPr>
            <w:tcW w:w="1001" w:type="dxa"/>
          </w:tcPr>
          <w:p w14:paraId="3B2F235B" w14:textId="77777777" w:rsidR="00090451" w:rsidRDefault="00090451" w:rsidP="00090451">
            <w:pPr>
              <w:pStyle w:val="BodyText"/>
              <w:ind w:left="57" w:right="57"/>
            </w:pPr>
          </w:p>
        </w:tc>
        <w:tc>
          <w:tcPr>
            <w:tcW w:w="1020" w:type="dxa"/>
          </w:tcPr>
          <w:p w14:paraId="1A6C26B6" w14:textId="77777777" w:rsidR="00090451" w:rsidRDefault="00090451" w:rsidP="00090451">
            <w:pPr>
              <w:pStyle w:val="BodyText"/>
              <w:ind w:left="57" w:right="57"/>
            </w:pPr>
          </w:p>
        </w:tc>
      </w:tr>
    </w:tbl>
    <w:p w14:paraId="5D4B4DB4" w14:textId="77777777" w:rsidR="00843CEA" w:rsidRDefault="00843CEA" w:rsidP="00CA28D9">
      <w:pPr>
        <w:pStyle w:val="Header"/>
        <w:jc w:val="left"/>
      </w:pPr>
    </w:p>
    <w:tbl>
      <w:tblPr>
        <w:tblStyle w:val="RHDHVOverviewImag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242"/>
        <w:gridCol w:w="639"/>
        <w:gridCol w:w="936"/>
        <w:gridCol w:w="1001"/>
        <w:gridCol w:w="1020"/>
      </w:tblGrid>
      <w:tr w:rsidR="00843CEA" w:rsidRPr="00233137" w14:paraId="0A09A850" w14:textId="77777777" w:rsidTr="008A7F6F">
        <w:tc>
          <w:tcPr>
            <w:tcW w:w="565" w:type="dxa"/>
            <w:shd w:val="clear" w:color="auto" w:fill="B2E7FF" w:themeFill="accent1" w:themeFillTint="33"/>
          </w:tcPr>
          <w:p w14:paraId="2CF0CB68" w14:textId="77777777" w:rsidR="00843CEA" w:rsidRPr="00233137" w:rsidRDefault="00843CEA" w:rsidP="008A7F6F">
            <w:pPr>
              <w:pStyle w:val="BodyText"/>
              <w:ind w:left="57" w:right="57"/>
              <w:rPr>
                <w:b/>
              </w:rPr>
            </w:pPr>
            <w:r w:rsidRPr="00233137">
              <w:rPr>
                <w:b/>
              </w:rPr>
              <w:lastRenderedPageBreak/>
              <w:t>Item No.</w:t>
            </w:r>
          </w:p>
        </w:tc>
        <w:tc>
          <w:tcPr>
            <w:tcW w:w="5242" w:type="dxa"/>
            <w:shd w:val="clear" w:color="auto" w:fill="B2E7FF" w:themeFill="accent1" w:themeFillTint="33"/>
          </w:tcPr>
          <w:p w14:paraId="2CB82688" w14:textId="77777777" w:rsidR="00843CEA" w:rsidRPr="00233137" w:rsidRDefault="00843CEA" w:rsidP="008A7F6F">
            <w:pPr>
              <w:pStyle w:val="BodyText"/>
              <w:ind w:left="57" w:right="57"/>
              <w:rPr>
                <w:b/>
              </w:rPr>
            </w:pPr>
            <w:r w:rsidRPr="00233137">
              <w:rPr>
                <w:b/>
              </w:rPr>
              <w:t>Description</w:t>
            </w:r>
          </w:p>
        </w:tc>
        <w:tc>
          <w:tcPr>
            <w:tcW w:w="639" w:type="dxa"/>
            <w:shd w:val="clear" w:color="auto" w:fill="B2E7FF" w:themeFill="accent1" w:themeFillTint="33"/>
          </w:tcPr>
          <w:p w14:paraId="2FAAE967" w14:textId="77777777" w:rsidR="00843CEA" w:rsidRPr="00233137" w:rsidRDefault="00843CEA" w:rsidP="008A7F6F">
            <w:pPr>
              <w:pStyle w:val="BodyText"/>
              <w:ind w:left="57" w:right="57"/>
              <w:rPr>
                <w:b/>
              </w:rPr>
            </w:pPr>
            <w:r w:rsidRPr="00233137">
              <w:rPr>
                <w:b/>
              </w:rPr>
              <w:t>Unit</w:t>
            </w:r>
          </w:p>
        </w:tc>
        <w:tc>
          <w:tcPr>
            <w:tcW w:w="936" w:type="dxa"/>
            <w:shd w:val="clear" w:color="auto" w:fill="B2E7FF" w:themeFill="accent1" w:themeFillTint="33"/>
          </w:tcPr>
          <w:p w14:paraId="4AC8DE86" w14:textId="77777777" w:rsidR="00843CEA" w:rsidRPr="00233137" w:rsidRDefault="00843CEA" w:rsidP="008A7F6F">
            <w:pPr>
              <w:pStyle w:val="BodyText"/>
              <w:ind w:left="57" w:right="57"/>
              <w:rPr>
                <w:b/>
              </w:rPr>
            </w:pPr>
            <w:r w:rsidRPr="00233137">
              <w:rPr>
                <w:b/>
              </w:rPr>
              <w:t>Quantity</w:t>
            </w:r>
          </w:p>
        </w:tc>
        <w:tc>
          <w:tcPr>
            <w:tcW w:w="1001" w:type="dxa"/>
            <w:shd w:val="clear" w:color="auto" w:fill="B2E7FF" w:themeFill="accent1" w:themeFillTint="33"/>
          </w:tcPr>
          <w:p w14:paraId="170D86CF" w14:textId="77777777" w:rsidR="00843CEA" w:rsidRPr="00233137" w:rsidRDefault="00843CEA" w:rsidP="008A7F6F">
            <w:pPr>
              <w:pStyle w:val="BodyText"/>
              <w:ind w:left="57" w:right="57"/>
              <w:jc w:val="center"/>
              <w:rPr>
                <w:b/>
              </w:rPr>
            </w:pPr>
            <w:r w:rsidRPr="00233137">
              <w:rPr>
                <w:b/>
              </w:rPr>
              <w:t>Rate</w:t>
            </w:r>
          </w:p>
        </w:tc>
        <w:tc>
          <w:tcPr>
            <w:tcW w:w="1020" w:type="dxa"/>
            <w:shd w:val="clear" w:color="auto" w:fill="B2E7FF" w:themeFill="accent1" w:themeFillTint="33"/>
          </w:tcPr>
          <w:p w14:paraId="7CF97BA7" w14:textId="77777777" w:rsidR="00843CEA" w:rsidRPr="00233137" w:rsidRDefault="00843CEA" w:rsidP="008A7F6F">
            <w:pPr>
              <w:pStyle w:val="BodyText"/>
              <w:ind w:left="57" w:right="57"/>
              <w:rPr>
                <w:b/>
              </w:rPr>
            </w:pPr>
            <w:r w:rsidRPr="00233137">
              <w:rPr>
                <w:b/>
              </w:rPr>
              <w:t>Price (£)</w:t>
            </w:r>
          </w:p>
        </w:tc>
      </w:tr>
      <w:tr w:rsidR="00843CEA" w14:paraId="3B75B351" w14:textId="77777777" w:rsidTr="008A7F6F">
        <w:tc>
          <w:tcPr>
            <w:tcW w:w="565" w:type="dxa"/>
          </w:tcPr>
          <w:p w14:paraId="2F8AB53E" w14:textId="77777777" w:rsidR="00843CEA" w:rsidRDefault="00843CEA" w:rsidP="008A7F6F">
            <w:pPr>
              <w:pStyle w:val="BodyText"/>
              <w:ind w:left="57" w:right="57"/>
            </w:pPr>
          </w:p>
        </w:tc>
        <w:tc>
          <w:tcPr>
            <w:tcW w:w="5242" w:type="dxa"/>
          </w:tcPr>
          <w:p w14:paraId="7757DD7E" w14:textId="77777777" w:rsidR="00843CEA" w:rsidRDefault="00843CEA" w:rsidP="008A7F6F">
            <w:pPr>
              <w:pStyle w:val="BodyText"/>
              <w:ind w:left="57" w:right="57"/>
              <w:jc w:val="both"/>
            </w:pPr>
          </w:p>
        </w:tc>
        <w:tc>
          <w:tcPr>
            <w:tcW w:w="639" w:type="dxa"/>
          </w:tcPr>
          <w:p w14:paraId="00D9200A" w14:textId="77777777" w:rsidR="00843CEA" w:rsidRDefault="00843CEA" w:rsidP="008A7F6F">
            <w:pPr>
              <w:pStyle w:val="BodyText"/>
              <w:ind w:left="57" w:right="57"/>
            </w:pPr>
          </w:p>
        </w:tc>
        <w:tc>
          <w:tcPr>
            <w:tcW w:w="936" w:type="dxa"/>
          </w:tcPr>
          <w:p w14:paraId="24AEDD73" w14:textId="77777777" w:rsidR="00843CEA" w:rsidRDefault="00843CEA" w:rsidP="008A7F6F">
            <w:pPr>
              <w:pStyle w:val="BodyText"/>
              <w:ind w:left="57" w:right="57"/>
            </w:pPr>
          </w:p>
        </w:tc>
        <w:tc>
          <w:tcPr>
            <w:tcW w:w="1001" w:type="dxa"/>
          </w:tcPr>
          <w:p w14:paraId="637258FF" w14:textId="77777777" w:rsidR="00843CEA" w:rsidRDefault="00843CEA" w:rsidP="008A7F6F">
            <w:pPr>
              <w:pStyle w:val="BodyText"/>
              <w:ind w:left="57" w:right="57"/>
            </w:pPr>
          </w:p>
        </w:tc>
        <w:tc>
          <w:tcPr>
            <w:tcW w:w="1020" w:type="dxa"/>
          </w:tcPr>
          <w:p w14:paraId="34CD1A46" w14:textId="77777777" w:rsidR="00843CEA" w:rsidRDefault="00843CEA" w:rsidP="008A7F6F">
            <w:pPr>
              <w:pStyle w:val="BodyText"/>
              <w:ind w:left="57" w:right="57"/>
            </w:pPr>
          </w:p>
        </w:tc>
      </w:tr>
      <w:tr w:rsidR="00090451" w14:paraId="5A451098" w14:textId="77777777" w:rsidTr="008A7F6F">
        <w:tc>
          <w:tcPr>
            <w:tcW w:w="565" w:type="dxa"/>
          </w:tcPr>
          <w:p w14:paraId="2D6CF3A2" w14:textId="77777777" w:rsidR="00090451" w:rsidRDefault="00090451" w:rsidP="00090451">
            <w:pPr>
              <w:pStyle w:val="BodyText"/>
              <w:ind w:left="57" w:right="57"/>
            </w:pPr>
            <w:r>
              <w:t>3.01</w:t>
            </w:r>
          </w:p>
        </w:tc>
        <w:tc>
          <w:tcPr>
            <w:tcW w:w="5242" w:type="dxa"/>
          </w:tcPr>
          <w:p w14:paraId="47CB5316" w14:textId="77777777" w:rsidR="00090451" w:rsidRPr="00090451" w:rsidRDefault="00090451" w:rsidP="00090451">
            <w:pPr>
              <w:pStyle w:val="BodyText"/>
              <w:ind w:left="57" w:right="57"/>
              <w:jc w:val="both"/>
              <w:rPr>
                <w:b/>
              </w:rPr>
            </w:pPr>
            <w:r w:rsidRPr="00090451">
              <w:rPr>
                <w:b/>
              </w:rPr>
              <w:t>Mechanical Plant</w:t>
            </w:r>
          </w:p>
        </w:tc>
        <w:tc>
          <w:tcPr>
            <w:tcW w:w="639" w:type="dxa"/>
          </w:tcPr>
          <w:p w14:paraId="5E3F4689" w14:textId="77777777" w:rsidR="00090451" w:rsidRDefault="00090451" w:rsidP="00090451">
            <w:pPr>
              <w:pStyle w:val="BodyText"/>
              <w:ind w:left="57" w:right="57"/>
            </w:pPr>
          </w:p>
        </w:tc>
        <w:tc>
          <w:tcPr>
            <w:tcW w:w="936" w:type="dxa"/>
          </w:tcPr>
          <w:p w14:paraId="3C81E3EA" w14:textId="77777777" w:rsidR="00090451" w:rsidRDefault="00090451" w:rsidP="00090451">
            <w:pPr>
              <w:pStyle w:val="BodyText"/>
              <w:ind w:left="57" w:right="57"/>
            </w:pPr>
          </w:p>
        </w:tc>
        <w:tc>
          <w:tcPr>
            <w:tcW w:w="1001" w:type="dxa"/>
          </w:tcPr>
          <w:p w14:paraId="5E11624B" w14:textId="77777777" w:rsidR="00090451" w:rsidRDefault="00090451" w:rsidP="00090451">
            <w:pPr>
              <w:pStyle w:val="BodyText"/>
              <w:ind w:left="57" w:right="57"/>
            </w:pPr>
          </w:p>
        </w:tc>
        <w:tc>
          <w:tcPr>
            <w:tcW w:w="1020" w:type="dxa"/>
          </w:tcPr>
          <w:p w14:paraId="5BF4D2BA" w14:textId="77777777" w:rsidR="00090451" w:rsidRDefault="00090451" w:rsidP="00090451">
            <w:pPr>
              <w:pStyle w:val="BodyText"/>
              <w:ind w:left="57" w:right="57"/>
            </w:pPr>
          </w:p>
        </w:tc>
      </w:tr>
      <w:tr w:rsidR="00090451" w14:paraId="2DEDBE7D" w14:textId="77777777" w:rsidTr="008A7F6F">
        <w:tc>
          <w:tcPr>
            <w:tcW w:w="565" w:type="dxa"/>
          </w:tcPr>
          <w:p w14:paraId="269A8E0F" w14:textId="77777777" w:rsidR="00090451" w:rsidRDefault="00090451" w:rsidP="00090451">
            <w:pPr>
              <w:pStyle w:val="BodyText"/>
              <w:ind w:left="57" w:right="57"/>
            </w:pPr>
          </w:p>
        </w:tc>
        <w:tc>
          <w:tcPr>
            <w:tcW w:w="5242" w:type="dxa"/>
          </w:tcPr>
          <w:p w14:paraId="12488C13" w14:textId="77777777" w:rsidR="00090451" w:rsidRPr="00E25B18" w:rsidRDefault="00090451" w:rsidP="00090451">
            <w:pPr>
              <w:pStyle w:val="BodyText"/>
              <w:ind w:left="57" w:right="57"/>
              <w:jc w:val="both"/>
            </w:pPr>
            <w:r>
              <w:t>Cost significant items: Allow for all mechanical plant not included for in the Schedule of Works e.g. cranes, hoists, personnel transport etc</w:t>
            </w:r>
          </w:p>
        </w:tc>
        <w:tc>
          <w:tcPr>
            <w:tcW w:w="639" w:type="dxa"/>
          </w:tcPr>
          <w:p w14:paraId="04327857" w14:textId="77777777" w:rsidR="00090451" w:rsidRDefault="00090451" w:rsidP="00090451">
            <w:pPr>
              <w:pStyle w:val="BodyText"/>
              <w:ind w:left="57" w:right="57"/>
            </w:pPr>
          </w:p>
        </w:tc>
        <w:tc>
          <w:tcPr>
            <w:tcW w:w="936" w:type="dxa"/>
          </w:tcPr>
          <w:p w14:paraId="1F3F675E" w14:textId="77777777" w:rsidR="00090451" w:rsidRDefault="00090451" w:rsidP="00090451">
            <w:pPr>
              <w:pStyle w:val="BodyText"/>
              <w:ind w:left="57" w:right="57"/>
            </w:pPr>
          </w:p>
        </w:tc>
        <w:tc>
          <w:tcPr>
            <w:tcW w:w="1001" w:type="dxa"/>
          </w:tcPr>
          <w:p w14:paraId="5E6D38BE" w14:textId="77777777" w:rsidR="00090451" w:rsidRDefault="00090451" w:rsidP="00090451">
            <w:pPr>
              <w:pStyle w:val="BodyText"/>
              <w:ind w:left="57" w:right="57"/>
            </w:pPr>
          </w:p>
        </w:tc>
        <w:tc>
          <w:tcPr>
            <w:tcW w:w="1020" w:type="dxa"/>
          </w:tcPr>
          <w:p w14:paraId="1F26C8B0" w14:textId="77777777" w:rsidR="00090451" w:rsidRDefault="00090451" w:rsidP="00090451">
            <w:pPr>
              <w:pStyle w:val="BodyText"/>
              <w:ind w:left="57" w:right="57"/>
            </w:pPr>
          </w:p>
        </w:tc>
      </w:tr>
      <w:tr w:rsidR="00090451" w14:paraId="215BAF0B" w14:textId="77777777" w:rsidTr="008A7F6F">
        <w:tc>
          <w:tcPr>
            <w:tcW w:w="565" w:type="dxa"/>
          </w:tcPr>
          <w:p w14:paraId="14B17DE1" w14:textId="77777777" w:rsidR="00090451" w:rsidRDefault="00090451" w:rsidP="00090451">
            <w:pPr>
              <w:pStyle w:val="BodyText"/>
              <w:ind w:left="57" w:right="57"/>
            </w:pPr>
          </w:p>
        </w:tc>
        <w:tc>
          <w:tcPr>
            <w:tcW w:w="5242" w:type="dxa"/>
          </w:tcPr>
          <w:p w14:paraId="7836EA9D" w14:textId="77777777" w:rsidR="00090451" w:rsidRDefault="00090451" w:rsidP="00090451">
            <w:pPr>
              <w:pStyle w:val="BodyText"/>
              <w:ind w:left="57" w:right="57"/>
              <w:jc w:val="both"/>
            </w:pPr>
          </w:p>
        </w:tc>
        <w:tc>
          <w:tcPr>
            <w:tcW w:w="639" w:type="dxa"/>
          </w:tcPr>
          <w:p w14:paraId="6DD38CFB" w14:textId="77777777" w:rsidR="00090451" w:rsidRDefault="00090451" w:rsidP="00090451">
            <w:pPr>
              <w:pStyle w:val="BodyText"/>
              <w:ind w:left="57" w:right="57"/>
            </w:pPr>
          </w:p>
        </w:tc>
        <w:tc>
          <w:tcPr>
            <w:tcW w:w="936" w:type="dxa"/>
          </w:tcPr>
          <w:p w14:paraId="67D47470" w14:textId="77777777" w:rsidR="00090451" w:rsidRDefault="00090451" w:rsidP="00090451">
            <w:pPr>
              <w:pStyle w:val="BodyText"/>
              <w:ind w:left="57" w:right="57"/>
            </w:pPr>
          </w:p>
        </w:tc>
        <w:tc>
          <w:tcPr>
            <w:tcW w:w="1001" w:type="dxa"/>
          </w:tcPr>
          <w:p w14:paraId="5C83E53F" w14:textId="77777777" w:rsidR="00090451" w:rsidRDefault="00090451" w:rsidP="00090451">
            <w:pPr>
              <w:pStyle w:val="BodyText"/>
              <w:ind w:left="57" w:right="57"/>
            </w:pPr>
          </w:p>
        </w:tc>
        <w:tc>
          <w:tcPr>
            <w:tcW w:w="1020" w:type="dxa"/>
          </w:tcPr>
          <w:p w14:paraId="4AFE85B1" w14:textId="77777777" w:rsidR="00090451" w:rsidRDefault="00090451" w:rsidP="00090451">
            <w:pPr>
              <w:pStyle w:val="BodyText"/>
              <w:ind w:left="57" w:right="57"/>
            </w:pPr>
          </w:p>
        </w:tc>
      </w:tr>
      <w:tr w:rsidR="00090451" w14:paraId="70AF5166" w14:textId="77777777" w:rsidTr="008A7F6F">
        <w:tc>
          <w:tcPr>
            <w:tcW w:w="565" w:type="dxa"/>
          </w:tcPr>
          <w:p w14:paraId="5557075F" w14:textId="77777777" w:rsidR="00090451" w:rsidRDefault="00090451" w:rsidP="00090451">
            <w:pPr>
              <w:pStyle w:val="BodyText"/>
              <w:ind w:left="57" w:right="57"/>
            </w:pPr>
            <w:r>
              <w:t>3.02</w:t>
            </w:r>
          </w:p>
        </w:tc>
        <w:tc>
          <w:tcPr>
            <w:tcW w:w="5242" w:type="dxa"/>
          </w:tcPr>
          <w:p w14:paraId="06C2A134" w14:textId="77777777" w:rsidR="00090451" w:rsidRPr="00090451" w:rsidRDefault="00090451" w:rsidP="00090451">
            <w:pPr>
              <w:pStyle w:val="BodyText"/>
              <w:ind w:left="57" w:right="57"/>
              <w:jc w:val="both"/>
              <w:rPr>
                <w:b/>
              </w:rPr>
            </w:pPr>
            <w:r w:rsidRPr="00090451">
              <w:rPr>
                <w:b/>
              </w:rPr>
              <w:t>Temporary Works</w:t>
            </w:r>
          </w:p>
        </w:tc>
        <w:tc>
          <w:tcPr>
            <w:tcW w:w="639" w:type="dxa"/>
          </w:tcPr>
          <w:p w14:paraId="73AF0B9F" w14:textId="77777777" w:rsidR="00090451" w:rsidRDefault="00090451" w:rsidP="00090451">
            <w:pPr>
              <w:pStyle w:val="BodyText"/>
              <w:ind w:left="57" w:right="57"/>
            </w:pPr>
          </w:p>
        </w:tc>
        <w:tc>
          <w:tcPr>
            <w:tcW w:w="936" w:type="dxa"/>
          </w:tcPr>
          <w:p w14:paraId="1D5DDAC2" w14:textId="77777777" w:rsidR="00090451" w:rsidRDefault="00090451" w:rsidP="00090451">
            <w:pPr>
              <w:pStyle w:val="BodyText"/>
              <w:ind w:left="57" w:right="57"/>
            </w:pPr>
          </w:p>
        </w:tc>
        <w:tc>
          <w:tcPr>
            <w:tcW w:w="1001" w:type="dxa"/>
          </w:tcPr>
          <w:p w14:paraId="349E1207" w14:textId="77777777" w:rsidR="00090451" w:rsidRDefault="00090451" w:rsidP="00090451">
            <w:pPr>
              <w:pStyle w:val="BodyText"/>
              <w:ind w:left="57" w:right="57"/>
            </w:pPr>
          </w:p>
        </w:tc>
        <w:tc>
          <w:tcPr>
            <w:tcW w:w="1020" w:type="dxa"/>
          </w:tcPr>
          <w:p w14:paraId="2F26704F" w14:textId="77777777" w:rsidR="00090451" w:rsidRDefault="00090451" w:rsidP="00090451">
            <w:pPr>
              <w:pStyle w:val="BodyText"/>
              <w:ind w:left="57" w:right="57"/>
            </w:pPr>
          </w:p>
        </w:tc>
      </w:tr>
      <w:tr w:rsidR="00090451" w14:paraId="6BF0897E" w14:textId="77777777" w:rsidTr="008A7F6F">
        <w:tc>
          <w:tcPr>
            <w:tcW w:w="565" w:type="dxa"/>
          </w:tcPr>
          <w:p w14:paraId="10D2B9EF" w14:textId="77777777" w:rsidR="00090451" w:rsidRDefault="00090451" w:rsidP="00090451">
            <w:pPr>
              <w:pStyle w:val="BodyText"/>
              <w:ind w:left="57" w:right="57"/>
            </w:pPr>
          </w:p>
        </w:tc>
        <w:tc>
          <w:tcPr>
            <w:tcW w:w="5242" w:type="dxa"/>
          </w:tcPr>
          <w:p w14:paraId="7F33AD4F" w14:textId="77777777" w:rsidR="00090451" w:rsidRDefault="00090451" w:rsidP="00090451">
            <w:pPr>
              <w:pStyle w:val="BodyText"/>
              <w:ind w:left="57" w:right="57"/>
              <w:jc w:val="both"/>
            </w:pPr>
            <w:r>
              <w:t xml:space="preserve">Details: Temporary works </w:t>
            </w:r>
            <w:r w:rsidRPr="00BC2C2D">
              <w:t xml:space="preserve">made available by the Employer: </w:t>
            </w:r>
            <w:r>
              <w:t>None.</w:t>
            </w:r>
          </w:p>
          <w:p w14:paraId="7C8CA555" w14:textId="77777777" w:rsidR="00090451" w:rsidRPr="00BC2C2D" w:rsidRDefault="00090451" w:rsidP="00090451">
            <w:pPr>
              <w:pStyle w:val="BodyText"/>
              <w:ind w:left="57" w:right="57"/>
              <w:jc w:val="both"/>
            </w:pPr>
          </w:p>
          <w:p w14:paraId="3AAFB4FA" w14:textId="77777777" w:rsidR="00090451" w:rsidRPr="00E25B18" w:rsidRDefault="00090451" w:rsidP="00090451">
            <w:pPr>
              <w:pStyle w:val="BodyText"/>
              <w:ind w:left="57" w:right="57"/>
              <w:jc w:val="both"/>
            </w:pPr>
            <w:r w:rsidRPr="00BC2C2D">
              <w:t>Cost significant items: Allow for all temporary works required for the proper execution of the works e</w:t>
            </w:r>
            <w:r>
              <w:t>.g. roads, footpaths, tracks, hard standing, fencing, gates, boards, scaffolding etc.</w:t>
            </w:r>
          </w:p>
        </w:tc>
        <w:tc>
          <w:tcPr>
            <w:tcW w:w="639" w:type="dxa"/>
          </w:tcPr>
          <w:p w14:paraId="01BEA17B" w14:textId="77777777" w:rsidR="00090451" w:rsidRDefault="00090451" w:rsidP="00090451">
            <w:pPr>
              <w:pStyle w:val="BodyText"/>
              <w:ind w:left="57" w:right="57"/>
            </w:pPr>
          </w:p>
        </w:tc>
        <w:tc>
          <w:tcPr>
            <w:tcW w:w="936" w:type="dxa"/>
          </w:tcPr>
          <w:p w14:paraId="0945AA2D" w14:textId="77777777" w:rsidR="00090451" w:rsidRDefault="00090451" w:rsidP="00090451">
            <w:pPr>
              <w:pStyle w:val="BodyText"/>
              <w:ind w:left="57" w:right="57"/>
            </w:pPr>
          </w:p>
        </w:tc>
        <w:tc>
          <w:tcPr>
            <w:tcW w:w="1001" w:type="dxa"/>
          </w:tcPr>
          <w:p w14:paraId="509E468F" w14:textId="77777777" w:rsidR="00090451" w:rsidRDefault="00090451" w:rsidP="00090451">
            <w:pPr>
              <w:pStyle w:val="BodyText"/>
              <w:ind w:left="57" w:right="57"/>
            </w:pPr>
          </w:p>
        </w:tc>
        <w:tc>
          <w:tcPr>
            <w:tcW w:w="1020" w:type="dxa"/>
          </w:tcPr>
          <w:p w14:paraId="6305ADFC" w14:textId="77777777" w:rsidR="00090451" w:rsidRDefault="00090451" w:rsidP="00090451">
            <w:pPr>
              <w:pStyle w:val="BodyText"/>
              <w:ind w:left="57" w:right="57"/>
            </w:pPr>
          </w:p>
        </w:tc>
      </w:tr>
      <w:tr w:rsidR="00090451" w14:paraId="02B5F2D4" w14:textId="77777777" w:rsidTr="008A7F6F">
        <w:tc>
          <w:tcPr>
            <w:tcW w:w="565" w:type="dxa"/>
          </w:tcPr>
          <w:p w14:paraId="05D784AA" w14:textId="77777777" w:rsidR="00090451" w:rsidRDefault="00090451" w:rsidP="00090451">
            <w:pPr>
              <w:pStyle w:val="BodyText"/>
              <w:ind w:left="57" w:right="57"/>
            </w:pPr>
          </w:p>
        </w:tc>
        <w:tc>
          <w:tcPr>
            <w:tcW w:w="5242" w:type="dxa"/>
          </w:tcPr>
          <w:p w14:paraId="380911CD" w14:textId="77777777" w:rsidR="00090451" w:rsidRDefault="00090451" w:rsidP="00090451">
            <w:pPr>
              <w:pStyle w:val="BodyText"/>
              <w:ind w:left="57" w:right="57"/>
              <w:jc w:val="both"/>
            </w:pPr>
          </w:p>
        </w:tc>
        <w:tc>
          <w:tcPr>
            <w:tcW w:w="639" w:type="dxa"/>
          </w:tcPr>
          <w:p w14:paraId="4EFCA71C" w14:textId="77777777" w:rsidR="00090451" w:rsidRDefault="00090451" w:rsidP="00090451">
            <w:pPr>
              <w:pStyle w:val="BodyText"/>
              <w:ind w:left="57" w:right="57"/>
            </w:pPr>
          </w:p>
        </w:tc>
        <w:tc>
          <w:tcPr>
            <w:tcW w:w="936" w:type="dxa"/>
          </w:tcPr>
          <w:p w14:paraId="4DA3BB82" w14:textId="77777777" w:rsidR="00090451" w:rsidRDefault="00090451" w:rsidP="00090451">
            <w:pPr>
              <w:pStyle w:val="BodyText"/>
              <w:ind w:left="57" w:right="57"/>
            </w:pPr>
          </w:p>
        </w:tc>
        <w:tc>
          <w:tcPr>
            <w:tcW w:w="1001" w:type="dxa"/>
          </w:tcPr>
          <w:p w14:paraId="1D5D3801" w14:textId="77777777" w:rsidR="00090451" w:rsidRDefault="00090451" w:rsidP="00090451">
            <w:pPr>
              <w:pStyle w:val="BodyText"/>
              <w:ind w:left="57" w:right="57"/>
            </w:pPr>
          </w:p>
        </w:tc>
        <w:tc>
          <w:tcPr>
            <w:tcW w:w="1020" w:type="dxa"/>
          </w:tcPr>
          <w:p w14:paraId="1C3A46AC" w14:textId="77777777" w:rsidR="00090451" w:rsidRDefault="00090451" w:rsidP="00090451">
            <w:pPr>
              <w:pStyle w:val="BodyText"/>
              <w:ind w:left="57" w:right="57"/>
            </w:pPr>
          </w:p>
        </w:tc>
      </w:tr>
      <w:tr w:rsidR="00090451" w14:paraId="0D3456B8" w14:textId="77777777" w:rsidTr="008A7F6F">
        <w:tc>
          <w:tcPr>
            <w:tcW w:w="565" w:type="dxa"/>
          </w:tcPr>
          <w:p w14:paraId="1931674A" w14:textId="77777777" w:rsidR="00090451" w:rsidRDefault="00090451" w:rsidP="00090451">
            <w:pPr>
              <w:pStyle w:val="BodyText"/>
              <w:ind w:left="57" w:right="57"/>
            </w:pPr>
            <w:r>
              <w:t>3.03</w:t>
            </w:r>
          </w:p>
        </w:tc>
        <w:tc>
          <w:tcPr>
            <w:tcW w:w="5242" w:type="dxa"/>
          </w:tcPr>
          <w:p w14:paraId="1754452C" w14:textId="77777777" w:rsidR="00090451" w:rsidRPr="00090451" w:rsidRDefault="00090451" w:rsidP="00090451">
            <w:pPr>
              <w:pStyle w:val="BodyText"/>
              <w:ind w:left="57" w:right="57"/>
              <w:jc w:val="both"/>
              <w:rPr>
                <w:b/>
              </w:rPr>
            </w:pPr>
            <w:r w:rsidRPr="00090451">
              <w:rPr>
                <w:b/>
              </w:rPr>
              <w:t>Work by/on behalf of Employer</w:t>
            </w:r>
          </w:p>
        </w:tc>
        <w:tc>
          <w:tcPr>
            <w:tcW w:w="639" w:type="dxa"/>
          </w:tcPr>
          <w:p w14:paraId="16EE77D0" w14:textId="77777777" w:rsidR="00090451" w:rsidRDefault="00090451" w:rsidP="00090451">
            <w:pPr>
              <w:pStyle w:val="BodyText"/>
              <w:ind w:left="57" w:right="57"/>
            </w:pPr>
          </w:p>
        </w:tc>
        <w:tc>
          <w:tcPr>
            <w:tcW w:w="936" w:type="dxa"/>
          </w:tcPr>
          <w:p w14:paraId="55771D56" w14:textId="77777777" w:rsidR="00090451" w:rsidRDefault="00090451" w:rsidP="00090451">
            <w:pPr>
              <w:pStyle w:val="BodyText"/>
              <w:ind w:left="57" w:right="57"/>
            </w:pPr>
          </w:p>
        </w:tc>
        <w:tc>
          <w:tcPr>
            <w:tcW w:w="1001" w:type="dxa"/>
          </w:tcPr>
          <w:p w14:paraId="55AD3D9D" w14:textId="77777777" w:rsidR="00090451" w:rsidRDefault="00090451" w:rsidP="00090451">
            <w:pPr>
              <w:pStyle w:val="BodyText"/>
              <w:ind w:left="57" w:right="57"/>
            </w:pPr>
          </w:p>
        </w:tc>
        <w:tc>
          <w:tcPr>
            <w:tcW w:w="1020" w:type="dxa"/>
          </w:tcPr>
          <w:p w14:paraId="722193E9" w14:textId="77777777" w:rsidR="00090451" w:rsidRDefault="00090451" w:rsidP="00090451">
            <w:pPr>
              <w:pStyle w:val="BodyText"/>
              <w:ind w:left="57" w:right="57"/>
            </w:pPr>
          </w:p>
        </w:tc>
      </w:tr>
      <w:tr w:rsidR="00090451" w14:paraId="50F7C335" w14:textId="77777777" w:rsidTr="008A7F6F">
        <w:tc>
          <w:tcPr>
            <w:tcW w:w="565" w:type="dxa"/>
          </w:tcPr>
          <w:p w14:paraId="2BEF9B19" w14:textId="77777777" w:rsidR="00090451" w:rsidRDefault="00090451" w:rsidP="00090451">
            <w:pPr>
              <w:pStyle w:val="BodyText"/>
              <w:ind w:left="57" w:right="57"/>
            </w:pPr>
          </w:p>
        </w:tc>
        <w:tc>
          <w:tcPr>
            <w:tcW w:w="5242" w:type="dxa"/>
          </w:tcPr>
          <w:p w14:paraId="221DE826" w14:textId="77777777" w:rsidR="00090451" w:rsidRPr="00E25B18" w:rsidRDefault="00090451" w:rsidP="00090451">
            <w:pPr>
              <w:pStyle w:val="BodyText"/>
              <w:ind w:left="57" w:right="57"/>
              <w:jc w:val="both"/>
            </w:pPr>
            <w:r>
              <w:t>Antenna/Aerial</w:t>
            </w:r>
            <w:r w:rsidRPr="00C61ABF">
              <w:t xml:space="preserve"> Supply </w:t>
            </w:r>
            <w:r>
              <w:t xml:space="preserve">and Advice - </w:t>
            </w:r>
            <w:r w:rsidRPr="00C61ABF">
              <w:t>MCA Engineering Support Contractor</w:t>
            </w:r>
          </w:p>
        </w:tc>
        <w:tc>
          <w:tcPr>
            <w:tcW w:w="639" w:type="dxa"/>
          </w:tcPr>
          <w:p w14:paraId="705FBA04" w14:textId="77777777" w:rsidR="00090451" w:rsidRDefault="00090451" w:rsidP="00090451">
            <w:pPr>
              <w:pStyle w:val="BodyText"/>
              <w:ind w:left="57" w:right="57"/>
            </w:pPr>
          </w:p>
        </w:tc>
        <w:tc>
          <w:tcPr>
            <w:tcW w:w="936" w:type="dxa"/>
          </w:tcPr>
          <w:p w14:paraId="23701ED8" w14:textId="77777777" w:rsidR="00090451" w:rsidRDefault="00090451" w:rsidP="00090451">
            <w:pPr>
              <w:pStyle w:val="BodyText"/>
              <w:ind w:left="57" w:right="57"/>
            </w:pPr>
          </w:p>
        </w:tc>
        <w:tc>
          <w:tcPr>
            <w:tcW w:w="1001" w:type="dxa"/>
          </w:tcPr>
          <w:p w14:paraId="1F5C13D2" w14:textId="77777777" w:rsidR="00090451" w:rsidRDefault="00090451" w:rsidP="00090451">
            <w:pPr>
              <w:pStyle w:val="BodyText"/>
              <w:ind w:left="57" w:right="57"/>
            </w:pPr>
          </w:p>
        </w:tc>
        <w:tc>
          <w:tcPr>
            <w:tcW w:w="1020" w:type="dxa"/>
          </w:tcPr>
          <w:p w14:paraId="2A71207A" w14:textId="77777777" w:rsidR="00090451" w:rsidRDefault="00090451" w:rsidP="00090451">
            <w:pPr>
              <w:pStyle w:val="BodyText"/>
              <w:ind w:left="57" w:right="57"/>
            </w:pPr>
          </w:p>
        </w:tc>
      </w:tr>
      <w:tr w:rsidR="00090451" w14:paraId="5FE8A959" w14:textId="77777777" w:rsidTr="008A7F6F">
        <w:tc>
          <w:tcPr>
            <w:tcW w:w="565" w:type="dxa"/>
          </w:tcPr>
          <w:p w14:paraId="4C08AEC1" w14:textId="77777777" w:rsidR="00090451" w:rsidRDefault="00090451" w:rsidP="00090451">
            <w:pPr>
              <w:pStyle w:val="BodyText"/>
              <w:ind w:left="57" w:right="57"/>
            </w:pPr>
          </w:p>
        </w:tc>
        <w:tc>
          <w:tcPr>
            <w:tcW w:w="5242" w:type="dxa"/>
          </w:tcPr>
          <w:p w14:paraId="04250E8A" w14:textId="77777777" w:rsidR="00090451" w:rsidRDefault="00090451" w:rsidP="00090451">
            <w:pPr>
              <w:pStyle w:val="BodyText"/>
              <w:ind w:left="57" w:right="57"/>
              <w:jc w:val="both"/>
            </w:pPr>
          </w:p>
          <w:p w14:paraId="1CAB713E" w14:textId="77777777" w:rsidR="00090451" w:rsidRDefault="00090451" w:rsidP="00090451">
            <w:pPr>
              <w:pStyle w:val="BodyText"/>
              <w:ind w:left="57" w:right="57"/>
              <w:jc w:val="both"/>
            </w:pPr>
          </w:p>
          <w:p w14:paraId="78241855" w14:textId="77777777" w:rsidR="00090451" w:rsidRDefault="00090451" w:rsidP="00090451">
            <w:pPr>
              <w:pStyle w:val="BodyText"/>
              <w:ind w:left="57" w:right="57"/>
              <w:jc w:val="both"/>
            </w:pPr>
          </w:p>
        </w:tc>
        <w:tc>
          <w:tcPr>
            <w:tcW w:w="639" w:type="dxa"/>
          </w:tcPr>
          <w:p w14:paraId="1BC679A8" w14:textId="77777777" w:rsidR="00090451" w:rsidRDefault="00090451" w:rsidP="00090451">
            <w:pPr>
              <w:pStyle w:val="BodyText"/>
              <w:ind w:left="57" w:right="57"/>
            </w:pPr>
          </w:p>
        </w:tc>
        <w:tc>
          <w:tcPr>
            <w:tcW w:w="936" w:type="dxa"/>
          </w:tcPr>
          <w:p w14:paraId="2835D06A" w14:textId="77777777" w:rsidR="00090451" w:rsidRDefault="00090451" w:rsidP="00090451">
            <w:pPr>
              <w:pStyle w:val="BodyText"/>
              <w:ind w:left="57" w:right="57"/>
            </w:pPr>
          </w:p>
        </w:tc>
        <w:tc>
          <w:tcPr>
            <w:tcW w:w="1001" w:type="dxa"/>
          </w:tcPr>
          <w:p w14:paraId="338936B2" w14:textId="77777777" w:rsidR="00090451" w:rsidRDefault="00090451" w:rsidP="00090451">
            <w:pPr>
              <w:pStyle w:val="BodyText"/>
              <w:ind w:left="57" w:right="57"/>
            </w:pPr>
          </w:p>
        </w:tc>
        <w:tc>
          <w:tcPr>
            <w:tcW w:w="1020" w:type="dxa"/>
          </w:tcPr>
          <w:p w14:paraId="32040961" w14:textId="77777777" w:rsidR="00090451" w:rsidRDefault="00090451" w:rsidP="00090451">
            <w:pPr>
              <w:pStyle w:val="BodyText"/>
              <w:ind w:left="57" w:right="57"/>
            </w:pPr>
          </w:p>
        </w:tc>
      </w:tr>
      <w:tr w:rsidR="00090451" w14:paraId="2EF3DEB2" w14:textId="77777777" w:rsidTr="008A7F6F">
        <w:tc>
          <w:tcPr>
            <w:tcW w:w="565" w:type="dxa"/>
          </w:tcPr>
          <w:p w14:paraId="7A0903CE" w14:textId="77777777" w:rsidR="00090451" w:rsidRDefault="00090451" w:rsidP="00090451">
            <w:pPr>
              <w:pStyle w:val="BodyText"/>
              <w:ind w:left="57" w:right="57"/>
            </w:pPr>
          </w:p>
        </w:tc>
        <w:tc>
          <w:tcPr>
            <w:tcW w:w="5242" w:type="dxa"/>
          </w:tcPr>
          <w:p w14:paraId="46E4016D" w14:textId="77777777" w:rsidR="00090451" w:rsidRDefault="00090451" w:rsidP="00090451">
            <w:pPr>
              <w:pStyle w:val="BodyText"/>
              <w:ind w:left="57" w:right="57"/>
              <w:jc w:val="both"/>
            </w:pPr>
          </w:p>
          <w:p w14:paraId="34179BB9" w14:textId="77777777" w:rsidR="00090451" w:rsidRDefault="00090451" w:rsidP="00090451">
            <w:pPr>
              <w:pStyle w:val="BodyText"/>
              <w:ind w:left="57" w:right="57"/>
              <w:jc w:val="both"/>
            </w:pPr>
          </w:p>
          <w:p w14:paraId="08BDDBFB" w14:textId="77777777" w:rsidR="00090451" w:rsidRPr="00E25B18" w:rsidRDefault="00090451" w:rsidP="00090451">
            <w:pPr>
              <w:pStyle w:val="BodyText"/>
              <w:ind w:left="57" w:right="57"/>
              <w:jc w:val="both"/>
            </w:pPr>
          </w:p>
        </w:tc>
        <w:tc>
          <w:tcPr>
            <w:tcW w:w="639" w:type="dxa"/>
          </w:tcPr>
          <w:p w14:paraId="76ACE281" w14:textId="77777777" w:rsidR="00090451" w:rsidRDefault="00090451" w:rsidP="00090451">
            <w:pPr>
              <w:pStyle w:val="BodyText"/>
              <w:ind w:left="57" w:right="57"/>
            </w:pPr>
          </w:p>
        </w:tc>
        <w:tc>
          <w:tcPr>
            <w:tcW w:w="936" w:type="dxa"/>
          </w:tcPr>
          <w:p w14:paraId="617A6326" w14:textId="77777777" w:rsidR="00090451" w:rsidRDefault="00090451" w:rsidP="00090451">
            <w:pPr>
              <w:pStyle w:val="BodyText"/>
              <w:ind w:left="57" w:right="57"/>
            </w:pPr>
          </w:p>
        </w:tc>
        <w:tc>
          <w:tcPr>
            <w:tcW w:w="1001" w:type="dxa"/>
          </w:tcPr>
          <w:p w14:paraId="2F3AA569" w14:textId="77777777" w:rsidR="00090451" w:rsidRDefault="00090451" w:rsidP="00090451">
            <w:pPr>
              <w:pStyle w:val="BodyText"/>
              <w:ind w:left="57" w:right="57"/>
            </w:pPr>
          </w:p>
        </w:tc>
        <w:tc>
          <w:tcPr>
            <w:tcW w:w="1020" w:type="dxa"/>
          </w:tcPr>
          <w:p w14:paraId="77E8899A" w14:textId="77777777" w:rsidR="00090451" w:rsidRDefault="00090451" w:rsidP="00090451">
            <w:pPr>
              <w:pStyle w:val="BodyText"/>
              <w:ind w:left="57" w:right="57"/>
            </w:pPr>
          </w:p>
        </w:tc>
      </w:tr>
      <w:tr w:rsidR="00090451" w14:paraId="0125ED36" w14:textId="77777777" w:rsidTr="008A7F6F">
        <w:tc>
          <w:tcPr>
            <w:tcW w:w="565" w:type="dxa"/>
          </w:tcPr>
          <w:p w14:paraId="5CB30EFB" w14:textId="77777777" w:rsidR="00090451" w:rsidRDefault="00090451" w:rsidP="00090451">
            <w:pPr>
              <w:pStyle w:val="BodyText"/>
              <w:ind w:left="57" w:right="57"/>
            </w:pPr>
          </w:p>
        </w:tc>
        <w:tc>
          <w:tcPr>
            <w:tcW w:w="5242" w:type="dxa"/>
          </w:tcPr>
          <w:p w14:paraId="5C52957D" w14:textId="77777777" w:rsidR="00090451" w:rsidRDefault="00090451" w:rsidP="00090451">
            <w:pPr>
              <w:pStyle w:val="BodyText"/>
              <w:ind w:left="57" w:right="57"/>
              <w:jc w:val="both"/>
            </w:pPr>
          </w:p>
          <w:p w14:paraId="673DC23C" w14:textId="77777777" w:rsidR="00090451" w:rsidRDefault="00090451" w:rsidP="00090451">
            <w:pPr>
              <w:pStyle w:val="BodyText"/>
              <w:ind w:left="57" w:right="57"/>
              <w:jc w:val="both"/>
            </w:pPr>
          </w:p>
          <w:p w14:paraId="4751723B" w14:textId="77777777" w:rsidR="00090451" w:rsidRDefault="00090451" w:rsidP="00090451">
            <w:pPr>
              <w:pStyle w:val="BodyText"/>
              <w:ind w:left="57" w:right="57"/>
              <w:jc w:val="both"/>
            </w:pPr>
          </w:p>
        </w:tc>
        <w:tc>
          <w:tcPr>
            <w:tcW w:w="639" w:type="dxa"/>
          </w:tcPr>
          <w:p w14:paraId="1A9813A2" w14:textId="77777777" w:rsidR="00090451" w:rsidRDefault="00090451" w:rsidP="00090451">
            <w:pPr>
              <w:pStyle w:val="BodyText"/>
              <w:ind w:left="57" w:right="57"/>
            </w:pPr>
          </w:p>
        </w:tc>
        <w:tc>
          <w:tcPr>
            <w:tcW w:w="936" w:type="dxa"/>
          </w:tcPr>
          <w:p w14:paraId="5735EB4B" w14:textId="77777777" w:rsidR="00090451" w:rsidRDefault="00090451" w:rsidP="00090451">
            <w:pPr>
              <w:pStyle w:val="BodyText"/>
              <w:ind w:left="57" w:right="57"/>
            </w:pPr>
          </w:p>
        </w:tc>
        <w:tc>
          <w:tcPr>
            <w:tcW w:w="1001" w:type="dxa"/>
          </w:tcPr>
          <w:p w14:paraId="4A9073FD" w14:textId="77777777" w:rsidR="00090451" w:rsidRDefault="00090451" w:rsidP="00090451">
            <w:pPr>
              <w:pStyle w:val="BodyText"/>
              <w:ind w:left="57" w:right="57"/>
            </w:pPr>
          </w:p>
        </w:tc>
        <w:tc>
          <w:tcPr>
            <w:tcW w:w="1020" w:type="dxa"/>
          </w:tcPr>
          <w:p w14:paraId="22BE7F4A" w14:textId="77777777" w:rsidR="00090451" w:rsidRDefault="00090451" w:rsidP="00090451">
            <w:pPr>
              <w:pStyle w:val="BodyText"/>
              <w:ind w:left="57" w:right="57"/>
            </w:pPr>
          </w:p>
        </w:tc>
      </w:tr>
      <w:tr w:rsidR="00090451" w14:paraId="578C57E7" w14:textId="77777777" w:rsidTr="008A7F6F">
        <w:tc>
          <w:tcPr>
            <w:tcW w:w="565" w:type="dxa"/>
          </w:tcPr>
          <w:p w14:paraId="2709F45B" w14:textId="77777777" w:rsidR="00090451" w:rsidRDefault="00090451" w:rsidP="00090451">
            <w:pPr>
              <w:pStyle w:val="BodyText"/>
              <w:ind w:left="57" w:right="57"/>
            </w:pPr>
          </w:p>
        </w:tc>
        <w:tc>
          <w:tcPr>
            <w:tcW w:w="5242" w:type="dxa"/>
          </w:tcPr>
          <w:p w14:paraId="43F00254" w14:textId="77777777" w:rsidR="00090451" w:rsidRDefault="00090451" w:rsidP="00090451">
            <w:pPr>
              <w:pStyle w:val="BodyText"/>
              <w:ind w:left="57" w:right="57"/>
              <w:jc w:val="both"/>
            </w:pPr>
          </w:p>
          <w:p w14:paraId="6996297E" w14:textId="77777777" w:rsidR="00090451" w:rsidRDefault="00090451" w:rsidP="00090451">
            <w:pPr>
              <w:pStyle w:val="BodyText"/>
              <w:ind w:left="57" w:right="57"/>
              <w:jc w:val="both"/>
            </w:pPr>
          </w:p>
          <w:p w14:paraId="40C2A82E" w14:textId="77777777" w:rsidR="00090451" w:rsidRDefault="00090451" w:rsidP="00090451">
            <w:pPr>
              <w:pStyle w:val="BodyText"/>
              <w:ind w:left="57" w:right="57"/>
              <w:jc w:val="both"/>
            </w:pPr>
          </w:p>
        </w:tc>
        <w:tc>
          <w:tcPr>
            <w:tcW w:w="639" w:type="dxa"/>
          </w:tcPr>
          <w:p w14:paraId="06BACBA6" w14:textId="77777777" w:rsidR="00090451" w:rsidRDefault="00090451" w:rsidP="00090451">
            <w:pPr>
              <w:pStyle w:val="BodyText"/>
              <w:ind w:left="57" w:right="57"/>
            </w:pPr>
          </w:p>
        </w:tc>
        <w:tc>
          <w:tcPr>
            <w:tcW w:w="936" w:type="dxa"/>
          </w:tcPr>
          <w:p w14:paraId="4723581A" w14:textId="77777777" w:rsidR="00090451" w:rsidRDefault="00090451" w:rsidP="00090451">
            <w:pPr>
              <w:pStyle w:val="BodyText"/>
              <w:ind w:left="57" w:right="57"/>
            </w:pPr>
          </w:p>
        </w:tc>
        <w:tc>
          <w:tcPr>
            <w:tcW w:w="1001" w:type="dxa"/>
          </w:tcPr>
          <w:p w14:paraId="31F7AB26" w14:textId="77777777" w:rsidR="00090451" w:rsidRDefault="00090451" w:rsidP="00090451">
            <w:pPr>
              <w:pStyle w:val="BodyText"/>
              <w:ind w:left="57" w:right="57"/>
            </w:pPr>
          </w:p>
        </w:tc>
        <w:tc>
          <w:tcPr>
            <w:tcW w:w="1020" w:type="dxa"/>
          </w:tcPr>
          <w:p w14:paraId="056D9225" w14:textId="77777777" w:rsidR="00090451" w:rsidRDefault="00090451" w:rsidP="00090451">
            <w:pPr>
              <w:pStyle w:val="BodyText"/>
              <w:ind w:left="57" w:right="57"/>
            </w:pPr>
          </w:p>
        </w:tc>
      </w:tr>
      <w:tr w:rsidR="00090451" w14:paraId="61FA4D81" w14:textId="77777777" w:rsidTr="008A7F6F">
        <w:tc>
          <w:tcPr>
            <w:tcW w:w="565" w:type="dxa"/>
          </w:tcPr>
          <w:p w14:paraId="3E15172E" w14:textId="77777777" w:rsidR="00090451" w:rsidRDefault="00090451" w:rsidP="00090451">
            <w:pPr>
              <w:pStyle w:val="BodyText"/>
              <w:ind w:left="57" w:right="57"/>
            </w:pPr>
          </w:p>
        </w:tc>
        <w:tc>
          <w:tcPr>
            <w:tcW w:w="5242" w:type="dxa"/>
          </w:tcPr>
          <w:p w14:paraId="4A270685" w14:textId="77777777" w:rsidR="00090451" w:rsidRDefault="00090451" w:rsidP="00090451">
            <w:pPr>
              <w:pStyle w:val="BodyText"/>
              <w:ind w:left="57" w:right="57"/>
              <w:jc w:val="both"/>
            </w:pPr>
          </w:p>
          <w:p w14:paraId="5631E8BE" w14:textId="77777777" w:rsidR="00090451" w:rsidRDefault="00090451" w:rsidP="00090451">
            <w:pPr>
              <w:pStyle w:val="BodyText"/>
              <w:ind w:left="57" w:right="57"/>
              <w:jc w:val="both"/>
            </w:pPr>
          </w:p>
          <w:p w14:paraId="53BAA55A" w14:textId="77777777" w:rsidR="00090451" w:rsidRDefault="00090451" w:rsidP="00090451">
            <w:pPr>
              <w:pStyle w:val="BodyText"/>
              <w:ind w:left="57" w:right="57"/>
              <w:jc w:val="both"/>
            </w:pPr>
          </w:p>
        </w:tc>
        <w:tc>
          <w:tcPr>
            <w:tcW w:w="639" w:type="dxa"/>
          </w:tcPr>
          <w:p w14:paraId="3A664FDA" w14:textId="77777777" w:rsidR="00090451" w:rsidRDefault="00090451" w:rsidP="00090451">
            <w:pPr>
              <w:pStyle w:val="BodyText"/>
              <w:ind w:left="57" w:right="57"/>
            </w:pPr>
          </w:p>
        </w:tc>
        <w:tc>
          <w:tcPr>
            <w:tcW w:w="936" w:type="dxa"/>
          </w:tcPr>
          <w:p w14:paraId="02123617" w14:textId="77777777" w:rsidR="00090451" w:rsidRDefault="00090451" w:rsidP="00090451">
            <w:pPr>
              <w:pStyle w:val="BodyText"/>
              <w:ind w:left="57" w:right="57"/>
            </w:pPr>
          </w:p>
        </w:tc>
        <w:tc>
          <w:tcPr>
            <w:tcW w:w="1001" w:type="dxa"/>
          </w:tcPr>
          <w:p w14:paraId="0FB1C64F" w14:textId="77777777" w:rsidR="00090451" w:rsidRDefault="00090451" w:rsidP="00090451">
            <w:pPr>
              <w:pStyle w:val="BodyText"/>
              <w:ind w:left="57" w:right="57"/>
            </w:pPr>
          </w:p>
        </w:tc>
        <w:tc>
          <w:tcPr>
            <w:tcW w:w="1020" w:type="dxa"/>
          </w:tcPr>
          <w:p w14:paraId="32116FC9" w14:textId="77777777" w:rsidR="00090451" w:rsidRDefault="00090451" w:rsidP="00090451">
            <w:pPr>
              <w:pStyle w:val="BodyText"/>
              <w:ind w:left="57" w:right="57"/>
            </w:pPr>
          </w:p>
        </w:tc>
      </w:tr>
      <w:tr w:rsidR="00090451" w14:paraId="721CB7C6" w14:textId="77777777" w:rsidTr="008A7F6F">
        <w:tc>
          <w:tcPr>
            <w:tcW w:w="565" w:type="dxa"/>
          </w:tcPr>
          <w:p w14:paraId="5A7C45BF" w14:textId="77777777" w:rsidR="00090451" w:rsidRDefault="00090451" w:rsidP="00090451">
            <w:pPr>
              <w:pStyle w:val="BodyText"/>
              <w:ind w:left="57" w:right="57"/>
            </w:pPr>
          </w:p>
        </w:tc>
        <w:tc>
          <w:tcPr>
            <w:tcW w:w="5242" w:type="dxa"/>
          </w:tcPr>
          <w:p w14:paraId="6C8CA233" w14:textId="77777777" w:rsidR="00090451" w:rsidRDefault="00090451" w:rsidP="00090451">
            <w:pPr>
              <w:pStyle w:val="BodyText"/>
              <w:ind w:left="57" w:right="57"/>
              <w:jc w:val="both"/>
            </w:pPr>
          </w:p>
          <w:p w14:paraId="6A377B5B" w14:textId="77777777" w:rsidR="00090451" w:rsidRDefault="00090451" w:rsidP="00090451">
            <w:pPr>
              <w:pStyle w:val="BodyText"/>
              <w:ind w:left="57" w:right="57"/>
              <w:jc w:val="both"/>
            </w:pPr>
          </w:p>
          <w:p w14:paraId="6D844393" w14:textId="77777777" w:rsidR="00090451" w:rsidRDefault="00090451" w:rsidP="00090451">
            <w:pPr>
              <w:pStyle w:val="BodyText"/>
              <w:ind w:left="57" w:right="57"/>
              <w:jc w:val="both"/>
            </w:pPr>
          </w:p>
        </w:tc>
        <w:tc>
          <w:tcPr>
            <w:tcW w:w="639" w:type="dxa"/>
          </w:tcPr>
          <w:p w14:paraId="06213F5D" w14:textId="77777777" w:rsidR="00090451" w:rsidRDefault="00090451" w:rsidP="00090451">
            <w:pPr>
              <w:pStyle w:val="BodyText"/>
              <w:ind w:left="57" w:right="57"/>
            </w:pPr>
          </w:p>
        </w:tc>
        <w:tc>
          <w:tcPr>
            <w:tcW w:w="936" w:type="dxa"/>
          </w:tcPr>
          <w:p w14:paraId="4488880F" w14:textId="77777777" w:rsidR="00090451" w:rsidRDefault="00090451" w:rsidP="00090451">
            <w:pPr>
              <w:pStyle w:val="BodyText"/>
              <w:ind w:left="57" w:right="57"/>
            </w:pPr>
          </w:p>
        </w:tc>
        <w:tc>
          <w:tcPr>
            <w:tcW w:w="1001" w:type="dxa"/>
          </w:tcPr>
          <w:p w14:paraId="44D886E8" w14:textId="77777777" w:rsidR="00090451" w:rsidRDefault="00090451" w:rsidP="00090451">
            <w:pPr>
              <w:pStyle w:val="BodyText"/>
              <w:ind w:left="57" w:right="57"/>
            </w:pPr>
          </w:p>
        </w:tc>
        <w:tc>
          <w:tcPr>
            <w:tcW w:w="1020" w:type="dxa"/>
          </w:tcPr>
          <w:p w14:paraId="41BC5BDB" w14:textId="77777777" w:rsidR="00090451" w:rsidRDefault="00090451" w:rsidP="00090451">
            <w:pPr>
              <w:pStyle w:val="BodyText"/>
              <w:ind w:left="57" w:right="57"/>
            </w:pPr>
          </w:p>
        </w:tc>
      </w:tr>
      <w:tr w:rsidR="00090451" w14:paraId="67A3C855" w14:textId="77777777" w:rsidTr="008A7F6F">
        <w:tc>
          <w:tcPr>
            <w:tcW w:w="565" w:type="dxa"/>
          </w:tcPr>
          <w:p w14:paraId="52C31141" w14:textId="77777777" w:rsidR="00090451" w:rsidRDefault="00090451" w:rsidP="00090451">
            <w:pPr>
              <w:pStyle w:val="BodyText"/>
              <w:ind w:left="57" w:right="57"/>
            </w:pPr>
          </w:p>
        </w:tc>
        <w:tc>
          <w:tcPr>
            <w:tcW w:w="5242" w:type="dxa"/>
          </w:tcPr>
          <w:p w14:paraId="2079BADD" w14:textId="77777777" w:rsidR="00090451" w:rsidRDefault="00090451" w:rsidP="00090451">
            <w:pPr>
              <w:pStyle w:val="BodyText"/>
              <w:ind w:left="57" w:right="57"/>
              <w:jc w:val="both"/>
            </w:pPr>
          </w:p>
          <w:p w14:paraId="7902785D" w14:textId="77777777" w:rsidR="00090451" w:rsidRDefault="00090451" w:rsidP="00090451">
            <w:pPr>
              <w:pStyle w:val="BodyText"/>
              <w:ind w:left="57" w:right="57"/>
              <w:jc w:val="both"/>
            </w:pPr>
          </w:p>
          <w:p w14:paraId="6ED07DF2" w14:textId="77777777" w:rsidR="00090451" w:rsidRDefault="00090451" w:rsidP="00090451">
            <w:pPr>
              <w:pStyle w:val="BodyText"/>
              <w:ind w:left="57" w:right="57"/>
              <w:jc w:val="both"/>
            </w:pPr>
          </w:p>
        </w:tc>
        <w:tc>
          <w:tcPr>
            <w:tcW w:w="639" w:type="dxa"/>
          </w:tcPr>
          <w:p w14:paraId="4F7C97FC" w14:textId="77777777" w:rsidR="00090451" w:rsidRDefault="00090451" w:rsidP="00090451">
            <w:pPr>
              <w:pStyle w:val="BodyText"/>
              <w:ind w:left="57" w:right="57"/>
            </w:pPr>
          </w:p>
        </w:tc>
        <w:tc>
          <w:tcPr>
            <w:tcW w:w="936" w:type="dxa"/>
          </w:tcPr>
          <w:p w14:paraId="79DF8E1D" w14:textId="77777777" w:rsidR="00090451" w:rsidRDefault="00090451" w:rsidP="00090451">
            <w:pPr>
              <w:pStyle w:val="BodyText"/>
              <w:ind w:left="57" w:right="57"/>
            </w:pPr>
          </w:p>
        </w:tc>
        <w:tc>
          <w:tcPr>
            <w:tcW w:w="1001" w:type="dxa"/>
          </w:tcPr>
          <w:p w14:paraId="105BDA23" w14:textId="77777777" w:rsidR="00090451" w:rsidRDefault="00090451" w:rsidP="00090451">
            <w:pPr>
              <w:pStyle w:val="BodyText"/>
              <w:ind w:left="57" w:right="57"/>
            </w:pPr>
          </w:p>
        </w:tc>
        <w:tc>
          <w:tcPr>
            <w:tcW w:w="1020" w:type="dxa"/>
          </w:tcPr>
          <w:p w14:paraId="2ECC1DE6" w14:textId="77777777" w:rsidR="00090451" w:rsidRDefault="00090451" w:rsidP="00090451">
            <w:pPr>
              <w:pStyle w:val="BodyText"/>
              <w:ind w:left="57" w:right="57"/>
            </w:pPr>
          </w:p>
        </w:tc>
      </w:tr>
      <w:tr w:rsidR="00090451" w14:paraId="74936ED3" w14:textId="77777777" w:rsidTr="008A7F6F">
        <w:tc>
          <w:tcPr>
            <w:tcW w:w="565" w:type="dxa"/>
          </w:tcPr>
          <w:p w14:paraId="11496589" w14:textId="77777777" w:rsidR="00090451" w:rsidRDefault="00090451" w:rsidP="00090451">
            <w:pPr>
              <w:pStyle w:val="BodyText"/>
              <w:ind w:left="57" w:right="57"/>
            </w:pPr>
          </w:p>
        </w:tc>
        <w:tc>
          <w:tcPr>
            <w:tcW w:w="5242" w:type="dxa"/>
          </w:tcPr>
          <w:p w14:paraId="47C8E786" w14:textId="77777777" w:rsidR="00090451" w:rsidRDefault="00090451" w:rsidP="00090451">
            <w:pPr>
              <w:pStyle w:val="BodyText"/>
              <w:ind w:left="57" w:right="57"/>
              <w:jc w:val="both"/>
            </w:pPr>
          </w:p>
          <w:p w14:paraId="0166E6B6" w14:textId="77777777" w:rsidR="00090451" w:rsidRDefault="00090451" w:rsidP="00090451">
            <w:pPr>
              <w:pStyle w:val="BodyText"/>
              <w:ind w:left="57" w:right="57"/>
              <w:jc w:val="both"/>
            </w:pPr>
          </w:p>
          <w:p w14:paraId="63AD7E3A" w14:textId="77777777" w:rsidR="00090451" w:rsidRDefault="00090451" w:rsidP="00090451">
            <w:pPr>
              <w:pStyle w:val="BodyText"/>
              <w:ind w:left="57" w:right="57"/>
              <w:jc w:val="both"/>
            </w:pPr>
            <w:r w:rsidRPr="00F9509F">
              <w:t>Page Total Carried to Collection</w:t>
            </w:r>
          </w:p>
        </w:tc>
        <w:tc>
          <w:tcPr>
            <w:tcW w:w="639" w:type="dxa"/>
          </w:tcPr>
          <w:p w14:paraId="11D05410" w14:textId="77777777" w:rsidR="00090451" w:rsidRDefault="00090451" w:rsidP="00090451">
            <w:pPr>
              <w:pStyle w:val="BodyText"/>
              <w:ind w:left="57" w:right="57"/>
            </w:pPr>
          </w:p>
        </w:tc>
        <w:tc>
          <w:tcPr>
            <w:tcW w:w="936" w:type="dxa"/>
          </w:tcPr>
          <w:p w14:paraId="0035925A" w14:textId="77777777" w:rsidR="00090451" w:rsidRDefault="00090451" w:rsidP="00090451">
            <w:pPr>
              <w:pStyle w:val="BodyText"/>
              <w:ind w:left="57" w:right="57"/>
            </w:pPr>
          </w:p>
        </w:tc>
        <w:tc>
          <w:tcPr>
            <w:tcW w:w="1001" w:type="dxa"/>
          </w:tcPr>
          <w:p w14:paraId="223C4470" w14:textId="77777777" w:rsidR="00090451" w:rsidRDefault="00090451" w:rsidP="00090451">
            <w:pPr>
              <w:pStyle w:val="BodyText"/>
              <w:ind w:left="57" w:right="57"/>
            </w:pPr>
          </w:p>
        </w:tc>
        <w:tc>
          <w:tcPr>
            <w:tcW w:w="1020" w:type="dxa"/>
          </w:tcPr>
          <w:p w14:paraId="7D1A49F0" w14:textId="77777777" w:rsidR="00090451" w:rsidRDefault="00090451" w:rsidP="00090451">
            <w:pPr>
              <w:pStyle w:val="BodyText"/>
              <w:ind w:left="57" w:right="57"/>
            </w:pPr>
          </w:p>
        </w:tc>
      </w:tr>
    </w:tbl>
    <w:p w14:paraId="570F918F" w14:textId="77777777" w:rsidR="00843CEA" w:rsidRDefault="00843CEA" w:rsidP="00CA28D9">
      <w:pPr>
        <w:pStyle w:val="Header"/>
        <w:jc w:val="left"/>
      </w:pPr>
    </w:p>
    <w:p w14:paraId="0B4FED00" w14:textId="77777777" w:rsidR="00843CEA" w:rsidRDefault="00843CEA" w:rsidP="00CA28D9">
      <w:pPr>
        <w:pStyle w:val="Header"/>
        <w:jc w:val="left"/>
      </w:pPr>
    </w:p>
    <w:tbl>
      <w:tblPr>
        <w:tblStyle w:val="RHDHVOverviewImag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425"/>
        <w:gridCol w:w="1843"/>
        <w:gridCol w:w="2552"/>
      </w:tblGrid>
      <w:tr w:rsidR="00090451" w:rsidRPr="00233137" w14:paraId="6209FFE8" w14:textId="77777777" w:rsidTr="00F672AE">
        <w:trPr>
          <w:trHeight w:val="390"/>
        </w:trPr>
        <w:tc>
          <w:tcPr>
            <w:tcW w:w="1696" w:type="dxa"/>
            <w:shd w:val="clear" w:color="auto" w:fill="B2E7FF" w:themeFill="accent1" w:themeFillTint="33"/>
          </w:tcPr>
          <w:p w14:paraId="1443C882" w14:textId="77777777" w:rsidR="00090451" w:rsidRPr="00233137" w:rsidRDefault="00F672AE" w:rsidP="00CA123E">
            <w:pPr>
              <w:pStyle w:val="BodyText"/>
              <w:ind w:left="57" w:right="57"/>
              <w:rPr>
                <w:b/>
              </w:rPr>
            </w:pPr>
            <w:r>
              <w:rPr>
                <w:b/>
              </w:rPr>
              <w:lastRenderedPageBreak/>
              <w:t>Page Number</w:t>
            </w:r>
            <w:r w:rsidR="00090451">
              <w:rPr>
                <w:b/>
              </w:rPr>
              <w:tab/>
            </w:r>
          </w:p>
        </w:tc>
        <w:tc>
          <w:tcPr>
            <w:tcW w:w="2552" w:type="dxa"/>
            <w:shd w:val="clear" w:color="auto" w:fill="B2E7FF" w:themeFill="accent1" w:themeFillTint="33"/>
          </w:tcPr>
          <w:p w14:paraId="076FDCDA" w14:textId="77777777" w:rsidR="00090451" w:rsidRPr="00233137" w:rsidRDefault="00F672AE" w:rsidP="00CA123E">
            <w:pPr>
              <w:pStyle w:val="BodyText"/>
              <w:ind w:left="57" w:right="57"/>
              <w:jc w:val="center"/>
              <w:rPr>
                <w:b/>
              </w:rPr>
            </w:pPr>
            <w:r>
              <w:rPr>
                <w:b/>
              </w:rPr>
              <w:t>Amount</w:t>
            </w:r>
          </w:p>
        </w:tc>
        <w:tc>
          <w:tcPr>
            <w:tcW w:w="425" w:type="dxa"/>
            <w:shd w:val="clear" w:color="auto" w:fill="B2E7FF" w:themeFill="accent1" w:themeFillTint="33"/>
          </w:tcPr>
          <w:p w14:paraId="69783E75" w14:textId="77777777" w:rsidR="00090451" w:rsidRPr="00233137" w:rsidRDefault="00090451" w:rsidP="00CA123E">
            <w:pPr>
              <w:pStyle w:val="BodyText"/>
              <w:ind w:left="57" w:right="57"/>
              <w:jc w:val="center"/>
              <w:rPr>
                <w:b/>
              </w:rPr>
            </w:pPr>
          </w:p>
        </w:tc>
        <w:tc>
          <w:tcPr>
            <w:tcW w:w="1843" w:type="dxa"/>
            <w:shd w:val="clear" w:color="auto" w:fill="B2E7FF" w:themeFill="accent1" w:themeFillTint="33"/>
          </w:tcPr>
          <w:p w14:paraId="4500EF3D" w14:textId="77777777" w:rsidR="00090451" w:rsidRPr="00233137" w:rsidRDefault="00F672AE" w:rsidP="00CA123E">
            <w:pPr>
              <w:pStyle w:val="BodyText"/>
              <w:ind w:left="57" w:right="57"/>
              <w:jc w:val="center"/>
              <w:rPr>
                <w:b/>
              </w:rPr>
            </w:pPr>
            <w:r>
              <w:rPr>
                <w:b/>
              </w:rPr>
              <w:t>Page Number</w:t>
            </w:r>
          </w:p>
        </w:tc>
        <w:tc>
          <w:tcPr>
            <w:tcW w:w="2552" w:type="dxa"/>
            <w:shd w:val="clear" w:color="auto" w:fill="B2E7FF" w:themeFill="accent1" w:themeFillTint="33"/>
          </w:tcPr>
          <w:p w14:paraId="4FE6BDBE" w14:textId="77777777" w:rsidR="00090451" w:rsidRPr="00233137" w:rsidRDefault="00F672AE" w:rsidP="00CA123E">
            <w:pPr>
              <w:pStyle w:val="BodyText"/>
              <w:ind w:left="57" w:right="57"/>
              <w:jc w:val="center"/>
              <w:rPr>
                <w:b/>
              </w:rPr>
            </w:pPr>
            <w:r>
              <w:rPr>
                <w:b/>
              </w:rPr>
              <w:t>Amount</w:t>
            </w:r>
          </w:p>
        </w:tc>
      </w:tr>
      <w:tr w:rsidR="00F672AE" w14:paraId="47A1B92B" w14:textId="77777777" w:rsidTr="00F672AE">
        <w:trPr>
          <w:trHeight w:val="680"/>
        </w:trPr>
        <w:tc>
          <w:tcPr>
            <w:tcW w:w="1696" w:type="dxa"/>
            <w:vAlign w:val="center"/>
          </w:tcPr>
          <w:p w14:paraId="34AB57F9" w14:textId="77777777" w:rsidR="00F672AE" w:rsidRDefault="00F672AE" w:rsidP="00F672AE">
            <w:pPr>
              <w:pStyle w:val="BodyText"/>
              <w:ind w:left="57" w:right="57"/>
              <w:jc w:val="center"/>
            </w:pPr>
            <w:r>
              <w:t>1</w:t>
            </w:r>
          </w:p>
        </w:tc>
        <w:tc>
          <w:tcPr>
            <w:tcW w:w="2552" w:type="dxa"/>
            <w:vAlign w:val="center"/>
          </w:tcPr>
          <w:p w14:paraId="2C5ACC7E" w14:textId="77777777" w:rsidR="00F672AE" w:rsidRDefault="00F672AE" w:rsidP="00F672AE">
            <w:pPr>
              <w:pStyle w:val="BodyText"/>
              <w:ind w:left="57" w:right="57"/>
            </w:pPr>
            <w:r>
              <w:t>£</w:t>
            </w:r>
          </w:p>
        </w:tc>
        <w:tc>
          <w:tcPr>
            <w:tcW w:w="425" w:type="dxa"/>
            <w:vAlign w:val="center"/>
          </w:tcPr>
          <w:p w14:paraId="3263B9DE" w14:textId="77777777" w:rsidR="00F672AE" w:rsidRDefault="00F672AE" w:rsidP="00F672AE">
            <w:pPr>
              <w:pStyle w:val="BodyText"/>
              <w:ind w:left="57" w:right="57"/>
            </w:pPr>
          </w:p>
        </w:tc>
        <w:tc>
          <w:tcPr>
            <w:tcW w:w="1843" w:type="dxa"/>
            <w:vAlign w:val="center"/>
          </w:tcPr>
          <w:p w14:paraId="36DE470D" w14:textId="77777777" w:rsidR="00F672AE" w:rsidRDefault="00F672AE" w:rsidP="00F672AE">
            <w:pPr>
              <w:pStyle w:val="BodyText"/>
              <w:ind w:left="57" w:right="57"/>
              <w:jc w:val="center"/>
            </w:pPr>
            <w:r>
              <w:t>14</w:t>
            </w:r>
          </w:p>
        </w:tc>
        <w:tc>
          <w:tcPr>
            <w:tcW w:w="2552" w:type="dxa"/>
            <w:vAlign w:val="center"/>
          </w:tcPr>
          <w:p w14:paraId="0858898E" w14:textId="77777777" w:rsidR="00F672AE" w:rsidRDefault="00F672AE" w:rsidP="00F672AE">
            <w:pPr>
              <w:pStyle w:val="BodyText"/>
              <w:ind w:left="57" w:right="57"/>
            </w:pPr>
            <w:r>
              <w:t>£</w:t>
            </w:r>
          </w:p>
        </w:tc>
      </w:tr>
      <w:tr w:rsidR="00F672AE" w14:paraId="63899B78" w14:textId="77777777" w:rsidTr="00F672AE">
        <w:trPr>
          <w:trHeight w:val="680"/>
        </w:trPr>
        <w:tc>
          <w:tcPr>
            <w:tcW w:w="1696" w:type="dxa"/>
            <w:vAlign w:val="center"/>
          </w:tcPr>
          <w:p w14:paraId="22498362" w14:textId="77777777" w:rsidR="00F672AE" w:rsidRDefault="00F672AE" w:rsidP="00F672AE">
            <w:pPr>
              <w:pStyle w:val="BodyText"/>
              <w:ind w:left="57" w:right="57"/>
              <w:jc w:val="center"/>
            </w:pPr>
            <w:r>
              <w:t>2</w:t>
            </w:r>
          </w:p>
        </w:tc>
        <w:tc>
          <w:tcPr>
            <w:tcW w:w="2552" w:type="dxa"/>
            <w:vAlign w:val="center"/>
          </w:tcPr>
          <w:p w14:paraId="79421B7E" w14:textId="77777777" w:rsidR="00F672AE" w:rsidRDefault="00F672AE" w:rsidP="00F672AE">
            <w:pPr>
              <w:pStyle w:val="BodyText"/>
              <w:ind w:right="57"/>
            </w:pPr>
            <w:r>
              <w:t xml:space="preserve"> £</w:t>
            </w:r>
          </w:p>
        </w:tc>
        <w:tc>
          <w:tcPr>
            <w:tcW w:w="425" w:type="dxa"/>
            <w:vAlign w:val="center"/>
          </w:tcPr>
          <w:p w14:paraId="7825A941" w14:textId="77777777" w:rsidR="00F672AE" w:rsidRDefault="00F672AE" w:rsidP="00F672AE">
            <w:pPr>
              <w:pStyle w:val="BodyText"/>
              <w:ind w:left="57" w:right="57"/>
            </w:pPr>
          </w:p>
        </w:tc>
        <w:tc>
          <w:tcPr>
            <w:tcW w:w="1843" w:type="dxa"/>
            <w:vAlign w:val="center"/>
          </w:tcPr>
          <w:p w14:paraId="57DB25D0" w14:textId="77777777" w:rsidR="00F672AE" w:rsidRDefault="00F672AE" w:rsidP="00F672AE">
            <w:pPr>
              <w:pStyle w:val="BodyText"/>
              <w:ind w:left="57" w:right="57"/>
              <w:jc w:val="center"/>
            </w:pPr>
            <w:r>
              <w:t>15</w:t>
            </w:r>
          </w:p>
        </w:tc>
        <w:tc>
          <w:tcPr>
            <w:tcW w:w="2552" w:type="dxa"/>
            <w:vAlign w:val="center"/>
          </w:tcPr>
          <w:p w14:paraId="0D467881" w14:textId="77777777" w:rsidR="00F672AE" w:rsidRDefault="00F672AE" w:rsidP="00F672AE">
            <w:pPr>
              <w:pStyle w:val="BodyText"/>
              <w:ind w:left="57" w:right="57"/>
            </w:pPr>
            <w:r>
              <w:t>£</w:t>
            </w:r>
          </w:p>
        </w:tc>
      </w:tr>
      <w:tr w:rsidR="00F672AE" w14:paraId="05BF00BF" w14:textId="77777777" w:rsidTr="00F672AE">
        <w:trPr>
          <w:trHeight w:val="680"/>
        </w:trPr>
        <w:tc>
          <w:tcPr>
            <w:tcW w:w="1696" w:type="dxa"/>
            <w:vAlign w:val="center"/>
          </w:tcPr>
          <w:p w14:paraId="311E23AF" w14:textId="77777777" w:rsidR="00F672AE" w:rsidRDefault="00F672AE" w:rsidP="00F672AE">
            <w:pPr>
              <w:pStyle w:val="BodyText"/>
              <w:ind w:left="57" w:right="57"/>
              <w:jc w:val="center"/>
            </w:pPr>
            <w:r>
              <w:t>3</w:t>
            </w:r>
          </w:p>
        </w:tc>
        <w:tc>
          <w:tcPr>
            <w:tcW w:w="2552" w:type="dxa"/>
            <w:vAlign w:val="center"/>
          </w:tcPr>
          <w:p w14:paraId="6C4BC949" w14:textId="77777777" w:rsidR="00F672AE" w:rsidRDefault="00F672AE" w:rsidP="00F672AE">
            <w:pPr>
              <w:pStyle w:val="BodyText"/>
              <w:ind w:left="57" w:right="57"/>
            </w:pPr>
            <w:r>
              <w:t>£</w:t>
            </w:r>
          </w:p>
        </w:tc>
        <w:tc>
          <w:tcPr>
            <w:tcW w:w="425" w:type="dxa"/>
            <w:vAlign w:val="center"/>
          </w:tcPr>
          <w:p w14:paraId="3275F81F" w14:textId="77777777" w:rsidR="00F672AE" w:rsidRDefault="00F672AE" w:rsidP="00F672AE">
            <w:pPr>
              <w:pStyle w:val="BodyText"/>
              <w:ind w:left="57" w:right="57"/>
            </w:pPr>
          </w:p>
        </w:tc>
        <w:tc>
          <w:tcPr>
            <w:tcW w:w="1843" w:type="dxa"/>
            <w:vAlign w:val="center"/>
          </w:tcPr>
          <w:p w14:paraId="72BC87D0" w14:textId="77777777" w:rsidR="00F672AE" w:rsidRDefault="00F672AE" w:rsidP="00F672AE">
            <w:pPr>
              <w:pStyle w:val="BodyText"/>
              <w:ind w:left="57" w:right="57"/>
              <w:jc w:val="center"/>
            </w:pPr>
            <w:r>
              <w:t>16</w:t>
            </w:r>
          </w:p>
        </w:tc>
        <w:tc>
          <w:tcPr>
            <w:tcW w:w="2552" w:type="dxa"/>
            <w:vAlign w:val="center"/>
          </w:tcPr>
          <w:p w14:paraId="45B32C80" w14:textId="77777777" w:rsidR="00F672AE" w:rsidRDefault="00F672AE" w:rsidP="00F672AE">
            <w:pPr>
              <w:pStyle w:val="BodyText"/>
              <w:ind w:left="57" w:right="57"/>
            </w:pPr>
            <w:r>
              <w:t>£</w:t>
            </w:r>
          </w:p>
        </w:tc>
      </w:tr>
      <w:tr w:rsidR="00F672AE" w14:paraId="70501D53" w14:textId="77777777" w:rsidTr="00F672AE">
        <w:trPr>
          <w:trHeight w:val="680"/>
        </w:trPr>
        <w:tc>
          <w:tcPr>
            <w:tcW w:w="1696" w:type="dxa"/>
            <w:vAlign w:val="center"/>
          </w:tcPr>
          <w:p w14:paraId="0B8C557D" w14:textId="77777777" w:rsidR="00F672AE" w:rsidRDefault="00F672AE" w:rsidP="00F672AE">
            <w:pPr>
              <w:pStyle w:val="BodyText"/>
              <w:ind w:left="57" w:right="57"/>
              <w:jc w:val="center"/>
            </w:pPr>
            <w:r>
              <w:t>4</w:t>
            </w:r>
          </w:p>
        </w:tc>
        <w:tc>
          <w:tcPr>
            <w:tcW w:w="2552" w:type="dxa"/>
            <w:vAlign w:val="center"/>
          </w:tcPr>
          <w:p w14:paraId="21B8556F" w14:textId="77777777" w:rsidR="00F672AE" w:rsidRDefault="00F672AE" w:rsidP="00F672AE">
            <w:pPr>
              <w:pStyle w:val="BodyText"/>
              <w:ind w:left="57" w:right="57"/>
            </w:pPr>
            <w:r>
              <w:t>£</w:t>
            </w:r>
          </w:p>
        </w:tc>
        <w:tc>
          <w:tcPr>
            <w:tcW w:w="425" w:type="dxa"/>
            <w:vAlign w:val="center"/>
          </w:tcPr>
          <w:p w14:paraId="37B23F91" w14:textId="77777777" w:rsidR="00F672AE" w:rsidRDefault="00F672AE" w:rsidP="00F672AE">
            <w:pPr>
              <w:pStyle w:val="BodyText"/>
              <w:ind w:left="57" w:right="57"/>
            </w:pPr>
          </w:p>
        </w:tc>
        <w:tc>
          <w:tcPr>
            <w:tcW w:w="1843" w:type="dxa"/>
            <w:vAlign w:val="center"/>
          </w:tcPr>
          <w:p w14:paraId="4C3D7903" w14:textId="77777777" w:rsidR="00F672AE" w:rsidRDefault="00F672AE" w:rsidP="00F672AE">
            <w:pPr>
              <w:pStyle w:val="BodyText"/>
              <w:ind w:left="57" w:right="57"/>
              <w:jc w:val="center"/>
            </w:pPr>
            <w:r>
              <w:t>17</w:t>
            </w:r>
          </w:p>
        </w:tc>
        <w:tc>
          <w:tcPr>
            <w:tcW w:w="2552" w:type="dxa"/>
            <w:vAlign w:val="center"/>
          </w:tcPr>
          <w:p w14:paraId="6D585209" w14:textId="77777777" w:rsidR="00F672AE" w:rsidRDefault="00F672AE" w:rsidP="00F672AE">
            <w:pPr>
              <w:pStyle w:val="BodyText"/>
              <w:ind w:left="57" w:right="57"/>
            </w:pPr>
            <w:r>
              <w:t>£</w:t>
            </w:r>
          </w:p>
        </w:tc>
      </w:tr>
      <w:tr w:rsidR="00F672AE" w14:paraId="7CBA3C8A" w14:textId="77777777" w:rsidTr="00F672AE">
        <w:trPr>
          <w:trHeight w:val="680"/>
        </w:trPr>
        <w:tc>
          <w:tcPr>
            <w:tcW w:w="1696" w:type="dxa"/>
            <w:vAlign w:val="center"/>
          </w:tcPr>
          <w:p w14:paraId="4C81F54F" w14:textId="77777777" w:rsidR="00F672AE" w:rsidRDefault="00F672AE" w:rsidP="00F672AE">
            <w:pPr>
              <w:pStyle w:val="BodyText"/>
              <w:ind w:left="57" w:right="57"/>
              <w:jc w:val="center"/>
            </w:pPr>
            <w:r>
              <w:t>5</w:t>
            </w:r>
          </w:p>
        </w:tc>
        <w:tc>
          <w:tcPr>
            <w:tcW w:w="2552" w:type="dxa"/>
            <w:vAlign w:val="center"/>
          </w:tcPr>
          <w:p w14:paraId="30ACB0CA" w14:textId="77777777" w:rsidR="00F672AE" w:rsidRDefault="00F672AE" w:rsidP="00F672AE">
            <w:pPr>
              <w:pStyle w:val="BodyText"/>
              <w:ind w:left="57" w:right="57"/>
            </w:pPr>
            <w:r>
              <w:t>£</w:t>
            </w:r>
          </w:p>
        </w:tc>
        <w:tc>
          <w:tcPr>
            <w:tcW w:w="425" w:type="dxa"/>
            <w:vAlign w:val="center"/>
          </w:tcPr>
          <w:p w14:paraId="6C070E18" w14:textId="77777777" w:rsidR="00F672AE" w:rsidRDefault="00F672AE" w:rsidP="00F672AE">
            <w:pPr>
              <w:pStyle w:val="BodyText"/>
              <w:ind w:left="57" w:right="57"/>
            </w:pPr>
          </w:p>
        </w:tc>
        <w:tc>
          <w:tcPr>
            <w:tcW w:w="1843" w:type="dxa"/>
            <w:vAlign w:val="center"/>
          </w:tcPr>
          <w:p w14:paraId="65B4B151" w14:textId="77777777" w:rsidR="00F672AE" w:rsidRDefault="00F672AE" w:rsidP="00F672AE">
            <w:pPr>
              <w:pStyle w:val="BodyText"/>
              <w:ind w:left="57" w:right="57"/>
              <w:jc w:val="center"/>
            </w:pPr>
            <w:r>
              <w:t>18</w:t>
            </w:r>
          </w:p>
        </w:tc>
        <w:tc>
          <w:tcPr>
            <w:tcW w:w="2552" w:type="dxa"/>
            <w:vAlign w:val="center"/>
          </w:tcPr>
          <w:p w14:paraId="60036157" w14:textId="77777777" w:rsidR="00F672AE" w:rsidRDefault="00F672AE" w:rsidP="00F672AE">
            <w:pPr>
              <w:pStyle w:val="BodyText"/>
              <w:ind w:left="57" w:right="57"/>
            </w:pPr>
            <w:r>
              <w:t>£</w:t>
            </w:r>
          </w:p>
        </w:tc>
      </w:tr>
      <w:tr w:rsidR="00F672AE" w14:paraId="199D24D2" w14:textId="77777777" w:rsidTr="00F672AE">
        <w:trPr>
          <w:trHeight w:val="680"/>
        </w:trPr>
        <w:tc>
          <w:tcPr>
            <w:tcW w:w="1696" w:type="dxa"/>
            <w:vAlign w:val="center"/>
          </w:tcPr>
          <w:p w14:paraId="0FB17698" w14:textId="77777777" w:rsidR="00F672AE" w:rsidRDefault="00F672AE" w:rsidP="00F672AE">
            <w:pPr>
              <w:pStyle w:val="BodyText"/>
              <w:ind w:left="57" w:right="57"/>
              <w:jc w:val="center"/>
            </w:pPr>
            <w:r>
              <w:t>6</w:t>
            </w:r>
          </w:p>
        </w:tc>
        <w:tc>
          <w:tcPr>
            <w:tcW w:w="2552" w:type="dxa"/>
            <w:vAlign w:val="center"/>
          </w:tcPr>
          <w:p w14:paraId="261F4D75" w14:textId="77777777" w:rsidR="00F672AE" w:rsidRDefault="00F672AE" w:rsidP="00F672AE">
            <w:pPr>
              <w:pStyle w:val="BodyText"/>
              <w:ind w:left="57" w:right="57"/>
            </w:pPr>
            <w:r>
              <w:t>£</w:t>
            </w:r>
          </w:p>
        </w:tc>
        <w:tc>
          <w:tcPr>
            <w:tcW w:w="425" w:type="dxa"/>
            <w:vAlign w:val="center"/>
          </w:tcPr>
          <w:p w14:paraId="19EB49BD" w14:textId="77777777" w:rsidR="00F672AE" w:rsidRDefault="00F672AE" w:rsidP="00F672AE">
            <w:pPr>
              <w:pStyle w:val="BodyText"/>
              <w:ind w:left="57" w:right="57"/>
            </w:pPr>
          </w:p>
        </w:tc>
        <w:tc>
          <w:tcPr>
            <w:tcW w:w="1843" w:type="dxa"/>
            <w:vAlign w:val="center"/>
          </w:tcPr>
          <w:p w14:paraId="72788F08" w14:textId="77777777" w:rsidR="00F672AE" w:rsidRDefault="00F672AE" w:rsidP="00F672AE">
            <w:pPr>
              <w:pStyle w:val="BodyText"/>
              <w:ind w:left="57" w:right="57"/>
              <w:jc w:val="center"/>
            </w:pPr>
            <w:r>
              <w:t>19</w:t>
            </w:r>
          </w:p>
        </w:tc>
        <w:tc>
          <w:tcPr>
            <w:tcW w:w="2552" w:type="dxa"/>
            <w:vAlign w:val="center"/>
          </w:tcPr>
          <w:p w14:paraId="161408AA" w14:textId="77777777" w:rsidR="00F672AE" w:rsidRDefault="00F672AE" w:rsidP="00F672AE">
            <w:pPr>
              <w:pStyle w:val="BodyText"/>
              <w:ind w:left="57" w:right="57"/>
            </w:pPr>
            <w:r>
              <w:t>£</w:t>
            </w:r>
          </w:p>
        </w:tc>
      </w:tr>
      <w:tr w:rsidR="00F672AE" w14:paraId="2672FB3C" w14:textId="77777777" w:rsidTr="00F672AE">
        <w:trPr>
          <w:trHeight w:val="680"/>
        </w:trPr>
        <w:tc>
          <w:tcPr>
            <w:tcW w:w="1696" w:type="dxa"/>
            <w:vAlign w:val="center"/>
          </w:tcPr>
          <w:p w14:paraId="3C9A5592" w14:textId="77777777" w:rsidR="00F672AE" w:rsidRDefault="00F672AE" w:rsidP="00F672AE">
            <w:pPr>
              <w:pStyle w:val="BodyText"/>
              <w:ind w:left="57" w:right="57"/>
              <w:jc w:val="center"/>
            </w:pPr>
            <w:r>
              <w:t>7</w:t>
            </w:r>
          </w:p>
        </w:tc>
        <w:tc>
          <w:tcPr>
            <w:tcW w:w="2552" w:type="dxa"/>
            <w:vAlign w:val="center"/>
          </w:tcPr>
          <w:p w14:paraId="07D18E3F" w14:textId="77777777" w:rsidR="00F672AE" w:rsidRDefault="00F672AE" w:rsidP="00F672AE">
            <w:pPr>
              <w:pStyle w:val="BodyText"/>
              <w:ind w:left="57" w:right="57"/>
            </w:pPr>
            <w:r>
              <w:t>£</w:t>
            </w:r>
          </w:p>
        </w:tc>
        <w:tc>
          <w:tcPr>
            <w:tcW w:w="425" w:type="dxa"/>
            <w:vAlign w:val="center"/>
          </w:tcPr>
          <w:p w14:paraId="0D4AAFF3" w14:textId="77777777" w:rsidR="00F672AE" w:rsidRDefault="00F672AE" w:rsidP="00F672AE">
            <w:pPr>
              <w:pStyle w:val="BodyText"/>
              <w:ind w:left="57" w:right="57"/>
            </w:pPr>
          </w:p>
        </w:tc>
        <w:tc>
          <w:tcPr>
            <w:tcW w:w="1843" w:type="dxa"/>
            <w:vAlign w:val="center"/>
          </w:tcPr>
          <w:p w14:paraId="054CC570" w14:textId="77777777" w:rsidR="00F672AE" w:rsidRDefault="00F672AE" w:rsidP="00F672AE">
            <w:pPr>
              <w:pStyle w:val="BodyText"/>
              <w:ind w:left="57" w:right="57"/>
              <w:jc w:val="center"/>
            </w:pPr>
            <w:r>
              <w:t>20</w:t>
            </w:r>
          </w:p>
        </w:tc>
        <w:tc>
          <w:tcPr>
            <w:tcW w:w="2552" w:type="dxa"/>
            <w:vAlign w:val="center"/>
          </w:tcPr>
          <w:p w14:paraId="6D3F0A17" w14:textId="77777777" w:rsidR="00F672AE" w:rsidRDefault="00F672AE" w:rsidP="00F672AE">
            <w:pPr>
              <w:pStyle w:val="BodyText"/>
              <w:ind w:left="57" w:right="57"/>
            </w:pPr>
            <w:r>
              <w:t>£</w:t>
            </w:r>
          </w:p>
        </w:tc>
      </w:tr>
      <w:tr w:rsidR="00F672AE" w14:paraId="570FC8E9" w14:textId="77777777" w:rsidTr="00F672AE">
        <w:trPr>
          <w:trHeight w:val="680"/>
        </w:trPr>
        <w:tc>
          <w:tcPr>
            <w:tcW w:w="1696" w:type="dxa"/>
            <w:vAlign w:val="center"/>
          </w:tcPr>
          <w:p w14:paraId="241CEF69" w14:textId="77777777" w:rsidR="00F672AE" w:rsidRDefault="00F672AE" w:rsidP="00F672AE">
            <w:pPr>
              <w:pStyle w:val="BodyText"/>
              <w:ind w:left="57" w:right="57"/>
              <w:jc w:val="center"/>
            </w:pPr>
            <w:r>
              <w:t>8</w:t>
            </w:r>
          </w:p>
        </w:tc>
        <w:tc>
          <w:tcPr>
            <w:tcW w:w="2552" w:type="dxa"/>
            <w:vAlign w:val="center"/>
          </w:tcPr>
          <w:p w14:paraId="051954FB" w14:textId="77777777" w:rsidR="00F672AE" w:rsidRDefault="00F672AE" w:rsidP="00F672AE">
            <w:pPr>
              <w:pStyle w:val="BodyText"/>
              <w:ind w:left="57" w:right="57"/>
            </w:pPr>
            <w:r>
              <w:t>£</w:t>
            </w:r>
          </w:p>
        </w:tc>
        <w:tc>
          <w:tcPr>
            <w:tcW w:w="425" w:type="dxa"/>
            <w:vAlign w:val="center"/>
          </w:tcPr>
          <w:p w14:paraId="37DDDFC0" w14:textId="77777777" w:rsidR="00F672AE" w:rsidRDefault="00F672AE" w:rsidP="00F672AE">
            <w:pPr>
              <w:pStyle w:val="BodyText"/>
              <w:ind w:left="57" w:right="57"/>
            </w:pPr>
          </w:p>
        </w:tc>
        <w:tc>
          <w:tcPr>
            <w:tcW w:w="1843" w:type="dxa"/>
            <w:vAlign w:val="center"/>
          </w:tcPr>
          <w:p w14:paraId="55DD95ED" w14:textId="77777777" w:rsidR="00F672AE" w:rsidRDefault="00F672AE" w:rsidP="00F672AE">
            <w:pPr>
              <w:pStyle w:val="BodyText"/>
              <w:ind w:left="57" w:right="57"/>
              <w:jc w:val="center"/>
            </w:pPr>
            <w:r>
              <w:t>21</w:t>
            </w:r>
          </w:p>
        </w:tc>
        <w:tc>
          <w:tcPr>
            <w:tcW w:w="2552" w:type="dxa"/>
            <w:vAlign w:val="center"/>
          </w:tcPr>
          <w:p w14:paraId="30CD8262" w14:textId="77777777" w:rsidR="00F672AE" w:rsidRDefault="00F672AE" w:rsidP="00F672AE">
            <w:pPr>
              <w:pStyle w:val="BodyText"/>
              <w:ind w:left="57" w:right="57"/>
            </w:pPr>
            <w:r>
              <w:t>£</w:t>
            </w:r>
          </w:p>
        </w:tc>
      </w:tr>
      <w:tr w:rsidR="00F672AE" w14:paraId="29C8B98F" w14:textId="77777777" w:rsidTr="00F672AE">
        <w:trPr>
          <w:trHeight w:val="680"/>
        </w:trPr>
        <w:tc>
          <w:tcPr>
            <w:tcW w:w="1696" w:type="dxa"/>
            <w:vAlign w:val="center"/>
          </w:tcPr>
          <w:p w14:paraId="139B6E49" w14:textId="77777777" w:rsidR="00F672AE" w:rsidRDefault="00F672AE" w:rsidP="00F672AE">
            <w:pPr>
              <w:pStyle w:val="BodyText"/>
              <w:ind w:left="57" w:right="57"/>
              <w:jc w:val="center"/>
            </w:pPr>
            <w:r>
              <w:t>9</w:t>
            </w:r>
          </w:p>
        </w:tc>
        <w:tc>
          <w:tcPr>
            <w:tcW w:w="2552" w:type="dxa"/>
            <w:vAlign w:val="center"/>
          </w:tcPr>
          <w:p w14:paraId="4CE29F9D" w14:textId="77777777" w:rsidR="00F672AE" w:rsidRDefault="00F672AE" w:rsidP="00F672AE">
            <w:pPr>
              <w:pStyle w:val="BodyText"/>
              <w:ind w:left="57" w:right="57"/>
            </w:pPr>
            <w:r>
              <w:t>£</w:t>
            </w:r>
          </w:p>
        </w:tc>
        <w:tc>
          <w:tcPr>
            <w:tcW w:w="425" w:type="dxa"/>
            <w:vAlign w:val="center"/>
          </w:tcPr>
          <w:p w14:paraId="2D12339C" w14:textId="77777777" w:rsidR="00F672AE" w:rsidRDefault="00F672AE" w:rsidP="00F672AE">
            <w:pPr>
              <w:pStyle w:val="BodyText"/>
              <w:ind w:left="57" w:right="57"/>
            </w:pPr>
          </w:p>
        </w:tc>
        <w:tc>
          <w:tcPr>
            <w:tcW w:w="1843" w:type="dxa"/>
            <w:vAlign w:val="center"/>
          </w:tcPr>
          <w:p w14:paraId="2E52BEE4" w14:textId="77777777" w:rsidR="00F672AE" w:rsidRDefault="00F672AE" w:rsidP="00F672AE">
            <w:pPr>
              <w:pStyle w:val="BodyText"/>
              <w:ind w:left="57" w:right="57"/>
              <w:jc w:val="center"/>
            </w:pPr>
            <w:r>
              <w:t>22</w:t>
            </w:r>
          </w:p>
        </w:tc>
        <w:tc>
          <w:tcPr>
            <w:tcW w:w="2552" w:type="dxa"/>
            <w:vAlign w:val="center"/>
          </w:tcPr>
          <w:p w14:paraId="3771F4CA" w14:textId="77777777" w:rsidR="00F672AE" w:rsidRDefault="00F672AE" w:rsidP="00F672AE">
            <w:pPr>
              <w:pStyle w:val="BodyText"/>
              <w:ind w:left="57" w:right="57"/>
            </w:pPr>
            <w:r>
              <w:t>£</w:t>
            </w:r>
          </w:p>
        </w:tc>
      </w:tr>
      <w:tr w:rsidR="00F672AE" w14:paraId="323494E3" w14:textId="77777777" w:rsidTr="00F672AE">
        <w:trPr>
          <w:trHeight w:val="680"/>
        </w:trPr>
        <w:tc>
          <w:tcPr>
            <w:tcW w:w="1696" w:type="dxa"/>
            <w:vAlign w:val="center"/>
          </w:tcPr>
          <w:p w14:paraId="14836411" w14:textId="77777777" w:rsidR="00F672AE" w:rsidRDefault="00F672AE" w:rsidP="00F672AE">
            <w:pPr>
              <w:pStyle w:val="BodyText"/>
              <w:ind w:left="57" w:right="57"/>
              <w:jc w:val="center"/>
            </w:pPr>
            <w:r>
              <w:t>10</w:t>
            </w:r>
          </w:p>
        </w:tc>
        <w:tc>
          <w:tcPr>
            <w:tcW w:w="2552" w:type="dxa"/>
            <w:vAlign w:val="center"/>
          </w:tcPr>
          <w:p w14:paraId="0FA28DBC" w14:textId="77777777" w:rsidR="00F672AE" w:rsidRDefault="00F672AE" w:rsidP="00F672AE">
            <w:pPr>
              <w:pStyle w:val="BodyText"/>
              <w:ind w:left="57" w:right="57"/>
            </w:pPr>
            <w:r>
              <w:t>£</w:t>
            </w:r>
          </w:p>
        </w:tc>
        <w:tc>
          <w:tcPr>
            <w:tcW w:w="425" w:type="dxa"/>
            <w:vAlign w:val="center"/>
          </w:tcPr>
          <w:p w14:paraId="6A24298E" w14:textId="77777777" w:rsidR="00F672AE" w:rsidRDefault="00F672AE" w:rsidP="00F672AE">
            <w:pPr>
              <w:pStyle w:val="BodyText"/>
              <w:ind w:left="57" w:right="57"/>
            </w:pPr>
          </w:p>
        </w:tc>
        <w:tc>
          <w:tcPr>
            <w:tcW w:w="1843" w:type="dxa"/>
            <w:vAlign w:val="center"/>
          </w:tcPr>
          <w:p w14:paraId="085B18A3" w14:textId="77777777" w:rsidR="00F672AE" w:rsidRDefault="00F672AE" w:rsidP="00F672AE">
            <w:pPr>
              <w:pStyle w:val="BodyText"/>
              <w:ind w:left="57" w:right="57"/>
              <w:jc w:val="center"/>
            </w:pPr>
            <w:r>
              <w:t>23</w:t>
            </w:r>
          </w:p>
        </w:tc>
        <w:tc>
          <w:tcPr>
            <w:tcW w:w="2552" w:type="dxa"/>
            <w:vAlign w:val="center"/>
          </w:tcPr>
          <w:p w14:paraId="29CCD5D8" w14:textId="77777777" w:rsidR="00F672AE" w:rsidRDefault="00F672AE" w:rsidP="00F672AE">
            <w:pPr>
              <w:pStyle w:val="BodyText"/>
              <w:ind w:left="57" w:right="57"/>
            </w:pPr>
            <w:r>
              <w:t>£</w:t>
            </w:r>
          </w:p>
        </w:tc>
      </w:tr>
      <w:tr w:rsidR="00F672AE" w14:paraId="0BC8E7ED" w14:textId="77777777" w:rsidTr="00F672AE">
        <w:trPr>
          <w:trHeight w:val="680"/>
        </w:trPr>
        <w:tc>
          <w:tcPr>
            <w:tcW w:w="1696" w:type="dxa"/>
            <w:vAlign w:val="center"/>
          </w:tcPr>
          <w:p w14:paraId="2640A501" w14:textId="77777777" w:rsidR="00F672AE" w:rsidRDefault="00F672AE" w:rsidP="00F672AE">
            <w:pPr>
              <w:pStyle w:val="BodyText"/>
              <w:ind w:left="57" w:right="57"/>
              <w:jc w:val="center"/>
            </w:pPr>
            <w:r>
              <w:t>11</w:t>
            </w:r>
          </w:p>
        </w:tc>
        <w:tc>
          <w:tcPr>
            <w:tcW w:w="2552" w:type="dxa"/>
            <w:vAlign w:val="center"/>
          </w:tcPr>
          <w:p w14:paraId="1906D75B" w14:textId="77777777" w:rsidR="00F672AE" w:rsidRDefault="00F672AE" w:rsidP="00F672AE">
            <w:pPr>
              <w:pStyle w:val="BodyText"/>
              <w:ind w:left="57" w:right="57"/>
            </w:pPr>
            <w:r>
              <w:t>£</w:t>
            </w:r>
          </w:p>
        </w:tc>
        <w:tc>
          <w:tcPr>
            <w:tcW w:w="425" w:type="dxa"/>
            <w:vAlign w:val="center"/>
          </w:tcPr>
          <w:p w14:paraId="3680762E" w14:textId="77777777" w:rsidR="00F672AE" w:rsidRDefault="00F672AE" w:rsidP="00F672AE">
            <w:pPr>
              <w:pStyle w:val="BodyText"/>
              <w:ind w:left="57" w:right="57"/>
            </w:pPr>
          </w:p>
        </w:tc>
        <w:tc>
          <w:tcPr>
            <w:tcW w:w="1843" w:type="dxa"/>
            <w:vAlign w:val="center"/>
          </w:tcPr>
          <w:p w14:paraId="79429E6C" w14:textId="77777777" w:rsidR="00F672AE" w:rsidRDefault="00F672AE" w:rsidP="00F672AE">
            <w:pPr>
              <w:pStyle w:val="BodyText"/>
              <w:ind w:left="57" w:right="57"/>
              <w:jc w:val="center"/>
            </w:pPr>
            <w:r>
              <w:t>24</w:t>
            </w:r>
          </w:p>
        </w:tc>
        <w:tc>
          <w:tcPr>
            <w:tcW w:w="2552" w:type="dxa"/>
            <w:vAlign w:val="center"/>
          </w:tcPr>
          <w:p w14:paraId="0BC47BAA" w14:textId="77777777" w:rsidR="00F672AE" w:rsidRDefault="00F672AE" w:rsidP="00F672AE">
            <w:pPr>
              <w:pStyle w:val="BodyText"/>
              <w:ind w:left="57" w:right="57"/>
            </w:pPr>
            <w:r>
              <w:t>£</w:t>
            </w:r>
          </w:p>
        </w:tc>
      </w:tr>
      <w:tr w:rsidR="00F672AE" w14:paraId="41326233" w14:textId="77777777" w:rsidTr="00F672AE">
        <w:trPr>
          <w:trHeight w:val="680"/>
        </w:trPr>
        <w:tc>
          <w:tcPr>
            <w:tcW w:w="1696" w:type="dxa"/>
            <w:vAlign w:val="center"/>
          </w:tcPr>
          <w:p w14:paraId="3576274B" w14:textId="77777777" w:rsidR="00F672AE" w:rsidRDefault="00F672AE" w:rsidP="00F672AE">
            <w:pPr>
              <w:pStyle w:val="BodyText"/>
              <w:ind w:left="57" w:right="57"/>
              <w:jc w:val="center"/>
            </w:pPr>
            <w:r>
              <w:t>12</w:t>
            </w:r>
          </w:p>
        </w:tc>
        <w:tc>
          <w:tcPr>
            <w:tcW w:w="2552" w:type="dxa"/>
            <w:vAlign w:val="center"/>
          </w:tcPr>
          <w:p w14:paraId="10CE4AEE" w14:textId="77777777" w:rsidR="00F672AE" w:rsidRDefault="00F672AE" w:rsidP="00F672AE">
            <w:pPr>
              <w:pStyle w:val="BodyText"/>
              <w:ind w:left="57" w:right="57"/>
            </w:pPr>
            <w:r>
              <w:t>£</w:t>
            </w:r>
          </w:p>
        </w:tc>
        <w:tc>
          <w:tcPr>
            <w:tcW w:w="425" w:type="dxa"/>
            <w:vAlign w:val="center"/>
          </w:tcPr>
          <w:p w14:paraId="551D4867" w14:textId="77777777" w:rsidR="00F672AE" w:rsidRDefault="00F672AE" w:rsidP="00F672AE">
            <w:pPr>
              <w:pStyle w:val="BodyText"/>
              <w:ind w:left="57" w:right="57"/>
            </w:pPr>
          </w:p>
        </w:tc>
        <w:tc>
          <w:tcPr>
            <w:tcW w:w="1843" w:type="dxa"/>
            <w:vAlign w:val="center"/>
          </w:tcPr>
          <w:p w14:paraId="5F6F7D3E" w14:textId="5645E1DD" w:rsidR="00F672AE" w:rsidRDefault="00F672AE" w:rsidP="00F672AE">
            <w:pPr>
              <w:pStyle w:val="BodyText"/>
              <w:ind w:left="57" w:right="57"/>
              <w:jc w:val="center"/>
            </w:pPr>
          </w:p>
        </w:tc>
        <w:tc>
          <w:tcPr>
            <w:tcW w:w="2552" w:type="dxa"/>
            <w:vAlign w:val="center"/>
          </w:tcPr>
          <w:p w14:paraId="5324ADF5" w14:textId="43CE23F2" w:rsidR="00F672AE" w:rsidRDefault="00F672AE" w:rsidP="00F672AE">
            <w:pPr>
              <w:pStyle w:val="BodyText"/>
              <w:ind w:left="57" w:right="57"/>
            </w:pPr>
          </w:p>
        </w:tc>
      </w:tr>
      <w:tr w:rsidR="00F672AE" w14:paraId="6F3F225D" w14:textId="77777777" w:rsidTr="00F672AE">
        <w:trPr>
          <w:trHeight w:val="680"/>
        </w:trPr>
        <w:tc>
          <w:tcPr>
            <w:tcW w:w="1696" w:type="dxa"/>
            <w:vAlign w:val="center"/>
          </w:tcPr>
          <w:p w14:paraId="44EE2255" w14:textId="77777777" w:rsidR="00F672AE" w:rsidRDefault="00F672AE" w:rsidP="00F672AE">
            <w:pPr>
              <w:pStyle w:val="BodyText"/>
              <w:ind w:left="57" w:right="57"/>
              <w:jc w:val="center"/>
            </w:pPr>
            <w:r>
              <w:t>13</w:t>
            </w:r>
          </w:p>
        </w:tc>
        <w:tc>
          <w:tcPr>
            <w:tcW w:w="2552" w:type="dxa"/>
            <w:vAlign w:val="center"/>
          </w:tcPr>
          <w:p w14:paraId="7EA7EE9E" w14:textId="77777777" w:rsidR="00F672AE" w:rsidRDefault="00F672AE" w:rsidP="00F672AE">
            <w:pPr>
              <w:pStyle w:val="BodyText"/>
              <w:ind w:left="57" w:right="57"/>
            </w:pPr>
            <w:r>
              <w:t>£</w:t>
            </w:r>
          </w:p>
        </w:tc>
        <w:tc>
          <w:tcPr>
            <w:tcW w:w="425" w:type="dxa"/>
            <w:vAlign w:val="center"/>
          </w:tcPr>
          <w:p w14:paraId="0B7A1824" w14:textId="77777777" w:rsidR="00F672AE" w:rsidRDefault="00F672AE" w:rsidP="00F672AE">
            <w:pPr>
              <w:pStyle w:val="BodyText"/>
              <w:ind w:left="57" w:right="57"/>
            </w:pPr>
          </w:p>
        </w:tc>
        <w:tc>
          <w:tcPr>
            <w:tcW w:w="1843" w:type="dxa"/>
            <w:vAlign w:val="center"/>
          </w:tcPr>
          <w:p w14:paraId="65FCD08D" w14:textId="77777777" w:rsidR="00F672AE" w:rsidRDefault="00F672AE" w:rsidP="00F672AE">
            <w:pPr>
              <w:pStyle w:val="BodyText"/>
              <w:ind w:left="57" w:right="57"/>
              <w:jc w:val="center"/>
            </w:pPr>
            <w:r>
              <w:t>-</w:t>
            </w:r>
          </w:p>
        </w:tc>
        <w:tc>
          <w:tcPr>
            <w:tcW w:w="2552" w:type="dxa"/>
            <w:vAlign w:val="center"/>
          </w:tcPr>
          <w:p w14:paraId="2ED9A942" w14:textId="77777777" w:rsidR="00F672AE" w:rsidRDefault="00F672AE" w:rsidP="00F672AE">
            <w:pPr>
              <w:pStyle w:val="BodyText"/>
              <w:ind w:left="57" w:right="57"/>
            </w:pPr>
          </w:p>
        </w:tc>
      </w:tr>
      <w:tr w:rsidR="00F672AE" w14:paraId="4463B4A1" w14:textId="77777777" w:rsidTr="00F672AE">
        <w:trPr>
          <w:trHeight w:val="530"/>
        </w:trPr>
        <w:tc>
          <w:tcPr>
            <w:tcW w:w="9068" w:type="dxa"/>
            <w:gridSpan w:val="5"/>
          </w:tcPr>
          <w:p w14:paraId="64163E5F" w14:textId="77777777" w:rsidR="00F672AE" w:rsidRDefault="00F672AE" w:rsidP="00F672AE">
            <w:pPr>
              <w:pStyle w:val="BodyText"/>
              <w:ind w:left="57" w:right="57"/>
              <w:jc w:val="center"/>
            </w:pPr>
          </w:p>
        </w:tc>
      </w:tr>
      <w:tr w:rsidR="00F672AE" w14:paraId="019B9F15" w14:textId="77777777" w:rsidTr="00F672AE">
        <w:tc>
          <w:tcPr>
            <w:tcW w:w="6516" w:type="dxa"/>
            <w:gridSpan w:val="4"/>
          </w:tcPr>
          <w:p w14:paraId="40155077" w14:textId="77777777" w:rsidR="00F672AE" w:rsidRPr="00F672AE" w:rsidRDefault="00F672AE" w:rsidP="00F672AE">
            <w:pPr>
              <w:pStyle w:val="BodyText"/>
              <w:ind w:left="57" w:right="57"/>
              <w:rPr>
                <w:b/>
              </w:rPr>
            </w:pPr>
          </w:p>
          <w:p w14:paraId="0CBCC61E" w14:textId="77777777" w:rsidR="00F672AE" w:rsidRDefault="00F672AE" w:rsidP="00F672AE">
            <w:pPr>
              <w:pStyle w:val="BodyText"/>
              <w:ind w:left="57" w:right="57"/>
              <w:jc w:val="right"/>
              <w:rPr>
                <w:b/>
              </w:rPr>
            </w:pPr>
            <w:r w:rsidRPr="00F672AE">
              <w:rPr>
                <w:b/>
              </w:rPr>
              <w:t>TOTAL CARRIED TO PRICE LIST</w:t>
            </w:r>
          </w:p>
          <w:p w14:paraId="41091B0E" w14:textId="77777777" w:rsidR="00F672AE" w:rsidRPr="00F672AE" w:rsidRDefault="00F672AE" w:rsidP="00F672AE">
            <w:pPr>
              <w:pStyle w:val="BodyText"/>
              <w:ind w:left="57" w:right="57"/>
              <w:jc w:val="right"/>
              <w:rPr>
                <w:b/>
              </w:rPr>
            </w:pPr>
          </w:p>
        </w:tc>
        <w:tc>
          <w:tcPr>
            <w:tcW w:w="2552" w:type="dxa"/>
          </w:tcPr>
          <w:p w14:paraId="155FBDBB" w14:textId="77777777" w:rsidR="00F672AE" w:rsidRDefault="00F672AE" w:rsidP="00F672AE">
            <w:pPr>
              <w:pStyle w:val="BodyText"/>
              <w:ind w:left="57" w:right="57"/>
              <w:rPr>
                <w:b/>
              </w:rPr>
            </w:pPr>
            <w:r w:rsidRPr="00F672AE">
              <w:rPr>
                <w:b/>
              </w:rPr>
              <w:br/>
              <w:t>£</w:t>
            </w:r>
          </w:p>
          <w:p w14:paraId="14FE7A04" w14:textId="77777777" w:rsidR="00F672AE" w:rsidRPr="00F672AE" w:rsidRDefault="00F672AE" w:rsidP="00F672AE">
            <w:pPr>
              <w:pStyle w:val="BodyText"/>
              <w:ind w:left="57" w:right="57"/>
              <w:rPr>
                <w:b/>
              </w:rPr>
            </w:pPr>
          </w:p>
        </w:tc>
      </w:tr>
    </w:tbl>
    <w:p w14:paraId="4A32A1E0" w14:textId="77777777" w:rsidR="00B5000D" w:rsidRDefault="00B5000D" w:rsidP="00CA28D9">
      <w:pPr>
        <w:pStyle w:val="Header"/>
        <w:jc w:val="left"/>
        <w:sectPr w:rsidR="00B5000D" w:rsidSect="00B3320D">
          <w:pgSz w:w="11907" w:h="16839" w:code="9"/>
          <w:pgMar w:top="2381" w:right="1247" w:bottom="1247" w:left="1247" w:header="454" w:footer="403" w:gutter="0"/>
          <w:pgNumType w:start="1"/>
          <w:cols w:space="708"/>
          <w:docGrid w:linePitch="360"/>
        </w:sectPr>
      </w:pPr>
    </w:p>
    <w:p w14:paraId="1378DF87" w14:textId="77777777" w:rsidR="00843CEA" w:rsidRDefault="00843CEA" w:rsidP="00CA28D9">
      <w:pPr>
        <w:pStyle w:val="Header"/>
        <w:jc w:val="left"/>
      </w:pPr>
    </w:p>
    <w:p w14:paraId="1F23F21F" w14:textId="77777777" w:rsidR="00B5000D" w:rsidRDefault="00CA123E" w:rsidP="00CA123E">
      <w:pPr>
        <w:pStyle w:val="Heading1"/>
      </w:pPr>
      <w:bookmarkStart w:id="4" w:name="_Toc15905238"/>
      <w:r>
        <w:t>Specification</w:t>
      </w:r>
      <w:bookmarkEnd w:id="4"/>
    </w:p>
    <w:p w14:paraId="410C4BF4" w14:textId="77777777" w:rsidR="00CA123E" w:rsidRDefault="00CA123E" w:rsidP="00CA123E">
      <w:pPr>
        <w:pStyle w:val="BodyText"/>
        <w:sectPr w:rsidR="00CA123E" w:rsidSect="00B3320D">
          <w:pgSz w:w="11907" w:h="16839" w:code="9"/>
          <w:pgMar w:top="2381" w:right="1247" w:bottom="1247" w:left="1247" w:header="454" w:footer="403" w:gutter="0"/>
          <w:pgNumType w:start="1"/>
          <w:cols w:space="708"/>
          <w:docGrid w:linePitch="360"/>
        </w:sectPr>
      </w:pPr>
    </w:p>
    <w:p w14:paraId="0FCAAE6E" w14:textId="77777777" w:rsidR="00CA123E" w:rsidRDefault="00CA123E" w:rsidP="00CA123E">
      <w:pPr>
        <w:pStyle w:val="Heading2"/>
      </w:pPr>
      <w:bookmarkStart w:id="5" w:name="_Toc462246342"/>
      <w:bookmarkStart w:id="6" w:name="_Toc15905239"/>
      <w:r w:rsidRPr="00CA123E">
        <w:lastRenderedPageBreak/>
        <w:t>General</w:t>
      </w:r>
      <w:bookmarkEnd w:id="5"/>
      <w:bookmarkEnd w:id="6"/>
    </w:p>
    <w:p w14:paraId="6D925CD1" w14:textId="03DC7847" w:rsidR="008D50FE" w:rsidRDefault="008D50F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Maritime and Coastguard Agency requires the construction of a new </w:t>
      </w:r>
      <w:r>
        <w:rPr>
          <w:color w:val="00577E" w:themeColor="accent1"/>
          <w:spacing w:val="-2"/>
        </w:rPr>
        <w:t xml:space="preserve">slimline steel lattice tower at </w:t>
      </w:r>
      <w:r w:rsidR="00796EEC">
        <w:rPr>
          <w:color w:val="00577E" w:themeColor="accent1"/>
          <w:spacing w:val="-2"/>
        </w:rPr>
        <w:t xml:space="preserve">East </w:t>
      </w:r>
      <w:proofErr w:type="spellStart"/>
      <w:r w:rsidR="00796EEC">
        <w:rPr>
          <w:color w:val="00577E" w:themeColor="accent1"/>
          <w:spacing w:val="-2"/>
        </w:rPr>
        <w:t>Prawle</w:t>
      </w:r>
      <w:proofErr w:type="spellEnd"/>
      <w:r>
        <w:rPr>
          <w:color w:val="00577E" w:themeColor="accent1"/>
          <w:spacing w:val="-2"/>
        </w:rPr>
        <w:t xml:space="preserve"> RRS.   </w:t>
      </w:r>
    </w:p>
    <w:p w14:paraId="22FFBA3C" w14:textId="77777777" w:rsidR="00CA123E" w:rsidRPr="00CA123E" w:rsidRDefault="00CA123E" w:rsidP="008D50FE">
      <w:pPr>
        <w:pStyle w:val="Heading2"/>
      </w:pPr>
      <w:bookmarkStart w:id="7" w:name="_Toc462246343"/>
      <w:bookmarkStart w:id="8" w:name="_Toc15905240"/>
      <w:r w:rsidRPr="00CA123E">
        <w:t>Introduction</w:t>
      </w:r>
      <w:bookmarkEnd w:id="7"/>
      <w:bookmarkEnd w:id="8"/>
    </w:p>
    <w:p w14:paraId="55AED997" w14:textId="77777777" w:rsidR="00CA123E" w:rsidRDefault="00CA123E" w:rsidP="00CA123E">
      <w:pPr>
        <w:tabs>
          <w:tab w:val="left" w:pos="-404"/>
          <w:tab w:val="left" w:pos="720"/>
          <w:tab w:val="left" w:pos="777"/>
          <w:tab w:val="left" w:pos="1036"/>
        </w:tabs>
        <w:suppressAutoHyphens/>
        <w:jc w:val="both"/>
        <w:rPr>
          <w:color w:val="00577E" w:themeColor="accent1"/>
          <w:spacing w:val="-2"/>
        </w:rPr>
      </w:pPr>
      <w:r>
        <w:rPr>
          <w:color w:val="00577E" w:themeColor="accent1"/>
          <w:spacing w:val="-2"/>
        </w:rPr>
        <w:t xml:space="preserve">The tower shall be installed with full antenna compliment, anti-climb, access ladder, fall protection and a lightning protection system.  A concrete pad foundation shall be constructed as part of the works. </w:t>
      </w:r>
    </w:p>
    <w:p w14:paraId="2FDE5FA8" w14:textId="77777777" w:rsidR="00CA123E" w:rsidRDefault="00CA123E" w:rsidP="00CA123E">
      <w:pPr>
        <w:tabs>
          <w:tab w:val="left" w:pos="-404"/>
          <w:tab w:val="left" w:pos="720"/>
          <w:tab w:val="left" w:pos="777"/>
          <w:tab w:val="left" w:pos="1036"/>
        </w:tabs>
        <w:suppressAutoHyphens/>
        <w:jc w:val="both"/>
        <w:rPr>
          <w:color w:val="00577E" w:themeColor="accent1"/>
          <w:spacing w:val="-2"/>
        </w:rPr>
      </w:pPr>
    </w:p>
    <w:p w14:paraId="39FC9545" w14:textId="00A84501" w:rsidR="00CA123E" w:rsidRPr="00CA123E" w:rsidRDefault="00CA123E" w:rsidP="00CA123E">
      <w:pPr>
        <w:tabs>
          <w:tab w:val="left" w:pos="-404"/>
          <w:tab w:val="left" w:pos="720"/>
          <w:tab w:val="left" w:pos="777"/>
          <w:tab w:val="left" w:pos="1036"/>
        </w:tabs>
        <w:suppressAutoHyphens/>
        <w:jc w:val="both"/>
        <w:rPr>
          <w:color w:val="00577E" w:themeColor="accent1"/>
          <w:spacing w:val="-2"/>
        </w:rPr>
      </w:pPr>
      <w:r>
        <w:rPr>
          <w:color w:val="00577E" w:themeColor="accent1"/>
          <w:spacing w:val="-2"/>
        </w:rPr>
        <w:t xml:space="preserve">The new steel lattice tower is to be installed </w:t>
      </w:r>
      <w:r w:rsidR="00BF3B81">
        <w:rPr>
          <w:color w:val="00577E" w:themeColor="accent1"/>
          <w:spacing w:val="-2"/>
        </w:rPr>
        <w:t>on the North side of the existing tower.</w:t>
      </w:r>
      <w:r>
        <w:rPr>
          <w:color w:val="00577E" w:themeColor="accent1"/>
          <w:spacing w:val="-2"/>
        </w:rPr>
        <w:t xml:space="preserve">  </w:t>
      </w:r>
    </w:p>
    <w:p w14:paraId="29F73A1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C7BEC15" w14:textId="30AE6155" w:rsidR="00CA123E" w:rsidRPr="009E71CE" w:rsidRDefault="00CA123E" w:rsidP="00CA123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An independent </w:t>
      </w:r>
      <w:r w:rsidRPr="009E71CE">
        <w:rPr>
          <w:color w:val="00577E" w:themeColor="accent1"/>
          <w:spacing w:val="-2"/>
        </w:rPr>
        <w:t xml:space="preserve">MCA </w:t>
      </w:r>
      <w:r w:rsidR="00BF3B81" w:rsidRPr="009E71CE">
        <w:rPr>
          <w:color w:val="00577E" w:themeColor="accent1"/>
          <w:spacing w:val="-2"/>
        </w:rPr>
        <w:t>E</w:t>
      </w:r>
      <w:r w:rsidRPr="009E71CE">
        <w:rPr>
          <w:color w:val="00577E" w:themeColor="accent1"/>
          <w:spacing w:val="-2"/>
        </w:rPr>
        <w:t xml:space="preserve">ngineering support Contractor shall be responsible for supplying the proposed radio tower antenna compliment for the Contractor to fit on site. </w:t>
      </w:r>
      <w:r w:rsidR="00B1762B">
        <w:rPr>
          <w:color w:val="00577E" w:themeColor="accent1"/>
          <w:spacing w:val="-2"/>
        </w:rPr>
        <w:t xml:space="preserve">All feeder cables and building entries to be by the Contractor. </w:t>
      </w:r>
      <w:r w:rsidRPr="009E71CE">
        <w:rPr>
          <w:color w:val="00577E" w:themeColor="accent1"/>
          <w:spacing w:val="-2"/>
        </w:rPr>
        <w:t>Once the tower antenna and rigging works are completed and the site is fully operational, the Contractor will be permitted to demolish and remove the existing lattice steel tower.</w:t>
      </w:r>
    </w:p>
    <w:p w14:paraId="051A7564" w14:textId="631633B9" w:rsidR="009E71CE" w:rsidRPr="009E71CE" w:rsidRDefault="009E71CE" w:rsidP="00CA123E">
      <w:pPr>
        <w:tabs>
          <w:tab w:val="left" w:pos="-404"/>
          <w:tab w:val="left" w:pos="720"/>
          <w:tab w:val="left" w:pos="777"/>
          <w:tab w:val="left" w:pos="1036"/>
        </w:tabs>
        <w:suppressAutoHyphens/>
        <w:jc w:val="both"/>
        <w:rPr>
          <w:color w:val="00577E" w:themeColor="accent1"/>
          <w:spacing w:val="-2"/>
        </w:rPr>
      </w:pPr>
    </w:p>
    <w:p w14:paraId="40B5165A" w14:textId="081F5338" w:rsidR="009E71CE" w:rsidRPr="009E71CE" w:rsidRDefault="009E71CE" w:rsidP="009E71CE">
      <w:pPr>
        <w:tabs>
          <w:tab w:val="left" w:pos="-404"/>
          <w:tab w:val="left" w:pos="720"/>
          <w:tab w:val="left" w:pos="777"/>
          <w:tab w:val="left" w:pos="1036"/>
        </w:tabs>
        <w:suppressAutoHyphens/>
        <w:jc w:val="both"/>
        <w:rPr>
          <w:color w:val="00577E" w:themeColor="accent1"/>
          <w:spacing w:val="-2"/>
        </w:rPr>
      </w:pPr>
      <w:r w:rsidRPr="009E71CE">
        <w:rPr>
          <w:color w:val="00577E" w:themeColor="accent1"/>
          <w:spacing w:val="-2"/>
        </w:rPr>
        <w:t>A “</w:t>
      </w:r>
      <w:proofErr w:type="spellStart"/>
      <w:r w:rsidRPr="009E71CE">
        <w:rPr>
          <w:color w:val="00577E" w:themeColor="accent1"/>
          <w:spacing w:val="-2"/>
        </w:rPr>
        <w:t>Roxtec</w:t>
      </w:r>
      <w:proofErr w:type="spellEnd"/>
      <w:r w:rsidRPr="009E71CE">
        <w:rPr>
          <w:color w:val="00577E" w:themeColor="accent1"/>
          <w:spacing w:val="-2"/>
        </w:rPr>
        <w:t xml:space="preserve">” gland </w:t>
      </w:r>
      <w:r>
        <w:rPr>
          <w:color w:val="00577E" w:themeColor="accent1"/>
          <w:spacing w:val="-2"/>
        </w:rPr>
        <w:t xml:space="preserve">(or equivalent) sized to meet the antenna requirements, </w:t>
      </w:r>
      <w:r w:rsidRPr="009E71CE">
        <w:rPr>
          <w:color w:val="00577E" w:themeColor="accent1"/>
          <w:spacing w:val="-2"/>
        </w:rPr>
        <w:t>needs to be incorporated in the wall of the existing building to allow the antenna feeder cables to connect to the existing building</w:t>
      </w:r>
      <w:r w:rsidR="00B13F3A">
        <w:rPr>
          <w:color w:val="00577E" w:themeColor="accent1"/>
          <w:spacing w:val="-2"/>
        </w:rPr>
        <w:t xml:space="preserve"> equipment</w:t>
      </w:r>
      <w:r w:rsidRPr="009E71CE">
        <w:rPr>
          <w:color w:val="00577E" w:themeColor="accent1"/>
          <w:spacing w:val="-2"/>
        </w:rPr>
        <w:t xml:space="preserve">. </w:t>
      </w:r>
    </w:p>
    <w:p w14:paraId="7E275787" w14:textId="77777777" w:rsidR="009E71CE" w:rsidRPr="009E71CE" w:rsidRDefault="009E71CE" w:rsidP="009E71CE">
      <w:pPr>
        <w:tabs>
          <w:tab w:val="left" w:pos="-404"/>
          <w:tab w:val="left" w:pos="720"/>
          <w:tab w:val="left" w:pos="777"/>
          <w:tab w:val="left" w:pos="1036"/>
        </w:tabs>
        <w:suppressAutoHyphens/>
        <w:jc w:val="both"/>
        <w:rPr>
          <w:color w:val="00577E" w:themeColor="accent1"/>
          <w:spacing w:val="-2"/>
        </w:rPr>
      </w:pPr>
    </w:p>
    <w:p w14:paraId="296B74A7" w14:textId="77777777" w:rsidR="00CA123E" w:rsidRPr="00CA123E" w:rsidRDefault="00CA123E" w:rsidP="00CA123E">
      <w:pPr>
        <w:pStyle w:val="Heading2"/>
      </w:pPr>
      <w:bookmarkStart w:id="9" w:name="_Toc462246344"/>
      <w:bookmarkStart w:id="10" w:name="_Toc15905241"/>
      <w:r w:rsidRPr="009E71CE">
        <w:t>Design and</w:t>
      </w:r>
      <w:r w:rsidRPr="00CA123E">
        <w:t xml:space="preserve"> Build Contract</w:t>
      </w:r>
      <w:bookmarkEnd w:id="9"/>
      <w:bookmarkEnd w:id="10"/>
    </w:p>
    <w:p w14:paraId="1A66FDC4"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This performance specification sets out the requirements for the civil engineering, structural engineering and the electrical engineering aspects of the works, all as listed within the ‘Scope of Works’. </w:t>
      </w:r>
    </w:p>
    <w:p w14:paraId="7C220C89"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147D6C9"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Contract Documentation incorporates a conceptual design prepared by Royal </w:t>
      </w:r>
      <w:proofErr w:type="spellStart"/>
      <w:r w:rsidRPr="00CA123E">
        <w:rPr>
          <w:color w:val="00577E" w:themeColor="accent1"/>
          <w:spacing w:val="-2"/>
        </w:rPr>
        <w:t>HaskoningDHV</w:t>
      </w:r>
      <w:proofErr w:type="spellEnd"/>
      <w:r w:rsidRPr="00CA123E">
        <w:rPr>
          <w:color w:val="00577E" w:themeColor="accent1"/>
          <w:spacing w:val="-2"/>
        </w:rPr>
        <w:t xml:space="preserve"> for the layout and configuration of the new lattice steel tower. The concept design shall be developed to a detailed working design by the Contractor. The final detailed design for the new steel tower must conform to the tower outline shown in the tender drawings. </w:t>
      </w:r>
    </w:p>
    <w:p w14:paraId="7C07AFF6"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DF6737E" w14:textId="77777777" w:rsidR="00CA123E" w:rsidRPr="00CA123E" w:rsidRDefault="00CA123E" w:rsidP="008D50FE">
      <w:pPr>
        <w:pStyle w:val="Heading2"/>
      </w:pPr>
      <w:bookmarkStart w:id="11" w:name="_Toc462246345"/>
      <w:bookmarkStart w:id="12" w:name="_Toc15905242"/>
      <w:r w:rsidRPr="00CA123E">
        <w:t>Legislation, Regulations &amp; Design Standards</w:t>
      </w:r>
      <w:bookmarkEnd w:id="11"/>
      <w:bookmarkEnd w:id="12"/>
    </w:p>
    <w:p w14:paraId="02B97DD2"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In addition to statutory compliance with relevant national standards, British Standards, British Standard Codes of Practice or Eurocodes referred to in the document, shall be held to be the latest edition published at the time of Tender.</w:t>
      </w:r>
    </w:p>
    <w:p w14:paraId="211C9AFC"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1728A24"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It is envisaged that the Contractor and his personnel shall be fully conversant with the legislative/technical requirements derived from the following standards; codes and European Directives:</w:t>
      </w:r>
    </w:p>
    <w:p w14:paraId="022A7AB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32B1BC8E" w14:textId="77777777" w:rsidR="00CA123E" w:rsidRPr="008D50FE" w:rsidRDefault="00CA123E" w:rsidP="00077FC3">
      <w:pPr>
        <w:pStyle w:val="ListParagraph"/>
        <w:numPr>
          <w:ilvl w:val="0"/>
          <w:numId w:val="30"/>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BS EN 1990: Basis of Structural Design (or equivalent approved British Standard</w:t>
      </w:r>
    </w:p>
    <w:p w14:paraId="679B6EC6"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0F594F2" w14:textId="77777777" w:rsidR="00CA123E" w:rsidRPr="008D50FE" w:rsidRDefault="00CA123E" w:rsidP="00077FC3">
      <w:pPr>
        <w:pStyle w:val="ListParagraph"/>
        <w:numPr>
          <w:ilvl w:val="0"/>
          <w:numId w:val="30"/>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BS EN 1991-1-4:2005+A1:2010, Eurocode 1 : Actions on Structures. General actions. Wind actions (or equivalent approved British Standard)</w:t>
      </w:r>
    </w:p>
    <w:p w14:paraId="785FDAC8"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05926D1" w14:textId="77777777" w:rsidR="00CA123E" w:rsidRPr="008D50FE" w:rsidRDefault="00CA123E" w:rsidP="00077FC3">
      <w:pPr>
        <w:pStyle w:val="ListParagraph"/>
        <w:numPr>
          <w:ilvl w:val="0"/>
          <w:numId w:val="30"/>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BS EN 1992-1-1:2004, Eurocode 2: Design of concrete structures (or equivalent approved British Standard</w:t>
      </w:r>
    </w:p>
    <w:p w14:paraId="4732D2A7"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3C82963" w14:textId="77777777" w:rsidR="00CA123E" w:rsidRPr="008D50FE" w:rsidRDefault="00CA123E" w:rsidP="00077FC3">
      <w:pPr>
        <w:pStyle w:val="ListParagraph"/>
        <w:numPr>
          <w:ilvl w:val="0"/>
          <w:numId w:val="30"/>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lastRenderedPageBreak/>
        <w:t>BS EN 1993-1-1:2005, Eurocode 3: Design of steel structures – Part 1-1: General rules and rules for buildings (or equivalent approved British Standard)</w:t>
      </w:r>
    </w:p>
    <w:p w14:paraId="30E870D7"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03DB295" w14:textId="77777777" w:rsidR="00CA123E" w:rsidRPr="008D50FE" w:rsidRDefault="00CA123E" w:rsidP="00077FC3">
      <w:pPr>
        <w:pStyle w:val="ListParagraph"/>
        <w:numPr>
          <w:ilvl w:val="0"/>
          <w:numId w:val="30"/>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BS EN 1993-1-8:2005, Eurocode 3: Design of steel structures – Part 1-8: Design of Joints (or equivalent approved British Standard)</w:t>
      </w:r>
    </w:p>
    <w:p w14:paraId="39F8ED19"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DACB24C" w14:textId="77777777" w:rsidR="00CA123E" w:rsidRPr="008D50FE" w:rsidRDefault="00CA123E" w:rsidP="00077FC3">
      <w:pPr>
        <w:pStyle w:val="ListParagraph"/>
        <w:numPr>
          <w:ilvl w:val="0"/>
          <w:numId w:val="30"/>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BS EN 1993-3-1:2006 Eurocode 3: Design of Steel Structures-Part 3-1 Towers, masts and chimneys – Towers and masts (or equivalent approved British Standard)</w:t>
      </w:r>
    </w:p>
    <w:p w14:paraId="0540DBC3"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43B8CA0" w14:textId="77777777" w:rsidR="00CA123E" w:rsidRPr="008D50FE" w:rsidRDefault="00CA123E" w:rsidP="00077FC3">
      <w:pPr>
        <w:pStyle w:val="ListParagraph"/>
        <w:numPr>
          <w:ilvl w:val="0"/>
          <w:numId w:val="30"/>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BS EN 1997-1:2004, Eurocode 7: Geotechnical design – General Rules (or equivalent approved British Standard</w:t>
      </w:r>
    </w:p>
    <w:p w14:paraId="1B8EA63A"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A8BB937" w14:textId="77777777" w:rsidR="00CA123E" w:rsidRPr="008D50FE" w:rsidRDefault="00CA123E" w:rsidP="00077FC3">
      <w:pPr>
        <w:pStyle w:val="ListParagraph"/>
        <w:numPr>
          <w:ilvl w:val="0"/>
          <w:numId w:val="30"/>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BS EN 1997-2:2007, Eurocode 7: Geotechnical design – Ground Investigation and Testing (or equivalent approved British Standard</w:t>
      </w:r>
    </w:p>
    <w:p w14:paraId="6D4D4B05"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943E911" w14:textId="77777777" w:rsidR="00CA123E" w:rsidRPr="008D50FE" w:rsidRDefault="00CA123E" w:rsidP="00077FC3">
      <w:pPr>
        <w:pStyle w:val="ListParagraph"/>
        <w:numPr>
          <w:ilvl w:val="0"/>
          <w:numId w:val="30"/>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The Building Regulations 2016</w:t>
      </w:r>
    </w:p>
    <w:p w14:paraId="4D50FA88"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36A80694" w14:textId="77777777" w:rsidR="00CA123E" w:rsidRPr="008D50FE" w:rsidRDefault="00CA123E" w:rsidP="00077FC3">
      <w:pPr>
        <w:pStyle w:val="ListParagraph"/>
        <w:numPr>
          <w:ilvl w:val="0"/>
          <w:numId w:val="30"/>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Low Voltage Directive - 2014/35/EU.</w:t>
      </w:r>
    </w:p>
    <w:p w14:paraId="67112711"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814A613" w14:textId="77777777" w:rsidR="00CA123E" w:rsidRPr="008D50FE" w:rsidRDefault="00CA123E" w:rsidP="00077FC3">
      <w:pPr>
        <w:pStyle w:val="ListParagraph"/>
        <w:numPr>
          <w:ilvl w:val="0"/>
          <w:numId w:val="30"/>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BS 7671:2008 - 2011 Requirements for Electrical installations. IEE 17th edition</w:t>
      </w:r>
    </w:p>
    <w:p w14:paraId="6B33D3C8"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3E50984B" w14:textId="77777777" w:rsidR="00CA123E" w:rsidRPr="008D50FE" w:rsidRDefault="00CA123E" w:rsidP="00077FC3">
      <w:pPr>
        <w:pStyle w:val="ListParagraph"/>
        <w:numPr>
          <w:ilvl w:val="0"/>
          <w:numId w:val="30"/>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BS EN 62305 (4 Parts):2006 – 2011 – Code of Practice for Protection of Structures Against Lightning</w:t>
      </w:r>
    </w:p>
    <w:p w14:paraId="34EF39CE"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8897564" w14:textId="77777777" w:rsidR="00CA123E" w:rsidRPr="008D50FE" w:rsidRDefault="00CA123E" w:rsidP="00077FC3">
      <w:pPr>
        <w:pStyle w:val="ListParagraph"/>
        <w:numPr>
          <w:ilvl w:val="0"/>
          <w:numId w:val="30"/>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BS 7430:2011 – Code of Practice for Protective Earthing of Electrical Installations</w:t>
      </w:r>
    </w:p>
    <w:p w14:paraId="2C696A33"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31BFD71" w14:textId="77777777" w:rsidR="00CA123E" w:rsidRPr="00CA123E" w:rsidRDefault="00CA123E" w:rsidP="008D50FE">
      <w:pPr>
        <w:pStyle w:val="Heading2"/>
      </w:pPr>
      <w:bookmarkStart w:id="13" w:name="_Toc462246346"/>
      <w:bookmarkStart w:id="14" w:name="_Toc15905243"/>
      <w:r w:rsidRPr="00CA123E">
        <w:t>Working at Height Requirements</w:t>
      </w:r>
      <w:bookmarkEnd w:id="13"/>
      <w:bookmarkEnd w:id="14"/>
    </w:p>
    <w:p w14:paraId="43D6CCDD"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is required to provide evidence that demonstrates competence and qualification to climb structures in accordance with the requirements of the Work at Height Regulations 2007 and the Management of Health and Safety at Work Regulations. Contractors to provide appropriate documentation indicating the proposed operative’s qualifications including: -</w:t>
      </w:r>
    </w:p>
    <w:p w14:paraId="227E1AF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ADC7587" w14:textId="77777777" w:rsidR="00CA123E" w:rsidRPr="008D50FE" w:rsidRDefault="00CA123E" w:rsidP="00077FC3">
      <w:pPr>
        <w:pStyle w:val="ListParagraph"/>
        <w:numPr>
          <w:ilvl w:val="0"/>
          <w:numId w:val="31"/>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Climbing training certification</w:t>
      </w:r>
    </w:p>
    <w:p w14:paraId="56959E0C" w14:textId="77777777" w:rsidR="00CA123E" w:rsidRPr="008D50FE" w:rsidRDefault="00CA123E" w:rsidP="00077FC3">
      <w:pPr>
        <w:pStyle w:val="ListParagraph"/>
        <w:numPr>
          <w:ilvl w:val="0"/>
          <w:numId w:val="31"/>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Climbing log(s) and experience</w:t>
      </w:r>
    </w:p>
    <w:p w14:paraId="44DD22AD" w14:textId="77777777" w:rsidR="00CA123E" w:rsidRPr="008D50FE" w:rsidRDefault="00CA123E" w:rsidP="00077FC3">
      <w:pPr>
        <w:pStyle w:val="ListParagraph"/>
        <w:numPr>
          <w:ilvl w:val="0"/>
          <w:numId w:val="31"/>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Medical and First Aid certification</w:t>
      </w:r>
    </w:p>
    <w:p w14:paraId="72882B66" w14:textId="77777777" w:rsidR="00CA123E" w:rsidRPr="008D50FE" w:rsidRDefault="00CA123E" w:rsidP="00077FC3">
      <w:pPr>
        <w:pStyle w:val="ListParagraph"/>
        <w:numPr>
          <w:ilvl w:val="0"/>
          <w:numId w:val="31"/>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Rescue at height training certification</w:t>
      </w:r>
    </w:p>
    <w:p w14:paraId="6CF5DF1D" w14:textId="77777777" w:rsidR="00CA123E" w:rsidRPr="008D50FE" w:rsidRDefault="00CA123E" w:rsidP="00077FC3">
      <w:pPr>
        <w:pStyle w:val="ListParagraph"/>
        <w:numPr>
          <w:ilvl w:val="0"/>
          <w:numId w:val="31"/>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Rigging qualifications</w:t>
      </w:r>
    </w:p>
    <w:p w14:paraId="2F7D4D81" w14:textId="77777777" w:rsidR="008D50FE" w:rsidRDefault="008D50FE" w:rsidP="008D50FE">
      <w:pPr>
        <w:tabs>
          <w:tab w:val="left" w:pos="-404"/>
          <w:tab w:val="left" w:pos="720"/>
          <w:tab w:val="left" w:pos="777"/>
          <w:tab w:val="left" w:pos="1036"/>
        </w:tabs>
        <w:suppressAutoHyphens/>
        <w:jc w:val="both"/>
        <w:rPr>
          <w:color w:val="00577E" w:themeColor="accent1"/>
          <w:spacing w:val="-2"/>
        </w:rPr>
      </w:pPr>
      <w:bookmarkStart w:id="15" w:name="_Toc462246347"/>
    </w:p>
    <w:p w14:paraId="75130BFA" w14:textId="77777777" w:rsidR="00CA123E" w:rsidRPr="00CA123E" w:rsidRDefault="00CA123E" w:rsidP="008D50FE">
      <w:pPr>
        <w:pStyle w:val="Heading2"/>
      </w:pPr>
      <w:bookmarkStart w:id="16" w:name="_Toc15905244"/>
      <w:r w:rsidRPr="00CA123E">
        <w:t>Construction (Design &amp; Management) Regulations 2015</w:t>
      </w:r>
      <w:bookmarkEnd w:id="15"/>
      <w:bookmarkEnd w:id="16"/>
    </w:p>
    <w:p w14:paraId="76BF65E9"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CDM Regulations 2015 place duties on clients, designers and contractors to ensure that the health and safety aspects of the work are taken into account, and then co-ordinated and managed effectively throughout all stages of a construction project. This includes all stages of the works, from planning through to execution of works on site.</w:t>
      </w:r>
    </w:p>
    <w:p w14:paraId="27B591A9" w14:textId="77777777" w:rsidR="008D50FE" w:rsidRDefault="008D50FE" w:rsidP="008D50FE">
      <w:pPr>
        <w:tabs>
          <w:tab w:val="left" w:pos="-404"/>
          <w:tab w:val="left" w:pos="720"/>
          <w:tab w:val="left" w:pos="777"/>
          <w:tab w:val="left" w:pos="1036"/>
        </w:tabs>
        <w:suppressAutoHyphens/>
        <w:jc w:val="both"/>
        <w:rPr>
          <w:color w:val="00577E" w:themeColor="accent1"/>
          <w:spacing w:val="-2"/>
        </w:rPr>
      </w:pPr>
    </w:p>
    <w:p w14:paraId="7BA1B72A" w14:textId="1B20165B" w:rsid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This project is</w:t>
      </w:r>
      <w:r w:rsidR="00774646">
        <w:rPr>
          <w:color w:val="00577E" w:themeColor="accent1"/>
          <w:spacing w:val="-2"/>
        </w:rPr>
        <w:t xml:space="preserve"> </w:t>
      </w:r>
      <w:r w:rsidR="00774646" w:rsidRPr="00DD1940">
        <w:rPr>
          <w:b/>
          <w:color w:val="00577E" w:themeColor="accent1"/>
          <w:spacing w:val="-2"/>
        </w:rPr>
        <w:t>not</w:t>
      </w:r>
      <w:r w:rsidRPr="00CA123E">
        <w:rPr>
          <w:color w:val="00577E" w:themeColor="accent1"/>
          <w:spacing w:val="-2"/>
        </w:rPr>
        <w:t xml:space="preserve"> deemed to be “notifiable” under the Regulations</w:t>
      </w:r>
      <w:r w:rsidR="00DD1940">
        <w:rPr>
          <w:color w:val="00577E" w:themeColor="accent1"/>
          <w:spacing w:val="-2"/>
        </w:rPr>
        <w:t xml:space="preserve">.  </w:t>
      </w:r>
    </w:p>
    <w:p w14:paraId="39066BDF" w14:textId="46652E27" w:rsidR="008C0287" w:rsidRDefault="008C0287" w:rsidP="008D50FE">
      <w:pPr>
        <w:tabs>
          <w:tab w:val="left" w:pos="-404"/>
          <w:tab w:val="left" w:pos="720"/>
          <w:tab w:val="left" w:pos="777"/>
          <w:tab w:val="left" w:pos="1036"/>
        </w:tabs>
        <w:suppressAutoHyphens/>
        <w:jc w:val="both"/>
        <w:rPr>
          <w:color w:val="00577E" w:themeColor="accent1"/>
          <w:spacing w:val="-2"/>
        </w:rPr>
      </w:pPr>
    </w:p>
    <w:p w14:paraId="32A87220" w14:textId="032EF4F2" w:rsidR="008C0287" w:rsidRDefault="008C0287" w:rsidP="008D50FE">
      <w:pPr>
        <w:tabs>
          <w:tab w:val="left" w:pos="-404"/>
          <w:tab w:val="left" w:pos="720"/>
          <w:tab w:val="left" w:pos="777"/>
          <w:tab w:val="left" w:pos="1036"/>
        </w:tabs>
        <w:suppressAutoHyphens/>
        <w:jc w:val="both"/>
        <w:rPr>
          <w:color w:val="00577E" w:themeColor="accent1"/>
          <w:spacing w:val="-2"/>
        </w:rPr>
      </w:pPr>
    </w:p>
    <w:p w14:paraId="3B7787AF" w14:textId="6849FF5E" w:rsidR="008C0287" w:rsidRDefault="008C0287" w:rsidP="008D50FE">
      <w:pPr>
        <w:tabs>
          <w:tab w:val="left" w:pos="-404"/>
          <w:tab w:val="left" w:pos="720"/>
          <w:tab w:val="left" w:pos="777"/>
          <w:tab w:val="left" w:pos="1036"/>
        </w:tabs>
        <w:suppressAutoHyphens/>
        <w:jc w:val="both"/>
        <w:rPr>
          <w:color w:val="00577E" w:themeColor="accent1"/>
          <w:spacing w:val="-2"/>
        </w:rPr>
      </w:pPr>
      <w:r>
        <w:rPr>
          <w:color w:val="00577E" w:themeColor="accent1"/>
          <w:spacing w:val="-2"/>
        </w:rPr>
        <w:lastRenderedPageBreak/>
        <w:t xml:space="preserve">We include the below as a list of items the Principal Contractor takes responsibility over. </w:t>
      </w:r>
    </w:p>
    <w:p w14:paraId="02B6FD9A" w14:textId="77777777" w:rsidR="00B13F3A" w:rsidRPr="00CA123E" w:rsidRDefault="00B13F3A" w:rsidP="008D50FE">
      <w:pPr>
        <w:tabs>
          <w:tab w:val="left" w:pos="-404"/>
          <w:tab w:val="left" w:pos="720"/>
          <w:tab w:val="left" w:pos="777"/>
          <w:tab w:val="left" w:pos="1036"/>
        </w:tabs>
        <w:suppressAutoHyphens/>
        <w:jc w:val="both"/>
        <w:rPr>
          <w:color w:val="00577E" w:themeColor="accent1"/>
          <w:spacing w:val="-2"/>
        </w:rPr>
      </w:pPr>
    </w:p>
    <w:p w14:paraId="05FCBDFF" w14:textId="77777777" w:rsidR="00CA123E" w:rsidRPr="008D50FE" w:rsidRDefault="00CA123E" w:rsidP="00077FC3">
      <w:pPr>
        <w:pStyle w:val="ListParagraph"/>
        <w:numPr>
          <w:ilvl w:val="0"/>
          <w:numId w:val="32"/>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Plan, manage, monitor and coordinate the entire construction phase;</w:t>
      </w:r>
    </w:p>
    <w:p w14:paraId="4C119D4D" w14:textId="77777777" w:rsidR="00CA123E" w:rsidRPr="008D50FE" w:rsidRDefault="00CA123E" w:rsidP="00077FC3">
      <w:pPr>
        <w:pStyle w:val="ListParagraph"/>
        <w:numPr>
          <w:ilvl w:val="0"/>
          <w:numId w:val="32"/>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Take account of the health and safety risks to everyone affected by the work (including members of the public), in planning and managing the measures needed to control them;</w:t>
      </w:r>
    </w:p>
    <w:p w14:paraId="5ACC7F9E" w14:textId="77777777" w:rsidR="00CA123E" w:rsidRPr="008D50FE" w:rsidRDefault="00CA123E" w:rsidP="00077FC3">
      <w:pPr>
        <w:pStyle w:val="ListParagraph"/>
        <w:numPr>
          <w:ilvl w:val="0"/>
          <w:numId w:val="32"/>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Liaise with the client and principal designer for the duration of the project to ensure that all risks are effectively managed;</w:t>
      </w:r>
    </w:p>
    <w:p w14:paraId="7248B8C5" w14:textId="77777777" w:rsidR="00CA123E" w:rsidRPr="008D50FE" w:rsidRDefault="00CA123E" w:rsidP="00077FC3">
      <w:pPr>
        <w:pStyle w:val="ListParagraph"/>
        <w:numPr>
          <w:ilvl w:val="0"/>
          <w:numId w:val="32"/>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Prepare a written construction phase plan before the construction phase begins, implement, and then regularly review and revise it to make sure it remains fit for purpose;</w:t>
      </w:r>
    </w:p>
    <w:p w14:paraId="6AE55EBE" w14:textId="77777777" w:rsidR="00CA123E" w:rsidRPr="008D50FE" w:rsidRDefault="00CA123E" w:rsidP="00077FC3">
      <w:pPr>
        <w:pStyle w:val="ListParagraph"/>
        <w:numPr>
          <w:ilvl w:val="0"/>
          <w:numId w:val="32"/>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Have ongoing arrangements in place for managing health and safety throughout the construction phase;</w:t>
      </w:r>
    </w:p>
    <w:p w14:paraId="7C707E8E" w14:textId="77777777" w:rsidR="00CA123E" w:rsidRPr="008D50FE" w:rsidRDefault="00CA123E" w:rsidP="00077FC3">
      <w:pPr>
        <w:pStyle w:val="ListParagraph"/>
        <w:numPr>
          <w:ilvl w:val="0"/>
          <w:numId w:val="32"/>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Consult and engage with workers about their health, safety and welfare</w:t>
      </w:r>
    </w:p>
    <w:p w14:paraId="02B3FE35" w14:textId="77777777" w:rsidR="00CA123E" w:rsidRPr="008D50FE" w:rsidRDefault="00CA123E" w:rsidP="00077FC3">
      <w:pPr>
        <w:pStyle w:val="ListParagraph"/>
        <w:numPr>
          <w:ilvl w:val="0"/>
          <w:numId w:val="32"/>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ensure suitable welfare facilities are provided from the start and maintained throughout the construction phase;</w:t>
      </w:r>
    </w:p>
    <w:p w14:paraId="4E2BEB07" w14:textId="77777777" w:rsidR="00CA123E" w:rsidRPr="008D50FE" w:rsidRDefault="00CA123E" w:rsidP="00077FC3">
      <w:pPr>
        <w:pStyle w:val="ListParagraph"/>
        <w:numPr>
          <w:ilvl w:val="0"/>
          <w:numId w:val="32"/>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Check that  anyone they appoint has the skills, knowledge, experience and, where relevant, the organisational capability to carry out their work safely and without risk to health;</w:t>
      </w:r>
    </w:p>
    <w:p w14:paraId="05E45918" w14:textId="77777777" w:rsidR="00CA123E" w:rsidRPr="008D50FE" w:rsidRDefault="00CA123E" w:rsidP="00077FC3">
      <w:pPr>
        <w:pStyle w:val="ListParagraph"/>
        <w:numPr>
          <w:ilvl w:val="0"/>
          <w:numId w:val="32"/>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Ensure all workers have site-specific inductions, and any further information and training they need;</w:t>
      </w:r>
    </w:p>
    <w:p w14:paraId="243AA744" w14:textId="77777777" w:rsidR="00CA123E" w:rsidRPr="008D50FE" w:rsidRDefault="00CA123E" w:rsidP="00077FC3">
      <w:pPr>
        <w:pStyle w:val="ListParagraph"/>
        <w:numPr>
          <w:ilvl w:val="0"/>
          <w:numId w:val="32"/>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Take steps to prevent unauthorised access to the site;</w:t>
      </w:r>
    </w:p>
    <w:p w14:paraId="792FA25B" w14:textId="77777777" w:rsidR="00CA123E" w:rsidRPr="008D50FE" w:rsidRDefault="00CA123E" w:rsidP="00077FC3">
      <w:pPr>
        <w:pStyle w:val="ListParagraph"/>
        <w:numPr>
          <w:ilvl w:val="0"/>
          <w:numId w:val="32"/>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Liaise with the principal designer to share any information relevant to the planning, management, monitoring and coordination of the pre-construction phase.</w:t>
      </w:r>
    </w:p>
    <w:p w14:paraId="33748847"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89CD227"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A Principal Designer has been appointed by the Maritime and Coastguard Agency to advise on the health and safety aspects of the design phase during the project. Under these Regulations the Principal Designer will be responsible for preparing Pre-Construction Information and a Health and Safety File. This file shall be presented to the client on completion of the project. </w:t>
      </w:r>
    </w:p>
    <w:p w14:paraId="5336EB26"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CE7E77E"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Information which will need to be included in the Health and Safety File includes:</w:t>
      </w:r>
    </w:p>
    <w:p w14:paraId="67A8D30B"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2B53A04" w14:textId="77777777" w:rsidR="00CA123E" w:rsidRPr="008D50FE" w:rsidRDefault="00CA123E" w:rsidP="00077FC3">
      <w:pPr>
        <w:pStyle w:val="ListParagraph"/>
        <w:numPr>
          <w:ilvl w:val="0"/>
          <w:numId w:val="33"/>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Construction or As-built drawings;</w:t>
      </w:r>
    </w:p>
    <w:p w14:paraId="0D7F904F" w14:textId="77777777" w:rsidR="00CA123E" w:rsidRPr="008D50FE" w:rsidRDefault="00CA123E" w:rsidP="00077FC3">
      <w:pPr>
        <w:pStyle w:val="ListParagraph"/>
        <w:numPr>
          <w:ilvl w:val="0"/>
          <w:numId w:val="33"/>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Designers - designers risk assessments;</w:t>
      </w:r>
    </w:p>
    <w:p w14:paraId="71CFECE8" w14:textId="77777777" w:rsidR="00CA123E" w:rsidRPr="008D50FE" w:rsidRDefault="00CA123E" w:rsidP="00077FC3">
      <w:pPr>
        <w:pStyle w:val="ListParagraph"/>
        <w:numPr>
          <w:ilvl w:val="0"/>
          <w:numId w:val="33"/>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Structural design details</w:t>
      </w:r>
    </w:p>
    <w:p w14:paraId="50C061B0" w14:textId="77777777" w:rsidR="00CA123E" w:rsidRPr="008D50FE" w:rsidRDefault="00CA123E" w:rsidP="00077FC3">
      <w:pPr>
        <w:pStyle w:val="ListParagraph"/>
        <w:numPr>
          <w:ilvl w:val="0"/>
          <w:numId w:val="33"/>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Site investigation information;</w:t>
      </w:r>
    </w:p>
    <w:p w14:paraId="7F707BDE" w14:textId="77777777" w:rsidR="00CA123E" w:rsidRPr="008D50FE" w:rsidRDefault="00CA123E" w:rsidP="00077FC3">
      <w:pPr>
        <w:pStyle w:val="ListParagraph"/>
        <w:numPr>
          <w:ilvl w:val="0"/>
          <w:numId w:val="33"/>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Maintenance procedures;</w:t>
      </w:r>
    </w:p>
    <w:p w14:paraId="194CF92C" w14:textId="77777777" w:rsidR="00CA123E" w:rsidRPr="008D50FE" w:rsidRDefault="00CA123E" w:rsidP="00077FC3">
      <w:pPr>
        <w:pStyle w:val="ListParagraph"/>
        <w:numPr>
          <w:ilvl w:val="0"/>
          <w:numId w:val="33"/>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Details and location of buried services;</w:t>
      </w:r>
    </w:p>
    <w:p w14:paraId="38FFDAD6" w14:textId="77777777" w:rsidR="00CA123E" w:rsidRPr="008D50FE" w:rsidRDefault="00CA123E" w:rsidP="00077FC3">
      <w:pPr>
        <w:pStyle w:val="ListParagraph"/>
        <w:numPr>
          <w:ilvl w:val="0"/>
          <w:numId w:val="33"/>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Certificates including electrical (if necessary), fall protection system etc.</w:t>
      </w:r>
    </w:p>
    <w:p w14:paraId="4A7B130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E956108"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appointed Principal Designer for these works is:</w:t>
      </w:r>
    </w:p>
    <w:p w14:paraId="73B87547"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6780AED"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r w:rsidRPr="00CA123E">
        <w:rPr>
          <w:color w:val="00577E" w:themeColor="accent1"/>
          <w:spacing w:val="-2"/>
        </w:rPr>
        <w:t xml:space="preserve">Royal </w:t>
      </w:r>
      <w:proofErr w:type="spellStart"/>
      <w:r w:rsidRPr="00CA123E">
        <w:rPr>
          <w:color w:val="00577E" w:themeColor="accent1"/>
          <w:spacing w:val="-2"/>
        </w:rPr>
        <w:t>HaskoningDHV</w:t>
      </w:r>
      <w:proofErr w:type="spellEnd"/>
    </w:p>
    <w:p w14:paraId="4647C96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r w:rsidRPr="00CA123E">
        <w:rPr>
          <w:color w:val="00577E" w:themeColor="accent1"/>
          <w:spacing w:val="-2"/>
        </w:rPr>
        <w:t>74/2 Commercial Quay</w:t>
      </w:r>
    </w:p>
    <w:p w14:paraId="4B05CA0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r w:rsidRPr="00CA123E">
        <w:rPr>
          <w:color w:val="00577E" w:themeColor="accent1"/>
          <w:spacing w:val="-2"/>
        </w:rPr>
        <w:t>Commercial Street,</w:t>
      </w:r>
    </w:p>
    <w:p w14:paraId="38238FE9"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r w:rsidRPr="00CA123E">
        <w:rPr>
          <w:color w:val="00577E" w:themeColor="accent1"/>
          <w:spacing w:val="-2"/>
        </w:rPr>
        <w:t>Leith, EDINBURGH</w:t>
      </w:r>
    </w:p>
    <w:p w14:paraId="4754A7AC"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r w:rsidRPr="00CA123E">
        <w:rPr>
          <w:color w:val="00577E" w:themeColor="accent1"/>
          <w:spacing w:val="-2"/>
        </w:rPr>
        <w:t>EH6 6LX</w:t>
      </w:r>
    </w:p>
    <w:p w14:paraId="15B15D0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r w:rsidRPr="00CA123E">
        <w:rPr>
          <w:color w:val="00577E" w:themeColor="accent1"/>
          <w:spacing w:val="-2"/>
        </w:rPr>
        <w:t>Tel: 0131 555 0506</w:t>
      </w:r>
    </w:p>
    <w:p w14:paraId="3D7B963D" w14:textId="2191F4EB" w:rsidR="00CA123E" w:rsidRDefault="00CA123E" w:rsidP="00CA123E">
      <w:pPr>
        <w:tabs>
          <w:tab w:val="left" w:pos="-404"/>
          <w:tab w:val="left" w:pos="720"/>
          <w:tab w:val="left" w:pos="777"/>
          <w:tab w:val="left" w:pos="1036"/>
        </w:tabs>
        <w:suppressAutoHyphens/>
        <w:ind w:left="360"/>
        <w:jc w:val="both"/>
        <w:rPr>
          <w:color w:val="00577E" w:themeColor="accent1"/>
          <w:spacing w:val="-2"/>
        </w:rPr>
      </w:pPr>
      <w:r w:rsidRPr="00CA123E">
        <w:rPr>
          <w:color w:val="00577E" w:themeColor="accent1"/>
          <w:spacing w:val="-2"/>
        </w:rPr>
        <w:t>Email: ross.mackay@rhdhv.com</w:t>
      </w:r>
    </w:p>
    <w:p w14:paraId="239EED5C" w14:textId="77777777" w:rsidR="00B1762B" w:rsidRDefault="00B1762B">
      <w:pPr>
        <w:spacing w:line="271" w:lineRule="auto"/>
        <w:rPr>
          <w:rFonts w:eastAsiaTheme="majorEastAsia" w:cstheme="majorBidi"/>
          <w:b/>
          <w:bCs/>
          <w:color w:val="00577E" w:themeColor="accent1"/>
          <w:sz w:val="26"/>
          <w:szCs w:val="26"/>
          <w:lang w:eastAsia="en-GB"/>
        </w:rPr>
      </w:pPr>
      <w:bookmarkStart w:id="17" w:name="_Toc462246348"/>
      <w:bookmarkStart w:id="18" w:name="_Toc15905245"/>
      <w:r>
        <w:br w:type="page"/>
      </w:r>
    </w:p>
    <w:p w14:paraId="5C9803E9" w14:textId="009307CD" w:rsidR="00CA123E" w:rsidRPr="00CA123E" w:rsidRDefault="009E71CE" w:rsidP="008D50FE">
      <w:pPr>
        <w:pStyle w:val="Heading2"/>
      </w:pPr>
      <w:r>
        <w:lastRenderedPageBreak/>
        <w:t>T</w:t>
      </w:r>
      <w:r w:rsidR="00CA123E" w:rsidRPr="00CA123E">
        <w:t>ender Drawing List</w:t>
      </w:r>
      <w:bookmarkEnd w:id="17"/>
      <w:bookmarkEnd w:id="18"/>
    </w:p>
    <w:p w14:paraId="4EDAE479"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following is a list of drawings which should be read in conjunction with the tender documentation: </w:t>
      </w:r>
    </w:p>
    <w:p w14:paraId="3E7BE633"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323B101D"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Royal </w:t>
      </w:r>
      <w:proofErr w:type="spellStart"/>
      <w:r w:rsidRPr="00CA123E">
        <w:rPr>
          <w:color w:val="00577E" w:themeColor="accent1"/>
          <w:spacing w:val="-2"/>
        </w:rPr>
        <w:t>HaskoningDHV</w:t>
      </w:r>
      <w:proofErr w:type="spellEnd"/>
      <w:r w:rsidRPr="00CA123E">
        <w:rPr>
          <w:color w:val="00577E" w:themeColor="accent1"/>
          <w:spacing w:val="-2"/>
        </w:rPr>
        <w:t xml:space="preserve"> drawings:</w:t>
      </w:r>
    </w:p>
    <w:p w14:paraId="1EE5FD5B"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8355735" w14:textId="2B6C95F8" w:rsidR="00CA123E" w:rsidRPr="006651B3" w:rsidRDefault="009E71CE" w:rsidP="00077FC3">
      <w:pPr>
        <w:pStyle w:val="ListParagraph"/>
        <w:numPr>
          <w:ilvl w:val="0"/>
          <w:numId w:val="37"/>
        </w:numPr>
        <w:tabs>
          <w:tab w:val="left" w:pos="-404"/>
          <w:tab w:val="left" w:pos="720"/>
          <w:tab w:val="left" w:pos="777"/>
          <w:tab w:val="left" w:pos="1036"/>
        </w:tabs>
        <w:suppressAutoHyphens/>
        <w:jc w:val="both"/>
        <w:rPr>
          <w:color w:val="00577E" w:themeColor="accent1"/>
          <w:spacing w:val="-2"/>
        </w:rPr>
      </w:pPr>
      <w:r>
        <w:rPr>
          <w:color w:val="00577E" w:themeColor="accent1"/>
          <w:spacing w:val="-2"/>
        </w:rPr>
        <w:t>PB6209 – P – 002</w:t>
      </w:r>
      <w:r>
        <w:rPr>
          <w:color w:val="00577E" w:themeColor="accent1"/>
          <w:spacing w:val="-2"/>
        </w:rPr>
        <w:tab/>
      </w:r>
      <w:r>
        <w:rPr>
          <w:color w:val="00577E" w:themeColor="accent1"/>
          <w:spacing w:val="-2"/>
        </w:rPr>
        <w:tab/>
        <w:t>Proposed Site layout and Elevations</w:t>
      </w:r>
    </w:p>
    <w:p w14:paraId="3AAD4A0A"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4FE4118"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drawings herein are intended to show the position and extent of the Works required and outline details of their typical construction, but neither they nor the specification are guaranteed to show or to describe every part or position of the Works. </w:t>
      </w:r>
    </w:p>
    <w:p w14:paraId="4913F8EE"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E4199AE"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It is the Contractors responsibility to ensure any dimensions on the tender drawings are correct and the Project Manager should be informed of any discrepancy. The Contractor is responsible for taking his own site dimensions.</w:t>
      </w:r>
    </w:p>
    <w:p w14:paraId="55B16C2B"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p>
    <w:p w14:paraId="128FA429"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shall prepare his own drawings for works to be designed by him. No examination or approval by the Client of any drawing or other documents submitted by the Contractor shall relieve the Contractor of any of his responsibilities or liabilities under the Contract.</w:t>
      </w:r>
    </w:p>
    <w:p w14:paraId="2B997A02"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p>
    <w:p w14:paraId="39EA72A6" w14:textId="77777777" w:rsidR="00CA123E" w:rsidRPr="00CA123E" w:rsidRDefault="00CA123E" w:rsidP="008D50FE">
      <w:pPr>
        <w:pStyle w:val="Heading2"/>
      </w:pPr>
      <w:bookmarkStart w:id="19" w:name="_Toc462246349"/>
      <w:bookmarkStart w:id="20" w:name="_Toc15905246"/>
      <w:bookmarkStart w:id="21" w:name="_Toc320882575"/>
      <w:r w:rsidRPr="00CA123E">
        <w:t>Scope of Works</w:t>
      </w:r>
      <w:bookmarkEnd w:id="19"/>
      <w:bookmarkEnd w:id="20"/>
    </w:p>
    <w:p w14:paraId="723D0E90" w14:textId="77777777" w:rsidR="00CA123E" w:rsidRPr="00CA123E" w:rsidRDefault="00CA123E" w:rsidP="007C0C7C">
      <w:pPr>
        <w:pStyle w:val="Heading3"/>
        <w:ind w:left="851"/>
      </w:pPr>
      <w:bookmarkStart w:id="22" w:name="_Toc462246350"/>
      <w:bookmarkStart w:id="23" w:name="_Toc15905247"/>
      <w:r w:rsidRPr="00CA123E">
        <w:t>Design Requirements</w:t>
      </w:r>
      <w:bookmarkEnd w:id="22"/>
      <w:bookmarkEnd w:id="23"/>
    </w:p>
    <w:p w14:paraId="2B64965C"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MCA require the Contractor to design </w:t>
      </w:r>
      <w:r w:rsidR="008D50FE">
        <w:rPr>
          <w:color w:val="00577E" w:themeColor="accent1"/>
          <w:spacing w:val="-2"/>
        </w:rPr>
        <w:t xml:space="preserve">and construct a new slimline steel lattice tower. </w:t>
      </w:r>
    </w:p>
    <w:p w14:paraId="4CE91E90"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p>
    <w:p w14:paraId="26465DAB"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equipment, materials and services shall satisfy the materials specification and workmanship requirements as set out in this specification. Important aspects to be considered when preparing the detailed design are the requirements for:</w:t>
      </w:r>
    </w:p>
    <w:p w14:paraId="74843D6A"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p>
    <w:p w14:paraId="1034F29D" w14:textId="77777777" w:rsidR="00CA123E" w:rsidRPr="008D50FE" w:rsidRDefault="00CA123E" w:rsidP="00077FC3">
      <w:pPr>
        <w:pStyle w:val="ListParagraph"/>
        <w:numPr>
          <w:ilvl w:val="0"/>
          <w:numId w:val="34"/>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The layout and configuration of the steelwork for the new lattice tower must be in accordance with outline, principal dimensions and layout shown in the tender drawings;</w:t>
      </w:r>
    </w:p>
    <w:p w14:paraId="5A4C221D" w14:textId="77777777" w:rsidR="00CA123E" w:rsidRPr="008D50FE" w:rsidRDefault="00CA123E" w:rsidP="00077FC3">
      <w:pPr>
        <w:pStyle w:val="ListParagraph"/>
        <w:numPr>
          <w:ilvl w:val="0"/>
          <w:numId w:val="34"/>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The structure is to be of fully bolted construction and must not require any site welding;</w:t>
      </w:r>
    </w:p>
    <w:p w14:paraId="35C58B67" w14:textId="77777777" w:rsidR="00CA123E" w:rsidRPr="008D50FE" w:rsidRDefault="00CA123E" w:rsidP="00077FC3">
      <w:pPr>
        <w:pStyle w:val="ListParagraph"/>
        <w:numPr>
          <w:ilvl w:val="0"/>
          <w:numId w:val="34"/>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Antenna mounting steelwork/booms/brackets/connections etc shall be designed and supplied as part of this contract;</w:t>
      </w:r>
    </w:p>
    <w:p w14:paraId="7681B23A" w14:textId="77777777" w:rsidR="00CA123E" w:rsidRPr="008D50FE" w:rsidRDefault="00CA123E" w:rsidP="00077FC3">
      <w:pPr>
        <w:pStyle w:val="ListParagraph"/>
        <w:numPr>
          <w:ilvl w:val="0"/>
          <w:numId w:val="34"/>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The general la</w:t>
      </w:r>
      <w:r w:rsidR="008D50FE">
        <w:rPr>
          <w:color w:val="00577E" w:themeColor="accent1"/>
          <w:spacing w:val="-2"/>
        </w:rPr>
        <w:t xml:space="preserve">yout of the proposed tower </w:t>
      </w:r>
      <w:r w:rsidRPr="008D50FE">
        <w:rPr>
          <w:color w:val="00577E" w:themeColor="accent1"/>
          <w:spacing w:val="-2"/>
        </w:rPr>
        <w:t>must be in accordance with the setting-out details and dimensions provided in the tender drawings;</w:t>
      </w:r>
    </w:p>
    <w:p w14:paraId="689F43AB"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0F3E6D7"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r w:rsidRPr="00CA123E">
        <w:rPr>
          <w:color w:val="00577E" w:themeColor="accent1"/>
          <w:spacing w:val="-2"/>
        </w:rPr>
        <w:t>The Contractor is responsible for the design and checking of all temporary works in accordance with BS 5975.</w:t>
      </w:r>
    </w:p>
    <w:p w14:paraId="67EB9946" w14:textId="77777777" w:rsid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A5338DF" w14:textId="77777777" w:rsidR="00CA123E" w:rsidRPr="00CA123E" w:rsidRDefault="00CA123E" w:rsidP="007C0C7C">
      <w:pPr>
        <w:pStyle w:val="Heading3"/>
        <w:ind w:left="851"/>
      </w:pPr>
      <w:bookmarkStart w:id="24" w:name="_Toc462246351"/>
      <w:bookmarkStart w:id="25" w:name="_Toc15905248"/>
      <w:r w:rsidRPr="00CA123E">
        <w:t>The scope of work descripted herein.</w:t>
      </w:r>
      <w:bookmarkEnd w:id="24"/>
      <w:bookmarkEnd w:id="25"/>
    </w:p>
    <w:p w14:paraId="15B9AFE3" w14:textId="77777777" w:rsidR="00CA123E" w:rsidRPr="00CA123E" w:rsidRDefault="00CA123E" w:rsidP="008D50F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structural, civil and electrical engineering aspects to be provided by the Contractor shall include (but not limited to) the following:</w:t>
      </w:r>
    </w:p>
    <w:p w14:paraId="0F9D4806"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FE0B645" w14:textId="77777777" w:rsidR="00CA123E" w:rsidRPr="008D50FE"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Site Survey/Ground investigation works (Contractors Choice)</w:t>
      </w:r>
    </w:p>
    <w:p w14:paraId="0ABD2F5D" w14:textId="6353065B" w:rsidR="00CA123E" w:rsidRPr="008D50FE"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 xml:space="preserve">The design of a </w:t>
      </w:r>
      <w:r w:rsidR="009E71CE">
        <w:rPr>
          <w:color w:val="00577E" w:themeColor="accent1"/>
          <w:spacing w:val="-2"/>
        </w:rPr>
        <w:t>16.5</w:t>
      </w:r>
      <w:r w:rsidR="008D50FE">
        <w:rPr>
          <w:color w:val="00577E" w:themeColor="accent1"/>
          <w:spacing w:val="-2"/>
        </w:rPr>
        <w:t>m high slimline</w:t>
      </w:r>
      <w:r w:rsidRPr="008D50FE">
        <w:rPr>
          <w:color w:val="00577E" w:themeColor="accent1"/>
          <w:spacing w:val="-2"/>
        </w:rPr>
        <w:t xml:space="preserve"> </w:t>
      </w:r>
      <w:r w:rsidR="00426CD4">
        <w:rPr>
          <w:color w:val="00577E" w:themeColor="accent1"/>
          <w:spacing w:val="-2"/>
        </w:rPr>
        <w:t>triangular</w:t>
      </w:r>
      <w:r w:rsidRPr="008D50FE">
        <w:rPr>
          <w:color w:val="00577E" w:themeColor="accent1"/>
          <w:spacing w:val="-2"/>
        </w:rPr>
        <w:t xml:space="preserve"> lattice steel tower complete with full antenna compliment,</w:t>
      </w:r>
      <w:r w:rsidR="008D50FE">
        <w:rPr>
          <w:color w:val="00577E" w:themeColor="accent1"/>
          <w:spacing w:val="-2"/>
        </w:rPr>
        <w:t xml:space="preserve"> </w:t>
      </w:r>
      <w:r w:rsidRPr="008D50FE">
        <w:rPr>
          <w:color w:val="00577E" w:themeColor="accent1"/>
          <w:spacing w:val="-2"/>
        </w:rPr>
        <w:t>access ladder(s); a fall protection system; rest platforms etc</w:t>
      </w:r>
    </w:p>
    <w:p w14:paraId="16CEC267" w14:textId="2912D35A" w:rsidR="00CA123E" w:rsidRPr="008D50FE"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lastRenderedPageBreak/>
        <w:t xml:space="preserve">The design of a reinforced concrete foundation to support the </w:t>
      </w:r>
      <w:r w:rsidR="009E71CE">
        <w:rPr>
          <w:color w:val="00577E" w:themeColor="accent1"/>
          <w:spacing w:val="-2"/>
        </w:rPr>
        <w:t>16.5</w:t>
      </w:r>
      <w:r w:rsidRPr="008D50FE">
        <w:rPr>
          <w:color w:val="00577E" w:themeColor="accent1"/>
          <w:spacing w:val="-2"/>
        </w:rPr>
        <w:t xml:space="preserve">m </w:t>
      </w:r>
      <w:r w:rsidR="008F1C18">
        <w:rPr>
          <w:color w:val="00577E" w:themeColor="accent1"/>
          <w:spacing w:val="-2"/>
        </w:rPr>
        <w:t xml:space="preserve">high slimline </w:t>
      </w:r>
      <w:r w:rsidR="00426CD4">
        <w:rPr>
          <w:color w:val="00577E" w:themeColor="accent1"/>
          <w:spacing w:val="-2"/>
        </w:rPr>
        <w:t>triangular</w:t>
      </w:r>
      <w:r w:rsidRPr="008D50FE">
        <w:rPr>
          <w:color w:val="00577E" w:themeColor="accent1"/>
          <w:spacing w:val="-2"/>
        </w:rPr>
        <w:t xml:space="preserve"> lattice steel tower.</w:t>
      </w:r>
    </w:p>
    <w:p w14:paraId="1504A510" w14:textId="77777777" w:rsidR="00CA123E" w:rsidRPr="008D50FE"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The design of a suitable lightning protection system for the lattice steel tower.</w:t>
      </w:r>
    </w:p>
    <w:p w14:paraId="6E3D20C4" w14:textId="77777777" w:rsidR="00CA123E" w:rsidRPr="008D50FE"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Excavation works associated with the construction of the reinforced concrete foundation for the new lattice steel tower.</w:t>
      </w:r>
    </w:p>
    <w:p w14:paraId="3A1EE3C2" w14:textId="77777777" w:rsidR="00CA123E" w:rsidRPr="008D50FE"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The construction of a new reinforced concrete foundation for the new lattice steel tower.</w:t>
      </w:r>
    </w:p>
    <w:p w14:paraId="4E145A53" w14:textId="51285C6D" w:rsidR="00CA123E" w:rsidRPr="008D50FE"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The fabrication</w:t>
      </w:r>
      <w:r w:rsidR="008F1C18">
        <w:rPr>
          <w:color w:val="00577E" w:themeColor="accent1"/>
          <w:spacing w:val="-2"/>
        </w:rPr>
        <w:t xml:space="preserve"> or selection of, and installation of the new </w:t>
      </w:r>
      <w:r w:rsidR="009E71CE">
        <w:rPr>
          <w:color w:val="00577E" w:themeColor="accent1"/>
          <w:spacing w:val="-2"/>
        </w:rPr>
        <w:t>16.5</w:t>
      </w:r>
      <w:r w:rsidRPr="008D50FE">
        <w:rPr>
          <w:color w:val="00577E" w:themeColor="accent1"/>
          <w:spacing w:val="-2"/>
        </w:rPr>
        <w:t xml:space="preserve">m high </w:t>
      </w:r>
      <w:r w:rsidR="00AF5A6C">
        <w:rPr>
          <w:color w:val="00577E" w:themeColor="accent1"/>
          <w:spacing w:val="-2"/>
        </w:rPr>
        <w:t xml:space="preserve">slimline </w:t>
      </w:r>
      <w:r w:rsidR="00426CD4">
        <w:rPr>
          <w:color w:val="00577E" w:themeColor="accent1"/>
          <w:spacing w:val="-2"/>
        </w:rPr>
        <w:t>triangular</w:t>
      </w:r>
      <w:r w:rsidRPr="008D50FE">
        <w:rPr>
          <w:color w:val="00577E" w:themeColor="accent1"/>
          <w:spacing w:val="-2"/>
        </w:rPr>
        <w:t xml:space="preserve"> lattice steel tower.</w:t>
      </w:r>
    </w:p>
    <w:p w14:paraId="7DD9FB9D" w14:textId="092DDCD1" w:rsidR="00CA123E"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The installation of a lightning protection system for the new lattice steel tower</w:t>
      </w:r>
    </w:p>
    <w:p w14:paraId="76B207D5" w14:textId="6B739917" w:rsidR="008C0287" w:rsidRDefault="008C0287"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Pr>
          <w:color w:val="00577E" w:themeColor="accent1"/>
          <w:spacing w:val="-2"/>
        </w:rPr>
        <w:t>Provision of required feeder cables and antenna fixings</w:t>
      </w:r>
    </w:p>
    <w:p w14:paraId="3F7CF24D" w14:textId="5C9C63EB" w:rsidR="008C0287" w:rsidRPr="008D50FE" w:rsidRDefault="008C0287"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Pr>
          <w:color w:val="00577E" w:themeColor="accent1"/>
          <w:spacing w:val="-2"/>
        </w:rPr>
        <w:t>Antenna rigging works</w:t>
      </w:r>
    </w:p>
    <w:p w14:paraId="2E96B198" w14:textId="5F895BC4" w:rsidR="00CA123E" w:rsidRPr="008D50FE"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Radio tower antenna installation and rigging works</w:t>
      </w:r>
      <w:r w:rsidR="00B13F3A">
        <w:rPr>
          <w:color w:val="00577E" w:themeColor="accent1"/>
          <w:spacing w:val="-2"/>
        </w:rPr>
        <w:t xml:space="preserve"> including breaking open and installing a new “</w:t>
      </w:r>
      <w:proofErr w:type="spellStart"/>
      <w:r w:rsidR="00B13F3A">
        <w:rPr>
          <w:color w:val="00577E" w:themeColor="accent1"/>
          <w:spacing w:val="-2"/>
        </w:rPr>
        <w:t>Roxtec</w:t>
      </w:r>
      <w:proofErr w:type="spellEnd"/>
      <w:r w:rsidR="00B13F3A">
        <w:rPr>
          <w:color w:val="00577E" w:themeColor="accent1"/>
          <w:spacing w:val="-2"/>
        </w:rPr>
        <w:t>” gland to permit feeder entry into the building</w:t>
      </w:r>
    </w:p>
    <w:p w14:paraId="6627DBEC" w14:textId="6F4496DF" w:rsidR="008F1C18"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F1C18">
        <w:rPr>
          <w:color w:val="00577E" w:themeColor="accent1"/>
          <w:spacing w:val="-2"/>
        </w:rPr>
        <w:t xml:space="preserve">Demolition works associated with the existing lattice steel </w:t>
      </w:r>
      <w:r w:rsidR="008F1C18" w:rsidRPr="008F1C18">
        <w:rPr>
          <w:color w:val="00577E" w:themeColor="accent1"/>
          <w:spacing w:val="-2"/>
        </w:rPr>
        <w:t>mast</w:t>
      </w:r>
      <w:r w:rsidR="00B13F3A">
        <w:rPr>
          <w:color w:val="00577E" w:themeColor="accent1"/>
          <w:spacing w:val="-2"/>
        </w:rPr>
        <w:t xml:space="preserve"> and foundation</w:t>
      </w:r>
      <w:r w:rsidRPr="008F1C18">
        <w:rPr>
          <w:color w:val="00577E" w:themeColor="accent1"/>
          <w:spacing w:val="-2"/>
        </w:rPr>
        <w:t xml:space="preserve"> </w:t>
      </w:r>
      <w:r w:rsidR="00B13F3A">
        <w:rPr>
          <w:color w:val="00577E" w:themeColor="accent1"/>
          <w:spacing w:val="-2"/>
        </w:rPr>
        <w:t>including repairs to existing building at existing fixing points and feeder openings</w:t>
      </w:r>
    </w:p>
    <w:p w14:paraId="222CE66C" w14:textId="77777777" w:rsidR="00CA123E" w:rsidRPr="008F1C18"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F1C18">
        <w:rPr>
          <w:color w:val="00577E" w:themeColor="accent1"/>
          <w:spacing w:val="-2"/>
        </w:rPr>
        <w:t>The testing and certification of the lattice steel tower fall protection system.</w:t>
      </w:r>
    </w:p>
    <w:p w14:paraId="2F90701D" w14:textId="77777777" w:rsidR="00CA123E" w:rsidRPr="008D50FE"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Liaison with Employer/Employers Representative.</w:t>
      </w:r>
    </w:p>
    <w:p w14:paraId="5329C8D3" w14:textId="77777777" w:rsidR="00CA123E" w:rsidRPr="008D50FE"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Liaison with Principal Designer.</w:t>
      </w:r>
    </w:p>
    <w:p w14:paraId="050A1AA7" w14:textId="77777777" w:rsidR="00CA123E" w:rsidRPr="008D50FE"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Liaison and works coordination with Employers Engineering Support Contractor.</w:t>
      </w:r>
    </w:p>
    <w:p w14:paraId="5F52D255" w14:textId="77777777" w:rsidR="00CA123E" w:rsidRPr="008D50FE"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Liaison with Health and Safety Executive.</w:t>
      </w:r>
    </w:p>
    <w:p w14:paraId="075BDE53" w14:textId="77777777" w:rsidR="00CA123E" w:rsidRPr="008D50FE" w:rsidRDefault="00CA123E" w:rsidP="00077FC3">
      <w:pPr>
        <w:pStyle w:val="ListParagraph"/>
        <w:numPr>
          <w:ilvl w:val="0"/>
          <w:numId w:val="35"/>
        </w:numPr>
        <w:tabs>
          <w:tab w:val="left" w:pos="-404"/>
          <w:tab w:val="left" w:pos="720"/>
          <w:tab w:val="left" w:pos="777"/>
          <w:tab w:val="left" w:pos="1036"/>
        </w:tabs>
        <w:suppressAutoHyphens/>
        <w:jc w:val="both"/>
        <w:rPr>
          <w:color w:val="00577E" w:themeColor="accent1"/>
          <w:spacing w:val="-2"/>
        </w:rPr>
      </w:pPr>
      <w:r w:rsidRPr="008D50FE">
        <w:rPr>
          <w:color w:val="00577E" w:themeColor="accent1"/>
          <w:spacing w:val="-2"/>
        </w:rPr>
        <w:t xml:space="preserve">Provision of Project Documentation for inclusion in the Health and Safety File. </w:t>
      </w:r>
    </w:p>
    <w:p w14:paraId="6A6CC8A7"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A5A98D7"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r w:rsidRPr="00CA123E">
        <w:rPr>
          <w:color w:val="00577E" w:themeColor="accent1"/>
          <w:spacing w:val="-2"/>
        </w:rPr>
        <w:t>All in accordance with drawings and performance specification listed in this document.</w:t>
      </w:r>
    </w:p>
    <w:p w14:paraId="30A658B5"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8A5E11B" w14:textId="77777777" w:rsidR="00CA123E" w:rsidRPr="00CA123E" w:rsidRDefault="00CA123E" w:rsidP="008F1C18">
      <w:pPr>
        <w:pStyle w:val="Heading2"/>
      </w:pPr>
      <w:bookmarkStart w:id="26" w:name="_Toc462246352"/>
      <w:bookmarkStart w:id="27" w:name="_Toc15905249"/>
      <w:r w:rsidRPr="00CA123E">
        <w:t>Work Excluded</w:t>
      </w:r>
      <w:bookmarkEnd w:id="26"/>
      <w:bookmarkEnd w:id="27"/>
    </w:p>
    <w:p w14:paraId="0EB9C258" w14:textId="77777777" w:rsidR="00CA123E" w:rsidRPr="00CA123E" w:rsidRDefault="00CA123E" w:rsidP="008F1C18">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following items are not included in the scope of works:</w:t>
      </w:r>
    </w:p>
    <w:p w14:paraId="0761756D"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0E286B4" w14:textId="71A311CC" w:rsidR="00CA123E" w:rsidRPr="008F1C18" w:rsidRDefault="00CA123E" w:rsidP="00077FC3">
      <w:pPr>
        <w:pStyle w:val="ListParagraph"/>
        <w:numPr>
          <w:ilvl w:val="0"/>
          <w:numId w:val="36"/>
        </w:numPr>
        <w:tabs>
          <w:tab w:val="left" w:pos="-404"/>
          <w:tab w:val="left" w:pos="720"/>
          <w:tab w:val="left" w:pos="777"/>
          <w:tab w:val="left" w:pos="1036"/>
        </w:tabs>
        <w:suppressAutoHyphens/>
        <w:jc w:val="both"/>
        <w:rPr>
          <w:color w:val="00577E" w:themeColor="accent1"/>
          <w:spacing w:val="-2"/>
        </w:rPr>
      </w:pPr>
      <w:r w:rsidRPr="008F1C18">
        <w:rPr>
          <w:color w:val="00577E" w:themeColor="accent1"/>
          <w:spacing w:val="-2"/>
        </w:rPr>
        <w:t>Supply of proposed tower antenna/</w:t>
      </w:r>
      <w:r w:rsidR="00247CA0">
        <w:rPr>
          <w:color w:val="00577E" w:themeColor="accent1"/>
          <w:spacing w:val="-2"/>
        </w:rPr>
        <w:t xml:space="preserve"> </w:t>
      </w:r>
      <w:r w:rsidRPr="008F1C18">
        <w:rPr>
          <w:color w:val="00577E" w:themeColor="accent1"/>
          <w:spacing w:val="-2"/>
        </w:rPr>
        <w:t xml:space="preserve">aerials (MCA </w:t>
      </w:r>
      <w:r w:rsidR="009E71CE">
        <w:rPr>
          <w:color w:val="00577E" w:themeColor="accent1"/>
          <w:spacing w:val="-2"/>
        </w:rPr>
        <w:t>E</w:t>
      </w:r>
      <w:r w:rsidRPr="008F1C18">
        <w:rPr>
          <w:color w:val="00577E" w:themeColor="accent1"/>
          <w:spacing w:val="-2"/>
        </w:rPr>
        <w:t xml:space="preserve">ngineering </w:t>
      </w:r>
      <w:r w:rsidR="009E71CE">
        <w:rPr>
          <w:color w:val="00577E" w:themeColor="accent1"/>
          <w:spacing w:val="-2"/>
        </w:rPr>
        <w:t>S</w:t>
      </w:r>
      <w:r w:rsidRPr="008F1C18">
        <w:rPr>
          <w:color w:val="00577E" w:themeColor="accent1"/>
          <w:spacing w:val="-2"/>
        </w:rPr>
        <w:t xml:space="preserve">upport Contractor) </w:t>
      </w:r>
    </w:p>
    <w:p w14:paraId="4D567265"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86F5FB7" w14:textId="79D6AF4F" w:rsidR="00CA123E" w:rsidRDefault="00CA123E" w:rsidP="008F1C18">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performance requirements are outlined within this specification to enable a fully co-ordinated design/installed to be provided.</w:t>
      </w:r>
    </w:p>
    <w:p w14:paraId="3C1054B3" w14:textId="598E1930" w:rsidR="008C0287" w:rsidRDefault="008C0287" w:rsidP="008F1C18">
      <w:pPr>
        <w:tabs>
          <w:tab w:val="left" w:pos="-404"/>
          <w:tab w:val="left" w:pos="720"/>
          <w:tab w:val="left" w:pos="777"/>
          <w:tab w:val="left" w:pos="1036"/>
        </w:tabs>
        <w:suppressAutoHyphens/>
        <w:jc w:val="both"/>
        <w:rPr>
          <w:color w:val="00577E" w:themeColor="accent1"/>
          <w:spacing w:val="-2"/>
        </w:rPr>
      </w:pPr>
    </w:p>
    <w:p w14:paraId="286ED19B" w14:textId="77777777" w:rsidR="00CA123E" w:rsidRPr="00CA123E" w:rsidRDefault="00CA123E" w:rsidP="008F1C18">
      <w:pPr>
        <w:pStyle w:val="Heading2"/>
      </w:pPr>
      <w:bookmarkStart w:id="28" w:name="_Toc462246353"/>
      <w:bookmarkStart w:id="29" w:name="_Toc15905250"/>
      <w:r w:rsidRPr="00CA123E">
        <w:t>Design Life</w:t>
      </w:r>
      <w:bookmarkEnd w:id="28"/>
      <w:bookmarkEnd w:id="29"/>
    </w:p>
    <w:p w14:paraId="3E6BF9CE" w14:textId="77777777" w:rsidR="00CA123E" w:rsidRDefault="00CA123E" w:rsidP="008F1C18">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design life for the lattice steel tower structure shall be 50 years. </w:t>
      </w:r>
    </w:p>
    <w:p w14:paraId="4F5B2D26"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7DFF86C" w14:textId="77777777" w:rsidR="00CA123E" w:rsidRPr="00CA123E" w:rsidRDefault="00CA123E" w:rsidP="008F1C18">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assumption of a design life means that at the end of that period the asset will continue to be serviceable.  The assumption of a design life includes the presumption that adequate regular inspections and maintenance, but not major repairs and rebuilding, will take place throughout the design life.</w:t>
      </w:r>
    </w:p>
    <w:p w14:paraId="664A3D78" w14:textId="77777777" w:rsid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4A7499A" w14:textId="77777777" w:rsidR="00CA123E" w:rsidRPr="00CA123E" w:rsidRDefault="00CA123E" w:rsidP="00247CA0">
      <w:pPr>
        <w:pStyle w:val="Heading2"/>
      </w:pPr>
      <w:bookmarkStart w:id="30" w:name="_Toc462246354"/>
      <w:bookmarkStart w:id="31" w:name="_Toc15905251"/>
      <w:r w:rsidRPr="00CA123E">
        <w:t>Defects Correction Period</w:t>
      </w:r>
      <w:bookmarkEnd w:id="30"/>
      <w:bookmarkEnd w:id="31"/>
    </w:p>
    <w:p w14:paraId="40BF6D77" w14:textId="77777777" w:rsidR="00CA123E" w:rsidRPr="00CA123E" w:rsidRDefault="00CA123E" w:rsidP="00247CA0">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defects correction period after issue of completion certificate is 12 months. </w:t>
      </w:r>
    </w:p>
    <w:p w14:paraId="0AD743E1" w14:textId="77777777" w:rsidR="00CA123E" w:rsidRPr="00CA123E" w:rsidRDefault="00CA123E" w:rsidP="00247CA0">
      <w:pPr>
        <w:pStyle w:val="Heading2"/>
      </w:pPr>
      <w:bookmarkStart w:id="32" w:name="_Toc462246355"/>
      <w:bookmarkStart w:id="33" w:name="_Toc15905252"/>
      <w:r w:rsidRPr="00CA123E">
        <w:lastRenderedPageBreak/>
        <w:t>Materials and Equipment Storage</w:t>
      </w:r>
      <w:bookmarkEnd w:id="21"/>
      <w:bookmarkEnd w:id="32"/>
      <w:bookmarkEnd w:id="33"/>
    </w:p>
    <w:p w14:paraId="7F53B373" w14:textId="77777777" w:rsidR="00CA123E" w:rsidRPr="00CA123E" w:rsidRDefault="00CA123E" w:rsidP="00247CA0">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All materials on site shall be carefully and properly stored in accordance with the suppliers' or manufacturers' instructions and the application site boundary as detailed in tender drawing PB</w:t>
      </w:r>
      <w:r w:rsidR="00247CA0">
        <w:rPr>
          <w:color w:val="00577E" w:themeColor="accent1"/>
          <w:spacing w:val="-2"/>
        </w:rPr>
        <w:t>6204</w:t>
      </w:r>
      <w:r w:rsidRPr="00CA123E">
        <w:rPr>
          <w:color w:val="00577E" w:themeColor="accent1"/>
          <w:spacing w:val="-2"/>
        </w:rPr>
        <w:t>-</w:t>
      </w:r>
      <w:r w:rsidR="00247CA0">
        <w:rPr>
          <w:color w:val="00577E" w:themeColor="accent1"/>
          <w:spacing w:val="-2"/>
        </w:rPr>
        <w:t>P</w:t>
      </w:r>
      <w:r w:rsidRPr="00CA123E">
        <w:rPr>
          <w:color w:val="00577E" w:themeColor="accent1"/>
          <w:spacing w:val="-2"/>
        </w:rPr>
        <w:t>-00</w:t>
      </w:r>
      <w:r w:rsidR="00247CA0">
        <w:rPr>
          <w:color w:val="00577E" w:themeColor="accent1"/>
          <w:spacing w:val="-2"/>
        </w:rPr>
        <w:t>2-P1</w:t>
      </w:r>
      <w:r w:rsidRPr="00CA123E">
        <w:rPr>
          <w:color w:val="00577E" w:themeColor="accent1"/>
          <w:spacing w:val="-2"/>
        </w:rPr>
        <w:t>.</w:t>
      </w:r>
      <w:r w:rsidR="00247CA0">
        <w:rPr>
          <w:color w:val="00577E" w:themeColor="accent1"/>
          <w:spacing w:val="-2"/>
        </w:rPr>
        <w:t xml:space="preserve">  </w:t>
      </w:r>
      <w:r w:rsidRPr="00CA123E">
        <w:rPr>
          <w:color w:val="00577E" w:themeColor="accent1"/>
          <w:spacing w:val="-2"/>
        </w:rPr>
        <w:t xml:space="preserve">  </w:t>
      </w:r>
    </w:p>
    <w:p w14:paraId="49184321"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2D428AC" w14:textId="77777777" w:rsidR="00CA123E" w:rsidRPr="00CA123E" w:rsidRDefault="00CA123E" w:rsidP="00247CA0">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shall ensure that all materials used are suitable for the works and in line with current legislation and regulations.</w:t>
      </w:r>
    </w:p>
    <w:p w14:paraId="60292699"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5BAACCD" w14:textId="77777777" w:rsidR="00CA123E" w:rsidRPr="00CA123E" w:rsidRDefault="00CA123E" w:rsidP="00247CA0">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Any materials or equipment that are found to be damaged or that have suffered deterioration for any reasons whatsoever shall not be installed in the works, shall be removed from the site forthwith and shall be replaced with materials that comply with the Contract at no additional cost to the Client. </w:t>
      </w:r>
    </w:p>
    <w:p w14:paraId="0583F98F"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3309A88F" w14:textId="77777777" w:rsidR="00CA123E" w:rsidRPr="00CA123E" w:rsidRDefault="00CA123E" w:rsidP="00247CA0">
      <w:pPr>
        <w:pStyle w:val="Heading2"/>
      </w:pPr>
      <w:bookmarkStart w:id="34" w:name="_Toc462246356"/>
      <w:bookmarkStart w:id="35" w:name="_Toc15905253"/>
      <w:r w:rsidRPr="00CA123E">
        <w:t>Site Visits and Access</w:t>
      </w:r>
      <w:bookmarkEnd w:id="34"/>
      <w:bookmarkEnd w:id="35"/>
    </w:p>
    <w:p w14:paraId="149445FA" w14:textId="77777777" w:rsidR="00CA123E" w:rsidRDefault="00CA123E" w:rsidP="00247CA0">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Contractor is strongly advised to visit site prior to tendering to verify access and site conditions. No claims shall be entertained as a result of the Contractors failure to do so. </w:t>
      </w:r>
    </w:p>
    <w:p w14:paraId="174D3B00" w14:textId="77777777" w:rsidR="00247CA0" w:rsidRDefault="00247CA0" w:rsidP="00247CA0">
      <w:pPr>
        <w:tabs>
          <w:tab w:val="left" w:pos="-404"/>
          <w:tab w:val="left" w:pos="720"/>
          <w:tab w:val="left" w:pos="777"/>
          <w:tab w:val="left" w:pos="1036"/>
        </w:tabs>
        <w:suppressAutoHyphens/>
        <w:jc w:val="both"/>
        <w:rPr>
          <w:color w:val="00577E" w:themeColor="accent1"/>
          <w:spacing w:val="-2"/>
        </w:rPr>
      </w:pPr>
    </w:p>
    <w:p w14:paraId="03758347" w14:textId="77777777" w:rsidR="00CA123E" w:rsidRPr="00CA123E" w:rsidRDefault="00CA123E" w:rsidP="00247CA0">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Access to the site will need to be arranged at least </w:t>
      </w:r>
      <w:r w:rsidR="00247CA0">
        <w:rPr>
          <w:color w:val="00577E" w:themeColor="accent1"/>
          <w:spacing w:val="-2"/>
        </w:rPr>
        <w:t>3</w:t>
      </w:r>
      <w:r w:rsidRPr="00CA123E">
        <w:rPr>
          <w:color w:val="00577E" w:themeColor="accent1"/>
          <w:spacing w:val="-2"/>
        </w:rPr>
        <w:t xml:space="preserve"> days in advance of any visit through the Project Manager.</w:t>
      </w:r>
    </w:p>
    <w:p w14:paraId="4E39EE45"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F769EBE" w14:textId="77777777" w:rsidR="00CA123E" w:rsidRPr="00CA123E" w:rsidRDefault="00CA123E" w:rsidP="006651B3">
      <w:pPr>
        <w:pStyle w:val="Heading2"/>
      </w:pPr>
      <w:bookmarkStart w:id="36" w:name="_Toc462246357"/>
      <w:bookmarkStart w:id="37" w:name="_Toc15905254"/>
      <w:r w:rsidRPr="00CA123E">
        <w:t>Reports and Documents to be submitted by Contractor following award of Contract</w:t>
      </w:r>
      <w:bookmarkEnd w:id="36"/>
      <w:bookmarkEnd w:id="37"/>
    </w:p>
    <w:p w14:paraId="24B4920D" w14:textId="77777777" w:rsidR="00CA123E" w:rsidRPr="00CA123E" w:rsidRDefault="00CA123E" w:rsidP="00247CA0">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shall forward to the Project Manager the following information within 14 days of award of Contract:</w:t>
      </w:r>
    </w:p>
    <w:p w14:paraId="3E53CAF3"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F9D9808" w14:textId="77777777" w:rsidR="00CA123E" w:rsidRPr="006651B3" w:rsidRDefault="00CA123E" w:rsidP="00077FC3">
      <w:pPr>
        <w:pStyle w:val="ListParagraph"/>
        <w:numPr>
          <w:ilvl w:val="0"/>
          <w:numId w:val="36"/>
        </w:numPr>
        <w:tabs>
          <w:tab w:val="left" w:pos="-404"/>
          <w:tab w:val="left" w:pos="720"/>
          <w:tab w:val="left" w:pos="777"/>
          <w:tab w:val="left" w:pos="1036"/>
        </w:tabs>
        <w:suppressAutoHyphens/>
        <w:jc w:val="both"/>
        <w:rPr>
          <w:color w:val="00577E" w:themeColor="accent1"/>
          <w:spacing w:val="-2"/>
        </w:rPr>
      </w:pPr>
      <w:r w:rsidRPr="006651B3">
        <w:rPr>
          <w:color w:val="00577E" w:themeColor="accent1"/>
          <w:spacing w:val="-2"/>
        </w:rPr>
        <w:t>Master Programme of Works.</w:t>
      </w:r>
    </w:p>
    <w:p w14:paraId="4BDE36E2" w14:textId="77777777" w:rsidR="00CA123E" w:rsidRPr="006651B3" w:rsidRDefault="00CA123E" w:rsidP="00077FC3">
      <w:pPr>
        <w:pStyle w:val="ListParagraph"/>
        <w:numPr>
          <w:ilvl w:val="0"/>
          <w:numId w:val="36"/>
        </w:numPr>
        <w:tabs>
          <w:tab w:val="left" w:pos="-404"/>
          <w:tab w:val="left" w:pos="720"/>
          <w:tab w:val="left" w:pos="777"/>
          <w:tab w:val="left" w:pos="1036"/>
        </w:tabs>
        <w:suppressAutoHyphens/>
        <w:jc w:val="both"/>
        <w:rPr>
          <w:color w:val="00577E" w:themeColor="accent1"/>
          <w:spacing w:val="-2"/>
        </w:rPr>
      </w:pPr>
      <w:r w:rsidRPr="006651B3">
        <w:rPr>
          <w:color w:val="00577E" w:themeColor="accent1"/>
          <w:spacing w:val="-2"/>
        </w:rPr>
        <w:t>Construction Phase Health and Safety Plan.</w:t>
      </w:r>
    </w:p>
    <w:p w14:paraId="26EC5CFC" w14:textId="77777777" w:rsidR="00CA123E" w:rsidRPr="006651B3" w:rsidRDefault="00CA123E" w:rsidP="00077FC3">
      <w:pPr>
        <w:pStyle w:val="ListParagraph"/>
        <w:numPr>
          <w:ilvl w:val="0"/>
          <w:numId w:val="36"/>
        </w:numPr>
        <w:tabs>
          <w:tab w:val="left" w:pos="-404"/>
          <w:tab w:val="left" w:pos="720"/>
          <w:tab w:val="left" w:pos="777"/>
          <w:tab w:val="left" w:pos="1036"/>
        </w:tabs>
        <w:suppressAutoHyphens/>
        <w:jc w:val="both"/>
        <w:rPr>
          <w:color w:val="00577E" w:themeColor="accent1"/>
          <w:spacing w:val="-2"/>
        </w:rPr>
      </w:pPr>
      <w:r w:rsidRPr="006651B3">
        <w:rPr>
          <w:color w:val="00577E" w:themeColor="accent1"/>
          <w:spacing w:val="-2"/>
        </w:rPr>
        <w:t>Method Statements for each particular part of the Works, revised in accordance with the award.  These Statements shall be submitted to the Project Manager prior to work commencing and shall show in detail the procedure to be adopted, the construction operations, plant, temporary works and materials to be utilised. They shall also include risk assessments (including COSHH assessments).</w:t>
      </w:r>
    </w:p>
    <w:p w14:paraId="54B80411" w14:textId="77777777" w:rsidR="00CA123E" w:rsidRPr="006651B3" w:rsidRDefault="00CA123E" w:rsidP="00077FC3">
      <w:pPr>
        <w:pStyle w:val="ListParagraph"/>
        <w:numPr>
          <w:ilvl w:val="0"/>
          <w:numId w:val="36"/>
        </w:numPr>
        <w:tabs>
          <w:tab w:val="left" w:pos="-404"/>
          <w:tab w:val="left" w:pos="720"/>
          <w:tab w:val="left" w:pos="777"/>
          <w:tab w:val="left" w:pos="1036"/>
        </w:tabs>
        <w:suppressAutoHyphens/>
        <w:jc w:val="both"/>
        <w:rPr>
          <w:color w:val="00577E" w:themeColor="accent1"/>
          <w:spacing w:val="-2"/>
        </w:rPr>
      </w:pPr>
      <w:r w:rsidRPr="006651B3">
        <w:rPr>
          <w:color w:val="00577E" w:themeColor="accent1"/>
          <w:spacing w:val="-2"/>
        </w:rPr>
        <w:t>Preliminary tower design details, drawings, sketches etc which demonstrate compliance with the design constraints mentioned in S</w:t>
      </w:r>
      <w:r w:rsidR="006651B3">
        <w:rPr>
          <w:color w:val="00577E" w:themeColor="accent1"/>
          <w:spacing w:val="-2"/>
        </w:rPr>
        <w:t>ection 3.7 &amp; 3.8</w:t>
      </w:r>
      <w:r w:rsidRPr="006651B3">
        <w:rPr>
          <w:color w:val="00577E" w:themeColor="accent1"/>
          <w:spacing w:val="-2"/>
        </w:rPr>
        <w:t xml:space="preserve"> of this document. </w:t>
      </w:r>
    </w:p>
    <w:p w14:paraId="3280D5D2" w14:textId="77777777" w:rsidR="00CA123E" w:rsidRPr="006651B3" w:rsidRDefault="00CA123E" w:rsidP="00077FC3">
      <w:pPr>
        <w:pStyle w:val="ListParagraph"/>
        <w:numPr>
          <w:ilvl w:val="0"/>
          <w:numId w:val="36"/>
        </w:numPr>
        <w:tabs>
          <w:tab w:val="left" w:pos="-404"/>
          <w:tab w:val="left" w:pos="720"/>
          <w:tab w:val="left" w:pos="777"/>
          <w:tab w:val="left" w:pos="1036"/>
        </w:tabs>
        <w:suppressAutoHyphens/>
        <w:jc w:val="both"/>
        <w:rPr>
          <w:color w:val="00577E" w:themeColor="accent1"/>
          <w:spacing w:val="-2"/>
        </w:rPr>
      </w:pPr>
      <w:r w:rsidRPr="006651B3">
        <w:rPr>
          <w:color w:val="00577E" w:themeColor="accent1"/>
          <w:spacing w:val="-2"/>
        </w:rPr>
        <w:t>Site and Company Safety Policies.</w:t>
      </w:r>
    </w:p>
    <w:p w14:paraId="1397A45F" w14:textId="77777777" w:rsidR="00CA123E" w:rsidRPr="006651B3" w:rsidRDefault="00CA123E" w:rsidP="00077FC3">
      <w:pPr>
        <w:pStyle w:val="ListParagraph"/>
        <w:numPr>
          <w:ilvl w:val="0"/>
          <w:numId w:val="36"/>
        </w:numPr>
        <w:tabs>
          <w:tab w:val="left" w:pos="-404"/>
          <w:tab w:val="left" w:pos="720"/>
          <w:tab w:val="left" w:pos="777"/>
          <w:tab w:val="left" w:pos="1036"/>
        </w:tabs>
        <w:suppressAutoHyphens/>
        <w:jc w:val="both"/>
        <w:rPr>
          <w:color w:val="00577E" w:themeColor="accent1"/>
          <w:spacing w:val="-2"/>
        </w:rPr>
      </w:pPr>
      <w:r w:rsidRPr="006651B3">
        <w:rPr>
          <w:color w:val="00577E" w:themeColor="accent1"/>
          <w:spacing w:val="-2"/>
        </w:rPr>
        <w:t>Other submissions and approvals as required under the Conditions of Contract.</w:t>
      </w:r>
    </w:p>
    <w:p w14:paraId="3B898423" w14:textId="77777777" w:rsid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31589FC" w14:textId="77777777" w:rsidR="00CA123E" w:rsidRPr="00CA123E" w:rsidRDefault="00891DC6" w:rsidP="006651B3">
      <w:pPr>
        <w:pStyle w:val="Heading2"/>
      </w:pPr>
      <w:bookmarkStart w:id="38" w:name="_Toc15905255"/>
      <w:r>
        <w:t>Principal Contractor Drawings and Calculations</w:t>
      </w:r>
      <w:bookmarkEnd w:id="38"/>
    </w:p>
    <w:p w14:paraId="7C5B7809" w14:textId="77777777" w:rsidR="00CA123E" w:rsidRPr="00CA123E" w:rsidRDefault="00CA123E" w:rsidP="006651B3">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shall prepare all working (design, schematic, fabrication and insta</w:t>
      </w:r>
      <w:r w:rsidR="006651B3">
        <w:rPr>
          <w:color w:val="00577E" w:themeColor="accent1"/>
          <w:spacing w:val="-2"/>
        </w:rPr>
        <w:t>llation) drawings for the civil and</w:t>
      </w:r>
      <w:r w:rsidRPr="00CA123E">
        <w:rPr>
          <w:color w:val="00577E" w:themeColor="accent1"/>
          <w:spacing w:val="-2"/>
        </w:rPr>
        <w:t xml:space="preserve"> structural engineering as necessary for the construction of the Works as well as the calculations relating thereto.</w:t>
      </w:r>
    </w:p>
    <w:p w14:paraId="5C18FC43"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B3F020E" w14:textId="6709769D" w:rsidR="00CA123E" w:rsidRPr="00CA123E" w:rsidRDefault="00CA123E" w:rsidP="006651B3">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Contractor shall provide a schedule showing the drawings and calculations to be prepared prior to any fabrication works and construction works. A comprehensive set of calculations shall be provided to </w:t>
      </w:r>
      <w:r w:rsidRPr="00CA123E">
        <w:rPr>
          <w:color w:val="00577E" w:themeColor="accent1"/>
          <w:spacing w:val="-2"/>
        </w:rPr>
        <w:lastRenderedPageBreak/>
        <w:t>substantiate the design proposals for all the elements of the works.</w:t>
      </w:r>
      <w:r w:rsidR="006651B3">
        <w:rPr>
          <w:color w:val="00577E" w:themeColor="accent1"/>
          <w:spacing w:val="-2"/>
        </w:rPr>
        <w:t xml:space="preserve">  </w:t>
      </w:r>
      <w:r w:rsidR="009E71CE">
        <w:rPr>
          <w:color w:val="00577E" w:themeColor="accent1"/>
          <w:spacing w:val="-2"/>
        </w:rPr>
        <w:t xml:space="preserve">A </w:t>
      </w:r>
      <w:r w:rsidR="006651B3">
        <w:rPr>
          <w:color w:val="00577E" w:themeColor="accent1"/>
          <w:spacing w:val="-2"/>
        </w:rPr>
        <w:t xml:space="preserve">tower no bigger than the outer </w:t>
      </w:r>
      <w:r w:rsidR="00891DC6">
        <w:rPr>
          <w:color w:val="00577E" w:themeColor="accent1"/>
          <w:spacing w:val="-2"/>
        </w:rPr>
        <w:t xml:space="preserve">dimensions </w:t>
      </w:r>
      <w:r w:rsidR="009E71CE">
        <w:rPr>
          <w:color w:val="00577E" w:themeColor="accent1"/>
          <w:spacing w:val="-2"/>
        </w:rPr>
        <w:t xml:space="preserve">given in the planning drawing </w:t>
      </w:r>
      <w:r w:rsidR="00891DC6">
        <w:rPr>
          <w:color w:val="00577E" w:themeColor="accent1"/>
          <w:spacing w:val="-2"/>
        </w:rPr>
        <w:t xml:space="preserve">must be selected.  </w:t>
      </w:r>
    </w:p>
    <w:p w14:paraId="5B3E96D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B2CD7ED" w14:textId="77777777" w:rsidR="00CA123E" w:rsidRPr="00CA123E" w:rsidRDefault="00CA123E" w:rsidP="006651B3">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Contractor shall </w:t>
      </w:r>
      <w:r w:rsidRPr="007C0C7C">
        <w:rPr>
          <w:color w:val="00577E" w:themeColor="accent1"/>
          <w:spacing w:val="-2"/>
        </w:rPr>
        <w:t xml:space="preserve">submit </w:t>
      </w:r>
      <w:r w:rsidRPr="002F1B73">
        <w:rPr>
          <w:color w:val="00577E" w:themeColor="accent1"/>
          <w:spacing w:val="-2"/>
        </w:rPr>
        <w:t>three</w:t>
      </w:r>
      <w:r w:rsidRPr="007C0C7C">
        <w:rPr>
          <w:color w:val="00577E" w:themeColor="accent1"/>
          <w:spacing w:val="-2"/>
        </w:rPr>
        <w:t xml:space="preserve"> paper copies of each</w:t>
      </w:r>
      <w:r w:rsidRPr="00CA123E">
        <w:rPr>
          <w:color w:val="00577E" w:themeColor="accent1"/>
          <w:spacing w:val="-2"/>
        </w:rPr>
        <w:t xml:space="preserve"> item of correspondence (plus an electronic version) being a master and two copies for the letters, drawings, calculations, technical data, manufacturing data, catalogues, brochures etc., to the Project Manager.  </w:t>
      </w:r>
    </w:p>
    <w:p w14:paraId="52644636"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BE65869" w14:textId="77777777" w:rsidR="00CA123E" w:rsidRPr="00CA123E" w:rsidRDefault="00CA123E" w:rsidP="006651B3">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shall ensure that any drawings requiring reviewing are submitted to and received by the Project Manager at least 10 days (ten working days) before approval is required.</w:t>
      </w:r>
    </w:p>
    <w:p w14:paraId="7EDAA95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59EFF04" w14:textId="2304AA82" w:rsidR="00CA123E" w:rsidRDefault="00CA123E" w:rsidP="006651B3">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Employer’s acceptance and review of the Contractor’s proposals shall in no way relieve the Contractor of his responsibility under the terms of the Contract.  The Contractor shall be responsible for the subsequent correction of the reviewed drawings should they prove to be incorrect and to rectify, without cost to the Employers, any work that has been commenced or completed based on the Contractor’s drawings.</w:t>
      </w:r>
    </w:p>
    <w:p w14:paraId="050DF22B" w14:textId="77777777" w:rsidR="00B1762B" w:rsidRPr="00CA123E" w:rsidRDefault="00B1762B" w:rsidP="006651B3">
      <w:pPr>
        <w:tabs>
          <w:tab w:val="left" w:pos="-404"/>
          <w:tab w:val="left" w:pos="720"/>
          <w:tab w:val="left" w:pos="777"/>
          <w:tab w:val="left" w:pos="1036"/>
        </w:tabs>
        <w:suppressAutoHyphens/>
        <w:jc w:val="both"/>
        <w:rPr>
          <w:color w:val="00577E" w:themeColor="accent1"/>
          <w:spacing w:val="-2"/>
        </w:rPr>
      </w:pPr>
    </w:p>
    <w:p w14:paraId="19E41B68" w14:textId="77777777" w:rsidR="00CA123E" w:rsidRPr="00CA123E" w:rsidRDefault="00CA123E" w:rsidP="006651B3">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Contractor is to provide the Project Manager with </w:t>
      </w:r>
      <w:r w:rsidR="00EA1381">
        <w:rPr>
          <w:color w:val="00577E" w:themeColor="accent1"/>
          <w:spacing w:val="-2"/>
        </w:rPr>
        <w:t>one electronic copy</w:t>
      </w:r>
      <w:r w:rsidRPr="00CA123E">
        <w:rPr>
          <w:color w:val="00577E" w:themeColor="accent1"/>
          <w:spacing w:val="-2"/>
        </w:rPr>
        <w:t xml:space="preserve"> and two full sets of printed drawings and other details and information fully marked-up, revised and updated to indicate the final “As Built” Construction details for approval.  These shall be provided as a single package fully co-ordinated and cross-referenced.</w:t>
      </w:r>
    </w:p>
    <w:p w14:paraId="5EFC1901"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8582C5C" w14:textId="77777777" w:rsidR="00CA123E" w:rsidRPr="00CA123E" w:rsidRDefault="00CA123E" w:rsidP="006651B3">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These drawings shall be completed and supplied to the Proj</w:t>
      </w:r>
      <w:r w:rsidR="006651B3">
        <w:rPr>
          <w:color w:val="00577E" w:themeColor="accent1"/>
          <w:spacing w:val="-2"/>
        </w:rPr>
        <w:t xml:space="preserve">ect Manager within one month of </w:t>
      </w:r>
      <w:r w:rsidRPr="00CA123E">
        <w:rPr>
          <w:color w:val="00577E" w:themeColor="accent1"/>
          <w:spacing w:val="-2"/>
        </w:rPr>
        <w:t>completion of all of the Works.</w:t>
      </w:r>
    </w:p>
    <w:p w14:paraId="39AA759A"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B6E66EA" w14:textId="77777777" w:rsidR="00CA123E" w:rsidRPr="00CA123E" w:rsidRDefault="00CA123E" w:rsidP="006651B3">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Two copies of the calculations shall be provided at the completion of the Contract with the “As Built” drawings.  (These shall be in addition to the previously provided calculations for review).  The calculations shall be provided in bound documents produced in a similar format to the installation, operational and maintenance manuals.</w:t>
      </w:r>
    </w:p>
    <w:p w14:paraId="356F1446"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1B74A0E" w14:textId="77777777" w:rsidR="00CA123E" w:rsidRPr="00CA123E" w:rsidRDefault="00891DC6" w:rsidP="00891DC6">
      <w:pPr>
        <w:pStyle w:val="Heading1"/>
      </w:pPr>
      <w:bookmarkStart w:id="39" w:name="_Toc462246360"/>
      <w:bookmarkStart w:id="40" w:name="_Toc15905256"/>
      <w:r>
        <w:t>S</w:t>
      </w:r>
      <w:r w:rsidR="00CA123E" w:rsidRPr="00CA123E">
        <w:t xml:space="preserve">ervice </w:t>
      </w:r>
      <w:r>
        <w:t>I</w:t>
      </w:r>
      <w:r w:rsidR="00CA123E" w:rsidRPr="00CA123E">
        <w:t>nformation</w:t>
      </w:r>
      <w:bookmarkEnd w:id="39"/>
      <w:bookmarkEnd w:id="40"/>
    </w:p>
    <w:p w14:paraId="3FA0BB60" w14:textId="77777777" w:rsidR="00CA123E" w:rsidRPr="00CA123E" w:rsidRDefault="00CA123E" w:rsidP="00891DC6">
      <w:pPr>
        <w:tabs>
          <w:tab w:val="left" w:pos="-404"/>
          <w:tab w:val="left" w:pos="720"/>
          <w:tab w:val="left" w:pos="777"/>
          <w:tab w:val="left" w:pos="1036"/>
        </w:tabs>
        <w:suppressAutoHyphens/>
        <w:jc w:val="both"/>
        <w:rPr>
          <w:color w:val="00577E" w:themeColor="accent1"/>
          <w:spacing w:val="-2"/>
        </w:rPr>
      </w:pPr>
      <w:bookmarkStart w:id="41" w:name="_Toc318884598"/>
      <w:r w:rsidRPr="00CA123E">
        <w:rPr>
          <w:color w:val="00577E" w:themeColor="accent1"/>
          <w:spacing w:val="-2"/>
        </w:rPr>
        <w:t>Due to the nature of the works being carried out on site, the Contractor is obliged to satisfy himself of the location of any services which may interfere with the works being undertaken.</w:t>
      </w:r>
    </w:p>
    <w:p w14:paraId="144125DF"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256A73E" w14:textId="77777777" w:rsidR="00CA123E" w:rsidRPr="00CA123E" w:rsidRDefault="00CA123E" w:rsidP="00891DC6">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This section of the Specification details the existing known utilities and services information available at the time of writing, of the proposed site and surrounding area.</w:t>
      </w:r>
    </w:p>
    <w:p w14:paraId="715AB715" w14:textId="77777777" w:rsidR="00CA123E" w:rsidRPr="00CA123E" w:rsidRDefault="00CA123E" w:rsidP="00891DC6">
      <w:pPr>
        <w:pStyle w:val="Heading2"/>
      </w:pPr>
      <w:bookmarkStart w:id="42" w:name="_Toc462246362"/>
      <w:bookmarkStart w:id="43" w:name="_Toc15905257"/>
      <w:r w:rsidRPr="00CA123E">
        <w:t>Overhead Services</w:t>
      </w:r>
      <w:bookmarkEnd w:id="42"/>
      <w:bookmarkEnd w:id="43"/>
    </w:p>
    <w:p w14:paraId="402E9E5C" w14:textId="77777777" w:rsidR="00891DC6" w:rsidRDefault="00891DC6" w:rsidP="00891DC6">
      <w:pPr>
        <w:tabs>
          <w:tab w:val="left" w:pos="-404"/>
          <w:tab w:val="left" w:pos="720"/>
          <w:tab w:val="left" w:pos="777"/>
          <w:tab w:val="left" w:pos="1036"/>
        </w:tabs>
        <w:suppressAutoHyphens/>
        <w:jc w:val="both"/>
        <w:rPr>
          <w:color w:val="00577E" w:themeColor="accent1"/>
          <w:spacing w:val="-2"/>
        </w:rPr>
      </w:pPr>
      <w:r>
        <w:rPr>
          <w:color w:val="00577E" w:themeColor="accent1"/>
          <w:spacing w:val="-2"/>
        </w:rPr>
        <w:t xml:space="preserve">There are no overhead service in the works area.  </w:t>
      </w:r>
    </w:p>
    <w:p w14:paraId="577E0178" w14:textId="77777777" w:rsidR="00CA123E" w:rsidRPr="00CA123E" w:rsidRDefault="00CA123E" w:rsidP="001B17FD">
      <w:pPr>
        <w:pStyle w:val="Heading2"/>
      </w:pPr>
      <w:bookmarkStart w:id="44" w:name="_Toc462246363"/>
      <w:bookmarkStart w:id="45" w:name="_Toc15905258"/>
      <w:r w:rsidRPr="00CA123E">
        <w:t>Underground Services</w:t>
      </w:r>
      <w:bookmarkEnd w:id="44"/>
      <w:bookmarkEnd w:id="45"/>
    </w:p>
    <w:p w14:paraId="180B2E77" w14:textId="77777777" w:rsidR="00CA123E" w:rsidRPr="00CA123E" w:rsidRDefault="00CA123E" w:rsidP="00891DC6">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Existing known buried service information is provided in the pre-construction information pack. </w:t>
      </w:r>
    </w:p>
    <w:p w14:paraId="000244DB"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2182CD1" w14:textId="77777777" w:rsidR="00CA123E" w:rsidRPr="00CA123E" w:rsidRDefault="00CA123E" w:rsidP="00891DC6">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It should be noted that information relating to duct sizes, cable depths, cable runs etc is indicative only and it is recommended that the Principal Contractor hand-dig within a 1.0m radius of any proposed works in these locations. </w:t>
      </w:r>
    </w:p>
    <w:p w14:paraId="247C5506" w14:textId="77777777" w:rsidR="00CA123E" w:rsidRDefault="00CA123E" w:rsidP="00C36910">
      <w:pPr>
        <w:tabs>
          <w:tab w:val="left" w:pos="-404"/>
          <w:tab w:val="left" w:pos="720"/>
          <w:tab w:val="left" w:pos="777"/>
          <w:tab w:val="left" w:pos="1036"/>
        </w:tabs>
        <w:suppressAutoHyphens/>
        <w:jc w:val="both"/>
        <w:rPr>
          <w:color w:val="00577E" w:themeColor="accent1"/>
          <w:spacing w:val="-2"/>
        </w:rPr>
      </w:pPr>
    </w:p>
    <w:p w14:paraId="15CBE52E" w14:textId="77777777" w:rsidR="00B1762B" w:rsidRDefault="00B1762B">
      <w:pPr>
        <w:spacing w:line="271" w:lineRule="auto"/>
        <w:rPr>
          <w:rFonts w:eastAsiaTheme="majorEastAsia" w:cstheme="majorBidi"/>
          <w:b/>
          <w:bCs/>
          <w:color w:val="00577E" w:themeColor="accent1"/>
          <w:sz w:val="28"/>
          <w:szCs w:val="28"/>
          <w:lang w:eastAsia="en-GB"/>
        </w:rPr>
      </w:pPr>
      <w:bookmarkStart w:id="46" w:name="_Toc462246367"/>
      <w:bookmarkStart w:id="47" w:name="_Toc15905259"/>
      <w:bookmarkEnd w:id="41"/>
      <w:r>
        <w:br w:type="page"/>
      </w:r>
    </w:p>
    <w:p w14:paraId="50D69BA0" w14:textId="2CD8D764" w:rsidR="00CA123E" w:rsidRPr="00CA123E" w:rsidRDefault="008D31CE" w:rsidP="008D31CE">
      <w:pPr>
        <w:pStyle w:val="Heading1"/>
      </w:pPr>
      <w:r>
        <w:lastRenderedPageBreak/>
        <w:t>S</w:t>
      </w:r>
      <w:r w:rsidR="00CA123E" w:rsidRPr="00CA123E">
        <w:t xml:space="preserve">tructural </w:t>
      </w:r>
      <w:r>
        <w:t>E</w:t>
      </w:r>
      <w:r w:rsidR="00CA123E" w:rsidRPr="00CA123E">
        <w:t>ngineering – lattice steel tower</w:t>
      </w:r>
      <w:bookmarkEnd w:id="46"/>
      <w:bookmarkEnd w:id="47"/>
    </w:p>
    <w:p w14:paraId="541D17CC" w14:textId="77777777" w:rsidR="00CA123E" w:rsidRPr="00CA123E" w:rsidRDefault="00CA123E" w:rsidP="008D31CE">
      <w:pPr>
        <w:pStyle w:val="Heading2"/>
      </w:pPr>
      <w:bookmarkStart w:id="48" w:name="_Toc462246368"/>
      <w:bookmarkStart w:id="49" w:name="_Toc15905260"/>
      <w:r w:rsidRPr="00CA123E">
        <w:t>General</w:t>
      </w:r>
      <w:bookmarkEnd w:id="48"/>
      <w:bookmarkEnd w:id="49"/>
    </w:p>
    <w:p w14:paraId="7B26E2AB" w14:textId="0F2EC4E6" w:rsidR="00CA123E" w:rsidRDefault="00CA123E" w:rsidP="008D31C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Contractor is responsible for the design, fabrication, supply and installation of a </w:t>
      </w:r>
      <w:r w:rsidR="009E71CE">
        <w:rPr>
          <w:color w:val="00577E" w:themeColor="accent1"/>
          <w:spacing w:val="-2"/>
        </w:rPr>
        <w:t>16.5</w:t>
      </w:r>
      <w:r w:rsidRPr="00CA123E">
        <w:rPr>
          <w:color w:val="00577E" w:themeColor="accent1"/>
          <w:spacing w:val="-2"/>
        </w:rPr>
        <w:t xml:space="preserve">m high </w:t>
      </w:r>
      <w:r w:rsidR="008D31CE">
        <w:rPr>
          <w:color w:val="00577E" w:themeColor="accent1"/>
          <w:spacing w:val="-2"/>
        </w:rPr>
        <w:t xml:space="preserve">slimline </w:t>
      </w:r>
      <w:r w:rsidR="00426CD4">
        <w:rPr>
          <w:color w:val="00577E" w:themeColor="accent1"/>
          <w:spacing w:val="-2"/>
        </w:rPr>
        <w:t>triangular</w:t>
      </w:r>
      <w:r w:rsidRPr="00CA123E">
        <w:rPr>
          <w:color w:val="00577E" w:themeColor="accent1"/>
          <w:spacing w:val="-2"/>
        </w:rPr>
        <w:t xml:space="preserve"> lattice steel tower. The principal constraints are as follows:</w:t>
      </w:r>
    </w:p>
    <w:p w14:paraId="1DD2BA1A" w14:textId="77777777" w:rsidR="008D31CE" w:rsidRDefault="008D31CE" w:rsidP="008D31CE">
      <w:pPr>
        <w:tabs>
          <w:tab w:val="left" w:pos="-404"/>
          <w:tab w:val="left" w:pos="720"/>
          <w:tab w:val="left" w:pos="777"/>
          <w:tab w:val="left" w:pos="1036"/>
        </w:tabs>
        <w:suppressAutoHyphens/>
        <w:jc w:val="both"/>
        <w:rPr>
          <w:color w:val="00577E" w:themeColor="accent1"/>
          <w:spacing w:val="-2"/>
        </w:rPr>
      </w:pPr>
    </w:p>
    <w:p w14:paraId="383A3437" w14:textId="031222E9" w:rsidR="008D31CE" w:rsidRPr="008D31CE" w:rsidRDefault="009E71CE" w:rsidP="00077FC3">
      <w:pPr>
        <w:pStyle w:val="ListParagraph"/>
        <w:numPr>
          <w:ilvl w:val="0"/>
          <w:numId w:val="38"/>
        </w:numPr>
        <w:tabs>
          <w:tab w:val="left" w:pos="-404"/>
          <w:tab w:val="left" w:pos="720"/>
          <w:tab w:val="left" w:pos="777"/>
          <w:tab w:val="left" w:pos="1036"/>
        </w:tabs>
        <w:suppressAutoHyphens/>
        <w:jc w:val="both"/>
        <w:rPr>
          <w:color w:val="00577E" w:themeColor="accent1"/>
          <w:spacing w:val="-2"/>
        </w:rPr>
      </w:pPr>
      <w:r>
        <w:rPr>
          <w:color w:val="00577E" w:themeColor="accent1"/>
          <w:spacing w:val="-2"/>
        </w:rPr>
        <w:t>If</w:t>
      </w:r>
      <w:r w:rsidR="008D31CE">
        <w:rPr>
          <w:color w:val="00577E" w:themeColor="accent1"/>
          <w:spacing w:val="-2"/>
        </w:rPr>
        <w:t xml:space="preserve"> the Contractor cannot satisfy himself that </w:t>
      </w:r>
      <w:r>
        <w:rPr>
          <w:color w:val="00577E" w:themeColor="accent1"/>
          <w:spacing w:val="-2"/>
        </w:rPr>
        <w:t>a</w:t>
      </w:r>
      <w:r w:rsidR="008D31CE">
        <w:rPr>
          <w:color w:val="00577E" w:themeColor="accent1"/>
          <w:spacing w:val="-2"/>
        </w:rPr>
        <w:t xml:space="preserve"> structure </w:t>
      </w:r>
      <w:r>
        <w:rPr>
          <w:color w:val="00577E" w:themeColor="accent1"/>
          <w:spacing w:val="-2"/>
        </w:rPr>
        <w:t xml:space="preserve">to meet the constraints given in the planning drawing PB6209-P-002.P03 </w:t>
      </w:r>
      <w:r w:rsidR="008D31CE">
        <w:rPr>
          <w:color w:val="00577E" w:themeColor="accent1"/>
          <w:spacing w:val="-2"/>
        </w:rPr>
        <w:t xml:space="preserve">is not suitable to be constructed in the proposed location in accordance with the design. </w:t>
      </w:r>
    </w:p>
    <w:p w14:paraId="2BF1E15F" w14:textId="77777777" w:rsidR="00CA123E" w:rsidRPr="008D31CE" w:rsidRDefault="00CA123E" w:rsidP="00077FC3">
      <w:pPr>
        <w:pStyle w:val="ListParagraph"/>
        <w:numPr>
          <w:ilvl w:val="0"/>
          <w:numId w:val="38"/>
        </w:numPr>
        <w:tabs>
          <w:tab w:val="left" w:pos="-404"/>
          <w:tab w:val="left" w:pos="720"/>
          <w:tab w:val="left" w:pos="777"/>
          <w:tab w:val="left" w:pos="1036"/>
        </w:tabs>
        <w:suppressAutoHyphens/>
        <w:jc w:val="both"/>
        <w:rPr>
          <w:color w:val="00577E" w:themeColor="accent1"/>
          <w:spacing w:val="-2"/>
        </w:rPr>
      </w:pPr>
      <w:r w:rsidRPr="008D31CE">
        <w:rPr>
          <w:color w:val="00577E" w:themeColor="accent1"/>
          <w:spacing w:val="-2"/>
        </w:rPr>
        <w:t>The design of the lattice steel tower is to be carried out in strict accordance with the design specification, all requirements being fully complied with.</w:t>
      </w:r>
    </w:p>
    <w:p w14:paraId="795FC69C" w14:textId="77777777" w:rsidR="00CA123E" w:rsidRPr="008D31CE" w:rsidRDefault="00CA123E" w:rsidP="00077FC3">
      <w:pPr>
        <w:pStyle w:val="ListParagraph"/>
        <w:numPr>
          <w:ilvl w:val="0"/>
          <w:numId w:val="38"/>
        </w:numPr>
        <w:tabs>
          <w:tab w:val="left" w:pos="-404"/>
          <w:tab w:val="left" w:pos="720"/>
          <w:tab w:val="left" w:pos="777"/>
          <w:tab w:val="left" w:pos="1036"/>
        </w:tabs>
        <w:suppressAutoHyphens/>
        <w:jc w:val="both"/>
        <w:rPr>
          <w:color w:val="00577E" w:themeColor="accent1"/>
          <w:spacing w:val="-2"/>
        </w:rPr>
      </w:pPr>
      <w:r w:rsidRPr="008D31CE">
        <w:rPr>
          <w:color w:val="00577E" w:themeColor="accent1"/>
          <w:spacing w:val="-2"/>
        </w:rPr>
        <w:t>The structure is to be of fully bolted construction and must not require any site welding;</w:t>
      </w:r>
    </w:p>
    <w:p w14:paraId="6A534B5A" w14:textId="61691288" w:rsidR="00CA123E" w:rsidRPr="008D31CE" w:rsidRDefault="00CA123E" w:rsidP="00077FC3">
      <w:pPr>
        <w:pStyle w:val="ListParagraph"/>
        <w:numPr>
          <w:ilvl w:val="0"/>
          <w:numId w:val="38"/>
        </w:numPr>
        <w:tabs>
          <w:tab w:val="left" w:pos="-404"/>
          <w:tab w:val="left" w:pos="720"/>
          <w:tab w:val="left" w:pos="777"/>
          <w:tab w:val="left" w:pos="1036"/>
        </w:tabs>
        <w:suppressAutoHyphens/>
        <w:jc w:val="both"/>
        <w:rPr>
          <w:color w:val="00577E" w:themeColor="accent1"/>
          <w:spacing w:val="-2"/>
        </w:rPr>
      </w:pPr>
      <w:r w:rsidRPr="008D31CE">
        <w:rPr>
          <w:color w:val="00577E" w:themeColor="accent1"/>
          <w:spacing w:val="-2"/>
        </w:rPr>
        <w:t>Fabrication of the structur</w:t>
      </w:r>
      <w:r w:rsidR="00E86746">
        <w:rPr>
          <w:color w:val="00577E" w:themeColor="accent1"/>
          <w:spacing w:val="-2"/>
        </w:rPr>
        <w:t>al</w:t>
      </w:r>
      <w:r w:rsidRPr="008D31CE">
        <w:rPr>
          <w:color w:val="00577E" w:themeColor="accent1"/>
          <w:spacing w:val="-2"/>
        </w:rPr>
        <w:t xml:space="preserve"> steelwork is to be in accordance with the fabrication specification.</w:t>
      </w:r>
    </w:p>
    <w:p w14:paraId="187E9F21" w14:textId="21DFCC49" w:rsidR="00CA123E" w:rsidRPr="008D31CE" w:rsidRDefault="00CA123E" w:rsidP="00077FC3">
      <w:pPr>
        <w:pStyle w:val="ListParagraph"/>
        <w:numPr>
          <w:ilvl w:val="0"/>
          <w:numId w:val="38"/>
        </w:numPr>
        <w:tabs>
          <w:tab w:val="left" w:pos="-404"/>
          <w:tab w:val="left" w:pos="720"/>
          <w:tab w:val="left" w:pos="777"/>
          <w:tab w:val="left" w:pos="1036"/>
        </w:tabs>
        <w:suppressAutoHyphens/>
        <w:jc w:val="both"/>
        <w:rPr>
          <w:color w:val="00577E" w:themeColor="accent1"/>
          <w:spacing w:val="-2"/>
        </w:rPr>
      </w:pPr>
      <w:r w:rsidRPr="008D31CE">
        <w:rPr>
          <w:color w:val="00577E" w:themeColor="accent1"/>
          <w:spacing w:val="-2"/>
        </w:rPr>
        <w:t>In order to satisfy Planning Consent, the layout and configuration of the steelwork for the new lattice tower must be in accordance with</w:t>
      </w:r>
      <w:r w:rsidR="00E86746">
        <w:rPr>
          <w:color w:val="00577E" w:themeColor="accent1"/>
          <w:spacing w:val="-2"/>
        </w:rPr>
        <w:t xml:space="preserve"> the</w:t>
      </w:r>
      <w:r w:rsidRPr="008D31CE">
        <w:rPr>
          <w:color w:val="00577E" w:themeColor="accent1"/>
          <w:spacing w:val="-2"/>
        </w:rPr>
        <w:t xml:space="preserve"> outline, shape, principal dimensions and layout shown in the tender drawings;</w:t>
      </w:r>
    </w:p>
    <w:p w14:paraId="4CAB69E3" w14:textId="60ABB5A4" w:rsidR="00CA123E" w:rsidRPr="008D31CE" w:rsidRDefault="00CA123E" w:rsidP="00077FC3">
      <w:pPr>
        <w:pStyle w:val="ListParagraph"/>
        <w:numPr>
          <w:ilvl w:val="0"/>
          <w:numId w:val="38"/>
        </w:numPr>
        <w:tabs>
          <w:tab w:val="left" w:pos="-404"/>
          <w:tab w:val="left" w:pos="720"/>
          <w:tab w:val="left" w:pos="777"/>
          <w:tab w:val="left" w:pos="1036"/>
        </w:tabs>
        <w:suppressAutoHyphens/>
        <w:jc w:val="both"/>
        <w:rPr>
          <w:color w:val="00577E" w:themeColor="accent1"/>
          <w:spacing w:val="-2"/>
        </w:rPr>
      </w:pPr>
      <w:r w:rsidRPr="008D31CE">
        <w:rPr>
          <w:color w:val="00577E" w:themeColor="accent1"/>
          <w:spacing w:val="-2"/>
        </w:rPr>
        <w:t>Antenna mounting steelwork/booms/brackets/connections etc shall be designed and supplied as part of this contract</w:t>
      </w:r>
      <w:r w:rsidR="00B1762B">
        <w:rPr>
          <w:color w:val="00577E" w:themeColor="accent1"/>
          <w:spacing w:val="-2"/>
        </w:rPr>
        <w:t>. All feeder cables to be supplied by the Contractor;</w:t>
      </w:r>
    </w:p>
    <w:p w14:paraId="670A0C71" w14:textId="77777777" w:rsidR="00CA123E" w:rsidRPr="008D31CE" w:rsidRDefault="00CA123E" w:rsidP="00077FC3">
      <w:pPr>
        <w:pStyle w:val="ListParagraph"/>
        <w:numPr>
          <w:ilvl w:val="0"/>
          <w:numId w:val="38"/>
        </w:numPr>
        <w:tabs>
          <w:tab w:val="left" w:pos="-404"/>
          <w:tab w:val="left" w:pos="720"/>
          <w:tab w:val="left" w:pos="777"/>
          <w:tab w:val="left" w:pos="1036"/>
        </w:tabs>
        <w:suppressAutoHyphens/>
        <w:jc w:val="both"/>
        <w:rPr>
          <w:color w:val="00577E" w:themeColor="accent1"/>
          <w:spacing w:val="-2"/>
        </w:rPr>
      </w:pPr>
      <w:r w:rsidRPr="008D31CE">
        <w:rPr>
          <w:color w:val="00577E" w:themeColor="accent1"/>
          <w:spacing w:val="-2"/>
        </w:rPr>
        <w:t>Rest platform design shall conform to the design specification.  Flooring panels shall be supported in such a way that their security is not entirely dependent on welds or bolts in tension;</w:t>
      </w:r>
    </w:p>
    <w:p w14:paraId="078C493C" w14:textId="77777777" w:rsidR="008D31CE" w:rsidRDefault="00CA123E" w:rsidP="00077FC3">
      <w:pPr>
        <w:pStyle w:val="ListParagraph"/>
        <w:numPr>
          <w:ilvl w:val="0"/>
          <w:numId w:val="38"/>
        </w:numPr>
        <w:tabs>
          <w:tab w:val="left" w:pos="-404"/>
          <w:tab w:val="left" w:pos="720"/>
          <w:tab w:val="left" w:pos="777"/>
          <w:tab w:val="left" w:pos="1036"/>
        </w:tabs>
        <w:suppressAutoHyphens/>
        <w:jc w:val="both"/>
        <w:rPr>
          <w:color w:val="00577E" w:themeColor="accent1"/>
          <w:spacing w:val="-2"/>
        </w:rPr>
      </w:pPr>
      <w:r w:rsidRPr="008D31CE">
        <w:rPr>
          <w:color w:val="00577E" w:themeColor="accent1"/>
          <w:spacing w:val="-2"/>
        </w:rPr>
        <w:t>The vertical feeder spine shall be designed to be capable of attaching all the feeders required to service the antennas specified.  Feeder stacking for all the antennas must comply with the requirements of the design specification.  Maximum spacing between feeder clamps must not exceed 0.5m;</w:t>
      </w:r>
    </w:p>
    <w:p w14:paraId="2BE231C7" w14:textId="4D13AAF8" w:rsidR="008D31CE" w:rsidRDefault="00CA123E" w:rsidP="00077FC3">
      <w:pPr>
        <w:pStyle w:val="ListParagraph"/>
        <w:numPr>
          <w:ilvl w:val="0"/>
          <w:numId w:val="38"/>
        </w:numPr>
        <w:tabs>
          <w:tab w:val="left" w:pos="-404"/>
          <w:tab w:val="left" w:pos="720"/>
          <w:tab w:val="left" w:pos="777"/>
          <w:tab w:val="left" w:pos="1036"/>
        </w:tabs>
        <w:suppressAutoHyphens/>
        <w:jc w:val="both"/>
        <w:rPr>
          <w:color w:val="00577E" w:themeColor="accent1"/>
          <w:spacing w:val="-2"/>
        </w:rPr>
      </w:pPr>
      <w:r w:rsidRPr="008D31CE">
        <w:rPr>
          <w:color w:val="00577E" w:themeColor="accent1"/>
          <w:spacing w:val="-2"/>
        </w:rPr>
        <w:t xml:space="preserve">Suitable foundation stirrups or </w:t>
      </w:r>
      <w:r w:rsidR="00E86746">
        <w:rPr>
          <w:color w:val="00577E" w:themeColor="accent1"/>
          <w:spacing w:val="-2"/>
        </w:rPr>
        <w:t xml:space="preserve">an </w:t>
      </w:r>
      <w:r w:rsidRPr="008D31CE">
        <w:rPr>
          <w:color w:val="00577E" w:themeColor="accent1"/>
          <w:spacing w:val="-2"/>
        </w:rPr>
        <w:t>anchor for use with LOLER hoisting and antenna rigging works. Stirrups to be loaded tested to 5kN and safe working load (SWL) identification label installed. Certificates to be provided to the Project Manager.</w:t>
      </w:r>
    </w:p>
    <w:p w14:paraId="1F9C74DD" w14:textId="77777777" w:rsidR="00CA123E" w:rsidRPr="008D31CE" w:rsidRDefault="00CA123E" w:rsidP="00077FC3">
      <w:pPr>
        <w:pStyle w:val="ListParagraph"/>
        <w:numPr>
          <w:ilvl w:val="0"/>
          <w:numId w:val="38"/>
        </w:numPr>
        <w:tabs>
          <w:tab w:val="left" w:pos="-404"/>
          <w:tab w:val="left" w:pos="720"/>
          <w:tab w:val="left" w:pos="777"/>
          <w:tab w:val="left" w:pos="1036"/>
        </w:tabs>
        <w:suppressAutoHyphens/>
        <w:jc w:val="both"/>
        <w:rPr>
          <w:color w:val="00577E" w:themeColor="accent1"/>
          <w:spacing w:val="-2"/>
        </w:rPr>
      </w:pPr>
      <w:r w:rsidRPr="008D31CE">
        <w:rPr>
          <w:color w:val="00577E" w:themeColor="accent1"/>
          <w:spacing w:val="-2"/>
        </w:rPr>
        <w:t xml:space="preserve">All items to be galvanised as detailed in the fabrication specification.  </w:t>
      </w:r>
    </w:p>
    <w:p w14:paraId="503C0665"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9CE2ECE" w14:textId="77777777" w:rsidR="00CA123E" w:rsidRPr="00CA123E" w:rsidRDefault="00CA123E" w:rsidP="008D31C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philosophy of the design of the tower shall be based on the concept of the design wind speed applying a wind load to the structure such that stresses do not exceed the values of allowable stress defined in the appropriate design standards.</w:t>
      </w:r>
    </w:p>
    <w:p w14:paraId="65E64DB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F3FED6C" w14:textId="77777777" w:rsidR="00CA123E" w:rsidRPr="00CA123E" w:rsidRDefault="00CA123E" w:rsidP="008D31C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shall offer a design which takes full account of the fact that it is client policy to require the full use of the appropriate Eurocodes and British Standards (if appropriate), except where specific information to the contrary is given in this specification.</w:t>
      </w:r>
    </w:p>
    <w:p w14:paraId="62842BD0"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391B3C4" w14:textId="77777777" w:rsidR="00CA123E" w:rsidRPr="00CA123E" w:rsidRDefault="00CA123E" w:rsidP="008D31CE">
      <w:pPr>
        <w:pStyle w:val="Heading2"/>
      </w:pPr>
      <w:bookmarkStart w:id="50" w:name="_Toc462246369"/>
      <w:bookmarkStart w:id="51" w:name="_Toc15905261"/>
      <w:r w:rsidRPr="00CA123E">
        <w:t>Wind and Ice Loading</w:t>
      </w:r>
      <w:bookmarkEnd w:id="50"/>
      <w:bookmarkEnd w:id="51"/>
    </w:p>
    <w:p w14:paraId="07AA1A95" w14:textId="77777777" w:rsidR="00CA123E" w:rsidRPr="00CA123E" w:rsidRDefault="00CA123E" w:rsidP="008D31CE">
      <w:pPr>
        <w:pStyle w:val="Heading3"/>
      </w:pPr>
      <w:bookmarkStart w:id="52" w:name="_Toc462246370"/>
      <w:bookmarkStart w:id="53" w:name="_Toc15905262"/>
      <w:r w:rsidRPr="00CA123E">
        <w:t>Site Reference Wind Speed</w:t>
      </w:r>
      <w:bookmarkEnd w:id="52"/>
      <w:bookmarkEnd w:id="53"/>
    </w:p>
    <w:p w14:paraId="23CA7855" w14:textId="77777777" w:rsidR="00CA123E" w:rsidRPr="00CA123E" w:rsidRDefault="00CA123E" w:rsidP="008D31CE">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Contractor shall determine the site reference 10 minute mean wind speed in accordance with BS EN 1991-1-4:2005+A1:2010 and the UK National Annex. </w:t>
      </w:r>
    </w:p>
    <w:p w14:paraId="2977232E"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A8D6E6E" w14:textId="77777777" w:rsidR="00CA123E" w:rsidRPr="00CA123E" w:rsidRDefault="00CA123E" w:rsidP="00C36910">
      <w:pPr>
        <w:pStyle w:val="Heading3"/>
      </w:pPr>
      <w:bookmarkStart w:id="54" w:name="_Toc462246371"/>
      <w:bookmarkStart w:id="55" w:name="_Toc15905263"/>
      <w:r w:rsidRPr="00CA123E">
        <w:t>Ice Loading</w:t>
      </w:r>
      <w:bookmarkEnd w:id="54"/>
      <w:bookmarkEnd w:id="55"/>
      <w:r w:rsidRPr="00CA123E">
        <w:t xml:space="preserve"> </w:t>
      </w:r>
    </w:p>
    <w:p w14:paraId="7ED2602D" w14:textId="77777777" w:rsidR="00CA123E" w:rsidRPr="00CA123E" w:rsidRDefault="00CA123E" w:rsidP="00C36910">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Ice loading for the structure should be derived from the requirements of BS EN 1991-1-4:2005+A1:2010 and BS EN 1993-3-1:2006 (Annexe C). </w:t>
      </w:r>
    </w:p>
    <w:p w14:paraId="67C0A5F7"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4ABEC3D" w14:textId="77777777" w:rsidR="00CA123E" w:rsidRPr="00CA123E" w:rsidRDefault="00CA123E" w:rsidP="00C36910">
      <w:pPr>
        <w:pStyle w:val="Heading3"/>
      </w:pPr>
      <w:bookmarkStart w:id="56" w:name="_Toc462246372"/>
      <w:bookmarkStart w:id="57" w:name="_Toc15905264"/>
      <w:r w:rsidRPr="00CA123E">
        <w:t>Wind Loads on Antenna</w:t>
      </w:r>
      <w:bookmarkEnd w:id="56"/>
      <w:bookmarkEnd w:id="57"/>
    </w:p>
    <w:p w14:paraId="7CC1D803" w14:textId="1D6178C2" w:rsidR="00C36910" w:rsidRDefault="00CA123E" w:rsidP="00E86746">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wind forces and moments imposed on the structure by aerials/antenna shall be derived in accordance with the data published in the respective manufacturers catalogues.</w:t>
      </w:r>
    </w:p>
    <w:p w14:paraId="3388E91F" w14:textId="77777777" w:rsidR="00C36910" w:rsidRDefault="00C36910" w:rsidP="00CA123E">
      <w:pPr>
        <w:tabs>
          <w:tab w:val="left" w:pos="-404"/>
          <w:tab w:val="left" w:pos="720"/>
          <w:tab w:val="left" w:pos="777"/>
          <w:tab w:val="left" w:pos="1036"/>
        </w:tabs>
        <w:suppressAutoHyphens/>
        <w:ind w:left="360"/>
        <w:jc w:val="both"/>
        <w:rPr>
          <w:color w:val="00577E" w:themeColor="accent1"/>
          <w:spacing w:val="-2"/>
        </w:rPr>
      </w:pPr>
    </w:p>
    <w:p w14:paraId="0DA54BAB" w14:textId="77777777" w:rsidR="00CA123E" w:rsidRPr="00CA123E" w:rsidRDefault="00CA123E" w:rsidP="00455BA7">
      <w:pPr>
        <w:pStyle w:val="Heading2"/>
      </w:pPr>
      <w:bookmarkStart w:id="58" w:name="_Toc462246373"/>
      <w:bookmarkStart w:id="59" w:name="_Toc15905265"/>
      <w:r w:rsidRPr="00CA123E">
        <w:t>Antenna Loading</w:t>
      </w:r>
      <w:bookmarkEnd w:id="58"/>
      <w:bookmarkEnd w:id="59"/>
    </w:p>
    <w:p w14:paraId="19549F30" w14:textId="77777777" w:rsidR="00CA123E" w:rsidRPr="00CA123E" w:rsidRDefault="00CA123E" w:rsidP="00C36910">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tower must be designed to carry all the antennas specified in the antenna schedule below.</w:t>
      </w:r>
    </w:p>
    <w:tbl>
      <w:tblPr>
        <w:tblStyle w:val="RHDHVTable"/>
        <w:tblW w:w="0" w:type="auto"/>
        <w:tblLook w:val="04A0" w:firstRow="1" w:lastRow="0" w:firstColumn="1" w:lastColumn="0" w:noHBand="0" w:noVBand="1"/>
      </w:tblPr>
      <w:tblGrid>
        <w:gridCol w:w="1087"/>
        <w:gridCol w:w="2456"/>
        <w:gridCol w:w="1418"/>
        <w:gridCol w:w="1239"/>
        <w:gridCol w:w="3213"/>
      </w:tblGrid>
      <w:tr w:rsidR="00C36910" w14:paraId="374CC323" w14:textId="77777777" w:rsidTr="00E86746">
        <w:trPr>
          <w:cnfStyle w:val="100000000000" w:firstRow="1" w:lastRow="0" w:firstColumn="0" w:lastColumn="0" w:oddVBand="0" w:evenVBand="0" w:oddHBand="0" w:evenHBand="0" w:firstRowFirstColumn="0" w:firstRowLastColumn="0" w:lastRowFirstColumn="0" w:lastRowLastColumn="0"/>
        </w:trPr>
        <w:tc>
          <w:tcPr>
            <w:tcW w:w="1087" w:type="dxa"/>
          </w:tcPr>
          <w:p w14:paraId="5E6BB387" w14:textId="77777777" w:rsidR="00C36910" w:rsidRPr="00C36910" w:rsidRDefault="00C36910" w:rsidP="00C36910">
            <w:pPr>
              <w:tabs>
                <w:tab w:val="left" w:pos="-404"/>
                <w:tab w:val="left" w:pos="720"/>
                <w:tab w:val="left" w:pos="777"/>
                <w:tab w:val="left" w:pos="1036"/>
              </w:tabs>
              <w:suppressAutoHyphens/>
              <w:ind w:left="57" w:right="57"/>
              <w:jc w:val="center"/>
              <w:rPr>
                <w:color w:val="FFFFFF" w:themeColor="background1"/>
                <w:spacing w:val="-2"/>
              </w:rPr>
            </w:pPr>
            <w:r w:rsidRPr="00C36910">
              <w:rPr>
                <w:color w:val="FFFFFF" w:themeColor="background1"/>
                <w:spacing w:val="-2"/>
              </w:rPr>
              <w:t>Antenna Type</w:t>
            </w:r>
          </w:p>
        </w:tc>
        <w:tc>
          <w:tcPr>
            <w:tcW w:w="2456" w:type="dxa"/>
          </w:tcPr>
          <w:p w14:paraId="64D319A2" w14:textId="77777777" w:rsidR="00C36910" w:rsidRPr="00C36910" w:rsidRDefault="00C36910" w:rsidP="005660B7">
            <w:pPr>
              <w:tabs>
                <w:tab w:val="left" w:pos="-404"/>
                <w:tab w:val="left" w:pos="720"/>
                <w:tab w:val="left" w:pos="777"/>
                <w:tab w:val="left" w:pos="1036"/>
              </w:tabs>
              <w:suppressAutoHyphens/>
              <w:ind w:left="57" w:right="57"/>
              <w:rPr>
                <w:color w:val="FFFFFF" w:themeColor="background1"/>
                <w:spacing w:val="-2"/>
              </w:rPr>
            </w:pPr>
            <w:r w:rsidRPr="00C36910">
              <w:rPr>
                <w:color w:val="FFFFFF" w:themeColor="background1"/>
                <w:spacing w:val="-2"/>
              </w:rPr>
              <w:t>Antenna Detail</w:t>
            </w:r>
          </w:p>
        </w:tc>
        <w:tc>
          <w:tcPr>
            <w:tcW w:w="1418" w:type="dxa"/>
          </w:tcPr>
          <w:p w14:paraId="118B42A8" w14:textId="77777777" w:rsidR="00C36910" w:rsidRPr="00C36910" w:rsidRDefault="00C36910" w:rsidP="00C36910">
            <w:pPr>
              <w:tabs>
                <w:tab w:val="left" w:pos="-404"/>
                <w:tab w:val="left" w:pos="720"/>
                <w:tab w:val="left" w:pos="777"/>
                <w:tab w:val="left" w:pos="1036"/>
              </w:tabs>
              <w:suppressAutoHyphens/>
              <w:ind w:left="57" w:right="57"/>
              <w:jc w:val="center"/>
              <w:rPr>
                <w:color w:val="FFFFFF" w:themeColor="background1"/>
                <w:spacing w:val="-2"/>
              </w:rPr>
            </w:pPr>
            <w:r w:rsidRPr="00C36910">
              <w:rPr>
                <w:color w:val="FFFFFF" w:themeColor="background1"/>
                <w:spacing w:val="-2"/>
              </w:rPr>
              <w:t>Proposed Height (m)</w:t>
            </w:r>
          </w:p>
        </w:tc>
        <w:tc>
          <w:tcPr>
            <w:tcW w:w="1239" w:type="dxa"/>
          </w:tcPr>
          <w:p w14:paraId="2688E29A" w14:textId="77777777" w:rsidR="00C36910" w:rsidRPr="00C36910" w:rsidRDefault="00C36910" w:rsidP="00C36910">
            <w:pPr>
              <w:tabs>
                <w:tab w:val="left" w:pos="-404"/>
                <w:tab w:val="left" w:pos="720"/>
                <w:tab w:val="left" w:pos="777"/>
                <w:tab w:val="left" w:pos="1036"/>
              </w:tabs>
              <w:suppressAutoHyphens/>
              <w:ind w:left="57" w:right="57"/>
              <w:jc w:val="center"/>
              <w:rPr>
                <w:color w:val="FFFFFF" w:themeColor="background1"/>
                <w:spacing w:val="-2"/>
              </w:rPr>
            </w:pPr>
            <w:r w:rsidRPr="00C36910">
              <w:rPr>
                <w:color w:val="FFFFFF" w:themeColor="background1"/>
                <w:spacing w:val="-2"/>
              </w:rPr>
              <w:t>Orientation and Bearing</w:t>
            </w:r>
          </w:p>
        </w:tc>
        <w:tc>
          <w:tcPr>
            <w:tcW w:w="3213" w:type="dxa"/>
          </w:tcPr>
          <w:p w14:paraId="6C69F0EE" w14:textId="77777777" w:rsidR="00C36910" w:rsidRPr="00C36910" w:rsidRDefault="00C36910" w:rsidP="00C36910">
            <w:pPr>
              <w:tabs>
                <w:tab w:val="left" w:pos="-404"/>
                <w:tab w:val="left" w:pos="720"/>
                <w:tab w:val="left" w:pos="777"/>
                <w:tab w:val="left" w:pos="1036"/>
              </w:tabs>
              <w:suppressAutoHyphens/>
              <w:ind w:left="57" w:right="57"/>
              <w:jc w:val="center"/>
              <w:rPr>
                <w:color w:val="FFFFFF" w:themeColor="background1"/>
                <w:spacing w:val="-2"/>
              </w:rPr>
            </w:pPr>
            <w:r w:rsidRPr="00C36910">
              <w:rPr>
                <w:color w:val="FFFFFF" w:themeColor="background1"/>
                <w:spacing w:val="-2"/>
              </w:rPr>
              <w:t>Note</w:t>
            </w:r>
          </w:p>
        </w:tc>
      </w:tr>
      <w:tr w:rsidR="00C36910" w14:paraId="67431541" w14:textId="77777777" w:rsidTr="00E86746">
        <w:tc>
          <w:tcPr>
            <w:tcW w:w="1087" w:type="dxa"/>
          </w:tcPr>
          <w:p w14:paraId="16E6E61E" w14:textId="77777777"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Centre Fed Dipole</w:t>
            </w:r>
          </w:p>
        </w:tc>
        <w:tc>
          <w:tcPr>
            <w:tcW w:w="2456" w:type="dxa"/>
          </w:tcPr>
          <w:p w14:paraId="3316BC8E" w14:textId="77777777" w:rsidR="00C36910" w:rsidRDefault="00C36910" w:rsidP="005660B7">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Contractor to liaise with MCA Engineering Support Contractor to confirm boom diameter, size and length</w:t>
            </w:r>
          </w:p>
        </w:tc>
        <w:tc>
          <w:tcPr>
            <w:tcW w:w="1418" w:type="dxa"/>
          </w:tcPr>
          <w:p w14:paraId="0A4C5B25" w14:textId="77777777"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Approx.16m AGL</w:t>
            </w:r>
          </w:p>
        </w:tc>
        <w:tc>
          <w:tcPr>
            <w:tcW w:w="1239" w:type="dxa"/>
          </w:tcPr>
          <w:p w14:paraId="2E515FD4" w14:textId="77777777"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TBC, but southerly direction</w:t>
            </w:r>
          </w:p>
        </w:tc>
        <w:tc>
          <w:tcPr>
            <w:tcW w:w="3213" w:type="dxa"/>
          </w:tcPr>
          <w:p w14:paraId="02D60323" w14:textId="77777777" w:rsidR="00C36910" w:rsidRDefault="00C36910" w:rsidP="005660B7">
            <w:pPr>
              <w:tabs>
                <w:tab w:val="left" w:pos="-404"/>
                <w:tab w:val="left" w:pos="720"/>
                <w:tab w:val="left" w:pos="777"/>
                <w:tab w:val="left" w:pos="1036"/>
              </w:tabs>
              <w:suppressAutoHyphens/>
              <w:ind w:left="57" w:right="57"/>
              <w:jc w:val="both"/>
              <w:rPr>
                <w:color w:val="00577E" w:themeColor="accent1"/>
                <w:spacing w:val="-2"/>
              </w:rPr>
            </w:pPr>
            <w:r>
              <w:rPr>
                <w:color w:val="00577E" w:themeColor="accent1"/>
                <w:spacing w:val="-2"/>
              </w:rPr>
              <w:t>Dipole and boom to be supplied by the Contractor to install.  Cross-over plates, fixings and feeder to be supplied by the Contractor</w:t>
            </w:r>
          </w:p>
        </w:tc>
      </w:tr>
      <w:tr w:rsidR="00C36910" w14:paraId="663ADD2E" w14:textId="77777777" w:rsidTr="00E86746">
        <w:tc>
          <w:tcPr>
            <w:tcW w:w="1087" w:type="dxa"/>
          </w:tcPr>
          <w:p w14:paraId="139339A8" w14:textId="77777777"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Centre Fed Dipole</w:t>
            </w:r>
          </w:p>
        </w:tc>
        <w:tc>
          <w:tcPr>
            <w:tcW w:w="2456" w:type="dxa"/>
          </w:tcPr>
          <w:p w14:paraId="1217A0C0" w14:textId="77777777" w:rsidR="00C36910" w:rsidRDefault="00C36910" w:rsidP="005660B7">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Contractor to liaise with MCA Engineering Support Contractor to confirm boom diameter, size and length</w:t>
            </w:r>
          </w:p>
        </w:tc>
        <w:tc>
          <w:tcPr>
            <w:tcW w:w="1418" w:type="dxa"/>
          </w:tcPr>
          <w:p w14:paraId="2F7E9A80" w14:textId="7D778E4D"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Approx.</w:t>
            </w:r>
            <w:r w:rsidR="00E86746">
              <w:rPr>
                <w:color w:val="00577E" w:themeColor="accent1"/>
                <w:spacing w:val="-2"/>
              </w:rPr>
              <w:t>1</w:t>
            </w:r>
            <w:r w:rsidR="000D2475">
              <w:rPr>
                <w:color w:val="00577E" w:themeColor="accent1"/>
                <w:spacing w:val="-2"/>
              </w:rPr>
              <w:t>2</w:t>
            </w:r>
            <w:r>
              <w:rPr>
                <w:color w:val="00577E" w:themeColor="accent1"/>
                <w:spacing w:val="-2"/>
              </w:rPr>
              <w:t>m AGL</w:t>
            </w:r>
          </w:p>
        </w:tc>
        <w:tc>
          <w:tcPr>
            <w:tcW w:w="1239" w:type="dxa"/>
          </w:tcPr>
          <w:p w14:paraId="26F9F58C" w14:textId="77777777"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TBC, but southerly direction</w:t>
            </w:r>
          </w:p>
        </w:tc>
        <w:tc>
          <w:tcPr>
            <w:tcW w:w="3213" w:type="dxa"/>
          </w:tcPr>
          <w:p w14:paraId="5E4DB58D" w14:textId="77777777" w:rsidR="00C36910" w:rsidRDefault="00C36910" w:rsidP="005660B7">
            <w:pPr>
              <w:tabs>
                <w:tab w:val="left" w:pos="-404"/>
                <w:tab w:val="left" w:pos="720"/>
                <w:tab w:val="left" w:pos="777"/>
                <w:tab w:val="left" w:pos="1036"/>
              </w:tabs>
              <w:suppressAutoHyphens/>
              <w:ind w:left="57" w:right="57"/>
              <w:jc w:val="both"/>
              <w:rPr>
                <w:color w:val="00577E" w:themeColor="accent1"/>
                <w:spacing w:val="-2"/>
              </w:rPr>
            </w:pPr>
            <w:r>
              <w:rPr>
                <w:color w:val="00577E" w:themeColor="accent1"/>
                <w:spacing w:val="-2"/>
              </w:rPr>
              <w:t>Dipole and boom to be supplied by the Contractor to install.  Cross-over plates, fixings and feeder to be supplied by the Contractor</w:t>
            </w:r>
          </w:p>
        </w:tc>
      </w:tr>
      <w:tr w:rsidR="00C36910" w14:paraId="4812E42C" w14:textId="77777777" w:rsidTr="00E86746">
        <w:tc>
          <w:tcPr>
            <w:tcW w:w="1087" w:type="dxa"/>
          </w:tcPr>
          <w:p w14:paraId="7B440A52" w14:textId="77777777"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Centre Fed Dipole</w:t>
            </w:r>
          </w:p>
        </w:tc>
        <w:tc>
          <w:tcPr>
            <w:tcW w:w="2456" w:type="dxa"/>
          </w:tcPr>
          <w:p w14:paraId="7C4CD91B" w14:textId="77777777" w:rsidR="00C36910" w:rsidRDefault="00C36910" w:rsidP="005660B7">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Contractor to liaise with MCA Engineering Support Contractor to confirm boom diameter, size and length</w:t>
            </w:r>
          </w:p>
        </w:tc>
        <w:tc>
          <w:tcPr>
            <w:tcW w:w="1418" w:type="dxa"/>
          </w:tcPr>
          <w:p w14:paraId="2B31E19D" w14:textId="5067AD82"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Approx.</w:t>
            </w:r>
            <w:r w:rsidR="00E86746">
              <w:rPr>
                <w:color w:val="00577E" w:themeColor="accent1"/>
                <w:spacing w:val="-2"/>
              </w:rPr>
              <w:t>1</w:t>
            </w:r>
            <w:r w:rsidR="000D2475">
              <w:rPr>
                <w:color w:val="00577E" w:themeColor="accent1"/>
                <w:spacing w:val="-2"/>
              </w:rPr>
              <w:t>0</w:t>
            </w:r>
            <w:r>
              <w:rPr>
                <w:color w:val="00577E" w:themeColor="accent1"/>
                <w:spacing w:val="-2"/>
              </w:rPr>
              <w:t>m AGL</w:t>
            </w:r>
          </w:p>
        </w:tc>
        <w:tc>
          <w:tcPr>
            <w:tcW w:w="1239" w:type="dxa"/>
          </w:tcPr>
          <w:p w14:paraId="33A900CE" w14:textId="77777777"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TBC, but southerly direction</w:t>
            </w:r>
          </w:p>
        </w:tc>
        <w:tc>
          <w:tcPr>
            <w:tcW w:w="3213" w:type="dxa"/>
          </w:tcPr>
          <w:p w14:paraId="75909E39" w14:textId="77777777" w:rsidR="00C36910" w:rsidRDefault="00C36910" w:rsidP="005660B7">
            <w:pPr>
              <w:tabs>
                <w:tab w:val="left" w:pos="-404"/>
                <w:tab w:val="left" w:pos="720"/>
                <w:tab w:val="left" w:pos="777"/>
                <w:tab w:val="left" w:pos="1036"/>
              </w:tabs>
              <w:suppressAutoHyphens/>
              <w:ind w:left="57" w:right="57"/>
              <w:jc w:val="both"/>
              <w:rPr>
                <w:color w:val="00577E" w:themeColor="accent1"/>
                <w:spacing w:val="-2"/>
              </w:rPr>
            </w:pPr>
            <w:r>
              <w:rPr>
                <w:color w:val="00577E" w:themeColor="accent1"/>
                <w:spacing w:val="-2"/>
              </w:rPr>
              <w:t>Dipole and boom to be supplied by the Contractor to install.  Cross-over plates, fixings and feeder to be supplied by the Contractor</w:t>
            </w:r>
          </w:p>
        </w:tc>
      </w:tr>
      <w:tr w:rsidR="00C36910" w14:paraId="695BF189" w14:textId="77777777" w:rsidTr="00E86746">
        <w:tc>
          <w:tcPr>
            <w:tcW w:w="1087" w:type="dxa"/>
          </w:tcPr>
          <w:p w14:paraId="17C84261" w14:textId="77777777"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Centre Fed Dipole</w:t>
            </w:r>
          </w:p>
        </w:tc>
        <w:tc>
          <w:tcPr>
            <w:tcW w:w="2456" w:type="dxa"/>
          </w:tcPr>
          <w:p w14:paraId="78A74745" w14:textId="77777777" w:rsidR="00C36910" w:rsidRDefault="00C36910" w:rsidP="005660B7">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Contractor to liaise with MCA Engineering Support Contractor to confirm boom diameter, size and length</w:t>
            </w:r>
          </w:p>
        </w:tc>
        <w:tc>
          <w:tcPr>
            <w:tcW w:w="1418" w:type="dxa"/>
          </w:tcPr>
          <w:p w14:paraId="44661F92" w14:textId="01AE924D"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Approx.</w:t>
            </w:r>
            <w:r w:rsidR="000D2475">
              <w:rPr>
                <w:color w:val="00577E" w:themeColor="accent1"/>
                <w:spacing w:val="-2"/>
              </w:rPr>
              <w:t>8</w:t>
            </w:r>
            <w:r>
              <w:rPr>
                <w:color w:val="00577E" w:themeColor="accent1"/>
                <w:spacing w:val="-2"/>
              </w:rPr>
              <w:t>m AGL</w:t>
            </w:r>
          </w:p>
        </w:tc>
        <w:tc>
          <w:tcPr>
            <w:tcW w:w="1239" w:type="dxa"/>
          </w:tcPr>
          <w:p w14:paraId="1CD60779" w14:textId="77777777"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TBC, but southerly direction</w:t>
            </w:r>
          </w:p>
        </w:tc>
        <w:tc>
          <w:tcPr>
            <w:tcW w:w="3213" w:type="dxa"/>
          </w:tcPr>
          <w:p w14:paraId="59E961DB" w14:textId="77777777" w:rsidR="00C36910" w:rsidRDefault="00C36910" w:rsidP="005660B7">
            <w:pPr>
              <w:tabs>
                <w:tab w:val="left" w:pos="-404"/>
                <w:tab w:val="left" w:pos="720"/>
                <w:tab w:val="left" w:pos="777"/>
                <w:tab w:val="left" w:pos="1036"/>
              </w:tabs>
              <w:suppressAutoHyphens/>
              <w:ind w:left="57" w:right="57"/>
              <w:jc w:val="both"/>
              <w:rPr>
                <w:color w:val="00577E" w:themeColor="accent1"/>
                <w:spacing w:val="-2"/>
              </w:rPr>
            </w:pPr>
            <w:r>
              <w:rPr>
                <w:color w:val="00577E" w:themeColor="accent1"/>
                <w:spacing w:val="-2"/>
              </w:rPr>
              <w:t>Dipole and boom to be supplied by the Contractor to install.  Cross-over plates, fixings and feeder to be supplied by the Contractor</w:t>
            </w:r>
          </w:p>
        </w:tc>
      </w:tr>
      <w:tr w:rsidR="00C36910" w14:paraId="4F812D0D" w14:textId="77777777" w:rsidTr="00E86746">
        <w:tc>
          <w:tcPr>
            <w:tcW w:w="1087" w:type="dxa"/>
          </w:tcPr>
          <w:p w14:paraId="074E12F4" w14:textId="77777777"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Centre Fed Dipole</w:t>
            </w:r>
          </w:p>
        </w:tc>
        <w:tc>
          <w:tcPr>
            <w:tcW w:w="2456" w:type="dxa"/>
          </w:tcPr>
          <w:p w14:paraId="5939C99F" w14:textId="77777777" w:rsidR="00C36910" w:rsidRDefault="00C36910" w:rsidP="005660B7">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Contractor to liaise with MCA Engineering Support Contractor to confirm boom diameter, size and length</w:t>
            </w:r>
          </w:p>
        </w:tc>
        <w:tc>
          <w:tcPr>
            <w:tcW w:w="1418" w:type="dxa"/>
          </w:tcPr>
          <w:p w14:paraId="18F8AE55" w14:textId="2C1A2C5F"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Approx.</w:t>
            </w:r>
            <w:r w:rsidR="000D2475">
              <w:rPr>
                <w:color w:val="00577E" w:themeColor="accent1"/>
                <w:spacing w:val="-2"/>
              </w:rPr>
              <w:t>6</w:t>
            </w:r>
            <w:r>
              <w:rPr>
                <w:color w:val="00577E" w:themeColor="accent1"/>
                <w:spacing w:val="-2"/>
              </w:rPr>
              <w:t>m AGL</w:t>
            </w:r>
          </w:p>
        </w:tc>
        <w:tc>
          <w:tcPr>
            <w:tcW w:w="1239" w:type="dxa"/>
          </w:tcPr>
          <w:p w14:paraId="1744B6FE" w14:textId="77777777"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TBC, but southerly direction</w:t>
            </w:r>
          </w:p>
        </w:tc>
        <w:tc>
          <w:tcPr>
            <w:tcW w:w="3213" w:type="dxa"/>
          </w:tcPr>
          <w:p w14:paraId="422CE605" w14:textId="77777777" w:rsidR="00C36910" w:rsidRDefault="00C36910" w:rsidP="005660B7">
            <w:pPr>
              <w:tabs>
                <w:tab w:val="left" w:pos="-404"/>
                <w:tab w:val="left" w:pos="720"/>
                <w:tab w:val="left" w:pos="777"/>
                <w:tab w:val="left" w:pos="1036"/>
              </w:tabs>
              <w:suppressAutoHyphens/>
              <w:ind w:left="57" w:right="57"/>
              <w:jc w:val="both"/>
              <w:rPr>
                <w:color w:val="00577E" w:themeColor="accent1"/>
                <w:spacing w:val="-2"/>
              </w:rPr>
            </w:pPr>
            <w:r>
              <w:rPr>
                <w:color w:val="00577E" w:themeColor="accent1"/>
                <w:spacing w:val="-2"/>
              </w:rPr>
              <w:t>Dipole and boom to be supplied by the Contractor to install.  Cross-over plates, fixings and feeder to be supplied by the Contractor</w:t>
            </w:r>
          </w:p>
        </w:tc>
      </w:tr>
      <w:tr w:rsidR="00C36910" w14:paraId="1AF36B4B" w14:textId="77777777" w:rsidTr="00E86746">
        <w:tc>
          <w:tcPr>
            <w:tcW w:w="1087" w:type="dxa"/>
          </w:tcPr>
          <w:p w14:paraId="3EC533D0" w14:textId="12909B15" w:rsidR="00C36910" w:rsidRDefault="00E86746"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Whip Aerial</w:t>
            </w:r>
          </w:p>
        </w:tc>
        <w:tc>
          <w:tcPr>
            <w:tcW w:w="2456" w:type="dxa"/>
          </w:tcPr>
          <w:p w14:paraId="2E617806" w14:textId="77777777" w:rsidR="00C36910" w:rsidRDefault="00C36910" w:rsidP="005660B7">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Contractor to liaise with MCA Engineering Support Contractor for details</w:t>
            </w:r>
          </w:p>
        </w:tc>
        <w:tc>
          <w:tcPr>
            <w:tcW w:w="1418" w:type="dxa"/>
          </w:tcPr>
          <w:p w14:paraId="6C464044" w14:textId="11C19E8B" w:rsidR="00C36910" w:rsidRDefault="00E86746"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5.</w:t>
            </w:r>
            <w:r w:rsidR="00714569">
              <w:rPr>
                <w:color w:val="00577E" w:themeColor="accent1"/>
                <w:spacing w:val="-2"/>
              </w:rPr>
              <w:t>5</w:t>
            </w:r>
            <w:r w:rsidR="00C36910">
              <w:rPr>
                <w:color w:val="00577E" w:themeColor="accent1"/>
                <w:spacing w:val="-2"/>
              </w:rPr>
              <w:t xml:space="preserve">m AGL </w:t>
            </w:r>
          </w:p>
        </w:tc>
        <w:tc>
          <w:tcPr>
            <w:tcW w:w="1239" w:type="dxa"/>
          </w:tcPr>
          <w:p w14:paraId="5E1C527C" w14:textId="77777777" w:rsidR="00C36910" w:rsidRDefault="00C36910"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N/A</w:t>
            </w:r>
          </w:p>
        </w:tc>
        <w:tc>
          <w:tcPr>
            <w:tcW w:w="3213" w:type="dxa"/>
          </w:tcPr>
          <w:p w14:paraId="7F953A88" w14:textId="3BC9C8A8" w:rsidR="00C36910" w:rsidRDefault="00E86746" w:rsidP="00C36910">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MCA Whip aerial to be transferred from existing building to tower.</w:t>
            </w:r>
            <w:r w:rsidR="005660B7">
              <w:rPr>
                <w:color w:val="00577E" w:themeColor="accent1"/>
                <w:spacing w:val="-2"/>
              </w:rPr>
              <w:t>.  Additional fixings to be supplied by the Contractor</w:t>
            </w:r>
          </w:p>
        </w:tc>
      </w:tr>
    </w:tbl>
    <w:p w14:paraId="0767E7B4" w14:textId="47239EC3" w:rsidR="00CA123E" w:rsidRDefault="00CA123E" w:rsidP="005660B7">
      <w:pPr>
        <w:pStyle w:val="Caption"/>
      </w:pPr>
      <w:r w:rsidRPr="00CA123E">
        <w:t>Table 1.0</w:t>
      </w:r>
      <w:r w:rsidR="005660B7">
        <w:t xml:space="preserve"> Antenna Schedule</w:t>
      </w:r>
    </w:p>
    <w:p w14:paraId="3C8E6E7D" w14:textId="77777777" w:rsidR="00E86746" w:rsidRPr="00E86746" w:rsidRDefault="00E86746" w:rsidP="00E86746">
      <w:pPr>
        <w:pStyle w:val="BodyText"/>
      </w:pPr>
    </w:p>
    <w:p w14:paraId="5E147821" w14:textId="77777777" w:rsidR="00B1762B" w:rsidRDefault="00B1762B" w:rsidP="00C36910">
      <w:pPr>
        <w:tabs>
          <w:tab w:val="left" w:pos="-404"/>
          <w:tab w:val="left" w:pos="720"/>
          <w:tab w:val="left" w:pos="777"/>
          <w:tab w:val="left" w:pos="1036"/>
        </w:tabs>
        <w:suppressAutoHyphens/>
        <w:jc w:val="both"/>
        <w:rPr>
          <w:color w:val="00577E" w:themeColor="accent1"/>
          <w:spacing w:val="-2"/>
        </w:rPr>
      </w:pPr>
    </w:p>
    <w:p w14:paraId="1835E4C4" w14:textId="77777777" w:rsidR="00B1762B" w:rsidRDefault="00B1762B" w:rsidP="00C36910">
      <w:pPr>
        <w:tabs>
          <w:tab w:val="left" w:pos="-404"/>
          <w:tab w:val="left" w:pos="720"/>
          <w:tab w:val="left" w:pos="777"/>
          <w:tab w:val="left" w:pos="1036"/>
        </w:tabs>
        <w:suppressAutoHyphens/>
        <w:jc w:val="both"/>
        <w:rPr>
          <w:color w:val="00577E" w:themeColor="accent1"/>
          <w:spacing w:val="-2"/>
        </w:rPr>
      </w:pPr>
    </w:p>
    <w:p w14:paraId="3830947F" w14:textId="525168FF" w:rsidR="00CA123E" w:rsidRPr="00CA123E" w:rsidRDefault="00CA123E" w:rsidP="00C36910">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lastRenderedPageBreak/>
        <w:t xml:space="preserve">All feeder (For the purposes of pricing assume LDF 4-50 single feeder connections) cables to be supplied by the Contractor. The Contractor is also responsible for connecting the antenna to the feeder cables. </w:t>
      </w:r>
      <w:r w:rsidRPr="00B1762B">
        <w:rPr>
          <w:color w:val="00577E" w:themeColor="accent1"/>
          <w:spacing w:val="-2"/>
          <w:highlight w:val="yellow"/>
        </w:rPr>
        <w:t>Feeder types, lengths etc to be confirmed by the Contractor with the MCA Engineering Support Contractor.</w:t>
      </w:r>
      <w:r w:rsidRPr="00CA123E">
        <w:rPr>
          <w:color w:val="00577E" w:themeColor="accent1"/>
          <w:spacing w:val="-2"/>
        </w:rPr>
        <w:t xml:space="preserve"> </w:t>
      </w:r>
    </w:p>
    <w:p w14:paraId="3ABD972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65C131A" w14:textId="77777777" w:rsidR="00CA123E" w:rsidRPr="00CA123E" w:rsidRDefault="00CA123E" w:rsidP="00C36910">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To minimise disruption to the operation of the </w:t>
      </w:r>
      <w:r w:rsidR="005660B7">
        <w:rPr>
          <w:color w:val="00577E" w:themeColor="accent1"/>
          <w:spacing w:val="-2"/>
        </w:rPr>
        <w:t>system</w:t>
      </w:r>
      <w:r w:rsidRPr="00CA123E">
        <w:rPr>
          <w:color w:val="00577E" w:themeColor="accent1"/>
          <w:spacing w:val="-2"/>
        </w:rPr>
        <w:t>, the Contractor shall construct the new radio tower and install the proposed antenna schedule (including all feeder cables) as stated above. Once the power supply to the anten</w:t>
      </w:r>
      <w:r w:rsidR="005660B7">
        <w:rPr>
          <w:color w:val="00577E" w:themeColor="accent1"/>
          <w:spacing w:val="-2"/>
        </w:rPr>
        <w:t>na on the old tower is isolated (</w:t>
      </w:r>
      <w:r w:rsidRPr="00CA123E">
        <w:rPr>
          <w:color w:val="00577E" w:themeColor="accent1"/>
          <w:spacing w:val="-2"/>
        </w:rPr>
        <w:t>by the MCA’s Engineering Support Contractor</w:t>
      </w:r>
      <w:r w:rsidR="005660B7">
        <w:rPr>
          <w:color w:val="00577E" w:themeColor="accent1"/>
          <w:spacing w:val="-2"/>
        </w:rPr>
        <w:t>)</w:t>
      </w:r>
      <w:r w:rsidRPr="00CA123E">
        <w:rPr>
          <w:color w:val="00577E" w:themeColor="accent1"/>
          <w:spacing w:val="-2"/>
        </w:rPr>
        <w:t xml:space="preserve">, permission will be granted to demolish the old radio tower. </w:t>
      </w:r>
    </w:p>
    <w:p w14:paraId="655589CF"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D94C156" w14:textId="77777777" w:rsidR="00CA123E" w:rsidRPr="00CA123E" w:rsidRDefault="00CA123E" w:rsidP="00C36910">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To ensure a level of spare capacity within the design of the structure, the new radio tower must also be designed to be capable of supporting the additional antenna described in the table below. Please note, the head frames and antenna are not to be supplied and installed as part of the works.</w:t>
      </w:r>
    </w:p>
    <w:p w14:paraId="6EC9D2BC"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tbl>
      <w:tblPr>
        <w:tblStyle w:val="RHDHVTable"/>
        <w:tblW w:w="0" w:type="auto"/>
        <w:tblLook w:val="04A0" w:firstRow="1" w:lastRow="0" w:firstColumn="1" w:lastColumn="0" w:noHBand="0" w:noVBand="1"/>
      </w:tblPr>
      <w:tblGrid>
        <w:gridCol w:w="1738"/>
        <w:gridCol w:w="2442"/>
        <w:gridCol w:w="1323"/>
        <w:gridCol w:w="1233"/>
        <w:gridCol w:w="2677"/>
      </w:tblGrid>
      <w:tr w:rsidR="005660B7" w:rsidRPr="00C36910" w14:paraId="69B1D528" w14:textId="77777777" w:rsidTr="005660B7">
        <w:trPr>
          <w:cnfStyle w:val="100000000000" w:firstRow="1" w:lastRow="0" w:firstColumn="0" w:lastColumn="0" w:oddVBand="0" w:evenVBand="0" w:oddHBand="0" w:evenHBand="0" w:firstRowFirstColumn="0" w:firstRowLastColumn="0" w:lastRowFirstColumn="0" w:lastRowLastColumn="0"/>
        </w:trPr>
        <w:tc>
          <w:tcPr>
            <w:tcW w:w="1738" w:type="dxa"/>
          </w:tcPr>
          <w:p w14:paraId="4FA675F9" w14:textId="77777777" w:rsidR="005660B7" w:rsidRPr="00C36910" w:rsidRDefault="005660B7" w:rsidP="00FA68EB">
            <w:pPr>
              <w:tabs>
                <w:tab w:val="left" w:pos="-404"/>
                <w:tab w:val="left" w:pos="720"/>
                <w:tab w:val="left" w:pos="777"/>
                <w:tab w:val="left" w:pos="1036"/>
              </w:tabs>
              <w:suppressAutoHyphens/>
              <w:ind w:left="57" w:right="57"/>
              <w:jc w:val="center"/>
              <w:rPr>
                <w:color w:val="FFFFFF" w:themeColor="background1"/>
                <w:spacing w:val="-2"/>
              </w:rPr>
            </w:pPr>
            <w:r w:rsidRPr="00C36910">
              <w:rPr>
                <w:color w:val="FFFFFF" w:themeColor="background1"/>
                <w:spacing w:val="-2"/>
              </w:rPr>
              <w:t>Antenna Type</w:t>
            </w:r>
          </w:p>
        </w:tc>
        <w:tc>
          <w:tcPr>
            <w:tcW w:w="2442" w:type="dxa"/>
          </w:tcPr>
          <w:p w14:paraId="4008BF14" w14:textId="77777777" w:rsidR="005660B7" w:rsidRPr="00C36910" w:rsidRDefault="005660B7" w:rsidP="00FA68EB">
            <w:pPr>
              <w:tabs>
                <w:tab w:val="left" w:pos="-404"/>
                <w:tab w:val="left" w:pos="720"/>
                <w:tab w:val="left" w:pos="777"/>
                <w:tab w:val="left" w:pos="1036"/>
              </w:tabs>
              <w:suppressAutoHyphens/>
              <w:ind w:left="57" w:right="57"/>
              <w:rPr>
                <w:color w:val="FFFFFF" w:themeColor="background1"/>
                <w:spacing w:val="-2"/>
              </w:rPr>
            </w:pPr>
            <w:r w:rsidRPr="00C36910">
              <w:rPr>
                <w:color w:val="FFFFFF" w:themeColor="background1"/>
                <w:spacing w:val="-2"/>
              </w:rPr>
              <w:t>Antenna Detail</w:t>
            </w:r>
          </w:p>
        </w:tc>
        <w:tc>
          <w:tcPr>
            <w:tcW w:w="1323" w:type="dxa"/>
          </w:tcPr>
          <w:p w14:paraId="2A973224" w14:textId="77777777" w:rsidR="005660B7" w:rsidRPr="00C36910" w:rsidRDefault="005660B7" w:rsidP="00FA68EB">
            <w:pPr>
              <w:tabs>
                <w:tab w:val="left" w:pos="-404"/>
                <w:tab w:val="left" w:pos="720"/>
                <w:tab w:val="left" w:pos="777"/>
                <w:tab w:val="left" w:pos="1036"/>
              </w:tabs>
              <w:suppressAutoHyphens/>
              <w:ind w:left="57" w:right="57"/>
              <w:jc w:val="center"/>
              <w:rPr>
                <w:color w:val="FFFFFF" w:themeColor="background1"/>
                <w:spacing w:val="-2"/>
              </w:rPr>
            </w:pPr>
            <w:r w:rsidRPr="00C36910">
              <w:rPr>
                <w:color w:val="FFFFFF" w:themeColor="background1"/>
                <w:spacing w:val="-2"/>
              </w:rPr>
              <w:t>Proposed Height (m)</w:t>
            </w:r>
          </w:p>
        </w:tc>
        <w:tc>
          <w:tcPr>
            <w:tcW w:w="1233" w:type="dxa"/>
          </w:tcPr>
          <w:p w14:paraId="056B5AAF" w14:textId="77777777" w:rsidR="005660B7" w:rsidRPr="00C36910" w:rsidRDefault="005660B7" w:rsidP="00FA68EB">
            <w:pPr>
              <w:tabs>
                <w:tab w:val="left" w:pos="-404"/>
                <w:tab w:val="left" w:pos="720"/>
                <w:tab w:val="left" w:pos="777"/>
                <w:tab w:val="left" w:pos="1036"/>
              </w:tabs>
              <w:suppressAutoHyphens/>
              <w:ind w:left="57" w:right="57"/>
              <w:jc w:val="center"/>
              <w:rPr>
                <w:color w:val="FFFFFF" w:themeColor="background1"/>
                <w:spacing w:val="-2"/>
              </w:rPr>
            </w:pPr>
            <w:r w:rsidRPr="00C36910">
              <w:rPr>
                <w:color w:val="FFFFFF" w:themeColor="background1"/>
                <w:spacing w:val="-2"/>
              </w:rPr>
              <w:t>Orientation and Bearing</w:t>
            </w:r>
          </w:p>
        </w:tc>
        <w:tc>
          <w:tcPr>
            <w:tcW w:w="2677" w:type="dxa"/>
          </w:tcPr>
          <w:p w14:paraId="0282A99E" w14:textId="77777777" w:rsidR="005660B7" w:rsidRPr="00C36910" w:rsidRDefault="005660B7" w:rsidP="00FA68EB">
            <w:pPr>
              <w:tabs>
                <w:tab w:val="left" w:pos="-404"/>
                <w:tab w:val="left" w:pos="720"/>
                <w:tab w:val="left" w:pos="777"/>
                <w:tab w:val="left" w:pos="1036"/>
              </w:tabs>
              <w:suppressAutoHyphens/>
              <w:ind w:left="57" w:right="57"/>
              <w:jc w:val="center"/>
              <w:rPr>
                <w:color w:val="FFFFFF" w:themeColor="background1"/>
                <w:spacing w:val="-2"/>
              </w:rPr>
            </w:pPr>
            <w:r w:rsidRPr="00C36910">
              <w:rPr>
                <w:color w:val="FFFFFF" w:themeColor="background1"/>
                <w:spacing w:val="-2"/>
              </w:rPr>
              <w:t>Note</w:t>
            </w:r>
          </w:p>
        </w:tc>
      </w:tr>
      <w:tr w:rsidR="005660B7" w14:paraId="32072ACE" w14:textId="77777777" w:rsidTr="005660B7">
        <w:tc>
          <w:tcPr>
            <w:tcW w:w="1738" w:type="dxa"/>
          </w:tcPr>
          <w:p w14:paraId="664B59AA" w14:textId="77777777" w:rsidR="005660B7" w:rsidRDefault="008F1004" w:rsidP="00FA68EB">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3</w:t>
            </w:r>
            <w:r w:rsidR="005660B7">
              <w:rPr>
                <w:color w:val="00577E" w:themeColor="accent1"/>
                <w:spacing w:val="-2"/>
              </w:rPr>
              <w:t>No.Sector Panel Antennas</w:t>
            </w:r>
          </w:p>
        </w:tc>
        <w:tc>
          <w:tcPr>
            <w:tcW w:w="2442" w:type="dxa"/>
          </w:tcPr>
          <w:p w14:paraId="73BBC272" w14:textId="77777777" w:rsidR="005660B7" w:rsidRDefault="005660B7" w:rsidP="00FA68EB">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Standard sector antenna to be selected for design</w:t>
            </w:r>
          </w:p>
        </w:tc>
        <w:tc>
          <w:tcPr>
            <w:tcW w:w="1323" w:type="dxa"/>
          </w:tcPr>
          <w:p w14:paraId="051F7AA4" w14:textId="4BD1EAD0" w:rsidR="005660B7" w:rsidRDefault="00E86746" w:rsidP="005660B7">
            <w:pPr>
              <w:tabs>
                <w:tab w:val="left" w:pos="-404"/>
                <w:tab w:val="left" w:pos="720"/>
                <w:tab w:val="left" w:pos="777"/>
                <w:tab w:val="left" w:pos="1036"/>
              </w:tabs>
              <w:suppressAutoHyphens/>
              <w:ind w:left="57" w:right="57"/>
              <w:jc w:val="center"/>
              <w:rPr>
                <w:color w:val="00577E" w:themeColor="accent1"/>
                <w:spacing w:val="-2"/>
              </w:rPr>
            </w:pPr>
            <w:r>
              <w:rPr>
                <w:color w:val="00577E" w:themeColor="accent1"/>
                <w:spacing w:val="-2"/>
              </w:rPr>
              <w:t>16.5</w:t>
            </w:r>
            <w:r w:rsidR="005660B7">
              <w:rPr>
                <w:color w:val="00577E" w:themeColor="accent1"/>
                <w:spacing w:val="-2"/>
              </w:rPr>
              <w:t>m</w:t>
            </w:r>
          </w:p>
        </w:tc>
        <w:tc>
          <w:tcPr>
            <w:tcW w:w="1233" w:type="dxa"/>
          </w:tcPr>
          <w:p w14:paraId="23B0965C" w14:textId="77777777" w:rsidR="005660B7" w:rsidRDefault="005660B7" w:rsidP="00FA68EB">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000</w:t>
            </w:r>
            <w:r w:rsidRPr="005660B7">
              <w:rPr>
                <w:color w:val="00577E" w:themeColor="accent1"/>
                <w:spacing w:val="-2"/>
                <w:vertAlign w:val="superscript"/>
              </w:rPr>
              <w:t xml:space="preserve"> o</w:t>
            </w:r>
            <w:r>
              <w:rPr>
                <w:color w:val="00577E" w:themeColor="accent1"/>
                <w:spacing w:val="-2"/>
              </w:rPr>
              <w:t>, 120</w:t>
            </w:r>
            <w:r w:rsidRPr="005660B7">
              <w:rPr>
                <w:color w:val="00577E" w:themeColor="accent1"/>
                <w:spacing w:val="-2"/>
                <w:vertAlign w:val="superscript"/>
              </w:rPr>
              <w:t xml:space="preserve"> o</w:t>
            </w:r>
            <w:r>
              <w:rPr>
                <w:color w:val="00577E" w:themeColor="accent1"/>
                <w:spacing w:val="-2"/>
              </w:rPr>
              <w:t xml:space="preserve"> &amp; 240</w:t>
            </w:r>
            <w:r w:rsidRPr="005660B7">
              <w:rPr>
                <w:color w:val="00577E" w:themeColor="accent1"/>
                <w:spacing w:val="-2"/>
                <w:vertAlign w:val="superscript"/>
              </w:rPr>
              <w:t>o</w:t>
            </w:r>
          </w:p>
        </w:tc>
        <w:tc>
          <w:tcPr>
            <w:tcW w:w="2677" w:type="dxa"/>
          </w:tcPr>
          <w:p w14:paraId="4885046A" w14:textId="77777777" w:rsidR="005660B7" w:rsidRDefault="005660B7" w:rsidP="00FA68EB">
            <w:pPr>
              <w:tabs>
                <w:tab w:val="left" w:pos="-404"/>
                <w:tab w:val="left" w:pos="720"/>
                <w:tab w:val="left" w:pos="777"/>
                <w:tab w:val="left" w:pos="1036"/>
              </w:tabs>
              <w:suppressAutoHyphens/>
              <w:ind w:left="57" w:right="57"/>
              <w:jc w:val="both"/>
              <w:rPr>
                <w:color w:val="00577E" w:themeColor="accent1"/>
                <w:spacing w:val="-2"/>
              </w:rPr>
            </w:pPr>
            <w:r>
              <w:rPr>
                <w:color w:val="00577E" w:themeColor="accent1"/>
                <w:spacing w:val="-2"/>
              </w:rPr>
              <w:t>Allow for mounting antennas on head frame</w:t>
            </w:r>
            <w:r w:rsidR="00455BA7">
              <w:rPr>
                <w:color w:val="00577E" w:themeColor="accent1"/>
                <w:spacing w:val="-2"/>
              </w:rPr>
              <w:t xml:space="preserve"> and </w:t>
            </w:r>
            <w:r w:rsidR="002A3132">
              <w:rPr>
                <w:color w:val="00577E" w:themeColor="accent1"/>
                <w:spacing w:val="-2"/>
              </w:rPr>
              <w:t>4</w:t>
            </w:r>
            <w:r w:rsidR="00455BA7">
              <w:rPr>
                <w:color w:val="00577E" w:themeColor="accent1"/>
                <w:spacing w:val="-2"/>
              </w:rPr>
              <w:t>No.LDF5-50 feeders per antenna</w:t>
            </w:r>
          </w:p>
        </w:tc>
      </w:tr>
      <w:tr w:rsidR="005660B7" w14:paraId="5C0F6561" w14:textId="77777777" w:rsidTr="005660B7">
        <w:tc>
          <w:tcPr>
            <w:tcW w:w="1738" w:type="dxa"/>
          </w:tcPr>
          <w:p w14:paraId="5801E193" w14:textId="77777777" w:rsidR="005660B7" w:rsidRDefault="005660B7" w:rsidP="00FA68EB">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3No. 0.6m diameter Dish</w:t>
            </w:r>
          </w:p>
        </w:tc>
        <w:tc>
          <w:tcPr>
            <w:tcW w:w="2442" w:type="dxa"/>
          </w:tcPr>
          <w:p w14:paraId="5B379BD8" w14:textId="77777777" w:rsidR="005660B7" w:rsidRDefault="005660B7" w:rsidP="00FA68EB">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Standard 0.6m diameter dish to be selected for design</w:t>
            </w:r>
          </w:p>
        </w:tc>
        <w:tc>
          <w:tcPr>
            <w:tcW w:w="1323" w:type="dxa"/>
          </w:tcPr>
          <w:p w14:paraId="7F628655" w14:textId="52C31B5A" w:rsidR="005660B7" w:rsidRDefault="00E86746" w:rsidP="005660B7">
            <w:pPr>
              <w:tabs>
                <w:tab w:val="left" w:pos="-404"/>
                <w:tab w:val="left" w:pos="720"/>
                <w:tab w:val="left" w:pos="777"/>
                <w:tab w:val="left" w:pos="1036"/>
              </w:tabs>
              <w:suppressAutoHyphens/>
              <w:ind w:left="57" w:right="57"/>
              <w:jc w:val="center"/>
              <w:rPr>
                <w:color w:val="00577E" w:themeColor="accent1"/>
                <w:spacing w:val="-2"/>
              </w:rPr>
            </w:pPr>
            <w:r>
              <w:rPr>
                <w:color w:val="00577E" w:themeColor="accent1"/>
                <w:spacing w:val="-2"/>
              </w:rPr>
              <w:t>16.5m</w:t>
            </w:r>
          </w:p>
        </w:tc>
        <w:tc>
          <w:tcPr>
            <w:tcW w:w="1233" w:type="dxa"/>
          </w:tcPr>
          <w:p w14:paraId="01C8550E" w14:textId="22D6CE1F" w:rsidR="005660B7" w:rsidRDefault="005660B7" w:rsidP="00FA68EB">
            <w:pPr>
              <w:tabs>
                <w:tab w:val="left" w:pos="-404"/>
                <w:tab w:val="left" w:pos="720"/>
                <w:tab w:val="left" w:pos="777"/>
                <w:tab w:val="left" w:pos="1036"/>
              </w:tabs>
              <w:suppressAutoHyphens/>
              <w:ind w:left="57" w:right="57"/>
              <w:rPr>
                <w:color w:val="00577E" w:themeColor="accent1"/>
                <w:spacing w:val="-2"/>
              </w:rPr>
            </w:pPr>
            <w:r>
              <w:rPr>
                <w:color w:val="00577E" w:themeColor="accent1"/>
                <w:spacing w:val="-2"/>
              </w:rPr>
              <w:t>0</w:t>
            </w:r>
            <w:r w:rsidR="008C0287">
              <w:rPr>
                <w:color w:val="00577E" w:themeColor="accent1"/>
                <w:spacing w:val="-2"/>
              </w:rPr>
              <w:t>6</w:t>
            </w:r>
            <w:r>
              <w:rPr>
                <w:color w:val="00577E" w:themeColor="accent1"/>
                <w:spacing w:val="-2"/>
              </w:rPr>
              <w:t>0</w:t>
            </w:r>
            <w:r w:rsidRPr="005660B7">
              <w:rPr>
                <w:color w:val="00577E" w:themeColor="accent1"/>
                <w:spacing w:val="-2"/>
                <w:vertAlign w:val="superscript"/>
              </w:rPr>
              <w:t xml:space="preserve"> o</w:t>
            </w:r>
            <w:r>
              <w:rPr>
                <w:color w:val="00577E" w:themeColor="accent1"/>
                <w:spacing w:val="-2"/>
              </w:rPr>
              <w:t>, 1</w:t>
            </w:r>
            <w:r w:rsidR="008C0287">
              <w:rPr>
                <w:color w:val="00577E" w:themeColor="accent1"/>
                <w:spacing w:val="-2"/>
              </w:rPr>
              <w:t>8</w:t>
            </w:r>
            <w:r>
              <w:rPr>
                <w:color w:val="00577E" w:themeColor="accent1"/>
                <w:spacing w:val="-2"/>
              </w:rPr>
              <w:t>0</w:t>
            </w:r>
            <w:r w:rsidRPr="005660B7">
              <w:rPr>
                <w:color w:val="00577E" w:themeColor="accent1"/>
                <w:spacing w:val="-2"/>
                <w:vertAlign w:val="superscript"/>
              </w:rPr>
              <w:t xml:space="preserve"> o</w:t>
            </w:r>
            <w:r>
              <w:rPr>
                <w:color w:val="00577E" w:themeColor="accent1"/>
                <w:spacing w:val="-2"/>
              </w:rPr>
              <w:t xml:space="preserve"> &amp; </w:t>
            </w:r>
            <w:r w:rsidR="008C0287">
              <w:rPr>
                <w:color w:val="00577E" w:themeColor="accent1"/>
                <w:spacing w:val="-2"/>
              </w:rPr>
              <w:t>300</w:t>
            </w:r>
            <w:r w:rsidRPr="005660B7">
              <w:rPr>
                <w:color w:val="00577E" w:themeColor="accent1"/>
                <w:spacing w:val="-2"/>
                <w:vertAlign w:val="superscript"/>
              </w:rPr>
              <w:t>o</w:t>
            </w:r>
          </w:p>
        </w:tc>
        <w:tc>
          <w:tcPr>
            <w:tcW w:w="2677" w:type="dxa"/>
          </w:tcPr>
          <w:p w14:paraId="7D73BC65" w14:textId="77777777" w:rsidR="005660B7" w:rsidRDefault="00455BA7" w:rsidP="00FA68EB">
            <w:pPr>
              <w:tabs>
                <w:tab w:val="left" w:pos="-404"/>
                <w:tab w:val="left" w:pos="720"/>
                <w:tab w:val="left" w:pos="777"/>
                <w:tab w:val="left" w:pos="1036"/>
              </w:tabs>
              <w:suppressAutoHyphens/>
              <w:ind w:left="57" w:right="57"/>
              <w:jc w:val="both"/>
              <w:rPr>
                <w:color w:val="00577E" w:themeColor="accent1"/>
                <w:spacing w:val="-2"/>
              </w:rPr>
            </w:pPr>
            <w:r>
              <w:rPr>
                <w:color w:val="00577E" w:themeColor="accent1"/>
                <w:spacing w:val="-2"/>
              </w:rPr>
              <w:t>Allow for 1No.LDF4-50 feeder per dish</w:t>
            </w:r>
          </w:p>
        </w:tc>
      </w:tr>
    </w:tbl>
    <w:p w14:paraId="55B1205D" w14:textId="77777777" w:rsidR="005660B7" w:rsidRPr="00CA123E" w:rsidRDefault="005660B7" w:rsidP="005660B7">
      <w:pPr>
        <w:pStyle w:val="Caption"/>
      </w:pPr>
      <w:r>
        <w:t>Table 2</w:t>
      </w:r>
      <w:r w:rsidRPr="00CA123E">
        <w:t>.0</w:t>
      </w:r>
      <w:r>
        <w:t xml:space="preserve"> Antennas for design loading for spare capacity</w:t>
      </w:r>
    </w:p>
    <w:p w14:paraId="07337FBB" w14:textId="77777777" w:rsid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DB7EAA5" w14:textId="77777777" w:rsidR="00CA123E" w:rsidRPr="00CA123E" w:rsidRDefault="00455BA7" w:rsidP="00455BA7">
      <w:pPr>
        <w:tabs>
          <w:tab w:val="left" w:pos="-404"/>
          <w:tab w:val="left" w:pos="720"/>
          <w:tab w:val="left" w:pos="777"/>
          <w:tab w:val="left" w:pos="1036"/>
        </w:tabs>
        <w:suppressAutoHyphens/>
        <w:jc w:val="both"/>
        <w:rPr>
          <w:color w:val="00577E" w:themeColor="accent1"/>
          <w:spacing w:val="-2"/>
        </w:rPr>
      </w:pPr>
      <w:r>
        <w:rPr>
          <w:color w:val="00577E" w:themeColor="accent1"/>
          <w:spacing w:val="-2"/>
        </w:rPr>
        <w:t>T</w:t>
      </w:r>
      <w:r w:rsidR="00CA123E" w:rsidRPr="00CA123E">
        <w:rPr>
          <w:color w:val="00577E" w:themeColor="accent1"/>
          <w:spacing w:val="-2"/>
        </w:rPr>
        <w:t xml:space="preserve">he utilisation ratios of </w:t>
      </w:r>
      <w:r w:rsidR="002A3132">
        <w:rPr>
          <w:color w:val="00577E" w:themeColor="accent1"/>
          <w:spacing w:val="-2"/>
        </w:rPr>
        <w:t>any structural element</w:t>
      </w:r>
      <w:r w:rsidR="00CA123E" w:rsidRPr="00CA123E">
        <w:rPr>
          <w:color w:val="00577E" w:themeColor="accent1"/>
          <w:spacing w:val="-2"/>
        </w:rPr>
        <w:t xml:space="preserve"> must not exceed 85%.</w:t>
      </w:r>
    </w:p>
    <w:p w14:paraId="73B1A13E"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083B78C" w14:textId="77777777" w:rsidR="00CA123E" w:rsidRPr="00CA123E" w:rsidRDefault="00CA123E" w:rsidP="00455BA7">
      <w:pPr>
        <w:pStyle w:val="Heading2"/>
      </w:pPr>
      <w:bookmarkStart w:id="60" w:name="_Toc462246374"/>
      <w:bookmarkStart w:id="61" w:name="_Toc15905266"/>
      <w:r w:rsidRPr="00CA123E">
        <w:t>Deflection Constraints</w:t>
      </w:r>
      <w:bookmarkEnd w:id="60"/>
      <w:bookmarkEnd w:id="61"/>
    </w:p>
    <w:p w14:paraId="58251840" w14:textId="77777777" w:rsidR="002A3132" w:rsidRDefault="00CA123E" w:rsidP="00455BA7">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tower shall be designed such that bending and torsional deflections of the structure and aerial mountings do not permit the axis of any aerial to deviate by more than a </w:t>
      </w:r>
      <w:r w:rsidR="002A3132">
        <w:rPr>
          <w:color w:val="00577E" w:themeColor="accent1"/>
          <w:spacing w:val="-2"/>
        </w:rPr>
        <w:t>0.5</w:t>
      </w:r>
      <w:r w:rsidR="002A3132" w:rsidRPr="002A3132">
        <w:rPr>
          <w:color w:val="00577E" w:themeColor="accent1"/>
          <w:spacing w:val="-2"/>
          <w:vertAlign w:val="superscript"/>
        </w:rPr>
        <w:t>o</w:t>
      </w:r>
      <w:r w:rsidR="002A3132">
        <w:rPr>
          <w:color w:val="00577E" w:themeColor="accent1"/>
          <w:spacing w:val="-2"/>
        </w:rPr>
        <w:t xml:space="preserve"> </w:t>
      </w:r>
      <w:r w:rsidRPr="00CA123E">
        <w:rPr>
          <w:color w:val="00577E" w:themeColor="accent1"/>
          <w:spacing w:val="-2"/>
        </w:rPr>
        <w:t xml:space="preserve">from its normal pointing direction </w:t>
      </w:r>
      <w:r w:rsidR="002A3132">
        <w:rPr>
          <w:color w:val="00577E" w:themeColor="accent1"/>
          <w:spacing w:val="-2"/>
        </w:rPr>
        <w:t>for a 1 in 50 year event.</w:t>
      </w:r>
    </w:p>
    <w:p w14:paraId="22203767" w14:textId="77777777" w:rsidR="002A3132" w:rsidRDefault="002A3132" w:rsidP="00455BA7">
      <w:pPr>
        <w:tabs>
          <w:tab w:val="left" w:pos="-404"/>
          <w:tab w:val="left" w:pos="720"/>
          <w:tab w:val="left" w:pos="777"/>
          <w:tab w:val="left" w:pos="1036"/>
        </w:tabs>
        <w:suppressAutoHyphens/>
        <w:jc w:val="both"/>
        <w:rPr>
          <w:color w:val="00577E" w:themeColor="accent1"/>
          <w:spacing w:val="-2"/>
        </w:rPr>
      </w:pPr>
    </w:p>
    <w:p w14:paraId="48FA3BCA" w14:textId="77777777" w:rsidR="00CA123E" w:rsidRPr="00CA123E" w:rsidRDefault="00CA123E" w:rsidP="008F1004">
      <w:pPr>
        <w:pStyle w:val="Heading2"/>
      </w:pPr>
      <w:bookmarkStart w:id="62" w:name="_Toc462246375"/>
      <w:bookmarkStart w:id="63" w:name="_Toc15905267"/>
      <w:r w:rsidRPr="00CA123E">
        <w:t>Analysis</w:t>
      </w:r>
      <w:bookmarkEnd w:id="62"/>
      <w:bookmarkEnd w:id="63"/>
    </w:p>
    <w:p w14:paraId="42D49843" w14:textId="77777777" w:rsidR="00CA123E" w:rsidRPr="00CA123E" w:rsidRDefault="00CA123E" w:rsidP="00EA1381">
      <w:pPr>
        <w:pStyle w:val="Heading3"/>
        <w:ind w:left="851" w:hanging="852"/>
      </w:pPr>
      <w:bookmarkStart w:id="64" w:name="_Toc462246376"/>
      <w:bookmarkStart w:id="65" w:name="_Toc15905268"/>
      <w:r w:rsidRPr="00CA123E">
        <w:t>Load Combination</w:t>
      </w:r>
      <w:bookmarkEnd w:id="64"/>
      <w:bookmarkEnd w:id="65"/>
    </w:p>
    <w:p w14:paraId="70E2210C" w14:textId="77777777" w:rsidR="00CA123E" w:rsidRPr="00CA123E" w:rsidRDefault="00CA123E" w:rsidP="00455BA7">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stress analysis of the tower shall take into account the combined effects of wind load, ice loads and deadweight, to enable the most severe loads in all component parts to be evaluated for all the worst possible load combinations.</w:t>
      </w:r>
    </w:p>
    <w:p w14:paraId="2E1AB9FA"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25D85F5" w14:textId="77777777" w:rsidR="00CA123E" w:rsidRPr="00CA123E" w:rsidRDefault="00CA123E" w:rsidP="00455BA7">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analysis shall consider the effects of patch loading on the structure (the sensitivity of the component parts to short duration gusts on local areas of the structure, and associated aerials, while the rest of the structure reacts to the 10 minute mean wind speed.</w:t>
      </w:r>
    </w:p>
    <w:p w14:paraId="68E8F58C"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C20EB21" w14:textId="77777777" w:rsidR="00CA123E" w:rsidRPr="00CA123E" w:rsidRDefault="00CA123E" w:rsidP="00455BA7">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lastRenderedPageBreak/>
        <w:t>Due account shall also be taken of the direction of the wind on each aerial.  The design shall allow for any possible intermediate combination of aerial loading, which may produce higher loads in the component parts, before the full complement of aerials has been fitted</w:t>
      </w:r>
    </w:p>
    <w:p w14:paraId="25E920B7"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B98CA25" w14:textId="77777777" w:rsidR="00CA123E" w:rsidRPr="00CA123E" w:rsidRDefault="00CA123E" w:rsidP="00EA1381">
      <w:pPr>
        <w:pStyle w:val="Heading3"/>
        <w:ind w:left="851"/>
      </w:pPr>
      <w:bookmarkStart w:id="66" w:name="_Toc462246377"/>
      <w:bookmarkStart w:id="67" w:name="_Toc15905269"/>
      <w:r w:rsidRPr="00CA123E">
        <w:t>Method of Analysis</w:t>
      </w:r>
      <w:bookmarkEnd w:id="66"/>
      <w:bookmarkEnd w:id="67"/>
    </w:p>
    <w:p w14:paraId="2F8FDA17"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stress analysis may be carried out by a manual method, or by the use of a stress analysis program approved by the Project Manager.  Computer programs likely to be regarded as acceptable are either those which are well-established commercially available packages or in-house programs where the Principal Contractor can demonstrate their validity to the Project Manager.</w:t>
      </w:r>
    </w:p>
    <w:p w14:paraId="3CAE6685"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99FBEB5" w14:textId="77777777" w:rsidR="00CA123E" w:rsidRPr="00CA123E" w:rsidRDefault="00CA123E" w:rsidP="008F1004">
      <w:pPr>
        <w:pStyle w:val="Heading2"/>
      </w:pPr>
      <w:bookmarkStart w:id="68" w:name="_Toc462246378"/>
      <w:bookmarkStart w:id="69" w:name="_Toc15905270"/>
      <w:r w:rsidRPr="00CA123E">
        <w:t>Steelwork</w:t>
      </w:r>
      <w:bookmarkEnd w:id="68"/>
      <w:bookmarkEnd w:id="69"/>
    </w:p>
    <w:p w14:paraId="5063D6AE" w14:textId="77777777" w:rsidR="00CA123E" w:rsidRPr="00CA123E" w:rsidRDefault="00CA123E" w:rsidP="00EA1381">
      <w:pPr>
        <w:pStyle w:val="Heading3"/>
        <w:ind w:left="851"/>
      </w:pPr>
      <w:bookmarkStart w:id="70" w:name="_Toc462246379"/>
      <w:bookmarkStart w:id="71" w:name="_Toc15905271"/>
      <w:r w:rsidRPr="00CA123E">
        <w:t>Genera</w:t>
      </w:r>
      <w:bookmarkEnd w:id="70"/>
      <w:r w:rsidR="00EA1381">
        <w:t>l</w:t>
      </w:r>
      <w:bookmarkEnd w:id="71"/>
    </w:p>
    <w:p w14:paraId="212FC281"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work covered by this specification shall include the fabrication, testing, erection/installation and commissioning of structural steelwork.</w:t>
      </w:r>
    </w:p>
    <w:p w14:paraId="40459AEA"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954EADC"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Structural steelwork shall be fabricated and erected in accordance with the requirements of the Employer’s Requirements, BS EN 1993-1-1:2005, BS EN 1090-1:2009 and the UK National Structural Steelwork Specification for Building Construction (BCSA &amp; SCI Publication No 203/07).  </w:t>
      </w:r>
    </w:p>
    <w:p w14:paraId="59C2CA5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0D881CF"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Unless otherwise directed all steelwork shall be minimum Grade S275 to BS EN ISO 10025. Hot rolled steel shall be in accordance with BS EN ISO 10025. Cold rolled steel shall be in accordance with BS EN 10130:1999. Steel equal and unequal angles shall be to BS EN 10056-1:1999. Steel bulb flats shall be to BS EN 10067.</w:t>
      </w:r>
    </w:p>
    <w:p w14:paraId="2CF8A9C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A953CDC"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All structural steelwork shall comply with BS EN 4211:2005 and BS EN 1993-1-1:2005 in respect of quality and dimensions.</w:t>
      </w:r>
    </w:p>
    <w:p w14:paraId="2A4CA568" w14:textId="77777777" w:rsidR="008F1004" w:rsidRDefault="008F1004" w:rsidP="008F1004">
      <w:pPr>
        <w:tabs>
          <w:tab w:val="left" w:pos="-404"/>
          <w:tab w:val="left" w:pos="720"/>
          <w:tab w:val="left" w:pos="777"/>
          <w:tab w:val="left" w:pos="1036"/>
        </w:tabs>
        <w:suppressAutoHyphens/>
        <w:jc w:val="both"/>
        <w:rPr>
          <w:color w:val="00577E" w:themeColor="accent1"/>
          <w:spacing w:val="-2"/>
        </w:rPr>
      </w:pPr>
    </w:p>
    <w:p w14:paraId="59724652"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All steelwork shall be hot dip galvanised in accordance with BS EN ISO 1461: 2009 and BS EN ISO 14713-1: 2009. Minimum calculated life to first maintenance to be 20 years for all steelwork.</w:t>
      </w:r>
    </w:p>
    <w:p w14:paraId="100092D5"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10D9D18" w14:textId="77777777" w:rsidR="00CA123E" w:rsidRPr="00CA123E" w:rsidRDefault="00CA123E" w:rsidP="00EA1381">
      <w:pPr>
        <w:pStyle w:val="Heading3"/>
        <w:ind w:left="851"/>
      </w:pPr>
      <w:bookmarkStart w:id="72" w:name="_Toc462246380"/>
      <w:bookmarkStart w:id="73" w:name="_Toc15905272"/>
      <w:r w:rsidRPr="00CA123E">
        <w:t>Submittal for Information</w:t>
      </w:r>
      <w:bookmarkEnd w:id="72"/>
      <w:bookmarkEnd w:id="73"/>
    </w:p>
    <w:p w14:paraId="02505F8A"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shall submit the following information to the Project Manager prior to commencement of fabrication:</w:t>
      </w:r>
    </w:p>
    <w:p w14:paraId="606DDEFD" w14:textId="77777777" w:rsidR="00CA123E" w:rsidRPr="008F1004" w:rsidRDefault="00CA123E" w:rsidP="00077FC3">
      <w:pPr>
        <w:pStyle w:val="ListParagraph"/>
        <w:numPr>
          <w:ilvl w:val="0"/>
          <w:numId w:val="39"/>
        </w:numPr>
        <w:tabs>
          <w:tab w:val="left" w:pos="-404"/>
          <w:tab w:val="left" w:pos="709"/>
          <w:tab w:val="left" w:pos="777"/>
          <w:tab w:val="left" w:pos="1036"/>
        </w:tabs>
        <w:suppressAutoHyphens/>
        <w:jc w:val="both"/>
        <w:rPr>
          <w:color w:val="00577E" w:themeColor="accent1"/>
          <w:spacing w:val="-2"/>
        </w:rPr>
      </w:pPr>
      <w:r w:rsidRPr="008F1004">
        <w:rPr>
          <w:color w:val="00577E" w:themeColor="accent1"/>
          <w:spacing w:val="-2"/>
        </w:rPr>
        <w:t>Manufacturer’s Mill Certificates certifying that steel members meet the specified requirements;</w:t>
      </w:r>
    </w:p>
    <w:p w14:paraId="72107B8A" w14:textId="77777777" w:rsidR="00CA123E" w:rsidRPr="008F1004" w:rsidRDefault="00CA123E" w:rsidP="00077FC3">
      <w:pPr>
        <w:pStyle w:val="ListParagraph"/>
        <w:numPr>
          <w:ilvl w:val="0"/>
          <w:numId w:val="39"/>
        </w:numPr>
        <w:tabs>
          <w:tab w:val="left" w:pos="-404"/>
          <w:tab w:val="left" w:pos="709"/>
          <w:tab w:val="left" w:pos="777"/>
          <w:tab w:val="left" w:pos="1036"/>
        </w:tabs>
        <w:suppressAutoHyphens/>
        <w:jc w:val="both"/>
        <w:rPr>
          <w:color w:val="00577E" w:themeColor="accent1"/>
          <w:spacing w:val="-2"/>
        </w:rPr>
      </w:pPr>
      <w:r w:rsidRPr="008F1004">
        <w:rPr>
          <w:color w:val="00577E" w:themeColor="accent1"/>
          <w:spacing w:val="-2"/>
        </w:rPr>
        <w:t>Mill Test Reports indicating structural strength, destructive and non-destructive test analyses;</w:t>
      </w:r>
    </w:p>
    <w:p w14:paraId="7D6056BD" w14:textId="77777777" w:rsidR="00CA123E" w:rsidRPr="008F1004" w:rsidRDefault="00CA123E" w:rsidP="00077FC3">
      <w:pPr>
        <w:pStyle w:val="ListParagraph"/>
        <w:numPr>
          <w:ilvl w:val="0"/>
          <w:numId w:val="39"/>
        </w:numPr>
        <w:tabs>
          <w:tab w:val="left" w:pos="-404"/>
          <w:tab w:val="left" w:pos="709"/>
          <w:tab w:val="left" w:pos="777"/>
          <w:tab w:val="left" w:pos="1036"/>
        </w:tabs>
        <w:suppressAutoHyphens/>
        <w:jc w:val="both"/>
        <w:rPr>
          <w:color w:val="00577E" w:themeColor="accent1"/>
          <w:spacing w:val="-2"/>
        </w:rPr>
      </w:pPr>
      <w:r w:rsidRPr="008F1004">
        <w:rPr>
          <w:color w:val="00577E" w:themeColor="accent1"/>
          <w:spacing w:val="-2"/>
        </w:rPr>
        <w:t>The contractor shall, as part of his overall programming responsibilities prepare a programme for the fabrication of the steelwork.  It shall cover the process of design, drawings and include submission/approval time; material order/delivery dates, inspection and material testing, and fabrication period including any trial erection periods; and delivery to site plus erection sequence programme indicating key contractual dates;</w:t>
      </w:r>
    </w:p>
    <w:p w14:paraId="73EC895E" w14:textId="77777777" w:rsidR="00CA123E" w:rsidRPr="008F1004" w:rsidRDefault="00CA123E" w:rsidP="00077FC3">
      <w:pPr>
        <w:pStyle w:val="ListParagraph"/>
        <w:numPr>
          <w:ilvl w:val="0"/>
          <w:numId w:val="39"/>
        </w:numPr>
        <w:tabs>
          <w:tab w:val="left" w:pos="-404"/>
          <w:tab w:val="left" w:pos="709"/>
          <w:tab w:val="left" w:pos="777"/>
          <w:tab w:val="left" w:pos="1036"/>
        </w:tabs>
        <w:suppressAutoHyphens/>
        <w:jc w:val="both"/>
        <w:rPr>
          <w:color w:val="00577E" w:themeColor="accent1"/>
          <w:spacing w:val="-2"/>
        </w:rPr>
      </w:pPr>
      <w:r w:rsidRPr="008F1004">
        <w:rPr>
          <w:color w:val="00577E" w:themeColor="accent1"/>
          <w:spacing w:val="-2"/>
        </w:rPr>
        <w:t>The Principal Contractor shall prepare detailed erection plan drawings and clearly identify any temporary works required to ensure the safe erection of the fabrication steelwork.</w:t>
      </w:r>
    </w:p>
    <w:p w14:paraId="545ECCF7" w14:textId="77777777" w:rsid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3E9F646" w14:textId="77777777" w:rsidR="008F1004" w:rsidRPr="00CA123E" w:rsidRDefault="008F1004" w:rsidP="00CA123E">
      <w:pPr>
        <w:tabs>
          <w:tab w:val="left" w:pos="-404"/>
          <w:tab w:val="left" w:pos="720"/>
          <w:tab w:val="left" w:pos="777"/>
          <w:tab w:val="left" w:pos="1036"/>
        </w:tabs>
        <w:suppressAutoHyphens/>
        <w:ind w:left="360"/>
        <w:jc w:val="both"/>
        <w:rPr>
          <w:color w:val="00577E" w:themeColor="accent1"/>
          <w:spacing w:val="-2"/>
        </w:rPr>
      </w:pPr>
    </w:p>
    <w:p w14:paraId="5199AD67" w14:textId="77777777" w:rsidR="00CA123E" w:rsidRPr="00CA123E" w:rsidRDefault="00CA123E" w:rsidP="00EA1381">
      <w:pPr>
        <w:pStyle w:val="Heading3"/>
        <w:ind w:left="851"/>
      </w:pPr>
      <w:bookmarkStart w:id="74" w:name="_Toc462246381"/>
      <w:bookmarkStart w:id="75" w:name="_Toc15905273"/>
      <w:r w:rsidRPr="00CA123E">
        <w:lastRenderedPageBreak/>
        <w:t>Contractor’s drawings</w:t>
      </w:r>
      <w:bookmarkEnd w:id="74"/>
      <w:bookmarkEnd w:id="75"/>
    </w:p>
    <w:p w14:paraId="0F9E1752"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shall provide fabrication/shop and as-built drawings.  If these drawings are produced by amending the Employer’s drawings then the title blocks shall be amended to show that they are now the Contractor’s drawings.  If the drawings are prepared by a sub-contractor the drawing title block shall contain the details of the sub-contractor in addition to the Contractors details.</w:t>
      </w:r>
    </w:p>
    <w:p w14:paraId="3EF16288"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D5DC8A8"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shop fabrication drawings shall give complete information for the fabrication of the new steelwork sections, including location, type, notch details; end connection details and extent of bolts. </w:t>
      </w:r>
    </w:p>
    <w:p w14:paraId="21E7B94A"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1BC00B5"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shall prepare marking plans including any temporary stability bracing or erection sequence notes necessary for the safe erection and correct alignment of all structural steelwork.  All steel sections delivered to site shall be clearly marked with its erection mark and orientation.</w:t>
      </w:r>
    </w:p>
    <w:p w14:paraId="3473FBC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08E6A23" w14:textId="77777777" w:rsidR="00CA123E" w:rsidRPr="00CA123E" w:rsidRDefault="00CA123E" w:rsidP="00EA1381">
      <w:pPr>
        <w:pStyle w:val="Heading3"/>
        <w:ind w:left="851"/>
      </w:pPr>
      <w:bookmarkStart w:id="76" w:name="_Toc462246382"/>
      <w:bookmarkStart w:id="77" w:name="_Toc15905274"/>
      <w:r w:rsidRPr="00CA123E">
        <w:t>Quality Assurance and Standards</w:t>
      </w:r>
      <w:bookmarkEnd w:id="76"/>
      <w:bookmarkEnd w:id="77"/>
    </w:p>
    <w:p w14:paraId="528ABC0C"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Where any work, goods or materials to be used in the Works covered in this Section of the Specification are the subject of an accredited third party quality management scheme or an accredited third party product certification scheme the Principal Contractor shall supply the Project Manager with a copy of the certificate of conformity with that scheme.  The schemes shall comply with the requirements of BS EN ISO 9001 and BS EN ISO 3834 – 3.</w:t>
      </w:r>
    </w:p>
    <w:p w14:paraId="2F5CF173"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BA7A17F" w14:textId="77777777" w:rsidR="00CA123E" w:rsidRPr="00CA123E" w:rsidRDefault="00CA123E" w:rsidP="00EA1381">
      <w:pPr>
        <w:pStyle w:val="Heading3"/>
        <w:ind w:left="851"/>
      </w:pPr>
      <w:bookmarkStart w:id="78" w:name="_Toc462246383"/>
      <w:bookmarkStart w:id="79" w:name="_Toc15905275"/>
      <w:r w:rsidRPr="00CA123E">
        <w:t>Test Certificates</w:t>
      </w:r>
      <w:bookmarkEnd w:id="78"/>
      <w:bookmarkEnd w:id="79"/>
    </w:p>
    <w:p w14:paraId="08EB3B04"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shall perform tests and provide test certificates, or obtain the manufacturer’s test certificates, which shall be submitted for the materials to be used in the work. The tests shall be carried out by an approved testing authority, and shall include the following, all in accordance with BS EN 10025 and other standards defined above:</w:t>
      </w:r>
    </w:p>
    <w:p w14:paraId="4343AC92" w14:textId="77777777" w:rsidR="00CA123E" w:rsidRPr="008F1004" w:rsidRDefault="00CA123E" w:rsidP="00077FC3">
      <w:pPr>
        <w:pStyle w:val="ListParagraph"/>
        <w:numPr>
          <w:ilvl w:val="0"/>
          <w:numId w:val="40"/>
        </w:numPr>
        <w:tabs>
          <w:tab w:val="left" w:pos="-404"/>
          <w:tab w:val="left" w:pos="720"/>
          <w:tab w:val="left" w:pos="777"/>
          <w:tab w:val="left" w:pos="1036"/>
        </w:tabs>
        <w:suppressAutoHyphens/>
        <w:jc w:val="both"/>
        <w:rPr>
          <w:color w:val="00577E" w:themeColor="accent1"/>
          <w:spacing w:val="-2"/>
        </w:rPr>
      </w:pPr>
      <w:r w:rsidRPr="008F1004">
        <w:rPr>
          <w:color w:val="00577E" w:themeColor="accent1"/>
          <w:spacing w:val="-2"/>
        </w:rPr>
        <w:t>Chemical analysis</w:t>
      </w:r>
    </w:p>
    <w:p w14:paraId="164025A6" w14:textId="77777777" w:rsidR="00CA123E" w:rsidRPr="008F1004" w:rsidRDefault="00CA123E" w:rsidP="00077FC3">
      <w:pPr>
        <w:pStyle w:val="ListParagraph"/>
        <w:numPr>
          <w:ilvl w:val="0"/>
          <w:numId w:val="40"/>
        </w:numPr>
        <w:tabs>
          <w:tab w:val="left" w:pos="-404"/>
          <w:tab w:val="left" w:pos="720"/>
          <w:tab w:val="left" w:pos="777"/>
          <w:tab w:val="left" w:pos="1036"/>
        </w:tabs>
        <w:suppressAutoHyphens/>
        <w:jc w:val="both"/>
        <w:rPr>
          <w:color w:val="00577E" w:themeColor="accent1"/>
          <w:spacing w:val="-2"/>
        </w:rPr>
      </w:pPr>
      <w:r w:rsidRPr="008F1004">
        <w:rPr>
          <w:color w:val="00577E" w:themeColor="accent1"/>
          <w:spacing w:val="-2"/>
        </w:rPr>
        <w:t>Tensile tests</w:t>
      </w:r>
    </w:p>
    <w:p w14:paraId="35F10528" w14:textId="77777777" w:rsidR="00CA123E" w:rsidRPr="008F1004" w:rsidRDefault="00CA123E" w:rsidP="00077FC3">
      <w:pPr>
        <w:pStyle w:val="ListParagraph"/>
        <w:numPr>
          <w:ilvl w:val="0"/>
          <w:numId w:val="40"/>
        </w:numPr>
        <w:tabs>
          <w:tab w:val="left" w:pos="-404"/>
          <w:tab w:val="left" w:pos="720"/>
          <w:tab w:val="left" w:pos="777"/>
          <w:tab w:val="left" w:pos="1036"/>
        </w:tabs>
        <w:suppressAutoHyphens/>
        <w:jc w:val="both"/>
        <w:rPr>
          <w:color w:val="00577E" w:themeColor="accent1"/>
          <w:spacing w:val="-2"/>
        </w:rPr>
      </w:pPr>
      <w:r w:rsidRPr="008F1004">
        <w:rPr>
          <w:color w:val="00577E" w:themeColor="accent1"/>
          <w:spacing w:val="-2"/>
        </w:rPr>
        <w:t>Impact tests</w:t>
      </w:r>
    </w:p>
    <w:p w14:paraId="7A5F9DAE" w14:textId="77777777" w:rsidR="00CA123E" w:rsidRPr="008F1004" w:rsidRDefault="00CA123E" w:rsidP="00077FC3">
      <w:pPr>
        <w:pStyle w:val="ListParagraph"/>
        <w:numPr>
          <w:ilvl w:val="0"/>
          <w:numId w:val="40"/>
        </w:numPr>
        <w:tabs>
          <w:tab w:val="left" w:pos="-404"/>
          <w:tab w:val="left" w:pos="720"/>
          <w:tab w:val="left" w:pos="777"/>
          <w:tab w:val="left" w:pos="1036"/>
        </w:tabs>
        <w:suppressAutoHyphens/>
        <w:jc w:val="both"/>
        <w:rPr>
          <w:color w:val="00577E" w:themeColor="accent1"/>
          <w:spacing w:val="-2"/>
        </w:rPr>
      </w:pPr>
      <w:r w:rsidRPr="008F1004">
        <w:rPr>
          <w:color w:val="00577E" w:themeColor="accent1"/>
          <w:spacing w:val="-2"/>
        </w:rPr>
        <w:t>Bend tests</w:t>
      </w:r>
    </w:p>
    <w:p w14:paraId="4131075C"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0F424AC"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If any sample fails a test the consignment it represents may be rejected in part or in total as decided by the Project Manager.</w:t>
      </w:r>
    </w:p>
    <w:p w14:paraId="012FA29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B7C647A" w14:textId="77777777" w:rsidR="00CA123E" w:rsidRPr="00CA123E" w:rsidRDefault="00CA123E" w:rsidP="00EA1381">
      <w:pPr>
        <w:pStyle w:val="Heading3"/>
        <w:ind w:left="851"/>
      </w:pPr>
      <w:bookmarkStart w:id="80" w:name="_Toc462246384"/>
      <w:bookmarkStart w:id="81" w:name="_Toc15905276"/>
      <w:r w:rsidRPr="00CA123E">
        <w:t>Bolts, Nuts and Washers</w:t>
      </w:r>
      <w:bookmarkEnd w:id="80"/>
      <w:bookmarkEnd w:id="81"/>
    </w:p>
    <w:p w14:paraId="0E2760F6"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All bolts used for site assembly should be grade 8.8 and in accordance with BS 4190:2001.</w:t>
      </w:r>
    </w:p>
    <w:p w14:paraId="17BF64AB"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485C528"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All bolts, nuts and washers to be hot dip spun galvanized finish in accordance with BS EN ISO 10684:2004. After galvanizing, the nuts shall run freely on the bolts and permit ready assembly. </w:t>
      </w:r>
    </w:p>
    <w:p w14:paraId="3AE9673C"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72A46DF" w14:textId="77777777" w:rsidR="00CA123E" w:rsidRPr="00CA123E" w:rsidRDefault="00CA123E" w:rsidP="00EA1381">
      <w:pPr>
        <w:pStyle w:val="Heading3"/>
        <w:ind w:left="851"/>
      </w:pPr>
      <w:bookmarkStart w:id="82" w:name="_Toc462246385"/>
      <w:bookmarkStart w:id="83" w:name="_Toc15905277"/>
      <w:r w:rsidRPr="00CA123E">
        <w:t>Connections</w:t>
      </w:r>
      <w:bookmarkEnd w:id="82"/>
      <w:bookmarkEnd w:id="83"/>
    </w:p>
    <w:p w14:paraId="1BEDA18B" w14:textId="77777777" w:rsidR="00CA123E" w:rsidRPr="00CA123E" w:rsidRDefault="00CA123E" w:rsidP="008F100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Connections shall be designed in accordance with BS EN 1993-1-1:2005 and BS EN 1993-3-1:2006 and the additional requirements of this specification.</w:t>
      </w:r>
    </w:p>
    <w:p w14:paraId="065B24BF"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19D5F4B"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lastRenderedPageBreak/>
        <w:t>All site connections shall be by nut and bolt, and provided with a single coil spring washer to BS 4464 as a means of locking the nut against loosening by vibration.  No bolt on the structure shall be less than 12mm diameter.</w:t>
      </w:r>
    </w:p>
    <w:p w14:paraId="3D5DAB05"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D76B283"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Bolt lengths shall be such that with the locking device in place a minimum of two complete threads shall protrude beyond the nut.  Wherever possible, bolt threads shall be inside the structure.</w:t>
      </w:r>
    </w:p>
    <w:p w14:paraId="5DAB214E"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929A5C0"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Connections which involve the use of the cutting of flanges or bending of webs of bracings shall be avoided; cleats or gusset plates should be used instead.</w:t>
      </w:r>
    </w:p>
    <w:p w14:paraId="1DC8664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C07AB99"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Gusset plates shall be capable of sustaining the design loads and moments applied by the connecting members, without exceeding the permissible stresses stipulated by BS EN 1993-1-1:2005 and BS EN 1993-3-1:2006.</w:t>
      </w:r>
    </w:p>
    <w:p w14:paraId="3D4EDA35"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51603FD" w14:textId="77777777" w:rsidR="00CA123E" w:rsidRPr="00CA123E" w:rsidRDefault="00CA123E" w:rsidP="00EA1381">
      <w:pPr>
        <w:pStyle w:val="Heading3"/>
        <w:ind w:left="851"/>
      </w:pPr>
      <w:bookmarkStart w:id="84" w:name="_Toc462246386"/>
      <w:bookmarkStart w:id="85" w:name="_Toc15905278"/>
      <w:r w:rsidRPr="00CA123E">
        <w:t>Structural Steels</w:t>
      </w:r>
      <w:bookmarkEnd w:id="84"/>
      <w:bookmarkEnd w:id="85"/>
    </w:p>
    <w:p w14:paraId="08A3C77F"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All structural steel shall be specified to the steel grades in BS EN 10025.  Steel shall be marked by painting to differentiate steel grades and the fabricator shall ensure that correct steel grades are used for all fabrication work.</w:t>
      </w:r>
    </w:p>
    <w:p w14:paraId="0E290AA9"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78ABFB9"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Steel sections and plate shall be to BS EN 10034. Steel equal and unequal angles shall be to BS EN 10056. Steel bulb flats shall be to BS EN 10067.</w:t>
      </w:r>
    </w:p>
    <w:p w14:paraId="00E9FD3E"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BA4EF9E"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No angle treated as load carrying in the stress analysis shall be smaller than 50 x 50 x 6mm.  No subsidiary member shall be less than 4mm thick.</w:t>
      </w:r>
    </w:p>
    <w:p w14:paraId="71894DCC"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3B7A88CD"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minimum thickness of gusset and similar plates on the main structure shall be 8mm.</w:t>
      </w:r>
    </w:p>
    <w:p w14:paraId="66DF021A"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460934A"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All plan brace and other horizontal, or near horizontal members shall be designed to carry a load of 150kg at the weakest point without the stresses exceeding the allowable values in BS EN 1993-1-1:2005 </w:t>
      </w:r>
      <w:r w:rsidR="00F82272" w:rsidRPr="00CA123E">
        <w:rPr>
          <w:color w:val="00577E" w:themeColor="accent1"/>
          <w:spacing w:val="-2"/>
        </w:rPr>
        <w:t>or BS</w:t>
      </w:r>
      <w:r w:rsidRPr="00CA123E">
        <w:rPr>
          <w:color w:val="00577E" w:themeColor="accent1"/>
          <w:spacing w:val="-2"/>
        </w:rPr>
        <w:t xml:space="preserve"> EN 1993-3-1:2006 (where applicable</w:t>
      </w:r>
      <w:r w:rsidR="00F82272" w:rsidRPr="00CA123E">
        <w:rPr>
          <w:color w:val="00577E" w:themeColor="accent1"/>
          <w:spacing w:val="-2"/>
        </w:rPr>
        <w:t>). This</w:t>
      </w:r>
      <w:r w:rsidRPr="00CA123E">
        <w:rPr>
          <w:color w:val="00577E" w:themeColor="accent1"/>
          <w:spacing w:val="-2"/>
        </w:rPr>
        <w:t xml:space="preserve"> load shall be considered to act vertically in the no-wind and no-ice condition.</w:t>
      </w:r>
    </w:p>
    <w:p w14:paraId="57FF2A50"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307343F"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Before fabrication is started all plates shall be carefully examined for laminations and other defects and shall be passed at least twice through levelling rollers.  Rolled sections shall be straightened if necessary and made free from twist.</w:t>
      </w:r>
    </w:p>
    <w:p w14:paraId="766C586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35879F6A" w14:textId="77777777" w:rsidR="00CA123E" w:rsidRPr="00CA123E" w:rsidRDefault="00CA123E" w:rsidP="00D53C3F">
      <w:pPr>
        <w:pStyle w:val="Heading2"/>
      </w:pPr>
      <w:bookmarkStart w:id="86" w:name="_Toc462246387"/>
      <w:bookmarkStart w:id="87" w:name="_Toc15905279"/>
      <w:r w:rsidRPr="00CA123E">
        <w:t>Steelwork Fabrication</w:t>
      </w:r>
      <w:bookmarkEnd w:id="86"/>
      <w:bookmarkEnd w:id="87"/>
    </w:p>
    <w:p w14:paraId="2EFB6A12" w14:textId="77777777" w:rsidR="00CA123E" w:rsidRPr="00CA123E" w:rsidRDefault="00CA123E" w:rsidP="00EA1381">
      <w:pPr>
        <w:pStyle w:val="Heading3"/>
        <w:ind w:left="851"/>
      </w:pPr>
      <w:bookmarkStart w:id="88" w:name="_Toc15905280"/>
      <w:r w:rsidRPr="00CA123E">
        <w:t>Technical Delivery Conditions</w:t>
      </w:r>
      <w:bookmarkEnd w:id="88"/>
    </w:p>
    <w:p w14:paraId="7E20EFBB"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following technical delivery conditions shall be invoked:</w:t>
      </w:r>
    </w:p>
    <w:p w14:paraId="5099C5CE"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364646D4" w14:textId="77777777" w:rsidR="00CA123E" w:rsidRPr="00D53C3F" w:rsidRDefault="00CA123E" w:rsidP="00077FC3">
      <w:pPr>
        <w:pStyle w:val="ListParagraph"/>
        <w:numPr>
          <w:ilvl w:val="0"/>
          <w:numId w:val="41"/>
        </w:numPr>
        <w:tabs>
          <w:tab w:val="left" w:pos="-404"/>
          <w:tab w:val="num" w:pos="284"/>
          <w:tab w:val="left" w:pos="720"/>
          <w:tab w:val="left" w:pos="777"/>
          <w:tab w:val="left" w:pos="1036"/>
        </w:tabs>
        <w:suppressAutoHyphens/>
        <w:jc w:val="both"/>
        <w:rPr>
          <w:color w:val="00577E" w:themeColor="accent1"/>
          <w:spacing w:val="-2"/>
        </w:rPr>
      </w:pPr>
      <w:r w:rsidRPr="00D53C3F">
        <w:rPr>
          <w:color w:val="00577E" w:themeColor="accent1"/>
          <w:spacing w:val="-2"/>
        </w:rPr>
        <w:t>The maximum carbon equivalent values set out in Table 6 of BS EN 10025-2:2004 shall apply to all steels other than stainless steel.</w:t>
      </w:r>
    </w:p>
    <w:p w14:paraId="4118086F" w14:textId="77777777" w:rsidR="00CA123E" w:rsidRPr="00D53C3F" w:rsidRDefault="00CA123E" w:rsidP="00077FC3">
      <w:pPr>
        <w:pStyle w:val="ListParagraph"/>
        <w:numPr>
          <w:ilvl w:val="0"/>
          <w:numId w:val="41"/>
        </w:numPr>
        <w:tabs>
          <w:tab w:val="left" w:pos="-404"/>
          <w:tab w:val="num" w:pos="284"/>
          <w:tab w:val="left" w:pos="720"/>
          <w:tab w:val="left" w:pos="777"/>
          <w:tab w:val="left" w:pos="1036"/>
        </w:tabs>
        <w:suppressAutoHyphens/>
        <w:jc w:val="both"/>
        <w:rPr>
          <w:color w:val="00577E" w:themeColor="accent1"/>
          <w:spacing w:val="-2"/>
        </w:rPr>
      </w:pPr>
      <w:r w:rsidRPr="00D53C3F">
        <w:rPr>
          <w:color w:val="00577E" w:themeColor="accent1"/>
          <w:spacing w:val="-2"/>
        </w:rPr>
        <w:t>Where indicated on the drawings, the steelwork shall be suitable for hot-dip galvanised coating to BS EN 1461:2009.</w:t>
      </w:r>
    </w:p>
    <w:p w14:paraId="520866DC" w14:textId="77777777" w:rsidR="00CA123E" w:rsidRPr="00D53C3F" w:rsidRDefault="00CA123E" w:rsidP="00077FC3">
      <w:pPr>
        <w:pStyle w:val="ListParagraph"/>
        <w:numPr>
          <w:ilvl w:val="0"/>
          <w:numId w:val="41"/>
        </w:numPr>
        <w:tabs>
          <w:tab w:val="left" w:pos="-404"/>
          <w:tab w:val="num" w:pos="284"/>
          <w:tab w:val="left" w:pos="720"/>
          <w:tab w:val="left" w:pos="777"/>
          <w:tab w:val="left" w:pos="1036"/>
        </w:tabs>
        <w:suppressAutoHyphens/>
        <w:jc w:val="both"/>
        <w:rPr>
          <w:color w:val="00577E" w:themeColor="accent1"/>
          <w:spacing w:val="-2"/>
        </w:rPr>
      </w:pPr>
      <w:r w:rsidRPr="00D53C3F">
        <w:rPr>
          <w:color w:val="00577E" w:themeColor="accent1"/>
          <w:spacing w:val="-2"/>
        </w:rPr>
        <w:t>Where material is to be bent in the cold condition, it shall be of a grade suitable for cold forming.</w:t>
      </w:r>
    </w:p>
    <w:p w14:paraId="7F9B17E9" w14:textId="77777777" w:rsidR="00CA123E" w:rsidRPr="00CA123E" w:rsidRDefault="00CA123E" w:rsidP="00EA1381">
      <w:pPr>
        <w:pStyle w:val="Heading3"/>
        <w:ind w:left="851"/>
      </w:pPr>
      <w:bookmarkStart w:id="89" w:name="_Toc15905281"/>
      <w:r w:rsidRPr="00CA123E">
        <w:lastRenderedPageBreak/>
        <w:t>Surface Condition</w:t>
      </w:r>
      <w:bookmarkEnd w:id="89"/>
    </w:p>
    <w:p w14:paraId="7BF147B7"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surface condition of the steel shall comply with Class A3 (for flat products) or Class C3 (for sections) to BS EN 10163. Surface defects revealed during fabrication or blast cleaning shall be treated in accordance with BS EN 10163.  Repair by welding of any surface defect or exposed edge lamination shall only be carried out with the approval of the Project Manager and using a procedure complying with BS EN 1011-1.</w:t>
      </w:r>
    </w:p>
    <w:p w14:paraId="72594445"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59CF098" w14:textId="77777777" w:rsidR="00CA123E" w:rsidRPr="00CA123E" w:rsidRDefault="00CA123E" w:rsidP="000B09BB">
      <w:pPr>
        <w:pStyle w:val="Heading3"/>
        <w:ind w:left="851"/>
      </w:pPr>
      <w:bookmarkStart w:id="90" w:name="_Toc15905282"/>
      <w:r w:rsidRPr="00CA123E">
        <w:t>Flame Cutting and Shearing Procedures</w:t>
      </w:r>
      <w:bookmarkEnd w:id="90"/>
    </w:p>
    <w:p w14:paraId="50C6D5DA"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shall submit written procedures for flame cutting and shearing before commencing fabrication. Documentary evidence shall be submitted to show that procedure trials witnessed by an independent inspection authority have been carried out to demonstrate that these procedures comply with the requirements of Clause 4.3.3 of BS 5400 Part 6.</w:t>
      </w:r>
    </w:p>
    <w:p w14:paraId="7706F5D7"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1123DA7" w14:textId="77777777" w:rsidR="00CA123E" w:rsidRPr="00CA123E" w:rsidRDefault="00CA123E" w:rsidP="000B09BB">
      <w:pPr>
        <w:pStyle w:val="Heading3"/>
        <w:ind w:left="851"/>
      </w:pPr>
      <w:bookmarkStart w:id="91" w:name="_Toc462246388"/>
      <w:bookmarkStart w:id="92" w:name="_Toc15905283"/>
      <w:r w:rsidRPr="00CA123E">
        <w:t>Dimensional Control</w:t>
      </w:r>
      <w:bookmarkEnd w:id="91"/>
      <w:bookmarkEnd w:id="92"/>
    </w:p>
    <w:p w14:paraId="13D415F3"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Fabrication tolerances shall be as set out in BS EN 1090-2:2008+A1:2011. The Principal Contractor shall demonstrate to the satisfaction of the Project Manager that he has procedures in place to control distortion and contraction so as to achieve these tolerances.</w:t>
      </w:r>
    </w:p>
    <w:p w14:paraId="4A5ABC6E"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5FBA7CC" w14:textId="77777777" w:rsidR="00CA123E" w:rsidRPr="00CA123E" w:rsidRDefault="00CA123E" w:rsidP="00D53C3F">
      <w:pPr>
        <w:pStyle w:val="Heading2"/>
      </w:pPr>
      <w:bookmarkStart w:id="93" w:name="_Toc462246389"/>
      <w:bookmarkStart w:id="94" w:name="_Toc15905284"/>
      <w:r w:rsidRPr="00CA123E">
        <w:t>Corrosion Protection</w:t>
      </w:r>
      <w:bookmarkEnd w:id="93"/>
      <w:bookmarkEnd w:id="94"/>
      <w:r w:rsidRPr="00CA123E">
        <w:t xml:space="preserve"> </w:t>
      </w:r>
    </w:p>
    <w:p w14:paraId="7260FCCC" w14:textId="77777777" w:rsidR="00CA123E" w:rsidRPr="00CA123E" w:rsidRDefault="00CA123E" w:rsidP="000B09BB">
      <w:pPr>
        <w:pStyle w:val="Heading3"/>
        <w:ind w:left="851"/>
      </w:pPr>
      <w:bookmarkStart w:id="95" w:name="_Toc15905285"/>
      <w:r w:rsidRPr="00CA123E">
        <w:t>Surface Preparation and Galvanising</w:t>
      </w:r>
      <w:bookmarkEnd w:id="95"/>
    </w:p>
    <w:p w14:paraId="0DCF0716"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A4F9CE6"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Remove dirt by scraping, then thoroughly clean area with detergent and rinse with warm water.</w:t>
      </w:r>
    </w:p>
    <w:p w14:paraId="3B430F74"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Remove oil and grease using an approved emulsion cleaner on contaminated areas only.  Thoroughly clean treated area with detergent and rinse with warm water.  Ensure that adjacent surfaces have not been contaminated.</w:t>
      </w:r>
    </w:p>
    <w:p w14:paraId="16B49E33"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A25C1D3"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Remove all mill-scale, rust and foreign matter by immersion in bath of acid to provide surface suitable for galvanising.</w:t>
      </w:r>
    </w:p>
    <w:p w14:paraId="0589977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A839116" w14:textId="77777777" w:rsidR="00CA123E" w:rsidRPr="00CA123E" w:rsidRDefault="00CA123E" w:rsidP="000B09BB">
      <w:pPr>
        <w:pStyle w:val="Heading3"/>
        <w:ind w:left="851"/>
      </w:pPr>
      <w:bookmarkStart w:id="96" w:name="_Toc15905286"/>
      <w:r w:rsidRPr="00CA123E">
        <w:t>Hot-Dip Galvanising</w:t>
      </w:r>
      <w:bookmarkEnd w:id="96"/>
    </w:p>
    <w:p w14:paraId="7461B3F5"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341BC55"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Galvanise all structural steel components to BS EN ISO 1461: 2009 and BS EN ISO 14713-1: 2009.</w:t>
      </w:r>
    </w:p>
    <w:p w14:paraId="6BE2EC4E"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B906DF5"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Minimum galvanized thickness coating to be 140µm in accordance with BS EN ISO 14713-1:2009, Table 2.0 for hot dip galvanizing for corrosivity category C5 and durability designation class VH (very high). Records of coating thickness shall be kept, and made available to the Project Manager. </w:t>
      </w:r>
    </w:p>
    <w:p w14:paraId="6ED7597F"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69142F7"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galvanising process (both preparation and application) shall not adversely affect the mechanical properties of the coated steel.  The deviation from straightness of members after galvanising shall not exceed 1/1000 of its length between points of lateral restraint.</w:t>
      </w:r>
    </w:p>
    <w:p w14:paraId="1DC2D1E1"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5FA578A"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lastRenderedPageBreak/>
        <w:t>The zinc coating shall be free from defects and of smooth, clean and uniform thickness, it shall also adhere firmly and completely to the surface of the steel and is not to scale, blister or be removable in any way by the methods of handling or erection.</w:t>
      </w:r>
    </w:p>
    <w:p w14:paraId="7FFD28D0"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E13B20B"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All cutting, drilling, punching, stamping and bending of parts shall be fully completed, and all burrs removed before galvanising, cleaning in accordance with BS 7773.</w:t>
      </w:r>
    </w:p>
    <w:p w14:paraId="44A21AD9"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9ECE248"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All items shall be checked for deformation after galvanising and appropriate remedial action taken when necessary.</w:t>
      </w:r>
    </w:p>
    <w:p w14:paraId="2FB1A9C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DCA943A" w14:textId="77777777" w:rsidR="00CA123E" w:rsidRPr="00CA123E" w:rsidRDefault="00CA123E" w:rsidP="00D53C3F">
      <w:pPr>
        <w:pStyle w:val="Heading2"/>
      </w:pPr>
      <w:bookmarkStart w:id="97" w:name="_Toc462246390"/>
      <w:bookmarkStart w:id="98" w:name="_Toc15905287"/>
      <w:r w:rsidRPr="00CA123E">
        <w:t>Access Ladders</w:t>
      </w:r>
      <w:bookmarkEnd w:id="97"/>
      <w:bookmarkEnd w:id="98"/>
    </w:p>
    <w:p w14:paraId="6FA54E9B"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A full height access ladder shall be provided in accordance with the requirements of BS 4211: 2005+A1:2008 and EN ISO 14122-Part 4:2004 from ground level to the top of the structure.  </w:t>
      </w:r>
    </w:p>
    <w:p w14:paraId="33C592D6"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3D9EDF67"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ladder shall be located so that a minimum clearance of 230mm at the rear of the ladder is achieved.  The clear width between the ladder stiles should not be less than 400mm and not more than 450mm. The ladder uprights (stiles) shall be a minimum dimension of 65mm x 10mm in accordance with Table 1 in BS 4211:2005+A1:2008. </w:t>
      </w:r>
    </w:p>
    <w:p w14:paraId="12ED4D16"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34B2F03A"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minimum rung size shall be 20mm diameter mild steel bars. The maximum spacing of ladder fixing brackets in steel shall be in accordance with Table 1 in BS 4211:2005+A1:2008. </w:t>
      </w:r>
    </w:p>
    <w:p w14:paraId="4FB6B37E"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F10BB1F"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Unless otherwise directed all steelwork shall be minimum Grade S275 to BS EN ISO 10025.</w:t>
      </w:r>
    </w:p>
    <w:p w14:paraId="2FE75FA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A4CE613"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design shall allow for a self-supporting access ladder bolted to the reinforced concrete foundation or concrete plinth.  The design shall assume that the foundation carries the full weight of the access ladder.</w:t>
      </w:r>
    </w:p>
    <w:p w14:paraId="53235C6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E9C3AFA" w14:textId="77777777" w:rsidR="00CA123E" w:rsidRPr="00CA123E" w:rsidRDefault="00CA123E" w:rsidP="00D53C3F">
      <w:pPr>
        <w:pStyle w:val="Heading2"/>
      </w:pPr>
      <w:bookmarkStart w:id="99" w:name="_Toc462246391"/>
      <w:bookmarkStart w:id="100" w:name="_Toc15905288"/>
      <w:r w:rsidRPr="00CA123E">
        <w:t>Rest Platforms</w:t>
      </w:r>
      <w:bookmarkEnd w:id="99"/>
      <w:bookmarkEnd w:id="100"/>
    </w:p>
    <w:p w14:paraId="1A8F49B6"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Rest platforms shall be provided in accordance with the requirements of BS EN ISO 14122 Part 2 and 4.</w:t>
      </w:r>
    </w:p>
    <w:p w14:paraId="060B8A23"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3BF0AFA"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Toe plates should be provided around all platforms to reduce the risk of a person slipping under the lower handrail, and to prevent tools and small pieces of equipment from dropping off the platform. They should extend a minimum of 150mm above the top of the flooring. </w:t>
      </w:r>
    </w:p>
    <w:p w14:paraId="5314DD61"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27DB3CB" w14:textId="77777777" w:rsidR="00CA123E" w:rsidRPr="00CA123E" w:rsidRDefault="00CA123E" w:rsidP="00D53C3F">
      <w:pPr>
        <w:pStyle w:val="Heading2"/>
      </w:pPr>
      <w:bookmarkStart w:id="101" w:name="_Toc462246392"/>
      <w:bookmarkStart w:id="102" w:name="_Toc15905289"/>
      <w:r w:rsidRPr="00CA123E">
        <w:t>Cable Management System</w:t>
      </w:r>
      <w:bookmarkEnd w:id="101"/>
      <w:bookmarkEnd w:id="102"/>
    </w:p>
    <w:p w14:paraId="0B675F9F" w14:textId="06E7F2EC"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design shall allow for, and incorporate, the feeders detailed in Clause 5.3, Table</w:t>
      </w:r>
      <w:r w:rsidR="00DE6B8F">
        <w:rPr>
          <w:color w:val="00577E" w:themeColor="accent1"/>
          <w:spacing w:val="-2"/>
        </w:rPr>
        <w:t>s</w:t>
      </w:r>
      <w:r w:rsidRPr="00CA123E">
        <w:rPr>
          <w:color w:val="00577E" w:themeColor="accent1"/>
          <w:spacing w:val="-2"/>
        </w:rPr>
        <w:t xml:space="preserve"> 1.0</w:t>
      </w:r>
      <w:r w:rsidR="00DE6B8F">
        <w:rPr>
          <w:color w:val="00577E" w:themeColor="accent1"/>
          <w:spacing w:val="-2"/>
        </w:rPr>
        <w:t xml:space="preserve"> and 2.0</w:t>
      </w:r>
      <w:r w:rsidRPr="00CA123E">
        <w:rPr>
          <w:color w:val="00577E" w:themeColor="accent1"/>
          <w:spacing w:val="-2"/>
        </w:rPr>
        <w:t xml:space="preserve">.  The bending radius of these feeders must also be taken into account in the design. The Contractor should be aware that typically the minimum bending radius for </w:t>
      </w:r>
      <w:r w:rsidR="0060648A" w:rsidRPr="00CA123E">
        <w:rPr>
          <w:color w:val="00577E" w:themeColor="accent1"/>
          <w:spacing w:val="-2"/>
        </w:rPr>
        <w:t>an</w:t>
      </w:r>
      <w:r w:rsidRPr="00CA123E">
        <w:rPr>
          <w:color w:val="00577E" w:themeColor="accent1"/>
          <w:spacing w:val="-2"/>
        </w:rPr>
        <w:t xml:space="preserve"> LDF 4-50 feeder cable is 125mm and 250m for </w:t>
      </w:r>
      <w:r w:rsidR="0060648A" w:rsidRPr="00CA123E">
        <w:rPr>
          <w:color w:val="00577E" w:themeColor="accent1"/>
          <w:spacing w:val="-2"/>
        </w:rPr>
        <w:t>an</w:t>
      </w:r>
      <w:r w:rsidRPr="00CA123E">
        <w:rPr>
          <w:color w:val="00577E" w:themeColor="accent1"/>
          <w:spacing w:val="-2"/>
        </w:rPr>
        <w:t xml:space="preserve"> LDF 5-50 feeder cable.</w:t>
      </w:r>
    </w:p>
    <w:p w14:paraId="17CC0751"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9417CE1"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A suitable cable management system shall be provided within the structure.  This should be positioned in such a way that it is readily accessible from the vertical climbing ladder.  Care should be exercised to ensure that the feeders will not be kicked or damaged by a climber when the feeders are attached.  Heavy duty cable trays or heavy duty cable ladders are an acceptable form of a cable management system.</w:t>
      </w:r>
    </w:p>
    <w:p w14:paraId="30607E09"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0CFDEE3" w14:textId="4C4EB6C1"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lastRenderedPageBreak/>
        <w:t>The cable management system shall be supported by the lattice steel tower which should be included as part of the design works.</w:t>
      </w:r>
      <w:r w:rsidR="00E86746">
        <w:rPr>
          <w:color w:val="00577E" w:themeColor="accent1"/>
          <w:spacing w:val="-2"/>
        </w:rPr>
        <w:t xml:space="preserve"> A “</w:t>
      </w:r>
      <w:proofErr w:type="spellStart"/>
      <w:r w:rsidR="00E86746">
        <w:rPr>
          <w:color w:val="00577E" w:themeColor="accent1"/>
          <w:spacing w:val="-2"/>
        </w:rPr>
        <w:t>Roxtec</w:t>
      </w:r>
      <w:proofErr w:type="spellEnd"/>
      <w:r w:rsidR="00E86746">
        <w:rPr>
          <w:color w:val="00577E" w:themeColor="accent1"/>
          <w:spacing w:val="-2"/>
        </w:rPr>
        <w:t>” gland (or equivalent ) should be provided through the wall of the existing building into the equipment room, sized to suit the feeders detailed in Clause 5.3, Tables 1.0 and 2.0</w:t>
      </w:r>
    </w:p>
    <w:p w14:paraId="41A6661C"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7A80A21" w14:textId="77777777" w:rsidR="00CA123E" w:rsidRPr="00CA123E" w:rsidRDefault="00CA123E" w:rsidP="00D53C3F">
      <w:pPr>
        <w:pStyle w:val="Heading2"/>
      </w:pPr>
      <w:bookmarkStart w:id="103" w:name="_Toc462246393"/>
      <w:bookmarkStart w:id="104" w:name="_Toc15905290"/>
      <w:r w:rsidRPr="00CA123E">
        <w:t>Fall Protection System</w:t>
      </w:r>
      <w:bookmarkEnd w:id="103"/>
      <w:bookmarkEnd w:id="104"/>
    </w:p>
    <w:p w14:paraId="74995DA4"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access ladder shall have a "</w:t>
      </w:r>
      <w:proofErr w:type="spellStart"/>
      <w:r w:rsidRPr="00CA123E">
        <w:rPr>
          <w:color w:val="00577E" w:themeColor="accent1"/>
          <w:spacing w:val="-2"/>
        </w:rPr>
        <w:t>Latchway</w:t>
      </w:r>
      <w:proofErr w:type="spellEnd"/>
      <w:r w:rsidRPr="00CA123E">
        <w:rPr>
          <w:color w:val="00577E" w:themeColor="accent1"/>
          <w:spacing w:val="-2"/>
        </w:rPr>
        <w:t xml:space="preserve"> </w:t>
      </w:r>
      <w:proofErr w:type="spellStart"/>
      <w:r w:rsidRPr="00CA123E">
        <w:rPr>
          <w:color w:val="00577E" w:themeColor="accent1"/>
          <w:spacing w:val="-2"/>
        </w:rPr>
        <w:t>Ladderlatch</w:t>
      </w:r>
      <w:proofErr w:type="spellEnd"/>
      <w:r w:rsidRPr="00CA123E">
        <w:rPr>
          <w:color w:val="00577E" w:themeColor="accent1"/>
          <w:spacing w:val="-2"/>
        </w:rPr>
        <w:t>" fall protection system fitted to the centre climbing face of the access ladder in accordance with BS EN 363 and BS EN 353.</w:t>
      </w:r>
    </w:p>
    <w:p w14:paraId="3AAA4B9F"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3223F418"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w:t>
      </w:r>
      <w:proofErr w:type="spellStart"/>
      <w:r w:rsidRPr="00CA123E">
        <w:rPr>
          <w:color w:val="00577E" w:themeColor="accent1"/>
          <w:spacing w:val="-2"/>
        </w:rPr>
        <w:t>Latchway</w:t>
      </w:r>
      <w:proofErr w:type="spellEnd"/>
      <w:r w:rsidRPr="00CA123E">
        <w:rPr>
          <w:color w:val="00577E" w:themeColor="accent1"/>
          <w:spacing w:val="-2"/>
        </w:rPr>
        <w:t xml:space="preserve"> </w:t>
      </w:r>
      <w:proofErr w:type="spellStart"/>
      <w:r w:rsidRPr="00CA123E">
        <w:rPr>
          <w:color w:val="00577E" w:themeColor="accent1"/>
          <w:spacing w:val="-2"/>
        </w:rPr>
        <w:t>Ladderlatch</w:t>
      </w:r>
      <w:proofErr w:type="spellEnd"/>
      <w:r w:rsidRPr="00CA123E">
        <w:rPr>
          <w:color w:val="00577E" w:themeColor="accent1"/>
          <w:spacing w:val="-2"/>
        </w:rPr>
        <w:t>” system should be installed in accordance with the manufacturer’s recommendations and installation manual. The fall protection system should be designed to support a minimum of two workers.</w:t>
      </w:r>
    </w:p>
    <w:p w14:paraId="285814B0"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61E60DA"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ladder structure to which the system is installed must be capable of withstanding the loads applied by the system in the event of a fall. Marine grade 316 stainless steel fittings and fixings shall be used throughout the system.</w:t>
      </w:r>
    </w:p>
    <w:p w14:paraId="66767EE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AEE8F52"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bookmarkStart w:id="105" w:name="_Toc342568852"/>
      <w:bookmarkStart w:id="106" w:name="_Toc342570533"/>
      <w:bookmarkStart w:id="107" w:name="_Toc342650949"/>
      <w:bookmarkStart w:id="108" w:name="_Toc343069931"/>
      <w:r w:rsidRPr="00CA123E">
        <w:rPr>
          <w:color w:val="00577E" w:themeColor="accent1"/>
          <w:spacing w:val="-2"/>
        </w:rPr>
        <w:t>During the design and installation of a new fall protection system is it is important to allow for design modification so that the ladder anti-climb device does not restrict or impede the positioning of the system.</w:t>
      </w:r>
      <w:bookmarkEnd w:id="105"/>
      <w:bookmarkEnd w:id="106"/>
      <w:bookmarkEnd w:id="107"/>
      <w:bookmarkEnd w:id="108"/>
      <w:r w:rsidRPr="00CA123E">
        <w:rPr>
          <w:color w:val="00577E" w:themeColor="accent1"/>
          <w:spacing w:val="-2"/>
        </w:rPr>
        <w:t xml:space="preserve">  </w:t>
      </w:r>
    </w:p>
    <w:p w14:paraId="5CFD3A38"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9AF52E1" w14:textId="77777777" w:rsidR="00CA123E" w:rsidRPr="00CA123E" w:rsidRDefault="00CA123E" w:rsidP="00D53C3F">
      <w:pPr>
        <w:pStyle w:val="Heading2"/>
      </w:pPr>
      <w:bookmarkStart w:id="109" w:name="_Toc462246394"/>
      <w:bookmarkStart w:id="110" w:name="_Toc15905291"/>
      <w:r w:rsidRPr="00CA123E">
        <w:t>Anti-Climb Device</w:t>
      </w:r>
      <w:bookmarkEnd w:id="109"/>
      <w:bookmarkEnd w:id="110"/>
    </w:p>
    <w:p w14:paraId="560B6817"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Contractor will be required to provide an anti-climb device to the access ladder. The anti-climb device for the access ladder may take the form of a removable section of plate which surrounds the ladder up to a height of 2.4m.  Barbed wire as a form of an anti-climb device is not permitted. During the design of the anti-climb, consideration must be given to the position of the </w:t>
      </w:r>
      <w:proofErr w:type="spellStart"/>
      <w:r w:rsidRPr="00CA123E">
        <w:rPr>
          <w:color w:val="00577E" w:themeColor="accent1"/>
          <w:spacing w:val="-2"/>
        </w:rPr>
        <w:t>Latchway</w:t>
      </w:r>
      <w:proofErr w:type="spellEnd"/>
      <w:r w:rsidRPr="00CA123E">
        <w:rPr>
          <w:color w:val="00577E" w:themeColor="accent1"/>
          <w:spacing w:val="-2"/>
        </w:rPr>
        <w:t xml:space="preserve"> fall protection system. </w:t>
      </w:r>
    </w:p>
    <w:p w14:paraId="0EA518FE"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EBC8B8E"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will be required to provide an anti-climb device around the base of each tower leg at a height of approximately 2.5m above the foundation level</w:t>
      </w:r>
      <w:r w:rsidR="00D53C3F">
        <w:rPr>
          <w:color w:val="00577E" w:themeColor="accent1"/>
          <w:spacing w:val="-2"/>
        </w:rPr>
        <w:t>, sufficient to prevent persons climbing around and over.</w:t>
      </w:r>
      <w:r w:rsidRPr="00CA123E">
        <w:rPr>
          <w:color w:val="00577E" w:themeColor="accent1"/>
          <w:spacing w:val="-2"/>
        </w:rPr>
        <w:t xml:space="preserve">  </w:t>
      </w:r>
      <w:r w:rsidR="000B09BB">
        <w:rPr>
          <w:color w:val="00577E" w:themeColor="accent1"/>
          <w:spacing w:val="-2"/>
        </w:rPr>
        <w:t xml:space="preserve">The anti-climb device must be reviewed and approved by the Project Manager prior to installation. </w:t>
      </w:r>
    </w:p>
    <w:p w14:paraId="5242CB2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7B2A100" w14:textId="77777777" w:rsidR="00CA123E" w:rsidRPr="00CA123E" w:rsidRDefault="00D53C3F" w:rsidP="00D53C3F">
      <w:pPr>
        <w:pStyle w:val="Heading1"/>
      </w:pPr>
      <w:bookmarkStart w:id="111" w:name="_Toc15905292"/>
      <w:r>
        <w:t>Handling, Transport and Erection</w:t>
      </w:r>
      <w:bookmarkEnd w:id="111"/>
    </w:p>
    <w:p w14:paraId="1AD78333" w14:textId="77777777" w:rsidR="00CA123E" w:rsidRPr="00CA123E" w:rsidRDefault="00CA123E" w:rsidP="00D53C3F">
      <w:pPr>
        <w:pStyle w:val="Heading2"/>
      </w:pPr>
      <w:bookmarkStart w:id="112" w:name="_Toc462246396"/>
      <w:bookmarkStart w:id="113" w:name="_Toc15905293"/>
      <w:r w:rsidRPr="00CA123E">
        <w:t>Handling of Structural Steelwork</w:t>
      </w:r>
      <w:bookmarkEnd w:id="112"/>
      <w:bookmarkEnd w:id="113"/>
    </w:p>
    <w:p w14:paraId="58D0FB4A"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All structural steelwork shall be erected in accordance with EN 1090-2:2008+A1:2011.  </w:t>
      </w:r>
    </w:p>
    <w:p w14:paraId="644535D3"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E2EC7BA"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structural steelwork shall be transported to site, handled, stored and erected so that it is not subjected to stresses in excess of those for which it was designed and is not damaged in any way.  Means shall be provided to minimise damage to the protective treatment and any damage which does occur shall be made good.</w:t>
      </w:r>
    </w:p>
    <w:p w14:paraId="73B10FDF"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ABACE07"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All work shall be protected in transit.  Particular care shall be taken to prevent permanent distortion and adequately protect all machined surfaces.  All bolts, nuts, washers, screws, small plates and small articles generally shall be suitably packed and identified. </w:t>
      </w:r>
    </w:p>
    <w:p w14:paraId="1B7ED1AA"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B3E288B"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lastRenderedPageBreak/>
        <w:t>Any members which in the opinion of the Project Manager have been damaged or overstressed shall be removed from the site at the Principal Contractor’s expense and repaired or replaced to the approval of the Project Manager.</w:t>
      </w:r>
    </w:p>
    <w:p w14:paraId="4AA648C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842732C" w14:textId="77777777" w:rsidR="00CA123E" w:rsidRPr="00CA123E" w:rsidRDefault="00CA123E" w:rsidP="00D53C3F">
      <w:pPr>
        <w:pStyle w:val="Heading2"/>
      </w:pPr>
      <w:bookmarkStart w:id="114" w:name="_Toc462246397"/>
      <w:bookmarkStart w:id="115" w:name="_Toc15905294"/>
      <w:r w:rsidRPr="00CA123E">
        <w:t>Loading of Structural Steelwork</w:t>
      </w:r>
      <w:bookmarkEnd w:id="114"/>
      <w:bookmarkEnd w:id="115"/>
    </w:p>
    <w:p w14:paraId="5849555F"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Contractor shall not at any time load any structure or any part thereof in excess of the designed working load.  </w:t>
      </w:r>
    </w:p>
    <w:p w14:paraId="105CF70E"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97E89E2" w14:textId="77777777" w:rsidR="00CA123E" w:rsidRPr="00CA123E" w:rsidRDefault="00D53C3F" w:rsidP="00D53C3F">
      <w:pPr>
        <w:pStyle w:val="Heading2"/>
      </w:pPr>
      <w:bookmarkStart w:id="116" w:name="_Toc462246398"/>
      <w:bookmarkStart w:id="117" w:name="_Toc15905295"/>
      <w:r>
        <w:t>Ere</w:t>
      </w:r>
      <w:r w:rsidR="00CA123E" w:rsidRPr="00CA123E">
        <w:t>ction Plant and Equipment</w:t>
      </w:r>
      <w:bookmarkEnd w:id="116"/>
      <w:bookmarkEnd w:id="117"/>
    </w:p>
    <w:p w14:paraId="667C8CF9"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erection of steelwork shall not commence until the erection method statement has been accepted by the Project Manager. The Principal Contractor shall not employ any plant or equipment which in the Project Managers opinion may be unsuitable, unsafe, or likely to cause damage to the structure during the erection phase of the works.  </w:t>
      </w:r>
    </w:p>
    <w:p w14:paraId="53391F8C"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17C17B3" w14:textId="77777777" w:rsidR="00CA123E" w:rsidRPr="00CA123E" w:rsidRDefault="00CA123E" w:rsidP="00D53C3F">
      <w:pPr>
        <w:pStyle w:val="Heading2"/>
      </w:pPr>
      <w:bookmarkStart w:id="118" w:name="_Toc462246399"/>
      <w:bookmarkStart w:id="119" w:name="_Toc15905296"/>
      <w:r w:rsidRPr="00CA123E">
        <w:t>Safety of Pedestrian and Vehicular Traffic</w:t>
      </w:r>
      <w:bookmarkEnd w:id="118"/>
      <w:bookmarkEnd w:id="119"/>
    </w:p>
    <w:p w14:paraId="20A5FFB4"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Due consideration shall be given at all time to the safety of pedestrian and vehicular traffic during the period of erection.</w:t>
      </w:r>
    </w:p>
    <w:p w14:paraId="1B4F4F6B"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CA68A19" w14:textId="77777777" w:rsidR="00CA123E" w:rsidRPr="00CA123E" w:rsidRDefault="00CA123E" w:rsidP="00D53C3F">
      <w:pPr>
        <w:pStyle w:val="Heading2"/>
      </w:pPr>
      <w:bookmarkStart w:id="120" w:name="_Toc462246400"/>
      <w:bookmarkStart w:id="121" w:name="_Toc15905297"/>
      <w:r w:rsidRPr="00CA123E">
        <w:t>Marking for Erection</w:t>
      </w:r>
      <w:bookmarkEnd w:id="120"/>
      <w:bookmarkEnd w:id="121"/>
    </w:p>
    <w:p w14:paraId="2C0CACD6"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Every piece of steelwork shall be distinctly marked before despatch, in accordance with an erection marking plan to be prepared by the Principal Contractor.  The figures shall be in paint corresponding with the erection marks on the working drawings and material lists.  The weights of the various members shall also be painted on.  Markings shall be made on at least two sides of each member.</w:t>
      </w:r>
    </w:p>
    <w:p w14:paraId="6831C8B9" w14:textId="77777777" w:rsidR="00D53C3F" w:rsidRDefault="00D53C3F" w:rsidP="00DE6B8F">
      <w:pPr>
        <w:tabs>
          <w:tab w:val="left" w:pos="-404"/>
          <w:tab w:val="left" w:pos="720"/>
          <w:tab w:val="left" w:pos="777"/>
          <w:tab w:val="left" w:pos="1036"/>
        </w:tabs>
        <w:suppressAutoHyphens/>
        <w:jc w:val="both"/>
        <w:rPr>
          <w:color w:val="00577E" w:themeColor="accent1"/>
          <w:spacing w:val="-2"/>
        </w:rPr>
      </w:pPr>
    </w:p>
    <w:p w14:paraId="58EE5C2A" w14:textId="77777777" w:rsidR="00CA123E" w:rsidRPr="00CA123E" w:rsidRDefault="00CA123E" w:rsidP="00D53C3F">
      <w:pPr>
        <w:pStyle w:val="Heading2"/>
      </w:pPr>
      <w:bookmarkStart w:id="122" w:name="_Toc462246401"/>
      <w:bookmarkStart w:id="123" w:name="_Toc15905298"/>
      <w:r w:rsidRPr="00CA123E">
        <w:t>Trial Erection</w:t>
      </w:r>
      <w:bookmarkEnd w:id="122"/>
      <w:bookmarkEnd w:id="123"/>
    </w:p>
    <w:p w14:paraId="4B5293DE"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trial erection should be such as to confirm the accuracy of detailing of the main structure and all ancillary steelwork (ladders, platforms, and aerial mountings).</w:t>
      </w:r>
    </w:p>
    <w:p w14:paraId="39FF98F8"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D9C3C76"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minimum check erection considered to be acceptable will comprise one complete face constructed horizontally, together with an adjacent face constructed vertically, with all interconnecting bracings attached.  Should these reveal any dimensioning problems; the Project Manager will require a complete trial erection of the affected parts.</w:t>
      </w:r>
    </w:p>
    <w:p w14:paraId="0DC83098"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3FCF3C3"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trial erection should be carried out prior to galvanising.  If the Contractors check erects after galvanising, he shall make good any deficiencies and re-galvanise those parts at his own expense.</w:t>
      </w:r>
    </w:p>
    <w:p w14:paraId="7DB4AFE9" w14:textId="77777777" w:rsidR="00DE6B8F" w:rsidRDefault="00DE6B8F" w:rsidP="00CA123E">
      <w:pPr>
        <w:tabs>
          <w:tab w:val="left" w:pos="-404"/>
          <w:tab w:val="left" w:pos="720"/>
          <w:tab w:val="left" w:pos="777"/>
          <w:tab w:val="left" w:pos="1036"/>
        </w:tabs>
        <w:suppressAutoHyphens/>
        <w:ind w:left="360"/>
        <w:jc w:val="both"/>
        <w:rPr>
          <w:color w:val="00577E" w:themeColor="accent1"/>
          <w:spacing w:val="-2"/>
        </w:rPr>
      </w:pPr>
    </w:p>
    <w:p w14:paraId="34C44967" w14:textId="77777777" w:rsidR="00CA123E" w:rsidRPr="00CA123E" w:rsidRDefault="00CA123E" w:rsidP="00D53C3F">
      <w:pPr>
        <w:pStyle w:val="Heading1"/>
      </w:pPr>
      <w:bookmarkStart w:id="124" w:name="_Toc462246402"/>
      <w:bookmarkStart w:id="125" w:name="_Toc15905299"/>
      <w:r w:rsidRPr="00CA123E">
        <w:t>Groundworks</w:t>
      </w:r>
      <w:bookmarkEnd w:id="124"/>
      <w:bookmarkEnd w:id="125"/>
    </w:p>
    <w:p w14:paraId="6940C99C" w14:textId="77777777" w:rsidR="00CA123E" w:rsidRPr="00CA123E" w:rsidRDefault="00CA123E" w:rsidP="00FA68EB">
      <w:pPr>
        <w:pStyle w:val="Heading2"/>
      </w:pPr>
      <w:bookmarkStart w:id="126" w:name="_Toc320882621"/>
      <w:bookmarkStart w:id="127" w:name="_Toc462246403"/>
      <w:bookmarkStart w:id="128" w:name="_Toc15905300"/>
      <w:r w:rsidRPr="00CA123E">
        <w:t>General</w:t>
      </w:r>
      <w:bookmarkEnd w:id="126"/>
      <w:bookmarkEnd w:id="127"/>
      <w:bookmarkEnd w:id="128"/>
    </w:p>
    <w:p w14:paraId="758353AA"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All earthworks are to be in accordance with BS 6031:2009 (Code of Practice for Earthworks).</w:t>
      </w:r>
    </w:p>
    <w:p w14:paraId="4A2D9379"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17F6664"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shall excavate and remove all material necessary for the works and as described below.</w:t>
      </w:r>
    </w:p>
    <w:p w14:paraId="1F87F793"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3E3195CC" w14:textId="77777777" w:rsidR="00CA123E" w:rsidRPr="00CA123E" w:rsidRDefault="00CA123E" w:rsidP="00FA68EB">
      <w:pPr>
        <w:pStyle w:val="Heading2"/>
      </w:pPr>
      <w:bookmarkStart w:id="129" w:name="_Toc462246404"/>
      <w:bookmarkStart w:id="130" w:name="_Toc15905301"/>
      <w:bookmarkStart w:id="131" w:name="_Toc320882624"/>
      <w:r w:rsidRPr="00CA123E">
        <w:t>Ground Conditions</w:t>
      </w:r>
      <w:bookmarkEnd w:id="129"/>
      <w:bookmarkEnd w:id="130"/>
    </w:p>
    <w:p w14:paraId="0F4C9352"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Contractor must undertake such soil investigations as are necessary to determine the existing ground conditions. </w:t>
      </w:r>
    </w:p>
    <w:p w14:paraId="07BC6CF6"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2ACC75F" w14:textId="77777777" w:rsidR="00CA123E" w:rsidRPr="00CA123E" w:rsidRDefault="00CA123E" w:rsidP="00FA68EB">
      <w:pPr>
        <w:pStyle w:val="Heading2"/>
      </w:pPr>
      <w:bookmarkStart w:id="132" w:name="_Toc462246405"/>
      <w:bookmarkStart w:id="133" w:name="_Toc15905302"/>
      <w:r w:rsidRPr="00CA123E">
        <w:t>Site layout</w:t>
      </w:r>
      <w:bookmarkEnd w:id="132"/>
      <w:bookmarkEnd w:id="133"/>
    </w:p>
    <w:p w14:paraId="19697596"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A site datum level and a grid north-south line (for orientation) should be established.</w:t>
      </w:r>
    </w:p>
    <w:p w14:paraId="7DD0A87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8DB1D04" w14:textId="77777777" w:rsidR="00CA123E" w:rsidRPr="00CA123E" w:rsidRDefault="00CA123E" w:rsidP="00D53C3F">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shall be responsible for all other setting out, including tower orientation and finished foundation levels.</w:t>
      </w:r>
    </w:p>
    <w:p w14:paraId="18F5092F"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B6E04AD" w14:textId="77777777" w:rsidR="00CA123E" w:rsidRDefault="00CA123E" w:rsidP="00FA68EB">
      <w:pPr>
        <w:pStyle w:val="Heading2"/>
      </w:pPr>
      <w:bookmarkStart w:id="134" w:name="_Toc462246406"/>
      <w:bookmarkStart w:id="135" w:name="_Toc15905303"/>
      <w:r w:rsidRPr="00CA123E">
        <w:t>Topsoil</w:t>
      </w:r>
      <w:bookmarkEnd w:id="131"/>
      <w:bookmarkEnd w:id="134"/>
      <w:bookmarkEnd w:id="135"/>
    </w:p>
    <w:p w14:paraId="16B627F5" w14:textId="77777777" w:rsidR="00FA68EB" w:rsidRPr="00FA68EB" w:rsidRDefault="00FA68EB" w:rsidP="000B09BB">
      <w:pPr>
        <w:pStyle w:val="Heading3"/>
        <w:ind w:left="851"/>
      </w:pPr>
      <w:bookmarkStart w:id="136" w:name="_Toc15905304"/>
      <w:r>
        <w:t>Stripping Topsoil</w:t>
      </w:r>
      <w:bookmarkEnd w:id="136"/>
    </w:p>
    <w:p w14:paraId="6527A3F0" w14:textId="77777777" w:rsidR="00CA123E" w:rsidRPr="00FA68EB" w:rsidRDefault="00CA123E" w:rsidP="00077FC3">
      <w:pPr>
        <w:pStyle w:val="ListParagraph"/>
        <w:numPr>
          <w:ilvl w:val="0"/>
          <w:numId w:val="42"/>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General: Before beginning general excavation or filling, strip topsoil from areas where there will be excavation works.</w:t>
      </w:r>
    </w:p>
    <w:p w14:paraId="3CC92865" w14:textId="77777777" w:rsidR="00CA123E" w:rsidRPr="00FA68EB" w:rsidRDefault="00CA123E" w:rsidP="00077FC3">
      <w:pPr>
        <w:pStyle w:val="ListParagraph"/>
        <w:numPr>
          <w:ilvl w:val="0"/>
          <w:numId w:val="42"/>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Depth: Remove to full depth as required. </w:t>
      </w:r>
    </w:p>
    <w:p w14:paraId="0C1F8E59" w14:textId="77777777" w:rsidR="00CA123E" w:rsidRPr="00FA68EB" w:rsidRDefault="00CA123E" w:rsidP="00077FC3">
      <w:pPr>
        <w:pStyle w:val="ListParagraph"/>
        <w:numPr>
          <w:ilvl w:val="0"/>
          <w:numId w:val="42"/>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Handling: Handle topsoil for reuse or sale in accordance with BS 3882. </w:t>
      </w:r>
    </w:p>
    <w:p w14:paraId="31A4B623" w14:textId="77777777" w:rsidR="00CA123E" w:rsidRPr="00FA68EB" w:rsidRDefault="00CA123E" w:rsidP="00077FC3">
      <w:pPr>
        <w:pStyle w:val="ListParagraph"/>
        <w:numPr>
          <w:ilvl w:val="0"/>
          <w:numId w:val="42"/>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Site storage: Not required. </w:t>
      </w:r>
    </w:p>
    <w:p w14:paraId="16EC3356"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E7A1CD1" w14:textId="77777777" w:rsidR="00CA123E" w:rsidRPr="00CA123E" w:rsidRDefault="00CA123E" w:rsidP="000B09BB">
      <w:pPr>
        <w:pStyle w:val="Heading3"/>
        <w:ind w:left="851"/>
      </w:pPr>
      <w:bookmarkStart w:id="137" w:name="_Toc320882625"/>
      <w:bookmarkStart w:id="138" w:name="_Toc462246407"/>
      <w:bookmarkStart w:id="139" w:name="_Toc15905305"/>
      <w:r w:rsidRPr="00CA123E">
        <w:t>Handling Topsoil</w:t>
      </w:r>
      <w:bookmarkEnd w:id="137"/>
      <w:bookmarkEnd w:id="138"/>
      <w:bookmarkEnd w:id="139"/>
    </w:p>
    <w:p w14:paraId="2DB06F12" w14:textId="77777777" w:rsidR="00CA123E" w:rsidRPr="00FA68EB" w:rsidRDefault="00CA123E" w:rsidP="00077FC3">
      <w:pPr>
        <w:pStyle w:val="ListParagraph"/>
        <w:numPr>
          <w:ilvl w:val="0"/>
          <w:numId w:val="43"/>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Standard: To BS 3882. </w:t>
      </w:r>
    </w:p>
    <w:p w14:paraId="64A1C3CD" w14:textId="77777777" w:rsidR="00CA123E" w:rsidRPr="00FA68EB" w:rsidRDefault="00CA123E" w:rsidP="00077FC3">
      <w:pPr>
        <w:pStyle w:val="ListParagraph"/>
        <w:numPr>
          <w:ilvl w:val="0"/>
          <w:numId w:val="43"/>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Aggressive weeds: </w:t>
      </w:r>
    </w:p>
    <w:p w14:paraId="2CE18D81" w14:textId="77777777" w:rsidR="00CA123E" w:rsidRPr="00FA68EB" w:rsidRDefault="00CA123E" w:rsidP="00077FC3">
      <w:pPr>
        <w:pStyle w:val="ListParagraph"/>
        <w:numPr>
          <w:ilvl w:val="0"/>
          <w:numId w:val="43"/>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Species: Included in the Weeds Act, section 2 or the Wildlife and Countryside Act, Schedule 9, part II. </w:t>
      </w:r>
    </w:p>
    <w:p w14:paraId="63FE5545" w14:textId="77777777" w:rsidR="00CA123E" w:rsidRPr="00FA68EB" w:rsidRDefault="00CA123E" w:rsidP="00077FC3">
      <w:pPr>
        <w:pStyle w:val="ListParagraph"/>
        <w:numPr>
          <w:ilvl w:val="0"/>
          <w:numId w:val="43"/>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Give notice: Obtain instructions before moving topsoil. </w:t>
      </w:r>
    </w:p>
    <w:p w14:paraId="2F1A15E1" w14:textId="77777777" w:rsidR="00CA123E" w:rsidRPr="00FA68EB" w:rsidRDefault="00CA123E" w:rsidP="00077FC3">
      <w:pPr>
        <w:pStyle w:val="ListParagraph"/>
        <w:numPr>
          <w:ilvl w:val="0"/>
          <w:numId w:val="43"/>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Contamination: Do not mix topsoil with: </w:t>
      </w:r>
    </w:p>
    <w:p w14:paraId="16C61C1A" w14:textId="77777777" w:rsidR="00CA123E" w:rsidRPr="00FA68EB" w:rsidRDefault="00CA123E" w:rsidP="00077FC3">
      <w:pPr>
        <w:pStyle w:val="ListParagraph"/>
        <w:numPr>
          <w:ilvl w:val="1"/>
          <w:numId w:val="43"/>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Subsoil, stone, hardcore, rubbish or material from demolition work. </w:t>
      </w:r>
    </w:p>
    <w:p w14:paraId="4930D03C" w14:textId="77777777" w:rsidR="00CA123E" w:rsidRPr="00FA68EB" w:rsidRDefault="00CA123E" w:rsidP="00077FC3">
      <w:pPr>
        <w:pStyle w:val="ListParagraph"/>
        <w:numPr>
          <w:ilvl w:val="1"/>
          <w:numId w:val="43"/>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Other soil or material containing aggressive weeds, sharps, plastics and non-soil forming materials and notifiable animal or plant diseases. </w:t>
      </w:r>
    </w:p>
    <w:p w14:paraId="70B16FE0" w14:textId="77777777" w:rsidR="00CA123E" w:rsidRPr="00FA68EB" w:rsidRDefault="00CA123E" w:rsidP="00077FC3">
      <w:pPr>
        <w:pStyle w:val="ListParagraph"/>
        <w:numPr>
          <w:ilvl w:val="1"/>
          <w:numId w:val="43"/>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Oil, fuel, cement or other substances harmful to plant growth. </w:t>
      </w:r>
    </w:p>
    <w:p w14:paraId="621DDBA9" w14:textId="77777777" w:rsidR="00CA123E" w:rsidRPr="00FA68EB" w:rsidRDefault="00CA123E" w:rsidP="00077FC3">
      <w:pPr>
        <w:pStyle w:val="ListParagraph"/>
        <w:numPr>
          <w:ilvl w:val="1"/>
          <w:numId w:val="43"/>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Other classifications of topsoil. </w:t>
      </w:r>
    </w:p>
    <w:p w14:paraId="1CBF1017" w14:textId="77777777" w:rsidR="00CA123E" w:rsidRPr="00FA68EB" w:rsidRDefault="00CA123E" w:rsidP="00077FC3">
      <w:pPr>
        <w:pStyle w:val="ListParagraph"/>
        <w:numPr>
          <w:ilvl w:val="0"/>
          <w:numId w:val="44"/>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Multiple handling: Keep to a minimum. If required, use topsoil immediately after stripping. </w:t>
      </w:r>
    </w:p>
    <w:p w14:paraId="43B6AA7A" w14:textId="77DDE5FE" w:rsidR="00FA68EB" w:rsidRDefault="00FA68EB" w:rsidP="00DE6B8F">
      <w:pPr>
        <w:pStyle w:val="BodyText"/>
        <w:tabs>
          <w:tab w:val="left" w:pos="993"/>
        </w:tabs>
        <w:spacing w:line="260" w:lineRule="atLeast"/>
        <w:jc w:val="both"/>
      </w:pPr>
      <w:bookmarkStart w:id="140" w:name="_Toc462246408"/>
    </w:p>
    <w:p w14:paraId="51B6D5C6" w14:textId="77777777" w:rsidR="00CA123E" w:rsidRPr="00CA123E" w:rsidRDefault="00CA123E" w:rsidP="000B09BB">
      <w:pPr>
        <w:pStyle w:val="Heading3"/>
        <w:ind w:left="851"/>
      </w:pPr>
      <w:bookmarkStart w:id="141" w:name="_Toc15905306"/>
      <w:r w:rsidRPr="00CA123E">
        <w:t>Foundations Generally</w:t>
      </w:r>
      <w:bookmarkEnd w:id="140"/>
      <w:bookmarkEnd w:id="141"/>
    </w:p>
    <w:p w14:paraId="6E33E365"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Give notice if: </w:t>
      </w:r>
    </w:p>
    <w:p w14:paraId="57A78B0F" w14:textId="77777777" w:rsidR="00CA123E" w:rsidRPr="00FA68EB" w:rsidRDefault="00CA123E" w:rsidP="00077FC3">
      <w:pPr>
        <w:pStyle w:val="ListParagraph"/>
        <w:numPr>
          <w:ilvl w:val="0"/>
          <w:numId w:val="44"/>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A natural bearing formation of undisturbed subsoil is not obtained at the design depth required. </w:t>
      </w:r>
    </w:p>
    <w:p w14:paraId="518E918B" w14:textId="77777777" w:rsidR="00CA123E" w:rsidRPr="00FA68EB" w:rsidRDefault="00CA123E" w:rsidP="00077FC3">
      <w:pPr>
        <w:pStyle w:val="ListParagraph"/>
        <w:numPr>
          <w:ilvl w:val="0"/>
          <w:numId w:val="44"/>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The formation contains soft or hard spots or highly variable material. </w:t>
      </w:r>
    </w:p>
    <w:p w14:paraId="65726C31"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1AD86D0" w14:textId="77777777" w:rsidR="00CA123E" w:rsidRPr="00CA123E" w:rsidRDefault="00CA123E" w:rsidP="000B09BB">
      <w:pPr>
        <w:pStyle w:val="Heading3"/>
        <w:ind w:left="851"/>
      </w:pPr>
      <w:bookmarkStart w:id="142" w:name="_Toc462246409"/>
      <w:bookmarkStart w:id="143" w:name="_Toc15905307"/>
      <w:bookmarkStart w:id="144" w:name="_Toc320882629"/>
      <w:r w:rsidRPr="00CA123E">
        <w:lastRenderedPageBreak/>
        <w:t>Preparation of Foundation Base</w:t>
      </w:r>
      <w:bookmarkEnd w:id="142"/>
      <w:bookmarkEnd w:id="143"/>
    </w:p>
    <w:p w14:paraId="2919D2CC"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Preliminary excavation is to be taken no deeper than 75mm above the final formation levels for the</w:t>
      </w:r>
      <w:r w:rsidR="00FA68EB">
        <w:rPr>
          <w:color w:val="00577E" w:themeColor="accent1"/>
          <w:spacing w:val="-2"/>
        </w:rPr>
        <w:t xml:space="preserve"> Works. </w:t>
      </w:r>
      <w:r w:rsidRPr="00CA123E">
        <w:rPr>
          <w:color w:val="00577E" w:themeColor="accent1"/>
          <w:spacing w:val="-2"/>
        </w:rPr>
        <w:t xml:space="preserve">The remaining material is to be excavated immediately prior to placing the blinding layer and benched by hand.  </w:t>
      </w:r>
    </w:p>
    <w:p w14:paraId="5EB8B20D"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E9383AC"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layer beneath all foundations and slabs bearing on soil is to be level, firm and free from loose material prior to the placing of concrete.  Any soft spots in the bearing level are to be excavated and backfilled with lean mix concrete.  This additional excavation and backfilling shall only be carried out when instructed by the Project Manager.</w:t>
      </w:r>
    </w:p>
    <w:p w14:paraId="2DB756E1" w14:textId="77777777" w:rsidR="00CA123E" w:rsidRPr="00CA123E" w:rsidRDefault="00CA123E" w:rsidP="00FA68EB">
      <w:pPr>
        <w:pStyle w:val="Heading2"/>
      </w:pPr>
      <w:bookmarkStart w:id="145" w:name="_Toc462246410"/>
      <w:bookmarkStart w:id="146" w:name="_Toc15905308"/>
      <w:r w:rsidRPr="00CA123E">
        <w:t>Unstable Ground</w:t>
      </w:r>
      <w:bookmarkEnd w:id="144"/>
      <w:bookmarkEnd w:id="145"/>
      <w:bookmarkEnd w:id="146"/>
    </w:p>
    <w:p w14:paraId="6D8CBFC4"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Generally: Ensure that the excavation remains stable at all times. </w:t>
      </w:r>
    </w:p>
    <w:p w14:paraId="4BA5ADBA" w14:textId="77777777" w:rsidR="00FA68EB" w:rsidRDefault="00FA68EB" w:rsidP="00FA68EB">
      <w:pPr>
        <w:tabs>
          <w:tab w:val="left" w:pos="-404"/>
          <w:tab w:val="left" w:pos="720"/>
          <w:tab w:val="left" w:pos="777"/>
          <w:tab w:val="left" w:pos="1036"/>
        </w:tabs>
        <w:suppressAutoHyphens/>
        <w:jc w:val="both"/>
        <w:rPr>
          <w:color w:val="00577E" w:themeColor="accent1"/>
          <w:spacing w:val="-2"/>
        </w:rPr>
      </w:pPr>
    </w:p>
    <w:p w14:paraId="2E068539"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Give notice: Without delay if any newly excavated faces are too unstable to allow earthwork support to be inserted. </w:t>
      </w:r>
    </w:p>
    <w:p w14:paraId="4B31AE94" w14:textId="77777777" w:rsidR="00FA68EB" w:rsidRDefault="00FA68EB" w:rsidP="00FA68EB">
      <w:pPr>
        <w:tabs>
          <w:tab w:val="left" w:pos="-404"/>
          <w:tab w:val="left" w:pos="720"/>
          <w:tab w:val="left" w:pos="777"/>
          <w:tab w:val="left" w:pos="1036"/>
        </w:tabs>
        <w:suppressAutoHyphens/>
        <w:jc w:val="both"/>
        <w:rPr>
          <w:color w:val="00577E" w:themeColor="accent1"/>
          <w:spacing w:val="-2"/>
        </w:rPr>
      </w:pPr>
    </w:p>
    <w:p w14:paraId="4C03398F"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Take action: If instability is likely to affect adjacent structures, take appropriate emergency action. </w:t>
      </w:r>
    </w:p>
    <w:p w14:paraId="32C3FBF7"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3A6047B" w14:textId="77777777" w:rsidR="00CA123E" w:rsidRPr="00CA123E" w:rsidRDefault="00CA123E" w:rsidP="00FA68EB">
      <w:pPr>
        <w:pStyle w:val="Heading2"/>
      </w:pPr>
      <w:bookmarkStart w:id="147" w:name="_Toc320882630"/>
      <w:bookmarkStart w:id="148" w:name="_Toc462246411"/>
      <w:bookmarkStart w:id="149" w:name="_Toc15905309"/>
      <w:r w:rsidRPr="00CA123E">
        <w:t>Unrecorded Features</w:t>
      </w:r>
      <w:bookmarkEnd w:id="147"/>
      <w:bookmarkEnd w:id="148"/>
      <w:bookmarkEnd w:id="149"/>
    </w:p>
    <w:p w14:paraId="33069CAE"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Give notice: If unrecorded foundations, beds, voids, basements, filling, tanks, pipes, cables, drains, manholes, watercourses, ditches, etc. not shown on the drawings are encountered. </w:t>
      </w:r>
    </w:p>
    <w:p w14:paraId="1FB58951"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261B48E" w14:textId="77777777" w:rsidR="00CA123E" w:rsidRPr="00CA123E" w:rsidRDefault="00CA123E" w:rsidP="00FA68EB">
      <w:pPr>
        <w:pStyle w:val="Heading2"/>
      </w:pPr>
      <w:bookmarkStart w:id="150" w:name="_Toc303776010"/>
      <w:bookmarkStart w:id="151" w:name="_Toc320882631"/>
      <w:bookmarkStart w:id="152" w:name="_Toc462246412"/>
      <w:bookmarkStart w:id="153" w:name="_Toc15905310"/>
      <w:r w:rsidRPr="00CA123E">
        <w:t>Disposal of materials</w:t>
      </w:r>
      <w:bookmarkEnd w:id="150"/>
      <w:bookmarkEnd w:id="151"/>
      <w:r w:rsidRPr="00CA123E">
        <w:t>/spoil</w:t>
      </w:r>
      <w:bookmarkEnd w:id="152"/>
      <w:bookmarkEnd w:id="153"/>
    </w:p>
    <w:p w14:paraId="4958740B" w14:textId="33315C09"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General: all excess material arising from the excavations is to be removed from site and disposed of by the Principal Contractor in accordance with any local regulations and by-laws.</w:t>
      </w:r>
    </w:p>
    <w:p w14:paraId="61689645"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459D1D3" w14:textId="77777777" w:rsidR="00CA123E" w:rsidRPr="00CA123E" w:rsidRDefault="00CA123E" w:rsidP="00FA68EB">
      <w:pPr>
        <w:pStyle w:val="Heading2"/>
      </w:pPr>
      <w:bookmarkStart w:id="154" w:name="_Toc320882632"/>
      <w:bookmarkStart w:id="155" w:name="_Toc457997068"/>
      <w:bookmarkStart w:id="156" w:name="_Toc462246413"/>
      <w:bookmarkStart w:id="157" w:name="_Toc15905311"/>
      <w:r w:rsidRPr="00CA123E">
        <w:t>Water</w:t>
      </w:r>
      <w:bookmarkEnd w:id="154"/>
      <w:bookmarkEnd w:id="155"/>
      <w:bookmarkEnd w:id="156"/>
      <w:bookmarkEnd w:id="157"/>
    </w:p>
    <w:p w14:paraId="04D34FB1" w14:textId="77777777" w:rsidR="00FA68EB"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Generally: Keep all exca</w:t>
      </w:r>
      <w:r w:rsidR="00FA68EB">
        <w:rPr>
          <w:color w:val="00577E" w:themeColor="accent1"/>
          <w:spacing w:val="-2"/>
        </w:rPr>
        <w:t xml:space="preserve">vations free from water until </w:t>
      </w:r>
    </w:p>
    <w:p w14:paraId="39A4EA14" w14:textId="77777777" w:rsidR="00CA123E" w:rsidRPr="00FA68EB" w:rsidRDefault="00FA68EB" w:rsidP="00077FC3">
      <w:pPr>
        <w:pStyle w:val="ListParagraph"/>
        <w:numPr>
          <w:ilvl w:val="0"/>
          <w:numId w:val="45"/>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F</w:t>
      </w:r>
      <w:r w:rsidR="00CA123E" w:rsidRPr="00FA68EB">
        <w:rPr>
          <w:color w:val="00577E" w:themeColor="accent1"/>
          <w:spacing w:val="-2"/>
        </w:rPr>
        <w:t xml:space="preserve">ormations are covered. </w:t>
      </w:r>
    </w:p>
    <w:p w14:paraId="06B4E4A0" w14:textId="77777777" w:rsidR="00CA123E" w:rsidRPr="00FA68EB" w:rsidRDefault="00CA123E" w:rsidP="00077FC3">
      <w:pPr>
        <w:pStyle w:val="ListParagraph"/>
        <w:numPr>
          <w:ilvl w:val="0"/>
          <w:numId w:val="45"/>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Below ground construction is completed. </w:t>
      </w:r>
    </w:p>
    <w:p w14:paraId="64B37C0E" w14:textId="77777777" w:rsidR="00FA68EB" w:rsidRDefault="00FA68EB" w:rsidP="00FA68EB">
      <w:pPr>
        <w:tabs>
          <w:tab w:val="left" w:pos="-404"/>
          <w:tab w:val="left" w:pos="720"/>
          <w:tab w:val="left" w:pos="777"/>
          <w:tab w:val="left" w:pos="1036"/>
        </w:tabs>
        <w:suppressAutoHyphens/>
        <w:jc w:val="both"/>
        <w:rPr>
          <w:color w:val="00577E" w:themeColor="accent1"/>
          <w:spacing w:val="-2"/>
        </w:rPr>
      </w:pPr>
    </w:p>
    <w:p w14:paraId="54AB0C30"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Drainage: Form surfaces of excavations and fill to provide adequate falls. </w:t>
      </w:r>
    </w:p>
    <w:p w14:paraId="40FF64E1" w14:textId="77777777" w:rsidR="00FA68EB" w:rsidRDefault="00FA68EB" w:rsidP="00FA68EB">
      <w:pPr>
        <w:tabs>
          <w:tab w:val="left" w:pos="-404"/>
          <w:tab w:val="left" w:pos="720"/>
          <w:tab w:val="left" w:pos="777"/>
          <w:tab w:val="left" w:pos="1036"/>
        </w:tabs>
        <w:suppressAutoHyphens/>
        <w:jc w:val="both"/>
        <w:rPr>
          <w:color w:val="00577E" w:themeColor="accent1"/>
          <w:spacing w:val="-2"/>
        </w:rPr>
      </w:pPr>
    </w:p>
    <w:p w14:paraId="20CDE49B"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Removal of water: Provide temporary drains, sumps and pumpi</w:t>
      </w:r>
      <w:r w:rsidR="00FA68EB">
        <w:rPr>
          <w:color w:val="00577E" w:themeColor="accent1"/>
          <w:spacing w:val="-2"/>
        </w:rPr>
        <w:t xml:space="preserve">ng as necessary. Do not pollute </w:t>
      </w:r>
      <w:r w:rsidRPr="00CA123E">
        <w:rPr>
          <w:color w:val="00577E" w:themeColor="accent1"/>
          <w:spacing w:val="-2"/>
        </w:rPr>
        <w:t xml:space="preserve">watercourses with silt laden water. </w:t>
      </w:r>
    </w:p>
    <w:p w14:paraId="15C7D21F"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DD4B180" w14:textId="77777777" w:rsidR="00CA123E" w:rsidRPr="00CA123E" w:rsidRDefault="00CA123E" w:rsidP="00FA68EB">
      <w:pPr>
        <w:pStyle w:val="Heading2"/>
      </w:pPr>
      <w:bookmarkStart w:id="158" w:name="_Toc320882633"/>
      <w:bookmarkStart w:id="159" w:name="_Toc462246414"/>
      <w:bookmarkStart w:id="160" w:name="_Toc15905312"/>
      <w:r w:rsidRPr="00CA123E">
        <w:t>Ground Water Level</w:t>
      </w:r>
      <w:bookmarkEnd w:id="158"/>
      <w:bookmarkEnd w:id="159"/>
      <w:bookmarkEnd w:id="160"/>
    </w:p>
    <w:p w14:paraId="53AA44DB"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Give notice: If it is considered that the excavations are below the water table. </w:t>
      </w:r>
    </w:p>
    <w:p w14:paraId="462058BB" w14:textId="77777777" w:rsidR="00FA68EB" w:rsidRDefault="00FA68EB" w:rsidP="00FA68EB">
      <w:pPr>
        <w:tabs>
          <w:tab w:val="left" w:pos="-404"/>
          <w:tab w:val="left" w:pos="720"/>
          <w:tab w:val="left" w:pos="777"/>
          <w:tab w:val="left" w:pos="1036"/>
        </w:tabs>
        <w:suppressAutoHyphens/>
        <w:jc w:val="both"/>
        <w:rPr>
          <w:color w:val="00577E" w:themeColor="accent1"/>
          <w:spacing w:val="-2"/>
        </w:rPr>
      </w:pPr>
    </w:p>
    <w:p w14:paraId="61F8C93C"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Springs/ Running water: Give notice immediately if encountered. </w:t>
      </w:r>
    </w:p>
    <w:p w14:paraId="204CF1B1"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2E0E68C" w14:textId="77777777" w:rsidR="00CA123E" w:rsidRPr="00CA123E" w:rsidRDefault="00CA123E" w:rsidP="00FA68EB">
      <w:pPr>
        <w:pStyle w:val="Heading2"/>
      </w:pPr>
      <w:bookmarkStart w:id="161" w:name="_Toc303776011"/>
      <w:bookmarkStart w:id="162" w:name="_Toc320882634"/>
      <w:bookmarkStart w:id="163" w:name="_Toc462246415"/>
      <w:bookmarkStart w:id="164" w:name="_Toc15905313"/>
      <w:r w:rsidRPr="00CA123E">
        <w:lastRenderedPageBreak/>
        <w:t>Filling</w:t>
      </w:r>
      <w:bookmarkEnd w:id="161"/>
      <w:r w:rsidRPr="00CA123E">
        <w:t xml:space="preserve"> - Hazardous or Unstable Materials</w:t>
      </w:r>
      <w:bookmarkEnd w:id="162"/>
      <w:bookmarkEnd w:id="163"/>
      <w:bookmarkEnd w:id="164"/>
    </w:p>
    <w:p w14:paraId="48F95B21"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General: Do not use fill materials which would, either in themselves or in combination with other materials or ground water, give rise to a health hazard, damage to structures or instab</w:t>
      </w:r>
      <w:r w:rsidR="00FA68EB">
        <w:rPr>
          <w:color w:val="00577E" w:themeColor="accent1"/>
          <w:spacing w:val="-2"/>
        </w:rPr>
        <w:t xml:space="preserve">ility in the filling, including </w:t>
      </w:r>
      <w:r w:rsidRPr="00CA123E">
        <w:rPr>
          <w:color w:val="00577E" w:themeColor="accent1"/>
          <w:spacing w:val="-2"/>
        </w:rPr>
        <w:t xml:space="preserve">material that is: </w:t>
      </w:r>
    </w:p>
    <w:p w14:paraId="2129EBC3" w14:textId="77777777" w:rsidR="00CA123E" w:rsidRPr="00FA68EB" w:rsidRDefault="00CA123E" w:rsidP="00077FC3">
      <w:pPr>
        <w:pStyle w:val="ListParagraph"/>
        <w:numPr>
          <w:ilvl w:val="0"/>
          <w:numId w:val="46"/>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Frozen or containing ice. </w:t>
      </w:r>
    </w:p>
    <w:p w14:paraId="60466B75" w14:textId="77777777" w:rsidR="00CA123E" w:rsidRPr="00FA68EB" w:rsidRDefault="00CA123E" w:rsidP="00077FC3">
      <w:pPr>
        <w:pStyle w:val="ListParagraph"/>
        <w:numPr>
          <w:ilvl w:val="0"/>
          <w:numId w:val="46"/>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Organic. </w:t>
      </w:r>
    </w:p>
    <w:p w14:paraId="08955C9F" w14:textId="77777777" w:rsidR="00CA123E" w:rsidRPr="00FA68EB" w:rsidRDefault="00CA123E" w:rsidP="00077FC3">
      <w:pPr>
        <w:pStyle w:val="ListParagraph"/>
        <w:numPr>
          <w:ilvl w:val="0"/>
          <w:numId w:val="46"/>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Contaminated or noxious. </w:t>
      </w:r>
    </w:p>
    <w:p w14:paraId="650EEF90" w14:textId="77777777" w:rsidR="00CA123E" w:rsidRPr="00FA68EB" w:rsidRDefault="00CA123E" w:rsidP="00077FC3">
      <w:pPr>
        <w:pStyle w:val="ListParagraph"/>
        <w:numPr>
          <w:ilvl w:val="0"/>
          <w:numId w:val="46"/>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Susceptible to spontaneous combustion. </w:t>
      </w:r>
    </w:p>
    <w:p w14:paraId="0909632C" w14:textId="77777777" w:rsidR="00CA123E" w:rsidRPr="00FA68EB" w:rsidRDefault="00CA123E" w:rsidP="00077FC3">
      <w:pPr>
        <w:pStyle w:val="ListParagraph"/>
        <w:numPr>
          <w:ilvl w:val="0"/>
          <w:numId w:val="46"/>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Likely to erode or decay and cause voids. </w:t>
      </w:r>
    </w:p>
    <w:p w14:paraId="482E4C20" w14:textId="77777777" w:rsidR="00CA123E" w:rsidRPr="00FA68EB" w:rsidRDefault="00CA123E" w:rsidP="00077FC3">
      <w:pPr>
        <w:pStyle w:val="ListParagraph"/>
        <w:numPr>
          <w:ilvl w:val="0"/>
          <w:numId w:val="46"/>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With excessive moisture content, slurry, mud or from marshes or bogs. </w:t>
      </w:r>
    </w:p>
    <w:p w14:paraId="332B49DB" w14:textId="77777777" w:rsidR="00CA123E" w:rsidRPr="00FA68EB" w:rsidRDefault="00CA123E" w:rsidP="00077FC3">
      <w:pPr>
        <w:pStyle w:val="ListParagraph"/>
        <w:numPr>
          <w:ilvl w:val="0"/>
          <w:numId w:val="46"/>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Clay of liquid limit exceeding 80 and/or plasticity index exceeding 55. </w:t>
      </w:r>
    </w:p>
    <w:p w14:paraId="1EBD356C" w14:textId="77777777" w:rsidR="00CA123E" w:rsidRPr="00FA68EB" w:rsidRDefault="00CA123E" w:rsidP="00077FC3">
      <w:pPr>
        <w:pStyle w:val="ListParagraph"/>
        <w:numPr>
          <w:ilvl w:val="0"/>
          <w:numId w:val="46"/>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Unacceptable, class U2 as defined in the Highways Agency 'Specification for highway works', clause 601. </w:t>
      </w:r>
    </w:p>
    <w:p w14:paraId="5BB7220F"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BA291A3" w14:textId="77777777" w:rsidR="00CA123E" w:rsidRPr="00CA123E" w:rsidRDefault="00CA123E" w:rsidP="00FA68EB">
      <w:pPr>
        <w:pStyle w:val="Heading2"/>
      </w:pPr>
      <w:bookmarkStart w:id="165" w:name="_Toc320882635"/>
      <w:bookmarkStart w:id="166" w:name="_Toc462246416"/>
      <w:bookmarkStart w:id="167" w:name="_Toc15905314"/>
      <w:r w:rsidRPr="00CA123E">
        <w:t>Frost Susceptibility</w:t>
      </w:r>
      <w:bookmarkEnd w:id="165"/>
      <w:bookmarkEnd w:id="166"/>
      <w:bookmarkEnd w:id="167"/>
    </w:p>
    <w:p w14:paraId="46B9DB2D"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General: Except as allowed below, fill must be non-frost-susceptible as defined in Highways Agency 'Specification for highway works', clause 801.8. </w:t>
      </w:r>
    </w:p>
    <w:p w14:paraId="631A39B1" w14:textId="77777777" w:rsidR="00FA68EB" w:rsidRDefault="00FA68EB" w:rsidP="00FA68EB">
      <w:pPr>
        <w:tabs>
          <w:tab w:val="left" w:pos="-404"/>
          <w:tab w:val="left" w:pos="720"/>
          <w:tab w:val="left" w:pos="777"/>
          <w:tab w:val="left" w:pos="1036"/>
        </w:tabs>
        <w:suppressAutoHyphens/>
        <w:jc w:val="both"/>
        <w:rPr>
          <w:color w:val="00577E" w:themeColor="accent1"/>
          <w:spacing w:val="-2"/>
        </w:rPr>
      </w:pPr>
    </w:p>
    <w:p w14:paraId="00242E2C"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Test reports: If the following fill materials are proposed, submit a laboratory report confirming they are non-frost-susceptible: </w:t>
      </w:r>
    </w:p>
    <w:p w14:paraId="070BEC8F" w14:textId="77777777" w:rsidR="00CA123E" w:rsidRPr="00FA68EB" w:rsidRDefault="00CA123E" w:rsidP="00077FC3">
      <w:pPr>
        <w:pStyle w:val="ListParagraph"/>
        <w:numPr>
          <w:ilvl w:val="0"/>
          <w:numId w:val="47"/>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Fine grained soil with a plasticity index less than 20%. </w:t>
      </w:r>
    </w:p>
    <w:p w14:paraId="6F7EE19F" w14:textId="77777777" w:rsidR="00CA123E" w:rsidRPr="00FA68EB" w:rsidRDefault="00CA123E" w:rsidP="00077FC3">
      <w:pPr>
        <w:pStyle w:val="ListParagraph"/>
        <w:numPr>
          <w:ilvl w:val="0"/>
          <w:numId w:val="47"/>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Coarse grained soil or crushed granite with more than 10% retained on a 0.063 mm sieve. </w:t>
      </w:r>
    </w:p>
    <w:p w14:paraId="71A27767" w14:textId="77777777" w:rsidR="00CA123E" w:rsidRPr="00FA68EB" w:rsidRDefault="00CA123E" w:rsidP="00077FC3">
      <w:pPr>
        <w:pStyle w:val="ListParagraph"/>
        <w:numPr>
          <w:ilvl w:val="0"/>
          <w:numId w:val="47"/>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Crushed chalk. </w:t>
      </w:r>
    </w:p>
    <w:p w14:paraId="00CB95A5" w14:textId="77777777" w:rsidR="00CA123E" w:rsidRPr="00FA68EB" w:rsidRDefault="00CA123E" w:rsidP="00077FC3">
      <w:pPr>
        <w:pStyle w:val="ListParagraph"/>
        <w:numPr>
          <w:ilvl w:val="0"/>
          <w:numId w:val="47"/>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Crushed limestone fill with average saturation moisture content in excess of 3%. </w:t>
      </w:r>
    </w:p>
    <w:p w14:paraId="1D388BB9" w14:textId="77777777" w:rsidR="00CA123E" w:rsidRPr="00FA68EB" w:rsidRDefault="00CA123E" w:rsidP="00077FC3">
      <w:pPr>
        <w:pStyle w:val="ListParagraph"/>
        <w:numPr>
          <w:ilvl w:val="0"/>
          <w:numId w:val="47"/>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Burnt colliery shale. </w:t>
      </w:r>
    </w:p>
    <w:p w14:paraId="1D54F534" w14:textId="77777777" w:rsidR="00CA123E" w:rsidRPr="00FA68EB" w:rsidRDefault="00CA123E" w:rsidP="00077FC3">
      <w:pPr>
        <w:pStyle w:val="ListParagraph"/>
        <w:numPr>
          <w:ilvl w:val="0"/>
          <w:numId w:val="47"/>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Frost-susceptible fill: May only be used: </w:t>
      </w:r>
    </w:p>
    <w:p w14:paraId="5F4F8552" w14:textId="77777777" w:rsidR="00FA68EB" w:rsidRDefault="00CA123E" w:rsidP="00077FC3">
      <w:pPr>
        <w:pStyle w:val="ListParagraph"/>
        <w:numPr>
          <w:ilvl w:val="0"/>
          <w:numId w:val="47"/>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At depths below the finished ground surface greater than 2.0m. </w:t>
      </w:r>
    </w:p>
    <w:p w14:paraId="08BA908B" w14:textId="77777777" w:rsidR="00CA123E" w:rsidRPr="00FA68EB" w:rsidRDefault="00CA123E" w:rsidP="00077FC3">
      <w:pPr>
        <w:pStyle w:val="ListParagraph"/>
        <w:numPr>
          <w:ilvl w:val="1"/>
          <w:numId w:val="47"/>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Where frost heave will not affect structural elements. </w:t>
      </w:r>
    </w:p>
    <w:p w14:paraId="7847D5F2"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6E7A09E" w14:textId="77777777" w:rsidR="00CA123E" w:rsidRPr="00CA123E" w:rsidRDefault="00CA123E" w:rsidP="00FA68EB">
      <w:pPr>
        <w:pStyle w:val="Heading2"/>
      </w:pPr>
      <w:bookmarkStart w:id="168" w:name="_Toc320882636"/>
      <w:bookmarkStart w:id="169" w:name="_Toc462246417"/>
      <w:bookmarkStart w:id="170" w:name="_Toc15905315"/>
      <w:r w:rsidRPr="00CA123E">
        <w:t>Placing Fill</w:t>
      </w:r>
      <w:bookmarkEnd w:id="168"/>
      <w:bookmarkEnd w:id="169"/>
      <w:bookmarkEnd w:id="170"/>
    </w:p>
    <w:p w14:paraId="2F09C968"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Surfaces of excavations and areas to be filled: Free from loose soil, topsoil, organic material, rubbish and standing water. </w:t>
      </w:r>
    </w:p>
    <w:p w14:paraId="258065F0" w14:textId="77777777" w:rsidR="00FA68EB" w:rsidRDefault="00FA68EB" w:rsidP="00FA68EB">
      <w:pPr>
        <w:tabs>
          <w:tab w:val="left" w:pos="-404"/>
          <w:tab w:val="left" w:pos="720"/>
          <w:tab w:val="left" w:pos="777"/>
          <w:tab w:val="left" w:pos="1036"/>
        </w:tabs>
        <w:suppressAutoHyphens/>
        <w:jc w:val="both"/>
        <w:rPr>
          <w:color w:val="00577E" w:themeColor="accent1"/>
          <w:spacing w:val="-2"/>
        </w:rPr>
      </w:pPr>
    </w:p>
    <w:p w14:paraId="49D362C8"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Freezing conditions: Do not place fill on frozen surfaces. Remove material affected by frost. Replace and re-compact if not damaged after thawing. </w:t>
      </w:r>
    </w:p>
    <w:p w14:paraId="4D816E25" w14:textId="77777777" w:rsidR="00FA68EB" w:rsidRDefault="00FA68EB" w:rsidP="00FA68EB">
      <w:pPr>
        <w:tabs>
          <w:tab w:val="left" w:pos="-404"/>
          <w:tab w:val="left" w:pos="720"/>
          <w:tab w:val="left" w:pos="777"/>
          <w:tab w:val="left" w:pos="1036"/>
        </w:tabs>
        <w:suppressAutoHyphens/>
        <w:jc w:val="both"/>
        <w:rPr>
          <w:color w:val="00577E" w:themeColor="accent1"/>
          <w:spacing w:val="-2"/>
        </w:rPr>
      </w:pPr>
    </w:p>
    <w:p w14:paraId="796B52F6"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Adjacent structures, membranes and buried services: </w:t>
      </w:r>
    </w:p>
    <w:p w14:paraId="255A992F" w14:textId="77777777" w:rsidR="00CA123E" w:rsidRPr="00FA68EB" w:rsidRDefault="00CA123E" w:rsidP="00077FC3">
      <w:pPr>
        <w:pStyle w:val="ListParagraph"/>
        <w:numPr>
          <w:ilvl w:val="0"/>
          <w:numId w:val="48"/>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Do not overload, destabilise or damage. </w:t>
      </w:r>
    </w:p>
    <w:p w14:paraId="1FB3769E" w14:textId="77777777" w:rsidR="00CA123E" w:rsidRPr="00FA68EB" w:rsidRDefault="00CA123E" w:rsidP="00077FC3">
      <w:pPr>
        <w:pStyle w:val="ListParagraph"/>
        <w:numPr>
          <w:ilvl w:val="0"/>
          <w:numId w:val="48"/>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Submit proposals for temporary support necessary to ensure stability during filling. </w:t>
      </w:r>
    </w:p>
    <w:p w14:paraId="42DA5D5F" w14:textId="77777777" w:rsidR="00CA123E" w:rsidRPr="00FA68EB" w:rsidRDefault="00CA123E" w:rsidP="00077FC3">
      <w:pPr>
        <w:pStyle w:val="ListParagraph"/>
        <w:numPr>
          <w:ilvl w:val="0"/>
          <w:numId w:val="48"/>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Allow 14 days (minimum) before backfilling against in situ concrete structures. </w:t>
      </w:r>
    </w:p>
    <w:p w14:paraId="4E3CD469" w14:textId="77777777" w:rsidR="00CA123E" w:rsidRPr="00FA68EB" w:rsidRDefault="00FA68EB" w:rsidP="00077FC3">
      <w:pPr>
        <w:pStyle w:val="ListParagraph"/>
        <w:numPr>
          <w:ilvl w:val="0"/>
          <w:numId w:val="48"/>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Layers: Pla</w:t>
      </w:r>
      <w:r w:rsidR="00CA123E" w:rsidRPr="00FA68EB">
        <w:rPr>
          <w:color w:val="00577E" w:themeColor="accent1"/>
          <w:spacing w:val="-2"/>
        </w:rPr>
        <w:t xml:space="preserve">ce so that only one type of material occurs in each layer. </w:t>
      </w:r>
    </w:p>
    <w:p w14:paraId="0EADA441" w14:textId="77777777" w:rsidR="00CA123E" w:rsidRPr="00FA68EB" w:rsidRDefault="00CA123E" w:rsidP="00077FC3">
      <w:pPr>
        <w:pStyle w:val="ListParagraph"/>
        <w:numPr>
          <w:ilvl w:val="0"/>
          <w:numId w:val="48"/>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Earthmoving equipment: Vary route to avoid rutting. </w:t>
      </w:r>
    </w:p>
    <w:p w14:paraId="3682F881"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9842AC1" w14:textId="77777777" w:rsidR="00CA123E" w:rsidRPr="00CA123E" w:rsidRDefault="00CA123E" w:rsidP="00FA68EB">
      <w:pPr>
        <w:pStyle w:val="Heading2"/>
      </w:pPr>
      <w:bookmarkStart w:id="171" w:name="_Toc320882637"/>
      <w:bookmarkStart w:id="172" w:name="_Toc462246418"/>
      <w:bookmarkStart w:id="173" w:name="_Toc15905316"/>
      <w:r w:rsidRPr="00CA123E">
        <w:lastRenderedPageBreak/>
        <w:t>Hardcore Filling</w:t>
      </w:r>
      <w:bookmarkEnd w:id="171"/>
      <w:bookmarkEnd w:id="172"/>
      <w:bookmarkEnd w:id="173"/>
    </w:p>
    <w:p w14:paraId="3E69094D"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Fill: Granular material, free from excessive dust, well graded, all pieces less than 75 mm in any direction, minimum 10% fines value of 50 </w:t>
      </w:r>
      <w:proofErr w:type="spellStart"/>
      <w:r w:rsidRPr="00CA123E">
        <w:rPr>
          <w:color w:val="00577E" w:themeColor="accent1"/>
          <w:spacing w:val="-2"/>
        </w:rPr>
        <w:t>kN</w:t>
      </w:r>
      <w:proofErr w:type="spellEnd"/>
      <w:r w:rsidRPr="00CA123E">
        <w:rPr>
          <w:color w:val="00577E" w:themeColor="accent1"/>
          <w:spacing w:val="-2"/>
        </w:rPr>
        <w:t xml:space="preserve"> when tested in a soaked condition to BS 812-111, and in any one layer only one of the following: </w:t>
      </w:r>
    </w:p>
    <w:p w14:paraId="5E96AAFC" w14:textId="77777777" w:rsidR="00CA123E" w:rsidRPr="00FA68EB" w:rsidRDefault="00CA123E" w:rsidP="00077FC3">
      <w:pPr>
        <w:pStyle w:val="ListParagraph"/>
        <w:numPr>
          <w:ilvl w:val="0"/>
          <w:numId w:val="49"/>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Crushed rock (other than argillaceous rock) or quarry waste with not more binding material than is required to help hold the stone together. </w:t>
      </w:r>
    </w:p>
    <w:p w14:paraId="552A617C" w14:textId="77777777" w:rsidR="00CA123E" w:rsidRPr="00FA68EB" w:rsidRDefault="00CA123E" w:rsidP="00077FC3">
      <w:pPr>
        <w:pStyle w:val="ListParagraph"/>
        <w:numPr>
          <w:ilvl w:val="0"/>
          <w:numId w:val="49"/>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Crushed concrete, crushed brick or tile, free from plaster, timber and metal. </w:t>
      </w:r>
    </w:p>
    <w:p w14:paraId="55EAA704" w14:textId="77777777" w:rsidR="00CA123E" w:rsidRPr="00FA68EB" w:rsidRDefault="00CA123E" w:rsidP="00077FC3">
      <w:pPr>
        <w:pStyle w:val="ListParagraph"/>
        <w:numPr>
          <w:ilvl w:val="0"/>
          <w:numId w:val="49"/>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Crushed non-expansive slag. </w:t>
      </w:r>
    </w:p>
    <w:p w14:paraId="26161D8B" w14:textId="77777777" w:rsidR="00CA123E" w:rsidRPr="00FA68EB" w:rsidRDefault="00CA123E" w:rsidP="00077FC3">
      <w:pPr>
        <w:pStyle w:val="ListParagraph"/>
        <w:numPr>
          <w:ilvl w:val="0"/>
          <w:numId w:val="49"/>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Gravel or hogging with not more clay content than is required to bind the</w:t>
      </w:r>
      <w:r w:rsidR="00FA68EB" w:rsidRPr="00FA68EB">
        <w:rPr>
          <w:color w:val="00577E" w:themeColor="accent1"/>
          <w:spacing w:val="-2"/>
        </w:rPr>
        <w:t xml:space="preserve"> material together, and with no </w:t>
      </w:r>
      <w:r w:rsidRPr="00FA68EB">
        <w:rPr>
          <w:color w:val="00577E" w:themeColor="accent1"/>
          <w:spacing w:val="-2"/>
        </w:rPr>
        <w:t xml:space="preserve">large lumps of clay. </w:t>
      </w:r>
    </w:p>
    <w:p w14:paraId="39783636" w14:textId="77777777" w:rsidR="00CA123E" w:rsidRPr="00FA68EB" w:rsidRDefault="00CA123E" w:rsidP="00077FC3">
      <w:pPr>
        <w:pStyle w:val="ListParagraph"/>
        <w:numPr>
          <w:ilvl w:val="0"/>
          <w:numId w:val="49"/>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Well-burned non-plastic colliery shale. </w:t>
      </w:r>
    </w:p>
    <w:p w14:paraId="53C491DA" w14:textId="77777777" w:rsidR="00CA123E" w:rsidRPr="00FA68EB" w:rsidRDefault="00CA123E" w:rsidP="00077FC3">
      <w:pPr>
        <w:pStyle w:val="ListParagraph"/>
        <w:numPr>
          <w:ilvl w:val="0"/>
          <w:numId w:val="49"/>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Natural gravel. </w:t>
      </w:r>
    </w:p>
    <w:p w14:paraId="371C490A" w14:textId="77777777" w:rsidR="00CA123E" w:rsidRPr="00FA68EB" w:rsidRDefault="00CA123E" w:rsidP="00077FC3">
      <w:pPr>
        <w:pStyle w:val="ListParagraph"/>
        <w:numPr>
          <w:ilvl w:val="0"/>
          <w:numId w:val="49"/>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Natural sand. </w:t>
      </w:r>
    </w:p>
    <w:p w14:paraId="532ACD3D" w14:textId="77777777" w:rsidR="00FA68EB" w:rsidRDefault="00FA68EB" w:rsidP="00FA68EB">
      <w:pPr>
        <w:tabs>
          <w:tab w:val="left" w:pos="-404"/>
          <w:tab w:val="left" w:pos="720"/>
          <w:tab w:val="left" w:pos="777"/>
          <w:tab w:val="left" w:pos="1036"/>
        </w:tabs>
        <w:suppressAutoHyphens/>
        <w:jc w:val="both"/>
        <w:rPr>
          <w:color w:val="00577E" w:themeColor="accent1"/>
          <w:spacing w:val="-2"/>
        </w:rPr>
      </w:pPr>
    </w:p>
    <w:p w14:paraId="2C107760" w14:textId="77777777" w:rsidR="00CA123E" w:rsidRPr="00FA68EB" w:rsidRDefault="00CA123E" w:rsidP="00FA68EB">
      <w:p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Filling: Spread and level in 150 mm maximum layers. Thoroughly compact each layer.</w:t>
      </w:r>
    </w:p>
    <w:p w14:paraId="0EC06C07" w14:textId="77777777" w:rsidR="00FA68EB" w:rsidRDefault="00FA68EB" w:rsidP="00FA68EB">
      <w:pPr>
        <w:tabs>
          <w:tab w:val="left" w:pos="-404"/>
          <w:tab w:val="left" w:pos="720"/>
          <w:tab w:val="left" w:pos="777"/>
          <w:tab w:val="left" w:pos="1036"/>
        </w:tabs>
        <w:suppressAutoHyphens/>
        <w:jc w:val="both"/>
        <w:rPr>
          <w:color w:val="00577E" w:themeColor="accent1"/>
          <w:spacing w:val="-2"/>
        </w:rPr>
      </w:pPr>
      <w:bookmarkStart w:id="174" w:name="_Toc320882638"/>
      <w:bookmarkStart w:id="175" w:name="_Toc462246419"/>
    </w:p>
    <w:p w14:paraId="06FD0D55" w14:textId="77777777" w:rsidR="00CA123E" w:rsidRPr="00CA123E" w:rsidRDefault="00CA123E" w:rsidP="00FA68EB">
      <w:pPr>
        <w:pStyle w:val="Heading2"/>
      </w:pPr>
      <w:bookmarkStart w:id="176" w:name="_Toc15905317"/>
      <w:r w:rsidRPr="00CA123E">
        <w:t>Blinding</w:t>
      </w:r>
      <w:bookmarkEnd w:id="174"/>
      <w:bookmarkEnd w:id="175"/>
      <w:bookmarkEnd w:id="176"/>
    </w:p>
    <w:p w14:paraId="34F51F9D" w14:textId="77777777" w:rsidR="00FA68EB"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Surfaces to receive c</w:t>
      </w:r>
      <w:r w:rsidR="00FA68EB">
        <w:rPr>
          <w:color w:val="00577E" w:themeColor="accent1"/>
          <w:spacing w:val="-2"/>
        </w:rPr>
        <w:t>oncrete,</w:t>
      </w:r>
    </w:p>
    <w:p w14:paraId="3ACAAA8B"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Blind with: </w:t>
      </w:r>
    </w:p>
    <w:p w14:paraId="0BFD6E8A" w14:textId="77777777" w:rsidR="00CA123E" w:rsidRPr="00FA68EB" w:rsidRDefault="00CA123E" w:rsidP="00077FC3">
      <w:pPr>
        <w:pStyle w:val="ListParagraph"/>
        <w:numPr>
          <w:ilvl w:val="0"/>
          <w:numId w:val="50"/>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Sand or other approved fine material (as shown on the tender drawings) Moisten as necessary before final rolling to provide a flat, closed, smooth surface. (60mm compacted sand)</w:t>
      </w:r>
    </w:p>
    <w:p w14:paraId="14866805" w14:textId="77777777" w:rsidR="00CA123E" w:rsidRPr="00FA68EB" w:rsidRDefault="00CA123E" w:rsidP="00077FC3">
      <w:pPr>
        <w:pStyle w:val="ListParagraph"/>
        <w:numPr>
          <w:ilvl w:val="0"/>
          <w:numId w:val="50"/>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Sand for blinding: To BS EN 12620, grade 0/4 or 0/2 (MP). </w:t>
      </w:r>
    </w:p>
    <w:p w14:paraId="03515106" w14:textId="77777777" w:rsidR="00CA123E" w:rsidRDefault="00CA123E" w:rsidP="00077FC3">
      <w:pPr>
        <w:pStyle w:val="ListParagraph"/>
        <w:numPr>
          <w:ilvl w:val="0"/>
          <w:numId w:val="50"/>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 xml:space="preserve">Permissible deviations on surface level: +2.5mm/-2.5 mm. </w:t>
      </w:r>
    </w:p>
    <w:p w14:paraId="091B6E0F" w14:textId="77777777" w:rsidR="0019469C" w:rsidRDefault="0019469C" w:rsidP="0019469C">
      <w:pPr>
        <w:tabs>
          <w:tab w:val="left" w:pos="-404"/>
          <w:tab w:val="left" w:pos="720"/>
          <w:tab w:val="left" w:pos="777"/>
          <w:tab w:val="left" w:pos="1036"/>
        </w:tabs>
        <w:suppressAutoHyphens/>
        <w:jc w:val="both"/>
        <w:rPr>
          <w:color w:val="00577E" w:themeColor="accent1"/>
          <w:spacing w:val="-2"/>
        </w:rPr>
      </w:pPr>
    </w:p>
    <w:p w14:paraId="77C2C868" w14:textId="77777777" w:rsidR="00CA123E" w:rsidRPr="00CA123E" w:rsidRDefault="00FA68EB" w:rsidP="00FA68EB">
      <w:pPr>
        <w:pStyle w:val="Heading1"/>
      </w:pPr>
      <w:bookmarkStart w:id="177" w:name="_Toc462246420"/>
      <w:bookmarkStart w:id="178" w:name="_Toc15905318"/>
      <w:r>
        <w:t>S</w:t>
      </w:r>
      <w:r w:rsidR="00CA123E" w:rsidRPr="00CA123E">
        <w:t xml:space="preserve">tructural </w:t>
      </w:r>
      <w:r>
        <w:t>C</w:t>
      </w:r>
      <w:r w:rsidR="00CA123E" w:rsidRPr="00CA123E">
        <w:t>oncrete</w:t>
      </w:r>
      <w:bookmarkEnd w:id="177"/>
      <w:bookmarkEnd w:id="178"/>
    </w:p>
    <w:p w14:paraId="068F3705" w14:textId="77777777" w:rsidR="00CA123E" w:rsidRPr="00CA123E" w:rsidRDefault="00CA123E" w:rsidP="00FA68EB">
      <w:pPr>
        <w:pStyle w:val="Heading2"/>
      </w:pPr>
      <w:bookmarkStart w:id="179" w:name="_Toc462246421"/>
      <w:bookmarkStart w:id="180" w:name="_Toc15905319"/>
      <w:r w:rsidRPr="00CA123E">
        <w:t>Concrete Design</w:t>
      </w:r>
      <w:bookmarkEnd w:id="179"/>
      <w:bookmarkEnd w:id="180"/>
    </w:p>
    <w:p w14:paraId="3F3E782F" w14:textId="77777777" w:rsidR="00CA123E" w:rsidRPr="00CA123E" w:rsidRDefault="00CA123E" w:rsidP="0084092A">
      <w:pPr>
        <w:pStyle w:val="Heading3"/>
        <w:ind w:left="851"/>
      </w:pPr>
      <w:bookmarkStart w:id="181" w:name="_Toc462246422"/>
      <w:bookmarkStart w:id="182" w:name="_Toc15905320"/>
      <w:r w:rsidRPr="00CA123E">
        <w:t>General</w:t>
      </w:r>
      <w:bookmarkEnd w:id="181"/>
      <w:bookmarkEnd w:id="182"/>
    </w:p>
    <w:p w14:paraId="5A9573D8"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Contractor is responsible for the design, supply and installation of all associated concrete works throughout the site. The principal constraints are as follows:</w:t>
      </w:r>
    </w:p>
    <w:p w14:paraId="328A1E5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7BA55D4" w14:textId="77777777" w:rsidR="00CA123E" w:rsidRPr="00FA68EB" w:rsidRDefault="00CA123E" w:rsidP="00077FC3">
      <w:pPr>
        <w:pStyle w:val="ListParagraph"/>
        <w:numPr>
          <w:ilvl w:val="0"/>
          <w:numId w:val="51"/>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The foundation designs must take full account of the geotechnical conditions revealed by any ground investigation works.</w:t>
      </w:r>
    </w:p>
    <w:p w14:paraId="427B93A3" w14:textId="77777777" w:rsidR="00CA123E" w:rsidRPr="00FA68EB" w:rsidRDefault="00CA123E" w:rsidP="00077FC3">
      <w:pPr>
        <w:pStyle w:val="ListParagraph"/>
        <w:numPr>
          <w:ilvl w:val="0"/>
          <w:numId w:val="51"/>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All concrete design and construction are to conform to BS EN 1992-1-1: 2004 and the associated UK National Annex.</w:t>
      </w:r>
    </w:p>
    <w:p w14:paraId="19DBA42A" w14:textId="77777777" w:rsidR="00CA123E" w:rsidRPr="00FA68EB" w:rsidRDefault="00CA123E" w:rsidP="00077FC3">
      <w:pPr>
        <w:pStyle w:val="ListParagraph"/>
        <w:numPr>
          <w:ilvl w:val="0"/>
          <w:numId w:val="51"/>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The Contractor is required to supply the Project Manager with details of his proposed design mix in writing stating the type and origin of all constituent materials for approval.  The Contractor shall also supply in writing sufficient test results of previous mixes of a similar type from the ready mixed concrete supplier he intends to use to assure the Project Manager of the quality of the product.</w:t>
      </w:r>
    </w:p>
    <w:p w14:paraId="1A35B1D5" w14:textId="77777777" w:rsidR="00CA123E" w:rsidRPr="00FA68EB" w:rsidRDefault="00CA123E" w:rsidP="00077FC3">
      <w:pPr>
        <w:pStyle w:val="ListParagraph"/>
        <w:numPr>
          <w:ilvl w:val="0"/>
          <w:numId w:val="51"/>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The foundations for the structure shall be designed with due regard for the site conditions and may take the form of mass concrete blocks, rock anchors, pad and chimneys, or a reinforced concrete raft.</w:t>
      </w:r>
    </w:p>
    <w:p w14:paraId="18F3F24D" w14:textId="77777777" w:rsidR="00CA123E" w:rsidRPr="00FA68EB" w:rsidRDefault="00CA123E" w:rsidP="00077FC3">
      <w:pPr>
        <w:pStyle w:val="ListParagraph"/>
        <w:numPr>
          <w:ilvl w:val="0"/>
          <w:numId w:val="51"/>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Design loads for the soil/foundation interface shall be considered in relation to the soil investigation for the site, obtained by the Contractor.</w:t>
      </w:r>
    </w:p>
    <w:p w14:paraId="61A3371B" w14:textId="77777777" w:rsidR="00CA123E" w:rsidRPr="00FA68EB" w:rsidRDefault="00CA123E" w:rsidP="00077FC3">
      <w:pPr>
        <w:pStyle w:val="ListParagraph"/>
        <w:numPr>
          <w:ilvl w:val="0"/>
          <w:numId w:val="51"/>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lastRenderedPageBreak/>
        <w:t>The applied loads shall be obtained for the most severe foot reactions obtained from the tower analysis.</w:t>
      </w:r>
    </w:p>
    <w:p w14:paraId="4D85FD6B" w14:textId="77777777" w:rsidR="00CA123E" w:rsidRPr="00FA68EB" w:rsidRDefault="00CA123E" w:rsidP="00077FC3">
      <w:pPr>
        <w:pStyle w:val="ListParagraph"/>
        <w:numPr>
          <w:ilvl w:val="0"/>
          <w:numId w:val="51"/>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The tower foundation design shall include fixings for the central feeder spine facility and access ladder required by the tower design.</w:t>
      </w:r>
    </w:p>
    <w:p w14:paraId="2857E051" w14:textId="77777777" w:rsidR="00CA123E" w:rsidRPr="00FA68EB" w:rsidRDefault="00CA123E" w:rsidP="00077FC3">
      <w:pPr>
        <w:pStyle w:val="ListParagraph"/>
        <w:numPr>
          <w:ilvl w:val="0"/>
          <w:numId w:val="51"/>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All admixtures shall comply with BS EN 480 and may only be used with the approval of the Project Manager in writing.  Calcium chloride is not permitted.</w:t>
      </w:r>
    </w:p>
    <w:p w14:paraId="4E455339" w14:textId="77777777" w:rsidR="00CA123E" w:rsidRPr="00FA68EB" w:rsidRDefault="00CA123E" w:rsidP="00077FC3">
      <w:pPr>
        <w:pStyle w:val="ListParagraph"/>
        <w:numPr>
          <w:ilvl w:val="0"/>
          <w:numId w:val="51"/>
        </w:numPr>
        <w:tabs>
          <w:tab w:val="left" w:pos="-404"/>
          <w:tab w:val="left" w:pos="720"/>
          <w:tab w:val="left" w:pos="777"/>
          <w:tab w:val="left" w:pos="1036"/>
        </w:tabs>
        <w:suppressAutoHyphens/>
        <w:jc w:val="both"/>
        <w:rPr>
          <w:color w:val="00577E" w:themeColor="accent1"/>
          <w:spacing w:val="-2"/>
        </w:rPr>
      </w:pPr>
      <w:r w:rsidRPr="00FA68EB">
        <w:rPr>
          <w:color w:val="00577E" w:themeColor="accent1"/>
          <w:spacing w:val="-2"/>
        </w:rPr>
        <w:t>Concrete shall be specified in accordance with BS 8500-1:2002, BS 8500-2:2002 and BS EN 206-1:2000</w:t>
      </w:r>
    </w:p>
    <w:p w14:paraId="54969CB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31068DEB" w14:textId="77777777" w:rsidR="00CA123E" w:rsidRPr="00CA123E" w:rsidRDefault="00CA123E" w:rsidP="0084092A">
      <w:pPr>
        <w:pStyle w:val="Heading3"/>
        <w:ind w:left="851"/>
      </w:pPr>
      <w:bookmarkStart w:id="183" w:name="_Toc462246423"/>
      <w:bookmarkStart w:id="184" w:name="_Toc15905321"/>
      <w:r w:rsidRPr="00CA123E">
        <w:t>Bearing Capacity</w:t>
      </w:r>
      <w:bookmarkEnd w:id="183"/>
      <w:bookmarkEnd w:id="184"/>
    </w:p>
    <w:p w14:paraId="637F32C1"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When the design loads are inclined or eccentric, the pressure distribution on the base of the foundations shall be calculated.  The maximum calculated bearing pressure shall not exceed the bearing pressure obtained by soil investigation.</w:t>
      </w:r>
    </w:p>
    <w:p w14:paraId="21CB13C5" w14:textId="77777777" w:rsidR="00CA123E" w:rsidRPr="00CA123E" w:rsidRDefault="00CA123E" w:rsidP="0084092A">
      <w:pPr>
        <w:pStyle w:val="Heading3"/>
        <w:ind w:left="851"/>
      </w:pPr>
      <w:bookmarkStart w:id="185" w:name="_Toc462246424"/>
      <w:bookmarkStart w:id="186" w:name="_Toc15905322"/>
      <w:r w:rsidRPr="00CA123E">
        <w:t>Sliding</w:t>
      </w:r>
      <w:bookmarkEnd w:id="185"/>
      <w:bookmarkEnd w:id="186"/>
    </w:p>
    <w:p w14:paraId="06C23780"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factor of safety against sliding shall be the ratio of the ultimate resistance to sliding and the load causing the tendency to slide.</w:t>
      </w:r>
    </w:p>
    <w:p w14:paraId="63D7CF30" w14:textId="77777777" w:rsidR="00CA123E" w:rsidRPr="00CA123E" w:rsidRDefault="00CA123E" w:rsidP="0084092A">
      <w:pPr>
        <w:pStyle w:val="Heading3"/>
        <w:ind w:left="851"/>
      </w:pPr>
      <w:bookmarkStart w:id="187" w:name="_Toc462246425"/>
      <w:bookmarkStart w:id="188" w:name="_Toc15905323"/>
      <w:r w:rsidRPr="00CA123E">
        <w:t>Uplift</w:t>
      </w:r>
      <w:bookmarkEnd w:id="187"/>
      <w:bookmarkEnd w:id="188"/>
    </w:p>
    <w:p w14:paraId="69344C49"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factor of safety against uplift shall be the ratio of the resistance against uplift to the upward load.  The resistance to uplift shall be supplied by the self-weight of the superstructure acting on the foundation, the net weight of the foundation any fill vertically above it, rock anchors or tension piles.  The resistance to uplift may be improved by undercutting.  Appropriate allowances shall be made for a reduction in uplift resistance due to ground water, where the soil investigation indicates this to be required.</w:t>
      </w:r>
    </w:p>
    <w:p w14:paraId="165F8349"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93C372C"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uplift force applied overturning shall not be reduced by the weight of the superstructure.</w:t>
      </w:r>
    </w:p>
    <w:p w14:paraId="461D80E7"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4E709A9" w14:textId="77777777" w:rsidR="00CA123E" w:rsidRPr="00CA123E" w:rsidRDefault="00CA123E" w:rsidP="0084092A">
      <w:pPr>
        <w:pStyle w:val="Heading3"/>
        <w:ind w:left="851"/>
      </w:pPr>
      <w:bookmarkStart w:id="189" w:name="_Toc462246426"/>
      <w:bookmarkStart w:id="190" w:name="_Toc15905324"/>
      <w:r w:rsidRPr="00CA123E">
        <w:t>Overturning</w:t>
      </w:r>
      <w:bookmarkEnd w:id="189"/>
      <w:bookmarkEnd w:id="190"/>
    </w:p>
    <w:p w14:paraId="5E6AA03D" w14:textId="77777777" w:rsidR="00CA123E" w:rsidRPr="00CA123E" w:rsidRDefault="00CA123E" w:rsidP="00FA68EB">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factor of safety against overturning shall be the ratio of the restoring moments to the overturning moments about the edge of the foundation.</w:t>
      </w:r>
    </w:p>
    <w:p w14:paraId="3B922A23" w14:textId="77777777" w:rsidR="00CA123E" w:rsidRPr="00CA123E" w:rsidRDefault="00CA123E" w:rsidP="0084092A">
      <w:pPr>
        <w:pStyle w:val="Heading3"/>
        <w:ind w:left="851"/>
      </w:pPr>
      <w:bookmarkStart w:id="191" w:name="_Toc462246427"/>
      <w:bookmarkStart w:id="192" w:name="_Toc15905325"/>
      <w:r w:rsidRPr="00CA123E">
        <w:t>Raft Foundations – Application of Factors of Safety</w:t>
      </w:r>
      <w:bookmarkEnd w:id="191"/>
      <w:bookmarkEnd w:id="192"/>
    </w:p>
    <w:p w14:paraId="716762B8" w14:textId="77777777" w:rsidR="00CA123E" w:rsidRPr="00E81886" w:rsidRDefault="00CA123E" w:rsidP="00077FC3">
      <w:pPr>
        <w:pStyle w:val="ListParagraph"/>
        <w:numPr>
          <w:ilvl w:val="0"/>
          <w:numId w:val="58"/>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The factor of safety against overturning when the design loads act shall be at least 2.0.</w:t>
      </w:r>
    </w:p>
    <w:p w14:paraId="26431D2A" w14:textId="77777777" w:rsidR="00CA123E" w:rsidRPr="00E81886" w:rsidRDefault="00CA123E" w:rsidP="00077FC3">
      <w:pPr>
        <w:pStyle w:val="ListParagraph"/>
        <w:numPr>
          <w:ilvl w:val="0"/>
          <w:numId w:val="58"/>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The factor of safety against sliding shall be at least 2.0.  When calculating the resistance against sliding, only the shearing force between the base and the soil shall be considered.  Any passive pressures which might arise shall be ignored.</w:t>
      </w:r>
    </w:p>
    <w:p w14:paraId="77C29285" w14:textId="77777777" w:rsidR="00CA123E" w:rsidRPr="00CA123E" w:rsidRDefault="00CA123E" w:rsidP="0084092A">
      <w:pPr>
        <w:pStyle w:val="Heading3"/>
        <w:ind w:left="851"/>
      </w:pPr>
      <w:bookmarkStart w:id="193" w:name="_Toc462246428"/>
      <w:bookmarkStart w:id="194" w:name="_Toc15905326"/>
      <w:r w:rsidRPr="00CA123E">
        <w:t>Individual Blocks – Application of Factors of Safety</w:t>
      </w:r>
      <w:bookmarkEnd w:id="193"/>
      <w:bookmarkEnd w:id="194"/>
    </w:p>
    <w:p w14:paraId="7E7BF658" w14:textId="77777777" w:rsidR="00CA123E" w:rsidRPr="00E81886" w:rsidRDefault="00CA123E" w:rsidP="00077FC3">
      <w:pPr>
        <w:pStyle w:val="ListParagraph"/>
        <w:numPr>
          <w:ilvl w:val="0"/>
          <w:numId w:val="59"/>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The blocks shall satisfy all the requirements detailed in Section 8.2.6.</w:t>
      </w:r>
    </w:p>
    <w:p w14:paraId="74A67BE3" w14:textId="77777777" w:rsidR="00CA123E" w:rsidRPr="00E81886" w:rsidRDefault="00CA123E" w:rsidP="00077FC3">
      <w:pPr>
        <w:pStyle w:val="ListParagraph"/>
        <w:numPr>
          <w:ilvl w:val="0"/>
          <w:numId w:val="59"/>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The factor of safety against uplift at the design wind speed shall be at least 2.0.</w:t>
      </w:r>
    </w:p>
    <w:p w14:paraId="31EB9F4A"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374A9C0C" w14:textId="77777777" w:rsidR="00CA123E" w:rsidRPr="00CA123E" w:rsidRDefault="00CA123E" w:rsidP="0084092A">
      <w:pPr>
        <w:pStyle w:val="Heading3"/>
        <w:ind w:left="851"/>
      </w:pPr>
      <w:bookmarkStart w:id="195" w:name="_Toc462246429"/>
      <w:bookmarkStart w:id="196" w:name="_Toc15905327"/>
      <w:r w:rsidRPr="00CA123E">
        <w:t>Specific Requirements for Pad and Chimney Foundations</w:t>
      </w:r>
      <w:bookmarkEnd w:id="195"/>
      <w:bookmarkEnd w:id="196"/>
    </w:p>
    <w:p w14:paraId="44513ABF" w14:textId="77777777" w:rsidR="00CA123E" w:rsidRPr="00E81886" w:rsidRDefault="00CA123E" w:rsidP="00077FC3">
      <w:pPr>
        <w:pStyle w:val="ListParagraph"/>
        <w:numPr>
          <w:ilvl w:val="0"/>
          <w:numId w:val="60"/>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The method of excavation and the excavation profile shall be established at the design stage.</w:t>
      </w:r>
    </w:p>
    <w:p w14:paraId="7B4788AD" w14:textId="77777777" w:rsidR="00CA123E" w:rsidRPr="00E81886" w:rsidRDefault="00CA123E" w:rsidP="00077FC3">
      <w:pPr>
        <w:pStyle w:val="ListParagraph"/>
        <w:numPr>
          <w:ilvl w:val="0"/>
          <w:numId w:val="60"/>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lastRenderedPageBreak/>
        <w:t>The method of placing and compacting the backfill shall be established at the design stage.</w:t>
      </w:r>
    </w:p>
    <w:p w14:paraId="02534625" w14:textId="77777777" w:rsidR="00CA123E" w:rsidRPr="00E81886" w:rsidRDefault="00CA123E" w:rsidP="00077FC3">
      <w:pPr>
        <w:pStyle w:val="ListParagraph"/>
        <w:numPr>
          <w:ilvl w:val="0"/>
          <w:numId w:val="60"/>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The factor of safety against uplift at the design wind speed shall be at least 2.0.</w:t>
      </w:r>
    </w:p>
    <w:p w14:paraId="4FB69F21"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C039CD8" w14:textId="77777777" w:rsidR="00CA123E" w:rsidRPr="00CA123E" w:rsidRDefault="00CA123E" w:rsidP="00E81886">
      <w:pPr>
        <w:pStyle w:val="Heading2"/>
      </w:pPr>
      <w:bookmarkStart w:id="197" w:name="_Toc303776015"/>
      <w:bookmarkStart w:id="198" w:name="_Toc462246430"/>
      <w:bookmarkStart w:id="199" w:name="_Toc15905328"/>
      <w:r w:rsidRPr="00CA123E">
        <w:t>Materials, Batching and Mixing</w:t>
      </w:r>
      <w:bookmarkEnd w:id="197"/>
      <w:bookmarkEnd w:id="198"/>
      <w:bookmarkEnd w:id="199"/>
    </w:p>
    <w:p w14:paraId="21A4CB82" w14:textId="77777777" w:rsidR="00CA123E" w:rsidRPr="00E81886" w:rsidRDefault="00CA123E" w:rsidP="00077FC3">
      <w:pPr>
        <w:pStyle w:val="ListParagraph"/>
        <w:numPr>
          <w:ilvl w:val="0"/>
          <w:numId w:val="57"/>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Transport and delivery of ready-mixed concrete shall comply with BS 8500.</w:t>
      </w:r>
    </w:p>
    <w:p w14:paraId="4A20072D" w14:textId="77777777" w:rsidR="00CA123E" w:rsidRPr="00E81886" w:rsidRDefault="00CA123E" w:rsidP="00077FC3">
      <w:pPr>
        <w:pStyle w:val="ListParagraph"/>
        <w:numPr>
          <w:ilvl w:val="0"/>
          <w:numId w:val="57"/>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Ready-mixed concrete shall be supplied in agitating trucks and shall be discharged within 2 hours of the time of adding the cement to the aggregates.  The use of retardant admixture is only permitted with the prior agreement of the Project Manager.</w:t>
      </w:r>
    </w:p>
    <w:p w14:paraId="49C03817" w14:textId="77777777" w:rsidR="00CA123E" w:rsidRPr="00E81886" w:rsidRDefault="00CA123E" w:rsidP="00077FC3">
      <w:pPr>
        <w:pStyle w:val="ListParagraph"/>
        <w:numPr>
          <w:ilvl w:val="0"/>
          <w:numId w:val="57"/>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The rate of supply of concrete shall be such as to ensure that each load shall be placed before the preceding load has taken its initial set.</w:t>
      </w:r>
    </w:p>
    <w:p w14:paraId="6E34B606" w14:textId="77777777" w:rsidR="00CA123E" w:rsidRPr="00E81886" w:rsidRDefault="00CA123E" w:rsidP="00077FC3">
      <w:pPr>
        <w:pStyle w:val="ListParagraph"/>
        <w:numPr>
          <w:ilvl w:val="0"/>
          <w:numId w:val="57"/>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Unless otherwise agreed by the Project Manager all concrete ingredients shall be weight batched.  Allowance shall be made for the moisture content of the aggregates when calculating the amount of water to be added for each mix.</w:t>
      </w:r>
    </w:p>
    <w:p w14:paraId="7738050E" w14:textId="77777777" w:rsidR="00CA123E" w:rsidRPr="00E81886" w:rsidRDefault="00CA123E" w:rsidP="00077FC3">
      <w:pPr>
        <w:pStyle w:val="ListParagraph"/>
        <w:numPr>
          <w:ilvl w:val="0"/>
          <w:numId w:val="56"/>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The concrete shall be mixed for the minimum time necessary to ensure adequate quality and uniform distribution of the materials.</w:t>
      </w:r>
    </w:p>
    <w:p w14:paraId="3B26D41C" w14:textId="77777777" w:rsidR="00CA123E" w:rsidRPr="00E81886" w:rsidRDefault="00CA123E" w:rsidP="00077FC3">
      <w:pPr>
        <w:pStyle w:val="ListParagraph"/>
        <w:numPr>
          <w:ilvl w:val="0"/>
          <w:numId w:val="56"/>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The perio</w:t>
      </w:r>
      <w:r w:rsidR="00E81886" w:rsidRPr="00E81886">
        <w:rPr>
          <w:color w:val="00577E" w:themeColor="accent1"/>
          <w:spacing w:val="-2"/>
        </w:rPr>
        <w:t>d</w:t>
      </w:r>
      <w:r w:rsidRPr="00E81886">
        <w:rPr>
          <w:color w:val="00577E" w:themeColor="accent1"/>
          <w:spacing w:val="-2"/>
        </w:rPr>
        <w:t xml:space="preserve"> between mixing the concrete and placing it in its final position shall be kept to a minimum and the delivery of concrete shall be co-ordinated with the rate of placement to avoid delays in delivery and placement.</w:t>
      </w:r>
    </w:p>
    <w:p w14:paraId="5BA410E9" w14:textId="77777777" w:rsidR="00CA123E" w:rsidRPr="00E81886" w:rsidRDefault="00CA123E" w:rsidP="00077FC3">
      <w:pPr>
        <w:pStyle w:val="ListParagraph"/>
        <w:numPr>
          <w:ilvl w:val="0"/>
          <w:numId w:val="56"/>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Concrete shall be handled from the place of mixing to the place of final deposit by methods which prevent segregation, loss of ingredients and contamination and maintain the required workability.</w:t>
      </w:r>
    </w:p>
    <w:p w14:paraId="40299336" w14:textId="77777777" w:rsidR="00CA123E" w:rsidRPr="00E81886" w:rsidRDefault="00CA123E" w:rsidP="00077FC3">
      <w:pPr>
        <w:pStyle w:val="ListParagraph"/>
        <w:numPr>
          <w:ilvl w:val="0"/>
          <w:numId w:val="56"/>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Pumps used to convey concrete shall be suitable in kind and adequate in capacity for such function.</w:t>
      </w:r>
    </w:p>
    <w:p w14:paraId="16014CEC"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4AF0A617" w14:textId="77777777" w:rsidR="00CA123E" w:rsidRPr="00CA123E" w:rsidRDefault="00CA123E" w:rsidP="00E81886">
      <w:pPr>
        <w:pStyle w:val="Heading2"/>
      </w:pPr>
      <w:bookmarkStart w:id="200" w:name="_Toc462246431"/>
      <w:bookmarkStart w:id="201" w:name="_Toc15905329"/>
      <w:r w:rsidRPr="00CA123E">
        <w:t>Concrete Testing</w:t>
      </w:r>
      <w:bookmarkEnd w:id="200"/>
      <w:bookmarkEnd w:id="201"/>
    </w:p>
    <w:p w14:paraId="0D20AE94" w14:textId="77777777" w:rsidR="00CA123E" w:rsidRPr="00E81886" w:rsidRDefault="00CA123E" w:rsidP="00077FC3">
      <w:pPr>
        <w:pStyle w:val="ListParagraph"/>
        <w:numPr>
          <w:ilvl w:val="0"/>
          <w:numId w:val="55"/>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All sampling and testing shall be in accordance with BS 1881.</w:t>
      </w:r>
    </w:p>
    <w:p w14:paraId="39D61EA9" w14:textId="77777777" w:rsidR="00CA123E" w:rsidRPr="00E81886" w:rsidRDefault="00CA123E" w:rsidP="00077FC3">
      <w:pPr>
        <w:pStyle w:val="ListParagraph"/>
        <w:numPr>
          <w:ilvl w:val="0"/>
          <w:numId w:val="55"/>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Before the concrete is placed the Project Manager may request a slump test on each load of concrete.  The slump shall be 50mm unless stated otherwise in the particular specification for the Works.</w:t>
      </w:r>
    </w:p>
    <w:p w14:paraId="66630A64" w14:textId="77777777" w:rsidR="00CA123E" w:rsidRPr="00E81886" w:rsidRDefault="00CA123E" w:rsidP="00077FC3">
      <w:pPr>
        <w:pStyle w:val="ListParagraph"/>
        <w:numPr>
          <w:ilvl w:val="0"/>
          <w:numId w:val="55"/>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Sets of three 150mm test cubes shall be taken as and when directed by the Contracts Manager.</w:t>
      </w:r>
    </w:p>
    <w:p w14:paraId="009285BC" w14:textId="77777777" w:rsidR="00CA123E" w:rsidRPr="00E81886" w:rsidRDefault="00CA123E" w:rsidP="00077FC3">
      <w:pPr>
        <w:pStyle w:val="ListParagraph"/>
        <w:numPr>
          <w:ilvl w:val="0"/>
          <w:numId w:val="55"/>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Concrete for the test cubes shall be taken at the point of discharge into the Works.</w:t>
      </w:r>
    </w:p>
    <w:p w14:paraId="102123E3" w14:textId="77777777" w:rsidR="00CA123E" w:rsidRPr="00E81886" w:rsidRDefault="00CA123E" w:rsidP="00077FC3">
      <w:pPr>
        <w:pStyle w:val="ListParagraph"/>
        <w:numPr>
          <w:ilvl w:val="0"/>
          <w:numId w:val="55"/>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Test cubes shall be marked and dated in such a manner that the grade and the part of the Works in which the concrete they represent has been placed can be readily identified.</w:t>
      </w:r>
    </w:p>
    <w:p w14:paraId="626A83D8" w14:textId="77777777" w:rsidR="00CA123E" w:rsidRPr="00E81886" w:rsidRDefault="00CA123E" w:rsidP="00077FC3">
      <w:pPr>
        <w:pStyle w:val="ListParagraph"/>
        <w:numPr>
          <w:ilvl w:val="0"/>
          <w:numId w:val="55"/>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The test cubes shall be tested by an independent laboratory approved by the Project Manager.</w:t>
      </w:r>
    </w:p>
    <w:p w14:paraId="2B50ECA5" w14:textId="77777777" w:rsidR="00CA123E" w:rsidRPr="00E81886" w:rsidRDefault="00CA123E" w:rsidP="00077FC3">
      <w:pPr>
        <w:pStyle w:val="ListParagraph"/>
        <w:numPr>
          <w:ilvl w:val="0"/>
          <w:numId w:val="55"/>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One cube from each set of three is to be tested at 7 days.  A second cube from each set of three is to be tested at 28 days.  The test results shall be submitted promptly by the Contractor to the Project Manager.  If the cube tested at 28 days does not reach the characteristic strength for that grade of concrete the Contractor shall, at his own expense, take such action as the Project Manager may consider necessary.</w:t>
      </w:r>
    </w:p>
    <w:p w14:paraId="5A9338C7" w14:textId="77777777" w:rsidR="00CA123E" w:rsidRPr="00E81886" w:rsidRDefault="00CA123E" w:rsidP="00077FC3">
      <w:pPr>
        <w:pStyle w:val="ListParagraph"/>
        <w:numPr>
          <w:ilvl w:val="0"/>
          <w:numId w:val="55"/>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The Contractor should note that approval by the Project Manager in no way absolves the Contractor from his responsibilities.</w:t>
      </w:r>
    </w:p>
    <w:p w14:paraId="5CF60508"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52BDC78" w14:textId="77777777" w:rsidR="00CA123E" w:rsidRPr="00CA123E" w:rsidRDefault="00CA123E" w:rsidP="00E81886">
      <w:pPr>
        <w:pStyle w:val="Heading2"/>
      </w:pPr>
      <w:bookmarkStart w:id="202" w:name="_Toc303776017"/>
      <w:bookmarkStart w:id="203" w:name="_Toc462246432"/>
      <w:bookmarkStart w:id="204" w:name="_Toc15905330"/>
      <w:r w:rsidRPr="00CA123E">
        <w:t>Placing and Compaction</w:t>
      </w:r>
      <w:bookmarkEnd w:id="202"/>
      <w:bookmarkEnd w:id="203"/>
      <w:bookmarkEnd w:id="204"/>
    </w:p>
    <w:p w14:paraId="5EB5DC41" w14:textId="77777777" w:rsidR="00CA123E" w:rsidRPr="00CA123E" w:rsidRDefault="00CA123E" w:rsidP="0084092A">
      <w:pPr>
        <w:pStyle w:val="Heading3"/>
        <w:ind w:left="851"/>
      </w:pPr>
      <w:bookmarkStart w:id="205" w:name="_Toc462246433"/>
      <w:bookmarkStart w:id="206" w:name="_Toc15905331"/>
      <w:r w:rsidRPr="00CA123E">
        <w:t>Premature Water Loss</w:t>
      </w:r>
      <w:bookmarkEnd w:id="205"/>
      <w:bookmarkEnd w:id="206"/>
    </w:p>
    <w:p w14:paraId="01CFA2B4" w14:textId="77777777" w:rsidR="00CA123E" w:rsidRPr="00E81886" w:rsidRDefault="00CA123E" w:rsidP="00077FC3">
      <w:pPr>
        <w:pStyle w:val="ListParagraph"/>
        <w:numPr>
          <w:ilvl w:val="0"/>
          <w:numId w:val="54"/>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Requirement: Prevent water loss from concrete laid on absorbent substrates. </w:t>
      </w:r>
    </w:p>
    <w:p w14:paraId="15A174E3" w14:textId="77777777" w:rsidR="00CA123E" w:rsidRPr="00E81886" w:rsidRDefault="00CA123E" w:rsidP="00077FC3">
      <w:pPr>
        <w:pStyle w:val="ListParagraph"/>
        <w:numPr>
          <w:ilvl w:val="0"/>
          <w:numId w:val="54"/>
        </w:numPr>
        <w:tabs>
          <w:tab w:val="left" w:pos="-404"/>
          <w:tab w:val="left" w:pos="720"/>
          <w:tab w:val="left" w:pos="777"/>
          <w:tab w:val="left" w:pos="1060"/>
        </w:tabs>
        <w:suppressAutoHyphens/>
        <w:jc w:val="both"/>
        <w:rPr>
          <w:color w:val="00577E" w:themeColor="accent1"/>
          <w:spacing w:val="-2"/>
        </w:rPr>
      </w:pPr>
      <w:r w:rsidRPr="00E81886">
        <w:rPr>
          <w:color w:val="00577E" w:themeColor="accent1"/>
          <w:spacing w:val="-2"/>
        </w:rPr>
        <w:lastRenderedPageBreak/>
        <w:t>Underlay:</w:t>
      </w:r>
      <w:r w:rsidR="00E81886" w:rsidRPr="00E81886">
        <w:rPr>
          <w:color w:val="00577E" w:themeColor="accent1"/>
          <w:spacing w:val="-2"/>
        </w:rPr>
        <w:t xml:space="preserve"> </w:t>
      </w:r>
      <w:r w:rsidRPr="00E81886">
        <w:rPr>
          <w:color w:val="00577E" w:themeColor="accent1"/>
          <w:spacing w:val="-2"/>
        </w:rPr>
        <w:t xml:space="preserve">Polyethylene sheet: 250 micrometres thick. </w:t>
      </w:r>
    </w:p>
    <w:p w14:paraId="6E0DE35C" w14:textId="77777777" w:rsidR="00CA123E" w:rsidRPr="00E81886" w:rsidRDefault="00CA123E" w:rsidP="00077FC3">
      <w:pPr>
        <w:pStyle w:val="ListParagraph"/>
        <w:numPr>
          <w:ilvl w:val="0"/>
          <w:numId w:val="54"/>
        </w:numPr>
        <w:tabs>
          <w:tab w:val="left" w:pos="-404"/>
          <w:tab w:val="left" w:pos="720"/>
          <w:tab w:val="left" w:pos="777"/>
          <w:tab w:val="left" w:pos="1060"/>
        </w:tabs>
        <w:suppressAutoHyphens/>
        <w:jc w:val="both"/>
        <w:rPr>
          <w:color w:val="00577E" w:themeColor="accent1"/>
          <w:spacing w:val="-2"/>
        </w:rPr>
      </w:pPr>
      <w:r w:rsidRPr="00E81886">
        <w:rPr>
          <w:color w:val="00577E" w:themeColor="accent1"/>
          <w:spacing w:val="-2"/>
        </w:rPr>
        <w:t xml:space="preserve">Building paper: To BS 1521, grade B1F. </w:t>
      </w:r>
    </w:p>
    <w:p w14:paraId="25D8286D" w14:textId="77777777" w:rsidR="00CA123E" w:rsidRPr="00E81886" w:rsidRDefault="00CA123E" w:rsidP="00077FC3">
      <w:pPr>
        <w:pStyle w:val="ListParagraph"/>
        <w:numPr>
          <w:ilvl w:val="0"/>
          <w:numId w:val="54"/>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Installation: Lap edges 150 mm. </w:t>
      </w:r>
    </w:p>
    <w:p w14:paraId="70939591"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8DDCFD0" w14:textId="77777777" w:rsidR="00CA123E" w:rsidRPr="00CA123E" w:rsidRDefault="00CA123E" w:rsidP="0084092A">
      <w:pPr>
        <w:pStyle w:val="Heading3"/>
        <w:ind w:left="709"/>
      </w:pPr>
      <w:bookmarkStart w:id="207" w:name="_Toc462246434"/>
      <w:bookmarkStart w:id="208" w:name="_Toc15905332"/>
      <w:r w:rsidRPr="00CA123E">
        <w:t>Surfaces to Receive Concrete</w:t>
      </w:r>
      <w:bookmarkEnd w:id="207"/>
      <w:bookmarkEnd w:id="208"/>
      <w:r w:rsidRPr="00CA123E">
        <w:tab/>
      </w:r>
    </w:p>
    <w:p w14:paraId="207A4D62" w14:textId="77777777" w:rsidR="00CA123E" w:rsidRPr="00E81886" w:rsidRDefault="00CA123E" w:rsidP="00077FC3">
      <w:pPr>
        <w:pStyle w:val="ListParagraph"/>
        <w:numPr>
          <w:ilvl w:val="0"/>
          <w:numId w:val="53"/>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Cleanliness of surfaces immediately before placing concrete: Clean with no debris, tying wire clippings, fastenings or free water. </w:t>
      </w:r>
    </w:p>
    <w:p w14:paraId="0EF774E2" w14:textId="77777777" w:rsidR="00E81886" w:rsidRDefault="00E81886" w:rsidP="00E81886">
      <w:pPr>
        <w:tabs>
          <w:tab w:val="left" w:pos="-404"/>
          <w:tab w:val="left" w:pos="720"/>
          <w:tab w:val="left" w:pos="777"/>
          <w:tab w:val="left" w:pos="1036"/>
        </w:tabs>
        <w:suppressAutoHyphens/>
        <w:jc w:val="both"/>
        <w:rPr>
          <w:color w:val="00577E" w:themeColor="accent1"/>
          <w:spacing w:val="-2"/>
        </w:rPr>
      </w:pPr>
      <w:bookmarkStart w:id="209" w:name="_Toc462246435"/>
    </w:p>
    <w:p w14:paraId="464BB221" w14:textId="77777777" w:rsidR="00CA123E" w:rsidRPr="00CA123E" w:rsidRDefault="00CA123E" w:rsidP="0084092A">
      <w:pPr>
        <w:pStyle w:val="Heading3"/>
        <w:ind w:left="709"/>
      </w:pPr>
      <w:bookmarkStart w:id="210" w:name="_Toc15905333"/>
      <w:r w:rsidRPr="00CA123E">
        <w:t>Placing</w:t>
      </w:r>
      <w:bookmarkEnd w:id="209"/>
      <w:bookmarkEnd w:id="210"/>
    </w:p>
    <w:p w14:paraId="60FD8663" w14:textId="77777777" w:rsidR="00CA123E" w:rsidRPr="00CA123E" w:rsidRDefault="00CA123E" w:rsidP="00E81886">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Records: Maintain for time, date and location of all pours. </w:t>
      </w:r>
    </w:p>
    <w:p w14:paraId="79195B1A" w14:textId="77777777" w:rsidR="00E81886" w:rsidRDefault="00E81886" w:rsidP="00E81886">
      <w:pPr>
        <w:tabs>
          <w:tab w:val="left" w:pos="-404"/>
          <w:tab w:val="left" w:pos="720"/>
          <w:tab w:val="left" w:pos="777"/>
          <w:tab w:val="left" w:pos="1036"/>
        </w:tabs>
        <w:suppressAutoHyphens/>
        <w:jc w:val="both"/>
        <w:rPr>
          <w:color w:val="00577E" w:themeColor="accent1"/>
          <w:spacing w:val="-2"/>
        </w:rPr>
      </w:pPr>
    </w:p>
    <w:p w14:paraId="5CC8FE29" w14:textId="77777777" w:rsidR="00CA123E" w:rsidRPr="00E81886" w:rsidRDefault="00CA123E" w:rsidP="00077FC3">
      <w:pPr>
        <w:pStyle w:val="ListParagraph"/>
        <w:numPr>
          <w:ilvl w:val="0"/>
          <w:numId w:val="52"/>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Timing: Place as soon as practicable after mixing and while sufficiently plastic for full compaction. </w:t>
      </w:r>
    </w:p>
    <w:p w14:paraId="25CB65B4" w14:textId="77777777" w:rsidR="00CA123E" w:rsidRPr="00E81886" w:rsidRDefault="00CA123E" w:rsidP="00077FC3">
      <w:pPr>
        <w:pStyle w:val="ListParagraph"/>
        <w:numPr>
          <w:ilvl w:val="0"/>
          <w:numId w:val="52"/>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Temperature limitations for concrete: 30°C (maximum) and 5°C (minimum), unless otherwise specified. Do not place against frozen or frost covered surfaces. </w:t>
      </w:r>
    </w:p>
    <w:p w14:paraId="07097912" w14:textId="77777777" w:rsidR="00CA123E" w:rsidRPr="00E81886" w:rsidRDefault="00CA123E" w:rsidP="00077FC3">
      <w:pPr>
        <w:pStyle w:val="ListParagraph"/>
        <w:numPr>
          <w:ilvl w:val="0"/>
          <w:numId w:val="52"/>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Continuity of pours: Concreting shall be carried out continuously for each individual footing block or raft unless stated otherwise. Avoid formation of cold joints. </w:t>
      </w:r>
    </w:p>
    <w:p w14:paraId="11765061" w14:textId="77777777" w:rsidR="00CA123E" w:rsidRPr="00E81886" w:rsidRDefault="00CA123E" w:rsidP="00077FC3">
      <w:pPr>
        <w:pStyle w:val="ListParagraph"/>
        <w:numPr>
          <w:ilvl w:val="0"/>
          <w:numId w:val="52"/>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Discharging concrete: Prevent uneven dispersal, segregation or loss of ingredients or any adverse effect on the formwork or formed finishes. </w:t>
      </w:r>
    </w:p>
    <w:p w14:paraId="02F64C7E" w14:textId="77777777" w:rsidR="00CA123E" w:rsidRPr="00E81886" w:rsidRDefault="00CA123E" w:rsidP="00077FC3">
      <w:pPr>
        <w:pStyle w:val="ListParagraph"/>
        <w:numPr>
          <w:ilvl w:val="0"/>
          <w:numId w:val="52"/>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Thickness of layers: To suit methods of compaction and achieve efficient amalgamation during compaction. </w:t>
      </w:r>
    </w:p>
    <w:p w14:paraId="3DE13A8A" w14:textId="77777777" w:rsidR="00CA123E" w:rsidRPr="00E81886" w:rsidRDefault="00CA123E" w:rsidP="00077FC3">
      <w:pPr>
        <w:pStyle w:val="ListParagraph"/>
        <w:numPr>
          <w:ilvl w:val="0"/>
          <w:numId w:val="52"/>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Poker vibrators: Do not use to make concrete flow horizontally into position, except where necessary to achieve full compaction under void formers and cast-in accessories and at vertical joints. </w:t>
      </w:r>
    </w:p>
    <w:p w14:paraId="048FA5E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5DBD992" w14:textId="77777777" w:rsidR="00CA123E" w:rsidRPr="00CA123E" w:rsidRDefault="00CA123E" w:rsidP="0084092A">
      <w:pPr>
        <w:pStyle w:val="Heading3"/>
        <w:ind w:left="709" w:hanging="709"/>
      </w:pPr>
      <w:bookmarkStart w:id="211" w:name="_Toc462246436"/>
      <w:bookmarkStart w:id="212" w:name="_Toc15905334"/>
      <w:r w:rsidRPr="00CA123E">
        <w:t>Compacting</w:t>
      </w:r>
      <w:bookmarkEnd w:id="211"/>
      <w:bookmarkEnd w:id="212"/>
    </w:p>
    <w:p w14:paraId="2E36834B" w14:textId="77777777" w:rsidR="00CA123E" w:rsidRPr="00E81886" w:rsidRDefault="00CA123E" w:rsidP="00077FC3">
      <w:pPr>
        <w:pStyle w:val="ListParagraph"/>
        <w:numPr>
          <w:ilvl w:val="0"/>
          <w:numId w:val="61"/>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General: Fully compact concrete to full depth to remove entrapped air. Continue until air bubbles cease to appear on the top surface. </w:t>
      </w:r>
    </w:p>
    <w:p w14:paraId="7C579222" w14:textId="77777777" w:rsidR="00CA123E" w:rsidRPr="00E81886" w:rsidRDefault="00CA123E" w:rsidP="00077FC3">
      <w:pPr>
        <w:pStyle w:val="ListParagraph"/>
        <w:numPr>
          <w:ilvl w:val="0"/>
          <w:numId w:val="61"/>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Areas for particular attention: Around reinforcement, under void formers, cast-in accessories, into corners of formwork and at joints. </w:t>
      </w:r>
    </w:p>
    <w:p w14:paraId="468E23E7" w14:textId="77777777" w:rsidR="00CA123E" w:rsidRPr="00E81886" w:rsidRDefault="00CA123E" w:rsidP="00077FC3">
      <w:pPr>
        <w:pStyle w:val="ListParagraph"/>
        <w:numPr>
          <w:ilvl w:val="0"/>
          <w:numId w:val="61"/>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Consecutive batches of concrete: Amalgamate without damaging adjacent partly hardened concrete. </w:t>
      </w:r>
    </w:p>
    <w:p w14:paraId="56043101" w14:textId="77777777" w:rsidR="00CA123E" w:rsidRPr="00E81886" w:rsidRDefault="00CA123E" w:rsidP="00077FC3">
      <w:pPr>
        <w:pStyle w:val="ListParagraph"/>
        <w:numPr>
          <w:ilvl w:val="0"/>
          <w:numId w:val="61"/>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Methods of compaction: To suit consistence class and use of concrete. </w:t>
      </w:r>
    </w:p>
    <w:p w14:paraId="79D8D644"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EA0E5EB" w14:textId="77777777" w:rsidR="00CA123E" w:rsidRPr="00CA123E" w:rsidRDefault="00CA123E" w:rsidP="0084092A">
      <w:pPr>
        <w:pStyle w:val="Heading3"/>
        <w:ind w:left="709" w:hanging="709"/>
      </w:pPr>
      <w:bookmarkStart w:id="213" w:name="_Toc462246437"/>
      <w:bookmarkStart w:id="214" w:name="_Toc15905335"/>
      <w:r w:rsidRPr="00CA123E">
        <w:t>Curing</w:t>
      </w:r>
      <w:bookmarkEnd w:id="213"/>
      <w:bookmarkEnd w:id="214"/>
    </w:p>
    <w:p w14:paraId="4DA11B8C" w14:textId="77777777" w:rsidR="00CA123E" w:rsidRPr="00E81886" w:rsidRDefault="00CA123E" w:rsidP="00077FC3">
      <w:pPr>
        <w:pStyle w:val="ListParagraph"/>
        <w:numPr>
          <w:ilvl w:val="0"/>
          <w:numId w:val="62"/>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Evaporation from surfaces of concrete: Prevent, including from perimeters and abutments, throughout curing period. </w:t>
      </w:r>
    </w:p>
    <w:p w14:paraId="38AAA606" w14:textId="77777777" w:rsidR="00CA123E" w:rsidRPr="00E81886" w:rsidRDefault="00CA123E" w:rsidP="00077FC3">
      <w:pPr>
        <w:pStyle w:val="ListParagraph"/>
        <w:numPr>
          <w:ilvl w:val="0"/>
          <w:numId w:val="62"/>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Surfaces covered by formwork: Retain formwork in position and, where necessary to satisfy curing period, cover surfaces immediately after striking. </w:t>
      </w:r>
    </w:p>
    <w:p w14:paraId="05AFF7B2" w14:textId="77777777" w:rsidR="00CA123E" w:rsidRPr="00E81886" w:rsidRDefault="00CA123E" w:rsidP="00077FC3">
      <w:pPr>
        <w:pStyle w:val="ListParagraph"/>
        <w:numPr>
          <w:ilvl w:val="0"/>
          <w:numId w:val="62"/>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Top surfaces: Immediately after compaction and completion of the surface finishing the concrete shall be protected from the evaporation of moisture by means of polythene sheeting, quilts, wet hessian or other similar material kept wet by soaking, or by the use of an approved proprietary curing compound. </w:t>
      </w:r>
    </w:p>
    <w:p w14:paraId="4ABE0E07" w14:textId="77777777" w:rsidR="00CA123E" w:rsidRPr="00E81886" w:rsidRDefault="00CA123E" w:rsidP="00077FC3">
      <w:pPr>
        <w:pStyle w:val="ListParagraph"/>
        <w:numPr>
          <w:ilvl w:val="0"/>
          <w:numId w:val="62"/>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Surface temperature: Maintain above 5°C throughout the specified curing period or four days, whichever is longer. </w:t>
      </w:r>
    </w:p>
    <w:p w14:paraId="782CFC61" w14:textId="77777777" w:rsidR="00CA123E" w:rsidRPr="00E81886" w:rsidRDefault="00CA123E" w:rsidP="00077FC3">
      <w:pPr>
        <w:pStyle w:val="ListParagraph"/>
        <w:numPr>
          <w:ilvl w:val="0"/>
          <w:numId w:val="62"/>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lastRenderedPageBreak/>
        <w:t xml:space="preserve">Records: Maintain details of location and timing of casting of individual batches, removal of formwork and removal of coverings. Keep records on site, available for inspection. </w:t>
      </w:r>
    </w:p>
    <w:p w14:paraId="70DB0D45"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E990FF9" w14:textId="77777777" w:rsidR="00CA123E" w:rsidRPr="00CA123E" w:rsidRDefault="00CA123E" w:rsidP="0084092A">
      <w:pPr>
        <w:pStyle w:val="Heading3"/>
        <w:ind w:left="709" w:hanging="709"/>
      </w:pPr>
      <w:bookmarkStart w:id="215" w:name="_Toc462246438"/>
      <w:bookmarkStart w:id="216" w:name="_Toc15905336"/>
      <w:r w:rsidRPr="00CA123E">
        <w:t>Covering for Curing</w:t>
      </w:r>
      <w:bookmarkEnd w:id="215"/>
      <w:bookmarkEnd w:id="216"/>
    </w:p>
    <w:p w14:paraId="71067954" w14:textId="77777777" w:rsidR="00CA123E" w:rsidRPr="00E81886" w:rsidRDefault="00CA123E" w:rsidP="00077FC3">
      <w:pPr>
        <w:pStyle w:val="ListParagraph"/>
        <w:numPr>
          <w:ilvl w:val="0"/>
          <w:numId w:val="63"/>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Sheet coverings: Suitable impervious material. </w:t>
      </w:r>
    </w:p>
    <w:p w14:paraId="20697C5C" w14:textId="77777777" w:rsidR="00CA123E" w:rsidRPr="00E81886" w:rsidRDefault="00CA123E" w:rsidP="00077FC3">
      <w:pPr>
        <w:pStyle w:val="ListParagraph"/>
        <w:numPr>
          <w:ilvl w:val="0"/>
          <w:numId w:val="63"/>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Curing compounds: Selection criteria: </w:t>
      </w:r>
    </w:p>
    <w:p w14:paraId="09D49E2E" w14:textId="77777777" w:rsidR="00CA123E" w:rsidRPr="00E81886" w:rsidRDefault="00CA123E" w:rsidP="00077FC3">
      <w:pPr>
        <w:pStyle w:val="ListParagraph"/>
        <w:numPr>
          <w:ilvl w:val="0"/>
          <w:numId w:val="63"/>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Curing efficiency: Not less than 75% or for surfaces exposed to abrasion 90%. </w:t>
      </w:r>
    </w:p>
    <w:p w14:paraId="3CC50C80" w14:textId="77777777" w:rsidR="00CA123E" w:rsidRPr="00E81886" w:rsidRDefault="00CA123E" w:rsidP="00077FC3">
      <w:pPr>
        <w:pStyle w:val="ListParagraph"/>
        <w:numPr>
          <w:ilvl w:val="0"/>
          <w:numId w:val="63"/>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Colouring: Fugitive dye. </w:t>
      </w:r>
    </w:p>
    <w:p w14:paraId="6E7D5068" w14:textId="77777777" w:rsidR="00CA123E" w:rsidRPr="00E81886" w:rsidRDefault="00CA123E" w:rsidP="00077FC3">
      <w:pPr>
        <w:pStyle w:val="ListParagraph"/>
        <w:numPr>
          <w:ilvl w:val="0"/>
          <w:numId w:val="63"/>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Application to concrete exposed in the finished work: Readily removable without disfiguring the surface. </w:t>
      </w:r>
    </w:p>
    <w:p w14:paraId="588291AD" w14:textId="77777777" w:rsidR="00CA123E" w:rsidRPr="00E81886" w:rsidRDefault="00CA123E" w:rsidP="00077FC3">
      <w:pPr>
        <w:pStyle w:val="ListParagraph"/>
        <w:numPr>
          <w:ilvl w:val="0"/>
          <w:numId w:val="63"/>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Application to concrete to receive bonded construction/ finish: No impediment to subsequent bonding. </w:t>
      </w:r>
    </w:p>
    <w:p w14:paraId="241B8945" w14:textId="77777777" w:rsidR="00CA123E" w:rsidRPr="00E81886" w:rsidRDefault="00CA123E" w:rsidP="00077FC3">
      <w:pPr>
        <w:pStyle w:val="ListParagraph"/>
        <w:numPr>
          <w:ilvl w:val="0"/>
          <w:numId w:val="63"/>
        </w:numPr>
        <w:tabs>
          <w:tab w:val="left" w:pos="-404"/>
          <w:tab w:val="left" w:pos="720"/>
          <w:tab w:val="left" w:pos="777"/>
          <w:tab w:val="left" w:pos="1036"/>
        </w:tabs>
        <w:suppressAutoHyphens/>
        <w:jc w:val="both"/>
        <w:rPr>
          <w:color w:val="00577E" w:themeColor="accent1"/>
          <w:spacing w:val="-2"/>
        </w:rPr>
      </w:pPr>
      <w:r w:rsidRPr="00E81886">
        <w:rPr>
          <w:color w:val="00577E" w:themeColor="accent1"/>
          <w:spacing w:val="-2"/>
        </w:rPr>
        <w:t xml:space="preserve">Interim covering to top surfaces of concrete: Until surfaces are in a suitable state to receive coverings in direct contact, cover with impervious sheeting held clear of the surface and sealed against draughts at perimeters and junctions. </w:t>
      </w:r>
    </w:p>
    <w:p w14:paraId="4F6DD35D" w14:textId="77777777" w:rsidR="00E81886" w:rsidRDefault="00E81886" w:rsidP="00CA123E">
      <w:pPr>
        <w:tabs>
          <w:tab w:val="left" w:pos="-404"/>
          <w:tab w:val="left" w:pos="720"/>
          <w:tab w:val="left" w:pos="777"/>
          <w:tab w:val="left" w:pos="1036"/>
        </w:tabs>
        <w:suppressAutoHyphens/>
        <w:ind w:left="360"/>
        <w:jc w:val="both"/>
        <w:rPr>
          <w:color w:val="00577E" w:themeColor="accent1"/>
          <w:spacing w:val="-2"/>
        </w:rPr>
      </w:pPr>
    </w:p>
    <w:p w14:paraId="43527293" w14:textId="77777777" w:rsidR="00CA123E" w:rsidRPr="00CA123E" w:rsidRDefault="00CA123E" w:rsidP="0084092A">
      <w:pPr>
        <w:pStyle w:val="Heading3"/>
        <w:ind w:left="709" w:hanging="709"/>
      </w:pPr>
      <w:bookmarkStart w:id="217" w:name="_Toc462246439"/>
      <w:bookmarkStart w:id="218" w:name="_Toc15905337"/>
      <w:r w:rsidRPr="00CA123E">
        <w:t>Curing Periods and Protection</w:t>
      </w:r>
      <w:bookmarkEnd w:id="217"/>
      <w:bookmarkEnd w:id="218"/>
    </w:p>
    <w:p w14:paraId="4D02386F" w14:textId="77777777" w:rsidR="00CA123E" w:rsidRPr="00972A29" w:rsidRDefault="00CA123E" w:rsidP="00077FC3">
      <w:pPr>
        <w:pStyle w:val="ListParagraph"/>
        <w:numPr>
          <w:ilvl w:val="0"/>
          <w:numId w:val="64"/>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Minimum periods: When not otherwise indicated to BS 8110-1, table 6.1. </w:t>
      </w:r>
    </w:p>
    <w:p w14:paraId="693BDBA7" w14:textId="77777777" w:rsidR="00CA123E" w:rsidRPr="00972A29" w:rsidRDefault="00CA123E" w:rsidP="00077FC3">
      <w:pPr>
        <w:pStyle w:val="ListParagraph"/>
        <w:numPr>
          <w:ilvl w:val="0"/>
          <w:numId w:val="64"/>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Prevent damage to concrete, including: </w:t>
      </w:r>
    </w:p>
    <w:p w14:paraId="386693FF" w14:textId="77777777" w:rsidR="00CA123E" w:rsidRPr="00972A29" w:rsidRDefault="00CA123E" w:rsidP="00077FC3">
      <w:pPr>
        <w:pStyle w:val="ListParagraph"/>
        <w:numPr>
          <w:ilvl w:val="0"/>
          <w:numId w:val="64"/>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Surfaces generally: From rain, indentation and other physical damage. </w:t>
      </w:r>
    </w:p>
    <w:p w14:paraId="524880EA" w14:textId="77777777" w:rsidR="00CA123E" w:rsidRPr="00972A29" w:rsidRDefault="00CA123E" w:rsidP="00077FC3">
      <w:pPr>
        <w:pStyle w:val="ListParagraph"/>
        <w:numPr>
          <w:ilvl w:val="0"/>
          <w:numId w:val="64"/>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Surfaces to exposed visual concrete: From dirt, staining, rust marks and other disfiguration. </w:t>
      </w:r>
    </w:p>
    <w:p w14:paraId="428684B2" w14:textId="77777777" w:rsidR="00CA123E" w:rsidRPr="00972A29" w:rsidRDefault="00CA123E" w:rsidP="00077FC3">
      <w:pPr>
        <w:pStyle w:val="ListParagraph"/>
        <w:numPr>
          <w:ilvl w:val="0"/>
          <w:numId w:val="64"/>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Immature concrete: From thermal shock, physical shock, overloading, movement and vibration </w:t>
      </w:r>
    </w:p>
    <w:p w14:paraId="3D9D8BE3" w14:textId="77777777" w:rsidR="00CA123E" w:rsidRPr="00972A29" w:rsidRDefault="00CA123E" w:rsidP="00077FC3">
      <w:pPr>
        <w:pStyle w:val="ListParagraph"/>
        <w:numPr>
          <w:ilvl w:val="0"/>
          <w:numId w:val="64"/>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In cold weather: From entrapment and freezing expansion of water in pockets, etc. </w:t>
      </w:r>
    </w:p>
    <w:p w14:paraId="600C5A88"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4F9EFCB" w14:textId="77777777" w:rsidR="00CA123E" w:rsidRPr="00CA123E" w:rsidRDefault="00CA123E" w:rsidP="00972A29">
      <w:pPr>
        <w:pStyle w:val="Heading2"/>
      </w:pPr>
      <w:bookmarkStart w:id="219" w:name="_Toc303776018"/>
      <w:bookmarkStart w:id="220" w:name="_Toc462246440"/>
      <w:bookmarkStart w:id="221" w:name="_Toc15905338"/>
      <w:r w:rsidRPr="00CA123E">
        <w:t>Formwork for In Situ Concrete</w:t>
      </w:r>
      <w:bookmarkEnd w:id="219"/>
      <w:bookmarkEnd w:id="220"/>
      <w:bookmarkEnd w:id="221"/>
    </w:p>
    <w:p w14:paraId="1371172A" w14:textId="77777777" w:rsidR="00CA123E" w:rsidRPr="00CA123E" w:rsidRDefault="00CA123E" w:rsidP="0084092A">
      <w:pPr>
        <w:pStyle w:val="Heading3"/>
        <w:ind w:left="709" w:hanging="709"/>
      </w:pPr>
      <w:bookmarkStart w:id="222" w:name="_Toc462246441"/>
      <w:bookmarkStart w:id="223" w:name="_Toc15905339"/>
      <w:r w:rsidRPr="00CA123E">
        <w:t>Loadings</w:t>
      </w:r>
      <w:bookmarkEnd w:id="222"/>
      <w:bookmarkEnd w:id="223"/>
    </w:p>
    <w:p w14:paraId="7492669E" w14:textId="77777777" w:rsidR="00CA123E" w:rsidRPr="00CA123E" w:rsidRDefault="00CA123E" w:rsidP="00972A29">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formwork shall conform to the shapes, lines, levels and dimensions of the concrete as shown on the tender drawings and shall be so designed and constructed by the Contractor that it remains sufficiently rigid during and after the placing </w:t>
      </w:r>
      <w:r w:rsidR="00F82272">
        <w:rPr>
          <w:color w:val="00577E" w:themeColor="accent1"/>
          <w:spacing w:val="-2"/>
        </w:rPr>
        <w:t>and compaction of the concrete.</w:t>
      </w:r>
    </w:p>
    <w:p w14:paraId="2F77BCBA"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1F8FF2D4" w14:textId="77777777" w:rsidR="00CA123E" w:rsidRPr="00972A29" w:rsidRDefault="00CA123E" w:rsidP="00077FC3">
      <w:pPr>
        <w:pStyle w:val="ListParagraph"/>
        <w:numPr>
          <w:ilvl w:val="0"/>
          <w:numId w:val="65"/>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Requirement: Design and construct formwork to withstand the worst combination of the following: </w:t>
      </w:r>
    </w:p>
    <w:p w14:paraId="70637EE3" w14:textId="77777777" w:rsidR="00CA123E" w:rsidRPr="00972A29" w:rsidRDefault="00CA123E" w:rsidP="00077FC3">
      <w:pPr>
        <w:pStyle w:val="ListParagraph"/>
        <w:numPr>
          <w:ilvl w:val="1"/>
          <w:numId w:val="65"/>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Total weight of formwork, reinforcement and concrete. </w:t>
      </w:r>
    </w:p>
    <w:p w14:paraId="3407BC6F" w14:textId="77777777" w:rsidR="00CA123E" w:rsidRPr="00972A29" w:rsidRDefault="00CA123E" w:rsidP="00077FC3">
      <w:pPr>
        <w:pStyle w:val="ListParagraph"/>
        <w:numPr>
          <w:ilvl w:val="0"/>
          <w:numId w:val="65"/>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Construction loads including dynamic effects of placing, compacting and construction traffic. </w:t>
      </w:r>
    </w:p>
    <w:p w14:paraId="27D4AC71" w14:textId="77777777" w:rsidR="00CA123E" w:rsidRPr="00972A29" w:rsidRDefault="00CA123E" w:rsidP="00077FC3">
      <w:pPr>
        <w:pStyle w:val="ListParagraph"/>
        <w:numPr>
          <w:ilvl w:val="1"/>
          <w:numId w:val="65"/>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Wind and snow loads. </w:t>
      </w:r>
    </w:p>
    <w:p w14:paraId="24E834C8"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B3DAC4D" w14:textId="77777777" w:rsidR="00CA123E" w:rsidRPr="00CA123E" w:rsidRDefault="00CA123E" w:rsidP="0084092A">
      <w:pPr>
        <w:pStyle w:val="Heading3"/>
        <w:ind w:left="709" w:hanging="709"/>
      </w:pPr>
      <w:bookmarkStart w:id="224" w:name="_Toc462246442"/>
      <w:bookmarkStart w:id="225" w:name="_Toc15905340"/>
      <w:r w:rsidRPr="00CA123E">
        <w:t>Accuracy</w:t>
      </w:r>
      <w:bookmarkEnd w:id="224"/>
      <w:bookmarkEnd w:id="225"/>
    </w:p>
    <w:p w14:paraId="08080967" w14:textId="77777777" w:rsidR="00CA123E" w:rsidRPr="00972A29" w:rsidRDefault="00CA123E" w:rsidP="00077FC3">
      <w:pPr>
        <w:pStyle w:val="ListParagraph"/>
        <w:numPr>
          <w:ilvl w:val="0"/>
          <w:numId w:val="66"/>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General requirement for formwork: Accurately and robustly constructed to produce finished concrete in the required positions and to the required dimensions. </w:t>
      </w:r>
    </w:p>
    <w:p w14:paraId="375D589C" w14:textId="77777777" w:rsidR="00CA123E" w:rsidRPr="00972A29" w:rsidRDefault="00CA123E" w:rsidP="00077FC3">
      <w:pPr>
        <w:pStyle w:val="ListParagraph"/>
        <w:numPr>
          <w:ilvl w:val="0"/>
          <w:numId w:val="66"/>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Formed surfaces: Free from twist and bow (other than any required cambers). </w:t>
      </w:r>
    </w:p>
    <w:p w14:paraId="131D2840" w14:textId="77777777" w:rsidR="00CA123E" w:rsidRPr="00972A29" w:rsidRDefault="00CA123E" w:rsidP="00077FC3">
      <w:pPr>
        <w:pStyle w:val="ListParagraph"/>
        <w:numPr>
          <w:ilvl w:val="0"/>
          <w:numId w:val="66"/>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Intersections, lines and angles: Square, plumb and true. </w:t>
      </w:r>
    </w:p>
    <w:p w14:paraId="609DCEFA"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211A41B6" w14:textId="77777777" w:rsidR="00CA123E" w:rsidRPr="00CA123E" w:rsidRDefault="00CA123E" w:rsidP="0084092A">
      <w:pPr>
        <w:pStyle w:val="Heading3"/>
        <w:ind w:left="709" w:hanging="709"/>
      </w:pPr>
      <w:bookmarkStart w:id="226" w:name="_Toc462246443"/>
      <w:bookmarkStart w:id="227" w:name="_Toc15905341"/>
      <w:r w:rsidRPr="00CA123E">
        <w:lastRenderedPageBreak/>
        <w:t>Striking Formwork</w:t>
      </w:r>
      <w:bookmarkEnd w:id="226"/>
      <w:bookmarkEnd w:id="227"/>
      <w:r w:rsidRPr="00CA123E">
        <w:tab/>
      </w:r>
      <w:r w:rsidRPr="00CA123E">
        <w:tab/>
      </w:r>
    </w:p>
    <w:p w14:paraId="0757A462" w14:textId="77777777" w:rsidR="00CA123E" w:rsidRPr="00972A29" w:rsidRDefault="00CA123E" w:rsidP="00077FC3">
      <w:pPr>
        <w:pStyle w:val="ListParagraph"/>
        <w:numPr>
          <w:ilvl w:val="0"/>
          <w:numId w:val="67"/>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Timing: Prevent any disturbance, damage or overloading of the permanent structure.</w:t>
      </w:r>
    </w:p>
    <w:p w14:paraId="4849FF18"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r w:rsidRPr="00CA123E">
        <w:rPr>
          <w:color w:val="00577E" w:themeColor="accent1"/>
          <w:spacing w:val="-2"/>
        </w:rPr>
        <w:t xml:space="preserve"> </w:t>
      </w:r>
    </w:p>
    <w:p w14:paraId="59CC1E19" w14:textId="77777777" w:rsidR="00CA123E" w:rsidRPr="00CA123E" w:rsidRDefault="00CA123E" w:rsidP="0084092A">
      <w:pPr>
        <w:pStyle w:val="Heading3"/>
        <w:ind w:left="709" w:hanging="709"/>
      </w:pPr>
      <w:bookmarkStart w:id="228" w:name="_Toc462246444"/>
      <w:bookmarkStart w:id="229" w:name="_Toc15905342"/>
      <w:r w:rsidRPr="00CA123E">
        <w:t>Finish</w:t>
      </w:r>
      <w:bookmarkEnd w:id="228"/>
      <w:bookmarkEnd w:id="229"/>
    </w:p>
    <w:p w14:paraId="06AB91E2" w14:textId="77777777" w:rsidR="00CA123E" w:rsidRPr="00972A29" w:rsidRDefault="00CA123E" w:rsidP="00077FC3">
      <w:pPr>
        <w:pStyle w:val="ListParagraph"/>
        <w:numPr>
          <w:ilvl w:val="0"/>
          <w:numId w:val="67"/>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Finish: </w:t>
      </w:r>
      <w:r w:rsidR="00972A29" w:rsidRPr="00972A29">
        <w:rPr>
          <w:color w:val="00577E" w:themeColor="accent1"/>
          <w:spacing w:val="-2"/>
        </w:rPr>
        <w:t xml:space="preserve">Plain, smooth. </w:t>
      </w:r>
      <w:r w:rsidRPr="00972A29">
        <w:rPr>
          <w:color w:val="00577E" w:themeColor="accent1"/>
          <w:spacing w:val="-2"/>
        </w:rPr>
        <w:t xml:space="preserve">Even with panels arranged in a regular pattern as a feature of the surface. </w:t>
      </w:r>
    </w:p>
    <w:p w14:paraId="7F0834AF" w14:textId="77777777" w:rsidR="00CA123E" w:rsidRPr="00972A29" w:rsidRDefault="00972A29" w:rsidP="00077FC3">
      <w:pPr>
        <w:pStyle w:val="ListParagraph"/>
        <w:numPr>
          <w:ilvl w:val="0"/>
          <w:numId w:val="67"/>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P</w:t>
      </w:r>
      <w:r w:rsidR="00CA123E" w:rsidRPr="00972A29">
        <w:rPr>
          <w:color w:val="00577E" w:themeColor="accent1"/>
          <w:spacing w:val="-2"/>
        </w:rPr>
        <w:t xml:space="preserve">ermissible deviation of surfaces: </w:t>
      </w:r>
    </w:p>
    <w:p w14:paraId="78DA1681" w14:textId="77777777" w:rsidR="00CA123E" w:rsidRPr="00972A29" w:rsidRDefault="00CA123E" w:rsidP="00077FC3">
      <w:pPr>
        <w:pStyle w:val="ListParagraph"/>
        <w:numPr>
          <w:ilvl w:val="1"/>
          <w:numId w:val="67"/>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Sudden irregularities (maximum): 5 mm.  </w:t>
      </w:r>
    </w:p>
    <w:p w14:paraId="619E59A8" w14:textId="77777777" w:rsidR="00CA123E" w:rsidRPr="00972A29" w:rsidRDefault="00CA123E" w:rsidP="00077FC3">
      <w:pPr>
        <w:pStyle w:val="ListParagraph"/>
        <w:numPr>
          <w:ilvl w:val="1"/>
          <w:numId w:val="67"/>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Gradual irregularities when measured from the underside of a 1m straight edge placed anywhere on surface (maximum): 5mm. </w:t>
      </w:r>
    </w:p>
    <w:p w14:paraId="12E2798C" w14:textId="77777777" w:rsidR="00CA123E" w:rsidRPr="00972A29" w:rsidRDefault="00CA123E" w:rsidP="00077FC3">
      <w:pPr>
        <w:pStyle w:val="ListParagraph"/>
        <w:numPr>
          <w:ilvl w:val="0"/>
          <w:numId w:val="67"/>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Variations in colour: </w:t>
      </w:r>
    </w:p>
    <w:p w14:paraId="155D9879" w14:textId="77777777" w:rsidR="00CA123E" w:rsidRPr="00972A29" w:rsidRDefault="00CA123E" w:rsidP="00077FC3">
      <w:pPr>
        <w:pStyle w:val="ListParagraph"/>
        <w:numPr>
          <w:ilvl w:val="1"/>
          <w:numId w:val="67"/>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Permitted: Those caused by impermeable form linings. </w:t>
      </w:r>
    </w:p>
    <w:p w14:paraId="42AF1EAB" w14:textId="77777777" w:rsidR="00CA123E" w:rsidRPr="00972A29" w:rsidRDefault="00CA123E" w:rsidP="00077FC3">
      <w:pPr>
        <w:pStyle w:val="ListParagraph"/>
        <w:numPr>
          <w:ilvl w:val="1"/>
          <w:numId w:val="67"/>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Not permitted: Discoloration caused by contamination or grout leakage. </w:t>
      </w:r>
    </w:p>
    <w:p w14:paraId="53384F40" w14:textId="77777777" w:rsidR="00CA123E" w:rsidRPr="00972A29" w:rsidRDefault="00972A29" w:rsidP="00077FC3">
      <w:pPr>
        <w:pStyle w:val="ListParagraph"/>
        <w:numPr>
          <w:ilvl w:val="0"/>
          <w:numId w:val="67"/>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S</w:t>
      </w:r>
      <w:r w:rsidR="00CA123E" w:rsidRPr="00972A29">
        <w:rPr>
          <w:color w:val="00577E" w:themeColor="accent1"/>
          <w:spacing w:val="-2"/>
        </w:rPr>
        <w:t xml:space="preserve">urface blemishes: </w:t>
      </w:r>
    </w:p>
    <w:p w14:paraId="32452EE1" w14:textId="77777777" w:rsidR="00CA123E" w:rsidRPr="00972A29" w:rsidRDefault="00CA123E" w:rsidP="00077FC3">
      <w:pPr>
        <w:pStyle w:val="ListParagraph"/>
        <w:numPr>
          <w:ilvl w:val="1"/>
          <w:numId w:val="67"/>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Permitted: Blowholes less than 10 mm in diameter and at an agreed frequency. </w:t>
      </w:r>
    </w:p>
    <w:p w14:paraId="23244568" w14:textId="77777777" w:rsidR="00CA123E" w:rsidRPr="00972A29" w:rsidRDefault="00CA123E" w:rsidP="00077FC3">
      <w:pPr>
        <w:pStyle w:val="ListParagraph"/>
        <w:numPr>
          <w:ilvl w:val="1"/>
          <w:numId w:val="67"/>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Not permitted: Voids, honeycombing, segregation and other large defects. </w:t>
      </w:r>
    </w:p>
    <w:p w14:paraId="41876E30" w14:textId="77777777" w:rsidR="00CA123E" w:rsidRPr="00972A29" w:rsidRDefault="00972A29" w:rsidP="00077FC3">
      <w:pPr>
        <w:pStyle w:val="ListParagraph"/>
        <w:numPr>
          <w:ilvl w:val="0"/>
          <w:numId w:val="67"/>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F</w:t>
      </w:r>
      <w:r w:rsidR="00CA123E" w:rsidRPr="00972A29">
        <w:rPr>
          <w:color w:val="00577E" w:themeColor="accent1"/>
          <w:spacing w:val="-2"/>
        </w:rPr>
        <w:t xml:space="preserve">ormwork tie holes: In a regular pattern and filled with matching mortar. </w:t>
      </w:r>
    </w:p>
    <w:p w14:paraId="039B0540"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6D252B9C" w14:textId="77777777" w:rsidR="00CA123E" w:rsidRPr="00CA123E" w:rsidRDefault="00CA123E" w:rsidP="00972A29">
      <w:pPr>
        <w:pStyle w:val="Heading2"/>
      </w:pPr>
      <w:bookmarkStart w:id="230" w:name="_Toc303776019"/>
      <w:bookmarkStart w:id="231" w:name="_Toc462246445"/>
      <w:bookmarkStart w:id="232" w:name="_Toc15905343"/>
      <w:r w:rsidRPr="00CA123E">
        <w:t>Reinforcement for In Situ Concrete</w:t>
      </w:r>
      <w:bookmarkEnd w:id="230"/>
      <w:bookmarkEnd w:id="231"/>
      <w:bookmarkEnd w:id="232"/>
    </w:p>
    <w:p w14:paraId="4606E4D3" w14:textId="77777777" w:rsidR="00CA123E" w:rsidRPr="00CA123E" w:rsidRDefault="00972A29" w:rsidP="0084092A">
      <w:pPr>
        <w:pStyle w:val="Heading3"/>
        <w:ind w:left="709" w:hanging="709"/>
      </w:pPr>
      <w:bookmarkStart w:id="233" w:name="_Toc15905344"/>
      <w:r>
        <w:t>Quality Assurance of Reinforcement</w:t>
      </w:r>
      <w:bookmarkEnd w:id="233"/>
    </w:p>
    <w:p w14:paraId="118554E3" w14:textId="77777777" w:rsidR="00CA123E" w:rsidRPr="00972A29" w:rsidRDefault="00CA123E" w:rsidP="00077FC3">
      <w:pPr>
        <w:pStyle w:val="ListParagraph"/>
        <w:numPr>
          <w:ilvl w:val="0"/>
          <w:numId w:val="68"/>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Standards: </w:t>
      </w:r>
    </w:p>
    <w:p w14:paraId="431640F6" w14:textId="77777777" w:rsidR="00CA123E" w:rsidRPr="00972A29" w:rsidRDefault="00CA123E" w:rsidP="00077FC3">
      <w:pPr>
        <w:pStyle w:val="ListParagraph"/>
        <w:numPr>
          <w:ilvl w:val="1"/>
          <w:numId w:val="68"/>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Reinforcement: To BS 4449, BS 4482, BS 4483 or BS 6744. </w:t>
      </w:r>
    </w:p>
    <w:p w14:paraId="47C6F58F" w14:textId="77777777" w:rsidR="00CA123E" w:rsidRPr="00972A29" w:rsidRDefault="00CA123E" w:rsidP="00077FC3">
      <w:pPr>
        <w:pStyle w:val="ListParagraph"/>
        <w:numPr>
          <w:ilvl w:val="1"/>
          <w:numId w:val="68"/>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Cutting and bending: To BS 8666. </w:t>
      </w:r>
    </w:p>
    <w:p w14:paraId="36C740C6" w14:textId="77777777" w:rsidR="00CA123E" w:rsidRPr="00972A29" w:rsidRDefault="00CA123E" w:rsidP="00077FC3">
      <w:pPr>
        <w:pStyle w:val="ListParagraph"/>
        <w:numPr>
          <w:ilvl w:val="1"/>
          <w:numId w:val="68"/>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Source of reinforcement: Companies holding valid certificates of approval for product conformity issued by the UK Certification Authority for Reinforcing Steels (CARES). </w:t>
      </w:r>
    </w:p>
    <w:p w14:paraId="150CACE5" w14:textId="77777777" w:rsidR="00CA123E" w:rsidRPr="00CA123E" w:rsidRDefault="00972A29" w:rsidP="0084092A">
      <w:pPr>
        <w:pStyle w:val="Heading3"/>
        <w:ind w:left="709" w:hanging="709"/>
      </w:pPr>
      <w:bookmarkStart w:id="234" w:name="_Toc15905345"/>
      <w:r w:rsidRPr="00CA123E">
        <w:t>Plain Bar Reinforcement</w:t>
      </w:r>
      <w:bookmarkEnd w:id="234"/>
    </w:p>
    <w:p w14:paraId="2251932D" w14:textId="77777777" w:rsidR="00CA123E" w:rsidRPr="00972A29" w:rsidRDefault="00CA123E" w:rsidP="00077FC3">
      <w:pPr>
        <w:pStyle w:val="ListParagraph"/>
        <w:numPr>
          <w:ilvl w:val="0"/>
          <w:numId w:val="68"/>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Standard: To BS 4482. </w:t>
      </w:r>
    </w:p>
    <w:p w14:paraId="2E87F1DA" w14:textId="77777777" w:rsidR="00CA123E" w:rsidRPr="00972A29" w:rsidRDefault="00CA123E" w:rsidP="00077FC3">
      <w:pPr>
        <w:pStyle w:val="ListParagraph"/>
        <w:numPr>
          <w:ilvl w:val="0"/>
          <w:numId w:val="68"/>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Strength grade: 250. </w:t>
      </w:r>
    </w:p>
    <w:p w14:paraId="3055FD21" w14:textId="77777777" w:rsidR="00CA123E" w:rsidRPr="00CA123E" w:rsidRDefault="00972A29" w:rsidP="0084092A">
      <w:pPr>
        <w:pStyle w:val="Heading3"/>
        <w:ind w:left="709" w:hanging="709"/>
      </w:pPr>
      <w:bookmarkStart w:id="235" w:name="_Toc15905346"/>
      <w:r w:rsidRPr="00CA123E">
        <w:t>Ribbed Bar Reinforcement</w:t>
      </w:r>
      <w:bookmarkEnd w:id="235"/>
    </w:p>
    <w:p w14:paraId="6DDCB905" w14:textId="77777777" w:rsidR="00CA123E" w:rsidRPr="00972A29" w:rsidRDefault="00CA123E" w:rsidP="00077FC3">
      <w:pPr>
        <w:pStyle w:val="ListParagraph"/>
        <w:numPr>
          <w:ilvl w:val="0"/>
          <w:numId w:val="69"/>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Standard: To BS 4449. </w:t>
      </w:r>
    </w:p>
    <w:p w14:paraId="47B2F372" w14:textId="77777777" w:rsidR="00CA123E" w:rsidRPr="00972A29" w:rsidRDefault="00CA123E" w:rsidP="00077FC3">
      <w:pPr>
        <w:pStyle w:val="ListParagraph"/>
        <w:numPr>
          <w:ilvl w:val="0"/>
          <w:numId w:val="69"/>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Strength grade: B500B. </w:t>
      </w:r>
    </w:p>
    <w:p w14:paraId="3732355B" w14:textId="77777777" w:rsidR="00CA123E" w:rsidRPr="00CA123E" w:rsidRDefault="00972A29" w:rsidP="0084092A">
      <w:pPr>
        <w:pStyle w:val="Heading3"/>
        <w:ind w:left="709" w:hanging="709"/>
      </w:pPr>
      <w:bookmarkStart w:id="236" w:name="_Toc15905347"/>
      <w:r w:rsidRPr="00CA123E">
        <w:t>Standard Fabric Reinforcement</w:t>
      </w:r>
      <w:bookmarkEnd w:id="236"/>
    </w:p>
    <w:p w14:paraId="1C35AED7" w14:textId="77777777" w:rsidR="00CA123E" w:rsidRPr="00972A29" w:rsidRDefault="00972A29" w:rsidP="00077FC3">
      <w:pPr>
        <w:pStyle w:val="ListParagraph"/>
        <w:numPr>
          <w:ilvl w:val="0"/>
          <w:numId w:val="69"/>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S</w:t>
      </w:r>
      <w:r w:rsidR="00CA123E" w:rsidRPr="00972A29">
        <w:rPr>
          <w:color w:val="00577E" w:themeColor="accent1"/>
          <w:spacing w:val="-2"/>
        </w:rPr>
        <w:t xml:space="preserve">tandard: To BS 4483. </w:t>
      </w:r>
    </w:p>
    <w:p w14:paraId="52812C38" w14:textId="77777777" w:rsidR="00CA123E" w:rsidRPr="00972A29" w:rsidRDefault="00CA123E" w:rsidP="00077FC3">
      <w:pPr>
        <w:pStyle w:val="ListParagraph"/>
        <w:numPr>
          <w:ilvl w:val="0"/>
          <w:numId w:val="69"/>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Strength grade: B500B. </w:t>
      </w:r>
    </w:p>
    <w:p w14:paraId="408A5070" w14:textId="77777777" w:rsidR="00CA123E" w:rsidRPr="00CA123E" w:rsidRDefault="00972A29" w:rsidP="0084092A">
      <w:pPr>
        <w:pStyle w:val="Heading3"/>
        <w:ind w:left="709" w:hanging="709"/>
      </w:pPr>
      <w:bookmarkStart w:id="237" w:name="_Toc15905348"/>
      <w:r w:rsidRPr="00CA123E">
        <w:t xml:space="preserve">Cutting </w:t>
      </w:r>
      <w:r>
        <w:t>a</w:t>
      </w:r>
      <w:r w:rsidRPr="00CA123E">
        <w:t>nd Bending Reinforc</w:t>
      </w:r>
      <w:r w:rsidR="00697FA1">
        <w:t>e</w:t>
      </w:r>
      <w:r w:rsidRPr="00CA123E">
        <w:t>ment</w:t>
      </w:r>
      <w:bookmarkEnd w:id="237"/>
    </w:p>
    <w:p w14:paraId="153CA857" w14:textId="77777777" w:rsidR="00CA123E" w:rsidRPr="00972A29" w:rsidRDefault="00CA123E" w:rsidP="00077FC3">
      <w:pPr>
        <w:pStyle w:val="ListParagraph"/>
        <w:numPr>
          <w:ilvl w:val="0"/>
          <w:numId w:val="69"/>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General: To schedules and to BS 8666. </w:t>
      </w:r>
    </w:p>
    <w:p w14:paraId="5312C84D" w14:textId="77777777" w:rsidR="00CA123E" w:rsidRPr="00972A29" w:rsidRDefault="00CA123E" w:rsidP="00077FC3">
      <w:pPr>
        <w:pStyle w:val="ListParagraph"/>
        <w:numPr>
          <w:ilvl w:val="0"/>
          <w:numId w:val="69"/>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Bending on site, including minor adjustments: Obtain instructions. </w:t>
      </w:r>
    </w:p>
    <w:p w14:paraId="129B22BE" w14:textId="77777777" w:rsidR="00CA123E" w:rsidRPr="00CA123E" w:rsidRDefault="00972A29" w:rsidP="00697FA1">
      <w:pPr>
        <w:pStyle w:val="Heading3"/>
        <w:ind w:left="709" w:hanging="709"/>
      </w:pPr>
      <w:bookmarkStart w:id="238" w:name="_Toc15905349"/>
      <w:r w:rsidRPr="00CA123E">
        <w:lastRenderedPageBreak/>
        <w:t xml:space="preserve">Protection </w:t>
      </w:r>
      <w:r>
        <w:t>o</w:t>
      </w:r>
      <w:r w:rsidRPr="00CA123E">
        <w:t>f Reinforcement</w:t>
      </w:r>
      <w:bookmarkEnd w:id="238"/>
    </w:p>
    <w:p w14:paraId="649094A9" w14:textId="77777777" w:rsidR="00CA123E" w:rsidRPr="00972A29" w:rsidRDefault="00CA123E" w:rsidP="00077FC3">
      <w:pPr>
        <w:pStyle w:val="ListParagraph"/>
        <w:numPr>
          <w:ilvl w:val="0"/>
          <w:numId w:val="70"/>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Dropping from height, mechanical damage and shock loading: Prevent. </w:t>
      </w:r>
    </w:p>
    <w:p w14:paraId="19A3F5BB" w14:textId="77777777" w:rsidR="00CA123E" w:rsidRPr="00972A29" w:rsidRDefault="00CA123E" w:rsidP="00077FC3">
      <w:pPr>
        <w:pStyle w:val="ListParagraph"/>
        <w:numPr>
          <w:ilvl w:val="0"/>
          <w:numId w:val="70"/>
        </w:numPr>
        <w:tabs>
          <w:tab w:val="left" w:pos="-404"/>
          <w:tab w:val="left" w:pos="720"/>
          <w:tab w:val="left" w:pos="777"/>
          <w:tab w:val="left" w:pos="1036"/>
        </w:tabs>
        <w:suppressAutoHyphens/>
        <w:jc w:val="both"/>
        <w:rPr>
          <w:color w:val="00577E" w:themeColor="accent1"/>
          <w:spacing w:val="-2"/>
        </w:rPr>
      </w:pPr>
      <w:r w:rsidRPr="00972A29">
        <w:rPr>
          <w:color w:val="00577E" w:themeColor="accent1"/>
          <w:spacing w:val="-2"/>
        </w:rPr>
        <w:t xml:space="preserve">Cleanliness of reinforcement at time of pouring concrete: Free from corrosive pitting, loose </w:t>
      </w:r>
      <w:proofErr w:type="spellStart"/>
      <w:r w:rsidRPr="00972A29">
        <w:rPr>
          <w:color w:val="00577E" w:themeColor="accent1"/>
          <w:spacing w:val="-2"/>
        </w:rPr>
        <w:t>millscale</w:t>
      </w:r>
      <w:proofErr w:type="spellEnd"/>
      <w:r w:rsidRPr="00972A29">
        <w:rPr>
          <w:color w:val="00577E" w:themeColor="accent1"/>
          <w:spacing w:val="-2"/>
        </w:rPr>
        <w:t xml:space="preserve">, loose rust and contaminants which may adversely affect the reinforcement, concrete, or bond between the two. </w:t>
      </w:r>
    </w:p>
    <w:p w14:paraId="4216D4B6" w14:textId="77777777" w:rsidR="00CA123E" w:rsidRPr="00CA123E" w:rsidRDefault="00972A29" w:rsidP="00697FA1">
      <w:pPr>
        <w:pStyle w:val="Heading3"/>
        <w:ind w:left="709" w:hanging="709"/>
      </w:pPr>
      <w:bookmarkStart w:id="239" w:name="_Toc15905350"/>
      <w:r w:rsidRPr="00CA123E">
        <w:t xml:space="preserve">Laps Not Detailed </w:t>
      </w:r>
      <w:r>
        <w:t>o</w:t>
      </w:r>
      <w:r w:rsidRPr="00CA123E">
        <w:t>n Drawings</w:t>
      </w:r>
      <w:bookmarkEnd w:id="239"/>
    </w:p>
    <w:p w14:paraId="00EB126D" w14:textId="77777777" w:rsidR="00CA123E" w:rsidRPr="00A70183" w:rsidRDefault="00972A29" w:rsidP="00077FC3">
      <w:pPr>
        <w:pStyle w:val="ListParagraph"/>
        <w:numPr>
          <w:ilvl w:val="0"/>
          <w:numId w:val="71"/>
        </w:numPr>
        <w:tabs>
          <w:tab w:val="left" w:pos="-404"/>
          <w:tab w:val="left" w:pos="720"/>
          <w:tab w:val="left" w:pos="777"/>
          <w:tab w:val="left" w:pos="1036"/>
        </w:tabs>
        <w:suppressAutoHyphens/>
        <w:jc w:val="both"/>
        <w:rPr>
          <w:color w:val="00577E" w:themeColor="accent1"/>
          <w:spacing w:val="-2"/>
        </w:rPr>
      </w:pPr>
      <w:r w:rsidRPr="00A70183">
        <w:rPr>
          <w:color w:val="00577E" w:themeColor="accent1"/>
          <w:spacing w:val="-2"/>
        </w:rPr>
        <w:t>L</w:t>
      </w:r>
      <w:r w:rsidR="00CA123E" w:rsidRPr="00A70183">
        <w:rPr>
          <w:color w:val="00577E" w:themeColor="accent1"/>
          <w:spacing w:val="-2"/>
        </w:rPr>
        <w:t xml:space="preserve">aps in bar reinforcement (minimum): 40 x bar diameter. </w:t>
      </w:r>
    </w:p>
    <w:p w14:paraId="552E9DF0" w14:textId="77777777" w:rsidR="00CA123E" w:rsidRPr="00A70183" w:rsidRDefault="00CA123E" w:rsidP="00077FC3">
      <w:pPr>
        <w:pStyle w:val="ListParagraph"/>
        <w:numPr>
          <w:ilvl w:val="0"/>
          <w:numId w:val="71"/>
        </w:numPr>
        <w:tabs>
          <w:tab w:val="left" w:pos="-404"/>
          <w:tab w:val="left" w:pos="720"/>
          <w:tab w:val="left" w:pos="777"/>
          <w:tab w:val="left" w:pos="1036"/>
        </w:tabs>
        <w:suppressAutoHyphens/>
        <w:jc w:val="both"/>
        <w:rPr>
          <w:color w:val="00577E" w:themeColor="accent1"/>
          <w:spacing w:val="-2"/>
        </w:rPr>
      </w:pPr>
      <w:r w:rsidRPr="00A70183">
        <w:rPr>
          <w:color w:val="00577E" w:themeColor="accent1"/>
          <w:spacing w:val="-2"/>
        </w:rPr>
        <w:t xml:space="preserve">Laps in fabric reinforcement (minimum): 40 x bar diameter. </w:t>
      </w:r>
    </w:p>
    <w:p w14:paraId="786DDED2" w14:textId="77777777" w:rsidR="00CA123E" w:rsidRPr="00A70183" w:rsidRDefault="00CA123E" w:rsidP="00077FC3">
      <w:pPr>
        <w:pStyle w:val="ListParagraph"/>
        <w:numPr>
          <w:ilvl w:val="0"/>
          <w:numId w:val="71"/>
        </w:numPr>
        <w:tabs>
          <w:tab w:val="left" w:pos="-404"/>
          <w:tab w:val="left" w:pos="720"/>
          <w:tab w:val="left" w:pos="777"/>
          <w:tab w:val="left" w:pos="1036"/>
        </w:tabs>
        <w:suppressAutoHyphens/>
        <w:jc w:val="both"/>
        <w:rPr>
          <w:color w:val="00577E" w:themeColor="accent1"/>
          <w:spacing w:val="-2"/>
        </w:rPr>
      </w:pPr>
      <w:r w:rsidRPr="00A70183">
        <w:rPr>
          <w:color w:val="00577E" w:themeColor="accent1"/>
          <w:spacing w:val="-2"/>
        </w:rPr>
        <w:t xml:space="preserve">Laps at corners: Avoid four layer build-up. </w:t>
      </w:r>
    </w:p>
    <w:p w14:paraId="2A0A1367" w14:textId="77777777" w:rsidR="00CA123E" w:rsidRPr="00CA123E" w:rsidRDefault="00972A29" w:rsidP="00697FA1">
      <w:pPr>
        <w:pStyle w:val="Heading3"/>
        <w:ind w:left="709" w:hanging="709"/>
      </w:pPr>
      <w:bookmarkStart w:id="240" w:name="_Toc15905351"/>
      <w:r w:rsidRPr="00CA123E">
        <w:t>Fixing Reinforcement</w:t>
      </w:r>
      <w:bookmarkEnd w:id="240"/>
    </w:p>
    <w:p w14:paraId="5F972CA9" w14:textId="77777777" w:rsidR="00CA123E" w:rsidRPr="00A70183" w:rsidRDefault="00CA123E" w:rsidP="00077FC3">
      <w:pPr>
        <w:pStyle w:val="ListParagraph"/>
        <w:numPr>
          <w:ilvl w:val="0"/>
          <w:numId w:val="72"/>
        </w:numPr>
        <w:tabs>
          <w:tab w:val="left" w:pos="-404"/>
          <w:tab w:val="left" w:pos="720"/>
          <w:tab w:val="left" w:pos="777"/>
          <w:tab w:val="left" w:pos="1036"/>
        </w:tabs>
        <w:suppressAutoHyphens/>
        <w:jc w:val="both"/>
        <w:rPr>
          <w:color w:val="00577E" w:themeColor="accent1"/>
          <w:spacing w:val="-2"/>
        </w:rPr>
      </w:pPr>
      <w:r w:rsidRPr="00A70183">
        <w:rPr>
          <w:color w:val="00577E" w:themeColor="accent1"/>
          <w:spacing w:val="-2"/>
        </w:rPr>
        <w:t xml:space="preserve">Standard: To BS 7973-1 and -2. </w:t>
      </w:r>
    </w:p>
    <w:p w14:paraId="45992BDB" w14:textId="77777777" w:rsidR="00CA123E" w:rsidRPr="00A70183" w:rsidRDefault="00CA123E" w:rsidP="00077FC3">
      <w:pPr>
        <w:pStyle w:val="ListParagraph"/>
        <w:numPr>
          <w:ilvl w:val="0"/>
          <w:numId w:val="72"/>
        </w:numPr>
        <w:tabs>
          <w:tab w:val="left" w:pos="-404"/>
          <w:tab w:val="left" w:pos="720"/>
          <w:tab w:val="left" w:pos="777"/>
          <w:tab w:val="left" w:pos="1036"/>
        </w:tabs>
        <w:suppressAutoHyphens/>
        <w:jc w:val="both"/>
        <w:rPr>
          <w:color w:val="00577E" w:themeColor="accent1"/>
          <w:spacing w:val="-2"/>
        </w:rPr>
      </w:pPr>
      <w:r w:rsidRPr="00A70183">
        <w:rPr>
          <w:color w:val="00577E" w:themeColor="accent1"/>
          <w:spacing w:val="-2"/>
        </w:rPr>
        <w:t xml:space="preserve">Installation: In addition to any spacers and chairs shown on drawings or schedules, provide adequate support, tie securely and maintain the specified cover. </w:t>
      </w:r>
    </w:p>
    <w:p w14:paraId="20344FF2" w14:textId="77777777" w:rsidR="00032684" w:rsidRDefault="00CA123E" w:rsidP="00077FC3">
      <w:pPr>
        <w:pStyle w:val="ListParagraph"/>
        <w:numPr>
          <w:ilvl w:val="0"/>
          <w:numId w:val="72"/>
        </w:numPr>
        <w:tabs>
          <w:tab w:val="left" w:pos="-404"/>
          <w:tab w:val="left" w:pos="720"/>
          <w:tab w:val="left" w:pos="777"/>
          <w:tab w:val="left" w:pos="1036"/>
        </w:tabs>
        <w:suppressAutoHyphens/>
        <w:jc w:val="both"/>
        <w:rPr>
          <w:color w:val="00577E" w:themeColor="accent1"/>
          <w:spacing w:val="-2"/>
        </w:rPr>
      </w:pPr>
      <w:r w:rsidRPr="00A70183">
        <w:rPr>
          <w:color w:val="00577E" w:themeColor="accent1"/>
          <w:spacing w:val="-2"/>
        </w:rPr>
        <w:t xml:space="preserve">Tying: </w:t>
      </w:r>
      <w:r w:rsidRPr="00032684">
        <w:rPr>
          <w:color w:val="00577E" w:themeColor="accent1"/>
          <w:spacing w:val="-2"/>
        </w:rPr>
        <w:t xml:space="preserve">Wire type: 16 gauge black annealed. Use stainless steel wire for stainless steel reinforcement. </w:t>
      </w:r>
    </w:p>
    <w:p w14:paraId="11EBB329" w14:textId="77777777" w:rsidR="00CA123E" w:rsidRPr="00032684" w:rsidRDefault="00CA123E" w:rsidP="00077FC3">
      <w:pPr>
        <w:pStyle w:val="ListParagraph"/>
        <w:numPr>
          <w:ilvl w:val="0"/>
          <w:numId w:val="72"/>
        </w:numPr>
        <w:tabs>
          <w:tab w:val="left" w:pos="-404"/>
          <w:tab w:val="left" w:pos="720"/>
          <w:tab w:val="left" w:pos="777"/>
          <w:tab w:val="left" w:pos="1036"/>
        </w:tabs>
        <w:suppressAutoHyphens/>
        <w:jc w:val="both"/>
        <w:rPr>
          <w:color w:val="00577E" w:themeColor="accent1"/>
          <w:spacing w:val="-2"/>
        </w:rPr>
      </w:pPr>
      <w:r w:rsidRPr="00032684">
        <w:rPr>
          <w:color w:val="00577E" w:themeColor="accent1"/>
          <w:spacing w:val="-2"/>
        </w:rPr>
        <w:t xml:space="preserve">Ends of tying wire: Prevent intrusion into the concrete cover. Remove loose ends. </w:t>
      </w:r>
    </w:p>
    <w:p w14:paraId="1A44E0DF" w14:textId="77777777" w:rsidR="00CA123E" w:rsidRPr="00A70183" w:rsidRDefault="00CA123E" w:rsidP="00077FC3">
      <w:pPr>
        <w:pStyle w:val="ListParagraph"/>
        <w:numPr>
          <w:ilvl w:val="0"/>
          <w:numId w:val="72"/>
        </w:numPr>
        <w:tabs>
          <w:tab w:val="left" w:pos="-404"/>
          <w:tab w:val="left" w:pos="720"/>
          <w:tab w:val="left" w:pos="777"/>
          <w:tab w:val="left" w:pos="1036"/>
        </w:tabs>
        <w:suppressAutoHyphens/>
        <w:jc w:val="both"/>
        <w:rPr>
          <w:color w:val="00577E" w:themeColor="accent1"/>
          <w:spacing w:val="-2"/>
        </w:rPr>
      </w:pPr>
      <w:r w:rsidRPr="00A70183">
        <w:rPr>
          <w:color w:val="00577E" w:themeColor="accent1"/>
          <w:spacing w:val="-2"/>
        </w:rPr>
        <w:t xml:space="preserve">Compatibility of metals: Prevent contact between ordinary carbon steel and stainless or galvanized reinforcement. </w:t>
      </w:r>
    </w:p>
    <w:p w14:paraId="5F738E98" w14:textId="77777777" w:rsidR="00CA123E" w:rsidRPr="00CA123E" w:rsidRDefault="00032684" w:rsidP="00032684">
      <w:pPr>
        <w:pStyle w:val="Heading1"/>
      </w:pPr>
      <w:bookmarkStart w:id="241" w:name="_Toc15905352"/>
      <w:r>
        <w:t>Lightning Protection System</w:t>
      </w:r>
      <w:bookmarkEnd w:id="241"/>
    </w:p>
    <w:p w14:paraId="6F325746" w14:textId="77777777" w:rsidR="00CA123E" w:rsidRPr="00CA123E" w:rsidRDefault="00CA123E" w:rsidP="00032684">
      <w:pPr>
        <w:pStyle w:val="Heading2"/>
      </w:pPr>
      <w:bookmarkStart w:id="242" w:name="_Toc303776060"/>
      <w:bookmarkStart w:id="243" w:name="_Toc462246460"/>
      <w:bookmarkStart w:id="244" w:name="_Toc15905353"/>
      <w:r w:rsidRPr="00CA123E">
        <w:t>General</w:t>
      </w:r>
      <w:bookmarkEnd w:id="242"/>
      <w:bookmarkEnd w:id="243"/>
      <w:bookmarkEnd w:id="244"/>
    </w:p>
    <w:p w14:paraId="794B1482" w14:textId="77777777" w:rsidR="00CA123E" w:rsidRPr="00CA123E" w:rsidRDefault="00CA123E" w:rsidP="0003268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 xml:space="preserve">The Contractor is responsible for the design, supply, installation and commission of a complete lighting protection system for the </w:t>
      </w:r>
      <w:r w:rsidR="00032684">
        <w:rPr>
          <w:color w:val="00577E" w:themeColor="accent1"/>
          <w:spacing w:val="-2"/>
        </w:rPr>
        <w:t>tower</w:t>
      </w:r>
      <w:r w:rsidRPr="00CA123E">
        <w:rPr>
          <w:color w:val="00577E" w:themeColor="accent1"/>
          <w:spacing w:val="-2"/>
        </w:rPr>
        <w:t xml:space="preserve">. </w:t>
      </w:r>
    </w:p>
    <w:p w14:paraId="505EB7A3"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5CB7BE28" w14:textId="77777777" w:rsidR="00CA123E" w:rsidRPr="00CA123E" w:rsidRDefault="00CA123E" w:rsidP="0003268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It shall be the responsibility of the Contractor to ascertain the material requirements for this work prior to ordering materials and prior to any work starting on site.</w:t>
      </w:r>
    </w:p>
    <w:p w14:paraId="1006EB7C"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7484BD8C" w14:textId="77777777" w:rsidR="00CA123E" w:rsidRPr="00CA123E" w:rsidRDefault="00CA123E" w:rsidP="00032684">
      <w:pPr>
        <w:tabs>
          <w:tab w:val="left" w:pos="-404"/>
          <w:tab w:val="left" w:pos="720"/>
          <w:tab w:val="left" w:pos="777"/>
          <w:tab w:val="left" w:pos="1036"/>
        </w:tabs>
        <w:suppressAutoHyphens/>
        <w:jc w:val="both"/>
        <w:rPr>
          <w:color w:val="00577E" w:themeColor="accent1"/>
          <w:spacing w:val="-2"/>
        </w:rPr>
      </w:pPr>
      <w:r w:rsidRPr="00CA123E">
        <w:rPr>
          <w:color w:val="00577E" w:themeColor="accent1"/>
          <w:spacing w:val="-2"/>
        </w:rPr>
        <w:t>The principal constraints are as follows:</w:t>
      </w:r>
    </w:p>
    <w:p w14:paraId="2368AB55" w14:textId="77777777" w:rsidR="00CA123E" w:rsidRPr="00CA123E" w:rsidRDefault="00CA123E" w:rsidP="00CA123E">
      <w:pPr>
        <w:tabs>
          <w:tab w:val="left" w:pos="-404"/>
          <w:tab w:val="left" w:pos="720"/>
          <w:tab w:val="left" w:pos="777"/>
          <w:tab w:val="left" w:pos="1036"/>
        </w:tabs>
        <w:suppressAutoHyphens/>
        <w:ind w:left="360"/>
        <w:jc w:val="both"/>
        <w:rPr>
          <w:color w:val="00577E" w:themeColor="accent1"/>
          <w:spacing w:val="-2"/>
        </w:rPr>
      </w:pPr>
    </w:p>
    <w:p w14:paraId="01819EF2" w14:textId="77777777" w:rsidR="00CA123E" w:rsidRPr="00032684" w:rsidRDefault="00CA123E" w:rsidP="00077FC3">
      <w:pPr>
        <w:pStyle w:val="ListParagraph"/>
        <w:numPr>
          <w:ilvl w:val="0"/>
          <w:numId w:val="73"/>
        </w:numPr>
        <w:tabs>
          <w:tab w:val="left" w:pos="-404"/>
          <w:tab w:val="left" w:pos="720"/>
          <w:tab w:val="left" w:pos="777"/>
          <w:tab w:val="left" w:pos="1036"/>
        </w:tabs>
        <w:suppressAutoHyphens/>
        <w:jc w:val="both"/>
        <w:rPr>
          <w:color w:val="00577E" w:themeColor="accent1"/>
          <w:spacing w:val="-2"/>
        </w:rPr>
      </w:pPr>
      <w:r w:rsidRPr="00032684">
        <w:rPr>
          <w:color w:val="00577E" w:themeColor="accent1"/>
          <w:spacing w:val="-2"/>
        </w:rPr>
        <w:t>An external lightning protection system shall be designed and installed in accordance with BE EN 62305 Parts 1 &amp; 4:2011 (Protection against lightning) to give a resistance to earth not exceeding 10 ohms;</w:t>
      </w:r>
    </w:p>
    <w:p w14:paraId="64BB4CD4" w14:textId="77777777" w:rsidR="00032684" w:rsidRDefault="00CA123E" w:rsidP="00077FC3">
      <w:pPr>
        <w:pStyle w:val="ListParagraph"/>
        <w:numPr>
          <w:ilvl w:val="0"/>
          <w:numId w:val="73"/>
        </w:numPr>
        <w:tabs>
          <w:tab w:val="left" w:pos="-404"/>
          <w:tab w:val="left" w:pos="720"/>
          <w:tab w:val="left" w:pos="777"/>
          <w:tab w:val="left" w:pos="1036"/>
        </w:tabs>
        <w:suppressAutoHyphens/>
        <w:jc w:val="both"/>
        <w:rPr>
          <w:color w:val="00577E" w:themeColor="accent1"/>
          <w:spacing w:val="-2"/>
        </w:rPr>
      </w:pPr>
      <w:r w:rsidRPr="00032684">
        <w:rPr>
          <w:color w:val="00577E" w:themeColor="accent1"/>
          <w:spacing w:val="-2"/>
        </w:rPr>
        <w:t>Each leg of the tower shall have an individual lightning conductor running down its entire length.  Each down conductor shall be a continuous length of copper of cross section not less than 70mm</w:t>
      </w:r>
      <w:r w:rsidRPr="00032684">
        <w:rPr>
          <w:color w:val="00577E" w:themeColor="accent1"/>
          <w:spacing w:val="-2"/>
          <w:vertAlign w:val="superscript"/>
        </w:rPr>
        <w:t>2</w:t>
      </w:r>
      <w:r w:rsidRPr="00032684">
        <w:rPr>
          <w:color w:val="00577E" w:themeColor="accent1"/>
          <w:spacing w:val="-2"/>
        </w:rPr>
        <w:t xml:space="preserve">, fixed as close as possible to the outer corner of the leg. </w:t>
      </w:r>
      <w:r w:rsidRPr="00032684">
        <w:rPr>
          <w:color w:val="00577E" w:themeColor="accent1"/>
          <w:spacing w:val="-2"/>
        </w:rPr>
        <w:tab/>
      </w:r>
    </w:p>
    <w:p w14:paraId="007F5396" w14:textId="77777777" w:rsidR="00032684" w:rsidRDefault="00CA123E" w:rsidP="00077FC3">
      <w:pPr>
        <w:pStyle w:val="ListParagraph"/>
        <w:numPr>
          <w:ilvl w:val="0"/>
          <w:numId w:val="73"/>
        </w:numPr>
        <w:tabs>
          <w:tab w:val="left" w:pos="-404"/>
          <w:tab w:val="left" w:pos="720"/>
          <w:tab w:val="left" w:pos="777"/>
          <w:tab w:val="left" w:pos="1036"/>
        </w:tabs>
        <w:suppressAutoHyphens/>
        <w:jc w:val="both"/>
        <w:rPr>
          <w:color w:val="00577E" w:themeColor="accent1"/>
          <w:spacing w:val="-2"/>
        </w:rPr>
      </w:pPr>
      <w:r w:rsidRPr="00032684">
        <w:rPr>
          <w:color w:val="00577E" w:themeColor="accent1"/>
          <w:spacing w:val="-2"/>
        </w:rPr>
        <w:t xml:space="preserve">Similar down conductors shall run down each feeder tray. Each down conductor shall be "broken" 300mm above ground level by a sacrificial link.  </w:t>
      </w:r>
    </w:p>
    <w:p w14:paraId="2FB65605" w14:textId="77777777" w:rsidR="00032684" w:rsidRDefault="00CA123E" w:rsidP="00077FC3">
      <w:pPr>
        <w:pStyle w:val="ListParagraph"/>
        <w:numPr>
          <w:ilvl w:val="0"/>
          <w:numId w:val="73"/>
        </w:numPr>
        <w:tabs>
          <w:tab w:val="left" w:pos="-404"/>
          <w:tab w:val="left" w:pos="720"/>
          <w:tab w:val="left" w:pos="777"/>
          <w:tab w:val="left" w:pos="1036"/>
        </w:tabs>
        <w:suppressAutoHyphens/>
        <w:jc w:val="both"/>
        <w:rPr>
          <w:color w:val="00577E" w:themeColor="accent1"/>
          <w:spacing w:val="-2"/>
        </w:rPr>
      </w:pPr>
      <w:r w:rsidRPr="00032684">
        <w:rPr>
          <w:color w:val="00577E" w:themeColor="accent1"/>
          <w:spacing w:val="-2"/>
        </w:rPr>
        <w:t xml:space="preserve">The sacrificial link shall be a short galvanised steel angle attached to the tower by 2 bolts and to which the copper straps are attached by at least 2 bolts.  </w:t>
      </w:r>
    </w:p>
    <w:p w14:paraId="010EBDF6" w14:textId="77777777" w:rsidR="00032684" w:rsidRDefault="00CA123E" w:rsidP="00077FC3">
      <w:pPr>
        <w:pStyle w:val="ListParagraph"/>
        <w:numPr>
          <w:ilvl w:val="0"/>
          <w:numId w:val="73"/>
        </w:numPr>
        <w:tabs>
          <w:tab w:val="left" w:pos="-404"/>
          <w:tab w:val="left" w:pos="720"/>
          <w:tab w:val="left" w:pos="777"/>
          <w:tab w:val="left" w:pos="1036"/>
        </w:tabs>
        <w:suppressAutoHyphens/>
        <w:jc w:val="both"/>
        <w:rPr>
          <w:color w:val="00577E" w:themeColor="accent1"/>
          <w:spacing w:val="-2"/>
        </w:rPr>
      </w:pPr>
      <w:r w:rsidRPr="00032684">
        <w:rPr>
          <w:color w:val="00577E" w:themeColor="accent1"/>
          <w:spacing w:val="-2"/>
        </w:rPr>
        <w:t xml:space="preserve">The strip/angle section plane of contact shall be vertical to minimise the retention of water.  </w:t>
      </w:r>
    </w:p>
    <w:p w14:paraId="2D9A3191" w14:textId="77777777" w:rsidR="00032684" w:rsidRDefault="00CA123E" w:rsidP="00077FC3">
      <w:pPr>
        <w:pStyle w:val="ListParagraph"/>
        <w:numPr>
          <w:ilvl w:val="0"/>
          <w:numId w:val="73"/>
        </w:numPr>
        <w:tabs>
          <w:tab w:val="left" w:pos="-404"/>
          <w:tab w:val="left" w:pos="720"/>
          <w:tab w:val="left" w:pos="777"/>
          <w:tab w:val="left" w:pos="1036"/>
        </w:tabs>
        <w:suppressAutoHyphens/>
        <w:jc w:val="both"/>
        <w:rPr>
          <w:color w:val="00577E" w:themeColor="accent1"/>
          <w:spacing w:val="-2"/>
        </w:rPr>
      </w:pPr>
      <w:r w:rsidRPr="00032684">
        <w:rPr>
          <w:color w:val="00577E" w:themeColor="accent1"/>
          <w:spacing w:val="-2"/>
        </w:rPr>
        <w:t xml:space="preserve">The bonds between down conductors and the EES shall be exothermically welded, brazed, or silver soldered. </w:t>
      </w:r>
    </w:p>
    <w:p w14:paraId="0F6C4370" w14:textId="77777777" w:rsidR="00CA123E" w:rsidRPr="00032684" w:rsidRDefault="00CA123E" w:rsidP="00077FC3">
      <w:pPr>
        <w:pStyle w:val="ListParagraph"/>
        <w:numPr>
          <w:ilvl w:val="0"/>
          <w:numId w:val="73"/>
        </w:numPr>
        <w:tabs>
          <w:tab w:val="left" w:pos="-404"/>
          <w:tab w:val="left" w:pos="720"/>
          <w:tab w:val="left" w:pos="777"/>
          <w:tab w:val="left" w:pos="1036"/>
        </w:tabs>
        <w:suppressAutoHyphens/>
        <w:jc w:val="both"/>
        <w:rPr>
          <w:color w:val="00577E" w:themeColor="accent1"/>
          <w:spacing w:val="-2"/>
        </w:rPr>
      </w:pPr>
      <w:r w:rsidRPr="00032684">
        <w:rPr>
          <w:color w:val="00577E" w:themeColor="accent1"/>
          <w:spacing w:val="-2"/>
        </w:rPr>
        <w:t>The conductors paths shall be continuously downward with a minimum number of bends, none of which shall be sharper than 90</w:t>
      </w:r>
      <w:r w:rsidRPr="00CA123E">
        <w:sym w:font="Symbol" w:char="F0B0"/>
      </w:r>
      <w:r w:rsidRPr="00032684">
        <w:rPr>
          <w:color w:val="00577E" w:themeColor="accent1"/>
          <w:spacing w:val="-2"/>
        </w:rPr>
        <w:t>;</w:t>
      </w:r>
    </w:p>
    <w:p w14:paraId="4763C60D" w14:textId="77777777" w:rsidR="00032684" w:rsidRPr="00032684" w:rsidRDefault="00CA123E" w:rsidP="00077FC3">
      <w:pPr>
        <w:pStyle w:val="ListParagraph"/>
        <w:numPr>
          <w:ilvl w:val="0"/>
          <w:numId w:val="73"/>
        </w:numPr>
        <w:tabs>
          <w:tab w:val="left" w:pos="-404"/>
          <w:tab w:val="left" w:pos="720"/>
          <w:tab w:val="left" w:pos="777"/>
          <w:tab w:val="left" w:pos="1036"/>
        </w:tabs>
        <w:suppressAutoHyphens/>
        <w:jc w:val="both"/>
        <w:rPr>
          <w:rFonts w:cs="Arial"/>
          <w:spacing w:val="-2"/>
          <w:sz w:val="22"/>
        </w:rPr>
      </w:pPr>
      <w:r w:rsidRPr="00032684">
        <w:rPr>
          <w:color w:val="00577E" w:themeColor="accent1"/>
          <w:spacing w:val="-2"/>
        </w:rPr>
        <w:lastRenderedPageBreak/>
        <w:t xml:space="preserve">Feeders and other cables mounted on the tower shall have their sheaths cross bonded to the lightning protection system at their highest point.  They shall also be cross bonded to the lightning protection system at the bottom of their downward run just before they turn away from the vertical and just before they enter the new cabin.  </w:t>
      </w:r>
    </w:p>
    <w:p w14:paraId="59B1BA8F" w14:textId="77777777" w:rsidR="00032684" w:rsidRPr="00032684" w:rsidRDefault="00CA123E" w:rsidP="00077FC3">
      <w:pPr>
        <w:pStyle w:val="ListParagraph"/>
        <w:numPr>
          <w:ilvl w:val="0"/>
          <w:numId w:val="73"/>
        </w:numPr>
        <w:tabs>
          <w:tab w:val="left" w:pos="-404"/>
          <w:tab w:val="left" w:pos="720"/>
          <w:tab w:val="left" w:pos="777"/>
          <w:tab w:val="left" w:pos="1036"/>
        </w:tabs>
        <w:suppressAutoHyphens/>
        <w:jc w:val="both"/>
        <w:rPr>
          <w:rFonts w:cs="Arial"/>
          <w:spacing w:val="-2"/>
          <w:sz w:val="22"/>
        </w:rPr>
      </w:pPr>
      <w:r w:rsidRPr="00032684">
        <w:rPr>
          <w:color w:val="00577E" w:themeColor="accent1"/>
          <w:spacing w:val="-2"/>
        </w:rPr>
        <w:t>A busbar for earthing of the feeders shall be provided in accordance with BS 6701:2010 at these points.  The busbars are to be bonded to the lightning protection system;</w:t>
      </w:r>
    </w:p>
    <w:p w14:paraId="124EF7FD" w14:textId="77777777" w:rsidR="00032684" w:rsidRPr="00032684" w:rsidRDefault="00CA123E" w:rsidP="00077FC3">
      <w:pPr>
        <w:pStyle w:val="ListParagraph"/>
        <w:numPr>
          <w:ilvl w:val="1"/>
          <w:numId w:val="73"/>
        </w:numPr>
        <w:tabs>
          <w:tab w:val="left" w:pos="-404"/>
          <w:tab w:val="left" w:pos="720"/>
          <w:tab w:val="left" w:pos="777"/>
          <w:tab w:val="left" w:pos="1036"/>
        </w:tabs>
        <w:suppressAutoHyphens/>
        <w:jc w:val="both"/>
        <w:rPr>
          <w:rFonts w:cs="Arial"/>
          <w:spacing w:val="-2"/>
          <w:sz w:val="22"/>
        </w:rPr>
      </w:pPr>
      <w:r w:rsidRPr="00032684">
        <w:rPr>
          <w:color w:val="00577E" w:themeColor="accent1"/>
          <w:spacing w:val="-2"/>
        </w:rPr>
        <w:t>Mechanical joints enabling earthing strips to be broken for the purpose of testing separately different parts of the earthing system.  Joints to comprise at least 50mm overlap (on 25mm strip) with the overlap area tinned, and drilled on the centre lines with holes to take 6mm bolts, approximately 12mm and 37mm from ends.  Joints to be made with suitably plated bolts, large flat washers, spring washers and nuts;</w:t>
      </w:r>
    </w:p>
    <w:p w14:paraId="7A8C57EF" w14:textId="77777777" w:rsidR="00032684" w:rsidRPr="00032684" w:rsidRDefault="00CA123E" w:rsidP="00077FC3">
      <w:pPr>
        <w:pStyle w:val="ListParagraph"/>
        <w:numPr>
          <w:ilvl w:val="1"/>
          <w:numId w:val="73"/>
        </w:numPr>
        <w:tabs>
          <w:tab w:val="left" w:pos="-404"/>
          <w:tab w:val="left" w:pos="720"/>
          <w:tab w:val="left" w:pos="777"/>
          <w:tab w:val="left" w:pos="1036"/>
        </w:tabs>
        <w:suppressAutoHyphens/>
        <w:jc w:val="both"/>
        <w:rPr>
          <w:rFonts w:cs="Arial"/>
          <w:spacing w:val="-2"/>
          <w:sz w:val="22"/>
        </w:rPr>
      </w:pPr>
      <w:r w:rsidRPr="00032684">
        <w:rPr>
          <w:color w:val="00577E" w:themeColor="accent1"/>
          <w:spacing w:val="-2"/>
        </w:rPr>
        <w:t>Earth pits shall be cross-bonded using un-insulated, 25mm x 3mm buried copper conductors. These cross</w:t>
      </w:r>
      <w:r w:rsidR="00032684">
        <w:rPr>
          <w:color w:val="00577E" w:themeColor="accent1"/>
          <w:spacing w:val="-2"/>
        </w:rPr>
        <w:t>-</w:t>
      </w:r>
      <w:r w:rsidRPr="00032684">
        <w:rPr>
          <w:color w:val="00577E" w:themeColor="accent1"/>
          <w:spacing w:val="-2"/>
        </w:rPr>
        <w:t>bonding conductors shall be buried 500mm deep. The connections in the earth inspection pits shall use Furse, or equivalent and approved connections specifically designed for earth rod to tape connections;</w:t>
      </w:r>
    </w:p>
    <w:p w14:paraId="75166069" w14:textId="77777777" w:rsidR="00032684" w:rsidRPr="00032684" w:rsidRDefault="00CA123E" w:rsidP="00077FC3">
      <w:pPr>
        <w:pStyle w:val="ListParagraph"/>
        <w:numPr>
          <w:ilvl w:val="1"/>
          <w:numId w:val="73"/>
        </w:numPr>
        <w:tabs>
          <w:tab w:val="left" w:pos="-404"/>
          <w:tab w:val="left" w:pos="720"/>
          <w:tab w:val="left" w:pos="777"/>
          <w:tab w:val="left" w:pos="1036"/>
        </w:tabs>
        <w:suppressAutoHyphens/>
        <w:jc w:val="both"/>
        <w:rPr>
          <w:rFonts w:cs="Arial"/>
          <w:spacing w:val="-2"/>
          <w:sz w:val="22"/>
        </w:rPr>
      </w:pPr>
      <w:r w:rsidRPr="00032684">
        <w:rPr>
          <w:color w:val="00577E" w:themeColor="accent1"/>
          <w:spacing w:val="-2"/>
        </w:rPr>
        <w:t>All connections shall use connectors designed for the purpose from the Furse range or equivalent and approved connectors;</w:t>
      </w:r>
    </w:p>
    <w:p w14:paraId="767D8E42" w14:textId="77777777" w:rsidR="00CA123E" w:rsidRPr="00032684" w:rsidRDefault="00CA123E" w:rsidP="00077FC3">
      <w:pPr>
        <w:pStyle w:val="ListParagraph"/>
        <w:numPr>
          <w:ilvl w:val="1"/>
          <w:numId w:val="73"/>
        </w:numPr>
        <w:tabs>
          <w:tab w:val="left" w:pos="-404"/>
          <w:tab w:val="left" w:pos="720"/>
          <w:tab w:val="left" w:pos="777"/>
          <w:tab w:val="left" w:pos="1036"/>
        </w:tabs>
        <w:suppressAutoHyphens/>
        <w:jc w:val="both"/>
        <w:rPr>
          <w:rFonts w:cs="Arial"/>
          <w:spacing w:val="-2"/>
          <w:sz w:val="22"/>
        </w:rPr>
      </w:pPr>
      <w:r w:rsidRPr="00032684">
        <w:rPr>
          <w:color w:val="00577E" w:themeColor="accent1"/>
          <w:spacing w:val="-2"/>
        </w:rPr>
        <w:t>The Contractor is to provide certificates of the earth readings obtained from each installed earth pit and the combined system.</w:t>
      </w:r>
    </w:p>
    <w:p w14:paraId="49C76C64" w14:textId="77777777" w:rsidR="00CA123E" w:rsidRDefault="00CA123E" w:rsidP="00CA123E">
      <w:pPr>
        <w:pStyle w:val="BodyText"/>
        <w:ind w:left="720"/>
        <w:jc w:val="both"/>
      </w:pPr>
    </w:p>
    <w:p w14:paraId="546034FB" w14:textId="77777777" w:rsidR="00CA123E" w:rsidRDefault="00032684" w:rsidP="00032684">
      <w:pPr>
        <w:pStyle w:val="Heading1"/>
      </w:pPr>
      <w:bookmarkStart w:id="245" w:name="_Toc340219981"/>
      <w:bookmarkStart w:id="246" w:name="_Toc462246470"/>
      <w:bookmarkStart w:id="247" w:name="_Toc15905354"/>
      <w:r>
        <w:t>D</w:t>
      </w:r>
      <w:r w:rsidR="00CA123E">
        <w:t>emolition</w:t>
      </w:r>
      <w:bookmarkEnd w:id="245"/>
      <w:bookmarkEnd w:id="246"/>
      <w:bookmarkEnd w:id="247"/>
    </w:p>
    <w:p w14:paraId="09DD5316" w14:textId="77777777" w:rsidR="00032684" w:rsidRDefault="00032684" w:rsidP="00032684">
      <w:pPr>
        <w:pStyle w:val="Heading2"/>
      </w:pPr>
      <w:bookmarkStart w:id="248" w:name="_Toc15905355"/>
      <w:r>
        <w:t>General</w:t>
      </w:r>
      <w:bookmarkEnd w:id="248"/>
    </w:p>
    <w:p w14:paraId="0AC92B91" w14:textId="2D403A5F" w:rsidR="001B5EFE" w:rsidRDefault="00032684" w:rsidP="00032684">
      <w:pPr>
        <w:tabs>
          <w:tab w:val="left" w:pos="-404"/>
          <w:tab w:val="left" w:pos="720"/>
          <w:tab w:val="left" w:pos="777"/>
          <w:tab w:val="left" w:pos="1036"/>
        </w:tabs>
        <w:suppressAutoHyphens/>
        <w:jc w:val="both"/>
        <w:rPr>
          <w:color w:val="00577E" w:themeColor="accent1"/>
          <w:spacing w:val="-2"/>
        </w:rPr>
      </w:pPr>
      <w:r w:rsidRPr="00032684">
        <w:rPr>
          <w:color w:val="00577E" w:themeColor="accent1"/>
          <w:spacing w:val="-2"/>
        </w:rPr>
        <w:t>The Contractor responsible for the demolition and dispos</w:t>
      </w:r>
      <w:r w:rsidR="001B5EFE">
        <w:rPr>
          <w:color w:val="00577E" w:themeColor="accent1"/>
          <w:spacing w:val="-2"/>
        </w:rPr>
        <w:t xml:space="preserve">al off site of the existing </w:t>
      </w:r>
      <w:r w:rsidR="00DE6B8F">
        <w:rPr>
          <w:color w:val="00577E" w:themeColor="accent1"/>
          <w:spacing w:val="-2"/>
        </w:rPr>
        <w:t>12m</w:t>
      </w:r>
      <w:r w:rsidRPr="00032684">
        <w:rPr>
          <w:color w:val="00577E" w:themeColor="accent1"/>
          <w:spacing w:val="-2"/>
        </w:rPr>
        <w:t xml:space="preserve"> high triangular lattice steel </w:t>
      </w:r>
      <w:r w:rsidR="001B5EFE">
        <w:rPr>
          <w:color w:val="00577E" w:themeColor="accent1"/>
          <w:spacing w:val="-2"/>
        </w:rPr>
        <w:t>mast</w:t>
      </w:r>
      <w:r w:rsidRPr="00032684">
        <w:rPr>
          <w:color w:val="00577E" w:themeColor="accent1"/>
          <w:spacing w:val="-2"/>
        </w:rPr>
        <w:t>.</w:t>
      </w:r>
      <w:r w:rsidR="001B5EFE">
        <w:rPr>
          <w:color w:val="00577E" w:themeColor="accent1"/>
          <w:spacing w:val="-2"/>
        </w:rPr>
        <w:t xml:space="preserve">  Include for the removal of all guy ropes and associated components as well as breaking out all foundations to a </w:t>
      </w:r>
      <w:r w:rsidR="00DE6B8F">
        <w:rPr>
          <w:color w:val="00577E" w:themeColor="accent1"/>
          <w:spacing w:val="-2"/>
        </w:rPr>
        <w:t xml:space="preserve">minimum </w:t>
      </w:r>
      <w:r w:rsidR="001B5EFE">
        <w:rPr>
          <w:color w:val="00577E" w:themeColor="accent1"/>
          <w:spacing w:val="-2"/>
        </w:rPr>
        <w:t xml:space="preserve">depth of 250mm below ground level. </w:t>
      </w:r>
      <w:r w:rsidRPr="00032684">
        <w:rPr>
          <w:color w:val="00577E" w:themeColor="accent1"/>
          <w:spacing w:val="-2"/>
        </w:rPr>
        <w:t xml:space="preserve"> </w:t>
      </w:r>
    </w:p>
    <w:p w14:paraId="62991278" w14:textId="77777777" w:rsidR="001B5EFE" w:rsidRDefault="001B5EFE" w:rsidP="00032684">
      <w:pPr>
        <w:tabs>
          <w:tab w:val="left" w:pos="-404"/>
          <w:tab w:val="left" w:pos="720"/>
          <w:tab w:val="left" w:pos="777"/>
          <w:tab w:val="left" w:pos="1036"/>
        </w:tabs>
        <w:suppressAutoHyphens/>
        <w:jc w:val="both"/>
        <w:rPr>
          <w:color w:val="00577E" w:themeColor="accent1"/>
          <w:spacing w:val="-2"/>
        </w:rPr>
      </w:pPr>
    </w:p>
    <w:p w14:paraId="256679A9" w14:textId="77777777" w:rsidR="00032684" w:rsidRDefault="001B5EFE" w:rsidP="001B5EFE">
      <w:pPr>
        <w:pStyle w:val="Heading2"/>
      </w:pPr>
      <w:bookmarkStart w:id="249" w:name="_Toc15905356"/>
      <w:r>
        <w:t>Desk Study/ Survey</w:t>
      </w:r>
      <w:bookmarkEnd w:id="249"/>
    </w:p>
    <w:p w14:paraId="675609BB" w14:textId="77777777" w:rsidR="001B5EFE" w:rsidRPr="00697FA1" w:rsidRDefault="001B5EFE" w:rsidP="001B5EFE">
      <w:pPr>
        <w:pStyle w:val="BodyText"/>
        <w:tabs>
          <w:tab w:val="left" w:pos="426"/>
        </w:tabs>
        <w:jc w:val="both"/>
        <w:rPr>
          <w:sz w:val="21"/>
          <w:szCs w:val="21"/>
        </w:rPr>
      </w:pPr>
      <w:r w:rsidRPr="00697FA1">
        <w:rPr>
          <w:sz w:val="21"/>
          <w:szCs w:val="21"/>
        </w:rPr>
        <w:t xml:space="preserve">Scope: Before starting demolition work, examine available information, and carry out a survey of: </w:t>
      </w:r>
    </w:p>
    <w:p w14:paraId="6AC033C2" w14:textId="77777777" w:rsidR="001B5EFE" w:rsidRPr="00697FA1" w:rsidRDefault="001B5EFE" w:rsidP="001B5EFE">
      <w:pPr>
        <w:pStyle w:val="BodyText"/>
        <w:numPr>
          <w:ilvl w:val="0"/>
          <w:numId w:val="75"/>
        </w:numPr>
        <w:tabs>
          <w:tab w:val="left" w:pos="993"/>
        </w:tabs>
        <w:jc w:val="both"/>
        <w:rPr>
          <w:sz w:val="21"/>
          <w:szCs w:val="21"/>
        </w:rPr>
      </w:pPr>
      <w:r w:rsidRPr="00697FA1">
        <w:rPr>
          <w:sz w:val="21"/>
          <w:szCs w:val="21"/>
        </w:rPr>
        <w:t xml:space="preserve">the structure or elements to be deconstructed/ demolished, </w:t>
      </w:r>
    </w:p>
    <w:p w14:paraId="6A8E77BC" w14:textId="77777777" w:rsidR="001B5EFE" w:rsidRPr="00697FA1" w:rsidRDefault="001B5EFE" w:rsidP="001B5EFE">
      <w:pPr>
        <w:pStyle w:val="BodyText"/>
        <w:numPr>
          <w:ilvl w:val="0"/>
          <w:numId w:val="75"/>
        </w:numPr>
        <w:tabs>
          <w:tab w:val="left" w:pos="993"/>
        </w:tabs>
        <w:jc w:val="both"/>
        <w:rPr>
          <w:sz w:val="21"/>
          <w:szCs w:val="21"/>
        </w:rPr>
      </w:pPr>
      <w:r w:rsidRPr="00697FA1">
        <w:rPr>
          <w:sz w:val="21"/>
          <w:szCs w:val="21"/>
        </w:rPr>
        <w:t xml:space="preserve">the site on which the structure stands, and </w:t>
      </w:r>
    </w:p>
    <w:p w14:paraId="76945477" w14:textId="77777777" w:rsidR="001B5EFE" w:rsidRPr="00697FA1" w:rsidRDefault="001B5EFE" w:rsidP="001B5EFE">
      <w:pPr>
        <w:pStyle w:val="BodyText"/>
        <w:numPr>
          <w:ilvl w:val="0"/>
          <w:numId w:val="75"/>
        </w:numPr>
        <w:tabs>
          <w:tab w:val="left" w:pos="993"/>
        </w:tabs>
        <w:jc w:val="both"/>
        <w:rPr>
          <w:sz w:val="21"/>
          <w:szCs w:val="21"/>
        </w:rPr>
      </w:pPr>
      <w:r w:rsidRPr="00697FA1">
        <w:rPr>
          <w:sz w:val="21"/>
          <w:szCs w:val="21"/>
        </w:rPr>
        <w:t xml:space="preserve">the surrounding area. </w:t>
      </w:r>
    </w:p>
    <w:p w14:paraId="33794C06" w14:textId="77777777" w:rsidR="001B5EFE" w:rsidRPr="00697FA1" w:rsidRDefault="001B5EFE" w:rsidP="001B5EFE">
      <w:pPr>
        <w:pStyle w:val="BodyText"/>
        <w:tabs>
          <w:tab w:val="left" w:pos="993"/>
        </w:tabs>
        <w:ind w:left="993" w:hanging="567"/>
        <w:jc w:val="both"/>
        <w:rPr>
          <w:sz w:val="21"/>
          <w:szCs w:val="21"/>
        </w:rPr>
      </w:pPr>
    </w:p>
    <w:p w14:paraId="4F664025" w14:textId="77777777" w:rsidR="001B5EFE" w:rsidRPr="00697FA1" w:rsidRDefault="001B5EFE" w:rsidP="00190FCB">
      <w:pPr>
        <w:pStyle w:val="BodyText"/>
        <w:tabs>
          <w:tab w:val="left" w:pos="426"/>
        </w:tabs>
        <w:jc w:val="both"/>
        <w:rPr>
          <w:sz w:val="21"/>
          <w:szCs w:val="21"/>
        </w:rPr>
      </w:pPr>
      <w:r w:rsidRPr="00697FA1">
        <w:rPr>
          <w:sz w:val="21"/>
          <w:szCs w:val="21"/>
        </w:rPr>
        <w:t xml:space="preserve">Report and detailed method statements: Submit, describing: </w:t>
      </w:r>
    </w:p>
    <w:p w14:paraId="20B7AD9A" w14:textId="77777777" w:rsidR="001B5EFE" w:rsidRPr="00697FA1" w:rsidRDefault="001B5EFE" w:rsidP="001B5EFE">
      <w:pPr>
        <w:pStyle w:val="BodyText"/>
        <w:numPr>
          <w:ilvl w:val="0"/>
          <w:numId w:val="75"/>
        </w:numPr>
        <w:jc w:val="both"/>
        <w:rPr>
          <w:sz w:val="21"/>
          <w:szCs w:val="21"/>
        </w:rPr>
      </w:pPr>
      <w:r w:rsidRPr="00697FA1">
        <w:rPr>
          <w:sz w:val="21"/>
          <w:szCs w:val="21"/>
        </w:rPr>
        <w:t xml:space="preserve">Form, condition and details of the structure, the site, and the surrounding area. </w:t>
      </w:r>
    </w:p>
    <w:p w14:paraId="418B9E79" w14:textId="77777777" w:rsidR="001B5EFE" w:rsidRPr="00697FA1" w:rsidRDefault="001B5EFE" w:rsidP="001B5EFE">
      <w:pPr>
        <w:pStyle w:val="BodyText"/>
        <w:numPr>
          <w:ilvl w:val="0"/>
          <w:numId w:val="75"/>
        </w:numPr>
        <w:jc w:val="both"/>
        <w:rPr>
          <w:sz w:val="21"/>
          <w:szCs w:val="21"/>
        </w:rPr>
      </w:pPr>
      <w:r w:rsidRPr="00697FA1">
        <w:rPr>
          <w:sz w:val="21"/>
          <w:szCs w:val="21"/>
        </w:rPr>
        <w:t xml:space="preserve">Extent: As per the tender drawing list. </w:t>
      </w:r>
    </w:p>
    <w:p w14:paraId="244B6445" w14:textId="77777777" w:rsidR="001B5EFE" w:rsidRPr="00697FA1" w:rsidRDefault="001B5EFE" w:rsidP="001B5EFE">
      <w:pPr>
        <w:pStyle w:val="BodyText"/>
        <w:numPr>
          <w:ilvl w:val="0"/>
          <w:numId w:val="75"/>
        </w:numPr>
        <w:jc w:val="both"/>
        <w:rPr>
          <w:sz w:val="21"/>
          <w:szCs w:val="21"/>
        </w:rPr>
      </w:pPr>
      <w:r w:rsidRPr="00697FA1">
        <w:rPr>
          <w:sz w:val="21"/>
          <w:szCs w:val="21"/>
        </w:rPr>
        <w:t xml:space="preserve">Type, location and condition of adjoining or surrounding premises that might be adversely affected by partial demolition of the structure, or by noise, vibration and/ or dust generated during deconstruction/ demolition. </w:t>
      </w:r>
    </w:p>
    <w:p w14:paraId="7B527C83" w14:textId="77777777" w:rsidR="001B5EFE" w:rsidRPr="00697FA1" w:rsidRDefault="001B5EFE" w:rsidP="001B5EFE">
      <w:pPr>
        <w:pStyle w:val="BodyText"/>
        <w:numPr>
          <w:ilvl w:val="0"/>
          <w:numId w:val="75"/>
        </w:numPr>
        <w:jc w:val="both"/>
        <w:rPr>
          <w:sz w:val="21"/>
          <w:szCs w:val="21"/>
        </w:rPr>
      </w:pPr>
      <w:r w:rsidRPr="00697FA1">
        <w:rPr>
          <w:sz w:val="21"/>
          <w:szCs w:val="21"/>
        </w:rPr>
        <w:t xml:space="preserve">Form and location of flammable, toxic or hazardous materials, including lead-based paint, and proposed methods for their removal and disposal. </w:t>
      </w:r>
    </w:p>
    <w:p w14:paraId="267F9871" w14:textId="77777777" w:rsidR="001B5EFE" w:rsidRPr="00697FA1" w:rsidRDefault="001B5EFE" w:rsidP="001B5EFE">
      <w:pPr>
        <w:pStyle w:val="BodyText"/>
        <w:numPr>
          <w:ilvl w:val="0"/>
          <w:numId w:val="75"/>
        </w:numPr>
        <w:jc w:val="both"/>
        <w:rPr>
          <w:sz w:val="21"/>
          <w:szCs w:val="21"/>
        </w:rPr>
      </w:pPr>
      <w:r w:rsidRPr="00697FA1">
        <w:rPr>
          <w:sz w:val="21"/>
          <w:szCs w:val="21"/>
        </w:rPr>
        <w:t xml:space="preserve">Form and location of materials identified for reuse or recycling, and proposed methods for removal and temporary storage. </w:t>
      </w:r>
    </w:p>
    <w:p w14:paraId="0807DB6E" w14:textId="77777777" w:rsidR="001B5EFE" w:rsidRPr="00697FA1" w:rsidRDefault="001B5EFE" w:rsidP="001B5EFE">
      <w:pPr>
        <w:pStyle w:val="BodyText"/>
        <w:numPr>
          <w:ilvl w:val="0"/>
          <w:numId w:val="75"/>
        </w:numPr>
        <w:jc w:val="both"/>
        <w:rPr>
          <w:sz w:val="21"/>
          <w:szCs w:val="21"/>
        </w:rPr>
      </w:pPr>
      <w:r w:rsidRPr="00697FA1">
        <w:rPr>
          <w:sz w:val="21"/>
          <w:szCs w:val="21"/>
        </w:rPr>
        <w:t xml:space="preserve">Proposed programme of work, including sequence and methods of deconstruction/ demolition. </w:t>
      </w:r>
    </w:p>
    <w:p w14:paraId="3079BD2A" w14:textId="77777777" w:rsidR="001B5EFE" w:rsidRPr="00697FA1" w:rsidRDefault="001B5EFE" w:rsidP="001B5EFE">
      <w:pPr>
        <w:pStyle w:val="BodyText"/>
        <w:numPr>
          <w:ilvl w:val="0"/>
          <w:numId w:val="75"/>
        </w:numPr>
        <w:jc w:val="both"/>
        <w:rPr>
          <w:sz w:val="21"/>
          <w:szCs w:val="21"/>
        </w:rPr>
      </w:pPr>
      <w:r w:rsidRPr="00697FA1">
        <w:rPr>
          <w:sz w:val="21"/>
          <w:szCs w:val="21"/>
        </w:rPr>
        <w:lastRenderedPageBreak/>
        <w:t xml:space="preserve">Arrangements for protection of personnel and the general public, including exclusion of unauthorized persons. </w:t>
      </w:r>
    </w:p>
    <w:p w14:paraId="495AC28F" w14:textId="77777777" w:rsidR="001B5EFE" w:rsidRPr="00697FA1" w:rsidRDefault="001B5EFE" w:rsidP="001B5EFE">
      <w:pPr>
        <w:pStyle w:val="BodyText"/>
        <w:numPr>
          <w:ilvl w:val="0"/>
          <w:numId w:val="75"/>
        </w:numPr>
        <w:jc w:val="both"/>
        <w:rPr>
          <w:sz w:val="21"/>
          <w:szCs w:val="21"/>
        </w:rPr>
      </w:pPr>
      <w:r w:rsidRPr="00697FA1">
        <w:rPr>
          <w:sz w:val="21"/>
          <w:szCs w:val="21"/>
        </w:rPr>
        <w:t xml:space="preserve">Arrangements for control of site transport and traffic. </w:t>
      </w:r>
    </w:p>
    <w:p w14:paraId="39E6BAAC" w14:textId="77777777" w:rsidR="001B5EFE" w:rsidRPr="00697FA1" w:rsidRDefault="001B5EFE" w:rsidP="001B5EFE">
      <w:pPr>
        <w:pStyle w:val="BodyText"/>
        <w:numPr>
          <w:ilvl w:val="0"/>
          <w:numId w:val="75"/>
        </w:numPr>
        <w:jc w:val="both"/>
        <w:rPr>
          <w:sz w:val="21"/>
          <w:szCs w:val="21"/>
        </w:rPr>
      </w:pPr>
      <w:r w:rsidRPr="00697FA1">
        <w:rPr>
          <w:sz w:val="21"/>
          <w:szCs w:val="21"/>
        </w:rPr>
        <w:t xml:space="preserve">Special requirements: Results of tests to determine the precise nature of hazardous materials. </w:t>
      </w:r>
    </w:p>
    <w:p w14:paraId="63942057" w14:textId="77777777" w:rsidR="001B5EFE" w:rsidRPr="00790710" w:rsidRDefault="001B5EFE" w:rsidP="001B5EFE">
      <w:pPr>
        <w:pStyle w:val="BodyText"/>
        <w:ind w:left="993" w:hanging="567"/>
        <w:jc w:val="both"/>
        <w:rPr>
          <w:szCs w:val="21"/>
        </w:rPr>
      </w:pPr>
    </w:p>
    <w:p w14:paraId="44A98ADD" w14:textId="77777777" w:rsidR="001B5EFE" w:rsidRPr="001F19FE" w:rsidRDefault="001B5EFE" w:rsidP="001F19FE">
      <w:pPr>
        <w:pStyle w:val="Heading2"/>
      </w:pPr>
      <w:bookmarkStart w:id="250" w:name="_Toc310257504"/>
      <w:bookmarkStart w:id="251" w:name="_Toc311116636"/>
      <w:bookmarkStart w:id="252" w:name="_Toc340219984"/>
      <w:bookmarkStart w:id="253" w:name="_Toc462246473"/>
      <w:bookmarkStart w:id="254" w:name="_Toc15905357"/>
      <w:r w:rsidRPr="001F19FE">
        <w:t>Extent of Demolition</w:t>
      </w:r>
      <w:bookmarkEnd w:id="250"/>
      <w:bookmarkEnd w:id="251"/>
      <w:bookmarkEnd w:id="252"/>
      <w:bookmarkEnd w:id="253"/>
      <w:bookmarkEnd w:id="254"/>
    </w:p>
    <w:p w14:paraId="37411149" w14:textId="77777777" w:rsidR="001B5EFE" w:rsidRDefault="001B5EFE" w:rsidP="001B5EFE">
      <w:pPr>
        <w:pStyle w:val="BodyText"/>
        <w:tabs>
          <w:tab w:val="left" w:pos="426"/>
        </w:tabs>
        <w:jc w:val="both"/>
        <w:rPr>
          <w:szCs w:val="21"/>
        </w:rPr>
      </w:pPr>
      <w:r w:rsidRPr="00321879">
        <w:rPr>
          <w:szCs w:val="21"/>
        </w:rPr>
        <w:t>General: Subject to retention requirements sp</w:t>
      </w:r>
      <w:r>
        <w:rPr>
          <w:szCs w:val="21"/>
        </w:rPr>
        <w:t>ecified elsewhere, deconstruct/</w:t>
      </w:r>
      <w:r w:rsidRPr="00321879">
        <w:rPr>
          <w:szCs w:val="21"/>
        </w:rPr>
        <w:t xml:space="preserve">demolish </w:t>
      </w:r>
      <w:r>
        <w:rPr>
          <w:szCs w:val="21"/>
        </w:rPr>
        <w:t xml:space="preserve">the existing radio tower down </w:t>
      </w:r>
      <w:r w:rsidR="001F19FE">
        <w:rPr>
          <w:szCs w:val="21"/>
        </w:rPr>
        <w:t>and break out foundations to 250mm below ground level</w:t>
      </w:r>
      <w:r w:rsidRPr="00C62DDC">
        <w:rPr>
          <w:szCs w:val="21"/>
        </w:rPr>
        <w:t>.</w:t>
      </w:r>
      <w:r>
        <w:rPr>
          <w:szCs w:val="21"/>
        </w:rPr>
        <w:t xml:space="preserve"> </w:t>
      </w:r>
      <w:r w:rsidRPr="00321879">
        <w:rPr>
          <w:szCs w:val="21"/>
        </w:rPr>
        <w:t xml:space="preserve"> </w:t>
      </w:r>
    </w:p>
    <w:p w14:paraId="5640DE8E" w14:textId="77777777" w:rsidR="001B5EFE" w:rsidRDefault="001B5EFE" w:rsidP="001B5EFE">
      <w:pPr>
        <w:pStyle w:val="BodyText"/>
        <w:tabs>
          <w:tab w:val="left" w:pos="426"/>
        </w:tabs>
        <w:jc w:val="both"/>
        <w:rPr>
          <w:szCs w:val="21"/>
        </w:rPr>
      </w:pPr>
    </w:p>
    <w:p w14:paraId="11A6E0E7" w14:textId="77777777" w:rsidR="001B5EFE" w:rsidRPr="001F19FE" w:rsidRDefault="001B5EFE" w:rsidP="001F19FE">
      <w:pPr>
        <w:pStyle w:val="Heading2"/>
      </w:pPr>
      <w:bookmarkStart w:id="255" w:name="_Toc310257505"/>
      <w:bookmarkStart w:id="256" w:name="_Toc311116637"/>
      <w:bookmarkStart w:id="257" w:name="_Toc340219985"/>
      <w:bookmarkStart w:id="258" w:name="_Toc462246474"/>
      <w:bookmarkStart w:id="259" w:name="_Toc15905358"/>
      <w:r w:rsidRPr="001F19FE">
        <w:t>Services Affected by Deconstruction/</w:t>
      </w:r>
      <w:r w:rsidR="001F19FE">
        <w:t xml:space="preserve"> </w:t>
      </w:r>
      <w:r w:rsidRPr="001F19FE">
        <w:t>Demolition</w:t>
      </w:r>
      <w:bookmarkEnd w:id="255"/>
      <w:bookmarkEnd w:id="256"/>
      <w:bookmarkEnd w:id="257"/>
      <w:bookmarkEnd w:id="258"/>
      <w:bookmarkEnd w:id="259"/>
    </w:p>
    <w:p w14:paraId="4A0EC64C" w14:textId="77777777" w:rsidR="001B5EFE" w:rsidRPr="00697FA1" w:rsidRDefault="001B5EFE" w:rsidP="001B5EFE">
      <w:pPr>
        <w:pStyle w:val="BodyText"/>
        <w:tabs>
          <w:tab w:val="left" w:pos="426"/>
        </w:tabs>
        <w:jc w:val="both"/>
        <w:rPr>
          <w:sz w:val="21"/>
          <w:szCs w:val="21"/>
        </w:rPr>
      </w:pPr>
      <w:r w:rsidRPr="00697FA1">
        <w:rPr>
          <w:sz w:val="21"/>
          <w:szCs w:val="21"/>
        </w:rPr>
        <w:t xml:space="preserve">Services Regulations: Work carried out to or affecting new and/or existing services: Carry out in accordance with the byelaws and/or regulations of the relevant Statutory Authority. </w:t>
      </w:r>
    </w:p>
    <w:p w14:paraId="33DA3D48" w14:textId="77777777" w:rsidR="001B5EFE" w:rsidRPr="00697FA1" w:rsidRDefault="001B5EFE" w:rsidP="001B5EFE">
      <w:pPr>
        <w:pStyle w:val="BodyText"/>
        <w:ind w:left="993"/>
        <w:jc w:val="both"/>
        <w:rPr>
          <w:sz w:val="21"/>
          <w:szCs w:val="21"/>
        </w:rPr>
      </w:pPr>
    </w:p>
    <w:p w14:paraId="566DCDAB" w14:textId="77777777" w:rsidR="001B5EFE" w:rsidRPr="00697FA1" w:rsidRDefault="001B5EFE" w:rsidP="001B5EFE">
      <w:pPr>
        <w:pStyle w:val="BodyText"/>
        <w:tabs>
          <w:tab w:val="left" w:pos="567"/>
        </w:tabs>
        <w:jc w:val="both"/>
        <w:rPr>
          <w:sz w:val="21"/>
          <w:szCs w:val="21"/>
        </w:rPr>
      </w:pPr>
      <w:r w:rsidRPr="00697FA1">
        <w:rPr>
          <w:sz w:val="21"/>
          <w:szCs w:val="21"/>
        </w:rPr>
        <w:t xml:space="preserve">Location of Services: Services affected by deconstruction/ demolition work: Locate and mark positions. </w:t>
      </w:r>
    </w:p>
    <w:p w14:paraId="4D780325" w14:textId="77777777" w:rsidR="001B5EFE" w:rsidRPr="00697FA1" w:rsidRDefault="001B5EFE" w:rsidP="001B5EFE">
      <w:pPr>
        <w:pStyle w:val="BodyText"/>
        <w:tabs>
          <w:tab w:val="left" w:pos="567"/>
        </w:tabs>
        <w:jc w:val="both"/>
        <w:rPr>
          <w:sz w:val="21"/>
          <w:szCs w:val="21"/>
        </w:rPr>
      </w:pPr>
    </w:p>
    <w:p w14:paraId="101D7D1C" w14:textId="77777777" w:rsidR="001B5EFE" w:rsidRPr="00697FA1" w:rsidRDefault="001B5EFE" w:rsidP="00D356E3">
      <w:pPr>
        <w:pStyle w:val="BodyText"/>
        <w:numPr>
          <w:ilvl w:val="0"/>
          <w:numId w:val="76"/>
        </w:numPr>
        <w:jc w:val="both"/>
        <w:rPr>
          <w:sz w:val="21"/>
          <w:szCs w:val="21"/>
        </w:rPr>
      </w:pPr>
      <w:r w:rsidRPr="00697FA1">
        <w:rPr>
          <w:sz w:val="21"/>
          <w:szCs w:val="21"/>
        </w:rPr>
        <w:t xml:space="preserve">Mains services marking: Arrange with the appropriate authorities for services to be located and marked. </w:t>
      </w:r>
    </w:p>
    <w:p w14:paraId="56554668" w14:textId="77777777" w:rsidR="001B5EFE" w:rsidRPr="00697FA1" w:rsidRDefault="001B5EFE" w:rsidP="00D356E3">
      <w:pPr>
        <w:pStyle w:val="BodyText"/>
        <w:numPr>
          <w:ilvl w:val="0"/>
          <w:numId w:val="76"/>
        </w:numPr>
        <w:jc w:val="both"/>
        <w:rPr>
          <w:sz w:val="21"/>
          <w:szCs w:val="21"/>
        </w:rPr>
      </w:pPr>
      <w:r w:rsidRPr="00697FA1">
        <w:rPr>
          <w:sz w:val="21"/>
          <w:szCs w:val="21"/>
        </w:rPr>
        <w:t xml:space="preserve">Marking standard: In accordance with National Joint Utilities Group 'Guidelines on the positioning and colour coding of underground utilities' apparatus'. </w:t>
      </w:r>
    </w:p>
    <w:p w14:paraId="207AD634" w14:textId="77777777" w:rsidR="001B5EFE" w:rsidRDefault="001B5EFE" w:rsidP="001B5EFE">
      <w:pPr>
        <w:pStyle w:val="BodyText"/>
        <w:ind w:left="993" w:hanging="426"/>
        <w:jc w:val="both"/>
        <w:rPr>
          <w:szCs w:val="21"/>
        </w:rPr>
      </w:pPr>
    </w:p>
    <w:p w14:paraId="23785B3D" w14:textId="77777777" w:rsidR="001B5EFE" w:rsidRPr="001F19FE" w:rsidRDefault="001B5EFE" w:rsidP="001F19FE">
      <w:pPr>
        <w:pStyle w:val="Heading2"/>
      </w:pPr>
      <w:bookmarkStart w:id="260" w:name="_Toc310257506"/>
      <w:bookmarkStart w:id="261" w:name="_Toc311116638"/>
      <w:bookmarkStart w:id="262" w:name="_Toc340219986"/>
      <w:bookmarkStart w:id="263" w:name="_Toc462246475"/>
      <w:bookmarkStart w:id="264" w:name="_Toc15905359"/>
      <w:r w:rsidRPr="001F19FE">
        <w:t>Deconstruction / Demolition Work</w:t>
      </w:r>
      <w:bookmarkEnd w:id="260"/>
      <w:bookmarkEnd w:id="261"/>
      <w:bookmarkEnd w:id="262"/>
      <w:bookmarkEnd w:id="263"/>
      <w:bookmarkEnd w:id="264"/>
    </w:p>
    <w:p w14:paraId="5B50FE89" w14:textId="77777777" w:rsidR="001F19FE" w:rsidRPr="00697FA1" w:rsidRDefault="001F19FE" w:rsidP="00D356E3">
      <w:pPr>
        <w:pStyle w:val="ListParagraph"/>
        <w:widowControl w:val="0"/>
        <w:numPr>
          <w:ilvl w:val="0"/>
          <w:numId w:val="78"/>
        </w:numPr>
        <w:tabs>
          <w:tab w:val="left" w:pos="185"/>
          <w:tab w:val="left" w:pos="860"/>
        </w:tabs>
        <w:autoSpaceDE w:val="0"/>
        <w:autoSpaceDN w:val="0"/>
        <w:adjustRightInd w:val="0"/>
        <w:spacing w:before="201"/>
        <w:jc w:val="both"/>
        <w:rPr>
          <w:rFonts w:eastAsiaTheme="minorEastAsia" w:cs="Arial"/>
          <w:color w:val="00577E" w:themeColor="text1"/>
          <w:szCs w:val="21"/>
          <w:lang w:eastAsia="en-GB"/>
        </w:rPr>
      </w:pPr>
      <w:r w:rsidRPr="00697FA1">
        <w:rPr>
          <w:rFonts w:eastAsiaTheme="minorEastAsia" w:cs="Arial"/>
          <w:color w:val="00577E" w:themeColor="text1"/>
          <w:szCs w:val="21"/>
          <w:lang w:eastAsia="en-GB"/>
        </w:rPr>
        <w:t>Workmanship</w:t>
      </w:r>
    </w:p>
    <w:p w14:paraId="4D41C3A2" w14:textId="77777777" w:rsidR="001F19FE" w:rsidRPr="00697FA1" w:rsidRDefault="001B5EFE" w:rsidP="00D356E3">
      <w:pPr>
        <w:pStyle w:val="ListParagraph"/>
        <w:widowControl w:val="0"/>
        <w:numPr>
          <w:ilvl w:val="1"/>
          <w:numId w:val="77"/>
        </w:numPr>
        <w:tabs>
          <w:tab w:val="left" w:pos="185"/>
          <w:tab w:val="left" w:pos="860"/>
        </w:tabs>
        <w:autoSpaceDE w:val="0"/>
        <w:autoSpaceDN w:val="0"/>
        <w:adjustRightInd w:val="0"/>
        <w:spacing w:before="201"/>
        <w:jc w:val="both"/>
        <w:rPr>
          <w:rFonts w:eastAsiaTheme="minorEastAsia" w:cs="Arial"/>
          <w:color w:val="00577E" w:themeColor="text1"/>
          <w:szCs w:val="21"/>
          <w:lang w:eastAsia="en-GB"/>
        </w:rPr>
      </w:pPr>
      <w:r w:rsidRPr="00697FA1">
        <w:rPr>
          <w:rFonts w:eastAsiaTheme="minorEastAsia" w:cs="Arial"/>
          <w:color w:val="00577E" w:themeColor="text1"/>
          <w:szCs w:val="21"/>
          <w:lang w:eastAsia="en-GB"/>
        </w:rPr>
        <w:t xml:space="preserve">Standard: Demolish structures in accordance with BS 6187. </w:t>
      </w:r>
    </w:p>
    <w:p w14:paraId="6EFAECF9" w14:textId="77777777" w:rsidR="001F19FE" w:rsidRPr="00697FA1" w:rsidRDefault="001F19FE" w:rsidP="00D356E3">
      <w:pPr>
        <w:pStyle w:val="ListParagraph"/>
        <w:widowControl w:val="0"/>
        <w:numPr>
          <w:ilvl w:val="0"/>
          <w:numId w:val="78"/>
        </w:numPr>
        <w:tabs>
          <w:tab w:val="left" w:pos="185"/>
          <w:tab w:val="left" w:pos="860"/>
        </w:tabs>
        <w:autoSpaceDE w:val="0"/>
        <w:autoSpaceDN w:val="0"/>
        <w:adjustRightInd w:val="0"/>
        <w:spacing w:before="201"/>
        <w:jc w:val="both"/>
        <w:rPr>
          <w:rFonts w:eastAsiaTheme="minorEastAsia" w:cs="Arial"/>
          <w:color w:val="00577E" w:themeColor="text1"/>
          <w:szCs w:val="21"/>
          <w:lang w:eastAsia="en-GB"/>
        </w:rPr>
      </w:pPr>
      <w:r w:rsidRPr="00697FA1">
        <w:rPr>
          <w:rFonts w:eastAsiaTheme="minorEastAsia" w:cs="Arial"/>
          <w:color w:val="00577E" w:themeColor="text1"/>
          <w:szCs w:val="21"/>
          <w:lang w:eastAsia="en-GB"/>
        </w:rPr>
        <w:t>Operatives</w:t>
      </w:r>
    </w:p>
    <w:p w14:paraId="2B620578" w14:textId="77777777" w:rsidR="001B5EFE" w:rsidRPr="00697FA1" w:rsidRDefault="001B5EFE" w:rsidP="00D356E3">
      <w:pPr>
        <w:pStyle w:val="BodyText"/>
        <w:numPr>
          <w:ilvl w:val="1"/>
          <w:numId w:val="77"/>
        </w:numPr>
        <w:tabs>
          <w:tab w:val="left" w:pos="567"/>
        </w:tabs>
        <w:jc w:val="both"/>
        <w:rPr>
          <w:sz w:val="21"/>
          <w:szCs w:val="21"/>
        </w:rPr>
      </w:pPr>
      <w:r w:rsidRPr="00697FA1">
        <w:rPr>
          <w:sz w:val="21"/>
          <w:szCs w:val="21"/>
        </w:rPr>
        <w:t xml:space="preserve">Appropriately skilled and experienced for the type of work. </w:t>
      </w:r>
    </w:p>
    <w:p w14:paraId="6A788D8E" w14:textId="77777777" w:rsidR="001B5EFE" w:rsidRPr="00697FA1" w:rsidRDefault="001B5EFE" w:rsidP="00D356E3">
      <w:pPr>
        <w:pStyle w:val="ListParagraph"/>
        <w:widowControl w:val="0"/>
        <w:numPr>
          <w:ilvl w:val="1"/>
          <w:numId w:val="77"/>
        </w:numPr>
        <w:tabs>
          <w:tab w:val="left" w:pos="567"/>
          <w:tab w:val="left" w:pos="880"/>
        </w:tabs>
        <w:autoSpaceDE w:val="0"/>
        <w:autoSpaceDN w:val="0"/>
        <w:adjustRightInd w:val="0"/>
        <w:jc w:val="both"/>
        <w:rPr>
          <w:rFonts w:eastAsiaTheme="minorEastAsia" w:cs="Arial"/>
          <w:color w:val="00577E" w:themeColor="text1"/>
          <w:szCs w:val="21"/>
          <w:lang w:eastAsia="en-GB"/>
        </w:rPr>
      </w:pPr>
      <w:r w:rsidRPr="00697FA1">
        <w:rPr>
          <w:rFonts w:eastAsiaTheme="minorEastAsia" w:cs="Arial"/>
          <w:color w:val="00577E" w:themeColor="text1"/>
          <w:szCs w:val="21"/>
          <w:lang w:eastAsia="en-GB"/>
        </w:rPr>
        <w:t xml:space="preserve">Holding, or in training to obtain, relevant CITB Certificates of Competence. </w:t>
      </w:r>
    </w:p>
    <w:p w14:paraId="2DDB6CEF" w14:textId="77777777" w:rsidR="001F19FE" w:rsidRPr="00697FA1" w:rsidRDefault="001B5EFE" w:rsidP="00D356E3">
      <w:pPr>
        <w:pStyle w:val="ListParagraph"/>
        <w:widowControl w:val="0"/>
        <w:numPr>
          <w:ilvl w:val="0"/>
          <w:numId w:val="78"/>
        </w:numPr>
        <w:tabs>
          <w:tab w:val="left" w:pos="185"/>
          <w:tab w:val="left" w:pos="860"/>
        </w:tabs>
        <w:autoSpaceDE w:val="0"/>
        <w:autoSpaceDN w:val="0"/>
        <w:adjustRightInd w:val="0"/>
        <w:spacing w:before="201"/>
        <w:jc w:val="both"/>
        <w:rPr>
          <w:rFonts w:eastAsiaTheme="minorEastAsia" w:cs="Arial"/>
          <w:color w:val="00577E" w:themeColor="text1"/>
          <w:szCs w:val="21"/>
          <w:lang w:eastAsia="en-GB"/>
        </w:rPr>
      </w:pPr>
      <w:r w:rsidRPr="00697FA1">
        <w:rPr>
          <w:rFonts w:eastAsiaTheme="minorEastAsia" w:cs="Arial"/>
          <w:color w:val="00577E" w:themeColor="text1"/>
          <w:szCs w:val="21"/>
          <w:lang w:eastAsia="en-GB"/>
        </w:rPr>
        <w:t xml:space="preserve">Site staff responsible for supervision and control of work: </w:t>
      </w:r>
    </w:p>
    <w:p w14:paraId="55EED953" w14:textId="77777777" w:rsidR="001B5EFE" w:rsidRPr="00697FA1" w:rsidRDefault="001B5EFE" w:rsidP="00D356E3">
      <w:pPr>
        <w:pStyle w:val="BodyText"/>
        <w:numPr>
          <w:ilvl w:val="1"/>
          <w:numId w:val="77"/>
        </w:numPr>
        <w:tabs>
          <w:tab w:val="left" w:pos="567"/>
        </w:tabs>
        <w:jc w:val="both"/>
        <w:rPr>
          <w:sz w:val="21"/>
          <w:szCs w:val="21"/>
        </w:rPr>
      </w:pPr>
      <w:r w:rsidRPr="00697FA1">
        <w:rPr>
          <w:sz w:val="21"/>
          <w:szCs w:val="21"/>
        </w:rPr>
        <w:t xml:space="preserve">Experienced in the assessment of risks involved and methods of deconstruction/ demolition to be used. </w:t>
      </w:r>
    </w:p>
    <w:p w14:paraId="47143073" w14:textId="77777777" w:rsidR="001B5EFE" w:rsidRDefault="001B5EFE" w:rsidP="001B5EFE">
      <w:pPr>
        <w:pStyle w:val="BodyText"/>
        <w:rPr>
          <w:szCs w:val="21"/>
        </w:rPr>
      </w:pPr>
    </w:p>
    <w:p w14:paraId="6C9389CF" w14:textId="77777777" w:rsidR="001B5EFE" w:rsidRPr="001F19FE" w:rsidRDefault="001B5EFE" w:rsidP="001F19FE">
      <w:pPr>
        <w:pStyle w:val="Heading2"/>
      </w:pPr>
      <w:bookmarkStart w:id="265" w:name="_Toc340219987"/>
      <w:bookmarkStart w:id="266" w:name="_Toc462246476"/>
      <w:bookmarkStart w:id="267" w:name="_Toc15905360"/>
      <w:bookmarkStart w:id="268" w:name="_Toc310257507"/>
      <w:bookmarkStart w:id="269" w:name="_Toc311116639"/>
      <w:r w:rsidRPr="001F19FE">
        <w:t>Partly Demolished Structures</w:t>
      </w:r>
      <w:bookmarkEnd w:id="265"/>
      <w:bookmarkEnd w:id="266"/>
      <w:bookmarkEnd w:id="267"/>
    </w:p>
    <w:p w14:paraId="731AC8D3" w14:textId="77777777" w:rsidR="001B5EFE" w:rsidRPr="00697FA1" w:rsidRDefault="001B5EFE" w:rsidP="001F19FE">
      <w:pPr>
        <w:pStyle w:val="BodyText"/>
        <w:tabs>
          <w:tab w:val="left" w:pos="426"/>
        </w:tabs>
        <w:jc w:val="both"/>
        <w:rPr>
          <w:sz w:val="21"/>
          <w:szCs w:val="21"/>
        </w:rPr>
      </w:pPr>
      <w:r w:rsidRPr="00697FA1">
        <w:rPr>
          <w:sz w:val="21"/>
          <w:szCs w:val="21"/>
        </w:rPr>
        <w:t xml:space="preserve">General: Leave partly in a stable condition, with adequate temporary support to prevent risk of uncontrolled collapse. Keep safe outside working hours. </w:t>
      </w:r>
    </w:p>
    <w:p w14:paraId="659745F4" w14:textId="77777777" w:rsidR="001B5EFE" w:rsidRPr="001F19FE" w:rsidRDefault="001B5EFE" w:rsidP="001F19FE">
      <w:pPr>
        <w:pStyle w:val="Heading2"/>
      </w:pPr>
      <w:bookmarkStart w:id="270" w:name="_Toc340219988"/>
      <w:bookmarkStart w:id="271" w:name="_Toc462246477"/>
      <w:bookmarkStart w:id="272" w:name="_Toc15905361"/>
      <w:r w:rsidRPr="001F19FE">
        <w:t>Materials Arising</w:t>
      </w:r>
      <w:bookmarkEnd w:id="268"/>
      <w:bookmarkEnd w:id="269"/>
      <w:bookmarkEnd w:id="270"/>
      <w:bookmarkEnd w:id="271"/>
      <w:bookmarkEnd w:id="272"/>
    </w:p>
    <w:p w14:paraId="776392DB" w14:textId="77777777" w:rsidR="001B5EFE" w:rsidRPr="00697FA1" w:rsidRDefault="001F19FE" w:rsidP="001F19FE">
      <w:pPr>
        <w:pStyle w:val="BodyText"/>
        <w:tabs>
          <w:tab w:val="left" w:pos="426"/>
        </w:tabs>
        <w:jc w:val="both"/>
        <w:rPr>
          <w:sz w:val="21"/>
          <w:szCs w:val="21"/>
        </w:rPr>
      </w:pPr>
      <w:r w:rsidRPr="00697FA1">
        <w:rPr>
          <w:sz w:val="21"/>
          <w:szCs w:val="21"/>
        </w:rPr>
        <w:t>Contractors Property</w:t>
      </w:r>
    </w:p>
    <w:p w14:paraId="4205C702" w14:textId="77777777" w:rsidR="001B5EFE" w:rsidRPr="00697FA1" w:rsidRDefault="001B5EFE" w:rsidP="00D356E3">
      <w:pPr>
        <w:pStyle w:val="BodyText"/>
        <w:numPr>
          <w:ilvl w:val="0"/>
          <w:numId w:val="78"/>
        </w:numPr>
        <w:tabs>
          <w:tab w:val="left" w:pos="426"/>
        </w:tabs>
        <w:jc w:val="both"/>
        <w:rPr>
          <w:sz w:val="21"/>
          <w:szCs w:val="21"/>
        </w:rPr>
      </w:pPr>
      <w:r w:rsidRPr="00697FA1">
        <w:rPr>
          <w:sz w:val="21"/>
          <w:szCs w:val="21"/>
        </w:rPr>
        <w:t xml:space="preserve">Components and materials arising from the deconstruction/demolition work: Property of the Contractor except where otherwise provided. </w:t>
      </w:r>
    </w:p>
    <w:p w14:paraId="72B05D7B" w14:textId="77777777" w:rsidR="001B5EFE" w:rsidRPr="00697FA1" w:rsidRDefault="001B5EFE" w:rsidP="00D356E3">
      <w:pPr>
        <w:pStyle w:val="BodyText"/>
        <w:numPr>
          <w:ilvl w:val="0"/>
          <w:numId w:val="78"/>
        </w:numPr>
        <w:tabs>
          <w:tab w:val="left" w:pos="426"/>
        </w:tabs>
        <w:jc w:val="both"/>
        <w:rPr>
          <w:sz w:val="21"/>
          <w:szCs w:val="21"/>
        </w:rPr>
      </w:pPr>
      <w:r w:rsidRPr="00697FA1">
        <w:rPr>
          <w:sz w:val="21"/>
          <w:szCs w:val="21"/>
        </w:rPr>
        <w:t xml:space="preserve">Action: Remove from site as work proceeds where not to be reused or recycled for site use. </w:t>
      </w:r>
    </w:p>
    <w:p w14:paraId="72FF3C01" w14:textId="77777777" w:rsidR="001F19FE" w:rsidRPr="00697FA1" w:rsidRDefault="001F19FE" w:rsidP="001F19FE">
      <w:pPr>
        <w:pStyle w:val="BodyText"/>
        <w:tabs>
          <w:tab w:val="left" w:pos="426"/>
        </w:tabs>
        <w:jc w:val="both"/>
        <w:rPr>
          <w:sz w:val="21"/>
          <w:szCs w:val="21"/>
        </w:rPr>
      </w:pPr>
    </w:p>
    <w:p w14:paraId="44ADEA2C" w14:textId="77777777" w:rsidR="001B5EFE" w:rsidRPr="00697FA1" w:rsidRDefault="001F19FE" w:rsidP="001F19FE">
      <w:pPr>
        <w:pStyle w:val="BodyText"/>
        <w:tabs>
          <w:tab w:val="left" w:pos="426"/>
        </w:tabs>
        <w:jc w:val="both"/>
        <w:rPr>
          <w:sz w:val="21"/>
          <w:szCs w:val="21"/>
        </w:rPr>
      </w:pPr>
      <w:r w:rsidRPr="00697FA1">
        <w:rPr>
          <w:sz w:val="21"/>
          <w:szCs w:val="21"/>
        </w:rPr>
        <w:t>Recycled Materials</w:t>
      </w:r>
    </w:p>
    <w:p w14:paraId="5EFD84E8" w14:textId="77777777" w:rsidR="001B5EFE" w:rsidRPr="00697FA1" w:rsidRDefault="001B5EFE" w:rsidP="00D356E3">
      <w:pPr>
        <w:pStyle w:val="BodyText"/>
        <w:numPr>
          <w:ilvl w:val="0"/>
          <w:numId w:val="79"/>
        </w:numPr>
        <w:tabs>
          <w:tab w:val="left" w:pos="426"/>
        </w:tabs>
        <w:jc w:val="both"/>
        <w:rPr>
          <w:sz w:val="21"/>
          <w:szCs w:val="21"/>
        </w:rPr>
      </w:pPr>
      <w:r w:rsidRPr="00697FA1">
        <w:rPr>
          <w:sz w:val="21"/>
          <w:szCs w:val="21"/>
        </w:rPr>
        <w:lastRenderedPageBreak/>
        <w:t xml:space="preserve">Materials arising from deconstruction/demolition work: Shall not be recycled or reused elsewhere in the project. </w:t>
      </w:r>
    </w:p>
    <w:p w14:paraId="3EE099D7" w14:textId="77777777" w:rsidR="001F19FE" w:rsidRDefault="001F19FE" w:rsidP="001F19FE">
      <w:pPr>
        <w:pStyle w:val="Heading1"/>
      </w:pPr>
      <w:bookmarkStart w:id="273" w:name="_Toc15905362"/>
      <w:r>
        <w:t>Topsoil and Landscaping</w:t>
      </w:r>
      <w:bookmarkEnd w:id="273"/>
    </w:p>
    <w:p w14:paraId="497A939D" w14:textId="77777777" w:rsidR="001F19FE" w:rsidRDefault="001F19FE" w:rsidP="001F19FE">
      <w:pPr>
        <w:pStyle w:val="Heading2"/>
      </w:pPr>
      <w:bookmarkStart w:id="274" w:name="_Toc15905363"/>
      <w:r>
        <w:t>General</w:t>
      </w:r>
      <w:bookmarkEnd w:id="274"/>
    </w:p>
    <w:p w14:paraId="7E7DC4F3" w14:textId="77777777" w:rsidR="001F19FE" w:rsidRPr="00697FA1" w:rsidRDefault="001F19FE" w:rsidP="001F19FE">
      <w:pPr>
        <w:pStyle w:val="BodyText"/>
        <w:jc w:val="both"/>
        <w:rPr>
          <w:sz w:val="21"/>
          <w:szCs w:val="21"/>
        </w:rPr>
      </w:pPr>
      <w:r w:rsidRPr="00697FA1">
        <w:rPr>
          <w:sz w:val="21"/>
          <w:szCs w:val="21"/>
        </w:rPr>
        <w:t>The Contractor shall be responsible for re-grading the area inside and around the site boundary for the works, to suit the level of the finished works, matching the existing natural fall of the site.</w:t>
      </w:r>
    </w:p>
    <w:p w14:paraId="39F99317" w14:textId="77777777" w:rsidR="001F19FE" w:rsidRPr="00697FA1" w:rsidRDefault="001F19FE" w:rsidP="001F19FE">
      <w:pPr>
        <w:pStyle w:val="BodyText"/>
        <w:jc w:val="both"/>
        <w:rPr>
          <w:sz w:val="21"/>
          <w:szCs w:val="21"/>
        </w:rPr>
      </w:pPr>
    </w:p>
    <w:p w14:paraId="368CBA17" w14:textId="66BF2DF5" w:rsidR="001F19FE" w:rsidRDefault="001F19FE" w:rsidP="001F19FE">
      <w:pPr>
        <w:pStyle w:val="BodyText"/>
        <w:jc w:val="both"/>
        <w:rPr>
          <w:szCs w:val="21"/>
        </w:rPr>
      </w:pPr>
      <w:r w:rsidRPr="00697FA1">
        <w:rPr>
          <w:sz w:val="21"/>
          <w:szCs w:val="21"/>
        </w:rPr>
        <w:t>Contractor to include for general grass reseeding and lifting and relaying any damaged paving slabs</w:t>
      </w:r>
      <w:r w:rsidR="00DE6B8F">
        <w:rPr>
          <w:sz w:val="21"/>
          <w:szCs w:val="21"/>
        </w:rPr>
        <w:t xml:space="preserve"> or tarred footways</w:t>
      </w:r>
      <w:r>
        <w:rPr>
          <w:szCs w:val="21"/>
        </w:rPr>
        <w:t>.</w:t>
      </w:r>
    </w:p>
    <w:p w14:paraId="4FCBCAF0" w14:textId="77777777" w:rsidR="001F19FE" w:rsidRDefault="001F19FE" w:rsidP="001F19FE">
      <w:pPr>
        <w:pStyle w:val="Heading2"/>
      </w:pPr>
      <w:bookmarkStart w:id="275" w:name="_Toc15905364"/>
      <w:r>
        <w:t>Seeded and Turfed Areas</w:t>
      </w:r>
      <w:bookmarkEnd w:id="275"/>
    </w:p>
    <w:p w14:paraId="58353712" w14:textId="77777777" w:rsidR="001F19FE" w:rsidRPr="00697FA1" w:rsidRDefault="001F19FE" w:rsidP="00D356E3">
      <w:pPr>
        <w:pStyle w:val="BodyText"/>
        <w:numPr>
          <w:ilvl w:val="0"/>
          <w:numId w:val="80"/>
        </w:numPr>
        <w:tabs>
          <w:tab w:val="left" w:pos="1418"/>
        </w:tabs>
        <w:spacing w:line="260" w:lineRule="atLeast"/>
        <w:rPr>
          <w:b/>
          <w:sz w:val="21"/>
          <w:szCs w:val="21"/>
        </w:rPr>
      </w:pPr>
      <w:r w:rsidRPr="00697FA1">
        <w:rPr>
          <w:sz w:val="21"/>
          <w:szCs w:val="21"/>
        </w:rPr>
        <w:t xml:space="preserve">Growth and development: Healthy, vigorous grass sward, free from the visible effects of pests, weeds and disease. </w:t>
      </w:r>
    </w:p>
    <w:p w14:paraId="0C8E9E3C" w14:textId="77777777" w:rsidR="001F19FE" w:rsidRPr="00697FA1" w:rsidRDefault="001F19FE" w:rsidP="00D356E3">
      <w:pPr>
        <w:pStyle w:val="BodyText"/>
        <w:numPr>
          <w:ilvl w:val="0"/>
          <w:numId w:val="80"/>
        </w:numPr>
        <w:tabs>
          <w:tab w:val="left" w:pos="1418"/>
        </w:tabs>
        <w:spacing w:line="260" w:lineRule="atLeast"/>
        <w:rPr>
          <w:b/>
          <w:sz w:val="21"/>
          <w:szCs w:val="21"/>
        </w:rPr>
      </w:pPr>
      <w:r w:rsidRPr="00697FA1">
        <w:rPr>
          <w:sz w:val="21"/>
          <w:szCs w:val="21"/>
        </w:rPr>
        <w:t xml:space="preserve">Appearance: A closely knit, continuous ground cover of even density, height and colour. </w:t>
      </w:r>
    </w:p>
    <w:p w14:paraId="56591E77" w14:textId="77777777" w:rsidR="001F19FE" w:rsidRPr="00697FA1" w:rsidRDefault="001F19FE" w:rsidP="001F19FE">
      <w:pPr>
        <w:pStyle w:val="BodyText"/>
        <w:rPr>
          <w:sz w:val="21"/>
          <w:szCs w:val="21"/>
        </w:rPr>
      </w:pPr>
    </w:p>
    <w:p w14:paraId="5369736F" w14:textId="77777777" w:rsidR="001F19FE" w:rsidRDefault="001F19FE" w:rsidP="001F19FE">
      <w:pPr>
        <w:pStyle w:val="Heading2"/>
      </w:pPr>
      <w:bookmarkStart w:id="276" w:name="_Toc15905365"/>
      <w:r>
        <w:t>Topsoil Products</w:t>
      </w:r>
      <w:bookmarkEnd w:id="276"/>
    </w:p>
    <w:p w14:paraId="0F7E3C46" w14:textId="77777777" w:rsidR="001F19FE" w:rsidRPr="00C64B0B" w:rsidRDefault="001F19FE" w:rsidP="001F19FE">
      <w:pPr>
        <w:pStyle w:val="Heading3"/>
        <w:ind w:left="851"/>
      </w:pPr>
      <w:bookmarkStart w:id="277" w:name="_Toc15905366"/>
      <w:r w:rsidRPr="00C64B0B">
        <w:t>Preparation Materials Generally</w:t>
      </w:r>
      <w:bookmarkEnd w:id="277"/>
    </w:p>
    <w:p w14:paraId="78DAFFD3"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 xml:space="preserve">Purity: Free of pests, disease, and fungus. </w:t>
      </w:r>
    </w:p>
    <w:p w14:paraId="04953CEA"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 xml:space="preserve">Foreign matter: On visual inspection, free of fragments and roots of aggressive weeds, sticks, straw, subsoil, pieces of brick, concrete, glass, wire, large lumps of clay or vegetation, and the like. </w:t>
      </w:r>
    </w:p>
    <w:p w14:paraId="6C4E88D7"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 xml:space="preserve">Contamination: Do not use topsoil contaminated with subsoil, rubbish or other materials </w:t>
      </w:r>
      <w:r w:rsidRPr="00697FA1">
        <w:rPr>
          <w:sz w:val="21"/>
          <w:szCs w:val="21"/>
        </w:rPr>
        <w:tab/>
        <w:t xml:space="preserve">that are: </w:t>
      </w:r>
    </w:p>
    <w:p w14:paraId="1BE483EA" w14:textId="77777777" w:rsidR="001F19FE" w:rsidRPr="00697FA1" w:rsidRDefault="001F19FE" w:rsidP="00D356E3">
      <w:pPr>
        <w:pStyle w:val="BodyText"/>
        <w:numPr>
          <w:ilvl w:val="1"/>
          <w:numId w:val="80"/>
        </w:numPr>
        <w:rPr>
          <w:sz w:val="21"/>
          <w:szCs w:val="21"/>
        </w:rPr>
      </w:pPr>
      <w:r w:rsidRPr="00697FA1">
        <w:rPr>
          <w:sz w:val="21"/>
          <w:szCs w:val="21"/>
        </w:rPr>
        <w:t xml:space="preserve">Corrosive, explosive or flammable. </w:t>
      </w:r>
    </w:p>
    <w:p w14:paraId="28A55963" w14:textId="77777777" w:rsidR="001F19FE" w:rsidRPr="00697FA1" w:rsidRDefault="001F19FE" w:rsidP="00D356E3">
      <w:pPr>
        <w:pStyle w:val="BodyText"/>
        <w:numPr>
          <w:ilvl w:val="1"/>
          <w:numId w:val="80"/>
        </w:numPr>
        <w:rPr>
          <w:sz w:val="21"/>
          <w:szCs w:val="21"/>
        </w:rPr>
      </w:pPr>
      <w:r w:rsidRPr="00697FA1">
        <w:rPr>
          <w:sz w:val="21"/>
          <w:szCs w:val="21"/>
        </w:rPr>
        <w:t xml:space="preserve">Hazardous to human or animal life. </w:t>
      </w:r>
    </w:p>
    <w:p w14:paraId="6A62F956" w14:textId="77777777" w:rsidR="001F19FE" w:rsidRPr="00697FA1" w:rsidRDefault="001F19FE" w:rsidP="00D356E3">
      <w:pPr>
        <w:pStyle w:val="BodyText"/>
        <w:numPr>
          <w:ilvl w:val="1"/>
          <w:numId w:val="80"/>
        </w:numPr>
        <w:rPr>
          <w:sz w:val="21"/>
          <w:szCs w:val="21"/>
        </w:rPr>
      </w:pPr>
      <w:r w:rsidRPr="00697FA1">
        <w:rPr>
          <w:sz w:val="21"/>
          <w:szCs w:val="21"/>
        </w:rPr>
        <w:t xml:space="preserve">Detrimental to healthy plant growth. </w:t>
      </w:r>
    </w:p>
    <w:p w14:paraId="7204584B"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 xml:space="preserve">Subsoil: In areas to receive topsoil or planting media, do not use subsoil contaminated with the above materials. </w:t>
      </w:r>
    </w:p>
    <w:p w14:paraId="2BBC1F59"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 xml:space="preserve">Give notice: If any evidence or symptoms of soil contamination are discovered on the site or in topsoil or planting media to be imported. </w:t>
      </w:r>
    </w:p>
    <w:p w14:paraId="6B0B5499" w14:textId="77777777" w:rsidR="001F19FE" w:rsidRPr="001F19FE" w:rsidRDefault="001F19FE" w:rsidP="001F19FE">
      <w:pPr>
        <w:pStyle w:val="Heading3"/>
        <w:ind w:left="851"/>
      </w:pPr>
      <w:r>
        <w:rPr>
          <w:rFonts w:cs="Arial"/>
          <w:szCs w:val="21"/>
        </w:rPr>
        <w:tab/>
      </w:r>
      <w:bookmarkStart w:id="278" w:name="_Toc15905367"/>
      <w:r w:rsidRPr="001F19FE">
        <w:t>Grading Subsoil</w:t>
      </w:r>
      <w:bookmarkEnd w:id="278"/>
    </w:p>
    <w:p w14:paraId="2CB9656C"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 xml:space="preserve">General: Grade to smooth flowing contours to achieve specified finished levels of topsoil. </w:t>
      </w:r>
    </w:p>
    <w:p w14:paraId="5F74B32E"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 xml:space="preserve">Areas of thicker topsoil: Excavate locally. </w:t>
      </w:r>
    </w:p>
    <w:p w14:paraId="1B0AC87A" w14:textId="77777777" w:rsidR="001F19FE" w:rsidRPr="001F19FE" w:rsidRDefault="001F19FE" w:rsidP="001F19FE">
      <w:pPr>
        <w:pStyle w:val="Heading3"/>
        <w:ind w:left="851"/>
      </w:pPr>
      <w:r>
        <w:rPr>
          <w:rFonts w:cs="Arial"/>
          <w:szCs w:val="21"/>
        </w:rPr>
        <w:tab/>
      </w:r>
      <w:bookmarkStart w:id="279" w:name="_Toc15905368"/>
      <w:r w:rsidRPr="001F19FE">
        <w:t>Subsoil Surface Preparation</w:t>
      </w:r>
      <w:bookmarkEnd w:id="279"/>
    </w:p>
    <w:p w14:paraId="07B99EDB"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 xml:space="preserve">General: Excavate and/ or place fill to required profiles and levels, as per the drawing list. </w:t>
      </w:r>
    </w:p>
    <w:p w14:paraId="770FE350"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 xml:space="preserve">Loosening:  Light and non-cohesive subsoils: When ground conditions are reasonably dry, loosen thoroughly to a depth of 300 mm. </w:t>
      </w:r>
    </w:p>
    <w:p w14:paraId="37907743"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 xml:space="preserve">Stones: Immediately before spreading topsoil, remove stones larger than 75 mm. </w:t>
      </w:r>
    </w:p>
    <w:p w14:paraId="3C3C2147"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 xml:space="preserve">Remove from site: Arisings, contaminants and debris. </w:t>
      </w:r>
    </w:p>
    <w:p w14:paraId="69D575C2" w14:textId="77777777" w:rsidR="001F19FE" w:rsidRDefault="001F19FE" w:rsidP="001F19FE">
      <w:pPr>
        <w:pStyle w:val="Header"/>
        <w:rPr>
          <w:sz w:val="28"/>
          <w:szCs w:val="28"/>
        </w:rPr>
      </w:pPr>
    </w:p>
    <w:p w14:paraId="3D1392EE" w14:textId="77777777" w:rsidR="001F19FE" w:rsidRPr="001F19FE" w:rsidRDefault="001F19FE" w:rsidP="001F19FE">
      <w:pPr>
        <w:pStyle w:val="Heading3"/>
        <w:ind w:left="851"/>
      </w:pPr>
      <w:bookmarkStart w:id="280" w:name="_Toc15905369"/>
      <w:r>
        <w:lastRenderedPageBreak/>
        <w:t>Surplus Topsoil t</w:t>
      </w:r>
      <w:r w:rsidRPr="001F19FE">
        <w:t xml:space="preserve">o </w:t>
      </w:r>
      <w:r>
        <w:t>b</w:t>
      </w:r>
      <w:r w:rsidRPr="001F19FE">
        <w:t>e Retained</w:t>
      </w:r>
      <w:bookmarkEnd w:id="280"/>
    </w:p>
    <w:p w14:paraId="32F88D2D"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 xml:space="preserve">Generally: Spread and level on site: </w:t>
      </w:r>
    </w:p>
    <w:p w14:paraId="044CD397" w14:textId="77777777" w:rsidR="001F19FE" w:rsidRPr="00697FA1" w:rsidRDefault="001F19FE" w:rsidP="00D356E3">
      <w:pPr>
        <w:pStyle w:val="BodyText"/>
        <w:numPr>
          <w:ilvl w:val="1"/>
          <w:numId w:val="80"/>
        </w:numPr>
        <w:tabs>
          <w:tab w:val="clear" w:pos="1440"/>
          <w:tab w:val="left" w:pos="1418"/>
        </w:tabs>
        <w:spacing w:line="260" w:lineRule="atLeast"/>
        <w:rPr>
          <w:sz w:val="21"/>
          <w:szCs w:val="21"/>
        </w:rPr>
      </w:pPr>
      <w:r w:rsidRPr="00697FA1">
        <w:rPr>
          <w:sz w:val="21"/>
          <w:szCs w:val="21"/>
        </w:rPr>
        <w:t xml:space="preserve">Locations: Throughout the site. </w:t>
      </w:r>
    </w:p>
    <w:p w14:paraId="125DEBF9" w14:textId="77777777" w:rsidR="001F19FE" w:rsidRPr="00C64B0B" w:rsidRDefault="001F19FE" w:rsidP="001F19FE">
      <w:pPr>
        <w:widowControl w:val="0"/>
        <w:tabs>
          <w:tab w:val="left" w:pos="860"/>
          <w:tab w:val="left" w:pos="1060"/>
        </w:tabs>
        <w:autoSpaceDE w:val="0"/>
        <w:autoSpaceDN w:val="0"/>
        <w:adjustRightInd w:val="0"/>
        <w:rPr>
          <w:rFonts w:cs="Arial"/>
          <w:szCs w:val="21"/>
        </w:rPr>
      </w:pPr>
      <w:r w:rsidRPr="00C64B0B">
        <w:rPr>
          <w:rFonts w:cs="Arial"/>
          <w:szCs w:val="21"/>
        </w:rPr>
        <w:tab/>
      </w:r>
    </w:p>
    <w:p w14:paraId="38327810" w14:textId="77777777" w:rsidR="001F19FE" w:rsidRPr="001F19FE" w:rsidRDefault="001F19FE" w:rsidP="001F19FE">
      <w:pPr>
        <w:pStyle w:val="Heading3"/>
        <w:ind w:left="851"/>
      </w:pPr>
      <w:bookmarkStart w:id="281" w:name="_Toc15905370"/>
      <w:r>
        <w:t>Surplus Materials to b</w:t>
      </w:r>
      <w:r w:rsidRPr="001F19FE">
        <w:t>e Removed</w:t>
      </w:r>
      <w:bookmarkEnd w:id="281"/>
    </w:p>
    <w:p w14:paraId="0334D808"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 xml:space="preserve">Topsoil: Remove from site excess topsoil. </w:t>
      </w:r>
    </w:p>
    <w:p w14:paraId="1D5052B2"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 xml:space="preserve">Subsoil, stones, debris, wrapping material, canes, ties, temporary labelling, rubbish, </w:t>
      </w:r>
      <w:proofErr w:type="spellStart"/>
      <w:r w:rsidRPr="00697FA1">
        <w:rPr>
          <w:sz w:val="21"/>
          <w:szCs w:val="21"/>
        </w:rPr>
        <w:t>prunings</w:t>
      </w:r>
      <w:proofErr w:type="spellEnd"/>
      <w:r w:rsidRPr="00697FA1">
        <w:rPr>
          <w:sz w:val="21"/>
          <w:szCs w:val="21"/>
        </w:rPr>
        <w:t xml:space="preserve"> and other arisings: Remove. </w:t>
      </w:r>
    </w:p>
    <w:p w14:paraId="2D813B74" w14:textId="77777777" w:rsidR="001F19FE" w:rsidRPr="00355E75" w:rsidRDefault="001F19FE" w:rsidP="001F19FE">
      <w:pPr>
        <w:pStyle w:val="Header"/>
        <w:rPr>
          <w:sz w:val="28"/>
          <w:szCs w:val="28"/>
        </w:rPr>
      </w:pPr>
    </w:p>
    <w:p w14:paraId="51D291E1" w14:textId="77777777" w:rsidR="001F19FE" w:rsidRPr="001F19FE" w:rsidRDefault="001F19FE" w:rsidP="001F19FE">
      <w:pPr>
        <w:pStyle w:val="Heading3"/>
        <w:ind w:left="851"/>
      </w:pPr>
      <w:bookmarkStart w:id="282" w:name="_Toc462246482"/>
      <w:bookmarkStart w:id="283" w:name="_Toc15905371"/>
      <w:r w:rsidRPr="001F19FE">
        <w:t>Watering</w:t>
      </w:r>
      <w:bookmarkEnd w:id="282"/>
      <w:bookmarkEnd w:id="283"/>
    </w:p>
    <w:p w14:paraId="16333C2F"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Quantity: Wet full depth of topsoil.</w:t>
      </w:r>
    </w:p>
    <w:p w14:paraId="46988993"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Application: Even and without displacing seed, seedlings or soil.</w:t>
      </w:r>
    </w:p>
    <w:p w14:paraId="64E2B693" w14:textId="77777777" w:rsidR="001F19FE" w:rsidRPr="008F1ADD" w:rsidRDefault="001F19FE" w:rsidP="00D356E3">
      <w:pPr>
        <w:pStyle w:val="BodyText"/>
        <w:numPr>
          <w:ilvl w:val="0"/>
          <w:numId w:val="80"/>
        </w:numPr>
        <w:tabs>
          <w:tab w:val="left" w:pos="1418"/>
        </w:tabs>
        <w:spacing w:line="260" w:lineRule="atLeast"/>
        <w:rPr>
          <w:sz w:val="22"/>
          <w:szCs w:val="21"/>
        </w:rPr>
      </w:pPr>
      <w:r w:rsidRPr="00697FA1">
        <w:rPr>
          <w:sz w:val="21"/>
          <w:szCs w:val="21"/>
        </w:rPr>
        <w:t>Frequency: As necessary to ensure the establishment and continued thriving of all seeding.</w:t>
      </w:r>
      <w:r w:rsidRPr="00355E75">
        <w:rPr>
          <w:szCs w:val="21"/>
        </w:rPr>
        <w:t xml:space="preserve"> </w:t>
      </w:r>
      <w:r w:rsidRPr="00355E75">
        <w:rPr>
          <w:szCs w:val="21"/>
        </w:rPr>
        <w:cr/>
      </w:r>
    </w:p>
    <w:p w14:paraId="68830E00" w14:textId="77777777" w:rsidR="001F19FE" w:rsidRPr="001F19FE" w:rsidRDefault="001F19FE" w:rsidP="001F19FE">
      <w:pPr>
        <w:pStyle w:val="Heading3"/>
        <w:ind w:left="851"/>
      </w:pPr>
      <w:bookmarkStart w:id="284" w:name="_Toc462246483"/>
      <w:bookmarkStart w:id="285" w:name="_Toc15905372"/>
      <w:r w:rsidRPr="001F19FE">
        <w:t>Seeding</w:t>
      </w:r>
      <w:bookmarkEnd w:id="284"/>
      <w:bookmarkEnd w:id="285"/>
    </w:p>
    <w:p w14:paraId="06BD05B9"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Grass Seed: Contractors Choice.</w:t>
      </w:r>
    </w:p>
    <w:p w14:paraId="1C913704"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Application Rate: Contractors Choice.</w:t>
      </w:r>
    </w:p>
    <w:p w14:paraId="09F85FC2" w14:textId="77777777" w:rsidR="001F19FE" w:rsidRPr="00697FA1" w:rsidRDefault="001F19FE" w:rsidP="001F19FE">
      <w:pPr>
        <w:pStyle w:val="BodyText"/>
        <w:tabs>
          <w:tab w:val="left" w:pos="1418"/>
        </w:tabs>
        <w:ind w:left="720"/>
        <w:rPr>
          <w:sz w:val="21"/>
          <w:szCs w:val="21"/>
        </w:rPr>
      </w:pPr>
    </w:p>
    <w:p w14:paraId="187E5E03" w14:textId="77777777" w:rsidR="001F19FE" w:rsidRPr="001F19FE" w:rsidRDefault="001F19FE" w:rsidP="001F19FE">
      <w:pPr>
        <w:pStyle w:val="Heading3"/>
        <w:ind w:left="851"/>
      </w:pPr>
      <w:bookmarkStart w:id="286" w:name="_Toc462246484"/>
      <w:bookmarkStart w:id="287" w:name="_Toc15905373"/>
      <w:r w:rsidRPr="001F19FE">
        <w:t>Quality of Seed</w:t>
      </w:r>
      <w:bookmarkEnd w:id="286"/>
      <w:bookmarkEnd w:id="287"/>
    </w:p>
    <w:p w14:paraId="42E945F9"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Freshness: Produced for the current growing season.</w:t>
      </w:r>
    </w:p>
    <w:p w14:paraId="0A2E33BB"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Certification: Blue label certified varieties.</w:t>
      </w:r>
      <w:r w:rsidRPr="00697FA1">
        <w:rPr>
          <w:sz w:val="21"/>
          <w:szCs w:val="21"/>
        </w:rPr>
        <w:cr/>
        <w:t>-  Standard: EC purity and germination regulations.</w:t>
      </w:r>
      <w:r w:rsidRPr="00697FA1">
        <w:rPr>
          <w:sz w:val="21"/>
          <w:szCs w:val="21"/>
        </w:rPr>
        <w:cr/>
        <w:t>-  Official Seed Testing Station certificate of germination, purity and composition:</w:t>
      </w:r>
    </w:p>
    <w:p w14:paraId="29835158"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Submit when requested.</w:t>
      </w:r>
    </w:p>
    <w:p w14:paraId="2DD47097" w14:textId="77777777" w:rsidR="001F19FE" w:rsidRPr="00697FA1" w:rsidRDefault="001F19FE" w:rsidP="00D356E3">
      <w:pPr>
        <w:pStyle w:val="BodyText"/>
        <w:numPr>
          <w:ilvl w:val="0"/>
          <w:numId w:val="80"/>
        </w:numPr>
        <w:tabs>
          <w:tab w:val="left" w:pos="1418"/>
        </w:tabs>
        <w:spacing w:line="260" w:lineRule="atLeast"/>
        <w:rPr>
          <w:sz w:val="21"/>
          <w:szCs w:val="21"/>
        </w:rPr>
      </w:pPr>
      <w:r w:rsidRPr="00697FA1">
        <w:rPr>
          <w:sz w:val="21"/>
          <w:szCs w:val="21"/>
        </w:rPr>
        <w:t>Samples of mixtures: Submit when requested.</w:t>
      </w:r>
    </w:p>
    <w:p w14:paraId="49F01F9B" w14:textId="77777777" w:rsidR="001F19FE" w:rsidRDefault="001F19FE" w:rsidP="001F19FE">
      <w:pPr>
        <w:pStyle w:val="BodyText"/>
        <w:rPr>
          <w:sz w:val="21"/>
          <w:szCs w:val="21"/>
        </w:rPr>
      </w:pPr>
    </w:p>
    <w:p w14:paraId="1BF9537B" w14:textId="77777777" w:rsidR="00821DB7" w:rsidRPr="00C64B0B" w:rsidRDefault="00821DB7" w:rsidP="001B1BF2">
      <w:pPr>
        <w:pStyle w:val="BodyText"/>
        <w:tabs>
          <w:tab w:val="left" w:pos="1418"/>
        </w:tabs>
        <w:ind w:left="1418"/>
        <w:jc w:val="both"/>
        <w:rPr>
          <w:szCs w:val="21"/>
        </w:rPr>
      </w:pPr>
      <w:r w:rsidRPr="00C64B0B">
        <w:rPr>
          <w:szCs w:val="21"/>
        </w:rPr>
        <w:tab/>
      </w:r>
      <w:r w:rsidRPr="00C64B0B">
        <w:rPr>
          <w:szCs w:val="21"/>
        </w:rPr>
        <w:tab/>
        <w:t xml:space="preserve"> </w:t>
      </w:r>
    </w:p>
    <w:p w14:paraId="470444D0" w14:textId="77777777" w:rsidR="00821DB7" w:rsidRPr="00C64B0B" w:rsidRDefault="00821DB7" w:rsidP="00821DB7">
      <w:pPr>
        <w:pStyle w:val="BodyText"/>
        <w:rPr>
          <w:szCs w:val="21"/>
        </w:rPr>
      </w:pPr>
    </w:p>
    <w:p w14:paraId="09D0C312" w14:textId="77777777" w:rsidR="0019469C" w:rsidRDefault="0019469C" w:rsidP="001F19FE">
      <w:pPr>
        <w:pStyle w:val="BodyText"/>
        <w:rPr>
          <w:sz w:val="21"/>
          <w:szCs w:val="21"/>
        </w:rPr>
      </w:pPr>
    </w:p>
    <w:p w14:paraId="28D84569" w14:textId="77777777" w:rsidR="0019469C" w:rsidRDefault="0019469C" w:rsidP="001F19FE">
      <w:pPr>
        <w:pStyle w:val="BodyText"/>
        <w:rPr>
          <w:sz w:val="21"/>
          <w:szCs w:val="21"/>
        </w:rPr>
      </w:pPr>
    </w:p>
    <w:p w14:paraId="0BEB85A5" w14:textId="77777777" w:rsidR="0019469C" w:rsidRDefault="0019469C" w:rsidP="001F19FE">
      <w:pPr>
        <w:pStyle w:val="BodyText"/>
        <w:rPr>
          <w:sz w:val="21"/>
          <w:szCs w:val="21"/>
        </w:rPr>
      </w:pPr>
    </w:p>
    <w:p w14:paraId="6572BCC4" w14:textId="77777777" w:rsidR="0019469C" w:rsidRDefault="0019469C" w:rsidP="001F19FE">
      <w:pPr>
        <w:pStyle w:val="BodyText"/>
        <w:rPr>
          <w:sz w:val="21"/>
          <w:szCs w:val="21"/>
        </w:rPr>
      </w:pPr>
    </w:p>
    <w:p w14:paraId="7DC0A362" w14:textId="77777777" w:rsidR="0019469C" w:rsidRDefault="0019469C" w:rsidP="001F19FE">
      <w:pPr>
        <w:pStyle w:val="BodyText"/>
        <w:rPr>
          <w:sz w:val="21"/>
          <w:szCs w:val="21"/>
        </w:rPr>
      </w:pPr>
    </w:p>
    <w:p w14:paraId="6248F44A" w14:textId="77777777" w:rsidR="0019469C" w:rsidRDefault="0019469C" w:rsidP="001F19FE">
      <w:pPr>
        <w:pStyle w:val="BodyText"/>
        <w:rPr>
          <w:sz w:val="21"/>
          <w:szCs w:val="21"/>
        </w:rPr>
      </w:pPr>
    </w:p>
    <w:p w14:paraId="23D0A74E" w14:textId="77777777" w:rsidR="0019469C" w:rsidRDefault="0019469C" w:rsidP="001F19FE">
      <w:pPr>
        <w:pStyle w:val="BodyText"/>
        <w:rPr>
          <w:sz w:val="21"/>
          <w:szCs w:val="21"/>
        </w:rPr>
      </w:pPr>
    </w:p>
    <w:p w14:paraId="16AF2ECF" w14:textId="77777777" w:rsidR="0019469C" w:rsidRDefault="0019469C" w:rsidP="001F19FE">
      <w:pPr>
        <w:pStyle w:val="BodyText"/>
        <w:rPr>
          <w:sz w:val="21"/>
          <w:szCs w:val="21"/>
        </w:rPr>
      </w:pPr>
    </w:p>
    <w:p w14:paraId="59A37C03" w14:textId="77777777" w:rsidR="0019469C" w:rsidRDefault="0019469C" w:rsidP="001F19FE">
      <w:pPr>
        <w:pStyle w:val="BodyText"/>
        <w:rPr>
          <w:sz w:val="21"/>
          <w:szCs w:val="21"/>
        </w:rPr>
      </w:pPr>
    </w:p>
    <w:p w14:paraId="6FD95D7F" w14:textId="77777777" w:rsidR="0019469C" w:rsidRDefault="0019469C" w:rsidP="001F19FE">
      <w:pPr>
        <w:pStyle w:val="BodyText"/>
        <w:rPr>
          <w:sz w:val="21"/>
          <w:szCs w:val="21"/>
        </w:rPr>
      </w:pPr>
    </w:p>
    <w:p w14:paraId="1AB4226A" w14:textId="230F6CBC" w:rsidR="001F19FE" w:rsidRDefault="00B1762B" w:rsidP="0084092A">
      <w:pPr>
        <w:pStyle w:val="Heading1"/>
      </w:pPr>
      <w:bookmarkStart w:id="288" w:name="_Toc15905374"/>
      <w:r>
        <w:lastRenderedPageBreak/>
        <w:t>P</w:t>
      </w:r>
      <w:r w:rsidR="0084092A">
        <w:t>rice Schedule</w:t>
      </w:r>
      <w:bookmarkEnd w:id="288"/>
    </w:p>
    <w:p w14:paraId="0B98F8FA" w14:textId="77777777" w:rsidR="0084092A" w:rsidRPr="00697FA1" w:rsidRDefault="0084092A" w:rsidP="00697FA1">
      <w:pPr>
        <w:pStyle w:val="Heading2"/>
      </w:pPr>
      <w:bookmarkStart w:id="289" w:name="_Toc15905375"/>
      <w:r w:rsidRPr="00697FA1">
        <w:t>Preamble to Price Schedule</w:t>
      </w:r>
      <w:bookmarkEnd w:id="289"/>
    </w:p>
    <w:p w14:paraId="069458B4" w14:textId="77777777" w:rsidR="0084092A" w:rsidRPr="00697FA1" w:rsidRDefault="0084092A" w:rsidP="00697FA1">
      <w:pPr>
        <w:pStyle w:val="BodyText"/>
        <w:tabs>
          <w:tab w:val="left" w:pos="426"/>
        </w:tabs>
        <w:jc w:val="both"/>
        <w:rPr>
          <w:sz w:val="21"/>
          <w:szCs w:val="21"/>
        </w:rPr>
      </w:pPr>
    </w:p>
    <w:p w14:paraId="041BA89E" w14:textId="77777777" w:rsidR="0084092A" w:rsidRPr="00697FA1" w:rsidRDefault="0084092A" w:rsidP="00697FA1">
      <w:pPr>
        <w:pStyle w:val="BodyText"/>
        <w:tabs>
          <w:tab w:val="left" w:pos="426"/>
        </w:tabs>
        <w:jc w:val="both"/>
        <w:rPr>
          <w:sz w:val="21"/>
          <w:szCs w:val="21"/>
        </w:rPr>
      </w:pPr>
      <w:r w:rsidRPr="00697FA1">
        <w:rPr>
          <w:sz w:val="21"/>
          <w:szCs w:val="21"/>
        </w:rPr>
        <w:t>All work to be undertaken in accordance with Section Two (General and Preliminary Items), Section Three (Specification) and as scheduled below.</w:t>
      </w:r>
    </w:p>
    <w:p w14:paraId="342063DB" w14:textId="77777777" w:rsidR="0084092A" w:rsidRPr="00697FA1" w:rsidRDefault="0084092A" w:rsidP="00697FA1">
      <w:pPr>
        <w:pStyle w:val="BodyText"/>
        <w:tabs>
          <w:tab w:val="left" w:pos="426"/>
        </w:tabs>
        <w:jc w:val="both"/>
        <w:rPr>
          <w:sz w:val="21"/>
          <w:szCs w:val="21"/>
        </w:rPr>
      </w:pPr>
    </w:p>
    <w:p w14:paraId="59A393B6" w14:textId="77777777" w:rsidR="0084092A" w:rsidRPr="00697FA1" w:rsidRDefault="0084092A" w:rsidP="00697FA1">
      <w:pPr>
        <w:pStyle w:val="BodyText"/>
        <w:tabs>
          <w:tab w:val="left" w:pos="426"/>
        </w:tabs>
        <w:jc w:val="both"/>
        <w:rPr>
          <w:sz w:val="21"/>
          <w:szCs w:val="21"/>
        </w:rPr>
      </w:pPr>
      <w:r w:rsidRPr="00697FA1">
        <w:rPr>
          <w:sz w:val="21"/>
          <w:szCs w:val="21"/>
        </w:rPr>
        <w:t xml:space="preserve">All quantities in the Price Schedule are for guidance only. This is a Lump Sum Tender and re-measurement of the works will only be considered in the event of a variation order being issued. </w:t>
      </w:r>
    </w:p>
    <w:p w14:paraId="73668E12" w14:textId="77777777" w:rsidR="0084092A" w:rsidRPr="00697FA1" w:rsidRDefault="0084092A" w:rsidP="00697FA1">
      <w:pPr>
        <w:pStyle w:val="BodyText"/>
        <w:tabs>
          <w:tab w:val="left" w:pos="426"/>
        </w:tabs>
        <w:jc w:val="both"/>
        <w:rPr>
          <w:sz w:val="21"/>
          <w:szCs w:val="21"/>
        </w:rPr>
      </w:pPr>
    </w:p>
    <w:p w14:paraId="40654A64" w14:textId="77777777" w:rsidR="0084092A" w:rsidRPr="00697FA1" w:rsidRDefault="0084092A" w:rsidP="00697FA1">
      <w:pPr>
        <w:pStyle w:val="BodyText"/>
        <w:tabs>
          <w:tab w:val="left" w:pos="426"/>
        </w:tabs>
        <w:jc w:val="both"/>
        <w:rPr>
          <w:sz w:val="21"/>
          <w:szCs w:val="21"/>
        </w:rPr>
      </w:pPr>
      <w:r w:rsidRPr="00697FA1">
        <w:rPr>
          <w:sz w:val="21"/>
          <w:szCs w:val="21"/>
        </w:rPr>
        <w:t>The Contractor will be held to have familiarised themselves with all site conditions, weather, all site investigation records available and location of existing buried services in order to execute the works described herein. No claim for want of knowledge will be reimbursed.</w:t>
      </w:r>
    </w:p>
    <w:p w14:paraId="08E3AFEE" w14:textId="77777777" w:rsidR="0084092A" w:rsidRPr="00697FA1" w:rsidRDefault="0084092A" w:rsidP="00697FA1">
      <w:pPr>
        <w:pStyle w:val="BodyText"/>
        <w:tabs>
          <w:tab w:val="left" w:pos="426"/>
        </w:tabs>
        <w:jc w:val="both"/>
        <w:rPr>
          <w:sz w:val="21"/>
          <w:szCs w:val="21"/>
        </w:rPr>
      </w:pPr>
    </w:p>
    <w:p w14:paraId="21E0E985" w14:textId="77777777" w:rsidR="0084092A" w:rsidRPr="00697FA1" w:rsidRDefault="0084092A" w:rsidP="00697FA1">
      <w:pPr>
        <w:pStyle w:val="BodyText"/>
        <w:tabs>
          <w:tab w:val="left" w:pos="426"/>
        </w:tabs>
        <w:jc w:val="both"/>
        <w:rPr>
          <w:sz w:val="21"/>
          <w:szCs w:val="21"/>
        </w:rPr>
      </w:pPr>
      <w:r w:rsidRPr="00697FA1">
        <w:rPr>
          <w:sz w:val="21"/>
          <w:szCs w:val="21"/>
        </w:rPr>
        <w:t>Contractor to insert their required fixed price lump sums against all items listed in the enclosed Price Schedule in Pound Stirling (£) only. Sums inserted are for the value of work for the full duration of the Contract Period and shall include the following as a minimum;</w:t>
      </w:r>
    </w:p>
    <w:p w14:paraId="4C6B65AA" w14:textId="77777777" w:rsidR="0084092A" w:rsidRPr="00697FA1" w:rsidRDefault="0084092A" w:rsidP="00697FA1">
      <w:pPr>
        <w:pStyle w:val="BodyText"/>
        <w:tabs>
          <w:tab w:val="left" w:pos="426"/>
        </w:tabs>
        <w:jc w:val="both"/>
        <w:rPr>
          <w:sz w:val="21"/>
          <w:szCs w:val="21"/>
        </w:rPr>
      </w:pPr>
    </w:p>
    <w:p w14:paraId="4F27F623" w14:textId="77777777" w:rsidR="0084092A" w:rsidRPr="006D15C4" w:rsidRDefault="0084092A" w:rsidP="00D356E3">
      <w:pPr>
        <w:pStyle w:val="BodyText"/>
        <w:numPr>
          <w:ilvl w:val="0"/>
          <w:numId w:val="81"/>
        </w:numPr>
        <w:tabs>
          <w:tab w:val="left" w:pos="426"/>
        </w:tabs>
        <w:jc w:val="both"/>
        <w:rPr>
          <w:sz w:val="21"/>
          <w:szCs w:val="21"/>
        </w:rPr>
      </w:pPr>
      <w:r w:rsidRPr="006D15C4">
        <w:rPr>
          <w:sz w:val="21"/>
          <w:szCs w:val="21"/>
        </w:rPr>
        <w:t>Labour and all costs in connection therewith.</w:t>
      </w:r>
    </w:p>
    <w:p w14:paraId="4B1A6C37" w14:textId="77777777" w:rsidR="0084092A" w:rsidRPr="006D15C4" w:rsidRDefault="0084092A" w:rsidP="00D356E3">
      <w:pPr>
        <w:pStyle w:val="BodyText"/>
        <w:numPr>
          <w:ilvl w:val="0"/>
          <w:numId w:val="81"/>
        </w:numPr>
        <w:tabs>
          <w:tab w:val="left" w:pos="426"/>
        </w:tabs>
        <w:jc w:val="both"/>
        <w:rPr>
          <w:sz w:val="21"/>
          <w:szCs w:val="21"/>
        </w:rPr>
      </w:pPr>
      <w:r w:rsidRPr="006D15C4">
        <w:rPr>
          <w:sz w:val="21"/>
          <w:szCs w:val="21"/>
        </w:rPr>
        <w:t>The supply of materials, goods, storage and costs in connection therewith including waste and delivery to Site. Taking delivery of materials and goods supplied by others, unloading, storage, and costs in connection therewith.</w:t>
      </w:r>
    </w:p>
    <w:p w14:paraId="4FB6491B" w14:textId="77777777" w:rsidR="0084092A" w:rsidRPr="006D15C4" w:rsidRDefault="0084092A" w:rsidP="00D356E3">
      <w:pPr>
        <w:pStyle w:val="BodyText"/>
        <w:numPr>
          <w:ilvl w:val="0"/>
          <w:numId w:val="81"/>
        </w:numPr>
        <w:tabs>
          <w:tab w:val="left" w:pos="426"/>
        </w:tabs>
        <w:jc w:val="both"/>
        <w:rPr>
          <w:sz w:val="21"/>
          <w:szCs w:val="21"/>
        </w:rPr>
      </w:pPr>
      <w:r w:rsidRPr="006D15C4">
        <w:rPr>
          <w:sz w:val="21"/>
          <w:szCs w:val="21"/>
        </w:rPr>
        <w:t>Plant and costs in connection therewith.</w:t>
      </w:r>
    </w:p>
    <w:p w14:paraId="1F1F6375" w14:textId="77777777" w:rsidR="0084092A" w:rsidRPr="006D15C4" w:rsidRDefault="0084092A" w:rsidP="00D356E3">
      <w:pPr>
        <w:pStyle w:val="BodyText"/>
        <w:numPr>
          <w:ilvl w:val="0"/>
          <w:numId w:val="81"/>
        </w:numPr>
        <w:tabs>
          <w:tab w:val="left" w:pos="426"/>
        </w:tabs>
        <w:jc w:val="both"/>
        <w:rPr>
          <w:sz w:val="21"/>
          <w:szCs w:val="21"/>
        </w:rPr>
      </w:pPr>
      <w:r w:rsidRPr="006D15C4">
        <w:rPr>
          <w:sz w:val="21"/>
          <w:szCs w:val="21"/>
        </w:rPr>
        <w:t>Fixing, erecting and installing or placing of materials and goods in position.</w:t>
      </w:r>
    </w:p>
    <w:p w14:paraId="12374065" w14:textId="77777777" w:rsidR="0084092A" w:rsidRPr="006D15C4" w:rsidRDefault="0084092A" w:rsidP="00D356E3">
      <w:pPr>
        <w:pStyle w:val="BodyText"/>
        <w:numPr>
          <w:ilvl w:val="0"/>
          <w:numId w:val="81"/>
        </w:numPr>
        <w:tabs>
          <w:tab w:val="left" w:pos="426"/>
        </w:tabs>
        <w:jc w:val="both"/>
        <w:rPr>
          <w:sz w:val="21"/>
          <w:szCs w:val="21"/>
        </w:rPr>
      </w:pPr>
      <w:r w:rsidRPr="006D15C4">
        <w:rPr>
          <w:sz w:val="21"/>
          <w:szCs w:val="21"/>
        </w:rPr>
        <w:t>Temporary works.</w:t>
      </w:r>
    </w:p>
    <w:p w14:paraId="6CAE21B4" w14:textId="77777777" w:rsidR="0084092A" w:rsidRDefault="0084092A" w:rsidP="00D356E3">
      <w:pPr>
        <w:pStyle w:val="BodyText"/>
        <w:numPr>
          <w:ilvl w:val="0"/>
          <w:numId w:val="81"/>
        </w:numPr>
        <w:tabs>
          <w:tab w:val="left" w:pos="426"/>
        </w:tabs>
        <w:jc w:val="both"/>
        <w:rPr>
          <w:sz w:val="21"/>
          <w:szCs w:val="21"/>
        </w:rPr>
      </w:pPr>
      <w:r w:rsidRPr="006D15C4">
        <w:rPr>
          <w:sz w:val="21"/>
          <w:szCs w:val="21"/>
        </w:rPr>
        <w:t>The effect on the phasing of the Works or any element of the Works to the extent set forth or reasonably implied in the documents on which the Tender is based.</w:t>
      </w:r>
    </w:p>
    <w:p w14:paraId="6F4FED60" w14:textId="77777777" w:rsidR="0084092A" w:rsidRPr="006D15C4" w:rsidRDefault="0084092A" w:rsidP="00D356E3">
      <w:pPr>
        <w:pStyle w:val="BodyText"/>
        <w:numPr>
          <w:ilvl w:val="0"/>
          <w:numId w:val="81"/>
        </w:numPr>
        <w:tabs>
          <w:tab w:val="left" w:pos="426"/>
        </w:tabs>
        <w:jc w:val="both"/>
        <w:rPr>
          <w:sz w:val="21"/>
          <w:szCs w:val="21"/>
        </w:rPr>
      </w:pPr>
      <w:r w:rsidRPr="006D15C4">
        <w:rPr>
          <w:sz w:val="21"/>
          <w:szCs w:val="21"/>
        </w:rPr>
        <w:t>General obligations, liabilities and risks involved in the execution of the Works set forth or reasonably implied in the Documents on which the Tender is based.</w:t>
      </w:r>
    </w:p>
    <w:p w14:paraId="685266CC" w14:textId="77777777" w:rsidR="0084092A" w:rsidRPr="006D15C4" w:rsidRDefault="0084092A" w:rsidP="00D356E3">
      <w:pPr>
        <w:pStyle w:val="BodyText"/>
        <w:numPr>
          <w:ilvl w:val="0"/>
          <w:numId w:val="81"/>
        </w:numPr>
        <w:tabs>
          <w:tab w:val="left" w:pos="426"/>
        </w:tabs>
        <w:jc w:val="both"/>
        <w:rPr>
          <w:sz w:val="21"/>
          <w:szCs w:val="21"/>
        </w:rPr>
      </w:pPr>
      <w:r w:rsidRPr="006D15C4">
        <w:rPr>
          <w:sz w:val="21"/>
          <w:szCs w:val="21"/>
        </w:rPr>
        <w:t>Establishment charges, overheads and profit.</w:t>
      </w:r>
    </w:p>
    <w:p w14:paraId="3C3E81BE" w14:textId="77777777" w:rsidR="0084092A" w:rsidRPr="006D15C4" w:rsidRDefault="0084092A" w:rsidP="00D356E3">
      <w:pPr>
        <w:pStyle w:val="BodyText"/>
        <w:numPr>
          <w:ilvl w:val="0"/>
          <w:numId w:val="81"/>
        </w:numPr>
        <w:tabs>
          <w:tab w:val="left" w:pos="426"/>
        </w:tabs>
        <w:jc w:val="both"/>
        <w:rPr>
          <w:sz w:val="21"/>
          <w:szCs w:val="21"/>
        </w:rPr>
      </w:pPr>
      <w:r w:rsidRPr="006D15C4">
        <w:rPr>
          <w:sz w:val="21"/>
          <w:szCs w:val="21"/>
        </w:rPr>
        <w:t xml:space="preserve">Weekly or monthly running costs </w:t>
      </w:r>
    </w:p>
    <w:p w14:paraId="45042380" w14:textId="77777777" w:rsidR="0084092A" w:rsidRPr="006D15C4" w:rsidRDefault="0084092A" w:rsidP="00D356E3">
      <w:pPr>
        <w:pStyle w:val="BodyText"/>
        <w:numPr>
          <w:ilvl w:val="0"/>
          <w:numId w:val="81"/>
        </w:numPr>
        <w:tabs>
          <w:tab w:val="left" w:pos="426"/>
        </w:tabs>
        <w:jc w:val="both"/>
        <w:rPr>
          <w:sz w:val="21"/>
          <w:szCs w:val="21"/>
        </w:rPr>
      </w:pPr>
      <w:r w:rsidRPr="006D15C4">
        <w:rPr>
          <w:sz w:val="21"/>
          <w:szCs w:val="21"/>
        </w:rPr>
        <w:t>Waste.</w:t>
      </w:r>
    </w:p>
    <w:p w14:paraId="4AD2B84C" w14:textId="77777777" w:rsidR="0084092A" w:rsidRDefault="0084092A" w:rsidP="00D356E3">
      <w:pPr>
        <w:pStyle w:val="BodyText"/>
        <w:numPr>
          <w:ilvl w:val="0"/>
          <w:numId w:val="81"/>
        </w:numPr>
        <w:tabs>
          <w:tab w:val="left" w:pos="426"/>
        </w:tabs>
        <w:jc w:val="both"/>
        <w:rPr>
          <w:sz w:val="21"/>
          <w:szCs w:val="21"/>
        </w:rPr>
      </w:pPr>
      <w:r w:rsidRPr="006D15C4">
        <w:rPr>
          <w:sz w:val="21"/>
          <w:szCs w:val="21"/>
        </w:rPr>
        <w:t>Attendance and transport for sampling and testing carried out by Company, supplying results of tests carried out by Contractor and providing test certificates.</w:t>
      </w:r>
    </w:p>
    <w:p w14:paraId="10F50A70" w14:textId="77777777" w:rsidR="0084092A" w:rsidRPr="006D15C4" w:rsidRDefault="0084092A" w:rsidP="00D356E3">
      <w:pPr>
        <w:pStyle w:val="BodyText"/>
        <w:numPr>
          <w:ilvl w:val="0"/>
          <w:numId w:val="81"/>
        </w:numPr>
        <w:tabs>
          <w:tab w:val="left" w:pos="426"/>
        </w:tabs>
        <w:jc w:val="both"/>
        <w:rPr>
          <w:sz w:val="21"/>
          <w:szCs w:val="21"/>
        </w:rPr>
      </w:pPr>
      <w:r>
        <w:rPr>
          <w:sz w:val="21"/>
          <w:szCs w:val="21"/>
        </w:rPr>
        <w:t>Attendance on Named and Domestic Sub-contractors</w:t>
      </w:r>
    </w:p>
    <w:p w14:paraId="239E2176" w14:textId="77777777" w:rsidR="0084092A" w:rsidRPr="006D15C4" w:rsidRDefault="0084092A" w:rsidP="00D356E3">
      <w:pPr>
        <w:pStyle w:val="BodyText"/>
        <w:numPr>
          <w:ilvl w:val="0"/>
          <w:numId w:val="81"/>
        </w:numPr>
        <w:tabs>
          <w:tab w:val="left" w:pos="426"/>
        </w:tabs>
        <w:jc w:val="both"/>
        <w:rPr>
          <w:sz w:val="21"/>
          <w:szCs w:val="21"/>
        </w:rPr>
      </w:pPr>
      <w:r w:rsidRPr="006D15C4">
        <w:rPr>
          <w:sz w:val="21"/>
          <w:szCs w:val="21"/>
        </w:rPr>
        <w:t>Complying with Quality Assurance requirements of the Contract and providing certificates of conformity.</w:t>
      </w:r>
    </w:p>
    <w:p w14:paraId="04767D3E" w14:textId="77777777" w:rsidR="0084092A" w:rsidRPr="006D15C4" w:rsidRDefault="0084092A" w:rsidP="00D356E3">
      <w:pPr>
        <w:pStyle w:val="BodyText"/>
        <w:numPr>
          <w:ilvl w:val="0"/>
          <w:numId w:val="81"/>
        </w:numPr>
        <w:tabs>
          <w:tab w:val="left" w:pos="426"/>
        </w:tabs>
        <w:jc w:val="both"/>
        <w:rPr>
          <w:sz w:val="21"/>
          <w:szCs w:val="21"/>
        </w:rPr>
      </w:pPr>
      <w:r w:rsidRPr="006D15C4">
        <w:rPr>
          <w:sz w:val="21"/>
          <w:szCs w:val="21"/>
        </w:rPr>
        <w:t>Preparation and supply of detailed working drawings.</w:t>
      </w:r>
    </w:p>
    <w:p w14:paraId="50AF710A" w14:textId="77777777" w:rsidR="0084092A" w:rsidRPr="006D15C4" w:rsidRDefault="0084092A" w:rsidP="00D356E3">
      <w:pPr>
        <w:pStyle w:val="BodyText"/>
        <w:numPr>
          <w:ilvl w:val="0"/>
          <w:numId w:val="81"/>
        </w:numPr>
        <w:tabs>
          <w:tab w:val="left" w:pos="426"/>
        </w:tabs>
        <w:jc w:val="both"/>
        <w:rPr>
          <w:sz w:val="21"/>
          <w:szCs w:val="21"/>
        </w:rPr>
      </w:pPr>
      <w:r w:rsidRPr="006D15C4">
        <w:rPr>
          <w:sz w:val="21"/>
          <w:szCs w:val="21"/>
        </w:rPr>
        <w:t>Awaiting approvals and or consents.</w:t>
      </w:r>
    </w:p>
    <w:p w14:paraId="75906B57" w14:textId="77777777" w:rsidR="0084092A" w:rsidRPr="006D15C4" w:rsidRDefault="0084092A" w:rsidP="00D356E3">
      <w:pPr>
        <w:pStyle w:val="BodyText"/>
        <w:numPr>
          <w:ilvl w:val="0"/>
          <w:numId w:val="81"/>
        </w:numPr>
        <w:tabs>
          <w:tab w:val="left" w:pos="426"/>
        </w:tabs>
        <w:jc w:val="both"/>
        <w:rPr>
          <w:sz w:val="21"/>
          <w:szCs w:val="21"/>
        </w:rPr>
      </w:pPr>
      <w:r w:rsidRPr="006D15C4">
        <w:rPr>
          <w:sz w:val="21"/>
          <w:szCs w:val="21"/>
        </w:rPr>
        <w:t>Taxes and import duties as required.</w:t>
      </w:r>
    </w:p>
    <w:p w14:paraId="4072D939" w14:textId="77777777" w:rsidR="0084092A" w:rsidRPr="00CE4C28" w:rsidRDefault="0084092A" w:rsidP="00D356E3">
      <w:pPr>
        <w:pStyle w:val="BodyText"/>
        <w:numPr>
          <w:ilvl w:val="0"/>
          <w:numId w:val="81"/>
        </w:numPr>
        <w:tabs>
          <w:tab w:val="left" w:pos="426"/>
        </w:tabs>
        <w:jc w:val="both"/>
        <w:rPr>
          <w:sz w:val="21"/>
          <w:szCs w:val="21"/>
        </w:rPr>
      </w:pPr>
      <w:r w:rsidRPr="00AF6438">
        <w:rPr>
          <w:sz w:val="21"/>
          <w:szCs w:val="21"/>
        </w:rPr>
        <w:t xml:space="preserve">Effects </w:t>
      </w:r>
      <w:r w:rsidRPr="00CE4C28">
        <w:rPr>
          <w:sz w:val="21"/>
          <w:szCs w:val="21"/>
        </w:rPr>
        <w:t>of inflation on Labour, Plant, Materials, Equipment and sub-contract works</w:t>
      </w:r>
    </w:p>
    <w:p w14:paraId="110439D9" w14:textId="77777777" w:rsidR="0084092A" w:rsidRDefault="0084092A" w:rsidP="00D356E3">
      <w:pPr>
        <w:pStyle w:val="BodyText"/>
        <w:numPr>
          <w:ilvl w:val="0"/>
          <w:numId w:val="81"/>
        </w:numPr>
        <w:tabs>
          <w:tab w:val="left" w:pos="426"/>
        </w:tabs>
        <w:jc w:val="both"/>
        <w:rPr>
          <w:sz w:val="21"/>
          <w:szCs w:val="21"/>
        </w:rPr>
      </w:pPr>
      <w:r w:rsidRPr="001A5249">
        <w:rPr>
          <w:sz w:val="21"/>
          <w:szCs w:val="21"/>
        </w:rPr>
        <w:t xml:space="preserve">The Contractor to submit a comprehensive method statement and risk assessment for each stage of the works set out in the schedule below.  </w:t>
      </w:r>
    </w:p>
    <w:p w14:paraId="6A2C0103" w14:textId="77777777" w:rsidR="00697FA1" w:rsidRDefault="00697FA1" w:rsidP="00697FA1">
      <w:pPr>
        <w:pStyle w:val="BodyText"/>
        <w:tabs>
          <w:tab w:val="left" w:pos="426"/>
        </w:tabs>
        <w:jc w:val="both"/>
        <w:rPr>
          <w:sz w:val="21"/>
          <w:szCs w:val="21"/>
        </w:rPr>
      </w:pPr>
      <w:bookmarkStart w:id="290" w:name="_Toc127862447"/>
      <w:bookmarkStart w:id="291" w:name="_Toc127864550"/>
      <w:bookmarkStart w:id="292" w:name="_Toc127880455"/>
      <w:bookmarkStart w:id="293" w:name="_Toc127926036"/>
      <w:bookmarkStart w:id="294" w:name="_Toc127927195"/>
      <w:bookmarkStart w:id="295" w:name="_Toc127927384"/>
      <w:bookmarkStart w:id="296" w:name="_Toc127930820"/>
      <w:bookmarkStart w:id="297" w:name="_Toc127931200"/>
      <w:bookmarkStart w:id="298" w:name="_Toc127939355"/>
      <w:bookmarkStart w:id="299" w:name="_Toc127948871"/>
    </w:p>
    <w:p w14:paraId="352FBF5C" w14:textId="77777777" w:rsidR="00697FA1" w:rsidRPr="00697FA1" w:rsidRDefault="0084092A" w:rsidP="00697FA1">
      <w:pPr>
        <w:pStyle w:val="BodyText"/>
        <w:tabs>
          <w:tab w:val="left" w:pos="426"/>
        </w:tabs>
        <w:jc w:val="both"/>
        <w:rPr>
          <w:sz w:val="21"/>
          <w:szCs w:val="21"/>
        </w:rPr>
      </w:pPr>
      <w:r w:rsidRPr="00FC1A78">
        <w:rPr>
          <w:sz w:val="21"/>
          <w:szCs w:val="21"/>
        </w:rPr>
        <w:t xml:space="preserve">The above </w:t>
      </w:r>
      <w:r w:rsidRPr="00C01349">
        <w:rPr>
          <w:sz w:val="21"/>
          <w:szCs w:val="21"/>
        </w:rPr>
        <w:t>is not an exhaustive list of items</w:t>
      </w:r>
      <w:r>
        <w:rPr>
          <w:sz w:val="21"/>
          <w:szCs w:val="21"/>
        </w:rPr>
        <w:t>.</w:t>
      </w:r>
      <w:r w:rsidRPr="00C01349">
        <w:rPr>
          <w:sz w:val="21"/>
          <w:szCs w:val="21"/>
        </w:rPr>
        <w:t xml:space="preserve"> </w:t>
      </w:r>
      <w:r>
        <w:rPr>
          <w:sz w:val="21"/>
          <w:szCs w:val="21"/>
        </w:rPr>
        <w:t xml:space="preserve">The </w:t>
      </w:r>
      <w:r w:rsidRPr="00C01349">
        <w:rPr>
          <w:sz w:val="21"/>
          <w:szCs w:val="21"/>
        </w:rPr>
        <w:t>Contractor is to ensure complete coverage of all work items which can be reasonably inferred from the tender documents.</w:t>
      </w:r>
      <w:bookmarkEnd w:id="290"/>
      <w:bookmarkEnd w:id="291"/>
      <w:bookmarkEnd w:id="292"/>
      <w:bookmarkEnd w:id="293"/>
      <w:bookmarkEnd w:id="294"/>
      <w:bookmarkEnd w:id="295"/>
      <w:bookmarkEnd w:id="296"/>
      <w:bookmarkEnd w:id="297"/>
      <w:bookmarkEnd w:id="298"/>
      <w:bookmarkEnd w:id="299"/>
      <w:r w:rsidRPr="00697FA1">
        <w:rPr>
          <w:sz w:val="21"/>
          <w:szCs w:val="21"/>
        </w:rPr>
        <w:br w:type="page"/>
      </w:r>
    </w:p>
    <w:tbl>
      <w:tblPr>
        <w:tblStyle w:val="RHDHVOverviewImag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5194"/>
        <w:gridCol w:w="637"/>
        <w:gridCol w:w="936"/>
        <w:gridCol w:w="996"/>
        <w:gridCol w:w="1015"/>
      </w:tblGrid>
      <w:tr w:rsidR="00D356E3" w:rsidRPr="00233137" w14:paraId="603F3862" w14:textId="77777777" w:rsidTr="00D356E3">
        <w:tc>
          <w:tcPr>
            <w:tcW w:w="625" w:type="dxa"/>
            <w:shd w:val="clear" w:color="auto" w:fill="B2E7FF" w:themeFill="accent1" w:themeFillTint="33"/>
          </w:tcPr>
          <w:p w14:paraId="03CCFC26" w14:textId="77777777" w:rsidR="00697FA1" w:rsidRPr="00233137" w:rsidRDefault="00697FA1" w:rsidP="00EA1381">
            <w:pPr>
              <w:pStyle w:val="BodyText"/>
              <w:ind w:left="57" w:right="57"/>
              <w:rPr>
                <w:b/>
              </w:rPr>
            </w:pPr>
            <w:r w:rsidRPr="00233137">
              <w:rPr>
                <w:b/>
              </w:rPr>
              <w:lastRenderedPageBreak/>
              <w:t>Item No.</w:t>
            </w:r>
          </w:p>
        </w:tc>
        <w:tc>
          <w:tcPr>
            <w:tcW w:w="5194" w:type="dxa"/>
            <w:shd w:val="clear" w:color="auto" w:fill="B2E7FF" w:themeFill="accent1" w:themeFillTint="33"/>
          </w:tcPr>
          <w:p w14:paraId="69F1FB78" w14:textId="77777777" w:rsidR="00697FA1" w:rsidRPr="00233137" w:rsidRDefault="00697FA1" w:rsidP="00EA1381">
            <w:pPr>
              <w:pStyle w:val="BodyText"/>
              <w:ind w:left="57" w:right="57"/>
              <w:rPr>
                <w:b/>
              </w:rPr>
            </w:pPr>
            <w:r w:rsidRPr="00233137">
              <w:rPr>
                <w:b/>
              </w:rPr>
              <w:t>Description</w:t>
            </w:r>
          </w:p>
        </w:tc>
        <w:tc>
          <w:tcPr>
            <w:tcW w:w="637" w:type="dxa"/>
            <w:shd w:val="clear" w:color="auto" w:fill="B2E7FF" w:themeFill="accent1" w:themeFillTint="33"/>
          </w:tcPr>
          <w:p w14:paraId="0349173E" w14:textId="77777777" w:rsidR="00697FA1" w:rsidRPr="00233137" w:rsidRDefault="00697FA1" w:rsidP="00EA1381">
            <w:pPr>
              <w:pStyle w:val="BodyText"/>
              <w:ind w:left="57" w:right="57"/>
              <w:rPr>
                <w:b/>
              </w:rPr>
            </w:pPr>
            <w:r w:rsidRPr="00233137">
              <w:rPr>
                <w:b/>
              </w:rPr>
              <w:t>Unit</w:t>
            </w:r>
          </w:p>
        </w:tc>
        <w:tc>
          <w:tcPr>
            <w:tcW w:w="936" w:type="dxa"/>
            <w:shd w:val="clear" w:color="auto" w:fill="B2E7FF" w:themeFill="accent1" w:themeFillTint="33"/>
          </w:tcPr>
          <w:p w14:paraId="260D678A" w14:textId="77777777" w:rsidR="00697FA1" w:rsidRPr="00233137" w:rsidRDefault="00697FA1" w:rsidP="00EA1381">
            <w:pPr>
              <w:pStyle w:val="BodyText"/>
              <w:ind w:left="57" w:right="57"/>
              <w:rPr>
                <w:b/>
              </w:rPr>
            </w:pPr>
            <w:r w:rsidRPr="00233137">
              <w:rPr>
                <w:b/>
              </w:rPr>
              <w:t>Quantity</w:t>
            </w:r>
          </w:p>
        </w:tc>
        <w:tc>
          <w:tcPr>
            <w:tcW w:w="996" w:type="dxa"/>
            <w:shd w:val="clear" w:color="auto" w:fill="B2E7FF" w:themeFill="accent1" w:themeFillTint="33"/>
          </w:tcPr>
          <w:p w14:paraId="6B49CD95" w14:textId="77777777" w:rsidR="00697FA1" w:rsidRPr="00233137" w:rsidRDefault="00697FA1" w:rsidP="00EA1381">
            <w:pPr>
              <w:pStyle w:val="BodyText"/>
              <w:ind w:left="57" w:right="57"/>
              <w:jc w:val="center"/>
              <w:rPr>
                <w:b/>
              </w:rPr>
            </w:pPr>
            <w:r w:rsidRPr="00233137">
              <w:rPr>
                <w:b/>
              </w:rPr>
              <w:t>Rate</w:t>
            </w:r>
          </w:p>
        </w:tc>
        <w:tc>
          <w:tcPr>
            <w:tcW w:w="1015" w:type="dxa"/>
            <w:shd w:val="clear" w:color="auto" w:fill="B2E7FF" w:themeFill="accent1" w:themeFillTint="33"/>
          </w:tcPr>
          <w:p w14:paraId="0960C3AB" w14:textId="77777777" w:rsidR="00697FA1" w:rsidRPr="00233137" w:rsidRDefault="00697FA1" w:rsidP="00EA1381">
            <w:pPr>
              <w:pStyle w:val="BodyText"/>
              <w:ind w:left="57" w:right="57"/>
              <w:rPr>
                <w:b/>
              </w:rPr>
            </w:pPr>
            <w:r w:rsidRPr="00233137">
              <w:rPr>
                <w:b/>
              </w:rPr>
              <w:t>Price (£)</w:t>
            </w:r>
          </w:p>
        </w:tc>
      </w:tr>
      <w:tr w:rsidR="00D356E3" w14:paraId="04A9042E" w14:textId="77777777" w:rsidTr="00D356E3">
        <w:tc>
          <w:tcPr>
            <w:tcW w:w="625" w:type="dxa"/>
          </w:tcPr>
          <w:p w14:paraId="7462E974" w14:textId="77777777" w:rsidR="00697FA1" w:rsidRDefault="00697FA1" w:rsidP="00EA1381">
            <w:pPr>
              <w:pStyle w:val="BodyText"/>
              <w:ind w:left="57" w:right="57"/>
            </w:pPr>
          </w:p>
        </w:tc>
        <w:tc>
          <w:tcPr>
            <w:tcW w:w="5194" w:type="dxa"/>
          </w:tcPr>
          <w:p w14:paraId="11A30FE3" w14:textId="77777777" w:rsidR="00697FA1" w:rsidRDefault="00697FA1" w:rsidP="00EA1381">
            <w:pPr>
              <w:pStyle w:val="BodyText"/>
              <w:ind w:left="57" w:right="57"/>
              <w:jc w:val="both"/>
            </w:pPr>
          </w:p>
        </w:tc>
        <w:tc>
          <w:tcPr>
            <w:tcW w:w="637" w:type="dxa"/>
          </w:tcPr>
          <w:p w14:paraId="37A53DF9" w14:textId="77777777" w:rsidR="00697FA1" w:rsidRDefault="00697FA1" w:rsidP="00EA1381">
            <w:pPr>
              <w:pStyle w:val="BodyText"/>
              <w:ind w:left="57" w:right="57"/>
            </w:pPr>
          </w:p>
        </w:tc>
        <w:tc>
          <w:tcPr>
            <w:tcW w:w="936" w:type="dxa"/>
          </w:tcPr>
          <w:p w14:paraId="5947505F" w14:textId="77777777" w:rsidR="00697FA1" w:rsidRDefault="00697FA1" w:rsidP="00EA1381">
            <w:pPr>
              <w:pStyle w:val="BodyText"/>
              <w:ind w:left="57" w:right="57"/>
            </w:pPr>
          </w:p>
        </w:tc>
        <w:tc>
          <w:tcPr>
            <w:tcW w:w="996" w:type="dxa"/>
          </w:tcPr>
          <w:p w14:paraId="1FE34154" w14:textId="77777777" w:rsidR="00697FA1" w:rsidRDefault="00697FA1" w:rsidP="00EA1381">
            <w:pPr>
              <w:pStyle w:val="BodyText"/>
              <w:ind w:left="57" w:right="57"/>
            </w:pPr>
          </w:p>
        </w:tc>
        <w:tc>
          <w:tcPr>
            <w:tcW w:w="1015" w:type="dxa"/>
          </w:tcPr>
          <w:p w14:paraId="6C4DEDCF" w14:textId="77777777" w:rsidR="00697FA1" w:rsidRDefault="00697FA1" w:rsidP="00EA1381">
            <w:pPr>
              <w:pStyle w:val="BodyText"/>
              <w:ind w:left="57" w:right="57"/>
            </w:pPr>
          </w:p>
        </w:tc>
      </w:tr>
      <w:tr w:rsidR="00D356E3" w14:paraId="7A57C9EC" w14:textId="77777777" w:rsidTr="00D356E3">
        <w:tc>
          <w:tcPr>
            <w:tcW w:w="625" w:type="dxa"/>
          </w:tcPr>
          <w:p w14:paraId="6312146D" w14:textId="77777777" w:rsidR="00697FA1" w:rsidRDefault="00697FA1" w:rsidP="00EA1381">
            <w:pPr>
              <w:pStyle w:val="BodyText"/>
              <w:ind w:left="57" w:right="57"/>
            </w:pPr>
            <w:r>
              <w:t>12.1</w:t>
            </w:r>
          </w:p>
        </w:tc>
        <w:tc>
          <w:tcPr>
            <w:tcW w:w="5194" w:type="dxa"/>
          </w:tcPr>
          <w:p w14:paraId="47A690E2" w14:textId="77777777" w:rsidR="00697FA1" w:rsidRPr="00697FA1" w:rsidRDefault="00697FA1" w:rsidP="00EA1381">
            <w:pPr>
              <w:pStyle w:val="BodyText"/>
              <w:ind w:left="57" w:right="57"/>
              <w:jc w:val="both"/>
            </w:pPr>
            <w:r>
              <w:t>Design drawings, calculations and the like for all structural engineering works associated with the lattice steel tower.</w:t>
            </w:r>
          </w:p>
        </w:tc>
        <w:tc>
          <w:tcPr>
            <w:tcW w:w="637" w:type="dxa"/>
          </w:tcPr>
          <w:p w14:paraId="5C110E88" w14:textId="77777777" w:rsidR="00697FA1" w:rsidRDefault="00697FA1" w:rsidP="00EA1381">
            <w:pPr>
              <w:pStyle w:val="BodyText"/>
              <w:ind w:left="57" w:right="57"/>
            </w:pPr>
          </w:p>
        </w:tc>
        <w:tc>
          <w:tcPr>
            <w:tcW w:w="936" w:type="dxa"/>
          </w:tcPr>
          <w:p w14:paraId="15676ED8" w14:textId="77777777" w:rsidR="00697FA1" w:rsidRDefault="00697FA1" w:rsidP="00EA1381">
            <w:pPr>
              <w:pStyle w:val="BodyText"/>
              <w:ind w:left="57" w:right="57"/>
            </w:pPr>
          </w:p>
        </w:tc>
        <w:tc>
          <w:tcPr>
            <w:tcW w:w="996" w:type="dxa"/>
          </w:tcPr>
          <w:p w14:paraId="3C141C7A" w14:textId="77777777" w:rsidR="00697FA1" w:rsidRDefault="00697FA1" w:rsidP="00EA1381">
            <w:pPr>
              <w:pStyle w:val="BodyText"/>
              <w:ind w:left="57" w:right="57"/>
            </w:pPr>
          </w:p>
        </w:tc>
        <w:tc>
          <w:tcPr>
            <w:tcW w:w="1015" w:type="dxa"/>
          </w:tcPr>
          <w:p w14:paraId="6A953D26" w14:textId="77777777" w:rsidR="00697FA1" w:rsidRDefault="00697FA1" w:rsidP="00EA1381">
            <w:pPr>
              <w:pStyle w:val="BodyText"/>
              <w:ind w:left="57" w:right="57"/>
            </w:pPr>
          </w:p>
        </w:tc>
      </w:tr>
      <w:tr w:rsidR="00D356E3" w14:paraId="1029E653" w14:textId="77777777" w:rsidTr="00D356E3">
        <w:tc>
          <w:tcPr>
            <w:tcW w:w="625" w:type="dxa"/>
          </w:tcPr>
          <w:p w14:paraId="14EA4AE3" w14:textId="77777777" w:rsidR="00697FA1" w:rsidRDefault="00697FA1" w:rsidP="00EA1381">
            <w:pPr>
              <w:pStyle w:val="BodyText"/>
              <w:ind w:left="57" w:right="57"/>
            </w:pPr>
            <w:r>
              <w:t>12.2</w:t>
            </w:r>
          </w:p>
        </w:tc>
        <w:tc>
          <w:tcPr>
            <w:tcW w:w="5194" w:type="dxa"/>
          </w:tcPr>
          <w:p w14:paraId="7B47AC85" w14:textId="77777777" w:rsidR="00697FA1" w:rsidRPr="00F9509F" w:rsidRDefault="00697FA1" w:rsidP="00EA1381">
            <w:pPr>
              <w:pStyle w:val="BodyText"/>
              <w:ind w:left="57" w:right="57"/>
              <w:jc w:val="both"/>
            </w:pPr>
            <w:r>
              <w:t>Design drawings, calculations and the like for all structural engineering works associated with the reinforced concrete foundation(s) for the lattice steel tower.</w:t>
            </w:r>
          </w:p>
        </w:tc>
        <w:tc>
          <w:tcPr>
            <w:tcW w:w="637" w:type="dxa"/>
          </w:tcPr>
          <w:p w14:paraId="07B26427" w14:textId="77777777" w:rsidR="00697FA1" w:rsidRDefault="00697FA1" w:rsidP="00EA1381">
            <w:pPr>
              <w:pStyle w:val="BodyText"/>
              <w:ind w:left="57" w:right="57"/>
            </w:pPr>
          </w:p>
        </w:tc>
        <w:tc>
          <w:tcPr>
            <w:tcW w:w="936" w:type="dxa"/>
          </w:tcPr>
          <w:p w14:paraId="61B8ED21" w14:textId="77777777" w:rsidR="00697FA1" w:rsidRDefault="00697FA1" w:rsidP="00EA1381">
            <w:pPr>
              <w:pStyle w:val="BodyText"/>
              <w:ind w:left="57" w:right="57"/>
            </w:pPr>
          </w:p>
        </w:tc>
        <w:tc>
          <w:tcPr>
            <w:tcW w:w="996" w:type="dxa"/>
          </w:tcPr>
          <w:p w14:paraId="0E6DF757" w14:textId="77777777" w:rsidR="00697FA1" w:rsidRDefault="00697FA1" w:rsidP="00EA1381">
            <w:pPr>
              <w:pStyle w:val="BodyText"/>
              <w:ind w:left="57" w:right="57"/>
            </w:pPr>
          </w:p>
        </w:tc>
        <w:tc>
          <w:tcPr>
            <w:tcW w:w="1015" w:type="dxa"/>
          </w:tcPr>
          <w:p w14:paraId="2BB66ABF" w14:textId="77777777" w:rsidR="00697FA1" w:rsidRDefault="00697FA1" w:rsidP="00EA1381">
            <w:pPr>
              <w:pStyle w:val="BodyText"/>
              <w:ind w:left="57" w:right="57"/>
            </w:pPr>
          </w:p>
        </w:tc>
      </w:tr>
      <w:tr w:rsidR="00D356E3" w14:paraId="3AD6197D" w14:textId="77777777" w:rsidTr="00D356E3">
        <w:tc>
          <w:tcPr>
            <w:tcW w:w="625" w:type="dxa"/>
          </w:tcPr>
          <w:p w14:paraId="3275B5D3" w14:textId="77777777" w:rsidR="00697FA1" w:rsidRDefault="00697FA1" w:rsidP="00EA1381">
            <w:pPr>
              <w:pStyle w:val="BodyText"/>
              <w:ind w:left="57" w:right="57"/>
            </w:pPr>
            <w:r>
              <w:t>12.3</w:t>
            </w:r>
          </w:p>
        </w:tc>
        <w:tc>
          <w:tcPr>
            <w:tcW w:w="5194" w:type="dxa"/>
          </w:tcPr>
          <w:p w14:paraId="68CD37EA" w14:textId="77777777" w:rsidR="00697FA1" w:rsidRDefault="00697FA1" w:rsidP="00EA1381">
            <w:pPr>
              <w:pStyle w:val="BodyText"/>
              <w:ind w:left="57" w:right="57"/>
              <w:jc w:val="both"/>
            </w:pPr>
            <w:r>
              <w:t>Design drawings, calculations and the like for all electrical engineering works associated with the lightning protection system.</w:t>
            </w:r>
          </w:p>
        </w:tc>
        <w:tc>
          <w:tcPr>
            <w:tcW w:w="637" w:type="dxa"/>
          </w:tcPr>
          <w:p w14:paraId="23E70B2A" w14:textId="77777777" w:rsidR="00697FA1" w:rsidRDefault="00697FA1" w:rsidP="00EA1381">
            <w:pPr>
              <w:pStyle w:val="BodyText"/>
              <w:ind w:left="57" w:right="57"/>
            </w:pPr>
          </w:p>
        </w:tc>
        <w:tc>
          <w:tcPr>
            <w:tcW w:w="936" w:type="dxa"/>
          </w:tcPr>
          <w:p w14:paraId="71A40719" w14:textId="77777777" w:rsidR="00697FA1" w:rsidRDefault="00697FA1" w:rsidP="00EA1381">
            <w:pPr>
              <w:pStyle w:val="BodyText"/>
              <w:ind w:left="57" w:right="57"/>
            </w:pPr>
          </w:p>
        </w:tc>
        <w:tc>
          <w:tcPr>
            <w:tcW w:w="996" w:type="dxa"/>
          </w:tcPr>
          <w:p w14:paraId="3CB136CE" w14:textId="77777777" w:rsidR="00697FA1" w:rsidRDefault="00697FA1" w:rsidP="00EA1381">
            <w:pPr>
              <w:pStyle w:val="BodyText"/>
              <w:ind w:left="57" w:right="57"/>
            </w:pPr>
          </w:p>
        </w:tc>
        <w:tc>
          <w:tcPr>
            <w:tcW w:w="1015" w:type="dxa"/>
          </w:tcPr>
          <w:p w14:paraId="759045E3" w14:textId="77777777" w:rsidR="00697FA1" w:rsidRDefault="00697FA1" w:rsidP="00EA1381">
            <w:pPr>
              <w:pStyle w:val="BodyText"/>
              <w:ind w:left="57" w:right="57"/>
            </w:pPr>
          </w:p>
        </w:tc>
      </w:tr>
      <w:tr w:rsidR="00D356E3" w14:paraId="60F8ACD2" w14:textId="77777777" w:rsidTr="00D356E3">
        <w:tc>
          <w:tcPr>
            <w:tcW w:w="625" w:type="dxa"/>
          </w:tcPr>
          <w:p w14:paraId="429CAC59" w14:textId="77777777" w:rsidR="00697FA1" w:rsidRDefault="00697FA1" w:rsidP="00EA1381">
            <w:pPr>
              <w:pStyle w:val="BodyText"/>
              <w:ind w:left="57" w:right="57"/>
            </w:pPr>
            <w:r>
              <w:t>12.4</w:t>
            </w:r>
          </w:p>
        </w:tc>
        <w:tc>
          <w:tcPr>
            <w:tcW w:w="5194" w:type="dxa"/>
          </w:tcPr>
          <w:p w14:paraId="0F8CA74E" w14:textId="77777777" w:rsidR="00697FA1" w:rsidRPr="00F9509F" w:rsidRDefault="00697FA1" w:rsidP="00EA1381">
            <w:pPr>
              <w:pStyle w:val="BodyText"/>
              <w:ind w:left="57" w:right="57"/>
              <w:jc w:val="both"/>
              <w:rPr>
                <w:b/>
              </w:rPr>
            </w:pPr>
            <w:r>
              <w:rPr>
                <w:spacing w:val="-2"/>
              </w:rPr>
              <w:t>Excavation works associated with construction of the reinforced concrete foundation(s) for the lattice steel tower.</w:t>
            </w:r>
          </w:p>
        </w:tc>
        <w:tc>
          <w:tcPr>
            <w:tcW w:w="637" w:type="dxa"/>
          </w:tcPr>
          <w:p w14:paraId="21FB0E11" w14:textId="77777777" w:rsidR="00697FA1" w:rsidRDefault="00697FA1" w:rsidP="00EA1381">
            <w:pPr>
              <w:pStyle w:val="BodyText"/>
              <w:ind w:left="57" w:right="57"/>
            </w:pPr>
          </w:p>
        </w:tc>
        <w:tc>
          <w:tcPr>
            <w:tcW w:w="936" w:type="dxa"/>
          </w:tcPr>
          <w:p w14:paraId="37575487" w14:textId="77777777" w:rsidR="00697FA1" w:rsidRDefault="00697FA1" w:rsidP="00EA1381">
            <w:pPr>
              <w:pStyle w:val="BodyText"/>
              <w:ind w:left="57" w:right="57"/>
            </w:pPr>
          </w:p>
        </w:tc>
        <w:tc>
          <w:tcPr>
            <w:tcW w:w="996" w:type="dxa"/>
          </w:tcPr>
          <w:p w14:paraId="2C529B48" w14:textId="77777777" w:rsidR="00697FA1" w:rsidRDefault="00697FA1" w:rsidP="00EA1381">
            <w:pPr>
              <w:pStyle w:val="BodyText"/>
              <w:ind w:left="57" w:right="57"/>
            </w:pPr>
          </w:p>
        </w:tc>
        <w:tc>
          <w:tcPr>
            <w:tcW w:w="1015" w:type="dxa"/>
          </w:tcPr>
          <w:p w14:paraId="781BE3A2" w14:textId="77777777" w:rsidR="00697FA1" w:rsidRDefault="00697FA1" w:rsidP="00EA1381">
            <w:pPr>
              <w:pStyle w:val="BodyText"/>
              <w:ind w:left="57" w:right="57"/>
            </w:pPr>
          </w:p>
        </w:tc>
      </w:tr>
      <w:tr w:rsidR="00D356E3" w14:paraId="60FD7A65" w14:textId="77777777" w:rsidTr="00D356E3">
        <w:tc>
          <w:tcPr>
            <w:tcW w:w="625" w:type="dxa"/>
          </w:tcPr>
          <w:p w14:paraId="3F0ACE94" w14:textId="77777777" w:rsidR="00D356E3" w:rsidRDefault="00D356E3" w:rsidP="00D356E3">
            <w:pPr>
              <w:pStyle w:val="BodyText"/>
              <w:ind w:left="57" w:right="57"/>
            </w:pPr>
            <w:r>
              <w:t>12.5</w:t>
            </w:r>
          </w:p>
        </w:tc>
        <w:tc>
          <w:tcPr>
            <w:tcW w:w="5194" w:type="dxa"/>
          </w:tcPr>
          <w:p w14:paraId="1CA3D8E3" w14:textId="4632D3C4" w:rsidR="00D356E3" w:rsidRDefault="00DE6B8F" w:rsidP="00D356E3">
            <w:pPr>
              <w:pStyle w:val="BodyText"/>
              <w:ind w:left="57" w:right="57"/>
              <w:jc w:val="both"/>
              <w:rPr>
                <w:spacing w:val="-2"/>
              </w:rPr>
            </w:pPr>
            <w:r>
              <w:rPr>
                <w:spacing w:val="-2"/>
              </w:rPr>
              <w:t>Allow for opening up and making good an opening into the existing building and include for the purchase and fitting of a “</w:t>
            </w:r>
            <w:proofErr w:type="spellStart"/>
            <w:r>
              <w:rPr>
                <w:spacing w:val="-2"/>
              </w:rPr>
              <w:t>Roxtec</w:t>
            </w:r>
            <w:proofErr w:type="spellEnd"/>
            <w:r>
              <w:rPr>
                <w:spacing w:val="-2"/>
              </w:rPr>
              <w:t>” gland or approved equivalent sized to meet the proposed antenna complement feeder numbers.</w:t>
            </w:r>
          </w:p>
        </w:tc>
        <w:tc>
          <w:tcPr>
            <w:tcW w:w="637" w:type="dxa"/>
          </w:tcPr>
          <w:p w14:paraId="54C43D21" w14:textId="77777777" w:rsidR="00D356E3" w:rsidRDefault="00D356E3" w:rsidP="00D356E3">
            <w:pPr>
              <w:pStyle w:val="BodyText"/>
              <w:ind w:left="57" w:right="57"/>
            </w:pPr>
          </w:p>
        </w:tc>
        <w:tc>
          <w:tcPr>
            <w:tcW w:w="936" w:type="dxa"/>
          </w:tcPr>
          <w:p w14:paraId="0769EB77" w14:textId="77777777" w:rsidR="00D356E3" w:rsidRDefault="00D356E3" w:rsidP="00D356E3">
            <w:pPr>
              <w:pStyle w:val="BodyText"/>
              <w:ind w:left="57" w:right="57"/>
            </w:pPr>
          </w:p>
        </w:tc>
        <w:tc>
          <w:tcPr>
            <w:tcW w:w="996" w:type="dxa"/>
          </w:tcPr>
          <w:p w14:paraId="057AEADB" w14:textId="77777777" w:rsidR="00D356E3" w:rsidRDefault="00D356E3" w:rsidP="00D356E3">
            <w:pPr>
              <w:pStyle w:val="BodyText"/>
              <w:ind w:left="57" w:right="57"/>
            </w:pPr>
          </w:p>
        </w:tc>
        <w:tc>
          <w:tcPr>
            <w:tcW w:w="1015" w:type="dxa"/>
          </w:tcPr>
          <w:p w14:paraId="579096FE" w14:textId="77777777" w:rsidR="00D356E3" w:rsidRDefault="00D356E3" w:rsidP="00D356E3">
            <w:pPr>
              <w:pStyle w:val="BodyText"/>
              <w:ind w:left="57" w:right="57"/>
            </w:pPr>
          </w:p>
        </w:tc>
      </w:tr>
      <w:tr w:rsidR="00D356E3" w14:paraId="4A38A398" w14:textId="77777777" w:rsidTr="00D356E3">
        <w:tc>
          <w:tcPr>
            <w:tcW w:w="625" w:type="dxa"/>
          </w:tcPr>
          <w:p w14:paraId="774D52A6" w14:textId="77777777" w:rsidR="00D356E3" w:rsidRDefault="00D356E3" w:rsidP="00D356E3">
            <w:pPr>
              <w:pStyle w:val="BodyText"/>
              <w:ind w:left="57" w:right="57"/>
            </w:pPr>
            <w:r>
              <w:t>12.6</w:t>
            </w:r>
          </w:p>
        </w:tc>
        <w:tc>
          <w:tcPr>
            <w:tcW w:w="5194" w:type="dxa"/>
          </w:tcPr>
          <w:p w14:paraId="6C68A1F6" w14:textId="77777777" w:rsidR="00D356E3" w:rsidRPr="00F9509F" w:rsidRDefault="00D356E3" w:rsidP="00D356E3">
            <w:pPr>
              <w:pStyle w:val="BodyText"/>
              <w:ind w:left="57" w:right="57"/>
              <w:jc w:val="both"/>
              <w:rPr>
                <w:b/>
              </w:rPr>
            </w:pPr>
            <w:r>
              <w:t>The construction of a reinforced concrete foundation for the lattice steel tower.</w:t>
            </w:r>
          </w:p>
        </w:tc>
        <w:tc>
          <w:tcPr>
            <w:tcW w:w="637" w:type="dxa"/>
          </w:tcPr>
          <w:p w14:paraId="051A5DB8" w14:textId="77777777" w:rsidR="00D356E3" w:rsidRDefault="00D356E3" w:rsidP="00D356E3">
            <w:pPr>
              <w:pStyle w:val="BodyText"/>
              <w:ind w:left="57" w:right="57"/>
            </w:pPr>
          </w:p>
        </w:tc>
        <w:tc>
          <w:tcPr>
            <w:tcW w:w="936" w:type="dxa"/>
          </w:tcPr>
          <w:p w14:paraId="5F8A1F5A" w14:textId="77777777" w:rsidR="00D356E3" w:rsidRDefault="00D356E3" w:rsidP="00D356E3">
            <w:pPr>
              <w:pStyle w:val="BodyText"/>
              <w:ind w:left="57" w:right="57"/>
            </w:pPr>
          </w:p>
        </w:tc>
        <w:tc>
          <w:tcPr>
            <w:tcW w:w="996" w:type="dxa"/>
          </w:tcPr>
          <w:p w14:paraId="50E1B2C9" w14:textId="77777777" w:rsidR="00D356E3" w:rsidRDefault="00D356E3" w:rsidP="00D356E3">
            <w:pPr>
              <w:pStyle w:val="BodyText"/>
              <w:ind w:left="57" w:right="57"/>
            </w:pPr>
          </w:p>
        </w:tc>
        <w:tc>
          <w:tcPr>
            <w:tcW w:w="1015" w:type="dxa"/>
          </w:tcPr>
          <w:p w14:paraId="7D94A2DB" w14:textId="77777777" w:rsidR="00D356E3" w:rsidRDefault="00D356E3" w:rsidP="00D356E3">
            <w:pPr>
              <w:pStyle w:val="BodyText"/>
              <w:ind w:left="57" w:right="57"/>
            </w:pPr>
          </w:p>
        </w:tc>
      </w:tr>
      <w:tr w:rsidR="00D356E3" w14:paraId="1B225009" w14:textId="77777777" w:rsidTr="00D356E3">
        <w:tc>
          <w:tcPr>
            <w:tcW w:w="625" w:type="dxa"/>
          </w:tcPr>
          <w:p w14:paraId="79E8D7C1" w14:textId="77777777" w:rsidR="00D356E3" w:rsidRDefault="00D356E3" w:rsidP="00D356E3">
            <w:pPr>
              <w:pStyle w:val="BodyText"/>
              <w:ind w:left="57" w:right="57"/>
            </w:pPr>
            <w:r>
              <w:t>12.7</w:t>
            </w:r>
          </w:p>
        </w:tc>
        <w:tc>
          <w:tcPr>
            <w:tcW w:w="5194" w:type="dxa"/>
          </w:tcPr>
          <w:p w14:paraId="74AA09A3" w14:textId="199BC469" w:rsidR="00D356E3" w:rsidRPr="00F9509F" w:rsidRDefault="00D356E3" w:rsidP="00D356E3">
            <w:pPr>
              <w:pStyle w:val="BodyText"/>
              <w:ind w:left="57" w:right="57"/>
              <w:jc w:val="both"/>
            </w:pPr>
            <w:r>
              <w:t xml:space="preserve">The purchase or fabrication of, supply and erection of a </w:t>
            </w:r>
            <w:r w:rsidR="00DE6B8F">
              <w:t>16.5</w:t>
            </w:r>
            <w:r>
              <w:t xml:space="preserve">m slimline </w:t>
            </w:r>
            <w:r w:rsidR="00B13F3A">
              <w:t>triangular</w:t>
            </w:r>
            <w:r>
              <w:t xml:space="preserve"> lattice steel tower</w:t>
            </w:r>
            <w:r w:rsidR="00DE6B8F">
              <w:t xml:space="preserve"> on prepared foundations</w:t>
            </w:r>
          </w:p>
        </w:tc>
        <w:tc>
          <w:tcPr>
            <w:tcW w:w="637" w:type="dxa"/>
          </w:tcPr>
          <w:p w14:paraId="3A409C3D" w14:textId="77777777" w:rsidR="00D356E3" w:rsidRDefault="00D356E3" w:rsidP="00D356E3">
            <w:pPr>
              <w:pStyle w:val="BodyText"/>
              <w:ind w:left="57" w:right="57"/>
            </w:pPr>
          </w:p>
        </w:tc>
        <w:tc>
          <w:tcPr>
            <w:tcW w:w="936" w:type="dxa"/>
          </w:tcPr>
          <w:p w14:paraId="5BB6AAE6" w14:textId="77777777" w:rsidR="00D356E3" w:rsidRDefault="00D356E3" w:rsidP="00D356E3">
            <w:pPr>
              <w:pStyle w:val="BodyText"/>
              <w:ind w:left="57" w:right="57"/>
            </w:pPr>
          </w:p>
        </w:tc>
        <w:tc>
          <w:tcPr>
            <w:tcW w:w="996" w:type="dxa"/>
          </w:tcPr>
          <w:p w14:paraId="09C71220" w14:textId="77777777" w:rsidR="00D356E3" w:rsidRDefault="00D356E3" w:rsidP="00D356E3">
            <w:pPr>
              <w:pStyle w:val="BodyText"/>
              <w:ind w:left="57" w:right="57"/>
            </w:pPr>
          </w:p>
        </w:tc>
        <w:tc>
          <w:tcPr>
            <w:tcW w:w="1015" w:type="dxa"/>
          </w:tcPr>
          <w:p w14:paraId="350EFD90" w14:textId="77777777" w:rsidR="00D356E3" w:rsidRDefault="00D356E3" w:rsidP="00D356E3">
            <w:pPr>
              <w:pStyle w:val="BodyText"/>
              <w:ind w:left="57" w:right="57"/>
            </w:pPr>
          </w:p>
        </w:tc>
      </w:tr>
      <w:tr w:rsidR="00D356E3" w14:paraId="24553110" w14:textId="77777777" w:rsidTr="00D356E3">
        <w:tc>
          <w:tcPr>
            <w:tcW w:w="625" w:type="dxa"/>
          </w:tcPr>
          <w:p w14:paraId="0E653121" w14:textId="77777777" w:rsidR="00D356E3" w:rsidRDefault="00D356E3" w:rsidP="00D356E3">
            <w:pPr>
              <w:pStyle w:val="BodyText"/>
              <w:ind w:left="57" w:right="57"/>
            </w:pPr>
            <w:r>
              <w:t>12.8</w:t>
            </w:r>
          </w:p>
        </w:tc>
        <w:tc>
          <w:tcPr>
            <w:tcW w:w="5194" w:type="dxa"/>
          </w:tcPr>
          <w:p w14:paraId="5B1A79E1" w14:textId="77777777" w:rsidR="00D356E3" w:rsidRPr="00F9509F" w:rsidRDefault="00D356E3" w:rsidP="00D356E3">
            <w:pPr>
              <w:pStyle w:val="BodyText"/>
              <w:ind w:left="57" w:right="57"/>
              <w:jc w:val="both"/>
            </w:pPr>
            <w:r>
              <w:t>The installation of a lightning protection system for the tower in accordance with the specification and tender drawings.</w:t>
            </w:r>
          </w:p>
        </w:tc>
        <w:tc>
          <w:tcPr>
            <w:tcW w:w="637" w:type="dxa"/>
          </w:tcPr>
          <w:p w14:paraId="21C2A41A" w14:textId="77777777" w:rsidR="00D356E3" w:rsidRDefault="00D356E3" w:rsidP="00D356E3">
            <w:pPr>
              <w:pStyle w:val="BodyText"/>
              <w:ind w:left="57" w:right="57"/>
            </w:pPr>
          </w:p>
        </w:tc>
        <w:tc>
          <w:tcPr>
            <w:tcW w:w="936" w:type="dxa"/>
          </w:tcPr>
          <w:p w14:paraId="431E3A7C" w14:textId="77777777" w:rsidR="00D356E3" w:rsidRDefault="00D356E3" w:rsidP="00D356E3">
            <w:pPr>
              <w:pStyle w:val="BodyText"/>
              <w:ind w:left="57" w:right="57"/>
            </w:pPr>
          </w:p>
        </w:tc>
        <w:tc>
          <w:tcPr>
            <w:tcW w:w="996" w:type="dxa"/>
          </w:tcPr>
          <w:p w14:paraId="79B673FF" w14:textId="77777777" w:rsidR="00D356E3" w:rsidRDefault="00D356E3" w:rsidP="00D356E3">
            <w:pPr>
              <w:pStyle w:val="BodyText"/>
              <w:ind w:left="57" w:right="57"/>
            </w:pPr>
          </w:p>
        </w:tc>
        <w:tc>
          <w:tcPr>
            <w:tcW w:w="1015" w:type="dxa"/>
          </w:tcPr>
          <w:p w14:paraId="678CEC61" w14:textId="77777777" w:rsidR="00D356E3" w:rsidRDefault="00D356E3" w:rsidP="00D356E3">
            <w:pPr>
              <w:pStyle w:val="BodyText"/>
              <w:ind w:left="57" w:right="57"/>
            </w:pPr>
          </w:p>
        </w:tc>
      </w:tr>
      <w:tr w:rsidR="00D356E3" w14:paraId="2822D3B2" w14:textId="77777777" w:rsidTr="00D356E3">
        <w:tc>
          <w:tcPr>
            <w:tcW w:w="625" w:type="dxa"/>
          </w:tcPr>
          <w:p w14:paraId="7347F4E5" w14:textId="77777777" w:rsidR="00D356E3" w:rsidRDefault="00D356E3" w:rsidP="00D356E3">
            <w:pPr>
              <w:pStyle w:val="BodyText"/>
              <w:ind w:left="57" w:right="57"/>
            </w:pPr>
            <w:r>
              <w:t>12.9</w:t>
            </w:r>
          </w:p>
        </w:tc>
        <w:tc>
          <w:tcPr>
            <w:tcW w:w="5194" w:type="dxa"/>
          </w:tcPr>
          <w:p w14:paraId="2A8AFD56" w14:textId="76429442" w:rsidR="00D356E3" w:rsidRDefault="00D356E3" w:rsidP="00D356E3">
            <w:pPr>
              <w:pStyle w:val="BodyText"/>
              <w:ind w:left="57" w:right="57"/>
              <w:jc w:val="both"/>
            </w:pPr>
            <w:r>
              <w:t>Installation of complete radio tower antenna compliment including all rigging works</w:t>
            </w:r>
            <w:r w:rsidR="0002504C">
              <w:t>. All feeders to be supplied by Contractor along with brackets, fixings etc for antennae</w:t>
            </w:r>
          </w:p>
          <w:p w14:paraId="3125A7BB" w14:textId="77777777" w:rsidR="00D356E3" w:rsidRDefault="00D356E3" w:rsidP="00D356E3">
            <w:pPr>
              <w:pStyle w:val="BodyText"/>
              <w:ind w:left="57" w:right="57"/>
              <w:jc w:val="both"/>
            </w:pPr>
          </w:p>
          <w:p w14:paraId="0CA08276" w14:textId="77777777" w:rsidR="00D356E3" w:rsidRPr="00D356E3" w:rsidRDefault="00D356E3" w:rsidP="00D356E3">
            <w:pPr>
              <w:pStyle w:val="BodyText"/>
              <w:ind w:left="57" w:right="57"/>
              <w:jc w:val="both"/>
              <w:rPr>
                <w:i/>
              </w:rPr>
            </w:pPr>
            <w:r w:rsidRPr="00D356E3">
              <w:rPr>
                <w:i/>
              </w:rPr>
              <w:t xml:space="preserve">[Feeders to be looped and left within building for connection and ground level testing by MCA Engineering team]. </w:t>
            </w:r>
          </w:p>
        </w:tc>
        <w:tc>
          <w:tcPr>
            <w:tcW w:w="637" w:type="dxa"/>
          </w:tcPr>
          <w:p w14:paraId="04B98DF6" w14:textId="77777777" w:rsidR="00D356E3" w:rsidRDefault="00D356E3" w:rsidP="00D356E3">
            <w:pPr>
              <w:pStyle w:val="BodyText"/>
              <w:ind w:left="57" w:right="57"/>
            </w:pPr>
          </w:p>
        </w:tc>
        <w:tc>
          <w:tcPr>
            <w:tcW w:w="936" w:type="dxa"/>
          </w:tcPr>
          <w:p w14:paraId="5D87C678" w14:textId="77777777" w:rsidR="00D356E3" w:rsidRDefault="00D356E3" w:rsidP="00D356E3">
            <w:pPr>
              <w:pStyle w:val="BodyText"/>
              <w:ind w:left="57" w:right="57"/>
            </w:pPr>
          </w:p>
        </w:tc>
        <w:tc>
          <w:tcPr>
            <w:tcW w:w="996" w:type="dxa"/>
          </w:tcPr>
          <w:p w14:paraId="3CD5DAF6" w14:textId="77777777" w:rsidR="00D356E3" w:rsidRDefault="00D356E3" w:rsidP="00D356E3">
            <w:pPr>
              <w:pStyle w:val="BodyText"/>
              <w:ind w:left="57" w:right="57"/>
            </w:pPr>
          </w:p>
        </w:tc>
        <w:tc>
          <w:tcPr>
            <w:tcW w:w="1015" w:type="dxa"/>
          </w:tcPr>
          <w:p w14:paraId="733DE263" w14:textId="77777777" w:rsidR="00D356E3" w:rsidRDefault="00D356E3" w:rsidP="00D356E3">
            <w:pPr>
              <w:pStyle w:val="BodyText"/>
              <w:ind w:left="57" w:right="57"/>
            </w:pPr>
          </w:p>
        </w:tc>
      </w:tr>
      <w:tr w:rsidR="00D356E3" w14:paraId="66CDF166" w14:textId="77777777" w:rsidTr="00D356E3">
        <w:tc>
          <w:tcPr>
            <w:tcW w:w="625" w:type="dxa"/>
          </w:tcPr>
          <w:p w14:paraId="5B202483" w14:textId="77777777" w:rsidR="00D356E3" w:rsidRDefault="00D356E3" w:rsidP="00D356E3">
            <w:pPr>
              <w:pStyle w:val="BodyText"/>
              <w:ind w:left="57" w:right="57"/>
            </w:pPr>
            <w:r>
              <w:t>12.10</w:t>
            </w:r>
          </w:p>
        </w:tc>
        <w:tc>
          <w:tcPr>
            <w:tcW w:w="5194" w:type="dxa"/>
          </w:tcPr>
          <w:p w14:paraId="7B258F0D" w14:textId="6E1C3C5F" w:rsidR="00D356E3" w:rsidRDefault="00D356E3" w:rsidP="00D356E3">
            <w:pPr>
              <w:pStyle w:val="BodyText"/>
              <w:ind w:left="57" w:right="57"/>
              <w:jc w:val="both"/>
            </w:pPr>
            <w:r>
              <w:t xml:space="preserve">All rigging associated with the </w:t>
            </w:r>
            <w:r w:rsidR="00DE6B8F">
              <w:t>“</w:t>
            </w:r>
            <w:r>
              <w:t>at height</w:t>
            </w:r>
            <w:r w:rsidR="00DE6B8F">
              <w:t>”</w:t>
            </w:r>
            <w:r>
              <w:t xml:space="preserve"> works to cooperate with the MCA Engineering support team for the antenna connection and testing. </w:t>
            </w:r>
          </w:p>
        </w:tc>
        <w:tc>
          <w:tcPr>
            <w:tcW w:w="637" w:type="dxa"/>
          </w:tcPr>
          <w:p w14:paraId="6AEDE147" w14:textId="77777777" w:rsidR="00D356E3" w:rsidRDefault="00D356E3" w:rsidP="00D356E3">
            <w:pPr>
              <w:pStyle w:val="BodyText"/>
              <w:ind w:left="57" w:right="57"/>
            </w:pPr>
          </w:p>
        </w:tc>
        <w:tc>
          <w:tcPr>
            <w:tcW w:w="936" w:type="dxa"/>
          </w:tcPr>
          <w:p w14:paraId="42E84EDD" w14:textId="77777777" w:rsidR="00D356E3" w:rsidRDefault="00D356E3" w:rsidP="00D356E3">
            <w:pPr>
              <w:pStyle w:val="BodyText"/>
              <w:ind w:left="57" w:right="57"/>
            </w:pPr>
          </w:p>
        </w:tc>
        <w:tc>
          <w:tcPr>
            <w:tcW w:w="996" w:type="dxa"/>
          </w:tcPr>
          <w:p w14:paraId="652647AE" w14:textId="77777777" w:rsidR="00D356E3" w:rsidRDefault="00D356E3" w:rsidP="00D356E3">
            <w:pPr>
              <w:pStyle w:val="BodyText"/>
              <w:ind w:left="57" w:right="57"/>
            </w:pPr>
          </w:p>
        </w:tc>
        <w:tc>
          <w:tcPr>
            <w:tcW w:w="1015" w:type="dxa"/>
          </w:tcPr>
          <w:p w14:paraId="0898BE6C" w14:textId="77777777" w:rsidR="00D356E3" w:rsidRDefault="00D356E3" w:rsidP="00D356E3">
            <w:pPr>
              <w:pStyle w:val="BodyText"/>
              <w:ind w:left="57" w:right="57"/>
            </w:pPr>
          </w:p>
        </w:tc>
      </w:tr>
      <w:tr w:rsidR="00D356E3" w14:paraId="4D44AF4E" w14:textId="77777777" w:rsidTr="00D356E3">
        <w:tc>
          <w:tcPr>
            <w:tcW w:w="625" w:type="dxa"/>
          </w:tcPr>
          <w:p w14:paraId="05B2D0CB" w14:textId="77777777" w:rsidR="00D356E3" w:rsidRDefault="00D356E3" w:rsidP="00D356E3">
            <w:pPr>
              <w:pStyle w:val="BodyText"/>
              <w:ind w:left="57" w:right="57"/>
            </w:pPr>
            <w:r>
              <w:t>12.11</w:t>
            </w:r>
          </w:p>
        </w:tc>
        <w:tc>
          <w:tcPr>
            <w:tcW w:w="5194" w:type="dxa"/>
          </w:tcPr>
          <w:p w14:paraId="0A974EAE" w14:textId="7EC8940C" w:rsidR="00D356E3" w:rsidRDefault="00D356E3" w:rsidP="00DE6B8F">
            <w:pPr>
              <w:pStyle w:val="BodyText"/>
              <w:ind w:left="57" w:right="57"/>
              <w:jc w:val="both"/>
            </w:pPr>
            <w:r>
              <w:t xml:space="preserve">The demolition and removal of the existing </w:t>
            </w:r>
            <w:r w:rsidR="00DE6B8F">
              <w:t>12</w:t>
            </w:r>
            <w:r>
              <w:t xml:space="preserve">m high triangular guyed lattice steel mast from site. Include for breaking out the </w:t>
            </w:r>
            <w:r w:rsidR="00DE6B8F">
              <w:t>tower</w:t>
            </w:r>
            <w:r>
              <w:t xml:space="preserve"> foundation block to 250mm below ground level</w:t>
            </w:r>
            <w:r w:rsidR="00DE6B8F">
              <w:t xml:space="preserve"> and for making good at the support points to the old tower</w:t>
            </w:r>
          </w:p>
        </w:tc>
        <w:tc>
          <w:tcPr>
            <w:tcW w:w="637" w:type="dxa"/>
          </w:tcPr>
          <w:p w14:paraId="69B21C16" w14:textId="77777777" w:rsidR="00D356E3" w:rsidRDefault="00D356E3" w:rsidP="00D356E3">
            <w:pPr>
              <w:pStyle w:val="BodyText"/>
              <w:ind w:left="57" w:right="57"/>
            </w:pPr>
          </w:p>
        </w:tc>
        <w:tc>
          <w:tcPr>
            <w:tcW w:w="936" w:type="dxa"/>
          </w:tcPr>
          <w:p w14:paraId="70EC5EA4" w14:textId="77777777" w:rsidR="00D356E3" w:rsidRDefault="00D356E3" w:rsidP="00D356E3">
            <w:pPr>
              <w:pStyle w:val="BodyText"/>
              <w:ind w:left="57" w:right="57"/>
            </w:pPr>
          </w:p>
        </w:tc>
        <w:tc>
          <w:tcPr>
            <w:tcW w:w="996" w:type="dxa"/>
          </w:tcPr>
          <w:p w14:paraId="36F7B3F0" w14:textId="77777777" w:rsidR="00D356E3" w:rsidRDefault="00D356E3" w:rsidP="00D356E3">
            <w:pPr>
              <w:pStyle w:val="BodyText"/>
              <w:ind w:left="57" w:right="57"/>
            </w:pPr>
          </w:p>
        </w:tc>
        <w:tc>
          <w:tcPr>
            <w:tcW w:w="1015" w:type="dxa"/>
          </w:tcPr>
          <w:p w14:paraId="57BEC97D" w14:textId="77777777" w:rsidR="00D356E3" w:rsidRDefault="00D356E3" w:rsidP="00D356E3">
            <w:pPr>
              <w:pStyle w:val="BodyText"/>
              <w:ind w:left="57" w:right="57"/>
            </w:pPr>
          </w:p>
        </w:tc>
      </w:tr>
      <w:tr w:rsidR="00D356E3" w14:paraId="206243EC" w14:textId="77777777" w:rsidTr="00D356E3">
        <w:tc>
          <w:tcPr>
            <w:tcW w:w="625" w:type="dxa"/>
          </w:tcPr>
          <w:p w14:paraId="5F061694" w14:textId="77777777" w:rsidR="00D356E3" w:rsidRDefault="00D356E3" w:rsidP="00D356E3">
            <w:pPr>
              <w:pStyle w:val="BodyText"/>
              <w:ind w:left="57" w:right="57"/>
            </w:pPr>
            <w:r>
              <w:t>12.12</w:t>
            </w:r>
          </w:p>
        </w:tc>
        <w:tc>
          <w:tcPr>
            <w:tcW w:w="5194" w:type="dxa"/>
          </w:tcPr>
          <w:p w14:paraId="079D2467" w14:textId="77777777" w:rsidR="00D356E3" w:rsidRDefault="00D356E3" w:rsidP="00D356E3">
            <w:pPr>
              <w:pStyle w:val="BodyText"/>
              <w:ind w:left="57" w:right="57"/>
              <w:jc w:val="both"/>
            </w:pPr>
            <w:r>
              <w:t xml:space="preserve">Allow for general grass seeding, landscaping and regrading to suit the levels of the finished works. </w:t>
            </w:r>
          </w:p>
        </w:tc>
        <w:tc>
          <w:tcPr>
            <w:tcW w:w="637" w:type="dxa"/>
          </w:tcPr>
          <w:p w14:paraId="328A47D4" w14:textId="77777777" w:rsidR="00D356E3" w:rsidRDefault="00D356E3" w:rsidP="00D356E3">
            <w:pPr>
              <w:pStyle w:val="BodyText"/>
              <w:ind w:left="57" w:right="57"/>
            </w:pPr>
          </w:p>
        </w:tc>
        <w:tc>
          <w:tcPr>
            <w:tcW w:w="936" w:type="dxa"/>
          </w:tcPr>
          <w:p w14:paraId="7DF263A2" w14:textId="77777777" w:rsidR="00D356E3" w:rsidRDefault="00D356E3" w:rsidP="00D356E3">
            <w:pPr>
              <w:pStyle w:val="BodyText"/>
              <w:ind w:left="57" w:right="57"/>
            </w:pPr>
          </w:p>
        </w:tc>
        <w:tc>
          <w:tcPr>
            <w:tcW w:w="996" w:type="dxa"/>
          </w:tcPr>
          <w:p w14:paraId="56E532F7" w14:textId="77777777" w:rsidR="00D356E3" w:rsidRDefault="00D356E3" w:rsidP="00D356E3">
            <w:pPr>
              <w:pStyle w:val="BodyText"/>
              <w:ind w:left="57" w:right="57"/>
            </w:pPr>
          </w:p>
        </w:tc>
        <w:tc>
          <w:tcPr>
            <w:tcW w:w="1015" w:type="dxa"/>
          </w:tcPr>
          <w:p w14:paraId="31E103F9" w14:textId="77777777" w:rsidR="00D356E3" w:rsidRDefault="00D356E3" w:rsidP="00D356E3">
            <w:pPr>
              <w:pStyle w:val="BodyText"/>
              <w:ind w:left="57" w:right="57"/>
            </w:pPr>
          </w:p>
        </w:tc>
      </w:tr>
      <w:tr w:rsidR="00D356E3" w14:paraId="631B65A4" w14:textId="77777777" w:rsidTr="00D356E3">
        <w:tc>
          <w:tcPr>
            <w:tcW w:w="625" w:type="dxa"/>
          </w:tcPr>
          <w:p w14:paraId="27307CDC" w14:textId="77777777" w:rsidR="00D356E3" w:rsidRDefault="00D356E3" w:rsidP="00D356E3">
            <w:pPr>
              <w:pStyle w:val="BodyText"/>
              <w:ind w:left="57" w:right="57"/>
            </w:pPr>
          </w:p>
        </w:tc>
        <w:tc>
          <w:tcPr>
            <w:tcW w:w="5194" w:type="dxa"/>
          </w:tcPr>
          <w:p w14:paraId="0A32BAD9" w14:textId="77777777" w:rsidR="00D356E3" w:rsidRDefault="00D356E3" w:rsidP="00D356E3">
            <w:pPr>
              <w:pStyle w:val="BodyText"/>
              <w:ind w:left="57" w:right="57"/>
              <w:jc w:val="both"/>
            </w:pPr>
          </w:p>
          <w:p w14:paraId="5736CFC7" w14:textId="77777777" w:rsidR="00D356E3" w:rsidRDefault="00D356E3" w:rsidP="00D356E3">
            <w:pPr>
              <w:pStyle w:val="BodyText"/>
              <w:ind w:left="57" w:right="57"/>
              <w:jc w:val="both"/>
            </w:pPr>
          </w:p>
          <w:p w14:paraId="6CCDE0EE" w14:textId="77777777" w:rsidR="00D356E3" w:rsidRPr="00F9509F" w:rsidRDefault="00D356E3" w:rsidP="00D356E3">
            <w:pPr>
              <w:pStyle w:val="BodyText"/>
              <w:ind w:left="57" w:right="57"/>
              <w:jc w:val="both"/>
            </w:pPr>
            <w:r w:rsidRPr="00F9509F">
              <w:t>Page Total Carried to Collection</w:t>
            </w:r>
          </w:p>
        </w:tc>
        <w:tc>
          <w:tcPr>
            <w:tcW w:w="637" w:type="dxa"/>
          </w:tcPr>
          <w:p w14:paraId="313AE9EC" w14:textId="77777777" w:rsidR="00D356E3" w:rsidRDefault="00D356E3" w:rsidP="00D356E3">
            <w:pPr>
              <w:pStyle w:val="BodyText"/>
              <w:ind w:left="57" w:right="57"/>
            </w:pPr>
          </w:p>
        </w:tc>
        <w:tc>
          <w:tcPr>
            <w:tcW w:w="936" w:type="dxa"/>
          </w:tcPr>
          <w:p w14:paraId="3C2CC618" w14:textId="77777777" w:rsidR="00D356E3" w:rsidRDefault="00D356E3" w:rsidP="00D356E3">
            <w:pPr>
              <w:pStyle w:val="BodyText"/>
              <w:ind w:left="57" w:right="57"/>
            </w:pPr>
          </w:p>
        </w:tc>
        <w:tc>
          <w:tcPr>
            <w:tcW w:w="996" w:type="dxa"/>
          </w:tcPr>
          <w:p w14:paraId="1CB86BE0" w14:textId="77777777" w:rsidR="00D356E3" w:rsidRDefault="00D356E3" w:rsidP="00D356E3">
            <w:pPr>
              <w:pStyle w:val="BodyText"/>
              <w:ind w:left="57" w:right="57"/>
            </w:pPr>
          </w:p>
        </w:tc>
        <w:tc>
          <w:tcPr>
            <w:tcW w:w="1015" w:type="dxa"/>
          </w:tcPr>
          <w:p w14:paraId="6A0F2C17" w14:textId="77777777" w:rsidR="00D356E3" w:rsidRDefault="00D356E3" w:rsidP="00D356E3">
            <w:pPr>
              <w:pStyle w:val="BodyText"/>
              <w:ind w:left="57" w:right="57"/>
            </w:pPr>
          </w:p>
        </w:tc>
      </w:tr>
    </w:tbl>
    <w:p w14:paraId="5CF28757" w14:textId="77777777" w:rsidR="0002504C" w:rsidRDefault="0002504C">
      <w:pPr>
        <w:spacing w:line="271" w:lineRule="auto"/>
        <w:rPr>
          <w:rFonts w:eastAsiaTheme="majorEastAsia" w:cstheme="majorBidi"/>
          <w:b/>
          <w:bCs/>
          <w:color w:val="00577E" w:themeColor="accent1"/>
          <w:sz w:val="28"/>
          <w:szCs w:val="28"/>
          <w:lang w:eastAsia="en-GB"/>
        </w:rPr>
      </w:pPr>
      <w:bookmarkStart w:id="300" w:name="_Toc15905376"/>
      <w:r>
        <w:br w:type="page"/>
      </w:r>
    </w:p>
    <w:p w14:paraId="2D172503" w14:textId="6B0C9665" w:rsidR="00D356E3" w:rsidRDefault="00D356E3" w:rsidP="00D356E3">
      <w:pPr>
        <w:pStyle w:val="Heading1"/>
      </w:pPr>
      <w:r>
        <w:lastRenderedPageBreak/>
        <w:t>Collection Page</w:t>
      </w:r>
      <w:bookmarkEnd w:id="300"/>
    </w:p>
    <w:p w14:paraId="6BF3B529" w14:textId="77777777" w:rsidR="00D356E3" w:rsidRDefault="00D356E3" w:rsidP="00697FA1">
      <w:pPr>
        <w:pStyle w:val="BodyText"/>
        <w:tabs>
          <w:tab w:val="left" w:pos="426"/>
        </w:tabs>
        <w:jc w:val="both"/>
        <w:rPr>
          <w:sz w:val="21"/>
          <w:szCs w:val="21"/>
        </w:rPr>
      </w:pPr>
    </w:p>
    <w:p w14:paraId="7F79D443" w14:textId="77777777" w:rsidR="00D356E3" w:rsidRDefault="00D356E3" w:rsidP="00697FA1">
      <w:pPr>
        <w:pStyle w:val="BodyText"/>
        <w:tabs>
          <w:tab w:val="left" w:pos="426"/>
        </w:tabs>
        <w:jc w:val="both"/>
        <w:rPr>
          <w:sz w:val="21"/>
          <w:szCs w:val="21"/>
        </w:rPr>
      </w:pPr>
    </w:p>
    <w:tbl>
      <w:tblPr>
        <w:tblStyle w:val="RHDHVTable"/>
        <w:tblW w:w="0" w:type="auto"/>
        <w:tblLook w:val="04A0" w:firstRow="1" w:lastRow="0" w:firstColumn="1" w:lastColumn="0" w:noHBand="0" w:noVBand="1"/>
      </w:tblPr>
      <w:tblGrid>
        <w:gridCol w:w="4706"/>
        <w:gridCol w:w="4707"/>
      </w:tblGrid>
      <w:tr w:rsidR="00D356E3" w14:paraId="3F43FBAB" w14:textId="77777777" w:rsidTr="00D356E3">
        <w:trPr>
          <w:cnfStyle w:val="100000000000" w:firstRow="1" w:lastRow="0" w:firstColumn="0" w:lastColumn="0" w:oddVBand="0" w:evenVBand="0" w:oddHBand="0" w:evenHBand="0" w:firstRowFirstColumn="0" w:firstRowLastColumn="0" w:lastRowFirstColumn="0" w:lastRowLastColumn="0"/>
        </w:trPr>
        <w:tc>
          <w:tcPr>
            <w:tcW w:w="4706" w:type="dxa"/>
          </w:tcPr>
          <w:p w14:paraId="7FD0FD9B" w14:textId="77777777" w:rsidR="00D356E3" w:rsidRDefault="00D356E3" w:rsidP="00697FA1">
            <w:pPr>
              <w:pStyle w:val="BodyText"/>
              <w:tabs>
                <w:tab w:val="left" w:pos="426"/>
              </w:tabs>
              <w:jc w:val="both"/>
              <w:rPr>
                <w:sz w:val="21"/>
                <w:szCs w:val="21"/>
              </w:rPr>
            </w:pPr>
            <w:r>
              <w:rPr>
                <w:sz w:val="21"/>
                <w:szCs w:val="21"/>
              </w:rPr>
              <w:t xml:space="preserve"> Item</w:t>
            </w:r>
          </w:p>
        </w:tc>
        <w:tc>
          <w:tcPr>
            <w:tcW w:w="4707" w:type="dxa"/>
          </w:tcPr>
          <w:p w14:paraId="0F9E1979" w14:textId="77777777" w:rsidR="00D356E3" w:rsidRDefault="00D356E3" w:rsidP="00697FA1">
            <w:pPr>
              <w:pStyle w:val="BodyText"/>
              <w:tabs>
                <w:tab w:val="left" w:pos="426"/>
              </w:tabs>
              <w:jc w:val="both"/>
              <w:rPr>
                <w:sz w:val="21"/>
                <w:szCs w:val="21"/>
              </w:rPr>
            </w:pPr>
            <w:r>
              <w:rPr>
                <w:sz w:val="21"/>
                <w:szCs w:val="21"/>
              </w:rPr>
              <w:t xml:space="preserve"> Price</w:t>
            </w:r>
          </w:p>
        </w:tc>
      </w:tr>
      <w:tr w:rsidR="00D356E3" w14:paraId="61B79E3F" w14:textId="77777777" w:rsidTr="00D356E3">
        <w:tc>
          <w:tcPr>
            <w:tcW w:w="4706" w:type="dxa"/>
          </w:tcPr>
          <w:p w14:paraId="2E1A9841" w14:textId="77777777" w:rsidR="00D356E3" w:rsidRDefault="00D356E3" w:rsidP="00697FA1">
            <w:pPr>
              <w:pStyle w:val="BodyText"/>
              <w:tabs>
                <w:tab w:val="left" w:pos="426"/>
              </w:tabs>
              <w:jc w:val="both"/>
              <w:rPr>
                <w:sz w:val="21"/>
                <w:szCs w:val="21"/>
              </w:rPr>
            </w:pPr>
            <w:r>
              <w:rPr>
                <w:sz w:val="21"/>
                <w:szCs w:val="21"/>
              </w:rPr>
              <w:t xml:space="preserve"> </w:t>
            </w:r>
          </w:p>
          <w:p w14:paraId="4D4FB3E1" w14:textId="1DECCF86" w:rsidR="00D356E3" w:rsidRDefault="00D356E3" w:rsidP="00697FA1">
            <w:pPr>
              <w:pStyle w:val="BodyText"/>
              <w:tabs>
                <w:tab w:val="left" w:pos="426"/>
              </w:tabs>
              <w:jc w:val="both"/>
              <w:rPr>
                <w:sz w:val="21"/>
                <w:szCs w:val="21"/>
              </w:rPr>
            </w:pPr>
            <w:r>
              <w:rPr>
                <w:sz w:val="21"/>
                <w:szCs w:val="21"/>
              </w:rPr>
              <w:t>General &amp; Preliminary Items</w:t>
            </w:r>
            <w:r w:rsidR="0002504C">
              <w:rPr>
                <w:sz w:val="21"/>
                <w:szCs w:val="21"/>
              </w:rPr>
              <w:t xml:space="preserve"> – Section 2</w:t>
            </w:r>
          </w:p>
          <w:p w14:paraId="05B49669" w14:textId="77777777" w:rsidR="00D356E3" w:rsidRDefault="00D356E3" w:rsidP="00697FA1">
            <w:pPr>
              <w:pStyle w:val="BodyText"/>
              <w:tabs>
                <w:tab w:val="left" w:pos="426"/>
              </w:tabs>
              <w:jc w:val="both"/>
              <w:rPr>
                <w:sz w:val="21"/>
                <w:szCs w:val="21"/>
              </w:rPr>
            </w:pPr>
          </w:p>
        </w:tc>
        <w:tc>
          <w:tcPr>
            <w:tcW w:w="4707" w:type="dxa"/>
          </w:tcPr>
          <w:p w14:paraId="7BFADB2F" w14:textId="77777777" w:rsidR="00D356E3" w:rsidRDefault="00D356E3" w:rsidP="00697FA1">
            <w:pPr>
              <w:pStyle w:val="BodyText"/>
              <w:tabs>
                <w:tab w:val="left" w:pos="426"/>
              </w:tabs>
              <w:jc w:val="both"/>
              <w:rPr>
                <w:sz w:val="21"/>
                <w:szCs w:val="21"/>
              </w:rPr>
            </w:pPr>
            <w:r>
              <w:rPr>
                <w:sz w:val="21"/>
                <w:szCs w:val="21"/>
              </w:rPr>
              <w:t>£</w:t>
            </w:r>
          </w:p>
        </w:tc>
      </w:tr>
      <w:tr w:rsidR="00D356E3" w14:paraId="0A12A6A7" w14:textId="77777777" w:rsidTr="00D356E3">
        <w:tc>
          <w:tcPr>
            <w:tcW w:w="4706" w:type="dxa"/>
          </w:tcPr>
          <w:p w14:paraId="5C3EC09C" w14:textId="77777777" w:rsidR="00D356E3" w:rsidRDefault="00D356E3" w:rsidP="00697FA1">
            <w:pPr>
              <w:pStyle w:val="BodyText"/>
              <w:tabs>
                <w:tab w:val="left" w:pos="426"/>
              </w:tabs>
              <w:jc w:val="both"/>
              <w:rPr>
                <w:sz w:val="21"/>
                <w:szCs w:val="21"/>
              </w:rPr>
            </w:pPr>
            <w:r>
              <w:rPr>
                <w:sz w:val="21"/>
                <w:szCs w:val="21"/>
              </w:rPr>
              <w:t xml:space="preserve"> </w:t>
            </w:r>
          </w:p>
          <w:p w14:paraId="6E7005D3" w14:textId="42090A5F" w:rsidR="00D356E3" w:rsidRDefault="00D356E3" w:rsidP="00697FA1">
            <w:pPr>
              <w:pStyle w:val="BodyText"/>
              <w:tabs>
                <w:tab w:val="left" w:pos="426"/>
              </w:tabs>
              <w:jc w:val="both"/>
              <w:rPr>
                <w:sz w:val="21"/>
                <w:szCs w:val="21"/>
              </w:rPr>
            </w:pPr>
            <w:r>
              <w:rPr>
                <w:sz w:val="21"/>
                <w:szCs w:val="21"/>
              </w:rPr>
              <w:t>Price Schedule</w:t>
            </w:r>
            <w:r w:rsidR="0002504C">
              <w:rPr>
                <w:sz w:val="21"/>
                <w:szCs w:val="21"/>
              </w:rPr>
              <w:t xml:space="preserve"> – Section 12</w:t>
            </w:r>
          </w:p>
          <w:p w14:paraId="5A9C51BB" w14:textId="77777777" w:rsidR="00D356E3" w:rsidRDefault="00D356E3" w:rsidP="00697FA1">
            <w:pPr>
              <w:pStyle w:val="BodyText"/>
              <w:tabs>
                <w:tab w:val="left" w:pos="426"/>
              </w:tabs>
              <w:jc w:val="both"/>
              <w:rPr>
                <w:sz w:val="21"/>
                <w:szCs w:val="21"/>
              </w:rPr>
            </w:pPr>
          </w:p>
        </w:tc>
        <w:tc>
          <w:tcPr>
            <w:tcW w:w="4707" w:type="dxa"/>
          </w:tcPr>
          <w:p w14:paraId="39F86A4C" w14:textId="77777777" w:rsidR="00D356E3" w:rsidRDefault="00D356E3" w:rsidP="00697FA1">
            <w:pPr>
              <w:pStyle w:val="BodyText"/>
              <w:tabs>
                <w:tab w:val="left" w:pos="426"/>
              </w:tabs>
              <w:jc w:val="both"/>
              <w:rPr>
                <w:sz w:val="21"/>
                <w:szCs w:val="21"/>
              </w:rPr>
            </w:pPr>
            <w:r>
              <w:rPr>
                <w:sz w:val="21"/>
                <w:szCs w:val="21"/>
              </w:rPr>
              <w:t>£</w:t>
            </w:r>
          </w:p>
        </w:tc>
      </w:tr>
      <w:tr w:rsidR="00D356E3" w14:paraId="1A3A1DBC" w14:textId="77777777" w:rsidTr="00D356E3">
        <w:tc>
          <w:tcPr>
            <w:tcW w:w="4706" w:type="dxa"/>
          </w:tcPr>
          <w:p w14:paraId="088FFB42" w14:textId="77777777" w:rsidR="00D356E3" w:rsidRDefault="00D356E3" w:rsidP="00697FA1">
            <w:pPr>
              <w:pStyle w:val="BodyText"/>
              <w:tabs>
                <w:tab w:val="left" w:pos="426"/>
              </w:tabs>
              <w:jc w:val="both"/>
              <w:rPr>
                <w:sz w:val="21"/>
                <w:szCs w:val="21"/>
              </w:rPr>
            </w:pPr>
          </w:p>
        </w:tc>
        <w:tc>
          <w:tcPr>
            <w:tcW w:w="4707" w:type="dxa"/>
          </w:tcPr>
          <w:p w14:paraId="16A6DB5C" w14:textId="77777777" w:rsidR="00D356E3" w:rsidRDefault="00D356E3" w:rsidP="00697FA1">
            <w:pPr>
              <w:pStyle w:val="BodyText"/>
              <w:tabs>
                <w:tab w:val="left" w:pos="426"/>
              </w:tabs>
              <w:jc w:val="both"/>
              <w:rPr>
                <w:sz w:val="21"/>
                <w:szCs w:val="21"/>
              </w:rPr>
            </w:pPr>
          </w:p>
        </w:tc>
      </w:tr>
      <w:tr w:rsidR="00D356E3" w14:paraId="113C14AC" w14:textId="77777777" w:rsidTr="00D356E3">
        <w:tc>
          <w:tcPr>
            <w:tcW w:w="4706" w:type="dxa"/>
          </w:tcPr>
          <w:p w14:paraId="42936972" w14:textId="77777777" w:rsidR="00D356E3" w:rsidRDefault="00D356E3" w:rsidP="00697FA1">
            <w:pPr>
              <w:pStyle w:val="BodyText"/>
              <w:tabs>
                <w:tab w:val="left" w:pos="426"/>
              </w:tabs>
              <w:jc w:val="both"/>
              <w:rPr>
                <w:sz w:val="21"/>
                <w:szCs w:val="21"/>
              </w:rPr>
            </w:pPr>
          </w:p>
          <w:p w14:paraId="2C412470" w14:textId="77777777" w:rsidR="00D356E3" w:rsidRDefault="00D356E3" w:rsidP="00697FA1">
            <w:pPr>
              <w:pStyle w:val="BodyText"/>
              <w:tabs>
                <w:tab w:val="left" w:pos="426"/>
              </w:tabs>
              <w:jc w:val="both"/>
              <w:rPr>
                <w:sz w:val="21"/>
                <w:szCs w:val="21"/>
              </w:rPr>
            </w:pPr>
            <w:r>
              <w:rPr>
                <w:sz w:val="21"/>
                <w:szCs w:val="21"/>
              </w:rPr>
              <w:t>TOTAL CARRIED TO PRICE LIST</w:t>
            </w:r>
          </w:p>
          <w:p w14:paraId="5A1FB759" w14:textId="77777777" w:rsidR="00D356E3" w:rsidRDefault="00D356E3" w:rsidP="00697FA1">
            <w:pPr>
              <w:pStyle w:val="BodyText"/>
              <w:tabs>
                <w:tab w:val="left" w:pos="426"/>
              </w:tabs>
              <w:jc w:val="both"/>
              <w:rPr>
                <w:sz w:val="21"/>
                <w:szCs w:val="21"/>
              </w:rPr>
            </w:pPr>
          </w:p>
        </w:tc>
        <w:tc>
          <w:tcPr>
            <w:tcW w:w="4707" w:type="dxa"/>
          </w:tcPr>
          <w:p w14:paraId="0DC9C94C" w14:textId="77777777" w:rsidR="00D356E3" w:rsidRDefault="00D356E3" w:rsidP="00697FA1">
            <w:pPr>
              <w:pStyle w:val="BodyText"/>
              <w:tabs>
                <w:tab w:val="left" w:pos="426"/>
              </w:tabs>
              <w:jc w:val="both"/>
              <w:rPr>
                <w:sz w:val="21"/>
                <w:szCs w:val="21"/>
              </w:rPr>
            </w:pPr>
            <w:r>
              <w:rPr>
                <w:sz w:val="21"/>
                <w:szCs w:val="21"/>
              </w:rPr>
              <w:t>£</w:t>
            </w:r>
          </w:p>
        </w:tc>
      </w:tr>
      <w:tr w:rsidR="00D356E3" w14:paraId="09E9F3F6" w14:textId="77777777" w:rsidTr="00D356E3">
        <w:tc>
          <w:tcPr>
            <w:tcW w:w="4706" w:type="dxa"/>
          </w:tcPr>
          <w:p w14:paraId="48F1B678" w14:textId="77777777" w:rsidR="00D356E3" w:rsidRDefault="00D356E3" w:rsidP="00697FA1">
            <w:pPr>
              <w:pStyle w:val="BodyText"/>
              <w:tabs>
                <w:tab w:val="left" w:pos="426"/>
              </w:tabs>
              <w:jc w:val="both"/>
              <w:rPr>
                <w:sz w:val="21"/>
                <w:szCs w:val="21"/>
              </w:rPr>
            </w:pPr>
          </w:p>
        </w:tc>
        <w:tc>
          <w:tcPr>
            <w:tcW w:w="4707" w:type="dxa"/>
          </w:tcPr>
          <w:p w14:paraId="7BF1E4F8" w14:textId="77777777" w:rsidR="00D356E3" w:rsidRDefault="00D356E3" w:rsidP="00697FA1">
            <w:pPr>
              <w:pStyle w:val="BodyText"/>
              <w:tabs>
                <w:tab w:val="left" w:pos="426"/>
              </w:tabs>
              <w:jc w:val="both"/>
              <w:rPr>
                <w:sz w:val="21"/>
                <w:szCs w:val="21"/>
              </w:rPr>
            </w:pPr>
          </w:p>
        </w:tc>
      </w:tr>
    </w:tbl>
    <w:p w14:paraId="6F40CD33" w14:textId="77777777" w:rsidR="00D356E3" w:rsidRDefault="00D356E3" w:rsidP="00697FA1">
      <w:pPr>
        <w:pStyle w:val="BodyText"/>
        <w:tabs>
          <w:tab w:val="left" w:pos="426"/>
        </w:tabs>
        <w:jc w:val="both"/>
        <w:rPr>
          <w:sz w:val="21"/>
          <w:szCs w:val="21"/>
        </w:rPr>
      </w:pPr>
    </w:p>
    <w:p w14:paraId="240D1D82" w14:textId="77777777" w:rsidR="00D356E3" w:rsidRDefault="00D356E3" w:rsidP="00697FA1">
      <w:pPr>
        <w:pStyle w:val="BodyText"/>
        <w:tabs>
          <w:tab w:val="left" w:pos="426"/>
        </w:tabs>
        <w:jc w:val="both"/>
        <w:rPr>
          <w:sz w:val="21"/>
          <w:szCs w:val="21"/>
        </w:rPr>
      </w:pPr>
    </w:p>
    <w:p w14:paraId="2631C0FF" w14:textId="77777777" w:rsidR="00D356E3" w:rsidRDefault="00D356E3" w:rsidP="00697FA1">
      <w:pPr>
        <w:pStyle w:val="BodyText"/>
        <w:tabs>
          <w:tab w:val="left" w:pos="426"/>
        </w:tabs>
        <w:jc w:val="both"/>
        <w:rPr>
          <w:sz w:val="21"/>
          <w:szCs w:val="21"/>
        </w:rPr>
      </w:pPr>
    </w:p>
    <w:p w14:paraId="5DC5B606" w14:textId="77777777" w:rsidR="00D356E3" w:rsidRDefault="00D356E3" w:rsidP="00697FA1">
      <w:pPr>
        <w:pStyle w:val="BodyText"/>
        <w:tabs>
          <w:tab w:val="left" w:pos="426"/>
        </w:tabs>
        <w:jc w:val="both"/>
        <w:rPr>
          <w:sz w:val="21"/>
          <w:szCs w:val="21"/>
        </w:rPr>
        <w:sectPr w:rsidR="00D356E3" w:rsidSect="00B3320D">
          <w:pgSz w:w="11907" w:h="16839" w:code="9"/>
          <w:pgMar w:top="2381" w:right="1247" w:bottom="1247" w:left="1247" w:header="454" w:footer="403" w:gutter="0"/>
          <w:pgNumType w:start="1"/>
          <w:cols w:space="708"/>
          <w:docGrid w:linePitch="360"/>
        </w:sectPr>
      </w:pPr>
    </w:p>
    <w:p w14:paraId="04E4F7A6" w14:textId="77777777" w:rsidR="00D356E3" w:rsidRDefault="00D356E3" w:rsidP="00D356E3">
      <w:pPr>
        <w:pStyle w:val="AppendixHeading1"/>
      </w:pPr>
      <w:bookmarkStart w:id="301" w:name="_Toc15905377"/>
      <w:r>
        <w:lastRenderedPageBreak/>
        <w:t>Appendix A</w:t>
      </w:r>
      <w:r>
        <w:tab/>
        <w:t>Tender Drawings</w:t>
      </w:r>
      <w:bookmarkEnd w:id="301"/>
    </w:p>
    <w:p w14:paraId="5EFD4B42" w14:textId="77777777" w:rsidR="00D356E3" w:rsidRDefault="00D356E3" w:rsidP="00D356E3">
      <w:pPr>
        <w:pStyle w:val="BodyText"/>
        <w:sectPr w:rsidR="00D356E3" w:rsidSect="00B3320D">
          <w:pgSz w:w="11907" w:h="16839" w:code="9"/>
          <w:pgMar w:top="2381" w:right="1247" w:bottom="1247" w:left="1247" w:header="454" w:footer="403" w:gutter="0"/>
          <w:pgNumType w:start="1"/>
          <w:cols w:space="708"/>
          <w:docGrid w:linePitch="360"/>
        </w:sectPr>
      </w:pPr>
    </w:p>
    <w:p w14:paraId="363D0668" w14:textId="77777777" w:rsidR="00D356E3" w:rsidRPr="00697FA1" w:rsidRDefault="00D356E3" w:rsidP="00D356E3">
      <w:pPr>
        <w:pStyle w:val="AppendixHeading1"/>
      </w:pPr>
      <w:bookmarkStart w:id="302" w:name="_Toc15905378"/>
      <w:r>
        <w:lastRenderedPageBreak/>
        <w:t>Appendix B</w:t>
      </w:r>
      <w:r>
        <w:tab/>
        <w:t>As-built Information</w:t>
      </w:r>
      <w:bookmarkEnd w:id="302"/>
    </w:p>
    <w:p w14:paraId="5E2B9F0B" w14:textId="77777777" w:rsidR="00D356E3" w:rsidRPr="00D356E3" w:rsidRDefault="00D356E3" w:rsidP="00D356E3">
      <w:pPr>
        <w:pStyle w:val="BodyText"/>
      </w:pPr>
    </w:p>
    <w:sectPr w:rsidR="00D356E3" w:rsidRPr="00D356E3" w:rsidSect="00B3320D">
      <w:pgSz w:w="11907" w:h="16839" w:code="9"/>
      <w:pgMar w:top="2381" w:right="1247" w:bottom="1247" w:left="1247" w:header="454"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88CBD" w14:textId="77777777" w:rsidR="00BD5045" w:rsidRDefault="00BD5045" w:rsidP="00272C4B">
      <w:pPr>
        <w:spacing w:line="240" w:lineRule="auto"/>
      </w:pPr>
      <w:r>
        <w:separator/>
      </w:r>
    </w:p>
  </w:endnote>
  <w:endnote w:type="continuationSeparator" w:id="0">
    <w:p w14:paraId="68E08EF8" w14:textId="77777777" w:rsidR="00BD5045" w:rsidRDefault="00BD5045" w:rsidP="00272C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21F54" w14:textId="77777777" w:rsidR="00BD5045" w:rsidRDefault="00BD50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HDHVTableNormal"/>
      <w:tblW w:w="5000" w:type="pct"/>
      <w:tblLook w:val="04A0" w:firstRow="1" w:lastRow="0" w:firstColumn="1" w:lastColumn="0" w:noHBand="0" w:noVBand="1"/>
    </w:tblPr>
    <w:tblGrid>
      <w:gridCol w:w="1587"/>
      <w:gridCol w:w="4366"/>
      <w:gridCol w:w="1985"/>
      <w:gridCol w:w="851"/>
      <w:gridCol w:w="624"/>
    </w:tblGrid>
    <w:tr w:rsidR="00BD5045" w14:paraId="399F1785" w14:textId="77777777" w:rsidTr="00992577">
      <w:trPr>
        <w:trHeight w:val="283"/>
      </w:trPr>
      <w:sdt>
        <w:sdtPr>
          <w:tag w:val="DocumentDate"/>
          <w:id w:val="-507912207"/>
          <w:placeholder>
            <w:docPart w:val="662EB1E6B34E4E00A83F0E6747A8857D"/>
          </w:placeholder>
          <w:dataBinding w:xpath="ns0:TTCProperties[1]/ns0:DocumentDate[1]" w:storeItemID="{9FFE850C-6935-4962-A1F4-9C533EF1CE2E}"/>
          <w:date w:fullDate="2019-08-05T00:00:00Z">
            <w:dateFormat w:val="dd MMMM yyyy"/>
            <w:lid w:val="en-GB"/>
            <w:storeMappedDataAs w:val="dateTime"/>
            <w:calendar w:val="gregorian"/>
          </w:date>
        </w:sdtPr>
        <w:sdtContent>
          <w:tc>
            <w:tcPr>
              <w:tcW w:w="1587" w:type="dxa"/>
              <w:vAlign w:val="top"/>
            </w:tcPr>
            <w:p w14:paraId="57B84AD9" w14:textId="74493583" w:rsidR="00BD5045" w:rsidRDefault="00BD5045" w:rsidP="009806A4">
              <w:pPr>
                <w:pStyle w:val="Footer"/>
              </w:pPr>
              <w:r>
                <w:t>05 August 2019</w:t>
              </w:r>
            </w:p>
          </w:tc>
        </w:sdtContent>
      </w:sdt>
      <w:sdt>
        <w:sdtPr>
          <w:tag w:val="DocShortTitle"/>
          <w:id w:val="418676"/>
          <w:placeholder>
            <w:docPart w:val="3C00C2952C874B4DA1D5B53E1B206622"/>
          </w:placeholder>
          <w:dataBinding w:xpath="ns0:TTCProperties[1]/ns0:DocShortTitle[1]" w:storeItemID="{9FFE850C-6935-4962-A1F4-9C533EF1CE2E}"/>
          <w:text/>
        </w:sdtPr>
        <w:sdtContent>
          <w:tc>
            <w:tcPr>
              <w:tcW w:w="0" w:type="auto"/>
              <w:vAlign w:val="top"/>
            </w:tcPr>
            <w:p w14:paraId="541C5952" w14:textId="17B6D818" w:rsidR="00BD5045" w:rsidRDefault="00BD5045" w:rsidP="001A60AC">
              <w:pPr>
                <w:pStyle w:val="FooterBold"/>
              </w:pPr>
              <w:r>
                <w:t>East Prawle</w:t>
              </w:r>
            </w:p>
          </w:tc>
        </w:sdtContent>
      </w:sdt>
      <w:sdt>
        <w:sdtPr>
          <w:tag w:val="CDCCode"/>
          <w:id w:val="418701"/>
          <w:placeholder>
            <w:docPart w:val="7AB7379F5EBD4299B6785764C160EBA9"/>
          </w:placeholder>
          <w:dataBinding w:xpath="ns0:TTCProperties[1]/ns0:CDCCode[1]" w:storeItemID="{9FFE850C-6935-4962-A1F4-9C533EF1CE2E}"/>
          <w:text/>
        </w:sdtPr>
        <w:sdtContent>
          <w:tc>
            <w:tcPr>
              <w:tcW w:w="1985" w:type="dxa"/>
              <w:vAlign w:val="top"/>
            </w:tcPr>
            <w:p w14:paraId="5E9B8D9B" w14:textId="3CEE4778" w:rsidR="00BD5045" w:rsidRPr="001A60AC" w:rsidRDefault="00BD5045" w:rsidP="001A60AC">
              <w:pPr>
                <w:pStyle w:val="Footer"/>
                <w:jc w:val="right"/>
              </w:pPr>
              <w:r>
                <w:t>PB6209-RHD-ZZ-XX-RP-Z-0001</w:t>
              </w:r>
            </w:p>
          </w:tc>
        </w:sdtContent>
      </w:sdt>
      <w:tc>
        <w:tcPr>
          <w:tcW w:w="851" w:type="dxa"/>
          <w:tcMar>
            <w:right w:w="113" w:type="dxa"/>
          </w:tcMar>
          <w:vAlign w:val="top"/>
        </w:tcPr>
        <w:p w14:paraId="109465F4" w14:textId="77777777" w:rsidR="00BD5045" w:rsidRDefault="00BD5045" w:rsidP="001A60AC">
          <w:pPr>
            <w:pStyle w:val="Footer"/>
            <w:jc w:val="right"/>
          </w:pPr>
          <w:r>
            <w:fldChar w:fldCharType="begin"/>
          </w:r>
          <w:r>
            <w:instrText xml:space="preserve"> PAGE   \* MERGEFORMAT </w:instrText>
          </w:r>
          <w:r>
            <w:fldChar w:fldCharType="separate"/>
          </w:r>
          <w:r>
            <w:rPr>
              <w:noProof/>
            </w:rPr>
            <w:t>i</w:t>
          </w:r>
          <w:r>
            <w:rPr>
              <w:noProof/>
            </w:rPr>
            <w:fldChar w:fldCharType="end"/>
          </w:r>
        </w:p>
      </w:tc>
      <w:tc>
        <w:tcPr>
          <w:tcW w:w="624" w:type="dxa"/>
          <w:vAlign w:val="top"/>
        </w:tcPr>
        <w:p w14:paraId="2817F1AC" w14:textId="77777777" w:rsidR="00BD5045" w:rsidRDefault="00BD5045">
          <w:pPr>
            <w:pStyle w:val="Footer"/>
          </w:pPr>
        </w:p>
      </w:tc>
    </w:tr>
  </w:tbl>
  <w:p w14:paraId="27562076" w14:textId="77777777" w:rsidR="00BD5045" w:rsidRPr="00B3320D" w:rsidRDefault="00BD5045" w:rsidP="00B332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044AB" w14:textId="77777777" w:rsidR="00BD5045" w:rsidRDefault="00BD50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HDHVTableNormal"/>
      <w:tblW w:w="5000" w:type="pct"/>
      <w:tblLook w:val="04A0" w:firstRow="1" w:lastRow="0" w:firstColumn="1" w:lastColumn="0" w:noHBand="0" w:noVBand="1"/>
    </w:tblPr>
    <w:tblGrid>
      <w:gridCol w:w="1587"/>
      <w:gridCol w:w="4366"/>
      <w:gridCol w:w="1985"/>
      <w:gridCol w:w="851"/>
      <w:gridCol w:w="624"/>
    </w:tblGrid>
    <w:tr w:rsidR="00BD5045" w14:paraId="5D54E776" w14:textId="77777777" w:rsidTr="00992577">
      <w:trPr>
        <w:trHeight w:val="283"/>
      </w:trPr>
      <w:sdt>
        <w:sdtPr>
          <w:tag w:val="DocumentDate"/>
          <w:id w:val="-1533808341"/>
          <w:placeholder>
            <w:docPart w:val="E599FD91AE6F433BB6AC964DEDEEBF68"/>
          </w:placeholder>
          <w:dataBinding w:xpath="ns0:TTCProperties[1]/ns0:DocumentDate[1]" w:storeItemID="{9FFE850C-6935-4962-A1F4-9C533EF1CE2E}"/>
          <w:date w:fullDate="2019-08-05T00:00:00Z">
            <w:dateFormat w:val="dd MMMM yyyy"/>
            <w:lid w:val="en-GB"/>
            <w:storeMappedDataAs w:val="dateTime"/>
            <w:calendar w:val="gregorian"/>
          </w:date>
        </w:sdtPr>
        <w:sdtContent>
          <w:tc>
            <w:tcPr>
              <w:tcW w:w="1587" w:type="dxa"/>
              <w:vAlign w:val="top"/>
            </w:tcPr>
            <w:p w14:paraId="7CB84FDB" w14:textId="6C5F7A99" w:rsidR="00BD5045" w:rsidRDefault="00BD5045" w:rsidP="009806A4">
              <w:pPr>
                <w:pStyle w:val="Footer"/>
              </w:pPr>
              <w:r>
                <w:t>05 August 2019</w:t>
              </w:r>
            </w:p>
          </w:tc>
        </w:sdtContent>
      </w:sdt>
      <w:sdt>
        <w:sdtPr>
          <w:tag w:val="DocShortTitle"/>
          <w:id w:val="1912884903"/>
          <w:placeholder>
            <w:docPart w:val="973A9B060B49491BB275D3F3FF4EACF2"/>
          </w:placeholder>
          <w:dataBinding w:xpath="ns0:TTCProperties[1]/ns0:DocShortTitle[1]" w:storeItemID="{9FFE850C-6935-4962-A1F4-9C533EF1CE2E}"/>
          <w:text/>
        </w:sdtPr>
        <w:sdtContent>
          <w:tc>
            <w:tcPr>
              <w:tcW w:w="0" w:type="auto"/>
              <w:vAlign w:val="top"/>
            </w:tcPr>
            <w:p w14:paraId="45DC7E18" w14:textId="0F9BF67B" w:rsidR="00BD5045" w:rsidRDefault="00BD5045" w:rsidP="001A60AC">
              <w:pPr>
                <w:pStyle w:val="FooterBold"/>
              </w:pPr>
              <w:r>
                <w:t>East Prawle</w:t>
              </w:r>
            </w:p>
          </w:tc>
        </w:sdtContent>
      </w:sdt>
      <w:sdt>
        <w:sdtPr>
          <w:tag w:val="CDCCode"/>
          <w:id w:val="-1230767288"/>
          <w:placeholder>
            <w:docPart w:val="DF64326BC76D46DE82549AE8C0A7484E"/>
          </w:placeholder>
          <w:dataBinding w:xpath="ns0:TTCProperties[1]/ns0:CDCCode[1]" w:storeItemID="{9FFE850C-6935-4962-A1F4-9C533EF1CE2E}"/>
          <w:text/>
        </w:sdtPr>
        <w:sdtContent>
          <w:tc>
            <w:tcPr>
              <w:tcW w:w="1985" w:type="dxa"/>
              <w:vAlign w:val="top"/>
            </w:tcPr>
            <w:p w14:paraId="36DE2A2C" w14:textId="402DF980" w:rsidR="00BD5045" w:rsidRPr="001A60AC" w:rsidRDefault="00BD5045" w:rsidP="001A60AC">
              <w:pPr>
                <w:pStyle w:val="Footer"/>
                <w:jc w:val="right"/>
              </w:pPr>
              <w:r>
                <w:t>PB6209-RHD-ZZ-XX-RP-Z-0001</w:t>
              </w:r>
            </w:p>
          </w:tc>
        </w:sdtContent>
      </w:sdt>
      <w:tc>
        <w:tcPr>
          <w:tcW w:w="851" w:type="dxa"/>
          <w:tcMar>
            <w:right w:w="113" w:type="dxa"/>
          </w:tcMar>
          <w:vAlign w:val="top"/>
        </w:tcPr>
        <w:p w14:paraId="0404B075" w14:textId="77777777" w:rsidR="00BD5045" w:rsidRDefault="00BD5045" w:rsidP="001A60AC">
          <w:pPr>
            <w:pStyle w:val="Footer"/>
            <w:jc w:val="right"/>
          </w:pPr>
          <w:r>
            <w:fldChar w:fldCharType="begin"/>
          </w:r>
          <w:r>
            <w:instrText xml:space="preserve"> PAGE   \* MERGEFORMAT </w:instrText>
          </w:r>
          <w:r>
            <w:fldChar w:fldCharType="separate"/>
          </w:r>
          <w:r>
            <w:rPr>
              <w:noProof/>
            </w:rPr>
            <w:t>v</w:t>
          </w:r>
          <w:r>
            <w:rPr>
              <w:noProof/>
            </w:rPr>
            <w:fldChar w:fldCharType="end"/>
          </w:r>
        </w:p>
      </w:tc>
      <w:tc>
        <w:tcPr>
          <w:tcW w:w="624" w:type="dxa"/>
          <w:vAlign w:val="top"/>
        </w:tcPr>
        <w:p w14:paraId="42F21D25" w14:textId="77777777" w:rsidR="00BD5045" w:rsidRDefault="00BD5045">
          <w:pPr>
            <w:pStyle w:val="Footer"/>
          </w:pPr>
        </w:p>
      </w:tc>
    </w:tr>
  </w:tbl>
  <w:p w14:paraId="1D407D99" w14:textId="77777777" w:rsidR="00BD5045" w:rsidRPr="00B3320D" w:rsidRDefault="00BD5045" w:rsidP="00B3320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RHDHVTableNormal"/>
      <w:tblW w:w="5000" w:type="pct"/>
      <w:tblLook w:val="04A0" w:firstRow="1" w:lastRow="0" w:firstColumn="1" w:lastColumn="0" w:noHBand="0" w:noVBand="1"/>
    </w:tblPr>
    <w:tblGrid>
      <w:gridCol w:w="1587"/>
      <w:gridCol w:w="4366"/>
      <w:gridCol w:w="1985"/>
      <w:gridCol w:w="851"/>
      <w:gridCol w:w="624"/>
    </w:tblGrid>
    <w:tr w:rsidR="00BD5045" w14:paraId="2F83B01B" w14:textId="77777777" w:rsidTr="00992577">
      <w:trPr>
        <w:trHeight w:val="283"/>
      </w:trPr>
      <w:sdt>
        <w:sdtPr>
          <w:tag w:val="DocumentDate"/>
          <w:id w:val="-366298359"/>
          <w:placeholder>
            <w:docPart w:val="09E83065BBEE4E2492FDBFDE5DA02C95"/>
          </w:placeholder>
          <w:dataBinding w:xpath="ns0:TTCProperties[1]/ns0:DocumentDate[1]" w:storeItemID="{9FFE850C-6935-4962-A1F4-9C533EF1CE2E}"/>
          <w:date w:fullDate="2019-08-05T00:00:00Z">
            <w:dateFormat w:val="dd MMMM yyyy"/>
            <w:lid w:val="en-GB"/>
            <w:storeMappedDataAs w:val="dateTime"/>
            <w:calendar w:val="gregorian"/>
          </w:date>
        </w:sdtPr>
        <w:sdtContent>
          <w:tc>
            <w:tcPr>
              <w:tcW w:w="1587" w:type="dxa"/>
              <w:vAlign w:val="top"/>
            </w:tcPr>
            <w:p w14:paraId="1C35A08F" w14:textId="4DB82071" w:rsidR="00BD5045" w:rsidRDefault="00BD5045" w:rsidP="009806A4">
              <w:pPr>
                <w:pStyle w:val="Footer"/>
              </w:pPr>
              <w:r>
                <w:t>05 August 2019</w:t>
              </w:r>
            </w:p>
          </w:tc>
        </w:sdtContent>
      </w:sdt>
      <w:sdt>
        <w:sdtPr>
          <w:tag w:val="DocShortTitle"/>
          <w:id w:val="-1703780814"/>
          <w:placeholder>
            <w:docPart w:val="6B0B49C0D64A4E62A2A3F4936FBCB0E9"/>
          </w:placeholder>
          <w:dataBinding w:xpath="ns0:TTCProperties[1]/ns0:DocShortTitle[1]" w:storeItemID="{9FFE850C-6935-4962-A1F4-9C533EF1CE2E}"/>
          <w:text/>
        </w:sdtPr>
        <w:sdtContent>
          <w:tc>
            <w:tcPr>
              <w:tcW w:w="0" w:type="auto"/>
              <w:vAlign w:val="top"/>
            </w:tcPr>
            <w:p w14:paraId="505D40E6" w14:textId="27AA66F3" w:rsidR="00BD5045" w:rsidRDefault="00BD5045" w:rsidP="001A60AC">
              <w:pPr>
                <w:pStyle w:val="FooterBold"/>
              </w:pPr>
              <w:r>
                <w:t>East Prawle</w:t>
              </w:r>
            </w:p>
          </w:tc>
        </w:sdtContent>
      </w:sdt>
      <w:sdt>
        <w:sdtPr>
          <w:tag w:val="CDCCode"/>
          <w:id w:val="-293908460"/>
          <w:placeholder>
            <w:docPart w:val="DB1215C23C7549B1A95F738082AAE866"/>
          </w:placeholder>
          <w:dataBinding w:xpath="ns0:TTCProperties[1]/ns0:CDCCode[1]" w:storeItemID="{9FFE850C-6935-4962-A1F4-9C533EF1CE2E}"/>
          <w:text/>
        </w:sdtPr>
        <w:sdtContent>
          <w:tc>
            <w:tcPr>
              <w:tcW w:w="1985" w:type="dxa"/>
              <w:vAlign w:val="top"/>
            </w:tcPr>
            <w:p w14:paraId="248FA52D" w14:textId="53A93AF7" w:rsidR="00BD5045" w:rsidRPr="001A60AC" w:rsidRDefault="00BD5045" w:rsidP="001A60AC">
              <w:pPr>
                <w:pStyle w:val="Footer"/>
                <w:jc w:val="right"/>
              </w:pPr>
              <w:r>
                <w:t>PB6209-RHD-ZZ-XX-RP-Z-0001</w:t>
              </w:r>
            </w:p>
          </w:tc>
        </w:sdtContent>
      </w:sdt>
      <w:tc>
        <w:tcPr>
          <w:tcW w:w="851" w:type="dxa"/>
          <w:tcMar>
            <w:right w:w="113" w:type="dxa"/>
          </w:tcMar>
          <w:vAlign w:val="top"/>
        </w:tcPr>
        <w:p w14:paraId="35C07F39" w14:textId="77777777" w:rsidR="00BD5045" w:rsidRDefault="00BD5045" w:rsidP="001A60AC">
          <w:pPr>
            <w:pStyle w:val="Footer"/>
            <w:jc w:val="right"/>
          </w:pPr>
          <w:r>
            <w:fldChar w:fldCharType="begin"/>
          </w:r>
          <w:r>
            <w:instrText xml:space="preserve"> PAGE   \* MERGEFORMAT </w:instrText>
          </w:r>
          <w:r>
            <w:fldChar w:fldCharType="separate"/>
          </w:r>
          <w:r>
            <w:rPr>
              <w:noProof/>
            </w:rPr>
            <w:t>16</w:t>
          </w:r>
          <w:r>
            <w:rPr>
              <w:noProof/>
            </w:rPr>
            <w:fldChar w:fldCharType="end"/>
          </w:r>
        </w:p>
      </w:tc>
      <w:tc>
        <w:tcPr>
          <w:tcW w:w="624" w:type="dxa"/>
          <w:vAlign w:val="top"/>
        </w:tcPr>
        <w:p w14:paraId="34DD7950" w14:textId="77777777" w:rsidR="00BD5045" w:rsidRDefault="00BD5045">
          <w:pPr>
            <w:pStyle w:val="Footer"/>
          </w:pPr>
        </w:p>
      </w:tc>
    </w:tr>
  </w:tbl>
  <w:p w14:paraId="6A07BE91" w14:textId="77777777" w:rsidR="00BD5045" w:rsidRPr="00B3320D" w:rsidRDefault="00BD5045" w:rsidP="00B332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4CB2E" w14:textId="77777777" w:rsidR="00BD5045" w:rsidRDefault="00BD5045" w:rsidP="00272C4B">
      <w:pPr>
        <w:spacing w:line="240" w:lineRule="auto"/>
      </w:pPr>
      <w:r>
        <w:separator/>
      </w:r>
    </w:p>
  </w:footnote>
  <w:footnote w:type="continuationSeparator" w:id="0">
    <w:p w14:paraId="51128B7C" w14:textId="77777777" w:rsidR="00BD5045" w:rsidRDefault="00BD5045" w:rsidP="00272C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826ED" w14:textId="77777777" w:rsidR="00BD5045" w:rsidRDefault="00BD50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DBBE9" w14:textId="77777777" w:rsidR="00BD5045" w:rsidRDefault="00BD5045">
    <w:pPr>
      <w:pStyle w:val="Header"/>
    </w:pPr>
    <w:r>
      <w:rPr>
        <w:noProof/>
      </w:rPr>
      <w:drawing>
        <wp:anchor distT="0" distB="0" distL="114300" distR="114300" simplePos="0" relativeHeight="251668480" behindDoc="1" locked="0" layoutInCell="1" allowOverlap="1" wp14:anchorId="6F3F9963" wp14:editId="75EC6791">
          <wp:simplePos x="0" y="0"/>
          <wp:positionH relativeFrom="margin">
            <wp:posOffset>-431800</wp:posOffset>
          </wp:positionH>
          <wp:positionV relativeFrom="page">
            <wp:posOffset>600710</wp:posOffset>
          </wp:positionV>
          <wp:extent cx="1702435" cy="622935"/>
          <wp:effectExtent l="0" t="0" r="0" b="5715"/>
          <wp:wrapNone/>
          <wp:docPr id="8" name="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
                    <a:extLst>
                      <a:ext uri="{28A0092B-C50C-407E-A947-70E740481C1C}">
                        <a14:useLocalDpi xmlns:a14="http://schemas.microsoft.com/office/drawing/2010/main" val="0"/>
                      </a:ext>
                    </a:extLst>
                  </a:blip>
                  <a:stretch>
                    <a:fillRect/>
                  </a:stretch>
                </pic:blipFill>
                <pic:spPr>
                  <a:xfrm>
                    <a:off x="0" y="0"/>
                    <a:ext cx="1702435" cy="622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094E2894" wp14:editId="167775D5">
          <wp:simplePos x="0" y="0"/>
          <wp:positionH relativeFrom="page">
            <wp:posOffset>5648325</wp:posOffset>
          </wp:positionH>
          <wp:positionV relativeFrom="page">
            <wp:posOffset>611505</wp:posOffset>
          </wp:positionV>
          <wp:extent cx="472487" cy="630000"/>
          <wp:effectExtent l="0" t="0" r="3810" b="0"/>
          <wp:wrapNone/>
          <wp:docPr id="1" name="ThirdPartyLogo0.955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72487" cy="630000"/>
                  </a:xfrm>
                  <a:prstGeom prst="rect">
                    <a:avLst/>
                  </a:prstGeom>
                </pic:spPr>
              </pic:pic>
            </a:graphicData>
          </a:graphic>
          <wp14:sizeRelH relativeFrom="margin">
            <wp14:pctWidth>0</wp14:pctWidth>
          </wp14:sizeRelH>
          <wp14:sizeRelV relativeFrom="margin">
            <wp14:pctHeight>0</wp14:pctHeight>
          </wp14:sizeRelV>
        </wp:anchor>
      </w:drawing>
    </w:r>
  </w:p>
  <w:sdt>
    <w:sdtPr>
      <w:tag w:val="Classification"/>
      <w:id w:val="431223"/>
      <w:placeholder>
        <w:docPart w:val="6CE744F9DEDB4D1CBE45EEA065C44C7D"/>
      </w:placeholder>
      <w:dataBinding w:xpath="ns0:TTCProperties[1]/ns0:Classification[1]" w:storeItemID="{9FFE850C-6935-4962-A1F4-9C533EF1CE2E}"/>
      <w:text/>
    </w:sdtPr>
    <w:sdtContent>
      <w:p w14:paraId="08EEDAAD" w14:textId="77777777" w:rsidR="00BD5045" w:rsidRDefault="00BD5045">
        <w:pPr>
          <w:pStyle w:val="Header"/>
        </w:pPr>
        <w:r>
          <w:t>Project related</w:t>
        </w:r>
      </w:p>
    </w:sdtContent>
  </w:sdt>
  <w:p w14:paraId="4E47CA3B" w14:textId="77777777" w:rsidR="00BD5045" w:rsidRPr="00B3320D" w:rsidRDefault="00BD5045" w:rsidP="00B332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BCB37" w14:textId="461B46EC" w:rsidR="00BD5045" w:rsidRDefault="00BD5045">
    <w:pPr>
      <w:pStyle w:val="Header"/>
    </w:pPr>
    <w:r>
      <w:rPr>
        <w:noProof/>
      </w:rPr>
      <w:drawing>
        <wp:anchor distT="0" distB="0" distL="114300" distR="114300" simplePos="0" relativeHeight="251663359" behindDoc="1" locked="0" layoutInCell="1" allowOverlap="1" wp14:anchorId="1F7C95C4" wp14:editId="13C102D4">
          <wp:simplePos x="0" y="0"/>
          <wp:positionH relativeFrom="page">
            <wp:posOffset>1619250</wp:posOffset>
          </wp:positionH>
          <wp:positionV relativeFrom="page">
            <wp:posOffset>2705100</wp:posOffset>
          </wp:positionV>
          <wp:extent cx="5943600" cy="7988300"/>
          <wp:effectExtent l="0" t="0" r="0" b="0"/>
          <wp:wrapNone/>
          <wp:docPr id="5" name="use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a:extLst>
                      <a:ext uri="{28A0092B-C50C-407E-A947-70E740481C1C}">
                        <a14:useLocalDpi xmlns:a14="http://schemas.microsoft.com/office/drawing/2010/main" val="0"/>
                      </a:ext>
                    </a:extLst>
                  </a:blip>
                  <a:srcRect l="14545" t="10239" r="34545" b="38225"/>
                  <a:stretch>
                    <a:fillRect/>
                  </a:stretch>
                </pic:blipFill>
                <pic:spPr>
                  <a:xfrm>
                    <a:off x="0" y="0"/>
                    <a:ext cx="5943600" cy="79883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1" behindDoc="0" locked="0" layoutInCell="1" allowOverlap="1" wp14:anchorId="60E95BF3" wp14:editId="6F631860">
          <wp:simplePos x="0" y="0"/>
          <wp:positionH relativeFrom="margin">
            <wp:posOffset>-496570</wp:posOffset>
          </wp:positionH>
          <wp:positionV relativeFrom="page">
            <wp:posOffset>409575</wp:posOffset>
          </wp:positionV>
          <wp:extent cx="1945640" cy="862965"/>
          <wp:effectExtent l="0" t="0" r="0" b="0"/>
          <wp:wrapNone/>
          <wp:docPr id="7" name="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1945640" cy="862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12B83D94" wp14:editId="411F1987">
          <wp:simplePos x="0" y="0"/>
          <wp:positionH relativeFrom="page">
            <wp:posOffset>0</wp:posOffset>
          </wp:positionH>
          <wp:positionV relativeFrom="page">
            <wp:posOffset>0</wp:posOffset>
          </wp:positionV>
          <wp:extent cx="7560310" cy="10692765"/>
          <wp:effectExtent l="0" t="0" r="2540" b="0"/>
          <wp:wrapNone/>
          <wp:docPr id="6" name="coveringPicture"/>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
                    <a:extLst>
                      <a:ext uri="{28A0092B-C50C-407E-A947-70E740481C1C}">
                        <a14:useLocalDpi xmlns:a14="http://schemas.microsoft.com/office/drawing/2010/main" val="0"/>
                      </a:ext>
                    </a:extLst>
                  </a:blip>
                  <a:stretch>
                    <a:fillRect/>
                  </a:stretch>
                </pic:blipFill>
                <pic:spPr>
                  <a:xfrm>
                    <a:off x="0" y="0"/>
                    <a:ext cx="756031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DD112" w14:textId="77777777" w:rsidR="00BD5045" w:rsidRDefault="00BD5045">
    <w:pPr>
      <w:pStyle w:val="Header"/>
    </w:pPr>
    <w:r>
      <w:rPr>
        <w:noProof/>
      </w:rPr>
      <w:drawing>
        <wp:anchor distT="0" distB="0" distL="114300" distR="114300" simplePos="0" relativeHeight="251676672" behindDoc="1" locked="0" layoutInCell="1" allowOverlap="1" wp14:anchorId="612323D0" wp14:editId="1C21BF40">
          <wp:simplePos x="0" y="0"/>
          <wp:positionH relativeFrom="margin">
            <wp:posOffset>-431800</wp:posOffset>
          </wp:positionH>
          <wp:positionV relativeFrom="page">
            <wp:posOffset>600710</wp:posOffset>
          </wp:positionV>
          <wp:extent cx="1702435" cy="622935"/>
          <wp:effectExtent l="0" t="0" r="0" b="5715"/>
          <wp:wrapNone/>
          <wp:docPr id="3" name="Brand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02435" cy="622935"/>
                  </a:xfrm>
                  <a:prstGeom prst="rect">
                    <a:avLst/>
                  </a:prstGeom>
                </pic:spPr>
              </pic:pic>
            </a:graphicData>
          </a:graphic>
          <wp14:sizeRelH relativeFrom="margin">
            <wp14:pctWidth>0</wp14:pctWidth>
          </wp14:sizeRelH>
          <wp14:sizeRelV relativeFrom="margin">
            <wp14:pctHeight>0</wp14:pctHeight>
          </wp14:sizeRelV>
        </wp:anchor>
      </w:drawing>
    </w:r>
  </w:p>
  <w:sdt>
    <w:sdtPr>
      <w:tag w:val="Classification"/>
      <w:id w:val="1972474976"/>
      <w:placeholder>
        <w:docPart w:val="B4AC9FED724944ACAE5C098A3D3FF849"/>
      </w:placeholder>
      <w:dataBinding w:xpath="ns0:TTCProperties[1]/ns0:Classification[1]" w:storeItemID="{9FFE850C-6935-4962-A1F4-9C533EF1CE2E}"/>
      <w:text/>
    </w:sdtPr>
    <w:sdtContent>
      <w:p w14:paraId="68BA7867" w14:textId="77777777" w:rsidR="00BD5045" w:rsidRDefault="00BD5045">
        <w:pPr>
          <w:pStyle w:val="Header"/>
        </w:pPr>
        <w:r>
          <w:t>Project related</w:t>
        </w:r>
      </w:p>
    </w:sdtContent>
  </w:sdt>
  <w:p w14:paraId="54A9F197" w14:textId="77777777" w:rsidR="00BD5045" w:rsidRPr="00B3320D" w:rsidRDefault="00BD5045" w:rsidP="00B332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96446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8B62AA32"/>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4E5E7D"/>
    <w:multiLevelType w:val="hybridMultilevel"/>
    <w:tmpl w:val="7A3E2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A252BA"/>
    <w:multiLevelType w:val="hybridMultilevel"/>
    <w:tmpl w:val="02DC30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202324F"/>
    <w:multiLevelType w:val="singleLevel"/>
    <w:tmpl w:val="5B7E61A2"/>
    <w:lvl w:ilvl="0">
      <w:start w:val="1"/>
      <w:numFmt w:val="bullet"/>
      <w:pStyle w:val="StyleHeading2"/>
      <w:lvlText w:val=""/>
      <w:lvlJc w:val="left"/>
      <w:pPr>
        <w:tabs>
          <w:tab w:val="num" w:pos="360"/>
        </w:tabs>
        <w:ind w:left="360" w:hanging="360"/>
      </w:pPr>
      <w:rPr>
        <w:rFonts w:ascii="Symbol" w:hAnsi="Symbol" w:hint="default"/>
      </w:rPr>
    </w:lvl>
  </w:abstractNum>
  <w:abstractNum w:abstractNumId="5" w15:restartNumberingAfterBreak="0">
    <w:nsid w:val="021B6EEF"/>
    <w:multiLevelType w:val="hybridMultilevel"/>
    <w:tmpl w:val="0E7AA184"/>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6" w15:restartNumberingAfterBreak="0">
    <w:nsid w:val="07D9449F"/>
    <w:multiLevelType w:val="hybridMultilevel"/>
    <w:tmpl w:val="8A78AB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7E6246E"/>
    <w:multiLevelType w:val="hybridMultilevel"/>
    <w:tmpl w:val="93B4D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D04C9B"/>
    <w:multiLevelType w:val="hybridMultilevel"/>
    <w:tmpl w:val="4A225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F70C79"/>
    <w:multiLevelType w:val="hybridMultilevel"/>
    <w:tmpl w:val="7A9C25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0B0C7796"/>
    <w:multiLevelType w:val="hybridMultilevel"/>
    <w:tmpl w:val="0058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BCD6DED"/>
    <w:multiLevelType w:val="hybridMultilevel"/>
    <w:tmpl w:val="E7680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D1532B"/>
    <w:multiLevelType w:val="hybridMultilevel"/>
    <w:tmpl w:val="D7B6E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052FDA"/>
    <w:multiLevelType w:val="hybridMultilevel"/>
    <w:tmpl w:val="09928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09367E"/>
    <w:multiLevelType w:val="hybridMultilevel"/>
    <w:tmpl w:val="B844A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231DFC"/>
    <w:multiLevelType w:val="multilevel"/>
    <w:tmpl w:val="3EACC1B6"/>
    <w:numStyleLink w:val="ListAppendices"/>
  </w:abstractNum>
  <w:abstractNum w:abstractNumId="16" w15:restartNumberingAfterBreak="0">
    <w:nsid w:val="0D495D2F"/>
    <w:multiLevelType w:val="hybridMultilevel"/>
    <w:tmpl w:val="444A19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0EDD68AA"/>
    <w:multiLevelType w:val="hybridMultilevel"/>
    <w:tmpl w:val="25A8E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C9280A"/>
    <w:multiLevelType w:val="singleLevel"/>
    <w:tmpl w:val="1F24186C"/>
    <w:lvl w:ilvl="0">
      <w:start w:val="1"/>
      <w:numFmt w:val="bullet"/>
      <w:pStyle w:val="Bullet3"/>
      <w:lvlText w:val="•"/>
      <w:lvlJc w:val="left"/>
      <w:pPr>
        <w:tabs>
          <w:tab w:val="num" w:pos="1040"/>
        </w:tabs>
        <w:ind w:left="1021" w:hanging="341"/>
      </w:pPr>
      <w:rPr>
        <w:rFonts w:ascii="Arial" w:hAnsi="Arial" w:hint="default"/>
      </w:rPr>
    </w:lvl>
  </w:abstractNum>
  <w:abstractNum w:abstractNumId="19" w15:restartNumberingAfterBreak="0">
    <w:nsid w:val="14A7004A"/>
    <w:multiLevelType w:val="hybridMultilevel"/>
    <w:tmpl w:val="A76ED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EA15C3"/>
    <w:multiLevelType w:val="singleLevel"/>
    <w:tmpl w:val="615A4F2E"/>
    <w:lvl w:ilvl="0">
      <w:start w:val="1"/>
      <w:numFmt w:val="bullet"/>
      <w:pStyle w:val="Bullet1"/>
      <w:lvlText w:val=""/>
      <w:lvlJc w:val="left"/>
      <w:pPr>
        <w:tabs>
          <w:tab w:val="num" w:pos="360"/>
        </w:tabs>
        <w:ind w:left="360" w:hanging="360"/>
      </w:pPr>
      <w:rPr>
        <w:rFonts w:ascii="Symbol" w:hAnsi="Symbol" w:hint="default"/>
        <w:sz w:val="21"/>
        <w:szCs w:val="21"/>
      </w:rPr>
    </w:lvl>
  </w:abstractNum>
  <w:abstractNum w:abstractNumId="21" w15:restartNumberingAfterBreak="0">
    <w:nsid w:val="1870434C"/>
    <w:multiLevelType w:val="hybridMultilevel"/>
    <w:tmpl w:val="F9AE49F8"/>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800D2E"/>
    <w:multiLevelType w:val="hybridMultilevel"/>
    <w:tmpl w:val="79B828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8F511A1"/>
    <w:multiLevelType w:val="hybridMultilevel"/>
    <w:tmpl w:val="ED3242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A490696"/>
    <w:multiLevelType w:val="hybridMultilevel"/>
    <w:tmpl w:val="BBA66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B2A4908"/>
    <w:multiLevelType w:val="hybridMultilevel"/>
    <w:tmpl w:val="0D6C6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D5D3AB9"/>
    <w:multiLevelType w:val="hybridMultilevel"/>
    <w:tmpl w:val="1F16194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27" w15:restartNumberingAfterBreak="0">
    <w:nsid w:val="1D8E7C81"/>
    <w:multiLevelType w:val="hybridMultilevel"/>
    <w:tmpl w:val="13E224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E52665B"/>
    <w:multiLevelType w:val="hybridMultilevel"/>
    <w:tmpl w:val="EE20D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725306"/>
    <w:multiLevelType w:val="hybridMultilevel"/>
    <w:tmpl w:val="C3483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E20B36"/>
    <w:multiLevelType w:val="hybridMultilevel"/>
    <w:tmpl w:val="62D85082"/>
    <w:lvl w:ilvl="0" w:tplc="0409000F">
      <w:start w:val="1"/>
      <w:numFmt w:val="decimal"/>
      <w:lvlText w:val="%1."/>
      <w:lvlJc w:val="left"/>
      <w:pPr>
        <w:tabs>
          <w:tab w:val="num" w:pos="360"/>
        </w:tabs>
        <w:ind w:left="36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33F58C4"/>
    <w:multiLevelType w:val="multilevel"/>
    <w:tmpl w:val="DEE248C2"/>
    <w:styleLink w:val="ListNumbers"/>
    <w:lvl w:ilvl="0">
      <w:start w:val="1"/>
      <w:numFmt w:val="decimal"/>
      <w:pStyle w:val="ListNumber"/>
      <w:lvlText w:val="%1"/>
      <w:lvlJc w:val="left"/>
      <w:pPr>
        <w:ind w:left="284" w:hanging="284"/>
      </w:pPr>
      <w:rPr>
        <w:rFonts w:hint="default"/>
        <w:color w:val="00577E" w:themeColor="accent1"/>
      </w:rPr>
    </w:lvl>
    <w:lvl w:ilvl="1">
      <w:start w:val="1"/>
      <w:numFmt w:val="decimal"/>
      <w:pStyle w:val="ListNumber2"/>
      <w:lvlText w:val="%1.%2"/>
      <w:lvlJc w:val="left"/>
      <w:pPr>
        <w:ind w:left="851" w:hanging="567"/>
      </w:pPr>
      <w:rPr>
        <w:rFonts w:hint="default"/>
        <w:color w:val="00577E" w:themeColor="accent1"/>
      </w:rPr>
    </w:lvl>
    <w:lvl w:ilvl="2">
      <w:start w:val="1"/>
      <w:numFmt w:val="decimal"/>
      <w:pStyle w:val="ListNumber3"/>
      <w:lvlText w:val="%1.%2.%3"/>
      <w:lvlJc w:val="left"/>
      <w:pPr>
        <w:ind w:left="1418" w:hanging="567"/>
      </w:pPr>
      <w:rPr>
        <w:rFonts w:hint="default"/>
        <w:color w:val="00577E" w:themeColor="accent1"/>
      </w:rPr>
    </w:lvl>
    <w:lvl w:ilvl="3">
      <w:start w:val="1"/>
      <w:numFmt w:val="decimal"/>
      <w:pStyle w:val="ListNumber4"/>
      <w:lvlText w:val="%1.%2.%3.%4"/>
      <w:lvlJc w:val="left"/>
      <w:pPr>
        <w:ind w:left="1985" w:hanging="567"/>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32" w15:restartNumberingAfterBreak="0">
    <w:nsid w:val="236A5FCB"/>
    <w:multiLevelType w:val="hybridMultilevel"/>
    <w:tmpl w:val="6B82C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3AE1541"/>
    <w:multiLevelType w:val="hybridMultilevel"/>
    <w:tmpl w:val="2B42F4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24E64F76"/>
    <w:multiLevelType w:val="hybridMultilevel"/>
    <w:tmpl w:val="92D8D92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5" w15:restartNumberingAfterBreak="0">
    <w:nsid w:val="255B41E0"/>
    <w:multiLevelType w:val="hybridMultilevel"/>
    <w:tmpl w:val="DCD448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265714FB"/>
    <w:multiLevelType w:val="hybridMultilevel"/>
    <w:tmpl w:val="4502B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91E2E94"/>
    <w:multiLevelType w:val="hybridMultilevel"/>
    <w:tmpl w:val="62CA3DD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38" w15:restartNumberingAfterBreak="0">
    <w:nsid w:val="2A6D651F"/>
    <w:multiLevelType w:val="hybridMultilevel"/>
    <w:tmpl w:val="63041D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A6F1D51"/>
    <w:multiLevelType w:val="hybridMultilevel"/>
    <w:tmpl w:val="F508E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B8B2A69"/>
    <w:multiLevelType w:val="hybridMultilevel"/>
    <w:tmpl w:val="AD065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E648A1"/>
    <w:multiLevelType w:val="hybridMultilevel"/>
    <w:tmpl w:val="6570DA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C54488A"/>
    <w:multiLevelType w:val="hybridMultilevel"/>
    <w:tmpl w:val="393045BE"/>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3" w15:restartNumberingAfterBreak="0">
    <w:nsid w:val="2D462394"/>
    <w:multiLevelType w:val="hybridMultilevel"/>
    <w:tmpl w:val="28361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F0800D5"/>
    <w:multiLevelType w:val="hybridMultilevel"/>
    <w:tmpl w:val="3A1A5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FCC7467"/>
    <w:multiLevelType w:val="hybridMultilevel"/>
    <w:tmpl w:val="24CE524E"/>
    <w:lvl w:ilvl="0" w:tplc="08090001">
      <w:start w:val="1"/>
      <w:numFmt w:val="bullet"/>
      <w:lvlText w:val=""/>
      <w:lvlJc w:val="left"/>
      <w:pPr>
        <w:ind w:left="777" w:hanging="360"/>
      </w:pPr>
      <w:rPr>
        <w:rFonts w:ascii="Symbol" w:hAnsi="Symbol" w:hint="default"/>
      </w:rPr>
    </w:lvl>
    <w:lvl w:ilvl="1" w:tplc="0C1E6008">
      <w:numFmt w:val="bullet"/>
      <w:lvlText w:val="-"/>
      <w:lvlJc w:val="left"/>
      <w:pPr>
        <w:ind w:left="1497" w:hanging="360"/>
      </w:pPr>
      <w:rPr>
        <w:rFonts w:ascii="Arial" w:eastAsiaTheme="minorEastAsia" w:hAnsi="Arial" w:cs="Arial"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6" w15:restartNumberingAfterBreak="0">
    <w:nsid w:val="2FE92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32226E2A"/>
    <w:multiLevelType w:val="hybridMultilevel"/>
    <w:tmpl w:val="02C8F7F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8" w15:restartNumberingAfterBreak="0">
    <w:nsid w:val="35E723BD"/>
    <w:multiLevelType w:val="hybridMultilevel"/>
    <w:tmpl w:val="A50A0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70C17E4"/>
    <w:multiLevelType w:val="hybridMultilevel"/>
    <w:tmpl w:val="87DED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AE7637A"/>
    <w:multiLevelType w:val="hybridMultilevel"/>
    <w:tmpl w:val="08B08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CA7232F"/>
    <w:multiLevelType w:val="hybridMultilevel"/>
    <w:tmpl w:val="EC10D7F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2" w15:restartNumberingAfterBreak="0">
    <w:nsid w:val="3DD4221D"/>
    <w:multiLevelType w:val="multilevel"/>
    <w:tmpl w:val="9E9C3054"/>
    <w:styleLink w:val="ListBullets"/>
    <w:lvl w:ilvl="0">
      <w:start w:val="1"/>
      <w:numFmt w:val="bullet"/>
      <w:pStyle w:val="ListBullet"/>
      <w:lvlText w:val=""/>
      <w:lvlJc w:val="left"/>
      <w:pPr>
        <w:ind w:left="284" w:hanging="284"/>
      </w:pPr>
      <w:rPr>
        <w:rFonts w:ascii="Wingdings" w:hAnsi="Wingdings" w:hint="default"/>
        <w:color w:val="00577E" w:themeColor="accent1"/>
        <w:sz w:val="14"/>
      </w:rPr>
    </w:lvl>
    <w:lvl w:ilvl="1">
      <w:start w:val="1"/>
      <w:numFmt w:val="bullet"/>
      <w:pStyle w:val="ListBullet2"/>
      <w:lvlText w:val=""/>
      <w:lvlJc w:val="left"/>
      <w:pPr>
        <w:ind w:left="568" w:hanging="284"/>
      </w:pPr>
      <w:rPr>
        <w:rFonts w:ascii="Wingdings" w:hAnsi="Wingdings" w:hint="default"/>
        <w:color w:val="00577E" w:themeColor="accent1"/>
        <w:sz w:val="14"/>
      </w:rPr>
    </w:lvl>
    <w:lvl w:ilvl="2">
      <w:start w:val="1"/>
      <w:numFmt w:val="bullet"/>
      <w:pStyle w:val="ListBullet3"/>
      <w:lvlText w:val=""/>
      <w:lvlJc w:val="left"/>
      <w:pPr>
        <w:ind w:left="852" w:hanging="284"/>
      </w:pPr>
      <w:rPr>
        <w:rFonts w:ascii="Wingdings" w:hAnsi="Wingdings" w:hint="default"/>
        <w:color w:val="00577E" w:themeColor="accent1"/>
        <w:sz w:val="12"/>
      </w:rPr>
    </w:lvl>
    <w:lvl w:ilvl="3">
      <w:start w:val="1"/>
      <w:numFmt w:val="bullet"/>
      <w:pStyle w:val="ListBullet4"/>
      <w:lvlText w:val=""/>
      <w:lvlJc w:val="left"/>
      <w:pPr>
        <w:ind w:left="1136" w:hanging="284"/>
      </w:pPr>
      <w:rPr>
        <w:rFonts w:ascii="Wingdings" w:hAnsi="Wingdings" w:hint="default"/>
        <w:color w:val="00577E" w:themeColor="accent1"/>
        <w:sz w:val="14"/>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53" w15:restartNumberingAfterBreak="0">
    <w:nsid w:val="3E5B5C40"/>
    <w:multiLevelType w:val="hybridMultilevel"/>
    <w:tmpl w:val="B70A8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E9E6281"/>
    <w:multiLevelType w:val="hybridMultilevel"/>
    <w:tmpl w:val="A72A8CB8"/>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numFmt w:val="bullet"/>
      <w:lvlText w:val="-"/>
      <w:lvlJc w:val="left"/>
      <w:pPr>
        <w:tabs>
          <w:tab w:val="num" w:pos="3255"/>
        </w:tabs>
        <w:ind w:left="3255" w:hanging="735"/>
      </w:pPr>
      <w:rPr>
        <w:rFonts w:ascii="Arial" w:eastAsia="Times New Roman" w:hAnsi="Arial" w:cs="Aria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FF73641"/>
    <w:multiLevelType w:val="hybridMultilevel"/>
    <w:tmpl w:val="2DA09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0FF31C3"/>
    <w:multiLevelType w:val="hybridMultilevel"/>
    <w:tmpl w:val="9C1A0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2EA48A8"/>
    <w:multiLevelType w:val="multilevel"/>
    <w:tmpl w:val="D890B7BC"/>
    <w:styleLink w:val="List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58" w15:restartNumberingAfterBreak="0">
    <w:nsid w:val="43BA0739"/>
    <w:multiLevelType w:val="hybridMultilevel"/>
    <w:tmpl w:val="8F5C33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49952B19"/>
    <w:multiLevelType w:val="hybridMultilevel"/>
    <w:tmpl w:val="148A5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E6E0ADC"/>
    <w:multiLevelType w:val="singleLevel"/>
    <w:tmpl w:val="74DCC16E"/>
    <w:lvl w:ilvl="0">
      <w:start w:val="1"/>
      <w:numFmt w:val="bullet"/>
      <w:pStyle w:val="Bullet2"/>
      <w:lvlText w:val=""/>
      <w:lvlJc w:val="left"/>
      <w:pPr>
        <w:tabs>
          <w:tab w:val="num" w:pos="700"/>
        </w:tabs>
        <w:ind w:left="680" w:hanging="340"/>
      </w:pPr>
      <w:rPr>
        <w:rFonts w:ascii="Symbol" w:hAnsi="Symbol" w:hint="default"/>
        <w:sz w:val="18"/>
        <w:szCs w:val="18"/>
      </w:rPr>
    </w:lvl>
  </w:abstractNum>
  <w:abstractNum w:abstractNumId="61" w15:restartNumberingAfterBreak="0">
    <w:nsid w:val="590D1386"/>
    <w:multiLevelType w:val="multilevel"/>
    <w:tmpl w:val="3EACC1B6"/>
    <w:styleLink w:val="ListAppendices"/>
    <w:lvl w:ilvl="0">
      <w:start w:val="1"/>
      <w:numFmt w:val="decimal"/>
      <w:pStyle w:val="AppendixHeading1Numbered"/>
      <w:lvlText w:val="A%1"/>
      <w:lvlJc w:val="left"/>
      <w:pPr>
        <w:ind w:left="964" w:hanging="964"/>
      </w:pPr>
      <w:rPr>
        <w:rFonts w:hint="default"/>
      </w:rPr>
    </w:lvl>
    <w:lvl w:ilvl="1">
      <w:start w:val="1"/>
      <w:numFmt w:val="decimal"/>
      <w:pStyle w:val="AppendixHeading2Numbered"/>
      <w:lvlText w:val="A%1.%2"/>
      <w:lvlJc w:val="left"/>
      <w:pPr>
        <w:ind w:left="964" w:hanging="964"/>
      </w:pPr>
      <w:rPr>
        <w:rFonts w:hint="default"/>
      </w:rPr>
    </w:lvl>
    <w:lvl w:ilvl="2">
      <w:start w:val="1"/>
      <w:numFmt w:val="decimal"/>
      <w:pStyle w:val="AppendixHeading3Numbered"/>
      <w:lvlText w:val="A%1.%2.%3"/>
      <w:lvlJc w:val="left"/>
      <w:pPr>
        <w:ind w:left="964" w:hanging="964"/>
      </w:pPr>
      <w:rPr>
        <w:rFonts w:hint="default"/>
      </w:rPr>
    </w:lvl>
    <w:lvl w:ilvl="3">
      <w:start w:val="1"/>
      <w:numFmt w:val="none"/>
      <w:lvlText w:val=""/>
      <w:lvlJc w:val="left"/>
      <w:pPr>
        <w:ind w:left="964" w:hanging="964"/>
      </w:pPr>
      <w:rPr>
        <w:rFonts w:hint="default"/>
      </w:rPr>
    </w:lvl>
    <w:lvl w:ilvl="4">
      <w:start w:val="1"/>
      <w:numFmt w:val="none"/>
      <w:lvlText w:val=""/>
      <w:lvlJc w:val="left"/>
      <w:pPr>
        <w:ind w:left="964" w:hanging="964"/>
      </w:pPr>
      <w:rPr>
        <w:rFonts w:hint="default"/>
      </w:rPr>
    </w:lvl>
    <w:lvl w:ilvl="5">
      <w:start w:val="1"/>
      <w:numFmt w:val="none"/>
      <w:lvlText w:val=""/>
      <w:lvlJc w:val="left"/>
      <w:pPr>
        <w:ind w:left="964" w:hanging="964"/>
      </w:pPr>
      <w:rPr>
        <w:rFonts w:hint="default"/>
      </w:rPr>
    </w:lvl>
    <w:lvl w:ilvl="6">
      <w:start w:val="1"/>
      <w:numFmt w:val="none"/>
      <w:lvlText w:val=""/>
      <w:lvlJc w:val="left"/>
      <w:pPr>
        <w:ind w:left="964" w:hanging="964"/>
      </w:pPr>
      <w:rPr>
        <w:rFonts w:hint="default"/>
      </w:rPr>
    </w:lvl>
    <w:lvl w:ilvl="7">
      <w:start w:val="1"/>
      <w:numFmt w:val="none"/>
      <w:lvlText w:val=""/>
      <w:lvlJc w:val="left"/>
      <w:pPr>
        <w:ind w:left="964" w:hanging="964"/>
      </w:pPr>
      <w:rPr>
        <w:rFonts w:hint="default"/>
      </w:rPr>
    </w:lvl>
    <w:lvl w:ilvl="8">
      <w:start w:val="1"/>
      <w:numFmt w:val="none"/>
      <w:lvlText w:val=""/>
      <w:lvlJc w:val="left"/>
      <w:pPr>
        <w:ind w:left="964" w:hanging="964"/>
      </w:pPr>
      <w:rPr>
        <w:rFonts w:hint="default"/>
      </w:rPr>
    </w:lvl>
  </w:abstractNum>
  <w:abstractNum w:abstractNumId="62" w15:restartNumberingAfterBreak="0">
    <w:nsid w:val="5C53390A"/>
    <w:multiLevelType w:val="hybridMultilevel"/>
    <w:tmpl w:val="6186B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B33B2C"/>
    <w:multiLevelType w:val="hybridMultilevel"/>
    <w:tmpl w:val="96E6597E"/>
    <w:lvl w:ilvl="0" w:tplc="C31C9FCE">
      <w:start w:val="1"/>
      <w:numFmt w:val="decimal"/>
      <w:lvlText w:val="%1)"/>
      <w:lvlJc w:val="left"/>
      <w:pPr>
        <w:tabs>
          <w:tab w:val="num" w:pos="1800"/>
        </w:tabs>
        <w:ind w:left="1800" w:hanging="360"/>
      </w:pPr>
      <w:rPr>
        <w:rFonts w:hint="default"/>
        <w:color w:val="00577E"/>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5EE37BA0"/>
    <w:multiLevelType w:val="hybridMultilevel"/>
    <w:tmpl w:val="11DEC6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0916256"/>
    <w:multiLevelType w:val="hybridMultilevel"/>
    <w:tmpl w:val="ABD6C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32F3D0D"/>
    <w:multiLevelType w:val="hybridMultilevel"/>
    <w:tmpl w:val="97CE3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7DB1B52"/>
    <w:multiLevelType w:val="hybridMultilevel"/>
    <w:tmpl w:val="8AF0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F32C83"/>
    <w:multiLevelType w:val="hybridMultilevel"/>
    <w:tmpl w:val="A31CD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8280497"/>
    <w:multiLevelType w:val="hybridMultilevel"/>
    <w:tmpl w:val="75BC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A063968"/>
    <w:multiLevelType w:val="hybridMultilevel"/>
    <w:tmpl w:val="01BA8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C52599F"/>
    <w:multiLevelType w:val="hybridMultilevel"/>
    <w:tmpl w:val="F9A0339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72" w15:restartNumberingAfterBreak="0">
    <w:nsid w:val="6E297B26"/>
    <w:multiLevelType w:val="hybridMultilevel"/>
    <w:tmpl w:val="649E8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F5D1EA0"/>
    <w:multiLevelType w:val="hybridMultilevel"/>
    <w:tmpl w:val="0B7629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6FC07A3F"/>
    <w:multiLevelType w:val="hybridMultilevel"/>
    <w:tmpl w:val="148803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0901F5A"/>
    <w:multiLevelType w:val="hybridMultilevel"/>
    <w:tmpl w:val="11704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1FF128B"/>
    <w:multiLevelType w:val="hybridMultilevel"/>
    <w:tmpl w:val="4844E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4582EF1"/>
    <w:multiLevelType w:val="hybridMultilevel"/>
    <w:tmpl w:val="217CD2DE"/>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8" w15:restartNumberingAfterBreak="0">
    <w:nsid w:val="7B386744"/>
    <w:multiLevelType w:val="hybridMultilevel"/>
    <w:tmpl w:val="EFAADC90"/>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79" w15:restartNumberingAfterBreak="0">
    <w:nsid w:val="7E7357DE"/>
    <w:multiLevelType w:val="hybridMultilevel"/>
    <w:tmpl w:val="3878E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2"/>
  </w:num>
  <w:num w:numId="2">
    <w:abstractNumId w:val="57"/>
    <w:lvlOverride w:ilvl="1">
      <w:lvl w:ilvl="1">
        <w:start w:val="1"/>
        <w:numFmt w:val="decimal"/>
        <w:pStyle w:val="Heading2"/>
        <w:lvlText w:val="%1.%2"/>
        <w:lvlJc w:val="left"/>
        <w:pPr>
          <w:ind w:left="851" w:hanging="851"/>
        </w:pPr>
        <w:rPr>
          <w:rFonts w:hint="default"/>
        </w:rPr>
      </w:lvl>
    </w:lvlOverride>
    <w:lvlOverride w:ilvl="2">
      <w:lvl w:ilvl="2">
        <w:start w:val="1"/>
        <w:numFmt w:val="decimal"/>
        <w:pStyle w:val="Heading3"/>
        <w:lvlText w:val="%1.%2.%3"/>
        <w:lvlJc w:val="left"/>
        <w:pPr>
          <w:ind w:left="1844" w:hanging="851"/>
        </w:pPr>
        <w:rPr>
          <w:rFonts w:hint="default"/>
        </w:rPr>
      </w:lvl>
    </w:lvlOverride>
    <w:lvlOverride w:ilvl="3">
      <w:lvl w:ilvl="3">
        <w:start w:val="1"/>
        <w:numFmt w:val="decimal"/>
        <w:pStyle w:val="Heading4"/>
        <w:lvlText w:val="%1.%2.%3.%4"/>
        <w:lvlJc w:val="left"/>
        <w:pPr>
          <w:ind w:left="851" w:hanging="851"/>
        </w:pPr>
        <w:rPr>
          <w:rFonts w:hint="default"/>
        </w:rPr>
      </w:lvl>
    </w:lvlOverride>
  </w:num>
  <w:num w:numId="3">
    <w:abstractNumId w:val="31"/>
  </w:num>
  <w:num w:numId="4">
    <w:abstractNumId w:val="1"/>
  </w:num>
  <w:num w:numId="5">
    <w:abstractNumId w:val="0"/>
  </w:num>
  <w:num w:numId="6">
    <w:abstractNumId w:val="61"/>
  </w:num>
  <w:num w:numId="7">
    <w:abstractNumId w:val="15"/>
  </w:num>
  <w:num w:numId="8">
    <w:abstractNumId w:val="30"/>
  </w:num>
  <w:num w:numId="9">
    <w:abstractNumId w:val="63"/>
  </w:num>
  <w:num w:numId="10">
    <w:abstractNumId w:val="22"/>
  </w:num>
  <w:num w:numId="11">
    <w:abstractNumId w:val="77"/>
  </w:num>
  <w:num w:numId="12">
    <w:abstractNumId w:val="20"/>
  </w:num>
  <w:num w:numId="13">
    <w:abstractNumId w:val="45"/>
  </w:num>
  <w:num w:numId="14">
    <w:abstractNumId w:val="40"/>
  </w:num>
  <w:num w:numId="15">
    <w:abstractNumId w:val="60"/>
  </w:num>
  <w:num w:numId="16">
    <w:abstractNumId w:val="26"/>
  </w:num>
  <w:num w:numId="17">
    <w:abstractNumId w:val="34"/>
  </w:num>
  <w:num w:numId="18">
    <w:abstractNumId w:val="13"/>
  </w:num>
  <w:num w:numId="19">
    <w:abstractNumId w:val="28"/>
  </w:num>
  <w:num w:numId="20">
    <w:abstractNumId w:val="37"/>
  </w:num>
  <w:num w:numId="21">
    <w:abstractNumId w:val="71"/>
  </w:num>
  <w:num w:numId="22">
    <w:abstractNumId w:val="47"/>
  </w:num>
  <w:num w:numId="23">
    <w:abstractNumId w:val="42"/>
  </w:num>
  <w:num w:numId="24">
    <w:abstractNumId w:val="51"/>
  </w:num>
  <w:num w:numId="25">
    <w:abstractNumId w:val="5"/>
  </w:num>
  <w:num w:numId="26">
    <w:abstractNumId w:val="78"/>
  </w:num>
  <w:num w:numId="27">
    <w:abstractNumId w:val="18"/>
  </w:num>
  <w:num w:numId="28">
    <w:abstractNumId w:val="46"/>
  </w:num>
  <w:num w:numId="29">
    <w:abstractNumId w:val="4"/>
  </w:num>
  <w:num w:numId="30">
    <w:abstractNumId w:val="70"/>
  </w:num>
  <w:num w:numId="31">
    <w:abstractNumId w:val="73"/>
  </w:num>
  <w:num w:numId="32">
    <w:abstractNumId w:val="9"/>
  </w:num>
  <w:num w:numId="33">
    <w:abstractNumId w:val="6"/>
  </w:num>
  <w:num w:numId="34">
    <w:abstractNumId w:val="44"/>
  </w:num>
  <w:num w:numId="35">
    <w:abstractNumId w:val="33"/>
  </w:num>
  <w:num w:numId="36">
    <w:abstractNumId w:val="11"/>
  </w:num>
  <w:num w:numId="37">
    <w:abstractNumId w:val="25"/>
  </w:num>
  <w:num w:numId="38">
    <w:abstractNumId w:val="16"/>
  </w:num>
  <w:num w:numId="39">
    <w:abstractNumId w:val="75"/>
  </w:num>
  <w:num w:numId="40">
    <w:abstractNumId w:val="35"/>
  </w:num>
  <w:num w:numId="41">
    <w:abstractNumId w:val="3"/>
  </w:num>
  <w:num w:numId="42">
    <w:abstractNumId w:val="53"/>
  </w:num>
  <w:num w:numId="43">
    <w:abstractNumId w:val="7"/>
  </w:num>
  <w:num w:numId="44">
    <w:abstractNumId w:val="62"/>
  </w:num>
  <w:num w:numId="45">
    <w:abstractNumId w:val="72"/>
  </w:num>
  <w:num w:numId="46">
    <w:abstractNumId w:val="2"/>
  </w:num>
  <w:num w:numId="47">
    <w:abstractNumId w:val="23"/>
  </w:num>
  <w:num w:numId="48">
    <w:abstractNumId w:val="50"/>
  </w:num>
  <w:num w:numId="49">
    <w:abstractNumId w:val="8"/>
  </w:num>
  <w:num w:numId="50">
    <w:abstractNumId w:val="79"/>
  </w:num>
  <w:num w:numId="51">
    <w:abstractNumId w:val="74"/>
  </w:num>
  <w:num w:numId="52">
    <w:abstractNumId w:val="76"/>
  </w:num>
  <w:num w:numId="53">
    <w:abstractNumId w:val="56"/>
  </w:num>
  <w:num w:numId="54">
    <w:abstractNumId w:val="24"/>
  </w:num>
  <w:num w:numId="55">
    <w:abstractNumId w:val="48"/>
  </w:num>
  <w:num w:numId="56">
    <w:abstractNumId w:val="36"/>
  </w:num>
  <w:num w:numId="57">
    <w:abstractNumId w:val="69"/>
  </w:num>
  <w:num w:numId="58">
    <w:abstractNumId w:val="19"/>
  </w:num>
  <w:num w:numId="59">
    <w:abstractNumId w:val="59"/>
  </w:num>
  <w:num w:numId="60">
    <w:abstractNumId w:val="66"/>
  </w:num>
  <w:num w:numId="61">
    <w:abstractNumId w:val="67"/>
  </w:num>
  <w:num w:numId="62">
    <w:abstractNumId w:val="17"/>
  </w:num>
  <w:num w:numId="63">
    <w:abstractNumId w:val="58"/>
  </w:num>
  <w:num w:numId="64">
    <w:abstractNumId w:val="29"/>
  </w:num>
  <w:num w:numId="65">
    <w:abstractNumId w:val="64"/>
  </w:num>
  <w:num w:numId="66">
    <w:abstractNumId w:val="38"/>
  </w:num>
  <w:num w:numId="67">
    <w:abstractNumId w:val="41"/>
  </w:num>
  <w:num w:numId="68">
    <w:abstractNumId w:val="55"/>
  </w:num>
  <w:num w:numId="69">
    <w:abstractNumId w:val="10"/>
  </w:num>
  <w:num w:numId="70">
    <w:abstractNumId w:val="68"/>
  </w:num>
  <w:num w:numId="71">
    <w:abstractNumId w:val="49"/>
  </w:num>
  <w:num w:numId="72">
    <w:abstractNumId w:val="65"/>
  </w:num>
  <w:num w:numId="73">
    <w:abstractNumId w:val="27"/>
  </w:num>
  <w:num w:numId="74">
    <w:abstractNumId w:val="57"/>
  </w:num>
  <w:num w:numId="75">
    <w:abstractNumId w:val="14"/>
  </w:num>
  <w:num w:numId="76">
    <w:abstractNumId w:val="43"/>
  </w:num>
  <w:num w:numId="77">
    <w:abstractNumId w:val="32"/>
  </w:num>
  <w:num w:numId="78">
    <w:abstractNumId w:val="12"/>
  </w:num>
  <w:num w:numId="79">
    <w:abstractNumId w:val="39"/>
  </w:num>
  <w:num w:numId="80">
    <w:abstractNumId w:val="54"/>
  </w:num>
  <w:num w:numId="81">
    <w:abstractNumId w:val="2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isplayBackgroundShape/>
  <w:proofState w:spelling="clean" w:grammar="clean"/>
  <w:attachedTemplate r:id="rId1"/>
  <w:stylePaneSortMethod w:val="0000"/>
  <w:defaultTabStop w:val="720"/>
  <w:hyphenationZone w:val="425"/>
  <w:defaultTableStyle w:val="RHDHVTable"/>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uthor" w:val="Ross Mackay"/>
    <w:docVar w:name="AuthorAddressCountryCode" w:val="UK"/>
    <w:docVar w:name="AuthorAddressId" w:val="165"/>
    <w:docVar w:name="AuthorAddressLanguage" w:val="1"/>
    <w:docVar w:name="AuthorAddressLayoutId" w:val="75"/>
    <w:docVar w:name="AuthorAddressType" w:val="0"/>
    <w:docVar w:name="AuthorContactEmail" w:val="ross.mackay@rhdhv.com"/>
    <w:docVar w:name="AuthorContactTelephone" w:val="0131 555 0506"/>
    <w:docVar w:name="AuthorFunction" w:val="Civil Engineer"/>
    <w:docVar w:name="BrandId" w:val="0"/>
    <w:docVar w:name="BrandWeightId" w:val="1"/>
    <w:docVar w:name="CDCDocNumber" w:val="0001"/>
    <w:docVar w:name="ClassificationId" w:val="4"/>
    <w:docVar w:name="ColourSchemeId" w:val="0"/>
    <w:docVar w:name="countryInAddress" w:val="False"/>
    <w:docVar w:name="DocType" w:val="Report"/>
    <w:docVar w:name="DocumentDate" w:val="43475"/>
    <w:docVar w:name="DocumentShortTitle" w:val="Fairlight"/>
    <w:docVar w:name="DocumentSubheading" w:val="Fairlight RRS"/>
    <w:docVar w:name="dvDocumentType" w:val="Report"/>
    <w:docVar w:name="dvListSeparator" w:val=","/>
    <w:docVar w:name="dvTemplateType" w:val="Report"/>
    <w:docVar w:name="dvTTCTemplate" w:val="TTC"/>
    <w:docVar w:name="LegalEntityId" w:val="110030100"/>
    <w:docVar w:name="OrganisationalSubUnitId" w:val="9999"/>
    <w:docVar w:name="OrganisationalUnitId" w:val="11"/>
    <w:docVar w:name="ProjectName" w:val="Fairlight RRS Mast Replacement"/>
    <w:docVar w:name="ProjectNumber" w:val="PB6204"/>
    <w:docVar w:name="RecieverFaxNo" w:val=" "/>
    <w:docVar w:name="RecieverReference" w:val=" "/>
    <w:docVar w:name="ReportFrontPageWithImageOption" w:val="4"/>
    <w:docVar w:name="ReportType" w:val="2"/>
    <w:docVar w:name="SelectedAccreditations" w:val="C:\ProgramData\RoyalHaskoningDHV\Word Data\Accreditation Logos\ISO9001_ISO14001_OHSAS18001.jpg"/>
    <w:docVar w:name="SignatoryJobTitle" w:val=" "/>
    <w:docVar w:name="SignatoryName" w:val=" "/>
    <w:docVar w:name="StationeryApologies" w:val=" "/>
    <w:docVar w:name="StationeryAppendix" w:val=" "/>
    <w:docVar w:name="StationeryClosing" w:val=" "/>
    <w:docVar w:name="StationeryCopyTo" w:val=" "/>
    <w:docVar w:name="StationeryEnclosures" w:val=" "/>
    <w:docVar w:name="StationeryFaxPages" w:val=" "/>
    <w:docVar w:name="StationeryMeetingDate" w:val="43475.6521759259"/>
    <w:docVar w:name="StationeryMeetingLocation" w:val=" "/>
    <w:docVar w:name="StationeryMeetingPresent" w:val=" "/>
    <w:docVar w:name="StationeryMeetingTime" w:val="43475.6521759259"/>
    <w:docVar w:name="StationerySalutation" w:val=" "/>
    <w:docVar w:name="StationerySEAFinancialLetter" w:val="False"/>
    <w:docVar w:name="StatusId" w:val="0"/>
    <w:docVar w:name="TemplateCode" w:val="RP"/>
    <w:docVar w:name="ThirdPartyLogos" w:val="C:\Users\303431\Pictures\Logos\P8150640.JPG|"/>
  </w:docVars>
  <w:rsids>
    <w:rsidRoot w:val="00B3320D"/>
    <w:rsid w:val="0002504C"/>
    <w:rsid w:val="0002587E"/>
    <w:rsid w:val="00032684"/>
    <w:rsid w:val="00036B25"/>
    <w:rsid w:val="000429F3"/>
    <w:rsid w:val="00043031"/>
    <w:rsid w:val="00043A97"/>
    <w:rsid w:val="00045070"/>
    <w:rsid w:val="00046773"/>
    <w:rsid w:val="000570C9"/>
    <w:rsid w:val="000623FB"/>
    <w:rsid w:val="00073A33"/>
    <w:rsid w:val="00077B1B"/>
    <w:rsid w:val="00077FC3"/>
    <w:rsid w:val="00086AA0"/>
    <w:rsid w:val="00090451"/>
    <w:rsid w:val="00092F8E"/>
    <w:rsid w:val="000A41F1"/>
    <w:rsid w:val="000B09BB"/>
    <w:rsid w:val="000B1BAA"/>
    <w:rsid w:val="000B42CA"/>
    <w:rsid w:val="000C5DB6"/>
    <w:rsid w:val="000D2475"/>
    <w:rsid w:val="000D484C"/>
    <w:rsid w:val="000E60B9"/>
    <w:rsid w:val="000F2286"/>
    <w:rsid w:val="001143BA"/>
    <w:rsid w:val="001255CF"/>
    <w:rsid w:val="00134712"/>
    <w:rsid w:val="00141D05"/>
    <w:rsid w:val="00142D00"/>
    <w:rsid w:val="00147653"/>
    <w:rsid w:val="00152C2B"/>
    <w:rsid w:val="001619BF"/>
    <w:rsid w:val="00161CB1"/>
    <w:rsid w:val="00167AF0"/>
    <w:rsid w:val="0017113C"/>
    <w:rsid w:val="00190FCB"/>
    <w:rsid w:val="0019469C"/>
    <w:rsid w:val="001A60AC"/>
    <w:rsid w:val="001B109D"/>
    <w:rsid w:val="001B17FD"/>
    <w:rsid w:val="001B1BF2"/>
    <w:rsid w:val="001B27E3"/>
    <w:rsid w:val="001B5EFE"/>
    <w:rsid w:val="001E0154"/>
    <w:rsid w:val="001E1607"/>
    <w:rsid w:val="001F0D76"/>
    <w:rsid w:val="001F19FE"/>
    <w:rsid w:val="001F40BB"/>
    <w:rsid w:val="00200F2A"/>
    <w:rsid w:val="002112CA"/>
    <w:rsid w:val="00220618"/>
    <w:rsid w:val="00225725"/>
    <w:rsid w:val="00233137"/>
    <w:rsid w:val="002370B2"/>
    <w:rsid w:val="00237E2C"/>
    <w:rsid w:val="00247CA0"/>
    <w:rsid w:val="002616EB"/>
    <w:rsid w:val="00264394"/>
    <w:rsid w:val="00265FC8"/>
    <w:rsid w:val="00272C4B"/>
    <w:rsid w:val="00286630"/>
    <w:rsid w:val="00290B60"/>
    <w:rsid w:val="00297E45"/>
    <w:rsid w:val="002A3132"/>
    <w:rsid w:val="002A7DF8"/>
    <w:rsid w:val="002C058E"/>
    <w:rsid w:val="002C501A"/>
    <w:rsid w:val="002E0520"/>
    <w:rsid w:val="002F1B73"/>
    <w:rsid w:val="002F5329"/>
    <w:rsid w:val="00301FBB"/>
    <w:rsid w:val="00311362"/>
    <w:rsid w:val="003162FD"/>
    <w:rsid w:val="003247CC"/>
    <w:rsid w:val="00330387"/>
    <w:rsid w:val="00332A70"/>
    <w:rsid w:val="00367E38"/>
    <w:rsid w:val="00371ED6"/>
    <w:rsid w:val="0037720C"/>
    <w:rsid w:val="0038170C"/>
    <w:rsid w:val="00394E8A"/>
    <w:rsid w:val="003B0D6E"/>
    <w:rsid w:val="003B17F3"/>
    <w:rsid w:val="003B3473"/>
    <w:rsid w:val="003B3AAF"/>
    <w:rsid w:val="003C00E4"/>
    <w:rsid w:val="003C1607"/>
    <w:rsid w:val="003C2CD5"/>
    <w:rsid w:val="003D0837"/>
    <w:rsid w:val="003E2426"/>
    <w:rsid w:val="003F228F"/>
    <w:rsid w:val="003F51C3"/>
    <w:rsid w:val="003F57AD"/>
    <w:rsid w:val="00411AB6"/>
    <w:rsid w:val="00425327"/>
    <w:rsid w:val="00426CD4"/>
    <w:rsid w:val="00427618"/>
    <w:rsid w:val="00455809"/>
    <w:rsid w:val="00455BA7"/>
    <w:rsid w:val="0046520A"/>
    <w:rsid w:val="00466D1D"/>
    <w:rsid w:val="00467A8F"/>
    <w:rsid w:val="004738CD"/>
    <w:rsid w:val="00474430"/>
    <w:rsid w:val="00486460"/>
    <w:rsid w:val="0049768F"/>
    <w:rsid w:val="004B179C"/>
    <w:rsid w:val="004D6DAC"/>
    <w:rsid w:val="004F2671"/>
    <w:rsid w:val="0050314A"/>
    <w:rsid w:val="00504DE3"/>
    <w:rsid w:val="00512F5B"/>
    <w:rsid w:val="00513052"/>
    <w:rsid w:val="00532503"/>
    <w:rsid w:val="005660B7"/>
    <w:rsid w:val="005930AF"/>
    <w:rsid w:val="005C39B7"/>
    <w:rsid w:val="005C514D"/>
    <w:rsid w:val="005D10B1"/>
    <w:rsid w:val="005D38FF"/>
    <w:rsid w:val="005D5C3D"/>
    <w:rsid w:val="005E0571"/>
    <w:rsid w:val="005E5BA5"/>
    <w:rsid w:val="005E74C7"/>
    <w:rsid w:val="005E7E57"/>
    <w:rsid w:val="005F192E"/>
    <w:rsid w:val="005F4C1C"/>
    <w:rsid w:val="006000BE"/>
    <w:rsid w:val="0060648A"/>
    <w:rsid w:val="00620CCD"/>
    <w:rsid w:val="00635953"/>
    <w:rsid w:val="00644F79"/>
    <w:rsid w:val="00647AB2"/>
    <w:rsid w:val="00657EE0"/>
    <w:rsid w:val="006600FB"/>
    <w:rsid w:val="00661638"/>
    <w:rsid w:val="006625B4"/>
    <w:rsid w:val="006651B3"/>
    <w:rsid w:val="00673FFC"/>
    <w:rsid w:val="006743B3"/>
    <w:rsid w:val="00675600"/>
    <w:rsid w:val="00676B81"/>
    <w:rsid w:val="0068514F"/>
    <w:rsid w:val="00697FA1"/>
    <w:rsid w:val="006A234D"/>
    <w:rsid w:val="006A7E38"/>
    <w:rsid w:val="006B644A"/>
    <w:rsid w:val="006D27FA"/>
    <w:rsid w:val="006E3971"/>
    <w:rsid w:val="006E5553"/>
    <w:rsid w:val="006F28E0"/>
    <w:rsid w:val="00701587"/>
    <w:rsid w:val="00701E0C"/>
    <w:rsid w:val="00704151"/>
    <w:rsid w:val="00704476"/>
    <w:rsid w:val="00711A3C"/>
    <w:rsid w:val="00714569"/>
    <w:rsid w:val="00715A12"/>
    <w:rsid w:val="00732BAF"/>
    <w:rsid w:val="007358EC"/>
    <w:rsid w:val="007410C2"/>
    <w:rsid w:val="007602A7"/>
    <w:rsid w:val="00761A18"/>
    <w:rsid w:val="00763139"/>
    <w:rsid w:val="007644BD"/>
    <w:rsid w:val="00765B89"/>
    <w:rsid w:val="00774646"/>
    <w:rsid w:val="00786D55"/>
    <w:rsid w:val="00796EEC"/>
    <w:rsid w:val="007A207C"/>
    <w:rsid w:val="007B5E96"/>
    <w:rsid w:val="007B6D3A"/>
    <w:rsid w:val="007C0C7C"/>
    <w:rsid w:val="007D05B5"/>
    <w:rsid w:val="00800B74"/>
    <w:rsid w:val="008079B2"/>
    <w:rsid w:val="00811CA2"/>
    <w:rsid w:val="00815B25"/>
    <w:rsid w:val="00821DB7"/>
    <w:rsid w:val="00831DE7"/>
    <w:rsid w:val="0084092A"/>
    <w:rsid w:val="00843CEA"/>
    <w:rsid w:val="008525A7"/>
    <w:rsid w:val="008715DB"/>
    <w:rsid w:val="00875A9E"/>
    <w:rsid w:val="008853FB"/>
    <w:rsid w:val="00891DC6"/>
    <w:rsid w:val="00892560"/>
    <w:rsid w:val="00897937"/>
    <w:rsid w:val="008A7266"/>
    <w:rsid w:val="008A7F6F"/>
    <w:rsid w:val="008C0287"/>
    <w:rsid w:val="008D31CE"/>
    <w:rsid w:val="008D50FE"/>
    <w:rsid w:val="008D5959"/>
    <w:rsid w:val="008E2703"/>
    <w:rsid w:val="008E58DB"/>
    <w:rsid w:val="008F0458"/>
    <w:rsid w:val="008F1004"/>
    <w:rsid w:val="008F1C18"/>
    <w:rsid w:val="008F4BE8"/>
    <w:rsid w:val="009005DD"/>
    <w:rsid w:val="00906157"/>
    <w:rsid w:val="009066C9"/>
    <w:rsid w:val="00907C03"/>
    <w:rsid w:val="009117F1"/>
    <w:rsid w:val="00921B8B"/>
    <w:rsid w:val="00937A3A"/>
    <w:rsid w:val="00941E19"/>
    <w:rsid w:val="009452E4"/>
    <w:rsid w:val="00962F61"/>
    <w:rsid w:val="0096471B"/>
    <w:rsid w:val="00972A29"/>
    <w:rsid w:val="009806A4"/>
    <w:rsid w:val="00983653"/>
    <w:rsid w:val="00983D6C"/>
    <w:rsid w:val="00992577"/>
    <w:rsid w:val="00993061"/>
    <w:rsid w:val="009A4D89"/>
    <w:rsid w:val="009B2970"/>
    <w:rsid w:val="009B3919"/>
    <w:rsid w:val="009D06B3"/>
    <w:rsid w:val="009D0773"/>
    <w:rsid w:val="009D3024"/>
    <w:rsid w:val="009E0561"/>
    <w:rsid w:val="009E39F3"/>
    <w:rsid w:val="009E626E"/>
    <w:rsid w:val="009E71CE"/>
    <w:rsid w:val="009F1C99"/>
    <w:rsid w:val="00A0633E"/>
    <w:rsid w:val="00A10B2A"/>
    <w:rsid w:val="00A23517"/>
    <w:rsid w:val="00A32DA0"/>
    <w:rsid w:val="00A43299"/>
    <w:rsid w:val="00A60500"/>
    <w:rsid w:val="00A61120"/>
    <w:rsid w:val="00A70183"/>
    <w:rsid w:val="00A76F7B"/>
    <w:rsid w:val="00A87722"/>
    <w:rsid w:val="00AC693F"/>
    <w:rsid w:val="00AF5A6C"/>
    <w:rsid w:val="00AF743A"/>
    <w:rsid w:val="00B13F3A"/>
    <w:rsid w:val="00B1762B"/>
    <w:rsid w:val="00B20D09"/>
    <w:rsid w:val="00B21F0C"/>
    <w:rsid w:val="00B22A41"/>
    <w:rsid w:val="00B319B4"/>
    <w:rsid w:val="00B31CD5"/>
    <w:rsid w:val="00B32A41"/>
    <w:rsid w:val="00B3320D"/>
    <w:rsid w:val="00B33574"/>
    <w:rsid w:val="00B46075"/>
    <w:rsid w:val="00B4708F"/>
    <w:rsid w:val="00B5000D"/>
    <w:rsid w:val="00B66B48"/>
    <w:rsid w:val="00B80395"/>
    <w:rsid w:val="00B8743A"/>
    <w:rsid w:val="00BC1962"/>
    <w:rsid w:val="00BD1254"/>
    <w:rsid w:val="00BD5045"/>
    <w:rsid w:val="00BD54FC"/>
    <w:rsid w:val="00BE0CBF"/>
    <w:rsid w:val="00BE1B8B"/>
    <w:rsid w:val="00BF3B81"/>
    <w:rsid w:val="00C03005"/>
    <w:rsid w:val="00C03CFD"/>
    <w:rsid w:val="00C2400E"/>
    <w:rsid w:val="00C36910"/>
    <w:rsid w:val="00C433CE"/>
    <w:rsid w:val="00C446EB"/>
    <w:rsid w:val="00C5146E"/>
    <w:rsid w:val="00C556BA"/>
    <w:rsid w:val="00C55E7D"/>
    <w:rsid w:val="00C65299"/>
    <w:rsid w:val="00C675E2"/>
    <w:rsid w:val="00C74FAD"/>
    <w:rsid w:val="00C76FF2"/>
    <w:rsid w:val="00C87B04"/>
    <w:rsid w:val="00C975CF"/>
    <w:rsid w:val="00CA123E"/>
    <w:rsid w:val="00CA28D9"/>
    <w:rsid w:val="00CA2AB8"/>
    <w:rsid w:val="00CA67DC"/>
    <w:rsid w:val="00CC26AE"/>
    <w:rsid w:val="00CD6FCB"/>
    <w:rsid w:val="00CE27BB"/>
    <w:rsid w:val="00CF1844"/>
    <w:rsid w:val="00CF3A54"/>
    <w:rsid w:val="00CF60F6"/>
    <w:rsid w:val="00D042D5"/>
    <w:rsid w:val="00D0565D"/>
    <w:rsid w:val="00D119C1"/>
    <w:rsid w:val="00D151B1"/>
    <w:rsid w:val="00D30379"/>
    <w:rsid w:val="00D32AC0"/>
    <w:rsid w:val="00D356E3"/>
    <w:rsid w:val="00D53C3F"/>
    <w:rsid w:val="00D57EBC"/>
    <w:rsid w:val="00D6226D"/>
    <w:rsid w:val="00D6604E"/>
    <w:rsid w:val="00D6640D"/>
    <w:rsid w:val="00D757EE"/>
    <w:rsid w:val="00D90E63"/>
    <w:rsid w:val="00D943BB"/>
    <w:rsid w:val="00DA798C"/>
    <w:rsid w:val="00DA7D1E"/>
    <w:rsid w:val="00DB1543"/>
    <w:rsid w:val="00DB570D"/>
    <w:rsid w:val="00DD1940"/>
    <w:rsid w:val="00DD3468"/>
    <w:rsid w:val="00DD4894"/>
    <w:rsid w:val="00DE6B8F"/>
    <w:rsid w:val="00DE6BEE"/>
    <w:rsid w:val="00DF1681"/>
    <w:rsid w:val="00E0512A"/>
    <w:rsid w:val="00E07ADF"/>
    <w:rsid w:val="00E12E77"/>
    <w:rsid w:val="00E16719"/>
    <w:rsid w:val="00E20260"/>
    <w:rsid w:val="00E2724A"/>
    <w:rsid w:val="00E4086F"/>
    <w:rsid w:val="00E43F64"/>
    <w:rsid w:val="00E62CCE"/>
    <w:rsid w:val="00E707D7"/>
    <w:rsid w:val="00E76F45"/>
    <w:rsid w:val="00E81886"/>
    <w:rsid w:val="00E846A1"/>
    <w:rsid w:val="00E86746"/>
    <w:rsid w:val="00EA1381"/>
    <w:rsid w:val="00EA1FD5"/>
    <w:rsid w:val="00EA26FA"/>
    <w:rsid w:val="00EA438B"/>
    <w:rsid w:val="00EA5EEA"/>
    <w:rsid w:val="00ED7565"/>
    <w:rsid w:val="00EE5E57"/>
    <w:rsid w:val="00F025AE"/>
    <w:rsid w:val="00F03D0A"/>
    <w:rsid w:val="00F067D5"/>
    <w:rsid w:val="00F06F7B"/>
    <w:rsid w:val="00F13F6A"/>
    <w:rsid w:val="00F1477F"/>
    <w:rsid w:val="00F15084"/>
    <w:rsid w:val="00F22E30"/>
    <w:rsid w:val="00F24E20"/>
    <w:rsid w:val="00F25A4B"/>
    <w:rsid w:val="00F2759F"/>
    <w:rsid w:val="00F328AA"/>
    <w:rsid w:val="00F347D1"/>
    <w:rsid w:val="00F56E41"/>
    <w:rsid w:val="00F672AE"/>
    <w:rsid w:val="00F82272"/>
    <w:rsid w:val="00F8698C"/>
    <w:rsid w:val="00F9509F"/>
    <w:rsid w:val="00F95141"/>
    <w:rsid w:val="00FA68EB"/>
    <w:rsid w:val="00FC125C"/>
    <w:rsid w:val="00FC7993"/>
    <w:rsid w:val="00FD5166"/>
    <w:rsid w:val="00FE56CC"/>
    <w:rsid w:val="00FF7524"/>
    <w:rsid w:val="00FF7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8AC15EE"/>
  <w15:docId w15:val="{A948E81F-B4A5-4347-90D5-EC1F7842E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color w:val="00577E" w:themeColor="text1"/>
        <w:lang w:val="en-GB" w:eastAsia="en-GB" w:bidi="ar-SA"/>
      </w:rPr>
    </w:rPrDefault>
    <w:pPrDefault>
      <w:pPr>
        <w:spacing w:line="271" w:lineRule="auto"/>
      </w:pPr>
    </w:pPrDefault>
  </w:docDefaults>
  <w:latentStyles w:defLockedState="0" w:defUIPriority="99" w:defSemiHidden="0" w:defUnhideWhenUsed="0" w:defQFormat="0" w:count="376">
    <w:lsdException w:name="Normal" w:uiPriority="0" w:unhideWhenUsed="1" w:qFormat="1"/>
    <w:lsdException w:name="heading 1" w:uiPriority="0" w:unhideWhenUsed="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lsdException w:name="List 5" w:semiHidden="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unhideWhenUs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unhideWhenUsed="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unhideWhenUsed="1" w:qFormat="1"/>
    <w:lsdException w:name="Emphasis" w:uiPriority="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E41"/>
    <w:pPr>
      <w:spacing w:line="260" w:lineRule="atLeast"/>
    </w:pPr>
    <w:rPr>
      <w:rFonts w:eastAsia="Times New Roman" w:cs="Times New Roman"/>
      <w:color w:val="auto"/>
      <w:sz w:val="21"/>
      <w:lang w:eastAsia="en-US"/>
    </w:rPr>
  </w:style>
  <w:style w:type="paragraph" w:styleId="Heading1">
    <w:name w:val="heading 1"/>
    <w:basedOn w:val="BaseHeadings"/>
    <w:next w:val="BodyText"/>
    <w:link w:val="Heading1Char"/>
    <w:unhideWhenUsed/>
    <w:qFormat/>
    <w:rsid w:val="00036B25"/>
    <w:pPr>
      <w:keepLines/>
      <w:numPr>
        <w:numId w:val="2"/>
      </w:numPr>
      <w:spacing w:before="240" w:after="120" w:line="298" w:lineRule="auto"/>
      <w:outlineLvl w:val="0"/>
    </w:pPr>
    <w:rPr>
      <w:rFonts w:eastAsiaTheme="majorEastAsia" w:cstheme="majorBidi"/>
      <w:b/>
      <w:bCs/>
      <w:sz w:val="28"/>
      <w:szCs w:val="28"/>
    </w:rPr>
  </w:style>
  <w:style w:type="paragraph" w:styleId="Heading2">
    <w:name w:val="heading 2"/>
    <w:aliases w:val="Heading 2 Char1,Char1"/>
    <w:basedOn w:val="BaseHeadings"/>
    <w:next w:val="BodyText"/>
    <w:link w:val="Heading2Char"/>
    <w:unhideWhenUsed/>
    <w:qFormat/>
    <w:rsid w:val="00036B25"/>
    <w:pPr>
      <w:keepLines/>
      <w:numPr>
        <w:ilvl w:val="1"/>
        <w:numId w:val="2"/>
      </w:numPr>
      <w:spacing w:before="240" w:after="120" w:line="274" w:lineRule="auto"/>
      <w:outlineLvl w:val="1"/>
    </w:pPr>
    <w:rPr>
      <w:rFonts w:eastAsiaTheme="majorEastAsia" w:cstheme="majorBidi"/>
      <w:b/>
      <w:bCs/>
      <w:sz w:val="26"/>
      <w:szCs w:val="26"/>
    </w:rPr>
  </w:style>
  <w:style w:type="paragraph" w:styleId="Heading3">
    <w:name w:val="heading 3"/>
    <w:aliases w:val="Heading 3 Char1,Heading 3 Char Char,title1,title1 Char1,title1 Char,Heading 3 Char1 Char Char Char,Heading 3 Char Char Char Char Char"/>
    <w:basedOn w:val="BaseHeadings"/>
    <w:next w:val="BodyText"/>
    <w:link w:val="Heading3Char"/>
    <w:unhideWhenUsed/>
    <w:qFormat/>
    <w:rsid w:val="00036B25"/>
    <w:pPr>
      <w:keepLines/>
      <w:numPr>
        <w:ilvl w:val="2"/>
        <w:numId w:val="2"/>
      </w:numPr>
      <w:spacing w:before="240" w:after="120" w:line="278" w:lineRule="auto"/>
      <w:outlineLvl w:val="2"/>
    </w:pPr>
    <w:rPr>
      <w:rFonts w:eastAsiaTheme="majorEastAsia" w:cstheme="majorBidi"/>
      <w:b/>
      <w:bCs/>
      <w:sz w:val="24"/>
    </w:rPr>
  </w:style>
  <w:style w:type="paragraph" w:styleId="Heading4">
    <w:name w:val="heading 4"/>
    <w:basedOn w:val="BaseHeadings"/>
    <w:next w:val="BodyText"/>
    <w:link w:val="Heading4Char"/>
    <w:unhideWhenUsed/>
    <w:qFormat/>
    <w:rsid w:val="001143BA"/>
    <w:pPr>
      <w:keepLines/>
      <w:numPr>
        <w:ilvl w:val="3"/>
        <w:numId w:val="2"/>
      </w:numPr>
      <w:spacing w:before="120" w:after="120" w:line="280" w:lineRule="atLeast"/>
      <w:outlineLvl w:val="3"/>
    </w:pPr>
    <w:rPr>
      <w:rFonts w:eastAsiaTheme="majorEastAsia" w:cstheme="majorBidi"/>
      <w:b/>
      <w:bCs/>
      <w:iCs/>
      <w:sz w:val="22"/>
    </w:rPr>
  </w:style>
  <w:style w:type="paragraph" w:styleId="Heading5">
    <w:name w:val="heading 5"/>
    <w:basedOn w:val="BaseHeadings"/>
    <w:next w:val="BodyText"/>
    <w:link w:val="Heading5Char"/>
    <w:unhideWhenUsed/>
    <w:qFormat/>
    <w:rsid w:val="00225725"/>
    <w:pPr>
      <w:keepLines/>
      <w:outlineLvl w:val="4"/>
    </w:pPr>
    <w:rPr>
      <w:rFonts w:eastAsiaTheme="majorEastAsia" w:cstheme="majorBidi"/>
      <w:b/>
      <w:color w:val="00577E" w:themeColor="text1"/>
    </w:rPr>
  </w:style>
  <w:style w:type="paragraph" w:styleId="Heading6">
    <w:name w:val="heading 6"/>
    <w:basedOn w:val="BaseHeadings"/>
    <w:next w:val="BodyText"/>
    <w:link w:val="Heading6Char"/>
    <w:unhideWhenUsed/>
    <w:qFormat/>
    <w:rsid w:val="007644BD"/>
    <w:pPr>
      <w:keepLines/>
      <w:pageBreakBefore/>
      <w:spacing w:after="240" w:line="238" w:lineRule="auto"/>
      <w:outlineLvl w:val="5"/>
    </w:pPr>
    <w:rPr>
      <w:rFonts w:eastAsiaTheme="majorEastAsia" w:cstheme="majorBidi"/>
      <w:b/>
      <w:iCs/>
      <w:sz w:val="28"/>
    </w:rPr>
  </w:style>
  <w:style w:type="paragraph" w:styleId="Heading7">
    <w:name w:val="heading 7"/>
    <w:basedOn w:val="BaseHeadings"/>
    <w:next w:val="BodyText"/>
    <w:link w:val="Heading7Char"/>
    <w:unhideWhenUsed/>
    <w:qFormat/>
    <w:rsid w:val="003D0837"/>
    <w:pPr>
      <w:keepLines/>
      <w:spacing w:before="240" w:after="125" w:line="274" w:lineRule="auto"/>
      <w:outlineLvl w:val="6"/>
    </w:pPr>
    <w:rPr>
      <w:rFonts w:eastAsiaTheme="majorEastAsia" w:cstheme="majorBidi"/>
      <w:b/>
      <w:iCs/>
      <w:sz w:val="26"/>
    </w:rPr>
  </w:style>
  <w:style w:type="paragraph" w:styleId="Heading8">
    <w:name w:val="heading 8"/>
    <w:basedOn w:val="BaseHeadings"/>
    <w:next w:val="Title"/>
    <w:link w:val="Heading8Char"/>
    <w:unhideWhenUsed/>
    <w:qFormat/>
    <w:rsid w:val="00C446EB"/>
    <w:pPr>
      <w:spacing w:after="120" w:line="288" w:lineRule="auto"/>
      <w:outlineLvl w:val="7"/>
    </w:pPr>
    <w:rPr>
      <w:caps/>
      <w:sz w:val="32"/>
    </w:rPr>
  </w:style>
  <w:style w:type="paragraph" w:styleId="Heading9">
    <w:name w:val="heading 9"/>
    <w:basedOn w:val="BaseHeadings"/>
    <w:next w:val="BodyText"/>
    <w:link w:val="Heading9Char"/>
    <w:unhideWhenUsed/>
    <w:qFormat/>
    <w:rsid w:val="00225725"/>
    <w:pPr>
      <w:keepLines/>
      <w:spacing w:after="80" w:line="266" w:lineRule="auto"/>
      <w:outlineLvl w:val="8"/>
    </w:pPr>
    <w:rPr>
      <w:rFonts w:eastAsiaTheme="majorEastAsia" w:cstheme="majorBidi"/>
      <w:b/>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Headings">
    <w:name w:val="Base Headings"/>
    <w:semiHidden/>
    <w:rsid w:val="00941E19"/>
    <w:pPr>
      <w:keepNext/>
    </w:pPr>
    <w:rPr>
      <w:rFonts w:cs="Arial"/>
      <w:color w:val="00577E" w:themeColor="accent1"/>
    </w:rPr>
  </w:style>
  <w:style w:type="paragraph" w:customStyle="1" w:styleId="BaseText">
    <w:name w:val="Base Text"/>
    <w:link w:val="BaseTextChar"/>
    <w:semiHidden/>
    <w:rsid w:val="00941E19"/>
    <w:rPr>
      <w:rFonts w:cs="Arial"/>
    </w:rPr>
  </w:style>
  <w:style w:type="paragraph" w:styleId="BodyText">
    <w:name w:val="Body Text"/>
    <w:aliases w:val="Body Text Char2 Char,Body Text Char Char1 Char,Body Text Char1 Char Char Char,Body Text Char Char Char Char Char,Body Text Char1 Char1 Char,Body Text Char Char Char1 Char,Body Text Char1 Char,Body Text Char Char Char Char"/>
    <w:basedOn w:val="BaseText"/>
    <w:link w:val="BodyTextChar"/>
    <w:unhideWhenUsed/>
    <w:qFormat/>
    <w:rsid w:val="00941E19"/>
  </w:style>
  <w:style w:type="character" w:customStyle="1" w:styleId="BodyTextChar">
    <w:name w:val="Body Text Char"/>
    <w:aliases w:val="Body Text Char2 Char Char1,Body Text Char Char1 Char Char1,Body Text Char1 Char Char Char Char1,Body Text Char Char Char Char Char Char1,Body Text Char1 Char1 Char Char1,Body Text Char Char Char1 Char Char1,Body Text Char1 Char Char"/>
    <w:basedOn w:val="DefaultParagraphFont"/>
    <w:link w:val="BodyText"/>
    <w:rsid w:val="00941E19"/>
    <w:rPr>
      <w:rFonts w:cs="Arial"/>
      <w:lang w:val="en-GB"/>
    </w:rPr>
  </w:style>
  <w:style w:type="paragraph" w:styleId="BodyText2">
    <w:name w:val="Body Text 2"/>
    <w:basedOn w:val="BaseText"/>
    <w:link w:val="BodyText2Char"/>
    <w:unhideWhenUsed/>
    <w:rsid w:val="00941E19"/>
    <w:pPr>
      <w:spacing w:line="302" w:lineRule="auto"/>
    </w:pPr>
    <w:rPr>
      <w:sz w:val="18"/>
    </w:rPr>
  </w:style>
  <w:style w:type="character" w:customStyle="1" w:styleId="BodyText2Char">
    <w:name w:val="Body Text 2 Char"/>
    <w:basedOn w:val="DefaultParagraphFont"/>
    <w:link w:val="BodyText2"/>
    <w:rsid w:val="00941E19"/>
    <w:rPr>
      <w:rFonts w:cs="Arial"/>
      <w:sz w:val="18"/>
      <w:lang w:val="en-GB"/>
    </w:rPr>
  </w:style>
  <w:style w:type="paragraph" w:styleId="Caption">
    <w:name w:val="caption"/>
    <w:basedOn w:val="BaseText"/>
    <w:next w:val="BodyText"/>
    <w:unhideWhenUsed/>
    <w:qFormat/>
    <w:rsid w:val="00C2400E"/>
    <w:pPr>
      <w:spacing w:before="120" w:line="288" w:lineRule="auto"/>
    </w:pPr>
    <w:rPr>
      <w:bCs/>
      <w:i/>
      <w:sz w:val="16"/>
      <w:szCs w:val="18"/>
    </w:rPr>
  </w:style>
  <w:style w:type="paragraph" w:customStyle="1" w:styleId="ColophonLabel">
    <w:name w:val="Colophon Label"/>
    <w:basedOn w:val="BaseText"/>
    <w:unhideWhenUsed/>
    <w:qFormat/>
    <w:rsid w:val="00941E19"/>
    <w:pPr>
      <w:spacing w:line="240" w:lineRule="exact"/>
      <w:ind w:right="57"/>
      <w:jc w:val="right"/>
    </w:pPr>
    <w:rPr>
      <w:sz w:val="18"/>
    </w:rPr>
  </w:style>
  <w:style w:type="paragraph" w:customStyle="1" w:styleId="ColophonText">
    <w:name w:val="Colophon Text"/>
    <w:basedOn w:val="BaseText"/>
    <w:unhideWhenUsed/>
    <w:qFormat/>
    <w:rsid w:val="00941E19"/>
    <w:pPr>
      <w:spacing w:line="240" w:lineRule="exact"/>
      <w:ind w:left="57"/>
    </w:pPr>
  </w:style>
  <w:style w:type="paragraph" w:customStyle="1" w:styleId="DisclaimerText">
    <w:name w:val="Disclaimer Text"/>
    <w:basedOn w:val="BaseText"/>
    <w:unhideWhenUsed/>
    <w:qFormat/>
    <w:rsid w:val="00941E19"/>
    <w:pPr>
      <w:framePr w:h="1701" w:vSpace="510" w:wrap="notBeside" w:hAnchor="margin" w:yAlign="bottom"/>
      <w:spacing w:line="254" w:lineRule="auto"/>
    </w:pPr>
    <w:rPr>
      <w:i/>
      <w:sz w:val="18"/>
    </w:rPr>
  </w:style>
  <w:style w:type="paragraph" w:customStyle="1" w:styleId="DisclaimerHeading">
    <w:name w:val="Disclaimer Heading"/>
    <w:basedOn w:val="DisclaimerText"/>
    <w:next w:val="DisclaimerText"/>
    <w:unhideWhenUsed/>
    <w:qFormat/>
    <w:rsid w:val="00941E19"/>
    <w:pPr>
      <w:framePr w:wrap="notBeside"/>
      <w:spacing w:line="271" w:lineRule="auto"/>
    </w:pPr>
    <w:rPr>
      <w:b/>
      <w:i w:val="0"/>
      <w:sz w:val="20"/>
    </w:rPr>
  </w:style>
  <w:style w:type="paragraph" w:customStyle="1" w:styleId="DocumentDetails">
    <w:name w:val="Document Details"/>
    <w:basedOn w:val="BaseText"/>
    <w:unhideWhenUsed/>
    <w:rsid w:val="00941E19"/>
    <w:pPr>
      <w:spacing w:line="293" w:lineRule="auto"/>
    </w:pPr>
  </w:style>
  <w:style w:type="paragraph" w:styleId="Footer">
    <w:name w:val="footer"/>
    <w:basedOn w:val="BaseText"/>
    <w:link w:val="FooterChar"/>
    <w:unhideWhenUsed/>
    <w:rsid w:val="00941E19"/>
    <w:pPr>
      <w:spacing w:line="238" w:lineRule="auto"/>
    </w:pPr>
    <w:rPr>
      <w:color w:val="00577E"/>
      <w:sz w:val="14"/>
    </w:rPr>
  </w:style>
  <w:style w:type="character" w:customStyle="1" w:styleId="FooterChar">
    <w:name w:val="Footer Char"/>
    <w:basedOn w:val="DefaultParagraphFont"/>
    <w:link w:val="Footer"/>
    <w:rsid w:val="00941E19"/>
    <w:rPr>
      <w:rFonts w:cs="Arial"/>
      <w:color w:val="00577E"/>
      <w:sz w:val="14"/>
      <w:lang w:val="en-GB"/>
    </w:rPr>
  </w:style>
  <w:style w:type="paragraph" w:customStyle="1" w:styleId="FooterBold">
    <w:name w:val="Footer Bold"/>
    <w:basedOn w:val="Footer"/>
    <w:unhideWhenUsed/>
    <w:qFormat/>
    <w:rsid w:val="00941E19"/>
    <w:pPr>
      <w:spacing w:line="160" w:lineRule="exact"/>
    </w:pPr>
    <w:rPr>
      <w:b/>
      <w:caps/>
      <w:sz w:val="16"/>
    </w:rPr>
  </w:style>
  <w:style w:type="character" w:styleId="FootnoteReference">
    <w:name w:val="footnote reference"/>
    <w:basedOn w:val="DefaultParagraphFont"/>
    <w:unhideWhenUsed/>
    <w:rsid w:val="00941E19"/>
    <w:rPr>
      <w:vertAlign w:val="superscript"/>
      <w:lang w:val="en-GB"/>
    </w:rPr>
  </w:style>
  <w:style w:type="paragraph" w:styleId="FootnoteText">
    <w:name w:val="footnote text"/>
    <w:basedOn w:val="BaseText"/>
    <w:link w:val="FootnoteTextChar"/>
    <w:unhideWhenUsed/>
    <w:rsid w:val="00941E19"/>
    <w:pPr>
      <w:spacing w:line="240" w:lineRule="auto"/>
    </w:pPr>
    <w:rPr>
      <w:i/>
      <w:sz w:val="16"/>
    </w:rPr>
  </w:style>
  <w:style w:type="character" w:customStyle="1" w:styleId="FootnoteTextChar">
    <w:name w:val="Footnote Text Char"/>
    <w:basedOn w:val="DefaultParagraphFont"/>
    <w:link w:val="FootnoteText"/>
    <w:rsid w:val="00941E19"/>
    <w:rPr>
      <w:rFonts w:cs="Arial"/>
      <w:i/>
      <w:sz w:val="16"/>
      <w:lang w:val="en-GB"/>
    </w:rPr>
  </w:style>
  <w:style w:type="paragraph" w:customStyle="1" w:styleId="GlossaryTerm">
    <w:name w:val="Glossary Term"/>
    <w:basedOn w:val="BaseHeadings"/>
    <w:unhideWhenUsed/>
    <w:qFormat/>
    <w:rsid w:val="00941E19"/>
    <w:pPr>
      <w:spacing w:line="334" w:lineRule="auto"/>
      <w:ind w:right="113"/>
    </w:pPr>
    <w:rPr>
      <w:b/>
    </w:rPr>
  </w:style>
  <w:style w:type="paragraph" w:customStyle="1" w:styleId="GlossaryText">
    <w:name w:val="Glossary Text"/>
    <w:basedOn w:val="DocumentDetails"/>
    <w:unhideWhenUsed/>
    <w:qFormat/>
    <w:rsid w:val="00941E19"/>
    <w:pPr>
      <w:spacing w:line="334" w:lineRule="auto"/>
    </w:pPr>
  </w:style>
  <w:style w:type="paragraph" w:styleId="Header">
    <w:name w:val="header"/>
    <w:basedOn w:val="BaseText"/>
    <w:link w:val="HeaderChar"/>
    <w:unhideWhenUsed/>
    <w:rsid w:val="00941E19"/>
    <w:pPr>
      <w:tabs>
        <w:tab w:val="center" w:pos="4513"/>
        <w:tab w:val="right" w:pos="9026"/>
      </w:tabs>
      <w:spacing w:line="228" w:lineRule="auto"/>
      <w:jc w:val="center"/>
    </w:pPr>
    <w:rPr>
      <w:color w:val="00577E" w:themeColor="accent1"/>
      <w:spacing w:val="40"/>
      <w:sz w:val="22"/>
    </w:rPr>
  </w:style>
  <w:style w:type="character" w:customStyle="1" w:styleId="HeaderChar">
    <w:name w:val="Header Char"/>
    <w:basedOn w:val="DefaultParagraphFont"/>
    <w:link w:val="Header"/>
    <w:rsid w:val="00941E19"/>
    <w:rPr>
      <w:rFonts w:cs="Arial"/>
      <w:color w:val="00577E" w:themeColor="accent1"/>
      <w:spacing w:val="40"/>
      <w:sz w:val="22"/>
      <w:lang w:val="en-GB"/>
    </w:rPr>
  </w:style>
  <w:style w:type="paragraph" w:customStyle="1" w:styleId="LegalEntity">
    <w:name w:val="Legal Entity"/>
    <w:basedOn w:val="BaseText"/>
    <w:unhideWhenUsed/>
    <w:qFormat/>
    <w:rsid w:val="00E07ADF"/>
    <w:pPr>
      <w:spacing w:line="338" w:lineRule="auto"/>
      <w:jc w:val="right"/>
    </w:pPr>
    <w:rPr>
      <w:b/>
      <w:caps/>
      <w:sz w:val="16"/>
    </w:rPr>
  </w:style>
  <w:style w:type="numbering" w:customStyle="1" w:styleId="ListBullets">
    <w:name w:val="List Bullets"/>
    <w:uiPriority w:val="99"/>
    <w:rsid w:val="00DB1543"/>
    <w:pPr>
      <w:numPr>
        <w:numId w:val="1"/>
      </w:numPr>
    </w:pPr>
  </w:style>
  <w:style w:type="numbering" w:customStyle="1" w:styleId="ListHeadings">
    <w:name w:val="List Headings"/>
    <w:uiPriority w:val="99"/>
    <w:rsid w:val="00036B25"/>
    <w:pPr>
      <w:numPr>
        <w:numId w:val="74"/>
      </w:numPr>
    </w:pPr>
  </w:style>
  <w:style w:type="numbering" w:customStyle="1" w:styleId="ListNumbers">
    <w:name w:val="List Numbers"/>
    <w:uiPriority w:val="99"/>
    <w:rsid w:val="009452E4"/>
    <w:pPr>
      <w:numPr>
        <w:numId w:val="3"/>
      </w:numPr>
    </w:pPr>
  </w:style>
  <w:style w:type="paragraph" w:customStyle="1" w:styleId="RHDHVAddress">
    <w:name w:val="RHDHV Address"/>
    <w:basedOn w:val="BaseText"/>
    <w:link w:val="RHDHVAddressChar"/>
    <w:unhideWhenUsed/>
    <w:qFormat/>
    <w:rsid w:val="00941E19"/>
    <w:pPr>
      <w:spacing w:line="312" w:lineRule="auto"/>
      <w:jc w:val="right"/>
    </w:pPr>
    <w:rPr>
      <w:sz w:val="16"/>
    </w:rPr>
  </w:style>
  <w:style w:type="paragraph" w:customStyle="1" w:styleId="RHDHVAddressLabel">
    <w:name w:val="RHDHV Address Label"/>
    <w:basedOn w:val="RHDHVAddress"/>
    <w:link w:val="RHDHVAddressLabelChar"/>
    <w:unhideWhenUsed/>
    <w:qFormat/>
    <w:rsid w:val="00E07ADF"/>
    <w:pPr>
      <w:ind w:left="113"/>
      <w:jc w:val="left"/>
    </w:pPr>
    <w:rPr>
      <w:b/>
      <w:caps/>
      <w:color w:val="00577E" w:themeColor="accent1"/>
    </w:rPr>
  </w:style>
  <w:style w:type="table" w:customStyle="1" w:styleId="RHDHVOverview">
    <w:name w:val="RHDHV Overview"/>
    <w:basedOn w:val="TableNormal"/>
    <w:uiPriority w:val="99"/>
    <w:unhideWhenUsed/>
    <w:rsid w:val="00C446EB"/>
    <w:rPr>
      <w:rFonts w:asciiTheme="minorHAnsi" w:hAnsiTheme="minorHAnsi"/>
    </w:rPr>
    <w:tblPr>
      <w:tblStyleRowBandSize w:val="1"/>
      <w:tblInd w:w="113" w:type="dxa"/>
      <w:tblBorders>
        <w:top w:val="single" w:sz="4" w:space="0" w:color="auto"/>
        <w:bottom w:val="single" w:sz="4" w:space="0" w:color="00577E" w:themeColor="text1"/>
        <w:insideH w:val="single" w:sz="4" w:space="0" w:color="00577E" w:themeColor="text1"/>
      </w:tblBorders>
      <w:tblCellMar>
        <w:top w:w="113" w:type="dxa"/>
        <w:left w:w="113" w:type="dxa"/>
        <w:bottom w:w="113" w:type="dxa"/>
        <w:right w:w="113" w:type="dxa"/>
      </w:tblCellMar>
    </w:tblPr>
    <w:tblStylePr w:type="firstRow">
      <w:rPr>
        <w:b/>
      </w:rPr>
      <w:tblPr/>
      <w:tcPr>
        <w:tcBorders>
          <w:top w:val="nil"/>
          <w:left w:val="nil"/>
          <w:bottom w:val="nil"/>
          <w:right w:val="nil"/>
          <w:insideH w:val="nil"/>
          <w:insideV w:val="nil"/>
          <w:tl2br w:val="nil"/>
          <w:tr2bl w:val="nil"/>
        </w:tcBorders>
        <w:shd w:val="clear" w:color="auto" w:fill="B2E7FF" w:themeFill="accent1" w:themeFillTint="33"/>
      </w:tcPr>
    </w:tblStylePr>
    <w:tblStylePr w:type="band1Horz">
      <w:tblPr/>
      <w:tcPr>
        <w:tcBorders>
          <w:top w:val="nil"/>
          <w:left w:val="nil"/>
          <w:bottom w:val="nil"/>
          <w:right w:val="nil"/>
          <w:insideH w:val="nil"/>
          <w:insideV w:val="single" w:sz="8" w:space="0" w:color="FFFFFF" w:themeColor="background1"/>
          <w:tl2br w:val="nil"/>
          <w:tr2bl w:val="nil"/>
        </w:tcBorders>
        <w:shd w:val="clear" w:color="auto" w:fill="B2E7FF" w:themeFill="accent1" w:themeFillTint="33"/>
      </w:tcPr>
    </w:tblStylePr>
    <w:tblStylePr w:type="band2Horz">
      <w:tblPr/>
      <w:tcPr>
        <w:tcBorders>
          <w:top w:val="nil"/>
          <w:left w:val="nil"/>
          <w:bottom w:val="nil"/>
          <w:right w:val="nil"/>
          <w:insideH w:val="nil"/>
          <w:insideV w:val="single" w:sz="8" w:space="0" w:color="FFFFFF" w:themeColor="background1"/>
          <w:tl2br w:val="nil"/>
          <w:tr2bl w:val="nil"/>
        </w:tcBorders>
      </w:tcPr>
    </w:tblStylePr>
  </w:style>
  <w:style w:type="table" w:customStyle="1" w:styleId="RHDHVOverviewImage">
    <w:name w:val="RHDHV Overview Image"/>
    <w:basedOn w:val="TableNormal"/>
    <w:uiPriority w:val="99"/>
    <w:unhideWhenUsed/>
    <w:rsid w:val="00906157"/>
    <w:pPr>
      <w:spacing w:line="240" w:lineRule="auto"/>
    </w:pPr>
    <w:rPr>
      <w:rFonts w:asciiTheme="minorHAnsi" w:hAnsiTheme="minorHAnsi"/>
    </w:rPr>
    <w:tblPr>
      <w:tblCellMar>
        <w:top w:w="113" w:type="dxa"/>
        <w:left w:w="0" w:type="dxa"/>
        <w:right w:w="0" w:type="dxa"/>
      </w:tblCellMar>
    </w:tblPr>
  </w:style>
  <w:style w:type="table" w:customStyle="1" w:styleId="RHDHVTableNormal">
    <w:name w:val="RHDHV Table Normal"/>
    <w:basedOn w:val="TableNormal"/>
    <w:uiPriority w:val="99"/>
    <w:unhideWhenUsed/>
    <w:rsid w:val="00941E19"/>
    <w:rPr>
      <w:rFonts w:asciiTheme="minorHAnsi" w:hAnsiTheme="minorHAnsi"/>
    </w:rPr>
    <w:tblPr>
      <w:tblCellMar>
        <w:top w:w="57" w:type="dxa"/>
        <w:left w:w="0" w:type="dxa"/>
        <w:bottom w:w="57" w:type="dxa"/>
        <w:right w:w="0" w:type="dxa"/>
      </w:tblCellMar>
    </w:tblPr>
    <w:tcPr>
      <w:vAlign w:val="center"/>
    </w:tcPr>
  </w:style>
  <w:style w:type="table" w:customStyle="1" w:styleId="RHDHVTable">
    <w:name w:val="RHDHV Table"/>
    <w:basedOn w:val="RHDHVTableNormal"/>
    <w:uiPriority w:val="99"/>
    <w:unhideWhenUsed/>
    <w:rsid w:val="00DA7D1E"/>
    <w:tblPr>
      <w:tblBorders>
        <w:insideH w:val="single" w:sz="8" w:space="0" w:color="FFFFFF" w:themeColor="background1"/>
        <w:insideV w:val="single" w:sz="8" w:space="0" w:color="FFFFFF" w:themeColor="background1"/>
      </w:tblBorders>
    </w:tblPr>
    <w:tcPr>
      <w:shd w:val="clear" w:color="auto" w:fill="B2E7FF" w:themeFill="accent1" w:themeFillTint="33"/>
    </w:tcPr>
    <w:tblStylePr w:type="firstRow">
      <w:rPr>
        <w:b/>
        <w:color w:val="FFFFFF" w:themeColor="background1"/>
      </w:rPr>
      <w:tblPr/>
      <w:tcPr>
        <w:tcBorders>
          <w:top w:val="nil"/>
          <w:left w:val="nil"/>
          <w:bottom w:val="nil"/>
          <w:right w:val="nil"/>
          <w:insideH w:val="nil"/>
          <w:insideV w:val="single" w:sz="8" w:space="0" w:color="FFFFFF" w:themeColor="background1"/>
          <w:tl2br w:val="nil"/>
          <w:tr2bl w:val="nil"/>
        </w:tcBorders>
        <w:shd w:val="clear" w:color="auto" w:fill="00577E" w:themeFill="accent1"/>
      </w:tcPr>
    </w:tblStylePr>
    <w:tblStylePr w:type="lastRow">
      <w:tblPr/>
      <w:tcPr>
        <w:tcBorders>
          <w:top w:val="nil"/>
          <w:left w:val="nil"/>
          <w:bottom w:val="nil"/>
          <w:right w:val="nil"/>
          <w:insideH w:val="nil"/>
          <w:insideV w:val="single" w:sz="8" w:space="0" w:color="FFFFFF" w:themeColor="background1"/>
          <w:tl2br w:val="nil"/>
          <w:tr2bl w:val="nil"/>
        </w:tcBorders>
        <w:shd w:val="clear" w:color="auto" w:fill="65CFFF" w:themeFill="accent1" w:themeFillTint="66"/>
      </w:tcPr>
    </w:tblStylePr>
    <w:tblStylePr w:type="swCell">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RHDHVTableMono">
    <w:name w:val="RHDHV Table Mono"/>
    <w:basedOn w:val="RHDHVTableNormal"/>
    <w:uiPriority w:val="99"/>
    <w:semiHidden/>
    <w:unhideWhenUsed/>
    <w:rsid w:val="00C446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rPr>
      <w:tblPr/>
      <w:trPr>
        <w:tblHeader/>
      </w:trPr>
      <w:tcPr>
        <w:tcBorders>
          <w:top w:val="single" w:sz="4" w:space="0" w:color="000000"/>
          <w:left w:val="single" w:sz="4" w:space="0" w:color="000000"/>
          <w:bottom w:val="single" w:sz="4" w:space="0" w:color="000000"/>
          <w:right w:val="single" w:sz="4" w:space="0" w:color="000000"/>
          <w:insideH w:val="nil"/>
          <w:insideV w:val="single" w:sz="4" w:space="0" w:color="FFFFFF"/>
          <w:tl2br w:val="nil"/>
          <w:tr2bl w:val="nil"/>
        </w:tcBorders>
        <w:shd w:val="clear" w:color="auto" w:fill="000000"/>
      </w:tcPr>
    </w:tblStylePr>
    <w:tblStylePr w:type="swCell">
      <w:tblPr/>
      <w:tcPr>
        <w:tcBorders>
          <w:top w:val="nil"/>
          <w:left w:val="nil"/>
          <w:bottom w:val="nil"/>
          <w:right w:val="nil"/>
          <w:insideH w:val="nil"/>
          <w:insideV w:val="nil"/>
          <w:tl2br w:val="nil"/>
          <w:tr2bl w:val="nil"/>
        </w:tcBorders>
        <w:shd w:val="clear" w:color="auto" w:fill="FFFFFF" w:themeFill="background1"/>
      </w:tcPr>
    </w:tblStylePr>
  </w:style>
  <w:style w:type="paragraph" w:styleId="Subtitle">
    <w:name w:val="Subtitle"/>
    <w:basedOn w:val="BaseHeadings"/>
    <w:next w:val="BodyText"/>
    <w:link w:val="SubtitleChar"/>
    <w:unhideWhenUsed/>
    <w:qFormat/>
    <w:rsid w:val="00532503"/>
    <w:pPr>
      <w:numPr>
        <w:ilvl w:val="1"/>
      </w:numPr>
      <w:spacing w:after="320" w:line="278" w:lineRule="auto"/>
      <w:contextualSpacing/>
    </w:pPr>
    <w:rPr>
      <w:rFonts w:eastAsiaTheme="majorEastAsia" w:cstheme="majorBidi"/>
      <w:iCs/>
      <w:color w:val="00577E" w:themeColor="text1"/>
      <w:sz w:val="24"/>
      <w:szCs w:val="24"/>
    </w:rPr>
  </w:style>
  <w:style w:type="character" w:customStyle="1" w:styleId="SubtitleChar">
    <w:name w:val="Subtitle Char"/>
    <w:basedOn w:val="DefaultParagraphFont"/>
    <w:link w:val="Subtitle"/>
    <w:rsid w:val="00532503"/>
    <w:rPr>
      <w:rFonts w:eastAsiaTheme="majorEastAsia" w:cstheme="majorBidi"/>
      <w:iCs/>
      <w:sz w:val="24"/>
      <w:szCs w:val="24"/>
      <w:lang w:val="en-GB"/>
    </w:rPr>
  </w:style>
  <w:style w:type="paragraph" w:customStyle="1" w:styleId="TableText">
    <w:name w:val="Table Text"/>
    <w:basedOn w:val="BaseText"/>
    <w:unhideWhenUsed/>
    <w:rsid w:val="00941E19"/>
    <w:pPr>
      <w:spacing w:line="288" w:lineRule="auto"/>
      <w:ind w:left="113" w:right="113"/>
    </w:pPr>
    <w:rPr>
      <w:sz w:val="16"/>
    </w:rPr>
  </w:style>
  <w:style w:type="paragraph" w:customStyle="1" w:styleId="TableHeading">
    <w:name w:val="Table Heading"/>
    <w:basedOn w:val="TableText"/>
    <w:unhideWhenUsed/>
    <w:rsid w:val="00941E19"/>
    <w:rPr>
      <w:b/>
      <w:color w:val="FFFFFF" w:themeColor="background1"/>
    </w:rPr>
  </w:style>
  <w:style w:type="paragraph" w:customStyle="1" w:styleId="TableTextImage">
    <w:name w:val="Table Text Image"/>
    <w:basedOn w:val="TableText"/>
    <w:unhideWhenUsed/>
    <w:qFormat/>
    <w:rsid w:val="00941E19"/>
    <w:pPr>
      <w:ind w:left="0" w:right="0"/>
    </w:pPr>
  </w:style>
  <w:style w:type="paragraph" w:styleId="Title">
    <w:name w:val="Title"/>
    <w:basedOn w:val="BaseHeadings"/>
    <w:next w:val="Subtitle"/>
    <w:link w:val="TitleChar"/>
    <w:unhideWhenUsed/>
    <w:qFormat/>
    <w:rsid w:val="00941E19"/>
    <w:pPr>
      <w:spacing w:after="400" w:line="262" w:lineRule="auto"/>
      <w:contextualSpacing/>
    </w:pPr>
    <w:rPr>
      <w:rFonts w:eastAsiaTheme="majorEastAsia" w:cstheme="majorBidi"/>
      <w:b/>
      <w:color w:val="00577E" w:themeColor="text1"/>
      <w:spacing w:val="5"/>
      <w:kern w:val="28"/>
      <w:sz w:val="32"/>
      <w:szCs w:val="52"/>
    </w:rPr>
  </w:style>
  <w:style w:type="character" w:customStyle="1" w:styleId="TitleChar">
    <w:name w:val="Title Char"/>
    <w:basedOn w:val="DefaultParagraphFont"/>
    <w:link w:val="Title"/>
    <w:rsid w:val="00941E19"/>
    <w:rPr>
      <w:rFonts w:eastAsiaTheme="majorEastAsia" w:cstheme="majorBidi"/>
      <w:b/>
      <w:spacing w:val="5"/>
      <w:kern w:val="28"/>
      <w:sz w:val="32"/>
      <w:szCs w:val="52"/>
      <w:lang w:val="en-GB"/>
    </w:rPr>
  </w:style>
  <w:style w:type="paragraph" w:styleId="TOC1">
    <w:name w:val="toc 1"/>
    <w:basedOn w:val="BaseHeadings"/>
    <w:next w:val="Normal"/>
    <w:uiPriority w:val="39"/>
    <w:unhideWhenUsed/>
    <w:rsid w:val="003F51C3"/>
    <w:pPr>
      <w:tabs>
        <w:tab w:val="left" w:pos="851"/>
        <w:tab w:val="right" w:pos="9412"/>
      </w:tabs>
      <w:spacing w:before="240" w:after="80" w:line="280" w:lineRule="atLeast"/>
    </w:pPr>
    <w:rPr>
      <w:b/>
      <w:sz w:val="24"/>
    </w:rPr>
  </w:style>
  <w:style w:type="paragraph" w:styleId="TOC2">
    <w:name w:val="toc 2"/>
    <w:basedOn w:val="BaseText"/>
    <w:next w:val="Normal"/>
    <w:uiPriority w:val="39"/>
    <w:unhideWhenUsed/>
    <w:rsid w:val="00297E45"/>
    <w:pPr>
      <w:tabs>
        <w:tab w:val="left" w:pos="851"/>
        <w:tab w:val="right" w:pos="9412"/>
      </w:tabs>
      <w:spacing w:after="80" w:line="280" w:lineRule="atLeast"/>
    </w:pPr>
    <w:rPr>
      <w:sz w:val="22"/>
    </w:rPr>
  </w:style>
  <w:style w:type="paragraph" w:styleId="TOC3">
    <w:name w:val="toc 3"/>
    <w:basedOn w:val="BaseText"/>
    <w:next w:val="Normal"/>
    <w:uiPriority w:val="39"/>
    <w:unhideWhenUsed/>
    <w:rsid w:val="00297E45"/>
    <w:pPr>
      <w:tabs>
        <w:tab w:val="left" w:pos="851"/>
        <w:tab w:val="right" w:pos="9412"/>
      </w:tabs>
      <w:spacing w:after="40" w:line="250" w:lineRule="auto"/>
    </w:pPr>
  </w:style>
  <w:style w:type="character" w:customStyle="1" w:styleId="Heading1Char">
    <w:name w:val="Heading 1 Char"/>
    <w:basedOn w:val="DefaultParagraphFont"/>
    <w:link w:val="Heading1"/>
    <w:rsid w:val="00225725"/>
    <w:rPr>
      <w:rFonts w:eastAsiaTheme="majorEastAsia" w:cstheme="majorBidi"/>
      <w:b/>
      <w:bCs/>
      <w:color w:val="00577E" w:themeColor="accent1"/>
      <w:sz w:val="28"/>
      <w:szCs w:val="28"/>
    </w:rPr>
  </w:style>
  <w:style w:type="paragraph" w:styleId="TOCHeading">
    <w:name w:val="TOC Heading"/>
    <w:basedOn w:val="BaseHeadings"/>
    <w:next w:val="Normal"/>
    <w:unhideWhenUsed/>
    <w:qFormat/>
    <w:rsid w:val="00A76F7B"/>
    <w:pPr>
      <w:spacing w:before="240" w:after="240" w:line="238" w:lineRule="auto"/>
    </w:pPr>
    <w:rPr>
      <w:b/>
      <w:bCs/>
      <w:sz w:val="28"/>
    </w:rPr>
  </w:style>
  <w:style w:type="character" w:customStyle="1" w:styleId="Heading6Char">
    <w:name w:val="Heading 6 Char"/>
    <w:basedOn w:val="DefaultParagraphFont"/>
    <w:link w:val="Heading6"/>
    <w:rsid w:val="007644BD"/>
    <w:rPr>
      <w:rFonts w:eastAsiaTheme="majorEastAsia" w:cstheme="majorBidi"/>
      <w:b/>
      <w:iCs/>
      <w:color w:val="00577E" w:themeColor="accent1"/>
      <w:sz w:val="28"/>
      <w:lang w:val="en-GB"/>
    </w:rPr>
  </w:style>
  <w:style w:type="paragraph" w:customStyle="1" w:styleId="WebAddress">
    <w:name w:val="Web Address"/>
    <w:basedOn w:val="BaseText"/>
    <w:link w:val="WebAddressChar"/>
    <w:unhideWhenUsed/>
    <w:qFormat/>
    <w:rsid w:val="00225725"/>
    <w:pPr>
      <w:framePr w:wrap="around" w:hAnchor="margin" w:yAlign="bottom"/>
      <w:spacing w:line="266" w:lineRule="auto"/>
    </w:pPr>
    <w:rPr>
      <w:b/>
      <w:sz w:val="22"/>
    </w:rPr>
  </w:style>
  <w:style w:type="character" w:customStyle="1" w:styleId="Heading2Char">
    <w:name w:val="Heading 2 Char"/>
    <w:aliases w:val="Heading 2 Char1 Char,Char1 Char"/>
    <w:basedOn w:val="DefaultParagraphFont"/>
    <w:link w:val="Heading2"/>
    <w:rsid w:val="00225725"/>
    <w:rPr>
      <w:rFonts w:eastAsiaTheme="majorEastAsia" w:cstheme="majorBidi"/>
      <w:b/>
      <w:bCs/>
      <w:color w:val="00577E" w:themeColor="accent1"/>
      <w:sz w:val="26"/>
      <w:szCs w:val="26"/>
    </w:rPr>
  </w:style>
  <w:style w:type="character" w:customStyle="1" w:styleId="Heading3Char">
    <w:name w:val="Heading 3 Char"/>
    <w:aliases w:val="Heading 3 Char1 Char,Heading 3 Char Char Char,title1 Char2,title1 Char1 Char,title1 Char Char,Heading 3 Char1 Char Char Char Char,Heading 3 Char Char Char Char Char Char"/>
    <w:basedOn w:val="DefaultParagraphFont"/>
    <w:link w:val="Heading3"/>
    <w:rsid w:val="00225725"/>
    <w:rPr>
      <w:rFonts w:eastAsiaTheme="majorEastAsia" w:cstheme="majorBidi"/>
      <w:b/>
      <w:bCs/>
      <w:color w:val="00577E" w:themeColor="accent1"/>
      <w:sz w:val="24"/>
    </w:rPr>
  </w:style>
  <w:style w:type="character" w:customStyle="1" w:styleId="Heading4Char">
    <w:name w:val="Heading 4 Char"/>
    <w:basedOn w:val="DefaultParagraphFont"/>
    <w:link w:val="Heading4"/>
    <w:rsid w:val="001143BA"/>
    <w:rPr>
      <w:rFonts w:eastAsiaTheme="majorEastAsia" w:cstheme="majorBidi"/>
      <w:b/>
      <w:bCs/>
      <w:iCs/>
      <w:color w:val="00577E" w:themeColor="accent1"/>
      <w:sz w:val="22"/>
    </w:rPr>
  </w:style>
  <w:style w:type="character" w:customStyle="1" w:styleId="Heading5Char">
    <w:name w:val="Heading 5 Char"/>
    <w:basedOn w:val="DefaultParagraphFont"/>
    <w:link w:val="Heading5"/>
    <w:rsid w:val="00225725"/>
    <w:rPr>
      <w:rFonts w:eastAsiaTheme="majorEastAsia" w:cstheme="majorBidi"/>
      <w:b/>
      <w:lang w:val="en-GB"/>
    </w:rPr>
  </w:style>
  <w:style w:type="character" w:customStyle="1" w:styleId="Heading7Char">
    <w:name w:val="Heading 7 Char"/>
    <w:basedOn w:val="DefaultParagraphFont"/>
    <w:link w:val="Heading7"/>
    <w:rsid w:val="003D0837"/>
    <w:rPr>
      <w:rFonts w:eastAsiaTheme="majorEastAsia" w:cstheme="majorBidi"/>
      <w:b/>
      <w:iCs/>
      <w:color w:val="00577E" w:themeColor="accent1"/>
      <w:sz w:val="26"/>
      <w:lang w:val="en-GB"/>
    </w:rPr>
  </w:style>
  <w:style w:type="character" w:customStyle="1" w:styleId="Heading8Char">
    <w:name w:val="Heading 8 Char"/>
    <w:basedOn w:val="DefaultParagraphFont"/>
    <w:link w:val="Heading8"/>
    <w:rsid w:val="00C446EB"/>
    <w:rPr>
      <w:rFonts w:cs="Arial"/>
      <w:caps/>
      <w:color w:val="00577E" w:themeColor="accent1"/>
      <w:sz w:val="32"/>
      <w:lang w:val="en-GB"/>
    </w:rPr>
  </w:style>
  <w:style w:type="character" w:customStyle="1" w:styleId="Heading9Char">
    <w:name w:val="Heading 9 Char"/>
    <w:basedOn w:val="DefaultParagraphFont"/>
    <w:link w:val="Heading9"/>
    <w:rsid w:val="00225725"/>
    <w:rPr>
      <w:rFonts w:eastAsiaTheme="majorEastAsia" w:cstheme="majorBidi"/>
      <w:b/>
      <w:iCs/>
      <w:color w:val="00577E" w:themeColor="accent1"/>
      <w:sz w:val="22"/>
      <w:lang w:val="en-GB"/>
    </w:rPr>
  </w:style>
  <w:style w:type="paragraph" w:styleId="ListBullet">
    <w:name w:val="List Bullet"/>
    <w:basedOn w:val="BaseText"/>
    <w:unhideWhenUsed/>
    <w:rsid w:val="00DB1543"/>
    <w:pPr>
      <w:numPr>
        <w:numId w:val="1"/>
      </w:numPr>
      <w:spacing w:before="120"/>
    </w:pPr>
  </w:style>
  <w:style w:type="paragraph" w:styleId="ListBullet2">
    <w:name w:val="List Bullet 2"/>
    <w:basedOn w:val="BaseText"/>
    <w:unhideWhenUsed/>
    <w:rsid w:val="00DB1543"/>
    <w:pPr>
      <w:numPr>
        <w:ilvl w:val="1"/>
        <w:numId w:val="1"/>
      </w:numPr>
      <w:spacing w:before="80"/>
    </w:pPr>
  </w:style>
  <w:style w:type="paragraph" w:styleId="ListBullet3">
    <w:name w:val="List Bullet 3"/>
    <w:basedOn w:val="BaseText"/>
    <w:unhideWhenUsed/>
    <w:rsid w:val="00DB1543"/>
    <w:pPr>
      <w:numPr>
        <w:ilvl w:val="2"/>
        <w:numId w:val="1"/>
      </w:numPr>
      <w:spacing w:before="80" w:line="302" w:lineRule="auto"/>
    </w:pPr>
    <w:rPr>
      <w:sz w:val="18"/>
    </w:rPr>
  </w:style>
  <w:style w:type="paragraph" w:styleId="ListNumber">
    <w:name w:val="List Number"/>
    <w:basedOn w:val="BaseText"/>
    <w:unhideWhenUsed/>
    <w:rsid w:val="009452E4"/>
    <w:pPr>
      <w:numPr>
        <w:numId w:val="3"/>
      </w:numPr>
      <w:spacing w:before="120"/>
    </w:pPr>
  </w:style>
  <w:style w:type="paragraph" w:styleId="ListNumber2">
    <w:name w:val="List Number 2"/>
    <w:basedOn w:val="BaseText"/>
    <w:unhideWhenUsed/>
    <w:rsid w:val="009452E4"/>
    <w:pPr>
      <w:numPr>
        <w:ilvl w:val="1"/>
        <w:numId w:val="3"/>
      </w:numPr>
      <w:spacing w:before="80"/>
    </w:pPr>
  </w:style>
  <w:style w:type="paragraph" w:styleId="ListNumber3">
    <w:name w:val="List Number 3"/>
    <w:basedOn w:val="BaseText"/>
    <w:unhideWhenUsed/>
    <w:rsid w:val="009452E4"/>
    <w:pPr>
      <w:numPr>
        <w:ilvl w:val="2"/>
        <w:numId w:val="3"/>
      </w:numPr>
      <w:spacing w:before="80" w:line="302" w:lineRule="auto"/>
    </w:pPr>
    <w:rPr>
      <w:sz w:val="18"/>
    </w:rPr>
  </w:style>
  <w:style w:type="table" w:styleId="TableGrid">
    <w:name w:val="Table Grid"/>
    <w:basedOn w:val="TableNormal"/>
    <w:rsid w:val="00152C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
    <w:name w:val="Colorful Grid"/>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B2E7FF" w:themeFill="text1" w:themeFillTint="33"/>
    </w:tcPr>
    <w:tblStylePr w:type="firstRow">
      <w:rPr>
        <w:b/>
        <w:bCs/>
      </w:rPr>
      <w:tblPr/>
      <w:tcPr>
        <w:shd w:val="clear" w:color="auto" w:fill="65CFFF" w:themeFill="text1" w:themeFillTint="66"/>
      </w:tcPr>
    </w:tblStylePr>
    <w:tblStylePr w:type="lastRow">
      <w:rPr>
        <w:b/>
        <w:bCs/>
        <w:color w:val="00577E" w:themeColor="text1"/>
      </w:rPr>
      <w:tblPr/>
      <w:tcPr>
        <w:shd w:val="clear" w:color="auto" w:fill="65CFFF" w:themeFill="text1" w:themeFillTint="66"/>
      </w:tcPr>
    </w:tblStylePr>
    <w:tblStylePr w:type="firstCol">
      <w:rPr>
        <w:color w:val="FFFFFF" w:themeColor="background1"/>
      </w:rPr>
      <w:tblPr/>
      <w:tcPr>
        <w:shd w:val="clear" w:color="auto" w:fill="00415E" w:themeFill="text1" w:themeFillShade="BF"/>
      </w:tcPr>
    </w:tblStylePr>
    <w:tblStylePr w:type="lastCol">
      <w:rPr>
        <w:color w:val="FFFFFF" w:themeColor="background1"/>
      </w:rPr>
      <w:tblPr/>
      <w:tcPr>
        <w:shd w:val="clear" w:color="auto" w:fill="00415E" w:themeFill="text1" w:themeFillShade="BF"/>
      </w:tcPr>
    </w:tblStylePr>
    <w:tblStylePr w:type="band1Vert">
      <w:tblPr/>
      <w:tcPr>
        <w:shd w:val="clear" w:color="auto" w:fill="3FC3FF" w:themeFill="text1" w:themeFillTint="7F"/>
      </w:tcPr>
    </w:tblStylePr>
    <w:tblStylePr w:type="band1Horz">
      <w:tblPr/>
      <w:tcPr>
        <w:shd w:val="clear" w:color="auto" w:fill="3FC3FF" w:themeFill="text1" w:themeFillTint="7F"/>
      </w:tcPr>
    </w:tblStylePr>
  </w:style>
  <w:style w:type="table" w:styleId="ColorfulGrid-Accent1">
    <w:name w:val="Colorful Grid Accent 1"/>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B2E7FF" w:themeFill="accent1" w:themeFillTint="33"/>
    </w:tcPr>
    <w:tblStylePr w:type="firstRow">
      <w:rPr>
        <w:b/>
        <w:bCs/>
      </w:rPr>
      <w:tblPr/>
      <w:tcPr>
        <w:shd w:val="clear" w:color="auto" w:fill="65CFFF" w:themeFill="accent1" w:themeFillTint="66"/>
      </w:tcPr>
    </w:tblStylePr>
    <w:tblStylePr w:type="lastRow">
      <w:rPr>
        <w:b/>
        <w:bCs/>
        <w:color w:val="00577E" w:themeColor="text1"/>
      </w:rPr>
      <w:tblPr/>
      <w:tcPr>
        <w:shd w:val="clear" w:color="auto" w:fill="65CFFF" w:themeFill="accent1" w:themeFillTint="66"/>
      </w:tcPr>
    </w:tblStylePr>
    <w:tblStylePr w:type="firstCol">
      <w:rPr>
        <w:color w:val="FFFFFF" w:themeColor="background1"/>
      </w:rPr>
      <w:tblPr/>
      <w:tcPr>
        <w:shd w:val="clear" w:color="auto" w:fill="00415E" w:themeFill="accent1" w:themeFillShade="BF"/>
      </w:tcPr>
    </w:tblStylePr>
    <w:tblStylePr w:type="lastCol">
      <w:rPr>
        <w:color w:val="FFFFFF" w:themeColor="background1"/>
      </w:rPr>
      <w:tblPr/>
      <w:tcPr>
        <w:shd w:val="clear" w:color="auto" w:fill="00415E" w:themeFill="accent1" w:themeFillShade="BF"/>
      </w:tcPr>
    </w:tblStylePr>
    <w:tblStylePr w:type="band1Vert">
      <w:tblPr/>
      <w:tcPr>
        <w:shd w:val="clear" w:color="auto" w:fill="3FC3FF" w:themeFill="accent1" w:themeFillTint="7F"/>
      </w:tcPr>
    </w:tblStylePr>
    <w:tblStylePr w:type="band1Horz">
      <w:tblPr/>
      <w:tcPr>
        <w:shd w:val="clear" w:color="auto" w:fill="3FC3FF" w:themeFill="accent1" w:themeFillTint="7F"/>
      </w:tcPr>
    </w:tblStylePr>
  </w:style>
  <w:style w:type="table" w:styleId="ColorfulGrid-Accent2">
    <w:name w:val="Colorful Grid Accent 2"/>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FBFFC3" w:themeFill="accent2" w:themeFillTint="33"/>
    </w:tcPr>
    <w:tblStylePr w:type="firstRow">
      <w:rPr>
        <w:b/>
        <w:bCs/>
      </w:rPr>
      <w:tblPr/>
      <w:tcPr>
        <w:shd w:val="clear" w:color="auto" w:fill="F7FF87" w:themeFill="accent2" w:themeFillTint="66"/>
      </w:tcPr>
    </w:tblStylePr>
    <w:tblStylePr w:type="lastRow">
      <w:rPr>
        <w:b/>
        <w:bCs/>
        <w:color w:val="00577E" w:themeColor="text1"/>
      </w:rPr>
      <w:tblPr/>
      <w:tcPr>
        <w:shd w:val="clear" w:color="auto" w:fill="F7FF87" w:themeFill="accent2" w:themeFillTint="66"/>
      </w:tcPr>
    </w:tblStylePr>
    <w:tblStylePr w:type="firstCol">
      <w:rPr>
        <w:color w:val="FFFFFF" w:themeColor="background1"/>
      </w:rPr>
      <w:tblPr/>
      <w:tcPr>
        <w:shd w:val="clear" w:color="auto" w:fill="949E00" w:themeFill="accent2" w:themeFillShade="BF"/>
      </w:tcPr>
    </w:tblStylePr>
    <w:tblStylePr w:type="lastCol">
      <w:rPr>
        <w:color w:val="FFFFFF" w:themeColor="background1"/>
      </w:rPr>
      <w:tblPr/>
      <w:tcPr>
        <w:shd w:val="clear" w:color="auto" w:fill="949E00" w:themeFill="accent2" w:themeFillShade="BF"/>
      </w:tcPr>
    </w:tblStylePr>
    <w:tblStylePr w:type="band1Vert">
      <w:tblPr/>
      <w:tcPr>
        <w:shd w:val="clear" w:color="auto" w:fill="F6FF6A" w:themeFill="accent2" w:themeFillTint="7F"/>
      </w:tcPr>
    </w:tblStylePr>
    <w:tblStylePr w:type="band1Horz">
      <w:tblPr/>
      <w:tcPr>
        <w:shd w:val="clear" w:color="auto" w:fill="F6FF6A" w:themeFill="accent2" w:themeFillTint="7F"/>
      </w:tcPr>
    </w:tblStylePr>
  </w:style>
  <w:style w:type="table" w:styleId="ColorfulGrid-Accent3">
    <w:name w:val="Colorful Grid Accent 3"/>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BAF0FF" w:themeFill="accent3" w:themeFillTint="33"/>
    </w:tcPr>
    <w:tblStylePr w:type="firstRow">
      <w:rPr>
        <w:b/>
        <w:bCs/>
      </w:rPr>
      <w:tblPr/>
      <w:tcPr>
        <w:shd w:val="clear" w:color="auto" w:fill="76E3FF" w:themeFill="accent3" w:themeFillTint="66"/>
      </w:tcPr>
    </w:tblStylePr>
    <w:tblStylePr w:type="lastRow">
      <w:rPr>
        <w:b/>
        <w:bCs/>
        <w:color w:val="00577E" w:themeColor="text1"/>
      </w:rPr>
      <w:tblPr/>
      <w:tcPr>
        <w:shd w:val="clear" w:color="auto" w:fill="76E3FF" w:themeFill="accent3" w:themeFillTint="66"/>
      </w:tcPr>
    </w:tblStylePr>
    <w:tblStylePr w:type="firstCol">
      <w:rPr>
        <w:color w:val="FFFFFF" w:themeColor="background1"/>
      </w:rPr>
      <w:tblPr/>
      <w:tcPr>
        <w:shd w:val="clear" w:color="auto" w:fill="00647D" w:themeFill="accent3" w:themeFillShade="BF"/>
      </w:tcPr>
    </w:tblStylePr>
    <w:tblStylePr w:type="lastCol">
      <w:rPr>
        <w:color w:val="FFFFFF" w:themeColor="background1"/>
      </w:rPr>
      <w:tblPr/>
      <w:tcPr>
        <w:shd w:val="clear" w:color="auto" w:fill="00647D" w:themeFill="accent3" w:themeFillShade="BF"/>
      </w:tcPr>
    </w:tblStylePr>
    <w:tblStylePr w:type="band1Vert">
      <w:tblPr/>
      <w:tcPr>
        <w:shd w:val="clear" w:color="auto" w:fill="54DCFF" w:themeFill="accent3" w:themeFillTint="7F"/>
      </w:tcPr>
    </w:tblStylePr>
    <w:tblStylePr w:type="band1Horz">
      <w:tblPr/>
      <w:tcPr>
        <w:shd w:val="clear" w:color="auto" w:fill="54DCFF" w:themeFill="accent3" w:themeFillTint="7F"/>
      </w:tcPr>
    </w:tblStylePr>
  </w:style>
  <w:style w:type="table" w:styleId="ColorfulGrid-Accent4">
    <w:name w:val="Colorful Grid Accent 4"/>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FAD1CF" w:themeFill="accent4" w:themeFillTint="33"/>
    </w:tcPr>
    <w:tblStylePr w:type="firstRow">
      <w:rPr>
        <w:b/>
        <w:bCs/>
      </w:rPr>
      <w:tblPr/>
      <w:tcPr>
        <w:shd w:val="clear" w:color="auto" w:fill="F5A3A1" w:themeFill="accent4" w:themeFillTint="66"/>
      </w:tcPr>
    </w:tblStylePr>
    <w:tblStylePr w:type="lastRow">
      <w:rPr>
        <w:b/>
        <w:bCs/>
        <w:color w:val="00577E" w:themeColor="text1"/>
      </w:rPr>
      <w:tblPr/>
      <w:tcPr>
        <w:shd w:val="clear" w:color="auto" w:fill="F5A3A1" w:themeFill="accent4" w:themeFillTint="66"/>
      </w:tcPr>
    </w:tblStylePr>
    <w:tblStylePr w:type="firstCol">
      <w:rPr>
        <w:color w:val="FFFFFF" w:themeColor="background1"/>
      </w:rPr>
      <w:tblPr/>
      <w:tcPr>
        <w:shd w:val="clear" w:color="auto" w:fill="A91612" w:themeFill="accent4" w:themeFillShade="BF"/>
      </w:tcPr>
    </w:tblStylePr>
    <w:tblStylePr w:type="lastCol">
      <w:rPr>
        <w:color w:val="FFFFFF" w:themeColor="background1"/>
      </w:rPr>
      <w:tblPr/>
      <w:tcPr>
        <w:shd w:val="clear" w:color="auto" w:fill="A91612" w:themeFill="accent4" w:themeFillShade="BF"/>
      </w:tcPr>
    </w:tblStylePr>
    <w:tblStylePr w:type="band1Vert">
      <w:tblPr/>
      <w:tcPr>
        <w:shd w:val="clear" w:color="auto" w:fill="F28D8A" w:themeFill="accent4" w:themeFillTint="7F"/>
      </w:tcPr>
    </w:tblStylePr>
    <w:tblStylePr w:type="band1Horz">
      <w:tblPr/>
      <w:tcPr>
        <w:shd w:val="clear" w:color="auto" w:fill="F28D8A" w:themeFill="accent4" w:themeFillTint="7F"/>
      </w:tcPr>
    </w:tblStylePr>
  </w:style>
  <w:style w:type="table" w:styleId="ColorfulGrid-Accent5">
    <w:name w:val="Colorful Grid Accent 5"/>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E6F5C6" w:themeFill="accent5" w:themeFillTint="33"/>
    </w:tcPr>
    <w:tblStylePr w:type="firstRow">
      <w:rPr>
        <w:b/>
        <w:bCs/>
      </w:rPr>
      <w:tblPr/>
      <w:tcPr>
        <w:shd w:val="clear" w:color="auto" w:fill="CEEA8E" w:themeFill="accent5" w:themeFillTint="66"/>
      </w:tcPr>
    </w:tblStylePr>
    <w:tblStylePr w:type="lastRow">
      <w:rPr>
        <w:b/>
        <w:bCs/>
        <w:color w:val="00577E" w:themeColor="text1"/>
      </w:rPr>
      <w:tblPr/>
      <w:tcPr>
        <w:shd w:val="clear" w:color="auto" w:fill="CEEA8E" w:themeFill="accent5" w:themeFillTint="66"/>
      </w:tcPr>
    </w:tblStylePr>
    <w:tblStylePr w:type="firstCol">
      <w:rPr>
        <w:color w:val="FFFFFF" w:themeColor="background1"/>
      </w:rPr>
      <w:tblPr/>
      <w:tcPr>
        <w:shd w:val="clear" w:color="auto" w:fill="547014" w:themeFill="accent5" w:themeFillShade="BF"/>
      </w:tcPr>
    </w:tblStylePr>
    <w:tblStylePr w:type="lastCol">
      <w:rPr>
        <w:color w:val="FFFFFF" w:themeColor="background1"/>
      </w:rPr>
      <w:tblPr/>
      <w:tcPr>
        <w:shd w:val="clear" w:color="auto" w:fill="547014" w:themeFill="accent5" w:themeFillShade="BF"/>
      </w:tcPr>
    </w:tblStylePr>
    <w:tblStylePr w:type="band1Vert">
      <w:tblPr/>
      <w:tcPr>
        <w:shd w:val="clear" w:color="auto" w:fill="C3E572" w:themeFill="accent5" w:themeFillTint="7F"/>
      </w:tcPr>
    </w:tblStylePr>
    <w:tblStylePr w:type="band1Horz">
      <w:tblPr/>
      <w:tcPr>
        <w:shd w:val="clear" w:color="auto" w:fill="C3E572" w:themeFill="accent5" w:themeFillTint="7F"/>
      </w:tcPr>
    </w:tblStylePr>
  </w:style>
  <w:style w:type="table" w:styleId="ColorfulGrid-Accent6">
    <w:name w:val="Colorful Grid Accent 6"/>
    <w:basedOn w:val="TableNormal"/>
    <w:uiPriority w:val="73"/>
    <w:semiHidden/>
    <w:rsid w:val="00272C4B"/>
    <w:pPr>
      <w:spacing w:line="240" w:lineRule="auto"/>
    </w:pPr>
    <w:tblPr>
      <w:tblStyleRowBandSize w:val="1"/>
      <w:tblStyleColBandSize w:val="1"/>
      <w:tblBorders>
        <w:insideH w:val="single" w:sz="4" w:space="0" w:color="FFFFFF" w:themeColor="background1"/>
      </w:tblBorders>
    </w:tblPr>
    <w:tcPr>
      <w:shd w:val="clear" w:color="auto" w:fill="E1E0E0" w:themeFill="accent6" w:themeFillTint="33"/>
    </w:tcPr>
    <w:tblStylePr w:type="firstRow">
      <w:rPr>
        <w:b/>
        <w:bCs/>
      </w:rPr>
      <w:tblPr/>
      <w:tcPr>
        <w:shd w:val="clear" w:color="auto" w:fill="C3C2C2" w:themeFill="accent6" w:themeFillTint="66"/>
      </w:tcPr>
    </w:tblStylePr>
    <w:tblStylePr w:type="lastRow">
      <w:rPr>
        <w:b/>
        <w:bCs/>
        <w:color w:val="00577E" w:themeColor="text1"/>
      </w:rPr>
      <w:tblPr/>
      <w:tcPr>
        <w:shd w:val="clear" w:color="auto" w:fill="C3C2C2" w:themeFill="accent6" w:themeFillTint="66"/>
      </w:tcPr>
    </w:tblStylePr>
    <w:tblStylePr w:type="firstCol">
      <w:rPr>
        <w:color w:val="FFFFFF" w:themeColor="background1"/>
      </w:rPr>
      <w:tblPr/>
      <w:tcPr>
        <w:shd w:val="clear" w:color="auto" w:fill="4E4D4D" w:themeFill="accent6" w:themeFillShade="BF"/>
      </w:tcPr>
    </w:tblStylePr>
    <w:tblStylePr w:type="lastCol">
      <w:rPr>
        <w:color w:val="FFFFFF" w:themeColor="background1"/>
      </w:rPr>
      <w:tblPr/>
      <w:tcPr>
        <w:shd w:val="clear" w:color="auto" w:fill="4E4D4D" w:themeFill="accent6" w:themeFillShade="BF"/>
      </w:tcPr>
    </w:tblStylePr>
    <w:tblStylePr w:type="band1Vert">
      <w:tblPr/>
      <w:tcPr>
        <w:shd w:val="clear" w:color="auto" w:fill="B4B3B3" w:themeFill="accent6" w:themeFillTint="7F"/>
      </w:tcPr>
    </w:tblStylePr>
    <w:tblStylePr w:type="band1Horz">
      <w:tblPr/>
      <w:tcPr>
        <w:shd w:val="clear" w:color="auto" w:fill="B4B3B3" w:themeFill="accent6" w:themeFillTint="7F"/>
      </w:tcPr>
    </w:tblStylePr>
  </w:style>
  <w:style w:type="table" w:styleId="ColorfulList">
    <w:name w:val="Colorful List"/>
    <w:basedOn w:val="TableNormal"/>
    <w:uiPriority w:val="72"/>
    <w:semiHidden/>
    <w:rsid w:val="00272C4B"/>
    <w:pPr>
      <w:spacing w:line="240" w:lineRule="auto"/>
    </w:pPr>
    <w:tblPr>
      <w:tblStyleRowBandSize w:val="1"/>
      <w:tblStyleColBandSize w:val="1"/>
    </w:tblPr>
    <w:tcPr>
      <w:shd w:val="clear" w:color="auto" w:fill="D9F3FF" w:themeFill="text1"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1FF" w:themeFill="text1" w:themeFillTint="3F"/>
      </w:tcPr>
    </w:tblStylePr>
    <w:tblStylePr w:type="band1Horz">
      <w:tblPr/>
      <w:tcPr>
        <w:shd w:val="clear" w:color="auto" w:fill="B2E7FF" w:themeFill="text1" w:themeFillTint="33"/>
      </w:tcPr>
    </w:tblStylePr>
  </w:style>
  <w:style w:type="table" w:styleId="ColorfulList-Accent1">
    <w:name w:val="Colorful List Accent 1"/>
    <w:basedOn w:val="TableNormal"/>
    <w:uiPriority w:val="72"/>
    <w:semiHidden/>
    <w:rsid w:val="00272C4B"/>
    <w:pPr>
      <w:spacing w:line="240" w:lineRule="auto"/>
    </w:pPr>
    <w:tblPr>
      <w:tblStyleRowBandSize w:val="1"/>
      <w:tblStyleColBandSize w:val="1"/>
    </w:tblPr>
    <w:tcPr>
      <w:shd w:val="clear" w:color="auto" w:fill="D9F3FF" w:themeFill="accent1"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0E1FF" w:themeFill="accent1" w:themeFillTint="3F"/>
      </w:tcPr>
    </w:tblStylePr>
    <w:tblStylePr w:type="band1Horz">
      <w:tblPr/>
      <w:tcPr>
        <w:shd w:val="clear" w:color="auto" w:fill="B2E7FF" w:themeFill="accent1" w:themeFillTint="33"/>
      </w:tcPr>
    </w:tblStylePr>
  </w:style>
  <w:style w:type="table" w:styleId="ColorfulList-Accent2">
    <w:name w:val="Colorful List Accent 2"/>
    <w:basedOn w:val="TableNormal"/>
    <w:uiPriority w:val="72"/>
    <w:semiHidden/>
    <w:rsid w:val="00272C4B"/>
    <w:pPr>
      <w:spacing w:line="240" w:lineRule="auto"/>
    </w:pPr>
    <w:tblPr>
      <w:tblStyleRowBandSize w:val="1"/>
      <w:tblStyleColBandSize w:val="1"/>
    </w:tblPr>
    <w:tcPr>
      <w:shd w:val="clear" w:color="auto" w:fill="FDFFE1" w:themeFill="accent2" w:themeFillTint="19"/>
    </w:tcPr>
    <w:tblStylePr w:type="firstRow">
      <w:rPr>
        <w:b/>
        <w:bCs/>
        <w:color w:val="FFFFFF" w:themeColor="background1"/>
      </w:rPr>
      <w:tblPr/>
      <w:tcPr>
        <w:tcBorders>
          <w:bottom w:val="single" w:sz="12" w:space="0" w:color="FFFFFF" w:themeColor="background1"/>
        </w:tcBorders>
        <w:shd w:val="clear" w:color="auto" w:fill="9EA800" w:themeFill="accent2" w:themeFillShade="CC"/>
      </w:tcPr>
    </w:tblStylePr>
    <w:tblStylePr w:type="lastRow">
      <w:rPr>
        <w:b/>
        <w:bCs/>
        <w:color w:val="9EA800" w:themeColor="accent2"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5" w:themeFill="accent2" w:themeFillTint="3F"/>
      </w:tcPr>
    </w:tblStylePr>
    <w:tblStylePr w:type="band1Horz">
      <w:tblPr/>
      <w:tcPr>
        <w:shd w:val="clear" w:color="auto" w:fill="FBFFC3" w:themeFill="accent2" w:themeFillTint="33"/>
      </w:tcPr>
    </w:tblStylePr>
  </w:style>
  <w:style w:type="table" w:styleId="ColorfulList-Accent3">
    <w:name w:val="Colorful List Accent 3"/>
    <w:basedOn w:val="TableNormal"/>
    <w:uiPriority w:val="72"/>
    <w:semiHidden/>
    <w:rsid w:val="00272C4B"/>
    <w:pPr>
      <w:spacing w:line="240" w:lineRule="auto"/>
    </w:pPr>
    <w:tblPr>
      <w:tblStyleRowBandSize w:val="1"/>
      <w:tblStyleColBandSize w:val="1"/>
    </w:tblPr>
    <w:tcPr>
      <w:shd w:val="clear" w:color="auto" w:fill="DDF8FF" w:themeFill="accent3" w:themeFillTint="19"/>
    </w:tcPr>
    <w:tblStylePr w:type="firstRow">
      <w:rPr>
        <w:b/>
        <w:bCs/>
        <w:color w:val="FFFFFF" w:themeColor="background1"/>
      </w:rPr>
      <w:tblPr/>
      <w:tcPr>
        <w:tcBorders>
          <w:bottom w:val="single" w:sz="12" w:space="0" w:color="FFFFFF" w:themeColor="background1"/>
        </w:tcBorders>
        <w:shd w:val="clear" w:color="auto" w:fill="B51813" w:themeFill="accent4" w:themeFillShade="CC"/>
      </w:tcPr>
    </w:tblStylePr>
    <w:tblStylePr w:type="lastRow">
      <w:rPr>
        <w:b/>
        <w:bCs/>
        <w:color w:val="B51813" w:themeColor="accent4"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EDFF" w:themeFill="accent3" w:themeFillTint="3F"/>
      </w:tcPr>
    </w:tblStylePr>
    <w:tblStylePr w:type="band1Horz">
      <w:tblPr/>
      <w:tcPr>
        <w:shd w:val="clear" w:color="auto" w:fill="BAF0FF" w:themeFill="accent3" w:themeFillTint="33"/>
      </w:tcPr>
    </w:tblStylePr>
  </w:style>
  <w:style w:type="table" w:styleId="ColorfulList-Accent4">
    <w:name w:val="Colorful List Accent 4"/>
    <w:basedOn w:val="TableNormal"/>
    <w:uiPriority w:val="72"/>
    <w:semiHidden/>
    <w:rsid w:val="00272C4B"/>
    <w:pPr>
      <w:spacing w:line="240" w:lineRule="auto"/>
    </w:pPr>
    <w:tblPr>
      <w:tblStyleRowBandSize w:val="1"/>
      <w:tblStyleColBandSize w:val="1"/>
    </w:tblPr>
    <w:tcPr>
      <w:shd w:val="clear" w:color="auto" w:fill="FCE8E7" w:themeFill="accent4" w:themeFillTint="19"/>
    </w:tcPr>
    <w:tblStylePr w:type="firstRow">
      <w:rPr>
        <w:b/>
        <w:bCs/>
        <w:color w:val="FFFFFF" w:themeColor="background1"/>
      </w:rPr>
      <w:tblPr/>
      <w:tcPr>
        <w:tcBorders>
          <w:bottom w:val="single" w:sz="12" w:space="0" w:color="FFFFFF" w:themeColor="background1"/>
        </w:tcBorders>
        <w:shd w:val="clear" w:color="auto" w:fill="006A86" w:themeFill="accent3" w:themeFillShade="CC"/>
      </w:tcPr>
    </w:tblStylePr>
    <w:tblStylePr w:type="lastRow">
      <w:rPr>
        <w:b/>
        <w:bCs/>
        <w:color w:val="006A86" w:themeColor="accent3"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6C5" w:themeFill="accent4" w:themeFillTint="3F"/>
      </w:tcPr>
    </w:tblStylePr>
    <w:tblStylePr w:type="band1Horz">
      <w:tblPr/>
      <w:tcPr>
        <w:shd w:val="clear" w:color="auto" w:fill="FAD1CF" w:themeFill="accent4" w:themeFillTint="33"/>
      </w:tcPr>
    </w:tblStylePr>
  </w:style>
  <w:style w:type="table" w:styleId="ColorfulList-Accent5">
    <w:name w:val="Colorful List Accent 5"/>
    <w:basedOn w:val="TableNormal"/>
    <w:uiPriority w:val="72"/>
    <w:semiHidden/>
    <w:rsid w:val="00272C4B"/>
    <w:pPr>
      <w:spacing w:line="240" w:lineRule="auto"/>
    </w:pPr>
    <w:tblPr>
      <w:tblStyleRowBandSize w:val="1"/>
      <w:tblStyleColBandSize w:val="1"/>
    </w:tblPr>
    <w:tcPr>
      <w:shd w:val="clear" w:color="auto" w:fill="F3FAE3" w:themeFill="accent5" w:themeFillTint="19"/>
    </w:tcPr>
    <w:tblStylePr w:type="firstRow">
      <w:rPr>
        <w:b/>
        <w:bCs/>
        <w:color w:val="FFFFFF" w:themeColor="background1"/>
      </w:rPr>
      <w:tblPr/>
      <w:tcPr>
        <w:tcBorders>
          <w:bottom w:val="single" w:sz="12" w:space="0" w:color="FFFFFF" w:themeColor="background1"/>
        </w:tcBorders>
        <w:shd w:val="clear" w:color="auto" w:fill="535353" w:themeFill="accent6" w:themeFillShade="CC"/>
      </w:tcPr>
    </w:tblStylePr>
    <w:tblStylePr w:type="lastRow">
      <w:rPr>
        <w:b/>
        <w:bCs/>
        <w:color w:val="535353" w:themeColor="accent6"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B9" w:themeFill="accent5" w:themeFillTint="3F"/>
      </w:tcPr>
    </w:tblStylePr>
    <w:tblStylePr w:type="band1Horz">
      <w:tblPr/>
      <w:tcPr>
        <w:shd w:val="clear" w:color="auto" w:fill="E6F5C6" w:themeFill="accent5" w:themeFillTint="33"/>
      </w:tcPr>
    </w:tblStylePr>
  </w:style>
  <w:style w:type="table" w:styleId="ColorfulList-Accent6">
    <w:name w:val="Colorful List Accent 6"/>
    <w:basedOn w:val="TableNormal"/>
    <w:uiPriority w:val="72"/>
    <w:semiHidden/>
    <w:rsid w:val="00272C4B"/>
    <w:pPr>
      <w:spacing w:line="240" w:lineRule="auto"/>
    </w:pPr>
    <w:tblPr>
      <w:tblStyleRowBandSize w:val="1"/>
      <w:tblStyleColBandSize w:val="1"/>
    </w:tblPr>
    <w:tcPr>
      <w:shd w:val="clear" w:color="auto" w:fill="F0F0F0" w:themeFill="accent6" w:themeFillTint="19"/>
    </w:tcPr>
    <w:tblStylePr w:type="firstRow">
      <w:rPr>
        <w:b/>
        <w:bCs/>
        <w:color w:val="FFFFFF" w:themeColor="background1"/>
      </w:rPr>
      <w:tblPr/>
      <w:tcPr>
        <w:tcBorders>
          <w:bottom w:val="single" w:sz="12" w:space="0" w:color="FFFFFF" w:themeColor="background1"/>
        </w:tcBorders>
        <w:shd w:val="clear" w:color="auto" w:fill="5A7815" w:themeFill="accent5" w:themeFillShade="CC"/>
      </w:tcPr>
    </w:tblStylePr>
    <w:tblStylePr w:type="lastRow">
      <w:rPr>
        <w:b/>
        <w:bCs/>
        <w:color w:val="5A7815" w:themeColor="accent5" w:themeShade="CC"/>
      </w:rPr>
      <w:tblPr/>
      <w:tcPr>
        <w:tcBorders>
          <w:top w:val="single" w:sz="12" w:space="0" w:color="00577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D9D9" w:themeFill="accent6" w:themeFillTint="3F"/>
      </w:tcPr>
    </w:tblStylePr>
    <w:tblStylePr w:type="band1Horz">
      <w:tblPr/>
      <w:tcPr>
        <w:shd w:val="clear" w:color="auto" w:fill="E1E0E0" w:themeFill="accent6" w:themeFillTint="33"/>
      </w:tcPr>
    </w:tblStylePr>
  </w:style>
  <w:style w:type="table" w:styleId="ColorfulShading">
    <w:name w:val="Colorful Shading"/>
    <w:basedOn w:val="TableNormal"/>
    <w:uiPriority w:val="71"/>
    <w:semiHidden/>
    <w:rsid w:val="00272C4B"/>
    <w:pPr>
      <w:spacing w:line="240" w:lineRule="auto"/>
    </w:pPr>
    <w:tblPr>
      <w:tblStyleRowBandSize w:val="1"/>
      <w:tblStyleColBandSize w:val="1"/>
      <w:tblBorders>
        <w:top w:val="single" w:sz="24" w:space="0" w:color="C7D300" w:themeColor="accent2"/>
        <w:left w:val="single" w:sz="4" w:space="0" w:color="00577E" w:themeColor="text1"/>
        <w:bottom w:val="single" w:sz="4" w:space="0" w:color="00577E" w:themeColor="text1"/>
        <w:right w:val="single" w:sz="4" w:space="0" w:color="00577E" w:themeColor="text1"/>
        <w:insideH w:val="single" w:sz="4" w:space="0" w:color="FFFFFF" w:themeColor="background1"/>
        <w:insideV w:val="single" w:sz="4" w:space="0" w:color="FFFFFF" w:themeColor="background1"/>
      </w:tblBorders>
    </w:tblPr>
    <w:tcPr>
      <w:shd w:val="clear" w:color="auto" w:fill="D9F3FF" w:themeFill="text1"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34B" w:themeFill="text1" w:themeFillShade="99"/>
      </w:tcPr>
    </w:tblStylePr>
    <w:tblStylePr w:type="firstCol">
      <w:rPr>
        <w:color w:val="FFFFFF" w:themeColor="background1"/>
      </w:rPr>
      <w:tblPr/>
      <w:tcPr>
        <w:tcBorders>
          <w:top w:val="nil"/>
          <w:left w:val="nil"/>
          <w:bottom w:val="nil"/>
          <w:right w:val="nil"/>
          <w:insideH w:val="single" w:sz="4" w:space="0" w:color="00334B" w:themeColor="text1" w:themeShade="99"/>
          <w:insideV w:val="nil"/>
        </w:tcBorders>
        <w:shd w:val="clear" w:color="auto" w:fill="00334B"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415E" w:themeFill="text1" w:themeFillShade="BF"/>
      </w:tcPr>
    </w:tblStylePr>
    <w:tblStylePr w:type="band1Vert">
      <w:tblPr/>
      <w:tcPr>
        <w:shd w:val="clear" w:color="auto" w:fill="65CFFF" w:themeFill="text1" w:themeFillTint="66"/>
      </w:tcPr>
    </w:tblStylePr>
    <w:tblStylePr w:type="band1Horz">
      <w:tblPr/>
      <w:tcPr>
        <w:shd w:val="clear" w:color="auto" w:fill="3FC3FF" w:themeFill="text1" w:themeFillTint="7F"/>
      </w:tcPr>
    </w:tblStylePr>
    <w:tblStylePr w:type="neCell">
      <w:rPr>
        <w:color w:val="00577E" w:themeColor="text1"/>
      </w:rPr>
    </w:tblStylePr>
    <w:tblStylePr w:type="nwCell">
      <w:rPr>
        <w:color w:val="00577E" w:themeColor="text1"/>
      </w:rPr>
    </w:tblStylePr>
  </w:style>
  <w:style w:type="table" w:styleId="ColorfulShading-Accent1">
    <w:name w:val="Colorful Shading Accent 1"/>
    <w:basedOn w:val="TableNormal"/>
    <w:uiPriority w:val="71"/>
    <w:semiHidden/>
    <w:rsid w:val="00272C4B"/>
    <w:pPr>
      <w:spacing w:line="240" w:lineRule="auto"/>
    </w:pPr>
    <w:tblPr>
      <w:tblStyleRowBandSize w:val="1"/>
      <w:tblStyleColBandSize w:val="1"/>
      <w:tblBorders>
        <w:top w:val="single" w:sz="24" w:space="0" w:color="C7D300" w:themeColor="accent2"/>
        <w:left w:val="single" w:sz="4" w:space="0" w:color="00577E" w:themeColor="accent1"/>
        <w:bottom w:val="single" w:sz="4" w:space="0" w:color="00577E" w:themeColor="accent1"/>
        <w:right w:val="single" w:sz="4" w:space="0" w:color="00577E" w:themeColor="accent1"/>
        <w:insideH w:val="single" w:sz="4" w:space="0" w:color="FFFFFF" w:themeColor="background1"/>
        <w:insideV w:val="single" w:sz="4" w:space="0" w:color="FFFFFF" w:themeColor="background1"/>
      </w:tblBorders>
    </w:tblPr>
    <w:tcPr>
      <w:shd w:val="clear" w:color="auto" w:fill="D9F3FF" w:themeFill="accent1"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34B" w:themeFill="accent1" w:themeFillShade="99"/>
      </w:tcPr>
    </w:tblStylePr>
    <w:tblStylePr w:type="firstCol">
      <w:rPr>
        <w:color w:val="FFFFFF" w:themeColor="background1"/>
      </w:rPr>
      <w:tblPr/>
      <w:tcPr>
        <w:tcBorders>
          <w:top w:val="nil"/>
          <w:left w:val="nil"/>
          <w:bottom w:val="nil"/>
          <w:right w:val="nil"/>
          <w:insideH w:val="single" w:sz="4" w:space="0" w:color="00334B" w:themeColor="accent1" w:themeShade="99"/>
          <w:insideV w:val="nil"/>
        </w:tcBorders>
        <w:shd w:val="clear" w:color="auto" w:fill="0033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34B" w:themeFill="accent1" w:themeFillShade="99"/>
      </w:tcPr>
    </w:tblStylePr>
    <w:tblStylePr w:type="band1Vert">
      <w:tblPr/>
      <w:tcPr>
        <w:shd w:val="clear" w:color="auto" w:fill="65CFFF" w:themeFill="accent1" w:themeFillTint="66"/>
      </w:tcPr>
    </w:tblStylePr>
    <w:tblStylePr w:type="band1Horz">
      <w:tblPr/>
      <w:tcPr>
        <w:shd w:val="clear" w:color="auto" w:fill="3FC3FF" w:themeFill="accent1" w:themeFillTint="7F"/>
      </w:tcPr>
    </w:tblStylePr>
    <w:tblStylePr w:type="neCell">
      <w:rPr>
        <w:color w:val="00577E" w:themeColor="text1"/>
      </w:rPr>
    </w:tblStylePr>
    <w:tblStylePr w:type="nwCell">
      <w:rPr>
        <w:color w:val="00577E" w:themeColor="text1"/>
      </w:rPr>
    </w:tblStylePr>
  </w:style>
  <w:style w:type="table" w:styleId="ColorfulShading-Accent2">
    <w:name w:val="Colorful Shading Accent 2"/>
    <w:basedOn w:val="TableNormal"/>
    <w:uiPriority w:val="71"/>
    <w:semiHidden/>
    <w:rsid w:val="00272C4B"/>
    <w:pPr>
      <w:spacing w:line="240" w:lineRule="auto"/>
    </w:pPr>
    <w:tblPr>
      <w:tblStyleRowBandSize w:val="1"/>
      <w:tblStyleColBandSize w:val="1"/>
      <w:tblBorders>
        <w:top w:val="single" w:sz="24" w:space="0" w:color="C7D300" w:themeColor="accent2"/>
        <w:left w:val="single" w:sz="4" w:space="0" w:color="C7D300" w:themeColor="accent2"/>
        <w:bottom w:val="single" w:sz="4" w:space="0" w:color="C7D300" w:themeColor="accent2"/>
        <w:right w:val="single" w:sz="4" w:space="0" w:color="C7D300" w:themeColor="accent2"/>
        <w:insideH w:val="single" w:sz="4" w:space="0" w:color="FFFFFF" w:themeColor="background1"/>
        <w:insideV w:val="single" w:sz="4" w:space="0" w:color="FFFFFF" w:themeColor="background1"/>
      </w:tblBorders>
    </w:tblPr>
    <w:tcPr>
      <w:shd w:val="clear" w:color="auto" w:fill="FDFFE1" w:themeFill="accent2" w:themeFillTint="19"/>
    </w:tcPr>
    <w:tblStylePr w:type="firstRow">
      <w:rPr>
        <w:b/>
        <w:bCs/>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E00" w:themeFill="accent2" w:themeFillShade="99"/>
      </w:tcPr>
    </w:tblStylePr>
    <w:tblStylePr w:type="firstCol">
      <w:rPr>
        <w:color w:val="FFFFFF" w:themeColor="background1"/>
      </w:rPr>
      <w:tblPr/>
      <w:tcPr>
        <w:tcBorders>
          <w:top w:val="nil"/>
          <w:left w:val="nil"/>
          <w:bottom w:val="nil"/>
          <w:right w:val="nil"/>
          <w:insideH w:val="single" w:sz="4" w:space="0" w:color="767E00" w:themeColor="accent2" w:themeShade="99"/>
          <w:insideV w:val="nil"/>
        </w:tcBorders>
        <w:shd w:val="clear" w:color="auto" w:fill="767E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67E00" w:themeFill="accent2" w:themeFillShade="99"/>
      </w:tcPr>
    </w:tblStylePr>
    <w:tblStylePr w:type="band1Vert">
      <w:tblPr/>
      <w:tcPr>
        <w:shd w:val="clear" w:color="auto" w:fill="F7FF87" w:themeFill="accent2" w:themeFillTint="66"/>
      </w:tcPr>
    </w:tblStylePr>
    <w:tblStylePr w:type="band1Horz">
      <w:tblPr/>
      <w:tcPr>
        <w:shd w:val="clear" w:color="auto" w:fill="F6FF6A" w:themeFill="accent2" w:themeFillTint="7F"/>
      </w:tcPr>
    </w:tblStylePr>
    <w:tblStylePr w:type="neCell">
      <w:rPr>
        <w:color w:val="00577E" w:themeColor="text1"/>
      </w:rPr>
    </w:tblStylePr>
    <w:tblStylePr w:type="nwCell">
      <w:rPr>
        <w:color w:val="00577E" w:themeColor="text1"/>
      </w:rPr>
    </w:tblStylePr>
  </w:style>
  <w:style w:type="table" w:styleId="ColorfulShading-Accent3">
    <w:name w:val="Colorful Shading Accent 3"/>
    <w:basedOn w:val="TableNormal"/>
    <w:uiPriority w:val="71"/>
    <w:semiHidden/>
    <w:rsid w:val="00272C4B"/>
    <w:pPr>
      <w:spacing w:line="240" w:lineRule="auto"/>
    </w:pPr>
    <w:tblPr>
      <w:tblStyleRowBandSize w:val="1"/>
      <w:tblStyleColBandSize w:val="1"/>
      <w:tblBorders>
        <w:top w:val="single" w:sz="24" w:space="0" w:color="E31F18" w:themeColor="accent4"/>
        <w:left w:val="single" w:sz="4" w:space="0" w:color="0086A8" w:themeColor="accent3"/>
        <w:bottom w:val="single" w:sz="4" w:space="0" w:color="0086A8" w:themeColor="accent3"/>
        <w:right w:val="single" w:sz="4" w:space="0" w:color="0086A8" w:themeColor="accent3"/>
        <w:insideH w:val="single" w:sz="4" w:space="0" w:color="FFFFFF" w:themeColor="background1"/>
        <w:insideV w:val="single" w:sz="4" w:space="0" w:color="FFFFFF" w:themeColor="background1"/>
      </w:tblBorders>
    </w:tblPr>
    <w:tcPr>
      <w:shd w:val="clear" w:color="auto" w:fill="DDF8FF" w:themeFill="accent3" w:themeFillTint="19"/>
    </w:tcPr>
    <w:tblStylePr w:type="firstRow">
      <w:rPr>
        <w:b/>
        <w:bCs/>
      </w:rPr>
      <w:tblPr/>
      <w:tcPr>
        <w:tcBorders>
          <w:top w:val="nil"/>
          <w:left w:val="nil"/>
          <w:bottom w:val="single" w:sz="24" w:space="0" w:color="E31F1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064" w:themeFill="accent3" w:themeFillShade="99"/>
      </w:tcPr>
    </w:tblStylePr>
    <w:tblStylePr w:type="firstCol">
      <w:rPr>
        <w:color w:val="FFFFFF" w:themeColor="background1"/>
      </w:rPr>
      <w:tblPr/>
      <w:tcPr>
        <w:tcBorders>
          <w:top w:val="nil"/>
          <w:left w:val="nil"/>
          <w:bottom w:val="nil"/>
          <w:right w:val="nil"/>
          <w:insideH w:val="single" w:sz="4" w:space="0" w:color="005064" w:themeColor="accent3" w:themeShade="99"/>
          <w:insideV w:val="nil"/>
        </w:tcBorders>
        <w:shd w:val="clear" w:color="auto" w:fill="00506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5064" w:themeFill="accent3" w:themeFillShade="99"/>
      </w:tcPr>
    </w:tblStylePr>
    <w:tblStylePr w:type="band1Vert">
      <w:tblPr/>
      <w:tcPr>
        <w:shd w:val="clear" w:color="auto" w:fill="76E3FF" w:themeFill="accent3" w:themeFillTint="66"/>
      </w:tcPr>
    </w:tblStylePr>
    <w:tblStylePr w:type="band1Horz">
      <w:tblPr/>
      <w:tcPr>
        <w:shd w:val="clear" w:color="auto" w:fill="54DCFF" w:themeFill="accent3" w:themeFillTint="7F"/>
      </w:tcPr>
    </w:tblStylePr>
  </w:style>
  <w:style w:type="table" w:styleId="ColorfulShading-Accent4">
    <w:name w:val="Colorful Shading Accent 4"/>
    <w:basedOn w:val="TableNormal"/>
    <w:uiPriority w:val="71"/>
    <w:semiHidden/>
    <w:rsid w:val="00272C4B"/>
    <w:pPr>
      <w:spacing w:line="240" w:lineRule="auto"/>
    </w:pPr>
    <w:tblPr>
      <w:tblStyleRowBandSize w:val="1"/>
      <w:tblStyleColBandSize w:val="1"/>
      <w:tblBorders>
        <w:top w:val="single" w:sz="24" w:space="0" w:color="0086A8" w:themeColor="accent3"/>
        <w:left w:val="single" w:sz="4" w:space="0" w:color="E31F18" w:themeColor="accent4"/>
        <w:bottom w:val="single" w:sz="4" w:space="0" w:color="E31F18" w:themeColor="accent4"/>
        <w:right w:val="single" w:sz="4" w:space="0" w:color="E31F18" w:themeColor="accent4"/>
        <w:insideH w:val="single" w:sz="4" w:space="0" w:color="FFFFFF" w:themeColor="background1"/>
        <w:insideV w:val="single" w:sz="4" w:space="0" w:color="FFFFFF" w:themeColor="background1"/>
      </w:tblBorders>
    </w:tblPr>
    <w:tcPr>
      <w:shd w:val="clear" w:color="auto" w:fill="FCE8E7" w:themeFill="accent4" w:themeFillTint="19"/>
    </w:tcPr>
    <w:tblStylePr w:type="firstRow">
      <w:rPr>
        <w:b/>
        <w:bCs/>
      </w:rPr>
      <w:tblPr/>
      <w:tcPr>
        <w:tcBorders>
          <w:top w:val="nil"/>
          <w:left w:val="nil"/>
          <w:bottom w:val="single" w:sz="24" w:space="0" w:color="0086A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120E" w:themeFill="accent4" w:themeFillShade="99"/>
      </w:tcPr>
    </w:tblStylePr>
    <w:tblStylePr w:type="firstCol">
      <w:rPr>
        <w:color w:val="FFFFFF" w:themeColor="background1"/>
      </w:rPr>
      <w:tblPr/>
      <w:tcPr>
        <w:tcBorders>
          <w:top w:val="nil"/>
          <w:left w:val="nil"/>
          <w:bottom w:val="nil"/>
          <w:right w:val="nil"/>
          <w:insideH w:val="single" w:sz="4" w:space="0" w:color="87120E" w:themeColor="accent4" w:themeShade="99"/>
          <w:insideV w:val="nil"/>
        </w:tcBorders>
        <w:shd w:val="clear" w:color="auto" w:fill="871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7120E" w:themeFill="accent4" w:themeFillShade="99"/>
      </w:tcPr>
    </w:tblStylePr>
    <w:tblStylePr w:type="band1Vert">
      <w:tblPr/>
      <w:tcPr>
        <w:shd w:val="clear" w:color="auto" w:fill="F5A3A1" w:themeFill="accent4" w:themeFillTint="66"/>
      </w:tcPr>
    </w:tblStylePr>
    <w:tblStylePr w:type="band1Horz">
      <w:tblPr/>
      <w:tcPr>
        <w:shd w:val="clear" w:color="auto" w:fill="F28D8A" w:themeFill="accent4" w:themeFillTint="7F"/>
      </w:tcPr>
    </w:tblStylePr>
    <w:tblStylePr w:type="neCell">
      <w:rPr>
        <w:color w:val="00577E" w:themeColor="text1"/>
      </w:rPr>
    </w:tblStylePr>
    <w:tblStylePr w:type="nwCell">
      <w:rPr>
        <w:color w:val="00577E" w:themeColor="text1"/>
      </w:rPr>
    </w:tblStylePr>
  </w:style>
  <w:style w:type="table" w:styleId="ColorfulShading-Accent5">
    <w:name w:val="Colorful Shading Accent 5"/>
    <w:basedOn w:val="TableNormal"/>
    <w:uiPriority w:val="71"/>
    <w:semiHidden/>
    <w:rsid w:val="00272C4B"/>
    <w:pPr>
      <w:spacing w:line="240" w:lineRule="auto"/>
    </w:pPr>
    <w:tblPr>
      <w:tblStyleRowBandSize w:val="1"/>
      <w:tblStyleColBandSize w:val="1"/>
      <w:tblBorders>
        <w:top w:val="single" w:sz="24" w:space="0" w:color="696868" w:themeColor="accent6"/>
        <w:left w:val="single" w:sz="4" w:space="0" w:color="72971B" w:themeColor="accent5"/>
        <w:bottom w:val="single" w:sz="4" w:space="0" w:color="72971B" w:themeColor="accent5"/>
        <w:right w:val="single" w:sz="4" w:space="0" w:color="72971B" w:themeColor="accent5"/>
        <w:insideH w:val="single" w:sz="4" w:space="0" w:color="FFFFFF" w:themeColor="background1"/>
        <w:insideV w:val="single" w:sz="4" w:space="0" w:color="FFFFFF" w:themeColor="background1"/>
      </w:tblBorders>
    </w:tblPr>
    <w:tcPr>
      <w:shd w:val="clear" w:color="auto" w:fill="F3FAE3" w:themeFill="accent5" w:themeFillTint="19"/>
    </w:tcPr>
    <w:tblStylePr w:type="firstRow">
      <w:rPr>
        <w:b/>
        <w:bCs/>
      </w:rPr>
      <w:tblPr/>
      <w:tcPr>
        <w:tcBorders>
          <w:top w:val="nil"/>
          <w:left w:val="nil"/>
          <w:bottom w:val="single" w:sz="24" w:space="0" w:color="6968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5A10" w:themeFill="accent5" w:themeFillShade="99"/>
      </w:tcPr>
    </w:tblStylePr>
    <w:tblStylePr w:type="firstCol">
      <w:rPr>
        <w:color w:val="FFFFFF" w:themeColor="background1"/>
      </w:rPr>
      <w:tblPr/>
      <w:tcPr>
        <w:tcBorders>
          <w:top w:val="nil"/>
          <w:left w:val="nil"/>
          <w:bottom w:val="nil"/>
          <w:right w:val="nil"/>
          <w:insideH w:val="single" w:sz="4" w:space="0" w:color="435A10" w:themeColor="accent5" w:themeShade="99"/>
          <w:insideV w:val="nil"/>
        </w:tcBorders>
        <w:shd w:val="clear" w:color="auto" w:fill="435A1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5A10" w:themeFill="accent5" w:themeFillShade="99"/>
      </w:tcPr>
    </w:tblStylePr>
    <w:tblStylePr w:type="band1Vert">
      <w:tblPr/>
      <w:tcPr>
        <w:shd w:val="clear" w:color="auto" w:fill="CEEA8E" w:themeFill="accent5" w:themeFillTint="66"/>
      </w:tcPr>
    </w:tblStylePr>
    <w:tblStylePr w:type="band1Horz">
      <w:tblPr/>
      <w:tcPr>
        <w:shd w:val="clear" w:color="auto" w:fill="C3E572" w:themeFill="accent5" w:themeFillTint="7F"/>
      </w:tcPr>
    </w:tblStylePr>
    <w:tblStylePr w:type="neCell">
      <w:rPr>
        <w:color w:val="00577E" w:themeColor="text1"/>
      </w:rPr>
    </w:tblStylePr>
    <w:tblStylePr w:type="nwCell">
      <w:rPr>
        <w:color w:val="00577E" w:themeColor="text1"/>
      </w:rPr>
    </w:tblStylePr>
  </w:style>
  <w:style w:type="table" w:styleId="ColorfulShading-Accent6">
    <w:name w:val="Colorful Shading Accent 6"/>
    <w:basedOn w:val="TableNormal"/>
    <w:uiPriority w:val="71"/>
    <w:semiHidden/>
    <w:rsid w:val="00272C4B"/>
    <w:pPr>
      <w:spacing w:line="240" w:lineRule="auto"/>
    </w:pPr>
    <w:tblPr>
      <w:tblStyleRowBandSize w:val="1"/>
      <w:tblStyleColBandSize w:val="1"/>
      <w:tblBorders>
        <w:top w:val="single" w:sz="24" w:space="0" w:color="72971B" w:themeColor="accent5"/>
        <w:left w:val="single" w:sz="4" w:space="0" w:color="696868" w:themeColor="accent6"/>
        <w:bottom w:val="single" w:sz="4" w:space="0" w:color="696868" w:themeColor="accent6"/>
        <w:right w:val="single" w:sz="4" w:space="0" w:color="696868" w:themeColor="accent6"/>
        <w:insideH w:val="single" w:sz="4" w:space="0" w:color="FFFFFF" w:themeColor="background1"/>
        <w:insideV w:val="single" w:sz="4" w:space="0" w:color="FFFFFF" w:themeColor="background1"/>
      </w:tblBorders>
    </w:tblPr>
    <w:tcPr>
      <w:shd w:val="clear" w:color="auto" w:fill="F0F0F0" w:themeFill="accent6" w:themeFillTint="19"/>
    </w:tcPr>
    <w:tblStylePr w:type="firstRow">
      <w:rPr>
        <w:b/>
        <w:bCs/>
      </w:rPr>
      <w:tblPr/>
      <w:tcPr>
        <w:tcBorders>
          <w:top w:val="nil"/>
          <w:left w:val="nil"/>
          <w:bottom w:val="single" w:sz="24" w:space="0" w:color="72971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3E3E" w:themeFill="accent6" w:themeFillShade="99"/>
      </w:tcPr>
    </w:tblStylePr>
    <w:tblStylePr w:type="firstCol">
      <w:rPr>
        <w:color w:val="FFFFFF" w:themeColor="background1"/>
      </w:rPr>
      <w:tblPr/>
      <w:tcPr>
        <w:tcBorders>
          <w:top w:val="nil"/>
          <w:left w:val="nil"/>
          <w:bottom w:val="nil"/>
          <w:right w:val="nil"/>
          <w:insideH w:val="single" w:sz="4" w:space="0" w:color="3E3E3E" w:themeColor="accent6" w:themeShade="99"/>
          <w:insideV w:val="nil"/>
        </w:tcBorders>
        <w:shd w:val="clear" w:color="auto" w:fill="3E3E3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3E3E" w:themeFill="accent6" w:themeFillShade="99"/>
      </w:tcPr>
    </w:tblStylePr>
    <w:tblStylePr w:type="band1Vert">
      <w:tblPr/>
      <w:tcPr>
        <w:shd w:val="clear" w:color="auto" w:fill="C3C2C2" w:themeFill="accent6" w:themeFillTint="66"/>
      </w:tcPr>
    </w:tblStylePr>
    <w:tblStylePr w:type="band1Horz">
      <w:tblPr/>
      <w:tcPr>
        <w:shd w:val="clear" w:color="auto" w:fill="B4B3B3" w:themeFill="accent6" w:themeFillTint="7F"/>
      </w:tcPr>
    </w:tblStylePr>
    <w:tblStylePr w:type="neCell">
      <w:rPr>
        <w:color w:val="00577E" w:themeColor="text1"/>
      </w:rPr>
    </w:tblStylePr>
    <w:tblStylePr w:type="nwCell">
      <w:rPr>
        <w:color w:val="00577E" w:themeColor="text1"/>
      </w:rPr>
    </w:tblStylePr>
  </w:style>
  <w:style w:type="table" w:styleId="DarkList">
    <w:name w:val="Dark List"/>
    <w:basedOn w:val="TableNormal"/>
    <w:uiPriority w:val="70"/>
    <w:semiHidden/>
    <w:rsid w:val="00272C4B"/>
    <w:pPr>
      <w:spacing w:line="240" w:lineRule="auto"/>
    </w:pPr>
    <w:rPr>
      <w:color w:val="FFFFFF" w:themeColor="background1"/>
    </w:rPr>
    <w:tblPr>
      <w:tblStyleRowBandSize w:val="1"/>
      <w:tblStyleColBandSize w:val="1"/>
    </w:tblPr>
    <w:tcPr>
      <w:shd w:val="clear" w:color="auto" w:fill="00577E"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2B3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415E"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415E" w:themeFill="text1" w:themeFillShade="BF"/>
      </w:tcPr>
    </w:tblStylePr>
    <w:tblStylePr w:type="band1Vert">
      <w:tblPr/>
      <w:tcPr>
        <w:tcBorders>
          <w:top w:val="nil"/>
          <w:left w:val="nil"/>
          <w:bottom w:val="nil"/>
          <w:right w:val="nil"/>
          <w:insideH w:val="nil"/>
          <w:insideV w:val="nil"/>
        </w:tcBorders>
        <w:shd w:val="clear" w:color="auto" w:fill="00415E" w:themeFill="text1" w:themeFillShade="BF"/>
      </w:tcPr>
    </w:tblStylePr>
    <w:tblStylePr w:type="band1Horz">
      <w:tblPr/>
      <w:tcPr>
        <w:tcBorders>
          <w:top w:val="nil"/>
          <w:left w:val="nil"/>
          <w:bottom w:val="nil"/>
          <w:right w:val="nil"/>
          <w:insideH w:val="nil"/>
          <w:insideV w:val="nil"/>
        </w:tcBorders>
        <w:shd w:val="clear" w:color="auto" w:fill="00415E" w:themeFill="text1" w:themeFillShade="BF"/>
      </w:tcPr>
    </w:tblStylePr>
  </w:style>
  <w:style w:type="table" w:styleId="DarkList-Accent1">
    <w:name w:val="Dark List Accent 1"/>
    <w:basedOn w:val="TableNormal"/>
    <w:uiPriority w:val="70"/>
    <w:semiHidden/>
    <w:rsid w:val="00272C4B"/>
    <w:pPr>
      <w:spacing w:line="240" w:lineRule="auto"/>
    </w:pPr>
    <w:rPr>
      <w:color w:val="FFFFFF" w:themeColor="background1"/>
    </w:rPr>
    <w:tblPr>
      <w:tblStyleRowBandSize w:val="1"/>
      <w:tblStyleColBandSize w:val="1"/>
    </w:tblPr>
    <w:tcPr>
      <w:shd w:val="clear" w:color="auto" w:fill="00577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2B3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1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15E" w:themeFill="accent1" w:themeFillShade="BF"/>
      </w:tcPr>
    </w:tblStylePr>
    <w:tblStylePr w:type="band1Vert">
      <w:tblPr/>
      <w:tcPr>
        <w:tcBorders>
          <w:top w:val="nil"/>
          <w:left w:val="nil"/>
          <w:bottom w:val="nil"/>
          <w:right w:val="nil"/>
          <w:insideH w:val="nil"/>
          <w:insideV w:val="nil"/>
        </w:tcBorders>
        <w:shd w:val="clear" w:color="auto" w:fill="00415E" w:themeFill="accent1" w:themeFillShade="BF"/>
      </w:tcPr>
    </w:tblStylePr>
    <w:tblStylePr w:type="band1Horz">
      <w:tblPr/>
      <w:tcPr>
        <w:tcBorders>
          <w:top w:val="nil"/>
          <w:left w:val="nil"/>
          <w:bottom w:val="nil"/>
          <w:right w:val="nil"/>
          <w:insideH w:val="nil"/>
          <w:insideV w:val="nil"/>
        </w:tcBorders>
        <w:shd w:val="clear" w:color="auto" w:fill="00415E" w:themeFill="accent1" w:themeFillShade="BF"/>
      </w:tcPr>
    </w:tblStylePr>
  </w:style>
  <w:style w:type="table" w:styleId="DarkList-Accent2">
    <w:name w:val="Dark List Accent 2"/>
    <w:basedOn w:val="TableNormal"/>
    <w:uiPriority w:val="70"/>
    <w:semiHidden/>
    <w:rsid w:val="00272C4B"/>
    <w:pPr>
      <w:spacing w:line="240" w:lineRule="auto"/>
    </w:pPr>
    <w:rPr>
      <w:color w:val="FFFFFF" w:themeColor="background1"/>
    </w:rPr>
    <w:tblPr>
      <w:tblStyleRowBandSize w:val="1"/>
      <w:tblStyleColBandSize w:val="1"/>
    </w:tblPr>
    <w:tcPr>
      <w:shd w:val="clear" w:color="auto" w:fill="C7D3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6269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9E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9E00" w:themeFill="accent2" w:themeFillShade="BF"/>
      </w:tcPr>
    </w:tblStylePr>
    <w:tblStylePr w:type="band1Vert">
      <w:tblPr/>
      <w:tcPr>
        <w:tcBorders>
          <w:top w:val="nil"/>
          <w:left w:val="nil"/>
          <w:bottom w:val="nil"/>
          <w:right w:val="nil"/>
          <w:insideH w:val="nil"/>
          <w:insideV w:val="nil"/>
        </w:tcBorders>
        <w:shd w:val="clear" w:color="auto" w:fill="949E00" w:themeFill="accent2" w:themeFillShade="BF"/>
      </w:tcPr>
    </w:tblStylePr>
    <w:tblStylePr w:type="band1Horz">
      <w:tblPr/>
      <w:tcPr>
        <w:tcBorders>
          <w:top w:val="nil"/>
          <w:left w:val="nil"/>
          <w:bottom w:val="nil"/>
          <w:right w:val="nil"/>
          <w:insideH w:val="nil"/>
          <w:insideV w:val="nil"/>
        </w:tcBorders>
        <w:shd w:val="clear" w:color="auto" w:fill="949E00" w:themeFill="accent2" w:themeFillShade="BF"/>
      </w:tcPr>
    </w:tblStylePr>
  </w:style>
  <w:style w:type="table" w:styleId="DarkList-Accent3">
    <w:name w:val="Dark List Accent 3"/>
    <w:basedOn w:val="TableNormal"/>
    <w:uiPriority w:val="70"/>
    <w:semiHidden/>
    <w:rsid w:val="00272C4B"/>
    <w:pPr>
      <w:spacing w:line="240" w:lineRule="auto"/>
    </w:pPr>
    <w:rPr>
      <w:color w:val="FFFFFF" w:themeColor="background1"/>
    </w:rPr>
    <w:tblPr>
      <w:tblStyleRowBandSize w:val="1"/>
      <w:tblStyleColBandSize w:val="1"/>
    </w:tblPr>
    <w:tcPr>
      <w:shd w:val="clear" w:color="auto" w:fill="0086A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0042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47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47D" w:themeFill="accent3" w:themeFillShade="BF"/>
      </w:tcPr>
    </w:tblStylePr>
    <w:tblStylePr w:type="band1Vert">
      <w:tblPr/>
      <w:tcPr>
        <w:tcBorders>
          <w:top w:val="nil"/>
          <w:left w:val="nil"/>
          <w:bottom w:val="nil"/>
          <w:right w:val="nil"/>
          <w:insideH w:val="nil"/>
          <w:insideV w:val="nil"/>
        </w:tcBorders>
        <w:shd w:val="clear" w:color="auto" w:fill="00647D" w:themeFill="accent3" w:themeFillShade="BF"/>
      </w:tcPr>
    </w:tblStylePr>
    <w:tblStylePr w:type="band1Horz">
      <w:tblPr/>
      <w:tcPr>
        <w:tcBorders>
          <w:top w:val="nil"/>
          <w:left w:val="nil"/>
          <w:bottom w:val="nil"/>
          <w:right w:val="nil"/>
          <w:insideH w:val="nil"/>
          <w:insideV w:val="nil"/>
        </w:tcBorders>
        <w:shd w:val="clear" w:color="auto" w:fill="00647D" w:themeFill="accent3" w:themeFillShade="BF"/>
      </w:tcPr>
    </w:tblStylePr>
  </w:style>
  <w:style w:type="table" w:styleId="DarkList-Accent4">
    <w:name w:val="Dark List Accent 4"/>
    <w:basedOn w:val="TableNormal"/>
    <w:uiPriority w:val="70"/>
    <w:semiHidden/>
    <w:rsid w:val="00272C4B"/>
    <w:pPr>
      <w:spacing w:line="240" w:lineRule="auto"/>
    </w:pPr>
    <w:rPr>
      <w:color w:val="FFFFFF" w:themeColor="background1"/>
    </w:rPr>
    <w:tblPr>
      <w:tblStyleRowBandSize w:val="1"/>
      <w:tblStyleColBandSize w:val="1"/>
    </w:tblPr>
    <w:tcPr>
      <w:shd w:val="clear" w:color="auto" w:fill="E31F1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710F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916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91612" w:themeFill="accent4" w:themeFillShade="BF"/>
      </w:tcPr>
    </w:tblStylePr>
    <w:tblStylePr w:type="band1Vert">
      <w:tblPr/>
      <w:tcPr>
        <w:tcBorders>
          <w:top w:val="nil"/>
          <w:left w:val="nil"/>
          <w:bottom w:val="nil"/>
          <w:right w:val="nil"/>
          <w:insideH w:val="nil"/>
          <w:insideV w:val="nil"/>
        </w:tcBorders>
        <w:shd w:val="clear" w:color="auto" w:fill="A91612" w:themeFill="accent4" w:themeFillShade="BF"/>
      </w:tcPr>
    </w:tblStylePr>
    <w:tblStylePr w:type="band1Horz">
      <w:tblPr/>
      <w:tcPr>
        <w:tcBorders>
          <w:top w:val="nil"/>
          <w:left w:val="nil"/>
          <w:bottom w:val="nil"/>
          <w:right w:val="nil"/>
          <w:insideH w:val="nil"/>
          <w:insideV w:val="nil"/>
        </w:tcBorders>
        <w:shd w:val="clear" w:color="auto" w:fill="A91612" w:themeFill="accent4" w:themeFillShade="BF"/>
      </w:tcPr>
    </w:tblStylePr>
  </w:style>
  <w:style w:type="table" w:styleId="DarkList-Accent5">
    <w:name w:val="Dark List Accent 5"/>
    <w:basedOn w:val="TableNormal"/>
    <w:uiPriority w:val="70"/>
    <w:semiHidden/>
    <w:rsid w:val="00272C4B"/>
    <w:pPr>
      <w:spacing w:line="240" w:lineRule="auto"/>
    </w:pPr>
    <w:rPr>
      <w:color w:val="FFFFFF" w:themeColor="background1"/>
    </w:rPr>
    <w:tblPr>
      <w:tblStyleRowBandSize w:val="1"/>
      <w:tblStyleColBandSize w:val="1"/>
    </w:tblPr>
    <w:tcPr>
      <w:shd w:val="clear" w:color="auto" w:fill="72971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384A0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701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7014" w:themeFill="accent5" w:themeFillShade="BF"/>
      </w:tcPr>
    </w:tblStylePr>
    <w:tblStylePr w:type="band1Vert">
      <w:tblPr/>
      <w:tcPr>
        <w:tcBorders>
          <w:top w:val="nil"/>
          <w:left w:val="nil"/>
          <w:bottom w:val="nil"/>
          <w:right w:val="nil"/>
          <w:insideH w:val="nil"/>
          <w:insideV w:val="nil"/>
        </w:tcBorders>
        <w:shd w:val="clear" w:color="auto" w:fill="547014" w:themeFill="accent5" w:themeFillShade="BF"/>
      </w:tcPr>
    </w:tblStylePr>
    <w:tblStylePr w:type="band1Horz">
      <w:tblPr/>
      <w:tcPr>
        <w:tcBorders>
          <w:top w:val="nil"/>
          <w:left w:val="nil"/>
          <w:bottom w:val="nil"/>
          <w:right w:val="nil"/>
          <w:insideH w:val="nil"/>
          <w:insideV w:val="nil"/>
        </w:tcBorders>
        <w:shd w:val="clear" w:color="auto" w:fill="547014" w:themeFill="accent5" w:themeFillShade="BF"/>
      </w:tcPr>
    </w:tblStylePr>
  </w:style>
  <w:style w:type="table" w:styleId="DarkList-Accent6">
    <w:name w:val="Dark List Accent 6"/>
    <w:basedOn w:val="TableNormal"/>
    <w:uiPriority w:val="70"/>
    <w:semiHidden/>
    <w:rsid w:val="00272C4B"/>
    <w:pPr>
      <w:spacing w:line="240" w:lineRule="auto"/>
    </w:pPr>
    <w:rPr>
      <w:color w:val="FFFFFF" w:themeColor="background1"/>
    </w:rPr>
    <w:tblPr>
      <w:tblStyleRowBandSize w:val="1"/>
      <w:tblStyleColBandSize w:val="1"/>
    </w:tblPr>
    <w:tcPr>
      <w:shd w:val="clear" w:color="auto" w:fill="6968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577E" w:themeFill="text1"/>
      </w:tcPr>
    </w:tblStylePr>
    <w:tblStylePr w:type="lastRow">
      <w:tblPr/>
      <w:tcPr>
        <w:tcBorders>
          <w:top w:val="single" w:sz="18" w:space="0" w:color="FFFFFF" w:themeColor="background1"/>
          <w:left w:val="nil"/>
          <w:bottom w:val="nil"/>
          <w:right w:val="nil"/>
          <w:insideH w:val="nil"/>
          <w:insideV w:val="nil"/>
        </w:tcBorders>
        <w:shd w:val="clear" w:color="auto" w:fill="34333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4D4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4D4D" w:themeFill="accent6" w:themeFillShade="BF"/>
      </w:tcPr>
    </w:tblStylePr>
    <w:tblStylePr w:type="band1Vert">
      <w:tblPr/>
      <w:tcPr>
        <w:tcBorders>
          <w:top w:val="nil"/>
          <w:left w:val="nil"/>
          <w:bottom w:val="nil"/>
          <w:right w:val="nil"/>
          <w:insideH w:val="nil"/>
          <w:insideV w:val="nil"/>
        </w:tcBorders>
        <w:shd w:val="clear" w:color="auto" w:fill="4E4D4D" w:themeFill="accent6" w:themeFillShade="BF"/>
      </w:tcPr>
    </w:tblStylePr>
    <w:tblStylePr w:type="band1Horz">
      <w:tblPr/>
      <w:tcPr>
        <w:tcBorders>
          <w:top w:val="nil"/>
          <w:left w:val="nil"/>
          <w:bottom w:val="nil"/>
          <w:right w:val="nil"/>
          <w:insideH w:val="nil"/>
          <w:insideV w:val="nil"/>
        </w:tcBorders>
        <w:shd w:val="clear" w:color="auto" w:fill="4E4D4D" w:themeFill="accent6" w:themeFillShade="BF"/>
      </w:tcPr>
    </w:tblStylePr>
  </w:style>
  <w:style w:type="table" w:styleId="LightGrid">
    <w:name w:val="Light Grid"/>
    <w:basedOn w:val="TableNormal"/>
    <w:uiPriority w:val="62"/>
    <w:semiHidden/>
    <w:rsid w:val="00272C4B"/>
    <w:pPr>
      <w:spacing w:line="240" w:lineRule="auto"/>
    </w:p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insideH w:val="single" w:sz="8" w:space="0" w:color="00577E" w:themeColor="text1"/>
        <w:insideV w:val="single" w:sz="8" w:space="0" w:color="00577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77E" w:themeColor="text1"/>
          <w:left w:val="single" w:sz="8" w:space="0" w:color="00577E" w:themeColor="text1"/>
          <w:bottom w:val="single" w:sz="18" w:space="0" w:color="00577E" w:themeColor="text1"/>
          <w:right w:val="single" w:sz="8" w:space="0" w:color="00577E" w:themeColor="text1"/>
          <w:insideH w:val="nil"/>
          <w:insideV w:val="single" w:sz="8" w:space="0" w:color="00577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77E" w:themeColor="text1"/>
          <w:left w:val="single" w:sz="8" w:space="0" w:color="00577E" w:themeColor="text1"/>
          <w:bottom w:val="single" w:sz="8" w:space="0" w:color="00577E" w:themeColor="text1"/>
          <w:right w:val="single" w:sz="8" w:space="0" w:color="00577E" w:themeColor="text1"/>
          <w:insideH w:val="nil"/>
          <w:insideV w:val="single" w:sz="8" w:space="0" w:color="00577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tblStylePr w:type="band1Vert">
      <w:tblPr/>
      <w:tcPr>
        <w:tcBorders>
          <w:top w:val="single" w:sz="8" w:space="0" w:color="00577E" w:themeColor="text1"/>
          <w:left w:val="single" w:sz="8" w:space="0" w:color="00577E" w:themeColor="text1"/>
          <w:bottom w:val="single" w:sz="8" w:space="0" w:color="00577E" w:themeColor="text1"/>
          <w:right w:val="single" w:sz="8" w:space="0" w:color="00577E" w:themeColor="text1"/>
        </w:tcBorders>
        <w:shd w:val="clear" w:color="auto" w:fill="A0E1FF" w:themeFill="text1" w:themeFillTint="3F"/>
      </w:tcPr>
    </w:tblStylePr>
    <w:tblStylePr w:type="band1Horz">
      <w:tblPr/>
      <w:tcPr>
        <w:tcBorders>
          <w:top w:val="single" w:sz="8" w:space="0" w:color="00577E" w:themeColor="text1"/>
          <w:left w:val="single" w:sz="8" w:space="0" w:color="00577E" w:themeColor="text1"/>
          <w:bottom w:val="single" w:sz="8" w:space="0" w:color="00577E" w:themeColor="text1"/>
          <w:right w:val="single" w:sz="8" w:space="0" w:color="00577E" w:themeColor="text1"/>
          <w:insideV w:val="single" w:sz="8" w:space="0" w:color="00577E" w:themeColor="text1"/>
        </w:tcBorders>
        <w:shd w:val="clear" w:color="auto" w:fill="A0E1FF" w:themeFill="text1" w:themeFillTint="3F"/>
      </w:tcPr>
    </w:tblStylePr>
    <w:tblStylePr w:type="band2Horz">
      <w:tblPr/>
      <w:tcPr>
        <w:tcBorders>
          <w:top w:val="single" w:sz="8" w:space="0" w:color="00577E" w:themeColor="text1"/>
          <w:left w:val="single" w:sz="8" w:space="0" w:color="00577E" w:themeColor="text1"/>
          <w:bottom w:val="single" w:sz="8" w:space="0" w:color="00577E" w:themeColor="text1"/>
          <w:right w:val="single" w:sz="8" w:space="0" w:color="00577E" w:themeColor="text1"/>
          <w:insideV w:val="single" w:sz="8" w:space="0" w:color="00577E" w:themeColor="text1"/>
        </w:tcBorders>
      </w:tcPr>
    </w:tblStylePr>
  </w:style>
  <w:style w:type="table" w:styleId="LightGrid-Accent1">
    <w:name w:val="Light Grid Accent 1"/>
    <w:basedOn w:val="TableNormal"/>
    <w:uiPriority w:val="62"/>
    <w:semiHidden/>
    <w:rsid w:val="00272C4B"/>
    <w:pPr>
      <w:spacing w:line="240" w:lineRule="auto"/>
    </w:p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insideH w:val="single" w:sz="8" w:space="0" w:color="00577E" w:themeColor="accent1"/>
        <w:insideV w:val="single" w:sz="8" w:space="0" w:color="00577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77E" w:themeColor="accent1"/>
          <w:left w:val="single" w:sz="8" w:space="0" w:color="00577E" w:themeColor="accent1"/>
          <w:bottom w:val="single" w:sz="18" w:space="0" w:color="00577E" w:themeColor="accent1"/>
          <w:right w:val="single" w:sz="8" w:space="0" w:color="00577E" w:themeColor="accent1"/>
          <w:insideH w:val="nil"/>
          <w:insideV w:val="single" w:sz="8" w:space="0" w:color="00577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77E" w:themeColor="accent1"/>
          <w:left w:val="single" w:sz="8" w:space="0" w:color="00577E" w:themeColor="accent1"/>
          <w:bottom w:val="single" w:sz="8" w:space="0" w:color="00577E" w:themeColor="accent1"/>
          <w:right w:val="single" w:sz="8" w:space="0" w:color="00577E" w:themeColor="accent1"/>
          <w:insideH w:val="nil"/>
          <w:insideV w:val="single" w:sz="8" w:space="0" w:color="00577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tblStylePr w:type="band1Vert">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shd w:val="clear" w:color="auto" w:fill="A0E1FF" w:themeFill="accent1" w:themeFillTint="3F"/>
      </w:tcPr>
    </w:tblStylePr>
    <w:tblStylePr w:type="band1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insideV w:val="single" w:sz="8" w:space="0" w:color="00577E" w:themeColor="accent1"/>
        </w:tcBorders>
        <w:shd w:val="clear" w:color="auto" w:fill="A0E1FF" w:themeFill="accent1" w:themeFillTint="3F"/>
      </w:tcPr>
    </w:tblStylePr>
    <w:tblStylePr w:type="band2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insideV w:val="single" w:sz="8" w:space="0" w:color="00577E" w:themeColor="accent1"/>
        </w:tcBorders>
      </w:tcPr>
    </w:tblStylePr>
  </w:style>
  <w:style w:type="table" w:styleId="LightGrid-Accent2">
    <w:name w:val="Light Grid Accent 2"/>
    <w:basedOn w:val="TableNormal"/>
    <w:uiPriority w:val="62"/>
    <w:semiHidden/>
    <w:rsid w:val="00272C4B"/>
    <w:pPr>
      <w:spacing w:line="240" w:lineRule="auto"/>
    </w:p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insideH w:val="single" w:sz="8" w:space="0" w:color="C7D300" w:themeColor="accent2"/>
        <w:insideV w:val="single" w:sz="8" w:space="0" w:color="C7D3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7D300" w:themeColor="accent2"/>
          <w:left w:val="single" w:sz="8" w:space="0" w:color="C7D300" w:themeColor="accent2"/>
          <w:bottom w:val="single" w:sz="18" w:space="0" w:color="C7D300" w:themeColor="accent2"/>
          <w:right w:val="single" w:sz="8" w:space="0" w:color="C7D300" w:themeColor="accent2"/>
          <w:insideH w:val="nil"/>
          <w:insideV w:val="single" w:sz="8" w:space="0" w:color="C7D3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7D300" w:themeColor="accent2"/>
          <w:left w:val="single" w:sz="8" w:space="0" w:color="C7D300" w:themeColor="accent2"/>
          <w:bottom w:val="single" w:sz="8" w:space="0" w:color="C7D300" w:themeColor="accent2"/>
          <w:right w:val="single" w:sz="8" w:space="0" w:color="C7D300" w:themeColor="accent2"/>
          <w:insideH w:val="nil"/>
          <w:insideV w:val="single" w:sz="8" w:space="0" w:color="C7D3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tblStylePr w:type="band1Vert">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shd w:val="clear" w:color="auto" w:fill="FAFFB5" w:themeFill="accent2" w:themeFillTint="3F"/>
      </w:tcPr>
    </w:tblStylePr>
    <w:tblStylePr w:type="band1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insideV w:val="single" w:sz="8" w:space="0" w:color="C7D300" w:themeColor="accent2"/>
        </w:tcBorders>
        <w:shd w:val="clear" w:color="auto" w:fill="FAFFB5" w:themeFill="accent2" w:themeFillTint="3F"/>
      </w:tcPr>
    </w:tblStylePr>
    <w:tblStylePr w:type="band2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insideV w:val="single" w:sz="8" w:space="0" w:color="C7D300" w:themeColor="accent2"/>
        </w:tcBorders>
      </w:tcPr>
    </w:tblStylePr>
  </w:style>
  <w:style w:type="table" w:styleId="LightGrid-Accent3">
    <w:name w:val="Light Grid Accent 3"/>
    <w:basedOn w:val="TableNormal"/>
    <w:uiPriority w:val="62"/>
    <w:semiHidden/>
    <w:rsid w:val="00272C4B"/>
    <w:pPr>
      <w:spacing w:line="240" w:lineRule="auto"/>
    </w:p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insideH w:val="single" w:sz="8" w:space="0" w:color="0086A8" w:themeColor="accent3"/>
        <w:insideV w:val="single" w:sz="8" w:space="0" w:color="0086A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6A8" w:themeColor="accent3"/>
          <w:left w:val="single" w:sz="8" w:space="0" w:color="0086A8" w:themeColor="accent3"/>
          <w:bottom w:val="single" w:sz="18" w:space="0" w:color="0086A8" w:themeColor="accent3"/>
          <w:right w:val="single" w:sz="8" w:space="0" w:color="0086A8" w:themeColor="accent3"/>
          <w:insideH w:val="nil"/>
          <w:insideV w:val="single" w:sz="8" w:space="0" w:color="0086A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6A8" w:themeColor="accent3"/>
          <w:left w:val="single" w:sz="8" w:space="0" w:color="0086A8" w:themeColor="accent3"/>
          <w:bottom w:val="single" w:sz="8" w:space="0" w:color="0086A8" w:themeColor="accent3"/>
          <w:right w:val="single" w:sz="8" w:space="0" w:color="0086A8" w:themeColor="accent3"/>
          <w:insideH w:val="nil"/>
          <w:insideV w:val="single" w:sz="8" w:space="0" w:color="0086A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tblStylePr w:type="band1Vert">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shd w:val="clear" w:color="auto" w:fill="AAEDFF" w:themeFill="accent3" w:themeFillTint="3F"/>
      </w:tcPr>
    </w:tblStylePr>
    <w:tblStylePr w:type="band1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insideV w:val="single" w:sz="8" w:space="0" w:color="0086A8" w:themeColor="accent3"/>
        </w:tcBorders>
        <w:shd w:val="clear" w:color="auto" w:fill="AAEDFF" w:themeFill="accent3" w:themeFillTint="3F"/>
      </w:tcPr>
    </w:tblStylePr>
    <w:tblStylePr w:type="band2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insideV w:val="single" w:sz="8" w:space="0" w:color="0086A8" w:themeColor="accent3"/>
        </w:tcBorders>
      </w:tcPr>
    </w:tblStylePr>
  </w:style>
  <w:style w:type="table" w:styleId="LightGrid-Accent4">
    <w:name w:val="Light Grid Accent 4"/>
    <w:basedOn w:val="TableNormal"/>
    <w:uiPriority w:val="62"/>
    <w:semiHidden/>
    <w:rsid w:val="00272C4B"/>
    <w:pPr>
      <w:spacing w:line="240" w:lineRule="auto"/>
    </w:p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insideH w:val="single" w:sz="8" w:space="0" w:color="E31F18" w:themeColor="accent4"/>
        <w:insideV w:val="single" w:sz="8" w:space="0" w:color="E31F1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1F18" w:themeColor="accent4"/>
          <w:left w:val="single" w:sz="8" w:space="0" w:color="E31F18" w:themeColor="accent4"/>
          <w:bottom w:val="single" w:sz="18" w:space="0" w:color="E31F18" w:themeColor="accent4"/>
          <w:right w:val="single" w:sz="8" w:space="0" w:color="E31F18" w:themeColor="accent4"/>
          <w:insideH w:val="nil"/>
          <w:insideV w:val="single" w:sz="8" w:space="0" w:color="E31F1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1F18" w:themeColor="accent4"/>
          <w:left w:val="single" w:sz="8" w:space="0" w:color="E31F18" w:themeColor="accent4"/>
          <w:bottom w:val="single" w:sz="8" w:space="0" w:color="E31F18" w:themeColor="accent4"/>
          <w:right w:val="single" w:sz="8" w:space="0" w:color="E31F18" w:themeColor="accent4"/>
          <w:insideH w:val="nil"/>
          <w:insideV w:val="single" w:sz="8" w:space="0" w:color="E31F1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tblStylePr w:type="band1Vert">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shd w:val="clear" w:color="auto" w:fill="F9C6C5" w:themeFill="accent4" w:themeFillTint="3F"/>
      </w:tcPr>
    </w:tblStylePr>
    <w:tblStylePr w:type="band1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insideV w:val="single" w:sz="8" w:space="0" w:color="E31F18" w:themeColor="accent4"/>
        </w:tcBorders>
        <w:shd w:val="clear" w:color="auto" w:fill="F9C6C5" w:themeFill="accent4" w:themeFillTint="3F"/>
      </w:tcPr>
    </w:tblStylePr>
    <w:tblStylePr w:type="band2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insideV w:val="single" w:sz="8" w:space="0" w:color="E31F18" w:themeColor="accent4"/>
        </w:tcBorders>
      </w:tcPr>
    </w:tblStylePr>
  </w:style>
  <w:style w:type="table" w:styleId="LightGrid-Accent5">
    <w:name w:val="Light Grid Accent 5"/>
    <w:basedOn w:val="TableNormal"/>
    <w:uiPriority w:val="62"/>
    <w:semiHidden/>
    <w:rsid w:val="00272C4B"/>
    <w:pPr>
      <w:spacing w:line="240" w:lineRule="auto"/>
    </w:p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insideH w:val="single" w:sz="8" w:space="0" w:color="72971B" w:themeColor="accent5"/>
        <w:insideV w:val="single" w:sz="8" w:space="0" w:color="72971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2971B" w:themeColor="accent5"/>
          <w:left w:val="single" w:sz="8" w:space="0" w:color="72971B" w:themeColor="accent5"/>
          <w:bottom w:val="single" w:sz="18" w:space="0" w:color="72971B" w:themeColor="accent5"/>
          <w:right w:val="single" w:sz="8" w:space="0" w:color="72971B" w:themeColor="accent5"/>
          <w:insideH w:val="nil"/>
          <w:insideV w:val="single" w:sz="8" w:space="0" w:color="72971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2971B" w:themeColor="accent5"/>
          <w:left w:val="single" w:sz="8" w:space="0" w:color="72971B" w:themeColor="accent5"/>
          <w:bottom w:val="single" w:sz="8" w:space="0" w:color="72971B" w:themeColor="accent5"/>
          <w:right w:val="single" w:sz="8" w:space="0" w:color="72971B" w:themeColor="accent5"/>
          <w:insideH w:val="nil"/>
          <w:insideV w:val="single" w:sz="8" w:space="0" w:color="72971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tblStylePr w:type="band1Vert">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shd w:val="clear" w:color="auto" w:fill="E1F2B9" w:themeFill="accent5" w:themeFillTint="3F"/>
      </w:tcPr>
    </w:tblStylePr>
    <w:tblStylePr w:type="band1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insideV w:val="single" w:sz="8" w:space="0" w:color="72971B" w:themeColor="accent5"/>
        </w:tcBorders>
        <w:shd w:val="clear" w:color="auto" w:fill="E1F2B9" w:themeFill="accent5" w:themeFillTint="3F"/>
      </w:tcPr>
    </w:tblStylePr>
    <w:tblStylePr w:type="band2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insideV w:val="single" w:sz="8" w:space="0" w:color="72971B" w:themeColor="accent5"/>
        </w:tcBorders>
      </w:tcPr>
    </w:tblStylePr>
  </w:style>
  <w:style w:type="table" w:styleId="LightGrid-Accent6">
    <w:name w:val="Light Grid Accent 6"/>
    <w:basedOn w:val="TableNormal"/>
    <w:uiPriority w:val="62"/>
    <w:semiHidden/>
    <w:rsid w:val="00272C4B"/>
    <w:pPr>
      <w:spacing w:line="240" w:lineRule="auto"/>
    </w:p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insideH w:val="single" w:sz="8" w:space="0" w:color="696868" w:themeColor="accent6"/>
        <w:insideV w:val="single" w:sz="8" w:space="0" w:color="6968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96868" w:themeColor="accent6"/>
          <w:left w:val="single" w:sz="8" w:space="0" w:color="696868" w:themeColor="accent6"/>
          <w:bottom w:val="single" w:sz="18" w:space="0" w:color="696868" w:themeColor="accent6"/>
          <w:right w:val="single" w:sz="8" w:space="0" w:color="696868" w:themeColor="accent6"/>
          <w:insideH w:val="nil"/>
          <w:insideV w:val="single" w:sz="8" w:space="0" w:color="6968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96868" w:themeColor="accent6"/>
          <w:left w:val="single" w:sz="8" w:space="0" w:color="696868" w:themeColor="accent6"/>
          <w:bottom w:val="single" w:sz="8" w:space="0" w:color="696868" w:themeColor="accent6"/>
          <w:right w:val="single" w:sz="8" w:space="0" w:color="696868" w:themeColor="accent6"/>
          <w:insideH w:val="nil"/>
          <w:insideV w:val="single" w:sz="8" w:space="0" w:color="6968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tblStylePr w:type="band1Vert">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shd w:val="clear" w:color="auto" w:fill="DAD9D9" w:themeFill="accent6" w:themeFillTint="3F"/>
      </w:tcPr>
    </w:tblStylePr>
    <w:tblStylePr w:type="band1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insideV w:val="single" w:sz="8" w:space="0" w:color="696868" w:themeColor="accent6"/>
        </w:tcBorders>
        <w:shd w:val="clear" w:color="auto" w:fill="DAD9D9" w:themeFill="accent6" w:themeFillTint="3F"/>
      </w:tcPr>
    </w:tblStylePr>
    <w:tblStylePr w:type="band2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insideV w:val="single" w:sz="8" w:space="0" w:color="696868" w:themeColor="accent6"/>
        </w:tcBorders>
      </w:tcPr>
    </w:tblStylePr>
  </w:style>
  <w:style w:type="table" w:styleId="LightList">
    <w:name w:val="Light List"/>
    <w:basedOn w:val="TableNormal"/>
    <w:uiPriority w:val="61"/>
    <w:semiHidden/>
    <w:rsid w:val="00272C4B"/>
    <w:pPr>
      <w:spacing w:line="240" w:lineRule="auto"/>
    </w:p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tblBorders>
    </w:tblPr>
    <w:tblStylePr w:type="firstRow">
      <w:pPr>
        <w:spacing w:before="0" w:after="0" w:line="240" w:lineRule="auto"/>
      </w:pPr>
      <w:rPr>
        <w:b/>
        <w:bCs/>
        <w:color w:val="FFFFFF" w:themeColor="background1"/>
      </w:rPr>
      <w:tblPr/>
      <w:tcPr>
        <w:shd w:val="clear" w:color="auto" w:fill="00577E" w:themeFill="text1"/>
      </w:tcPr>
    </w:tblStylePr>
    <w:tblStylePr w:type="lastRow">
      <w:pPr>
        <w:spacing w:before="0" w:after="0" w:line="240" w:lineRule="auto"/>
      </w:pPr>
      <w:rPr>
        <w:b/>
        <w:bCs/>
      </w:rPr>
      <w:tblPr/>
      <w:tcPr>
        <w:tcBorders>
          <w:top w:val="double" w:sz="6" w:space="0" w:color="00577E" w:themeColor="text1"/>
          <w:left w:val="single" w:sz="8" w:space="0" w:color="00577E" w:themeColor="text1"/>
          <w:bottom w:val="single" w:sz="8" w:space="0" w:color="00577E" w:themeColor="text1"/>
          <w:right w:val="single" w:sz="8" w:space="0" w:color="00577E" w:themeColor="text1"/>
        </w:tcBorders>
      </w:tcPr>
    </w:tblStylePr>
    <w:tblStylePr w:type="firstCol">
      <w:rPr>
        <w:b/>
        <w:bCs/>
      </w:rPr>
    </w:tblStylePr>
    <w:tblStylePr w:type="lastCol">
      <w:rPr>
        <w:b/>
        <w:bCs/>
      </w:rPr>
    </w:tblStylePr>
    <w:tblStylePr w:type="band1Vert">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tblStylePr w:type="band1Horz">
      <w:tblPr/>
      <w:tcPr>
        <w:tcBorders>
          <w:top w:val="single" w:sz="8" w:space="0" w:color="00577E" w:themeColor="text1"/>
          <w:left w:val="single" w:sz="8" w:space="0" w:color="00577E" w:themeColor="text1"/>
          <w:bottom w:val="single" w:sz="8" w:space="0" w:color="00577E" w:themeColor="text1"/>
          <w:right w:val="single" w:sz="8" w:space="0" w:color="00577E" w:themeColor="text1"/>
        </w:tcBorders>
      </w:tcPr>
    </w:tblStylePr>
  </w:style>
  <w:style w:type="table" w:styleId="LightList-Accent1">
    <w:name w:val="Light List Accent 1"/>
    <w:basedOn w:val="TableNormal"/>
    <w:uiPriority w:val="61"/>
    <w:semiHidden/>
    <w:rsid w:val="00272C4B"/>
    <w:pPr>
      <w:spacing w:line="240" w:lineRule="auto"/>
    </w:p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tblBorders>
    </w:tblPr>
    <w:tblStylePr w:type="firstRow">
      <w:pPr>
        <w:spacing w:before="0" w:after="0" w:line="240" w:lineRule="auto"/>
      </w:pPr>
      <w:rPr>
        <w:b/>
        <w:bCs/>
        <w:color w:val="FFFFFF" w:themeColor="background1"/>
      </w:rPr>
      <w:tblPr/>
      <w:tcPr>
        <w:shd w:val="clear" w:color="auto" w:fill="00577E" w:themeFill="accent1"/>
      </w:tcPr>
    </w:tblStylePr>
    <w:tblStylePr w:type="lastRow">
      <w:pPr>
        <w:spacing w:before="0" w:after="0" w:line="240" w:lineRule="auto"/>
      </w:pPr>
      <w:rPr>
        <w:b/>
        <w:bCs/>
      </w:rPr>
      <w:tblPr/>
      <w:tcPr>
        <w:tcBorders>
          <w:top w:val="double" w:sz="6" w:space="0" w:color="00577E" w:themeColor="accent1"/>
          <w:left w:val="single" w:sz="8" w:space="0" w:color="00577E" w:themeColor="accent1"/>
          <w:bottom w:val="single" w:sz="8" w:space="0" w:color="00577E" w:themeColor="accent1"/>
          <w:right w:val="single" w:sz="8" w:space="0" w:color="00577E" w:themeColor="accent1"/>
        </w:tcBorders>
      </w:tcPr>
    </w:tblStylePr>
    <w:tblStylePr w:type="firstCol">
      <w:rPr>
        <w:b/>
        <w:bCs/>
      </w:rPr>
    </w:tblStylePr>
    <w:tblStylePr w:type="lastCol">
      <w:rPr>
        <w:b/>
        <w:bCs/>
      </w:rPr>
    </w:tblStylePr>
    <w:tblStylePr w:type="band1Vert">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tblStylePr w:type="band1Horz">
      <w:tblPr/>
      <w:tcPr>
        <w:tcBorders>
          <w:top w:val="single" w:sz="8" w:space="0" w:color="00577E" w:themeColor="accent1"/>
          <w:left w:val="single" w:sz="8" w:space="0" w:color="00577E" w:themeColor="accent1"/>
          <w:bottom w:val="single" w:sz="8" w:space="0" w:color="00577E" w:themeColor="accent1"/>
          <w:right w:val="single" w:sz="8" w:space="0" w:color="00577E" w:themeColor="accent1"/>
        </w:tcBorders>
      </w:tcPr>
    </w:tblStylePr>
  </w:style>
  <w:style w:type="table" w:styleId="LightList-Accent2">
    <w:name w:val="Light List Accent 2"/>
    <w:basedOn w:val="TableNormal"/>
    <w:uiPriority w:val="61"/>
    <w:semiHidden/>
    <w:rsid w:val="00272C4B"/>
    <w:pPr>
      <w:spacing w:line="240" w:lineRule="auto"/>
    </w:p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tblBorders>
    </w:tblPr>
    <w:tblStylePr w:type="firstRow">
      <w:pPr>
        <w:spacing w:before="0" w:after="0" w:line="240" w:lineRule="auto"/>
      </w:pPr>
      <w:rPr>
        <w:b/>
        <w:bCs/>
        <w:color w:val="FFFFFF" w:themeColor="background1"/>
      </w:rPr>
      <w:tblPr/>
      <w:tcPr>
        <w:shd w:val="clear" w:color="auto" w:fill="C7D300" w:themeFill="accent2"/>
      </w:tcPr>
    </w:tblStylePr>
    <w:tblStylePr w:type="lastRow">
      <w:pPr>
        <w:spacing w:before="0" w:after="0" w:line="240" w:lineRule="auto"/>
      </w:pPr>
      <w:rPr>
        <w:b/>
        <w:bCs/>
      </w:rPr>
      <w:tblPr/>
      <w:tcPr>
        <w:tcBorders>
          <w:top w:val="double" w:sz="6" w:space="0" w:color="C7D300" w:themeColor="accent2"/>
          <w:left w:val="single" w:sz="8" w:space="0" w:color="C7D300" w:themeColor="accent2"/>
          <w:bottom w:val="single" w:sz="8" w:space="0" w:color="C7D300" w:themeColor="accent2"/>
          <w:right w:val="single" w:sz="8" w:space="0" w:color="C7D300" w:themeColor="accent2"/>
        </w:tcBorders>
      </w:tcPr>
    </w:tblStylePr>
    <w:tblStylePr w:type="firstCol">
      <w:rPr>
        <w:b/>
        <w:bCs/>
      </w:rPr>
    </w:tblStylePr>
    <w:tblStylePr w:type="lastCol">
      <w:rPr>
        <w:b/>
        <w:bCs/>
      </w:rPr>
    </w:tblStylePr>
    <w:tblStylePr w:type="band1Vert">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tblStylePr w:type="band1Horz">
      <w:tblPr/>
      <w:tcPr>
        <w:tcBorders>
          <w:top w:val="single" w:sz="8" w:space="0" w:color="C7D300" w:themeColor="accent2"/>
          <w:left w:val="single" w:sz="8" w:space="0" w:color="C7D300" w:themeColor="accent2"/>
          <w:bottom w:val="single" w:sz="8" w:space="0" w:color="C7D300" w:themeColor="accent2"/>
          <w:right w:val="single" w:sz="8" w:space="0" w:color="C7D300" w:themeColor="accent2"/>
        </w:tcBorders>
      </w:tcPr>
    </w:tblStylePr>
  </w:style>
  <w:style w:type="table" w:styleId="LightList-Accent3">
    <w:name w:val="Light List Accent 3"/>
    <w:basedOn w:val="TableNormal"/>
    <w:uiPriority w:val="61"/>
    <w:rsid w:val="00272C4B"/>
    <w:pPr>
      <w:spacing w:line="240" w:lineRule="auto"/>
    </w:p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tblBorders>
    </w:tblPr>
    <w:tblStylePr w:type="firstRow">
      <w:pPr>
        <w:spacing w:before="0" w:after="0" w:line="240" w:lineRule="auto"/>
      </w:pPr>
      <w:rPr>
        <w:b/>
        <w:bCs/>
        <w:color w:val="FFFFFF" w:themeColor="background1"/>
      </w:rPr>
      <w:tblPr/>
      <w:tcPr>
        <w:shd w:val="clear" w:color="auto" w:fill="0086A8" w:themeFill="accent3"/>
      </w:tcPr>
    </w:tblStylePr>
    <w:tblStylePr w:type="lastRow">
      <w:pPr>
        <w:spacing w:before="0" w:after="0" w:line="240" w:lineRule="auto"/>
      </w:pPr>
      <w:rPr>
        <w:b/>
        <w:bCs/>
      </w:rPr>
      <w:tblPr/>
      <w:tcPr>
        <w:tcBorders>
          <w:top w:val="double" w:sz="6" w:space="0" w:color="0086A8" w:themeColor="accent3"/>
          <w:left w:val="single" w:sz="8" w:space="0" w:color="0086A8" w:themeColor="accent3"/>
          <w:bottom w:val="single" w:sz="8" w:space="0" w:color="0086A8" w:themeColor="accent3"/>
          <w:right w:val="single" w:sz="8" w:space="0" w:color="0086A8" w:themeColor="accent3"/>
        </w:tcBorders>
      </w:tcPr>
    </w:tblStylePr>
    <w:tblStylePr w:type="firstCol">
      <w:rPr>
        <w:b/>
        <w:bCs/>
      </w:rPr>
    </w:tblStylePr>
    <w:tblStylePr w:type="lastCol">
      <w:rPr>
        <w:b/>
        <w:bCs/>
      </w:rPr>
    </w:tblStylePr>
    <w:tblStylePr w:type="band1Vert">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tblStylePr w:type="band1Horz">
      <w:tblPr/>
      <w:tcPr>
        <w:tcBorders>
          <w:top w:val="single" w:sz="8" w:space="0" w:color="0086A8" w:themeColor="accent3"/>
          <w:left w:val="single" w:sz="8" w:space="0" w:color="0086A8" w:themeColor="accent3"/>
          <w:bottom w:val="single" w:sz="8" w:space="0" w:color="0086A8" w:themeColor="accent3"/>
          <w:right w:val="single" w:sz="8" w:space="0" w:color="0086A8" w:themeColor="accent3"/>
        </w:tcBorders>
      </w:tcPr>
    </w:tblStylePr>
  </w:style>
  <w:style w:type="table" w:styleId="LightList-Accent4">
    <w:name w:val="Light List Accent 4"/>
    <w:basedOn w:val="TableNormal"/>
    <w:uiPriority w:val="61"/>
    <w:semiHidden/>
    <w:rsid w:val="00272C4B"/>
    <w:pPr>
      <w:spacing w:line="240" w:lineRule="auto"/>
    </w:p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tblBorders>
    </w:tblPr>
    <w:tblStylePr w:type="firstRow">
      <w:pPr>
        <w:spacing w:before="0" w:after="0" w:line="240" w:lineRule="auto"/>
      </w:pPr>
      <w:rPr>
        <w:b/>
        <w:bCs/>
        <w:color w:val="FFFFFF" w:themeColor="background1"/>
      </w:rPr>
      <w:tblPr/>
      <w:tcPr>
        <w:shd w:val="clear" w:color="auto" w:fill="E31F18" w:themeFill="accent4"/>
      </w:tcPr>
    </w:tblStylePr>
    <w:tblStylePr w:type="lastRow">
      <w:pPr>
        <w:spacing w:before="0" w:after="0" w:line="240" w:lineRule="auto"/>
      </w:pPr>
      <w:rPr>
        <w:b/>
        <w:bCs/>
      </w:rPr>
      <w:tblPr/>
      <w:tcPr>
        <w:tcBorders>
          <w:top w:val="double" w:sz="6" w:space="0" w:color="E31F18" w:themeColor="accent4"/>
          <w:left w:val="single" w:sz="8" w:space="0" w:color="E31F18" w:themeColor="accent4"/>
          <w:bottom w:val="single" w:sz="8" w:space="0" w:color="E31F18" w:themeColor="accent4"/>
          <w:right w:val="single" w:sz="8" w:space="0" w:color="E31F18" w:themeColor="accent4"/>
        </w:tcBorders>
      </w:tcPr>
    </w:tblStylePr>
    <w:tblStylePr w:type="firstCol">
      <w:rPr>
        <w:b/>
        <w:bCs/>
      </w:rPr>
    </w:tblStylePr>
    <w:tblStylePr w:type="lastCol">
      <w:rPr>
        <w:b/>
        <w:bCs/>
      </w:rPr>
    </w:tblStylePr>
    <w:tblStylePr w:type="band1Vert">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tblStylePr w:type="band1Horz">
      <w:tblPr/>
      <w:tcPr>
        <w:tcBorders>
          <w:top w:val="single" w:sz="8" w:space="0" w:color="E31F18" w:themeColor="accent4"/>
          <w:left w:val="single" w:sz="8" w:space="0" w:color="E31F18" w:themeColor="accent4"/>
          <w:bottom w:val="single" w:sz="8" w:space="0" w:color="E31F18" w:themeColor="accent4"/>
          <w:right w:val="single" w:sz="8" w:space="0" w:color="E31F18" w:themeColor="accent4"/>
        </w:tcBorders>
      </w:tcPr>
    </w:tblStylePr>
  </w:style>
  <w:style w:type="table" w:styleId="LightList-Accent5">
    <w:name w:val="Light List Accent 5"/>
    <w:basedOn w:val="TableNormal"/>
    <w:uiPriority w:val="61"/>
    <w:semiHidden/>
    <w:rsid w:val="00272C4B"/>
    <w:pPr>
      <w:spacing w:line="240" w:lineRule="auto"/>
    </w:p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tblBorders>
    </w:tblPr>
    <w:tblStylePr w:type="firstRow">
      <w:pPr>
        <w:spacing w:before="0" w:after="0" w:line="240" w:lineRule="auto"/>
      </w:pPr>
      <w:rPr>
        <w:b/>
        <w:bCs/>
        <w:color w:val="FFFFFF" w:themeColor="background1"/>
      </w:rPr>
      <w:tblPr/>
      <w:tcPr>
        <w:shd w:val="clear" w:color="auto" w:fill="72971B" w:themeFill="accent5"/>
      </w:tcPr>
    </w:tblStylePr>
    <w:tblStylePr w:type="lastRow">
      <w:pPr>
        <w:spacing w:before="0" w:after="0" w:line="240" w:lineRule="auto"/>
      </w:pPr>
      <w:rPr>
        <w:b/>
        <w:bCs/>
      </w:rPr>
      <w:tblPr/>
      <w:tcPr>
        <w:tcBorders>
          <w:top w:val="double" w:sz="6" w:space="0" w:color="72971B" w:themeColor="accent5"/>
          <w:left w:val="single" w:sz="8" w:space="0" w:color="72971B" w:themeColor="accent5"/>
          <w:bottom w:val="single" w:sz="8" w:space="0" w:color="72971B" w:themeColor="accent5"/>
          <w:right w:val="single" w:sz="8" w:space="0" w:color="72971B" w:themeColor="accent5"/>
        </w:tcBorders>
      </w:tcPr>
    </w:tblStylePr>
    <w:tblStylePr w:type="firstCol">
      <w:rPr>
        <w:b/>
        <w:bCs/>
      </w:rPr>
    </w:tblStylePr>
    <w:tblStylePr w:type="lastCol">
      <w:rPr>
        <w:b/>
        <w:bCs/>
      </w:rPr>
    </w:tblStylePr>
    <w:tblStylePr w:type="band1Vert">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tblStylePr w:type="band1Horz">
      <w:tblPr/>
      <w:tcPr>
        <w:tcBorders>
          <w:top w:val="single" w:sz="8" w:space="0" w:color="72971B" w:themeColor="accent5"/>
          <w:left w:val="single" w:sz="8" w:space="0" w:color="72971B" w:themeColor="accent5"/>
          <w:bottom w:val="single" w:sz="8" w:space="0" w:color="72971B" w:themeColor="accent5"/>
          <w:right w:val="single" w:sz="8" w:space="0" w:color="72971B" w:themeColor="accent5"/>
        </w:tcBorders>
      </w:tcPr>
    </w:tblStylePr>
  </w:style>
  <w:style w:type="table" w:styleId="LightList-Accent6">
    <w:name w:val="Light List Accent 6"/>
    <w:basedOn w:val="TableNormal"/>
    <w:uiPriority w:val="61"/>
    <w:semiHidden/>
    <w:rsid w:val="00272C4B"/>
    <w:pPr>
      <w:spacing w:line="240" w:lineRule="auto"/>
    </w:p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tblBorders>
    </w:tblPr>
    <w:tblStylePr w:type="firstRow">
      <w:pPr>
        <w:spacing w:before="0" w:after="0" w:line="240" w:lineRule="auto"/>
      </w:pPr>
      <w:rPr>
        <w:b/>
        <w:bCs/>
        <w:color w:val="FFFFFF" w:themeColor="background1"/>
      </w:rPr>
      <w:tblPr/>
      <w:tcPr>
        <w:shd w:val="clear" w:color="auto" w:fill="696868" w:themeFill="accent6"/>
      </w:tcPr>
    </w:tblStylePr>
    <w:tblStylePr w:type="lastRow">
      <w:pPr>
        <w:spacing w:before="0" w:after="0" w:line="240" w:lineRule="auto"/>
      </w:pPr>
      <w:rPr>
        <w:b/>
        <w:bCs/>
      </w:rPr>
      <w:tblPr/>
      <w:tcPr>
        <w:tcBorders>
          <w:top w:val="double" w:sz="6" w:space="0" w:color="696868" w:themeColor="accent6"/>
          <w:left w:val="single" w:sz="8" w:space="0" w:color="696868" w:themeColor="accent6"/>
          <w:bottom w:val="single" w:sz="8" w:space="0" w:color="696868" w:themeColor="accent6"/>
          <w:right w:val="single" w:sz="8" w:space="0" w:color="696868" w:themeColor="accent6"/>
        </w:tcBorders>
      </w:tcPr>
    </w:tblStylePr>
    <w:tblStylePr w:type="firstCol">
      <w:rPr>
        <w:b/>
        <w:bCs/>
      </w:rPr>
    </w:tblStylePr>
    <w:tblStylePr w:type="lastCol">
      <w:rPr>
        <w:b/>
        <w:bCs/>
      </w:rPr>
    </w:tblStylePr>
    <w:tblStylePr w:type="band1Vert">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tblStylePr w:type="band1Horz">
      <w:tblPr/>
      <w:tcPr>
        <w:tcBorders>
          <w:top w:val="single" w:sz="8" w:space="0" w:color="696868" w:themeColor="accent6"/>
          <w:left w:val="single" w:sz="8" w:space="0" w:color="696868" w:themeColor="accent6"/>
          <w:bottom w:val="single" w:sz="8" w:space="0" w:color="696868" w:themeColor="accent6"/>
          <w:right w:val="single" w:sz="8" w:space="0" w:color="696868" w:themeColor="accent6"/>
        </w:tcBorders>
      </w:tcPr>
    </w:tblStylePr>
  </w:style>
  <w:style w:type="table" w:styleId="LightShading">
    <w:name w:val="Light Shading"/>
    <w:basedOn w:val="TableNormal"/>
    <w:uiPriority w:val="60"/>
    <w:semiHidden/>
    <w:rsid w:val="00272C4B"/>
    <w:pPr>
      <w:spacing w:line="240" w:lineRule="auto"/>
    </w:pPr>
    <w:rPr>
      <w:color w:val="00415E" w:themeColor="text1" w:themeShade="BF"/>
    </w:rPr>
    <w:tblPr>
      <w:tblStyleRowBandSize w:val="1"/>
      <w:tblStyleColBandSize w:val="1"/>
      <w:tblBorders>
        <w:top w:val="single" w:sz="8" w:space="0" w:color="00577E" w:themeColor="text1"/>
        <w:bottom w:val="single" w:sz="8" w:space="0" w:color="00577E" w:themeColor="text1"/>
      </w:tblBorders>
    </w:tblPr>
    <w:tblStylePr w:type="firstRow">
      <w:pPr>
        <w:spacing w:before="0" w:after="0" w:line="240" w:lineRule="auto"/>
      </w:pPr>
      <w:rPr>
        <w:b/>
        <w:bCs/>
      </w:rPr>
      <w:tblPr/>
      <w:tcPr>
        <w:tcBorders>
          <w:top w:val="single" w:sz="8" w:space="0" w:color="00577E" w:themeColor="text1"/>
          <w:left w:val="nil"/>
          <w:bottom w:val="single" w:sz="8" w:space="0" w:color="00577E" w:themeColor="text1"/>
          <w:right w:val="nil"/>
          <w:insideH w:val="nil"/>
          <w:insideV w:val="nil"/>
        </w:tcBorders>
      </w:tcPr>
    </w:tblStylePr>
    <w:tblStylePr w:type="lastRow">
      <w:pPr>
        <w:spacing w:before="0" w:after="0" w:line="240" w:lineRule="auto"/>
      </w:pPr>
      <w:rPr>
        <w:b/>
        <w:bCs/>
      </w:rPr>
      <w:tblPr/>
      <w:tcPr>
        <w:tcBorders>
          <w:top w:val="single" w:sz="8" w:space="0" w:color="00577E" w:themeColor="text1"/>
          <w:left w:val="nil"/>
          <w:bottom w:val="single" w:sz="8" w:space="0" w:color="00577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1FF" w:themeFill="text1" w:themeFillTint="3F"/>
      </w:tcPr>
    </w:tblStylePr>
    <w:tblStylePr w:type="band1Horz">
      <w:tblPr/>
      <w:tcPr>
        <w:tcBorders>
          <w:left w:val="nil"/>
          <w:right w:val="nil"/>
          <w:insideH w:val="nil"/>
          <w:insideV w:val="nil"/>
        </w:tcBorders>
        <w:shd w:val="clear" w:color="auto" w:fill="A0E1FF" w:themeFill="text1" w:themeFillTint="3F"/>
      </w:tcPr>
    </w:tblStylePr>
  </w:style>
  <w:style w:type="table" w:styleId="LightShading-Accent1">
    <w:name w:val="Light Shading Accent 1"/>
    <w:basedOn w:val="TableNormal"/>
    <w:uiPriority w:val="60"/>
    <w:semiHidden/>
    <w:rsid w:val="00272C4B"/>
    <w:pPr>
      <w:spacing w:line="240" w:lineRule="auto"/>
    </w:pPr>
    <w:rPr>
      <w:color w:val="00415E" w:themeColor="accent1" w:themeShade="BF"/>
    </w:rPr>
    <w:tblPr>
      <w:tblStyleRowBandSize w:val="1"/>
      <w:tblStyleColBandSize w:val="1"/>
      <w:tblBorders>
        <w:top w:val="single" w:sz="8" w:space="0" w:color="00577E" w:themeColor="accent1"/>
        <w:bottom w:val="single" w:sz="8" w:space="0" w:color="00577E" w:themeColor="accent1"/>
      </w:tblBorders>
    </w:tblPr>
    <w:tblStylePr w:type="firstRow">
      <w:pPr>
        <w:spacing w:before="0" w:after="0" w:line="240" w:lineRule="auto"/>
      </w:pPr>
      <w:rPr>
        <w:b/>
        <w:bCs/>
      </w:rPr>
      <w:tblPr/>
      <w:tcPr>
        <w:tcBorders>
          <w:top w:val="single" w:sz="8" w:space="0" w:color="00577E" w:themeColor="accent1"/>
          <w:left w:val="nil"/>
          <w:bottom w:val="single" w:sz="8" w:space="0" w:color="00577E" w:themeColor="accent1"/>
          <w:right w:val="nil"/>
          <w:insideH w:val="nil"/>
          <w:insideV w:val="nil"/>
        </w:tcBorders>
      </w:tcPr>
    </w:tblStylePr>
    <w:tblStylePr w:type="lastRow">
      <w:pPr>
        <w:spacing w:before="0" w:after="0" w:line="240" w:lineRule="auto"/>
      </w:pPr>
      <w:rPr>
        <w:b/>
        <w:bCs/>
      </w:rPr>
      <w:tblPr/>
      <w:tcPr>
        <w:tcBorders>
          <w:top w:val="single" w:sz="8" w:space="0" w:color="00577E" w:themeColor="accent1"/>
          <w:left w:val="nil"/>
          <w:bottom w:val="single" w:sz="8" w:space="0" w:color="00577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0E1FF" w:themeFill="accent1" w:themeFillTint="3F"/>
      </w:tcPr>
    </w:tblStylePr>
    <w:tblStylePr w:type="band1Horz">
      <w:tblPr/>
      <w:tcPr>
        <w:tcBorders>
          <w:left w:val="nil"/>
          <w:right w:val="nil"/>
          <w:insideH w:val="nil"/>
          <w:insideV w:val="nil"/>
        </w:tcBorders>
        <w:shd w:val="clear" w:color="auto" w:fill="A0E1FF" w:themeFill="accent1" w:themeFillTint="3F"/>
      </w:tcPr>
    </w:tblStylePr>
  </w:style>
  <w:style w:type="table" w:styleId="LightShading-Accent2">
    <w:name w:val="Light Shading Accent 2"/>
    <w:basedOn w:val="TableNormal"/>
    <w:uiPriority w:val="60"/>
    <w:semiHidden/>
    <w:rsid w:val="00272C4B"/>
    <w:pPr>
      <w:spacing w:line="240" w:lineRule="auto"/>
    </w:pPr>
    <w:rPr>
      <w:color w:val="949E00" w:themeColor="accent2" w:themeShade="BF"/>
    </w:rPr>
    <w:tblPr>
      <w:tblStyleRowBandSize w:val="1"/>
      <w:tblStyleColBandSize w:val="1"/>
      <w:tblBorders>
        <w:top w:val="single" w:sz="8" w:space="0" w:color="C7D300" w:themeColor="accent2"/>
        <w:bottom w:val="single" w:sz="8" w:space="0" w:color="C7D300" w:themeColor="accent2"/>
      </w:tblBorders>
    </w:tblPr>
    <w:tblStylePr w:type="firstRow">
      <w:pPr>
        <w:spacing w:before="0" w:after="0" w:line="240" w:lineRule="auto"/>
      </w:pPr>
      <w:rPr>
        <w:b/>
        <w:bCs/>
      </w:rPr>
      <w:tblPr/>
      <w:tcPr>
        <w:tcBorders>
          <w:top w:val="single" w:sz="8" w:space="0" w:color="C7D300" w:themeColor="accent2"/>
          <w:left w:val="nil"/>
          <w:bottom w:val="single" w:sz="8" w:space="0" w:color="C7D300" w:themeColor="accent2"/>
          <w:right w:val="nil"/>
          <w:insideH w:val="nil"/>
          <w:insideV w:val="nil"/>
        </w:tcBorders>
      </w:tcPr>
    </w:tblStylePr>
    <w:tblStylePr w:type="lastRow">
      <w:pPr>
        <w:spacing w:before="0" w:after="0" w:line="240" w:lineRule="auto"/>
      </w:pPr>
      <w:rPr>
        <w:b/>
        <w:bCs/>
      </w:rPr>
      <w:tblPr/>
      <w:tcPr>
        <w:tcBorders>
          <w:top w:val="single" w:sz="8" w:space="0" w:color="C7D300" w:themeColor="accent2"/>
          <w:left w:val="nil"/>
          <w:bottom w:val="single" w:sz="8" w:space="0" w:color="C7D3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5" w:themeFill="accent2" w:themeFillTint="3F"/>
      </w:tcPr>
    </w:tblStylePr>
    <w:tblStylePr w:type="band1Horz">
      <w:tblPr/>
      <w:tcPr>
        <w:tcBorders>
          <w:left w:val="nil"/>
          <w:right w:val="nil"/>
          <w:insideH w:val="nil"/>
          <w:insideV w:val="nil"/>
        </w:tcBorders>
        <w:shd w:val="clear" w:color="auto" w:fill="FAFFB5" w:themeFill="accent2" w:themeFillTint="3F"/>
      </w:tcPr>
    </w:tblStylePr>
  </w:style>
  <w:style w:type="table" w:styleId="LightShading-Accent3">
    <w:name w:val="Light Shading Accent 3"/>
    <w:basedOn w:val="TableNormal"/>
    <w:uiPriority w:val="60"/>
    <w:semiHidden/>
    <w:rsid w:val="00272C4B"/>
    <w:pPr>
      <w:spacing w:line="240" w:lineRule="auto"/>
    </w:pPr>
    <w:rPr>
      <w:color w:val="00647D" w:themeColor="accent3" w:themeShade="BF"/>
    </w:rPr>
    <w:tblPr>
      <w:tblStyleRowBandSize w:val="1"/>
      <w:tblStyleColBandSize w:val="1"/>
      <w:tblBorders>
        <w:top w:val="single" w:sz="8" w:space="0" w:color="0086A8" w:themeColor="accent3"/>
        <w:bottom w:val="single" w:sz="8" w:space="0" w:color="0086A8" w:themeColor="accent3"/>
      </w:tblBorders>
    </w:tblPr>
    <w:tblStylePr w:type="firstRow">
      <w:pPr>
        <w:spacing w:before="0" w:after="0" w:line="240" w:lineRule="auto"/>
      </w:pPr>
      <w:rPr>
        <w:b/>
        <w:bCs/>
      </w:rPr>
      <w:tblPr/>
      <w:tcPr>
        <w:tcBorders>
          <w:top w:val="single" w:sz="8" w:space="0" w:color="0086A8" w:themeColor="accent3"/>
          <w:left w:val="nil"/>
          <w:bottom w:val="single" w:sz="8" w:space="0" w:color="0086A8" w:themeColor="accent3"/>
          <w:right w:val="nil"/>
          <w:insideH w:val="nil"/>
          <w:insideV w:val="nil"/>
        </w:tcBorders>
      </w:tcPr>
    </w:tblStylePr>
    <w:tblStylePr w:type="lastRow">
      <w:pPr>
        <w:spacing w:before="0" w:after="0" w:line="240" w:lineRule="auto"/>
      </w:pPr>
      <w:rPr>
        <w:b/>
        <w:bCs/>
      </w:rPr>
      <w:tblPr/>
      <w:tcPr>
        <w:tcBorders>
          <w:top w:val="single" w:sz="8" w:space="0" w:color="0086A8" w:themeColor="accent3"/>
          <w:left w:val="nil"/>
          <w:bottom w:val="single" w:sz="8" w:space="0" w:color="0086A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EDFF" w:themeFill="accent3" w:themeFillTint="3F"/>
      </w:tcPr>
    </w:tblStylePr>
    <w:tblStylePr w:type="band1Horz">
      <w:tblPr/>
      <w:tcPr>
        <w:tcBorders>
          <w:left w:val="nil"/>
          <w:right w:val="nil"/>
          <w:insideH w:val="nil"/>
          <w:insideV w:val="nil"/>
        </w:tcBorders>
        <w:shd w:val="clear" w:color="auto" w:fill="AAEDFF" w:themeFill="accent3" w:themeFillTint="3F"/>
      </w:tcPr>
    </w:tblStylePr>
  </w:style>
  <w:style w:type="table" w:styleId="LightShading-Accent4">
    <w:name w:val="Light Shading Accent 4"/>
    <w:basedOn w:val="TableNormal"/>
    <w:uiPriority w:val="60"/>
    <w:semiHidden/>
    <w:rsid w:val="00272C4B"/>
    <w:pPr>
      <w:spacing w:line="240" w:lineRule="auto"/>
    </w:pPr>
    <w:rPr>
      <w:color w:val="A91612" w:themeColor="accent4" w:themeShade="BF"/>
    </w:rPr>
    <w:tblPr>
      <w:tblStyleRowBandSize w:val="1"/>
      <w:tblStyleColBandSize w:val="1"/>
      <w:tblBorders>
        <w:top w:val="single" w:sz="8" w:space="0" w:color="E31F18" w:themeColor="accent4"/>
        <w:bottom w:val="single" w:sz="8" w:space="0" w:color="E31F18" w:themeColor="accent4"/>
      </w:tblBorders>
    </w:tblPr>
    <w:tblStylePr w:type="firstRow">
      <w:pPr>
        <w:spacing w:before="0" w:after="0" w:line="240" w:lineRule="auto"/>
      </w:pPr>
      <w:rPr>
        <w:b/>
        <w:bCs/>
      </w:rPr>
      <w:tblPr/>
      <w:tcPr>
        <w:tcBorders>
          <w:top w:val="single" w:sz="8" w:space="0" w:color="E31F18" w:themeColor="accent4"/>
          <w:left w:val="nil"/>
          <w:bottom w:val="single" w:sz="8" w:space="0" w:color="E31F18" w:themeColor="accent4"/>
          <w:right w:val="nil"/>
          <w:insideH w:val="nil"/>
          <w:insideV w:val="nil"/>
        </w:tcBorders>
      </w:tcPr>
    </w:tblStylePr>
    <w:tblStylePr w:type="lastRow">
      <w:pPr>
        <w:spacing w:before="0" w:after="0" w:line="240" w:lineRule="auto"/>
      </w:pPr>
      <w:rPr>
        <w:b/>
        <w:bCs/>
      </w:rPr>
      <w:tblPr/>
      <w:tcPr>
        <w:tcBorders>
          <w:top w:val="single" w:sz="8" w:space="0" w:color="E31F18" w:themeColor="accent4"/>
          <w:left w:val="nil"/>
          <w:bottom w:val="single" w:sz="8" w:space="0" w:color="E31F1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6C5" w:themeFill="accent4" w:themeFillTint="3F"/>
      </w:tcPr>
    </w:tblStylePr>
    <w:tblStylePr w:type="band1Horz">
      <w:tblPr/>
      <w:tcPr>
        <w:tcBorders>
          <w:left w:val="nil"/>
          <w:right w:val="nil"/>
          <w:insideH w:val="nil"/>
          <w:insideV w:val="nil"/>
        </w:tcBorders>
        <w:shd w:val="clear" w:color="auto" w:fill="F9C6C5" w:themeFill="accent4" w:themeFillTint="3F"/>
      </w:tcPr>
    </w:tblStylePr>
  </w:style>
  <w:style w:type="table" w:styleId="LightShading-Accent5">
    <w:name w:val="Light Shading Accent 5"/>
    <w:basedOn w:val="TableNormal"/>
    <w:uiPriority w:val="60"/>
    <w:semiHidden/>
    <w:rsid w:val="00272C4B"/>
    <w:pPr>
      <w:spacing w:line="240" w:lineRule="auto"/>
    </w:pPr>
    <w:rPr>
      <w:color w:val="547014" w:themeColor="accent5" w:themeShade="BF"/>
    </w:rPr>
    <w:tblPr>
      <w:tblStyleRowBandSize w:val="1"/>
      <w:tblStyleColBandSize w:val="1"/>
      <w:tblBorders>
        <w:top w:val="single" w:sz="8" w:space="0" w:color="72971B" w:themeColor="accent5"/>
        <w:bottom w:val="single" w:sz="8" w:space="0" w:color="72971B" w:themeColor="accent5"/>
      </w:tblBorders>
    </w:tblPr>
    <w:tblStylePr w:type="firstRow">
      <w:pPr>
        <w:spacing w:before="0" w:after="0" w:line="240" w:lineRule="auto"/>
      </w:pPr>
      <w:rPr>
        <w:b/>
        <w:bCs/>
      </w:rPr>
      <w:tblPr/>
      <w:tcPr>
        <w:tcBorders>
          <w:top w:val="single" w:sz="8" w:space="0" w:color="72971B" w:themeColor="accent5"/>
          <w:left w:val="nil"/>
          <w:bottom w:val="single" w:sz="8" w:space="0" w:color="72971B" w:themeColor="accent5"/>
          <w:right w:val="nil"/>
          <w:insideH w:val="nil"/>
          <w:insideV w:val="nil"/>
        </w:tcBorders>
      </w:tcPr>
    </w:tblStylePr>
    <w:tblStylePr w:type="lastRow">
      <w:pPr>
        <w:spacing w:before="0" w:after="0" w:line="240" w:lineRule="auto"/>
      </w:pPr>
      <w:rPr>
        <w:b/>
        <w:bCs/>
      </w:rPr>
      <w:tblPr/>
      <w:tcPr>
        <w:tcBorders>
          <w:top w:val="single" w:sz="8" w:space="0" w:color="72971B" w:themeColor="accent5"/>
          <w:left w:val="nil"/>
          <w:bottom w:val="single" w:sz="8" w:space="0" w:color="72971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B9" w:themeFill="accent5" w:themeFillTint="3F"/>
      </w:tcPr>
    </w:tblStylePr>
    <w:tblStylePr w:type="band1Horz">
      <w:tblPr/>
      <w:tcPr>
        <w:tcBorders>
          <w:left w:val="nil"/>
          <w:right w:val="nil"/>
          <w:insideH w:val="nil"/>
          <w:insideV w:val="nil"/>
        </w:tcBorders>
        <w:shd w:val="clear" w:color="auto" w:fill="E1F2B9" w:themeFill="accent5" w:themeFillTint="3F"/>
      </w:tcPr>
    </w:tblStylePr>
  </w:style>
  <w:style w:type="table" w:styleId="LightShading-Accent6">
    <w:name w:val="Light Shading Accent 6"/>
    <w:basedOn w:val="TableNormal"/>
    <w:uiPriority w:val="60"/>
    <w:semiHidden/>
    <w:rsid w:val="00272C4B"/>
    <w:pPr>
      <w:spacing w:line="240" w:lineRule="auto"/>
    </w:pPr>
    <w:rPr>
      <w:color w:val="4E4D4D" w:themeColor="accent6" w:themeShade="BF"/>
    </w:rPr>
    <w:tblPr>
      <w:tblStyleRowBandSize w:val="1"/>
      <w:tblStyleColBandSize w:val="1"/>
      <w:tblBorders>
        <w:top w:val="single" w:sz="8" w:space="0" w:color="696868" w:themeColor="accent6"/>
        <w:bottom w:val="single" w:sz="8" w:space="0" w:color="696868" w:themeColor="accent6"/>
      </w:tblBorders>
    </w:tblPr>
    <w:tblStylePr w:type="firstRow">
      <w:pPr>
        <w:spacing w:before="0" w:after="0" w:line="240" w:lineRule="auto"/>
      </w:pPr>
      <w:rPr>
        <w:b/>
        <w:bCs/>
      </w:rPr>
      <w:tblPr/>
      <w:tcPr>
        <w:tcBorders>
          <w:top w:val="single" w:sz="8" w:space="0" w:color="696868" w:themeColor="accent6"/>
          <w:left w:val="nil"/>
          <w:bottom w:val="single" w:sz="8" w:space="0" w:color="696868" w:themeColor="accent6"/>
          <w:right w:val="nil"/>
          <w:insideH w:val="nil"/>
          <w:insideV w:val="nil"/>
        </w:tcBorders>
      </w:tcPr>
    </w:tblStylePr>
    <w:tblStylePr w:type="lastRow">
      <w:pPr>
        <w:spacing w:before="0" w:after="0" w:line="240" w:lineRule="auto"/>
      </w:pPr>
      <w:rPr>
        <w:b/>
        <w:bCs/>
      </w:rPr>
      <w:tblPr/>
      <w:tcPr>
        <w:tcBorders>
          <w:top w:val="single" w:sz="8" w:space="0" w:color="696868" w:themeColor="accent6"/>
          <w:left w:val="nil"/>
          <w:bottom w:val="single" w:sz="8" w:space="0" w:color="6968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D9D9" w:themeFill="accent6" w:themeFillTint="3F"/>
      </w:tcPr>
    </w:tblStylePr>
    <w:tblStylePr w:type="band1Horz">
      <w:tblPr/>
      <w:tcPr>
        <w:tcBorders>
          <w:left w:val="nil"/>
          <w:right w:val="nil"/>
          <w:insideH w:val="nil"/>
          <w:insideV w:val="nil"/>
        </w:tcBorders>
        <w:shd w:val="clear" w:color="auto" w:fill="DAD9D9" w:themeFill="accent6" w:themeFillTint="3F"/>
      </w:tcPr>
    </w:tblStylePr>
  </w:style>
  <w:style w:type="table" w:styleId="MediumGrid1">
    <w:name w:val="Medium Grid 1"/>
    <w:basedOn w:val="TableNormal"/>
    <w:uiPriority w:val="67"/>
    <w:semiHidden/>
    <w:rsid w:val="00272C4B"/>
    <w:pPr>
      <w:spacing w:line="240" w:lineRule="auto"/>
    </w:pPr>
    <w:tblPr>
      <w:tblStyleRowBandSize w:val="1"/>
      <w:tblStyleColBandSize w:val="1"/>
      <w:tbl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single" w:sz="8" w:space="0" w:color="0099DE" w:themeColor="text1" w:themeTint="BF"/>
        <w:insideV w:val="single" w:sz="8" w:space="0" w:color="0099DE" w:themeColor="text1" w:themeTint="BF"/>
      </w:tblBorders>
    </w:tblPr>
    <w:tcPr>
      <w:shd w:val="clear" w:color="auto" w:fill="A0E1FF" w:themeFill="text1" w:themeFillTint="3F"/>
    </w:tcPr>
    <w:tblStylePr w:type="firstRow">
      <w:rPr>
        <w:b/>
        <w:bCs/>
      </w:rPr>
    </w:tblStylePr>
    <w:tblStylePr w:type="lastRow">
      <w:rPr>
        <w:b/>
        <w:bCs/>
      </w:rPr>
      <w:tblPr/>
      <w:tcPr>
        <w:tcBorders>
          <w:top w:val="single" w:sz="18" w:space="0" w:color="0099DE" w:themeColor="text1" w:themeTint="BF"/>
        </w:tcBorders>
      </w:tcPr>
    </w:tblStylePr>
    <w:tblStylePr w:type="firstCol">
      <w:rPr>
        <w:b/>
        <w:bCs/>
      </w:rPr>
    </w:tblStylePr>
    <w:tblStylePr w:type="lastCol">
      <w:rPr>
        <w:b/>
        <w:bCs/>
      </w:rPr>
    </w:tblStylePr>
    <w:tblStylePr w:type="band1Vert">
      <w:tblPr/>
      <w:tcPr>
        <w:shd w:val="clear" w:color="auto" w:fill="3FC3FF" w:themeFill="text1" w:themeFillTint="7F"/>
      </w:tcPr>
    </w:tblStylePr>
    <w:tblStylePr w:type="band1Horz">
      <w:tblPr/>
      <w:tcPr>
        <w:shd w:val="clear" w:color="auto" w:fill="3FC3FF" w:themeFill="text1" w:themeFillTint="7F"/>
      </w:tcPr>
    </w:tblStylePr>
  </w:style>
  <w:style w:type="table" w:styleId="MediumGrid1-Accent1">
    <w:name w:val="Medium Grid 1 Accent 1"/>
    <w:basedOn w:val="TableNormal"/>
    <w:uiPriority w:val="67"/>
    <w:semiHidden/>
    <w:rsid w:val="00272C4B"/>
    <w:pPr>
      <w:spacing w:line="240" w:lineRule="auto"/>
    </w:pPr>
    <w:tblPr>
      <w:tblStyleRowBandSize w:val="1"/>
      <w:tblStyleColBandSize w:val="1"/>
      <w:tbl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single" w:sz="8" w:space="0" w:color="0099DE" w:themeColor="accent1" w:themeTint="BF"/>
        <w:insideV w:val="single" w:sz="8" w:space="0" w:color="0099DE" w:themeColor="accent1" w:themeTint="BF"/>
      </w:tblBorders>
    </w:tblPr>
    <w:tcPr>
      <w:shd w:val="clear" w:color="auto" w:fill="A0E1FF" w:themeFill="accent1" w:themeFillTint="3F"/>
    </w:tcPr>
    <w:tblStylePr w:type="firstRow">
      <w:rPr>
        <w:b/>
        <w:bCs/>
      </w:rPr>
    </w:tblStylePr>
    <w:tblStylePr w:type="lastRow">
      <w:rPr>
        <w:b/>
        <w:bCs/>
      </w:rPr>
      <w:tblPr/>
      <w:tcPr>
        <w:tcBorders>
          <w:top w:val="single" w:sz="18" w:space="0" w:color="0099DE" w:themeColor="accent1" w:themeTint="BF"/>
        </w:tcBorders>
      </w:tcPr>
    </w:tblStylePr>
    <w:tblStylePr w:type="firstCol">
      <w:rPr>
        <w:b/>
        <w:bCs/>
      </w:rPr>
    </w:tblStylePr>
    <w:tblStylePr w:type="lastCol">
      <w:rPr>
        <w:b/>
        <w:bCs/>
      </w:rPr>
    </w:tblStylePr>
    <w:tblStylePr w:type="band1Vert">
      <w:tblPr/>
      <w:tcPr>
        <w:shd w:val="clear" w:color="auto" w:fill="3FC3FF" w:themeFill="accent1" w:themeFillTint="7F"/>
      </w:tcPr>
    </w:tblStylePr>
    <w:tblStylePr w:type="band1Horz">
      <w:tblPr/>
      <w:tcPr>
        <w:shd w:val="clear" w:color="auto" w:fill="3FC3FF" w:themeFill="accent1" w:themeFillTint="7F"/>
      </w:tcPr>
    </w:tblStylePr>
  </w:style>
  <w:style w:type="table" w:styleId="MediumGrid1-Accent2">
    <w:name w:val="Medium Grid 1 Accent 2"/>
    <w:basedOn w:val="TableNormal"/>
    <w:uiPriority w:val="67"/>
    <w:semiHidden/>
    <w:rsid w:val="00272C4B"/>
    <w:pPr>
      <w:spacing w:line="240" w:lineRule="auto"/>
    </w:pPr>
    <w:tblPr>
      <w:tblStyleRowBandSize w:val="1"/>
      <w:tblStyleColBandSize w:val="1"/>
      <w:tbl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single" w:sz="8" w:space="0" w:color="F1FF1F" w:themeColor="accent2" w:themeTint="BF"/>
        <w:insideV w:val="single" w:sz="8" w:space="0" w:color="F1FF1F" w:themeColor="accent2" w:themeTint="BF"/>
      </w:tblBorders>
    </w:tblPr>
    <w:tcPr>
      <w:shd w:val="clear" w:color="auto" w:fill="FAFFB5" w:themeFill="accent2" w:themeFillTint="3F"/>
    </w:tcPr>
    <w:tblStylePr w:type="firstRow">
      <w:rPr>
        <w:b/>
        <w:bCs/>
      </w:rPr>
    </w:tblStylePr>
    <w:tblStylePr w:type="lastRow">
      <w:rPr>
        <w:b/>
        <w:bCs/>
      </w:rPr>
      <w:tblPr/>
      <w:tcPr>
        <w:tcBorders>
          <w:top w:val="single" w:sz="18" w:space="0" w:color="F1FF1F" w:themeColor="accent2" w:themeTint="BF"/>
        </w:tcBorders>
      </w:tcPr>
    </w:tblStylePr>
    <w:tblStylePr w:type="firstCol">
      <w:rPr>
        <w:b/>
        <w:bCs/>
      </w:rPr>
    </w:tblStylePr>
    <w:tblStylePr w:type="lastCol">
      <w:rPr>
        <w:b/>
        <w:bCs/>
      </w:rPr>
    </w:tblStylePr>
    <w:tblStylePr w:type="band1Vert">
      <w:tblPr/>
      <w:tcPr>
        <w:shd w:val="clear" w:color="auto" w:fill="F6FF6A" w:themeFill="accent2" w:themeFillTint="7F"/>
      </w:tcPr>
    </w:tblStylePr>
    <w:tblStylePr w:type="band1Horz">
      <w:tblPr/>
      <w:tcPr>
        <w:shd w:val="clear" w:color="auto" w:fill="F6FF6A" w:themeFill="accent2" w:themeFillTint="7F"/>
      </w:tcPr>
    </w:tblStylePr>
  </w:style>
  <w:style w:type="table" w:styleId="MediumGrid1-Accent3">
    <w:name w:val="Medium Grid 1 Accent 3"/>
    <w:basedOn w:val="TableNormal"/>
    <w:uiPriority w:val="67"/>
    <w:semiHidden/>
    <w:rsid w:val="00272C4B"/>
    <w:pPr>
      <w:spacing w:line="240" w:lineRule="auto"/>
    </w:pPr>
    <w:tblPr>
      <w:tblStyleRowBandSize w:val="1"/>
      <w:tblStyleColBandSize w:val="1"/>
      <w:tbl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single" w:sz="8" w:space="0" w:color="00C9FD" w:themeColor="accent3" w:themeTint="BF"/>
        <w:insideV w:val="single" w:sz="8" w:space="0" w:color="00C9FD" w:themeColor="accent3" w:themeTint="BF"/>
      </w:tblBorders>
    </w:tblPr>
    <w:tcPr>
      <w:shd w:val="clear" w:color="auto" w:fill="AAEDFF" w:themeFill="accent3" w:themeFillTint="3F"/>
    </w:tcPr>
    <w:tblStylePr w:type="firstRow">
      <w:rPr>
        <w:b/>
        <w:bCs/>
      </w:rPr>
    </w:tblStylePr>
    <w:tblStylePr w:type="lastRow">
      <w:rPr>
        <w:b/>
        <w:bCs/>
      </w:rPr>
      <w:tblPr/>
      <w:tcPr>
        <w:tcBorders>
          <w:top w:val="single" w:sz="18" w:space="0" w:color="00C9FD" w:themeColor="accent3" w:themeTint="BF"/>
        </w:tcBorders>
      </w:tcPr>
    </w:tblStylePr>
    <w:tblStylePr w:type="firstCol">
      <w:rPr>
        <w:b/>
        <w:bCs/>
      </w:rPr>
    </w:tblStylePr>
    <w:tblStylePr w:type="lastCol">
      <w:rPr>
        <w:b/>
        <w:bCs/>
      </w:rPr>
    </w:tblStylePr>
    <w:tblStylePr w:type="band1Vert">
      <w:tblPr/>
      <w:tcPr>
        <w:shd w:val="clear" w:color="auto" w:fill="54DCFF" w:themeFill="accent3" w:themeFillTint="7F"/>
      </w:tcPr>
    </w:tblStylePr>
    <w:tblStylePr w:type="band1Horz">
      <w:tblPr/>
      <w:tcPr>
        <w:shd w:val="clear" w:color="auto" w:fill="54DCFF" w:themeFill="accent3" w:themeFillTint="7F"/>
      </w:tcPr>
    </w:tblStylePr>
  </w:style>
  <w:style w:type="table" w:styleId="MediumGrid1-Accent4">
    <w:name w:val="Medium Grid 1 Accent 4"/>
    <w:basedOn w:val="TableNormal"/>
    <w:uiPriority w:val="67"/>
    <w:semiHidden/>
    <w:rsid w:val="00272C4B"/>
    <w:pPr>
      <w:spacing w:line="240" w:lineRule="auto"/>
    </w:pPr>
    <w:tblPr>
      <w:tblStyleRowBandSize w:val="1"/>
      <w:tblStyleColBandSize w:val="1"/>
      <w:tbl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single" w:sz="8" w:space="0" w:color="EC544F" w:themeColor="accent4" w:themeTint="BF"/>
        <w:insideV w:val="single" w:sz="8" w:space="0" w:color="EC544F" w:themeColor="accent4" w:themeTint="BF"/>
      </w:tblBorders>
    </w:tblPr>
    <w:tcPr>
      <w:shd w:val="clear" w:color="auto" w:fill="F9C6C5" w:themeFill="accent4" w:themeFillTint="3F"/>
    </w:tcPr>
    <w:tblStylePr w:type="firstRow">
      <w:rPr>
        <w:b/>
        <w:bCs/>
      </w:rPr>
    </w:tblStylePr>
    <w:tblStylePr w:type="lastRow">
      <w:rPr>
        <w:b/>
        <w:bCs/>
      </w:rPr>
      <w:tblPr/>
      <w:tcPr>
        <w:tcBorders>
          <w:top w:val="single" w:sz="18" w:space="0" w:color="EC544F" w:themeColor="accent4" w:themeTint="BF"/>
        </w:tcBorders>
      </w:tcPr>
    </w:tblStylePr>
    <w:tblStylePr w:type="firstCol">
      <w:rPr>
        <w:b/>
        <w:bCs/>
      </w:rPr>
    </w:tblStylePr>
    <w:tblStylePr w:type="lastCol">
      <w:rPr>
        <w:b/>
        <w:bCs/>
      </w:rPr>
    </w:tblStylePr>
    <w:tblStylePr w:type="band1Vert">
      <w:tblPr/>
      <w:tcPr>
        <w:shd w:val="clear" w:color="auto" w:fill="F28D8A" w:themeFill="accent4" w:themeFillTint="7F"/>
      </w:tcPr>
    </w:tblStylePr>
    <w:tblStylePr w:type="band1Horz">
      <w:tblPr/>
      <w:tcPr>
        <w:shd w:val="clear" w:color="auto" w:fill="F28D8A" w:themeFill="accent4" w:themeFillTint="7F"/>
      </w:tcPr>
    </w:tblStylePr>
  </w:style>
  <w:style w:type="table" w:styleId="MediumGrid1-Accent5">
    <w:name w:val="Medium Grid 1 Accent 5"/>
    <w:basedOn w:val="TableNormal"/>
    <w:uiPriority w:val="67"/>
    <w:semiHidden/>
    <w:rsid w:val="00272C4B"/>
    <w:pPr>
      <w:spacing w:line="240" w:lineRule="auto"/>
    </w:pPr>
    <w:tblPr>
      <w:tblStyleRowBandSize w:val="1"/>
      <w:tblStyleColBandSize w:val="1"/>
      <w:tbl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single" w:sz="8" w:space="0" w:color="A4D92B" w:themeColor="accent5" w:themeTint="BF"/>
        <w:insideV w:val="single" w:sz="8" w:space="0" w:color="A4D92B" w:themeColor="accent5" w:themeTint="BF"/>
      </w:tblBorders>
    </w:tblPr>
    <w:tcPr>
      <w:shd w:val="clear" w:color="auto" w:fill="E1F2B9" w:themeFill="accent5" w:themeFillTint="3F"/>
    </w:tcPr>
    <w:tblStylePr w:type="firstRow">
      <w:rPr>
        <w:b/>
        <w:bCs/>
      </w:rPr>
    </w:tblStylePr>
    <w:tblStylePr w:type="lastRow">
      <w:rPr>
        <w:b/>
        <w:bCs/>
      </w:rPr>
      <w:tblPr/>
      <w:tcPr>
        <w:tcBorders>
          <w:top w:val="single" w:sz="18" w:space="0" w:color="A4D92B" w:themeColor="accent5" w:themeTint="BF"/>
        </w:tcBorders>
      </w:tcPr>
    </w:tblStylePr>
    <w:tblStylePr w:type="firstCol">
      <w:rPr>
        <w:b/>
        <w:bCs/>
      </w:rPr>
    </w:tblStylePr>
    <w:tblStylePr w:type="lastCol">
      <w:rPr>
        <w:b/>
        <w:bCs/>
      </w:rPr>
    </w:tblStylePr>
    <w:tblStylePr w:type="band1Vert">
      <w:tblPr/>
      <w:tcPr>
        <w:shd w:val="clear" w:color="auto" w:fill="C3E572" w:themeFill="accent5" w:themeFillTint="7F"/>
      </w:tcPr>
    </w:tblStylePr>
    <w:tblStylePr w:type="band1Horz">
      <w:tblPr/>
      <w:tcPr>
        <w:shd w:val="clear" w:color="auto" w:fill="C3E572" w:themeFill="accent5" w:themeFillTint="7F"/>
      </w:tcPr>
    </w:tblStylePr>
  </w:style>
  <w:style w:type="table" w:styleId="MediumGrid1-Accent6">
    <w:name w:val="Medium Grid 1 Accent 6"/>
    <w:basedOn w:val="TableNormal"/>
    <w:uiPriority w:val="67"/>
    <w:semiHidden/>
    <w:rsid w:val="00272C4B"/>
    <w:pPr>
      <w:spacing w:line="240" w:lineRule="auto"/>
    </w:pPr>
    <w:tblPr>
      <w:tblStyleRowBandSize w:val="1"/>
      <w:tblStyleColBandSize w:val="1"/>
      <w:tbl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single" w:sz="8" w:space="0" w:color="8E8D8D" w:themeColor="accent6" w:themeTint="BF"/>
        <w:insideV w:val="single" w:sz="8" w:space="0" w:color="8E8D8D" w:themeColor="accent6" w:themeTint="BF"/>
      </w:tblBorders>
    </w:tblPr>
    <w:tcPr>
      <w:shd w:val="clear" w:color="auto" w:fill="DAD9D9" w:themeFill="accent6" w:themeFillTint="3F"/>
    </w:tcPr>
    <w:tblStylePr w:type="firstRow">
      <w:rPr>
        <w:b/>
        <w:bCs/>
      </w:rPr>
    </w:tblStylePr>
    <w:tblStylePr w:type="lastRow">
      <w:rPr>
        <w:b/>
        <w:bCs/>
      </w:rPr>
      <w:tblPr/>
      <w:tcPr>
        <w:tcBorders>
          <w:top w:val="single" w:sz="18" w:space="0" w:color="8E8D8D" w:themeColor="accent6" w:themeTint="BF"/>
        </w:tcBorders>
      </w:tcPr>
    </w:tblStylePr>
    <w:tblStylePr w:type="firstCol">
      <w:rPr>
        <w:b/>
        <w:bCs/>
      </w:rPr>
    </w:tblStylePr>
    <w:tblStylePr w:type="lastCol">
      <w:rPr>
        <w:b/>
        <w:bCs/>
      </w:rPr>
    </w:tblStylePr>
    <w:tblStylePr w:type="band1Vert">
      <w:tblPr/>
      <w:tcPr>
        <w:shd w:val="clear" w:color="auto" w:fill="B4B3B3" w:themeFill="accent6" w:themeFillTint="7F"/>
      </w:tcPr>
    </w:tblStylePr>
    <w:tblStylePr w:type="band1Horz">
      <w:tblPr/>
      <w:tcPr>
        <w:shd w:val="clear" w:color="auto" w:fill="B4B3B3" w:themeFill="accent6" w:themeFillTint="7F"/>
      </w:tcPr>
    </w:tblStylePr>
  </w:style>
  <w:style w:type="table" w:styleId="MediumGrid2">
    <w:name w:val="Medium Grid 2"/>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insideH w:val="single" w:sz="8" w:space="0" w:color="00577E" w:themeColor="text1"/>
        <w:insideV w:val="single" w:sz="8" w:space="0" w:color="00577E" w:themeColor="text1"/>
      </w:tblBorders>
    </w:tblPr>
    <w:tcPr>
      <w:shd w:val="clear" w:color="auto" w:fill="A0E1FF" w:themeFill="text1" w:themeFillTint="3F"/>
    </w:tcPr>
    <w:tblStylePr w:type="firstRow">
      <w:rPr>
        <w:b/>
        <w:bCs/>
        <w:color w:val="00577E" w:themeColor="text1"/>
      </w:rPr>
      <w:tblPr/>
      <w:tcPr>
        <w:shd w:val="clear" w:color="auto" w:fill="D9F3FF" w:themeFill="text1"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2E7FF" w:themeFill="text1" w:themeFillTint="33"/>
      </w:tcPr>
    </w:tblStylePr>
    <w:tblStylePr w:type="band1Vert">
      <w:tblPr/>
      <w:tcPr>
        <w:shd w:val="clear" w:color="auto" w:fill="3FC3FF" w:themeFill="text1" w:themeFillTint="7F"/>
      </w:tcPr>
    </w:tblStylePr>
    <w:tblStylePr w:type="band1Horz">
      <w:tblPr/>
      <w:tcPr>
        <w:tcBorders>
          <w:insideH w:val="single" w:sz="6" w:space="0" w:color="00577E" w:themeColor="text1"/>
          <w:insideV w:val="single" w:sz="6" w:space="0" w:color="00577E" w:themeColor="text1"/>
        </w:tcBorders>
        <w:shd w:val="clear" w:color="auto" w:fill="3FC3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insideH w:val="single" w:sz="8" w:space="0" w:color="00577E" w:themeColor="accent1"/>
        <w:insideV w:val="single" w:sz="8" w:space="0" w:color="00577E" w:themeColor="accent1"/>
      </w:tblBorders>
    </w:tblPr>
    <w:tcPr>
      <w:shd w:val="clear" w:color="auto" w:fill="A0E1FF" w:themeFill="accent1" w:themeFillTint="3F"/>
    </w:tcPr>
    <w:tblStylePr w:type="firstRow">
      <w:rPr>
        <w:b/>
        <w:bCs/>
        <w:color w:val="00577E" w:themeColor="text1"/>
      </w:rPr>
      <w:tblPr/>
      <w:tcPr>
        <w:shd w:val="clear" w:color="auto" w:fill="D9F3FF" w:themeFill="accent1"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2E7FF" w:themeFill="accent1" w:themeFillTint="33"/>
      </w:tcPr>
    </w:tblStylePr>
    <w:tblStylePr w:type="band1Vert">
      <w:tblPr/>
      <w:tcPr>
        <w:shd w:val="clear" w:color="auto" w:fill="3FC3FF" w:themeFill="accent1" w:themeFillTint="7F"/>
      </w:tcPr>
    </w:tblStylePr>
    <w:tblStylePr w:type="band1Horz">
      <w:tblPr/>
      <w:tcPr>
        <w:tcBorders>
          <w:insideH w:val="single" w:sz="6" w:space="0" w:color="00577E" w:themeColor="accent1"/>
          <w:insideV w:val="single" w:sz="6" w:space="0" w:color="00577E" w:themeColor="accent1"/>
        </w:tcBorders>
        <w:shd w:val="clear" w:color="auto" w:fill="3FC3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insideH w:val="single" w:sz="8" w:space="0" w:color="C7D300" w:themeColor="accent2"/>
        <w:insideV w:val="single" w:sz="8" w:space="0" w:color="C7D300" w:themeColor="accent2"/>
      </w:tblBorders>
    </w:tblPr>
    <w:tcPr>
      <w:shd w:val="clear" w:color="auto" w:fill="FAFFB5" w:themeFill="accent2" w:themeFillTint="3F"/>
    </w:tcPr>
    <w:tblStylePr w:type="firstRow">
      <w:rPr>
        <w:b/>
        <w:bCs/>
        <w:color w:val="00577E" w:themeColor="text1"/>
      </w:rPr>
      <w:tblPr/>
      <w:tcPr>
        <w:shd w:val="clear" w:color="auto" w:fill="FDFFE1" w:themeFill="accent2"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FBFFC3" w:themeFill="accent2" w:themeFillTint="33"/>
      </w:tcPr>
    </w:tblStylePr>
    <w:tblStylePr w:type="band1Vert">
      <w:tblPr/>
      <w:tcPr>
        <w:shd w:val="clear" w:color="auto" w:fill="F6FF6A" w:themeFill="accent2" w:themeFillTint="7F"/>
      </w:tcPr>
    </w:tblStylePr>
    <w:tblStylePr w:type="band1Horz">
      <w:tblPr/>
      <w:tcPr>
        <w:tcBorders>
          <w:insideH w:val="single" w:sz="6" w:space="0" w:color="C7D300" w:themeColor="accent2"/>
          <w:insideV w:val="single" w:sz="6" w:space="0" w:color="C7D300" w:themeColor="accent2"/>
        </w:tcBorders>
        <w:shd w:val="clear" w:color="auto" w:fill="F6FF6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insideH w:val="single" w:sz="8" w:space="0" w:color="0086A8" w:themeColor="accent3"/>
        <w:insideV w:val="single" w:sz="8" w:space="0" w:color="0086A8" w:themeColor="accent3"/>
      </w:tblBorders>
    </w:tblPr>
    <w:tcPr>
      <w:shd w:val="clear" w:color="auto" w:fill="AAEDFF" w:themeFill="accent3" w:themeFillTint="3F"/>
    </w:tcPr>
    <w:tblStylePr w:type="firstRow">
      <w:rPr>
        <w:b/>
        <w:bCs/>
        <w:color w:val="00577E" w:themeColor="text1"/>
      </w:rPr>
      <w:tblPr/>
      <w:tcPr>
        <w:shd w:val="clear" w:color="auto" w:fill="DDF8FF" w:themeFill="accent3"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BAF0FF" w:themeFill="accent3" w:themeFillTint="33"/>
      </w:tcPr>
    </w:tblStylePr>
    <w:tblStylePr w:type="band1Vert">
      <w:tblPr/>
      <w:tcPr>
        <w:shd w:val="clear" w:color="auto" w:fill="54DCFF" w:themeFill="accent3" w:themeFillTint="7F"/>
      </w:tcPr>
    </w:tblStylePr>
    <w:tblStylePr w:type="band1Horz">
      <w:tblPr/>
      <w:tcPr>
        <w:tcBorders>
          <w:insideH w:val="single" w:sz="6" w:space="0" w:color="0086A8" w:themeColor="accent3"/>
          <w:insideV w:val="single" w:sz="6" w:space="0" w:color="0086A8" w:themeColor="accent3"/>
        </w:tcBorders>
        <w:shd w:val="clear" w:color="auto" w:fill="54D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insideH w:val="single" w:sz="8" w:space="0" w:color="E31F18" w:themeColor="accent4"/>
        <w:insideV w:val="single" w:sz="8" w:space="0" w:color="E31F18" w:themeColor="accent4"/>
      </w:tblBorders>
    </w:tblPr>
    <w:tcPr>
      <w:shd w:val="clear" w:color="auto" w:fill="F9C6C5" w:themeFill="accent4" w:themeFillTint="3F"/>
    </w:tcPr>
    <w:tblStylePr w:type="firstRow">
      <w:rPr>
        <w:b/>
        <w:bCs/>
        <w:color w:val="00577E" w:themeColor="text1"/>
      </w:rPr>
      <w:tblPr/>
      <w:tcPr>
        <w:shd w:val="clear" w:color="auto" w:fill="FCE8E7" w:themeFill="accent4"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FAD1CF" w:themeFill="accent4" w:themeFillTint="33"/>
      </w:tcPr>
    </w:tblStylePr>
    <w:tblStylePr w:type="band1Vert">
      <w:tblPr/>
      <w:tcPr>
        <w:shd w:val="clear" w:color="auto" w:fill="F28D8A" w:themeFill="accent4" w:themeFillTint="7F"/>
      </w:tcPr>
    </w:tblStylePr>
    <w:tblStylePr w:type="band1Horz">
      <w:tblPr/>
      <w:tcPr>
        <w:tcBorders>
          <w:insideH w:val="single" w:sz="6" w:space="0" w:color="E31F18" w:themeColor="accent4"/>
          <w:insideV w:val="single" w:sz="6" w:space="0" w:color="E31F18" w:themeColor="accent4"/>
        </w:tcBorders>
        <w:shd w:val="clear" w:color="auto" w:fill="F28D8A"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insideH w:val="single" w:sz="8" w:space="0" w:color="72971B" w:themeColor="accent5"/>
        <w:insideV w:val="single" w:sz="8" w:space="0" w:color="72971B" w:themeColor="accent5"/>
      </w:tblBorders>
    </w:tblPr>
    <w:tcPr>
      <w:shd w:val="clear" w:color="auto" w:fill="E1F2B9" w:themeFill="accent5" w:themeFillTint="3F"/>
    </w:tcPr>
    <w:tblStylePr w:type="firstRow">
      <w:rPr>
        <w:b/>
        <w:bCs/>
        <w:color w:val="00577E" w:themeColor="text1"/>
      </w:rPr>
      <w:tblPr/>
      <w:tcPr>
        <w:shd w:val="clear" w:color="auto" w:fill="F3FAE3" w:themeFill="accent5"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E6F5C6" w:themeFill="accent5" w:themeFillTint="33"/>
      </w:tcPr>
    </w:tblStylePr>
    <w:tblStylePr w:type="band1Vert">
      <w:tblPr/>
      <w:tcPr>
        <w:shd w:val="clear" w:color="auto" w:fill="C3E572" w:themeFill="accent5" w:themeFillTint="7F"/>
      </w:tcPr>
    </w:tblStylePr>
    <w:tblStylePr w:type="band1Horz">
      <w:tblPr/>
      <w:tcPr>
        <w:tcBorders>
          <w:insideH w:val="single" w:sz="6" w:space="0" w:color="72971B" w:themeColor="accent5"/>
          <w:insideV w:val="single" w:sz="6" w:space="0" w:color="72971B" w:themeColor="accent5"/>
        </w:tcBorders>
        <w:shd w:val="clear" w:color="auto" w:fill="C3E57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insideH w:val="single" w:sz="8" w:space="0" w:color="696868" w:themeColor="accent6"/>
        <w:insideV w:val="single" w:sz="8" w:space="0" w:color="696868" w:themeColor="accent6"/>
      </w:tblBorders>
    </w:tblPr>
    <w:tcPr>
      <w:shd w:val="clear" w:color="auto" w:fill="DAD9D9" w:themeFill="accent6" w:themeFillTint="3F"/>
    </w:tcPr>
    <w:tblStylePr w:type="firstRow">
      <w:rPr>
        <w:b/>
        <w:bCs/>
        <w:color w:val="00577E" w:themeColor="text1"/>
      </w:rPr>
      <w:tblPr/>
      <w:tcPr>
        <w:shd w:val="clear" w:color="auto" w:fill="F0F0F0" w:themeFill="accent6" w:themeFillTint="19"/>
      </w:tcPr>
    </w:tblStylePr>
    <w:tblStylePr w:type="lastRow">
      <w:rPr>
        <w:b/>
        <w:bCs/>
        <w:color w:val="00577E" w:themeColor="text1"/>
      </w:rPr>
      <w:tblPr/>
      <w:tcPr>
        <w:tcBorders>
          <w:top w:val="single" w:sz="12" w:space="0" w:color="00577E" w:themeColor="text1"/>
          <w:left w:val="nil"/>
          <w:bottom w:val="nil"/>
          <w:right w:val="nil"/>
          <w:insideH w:val="nil"/>
          <w:insideV w:val="nil"/>
        </w:tcBorders>
        <w:shd w:val="clear" w:color="auto" w:fill="FFFFFF" w:themeFill="background1"/>
      </w:tcPr>
    </w:tblStylePr>
    <w:tblStylePr w:type="firstCol">
      <w:rPr>
        <w:b/>
        <w:bCs/>
        <w:color w:val="00577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577E" w:themeColor="text1"/>
      </w:rPr>
      <w:tblPr/>
      <w:tcPr>
        <w:tcBorders>
          <w:top w:val="nil"/>
          <w:left w:val="nil"/>
          <w:bottom w:val="nil"/>
          <w:right w:val="nil"/>
          <w:insideH w:val="nil"/>
          <w:insideV w:val="nil"/>
        </w:tcBorders>
        <w:shd w:val="clear" w:color="auto" w:fill="E1E0E0" w:themeFill="accent6" w:themeFillTint="33"/>
      </w:tcPr>
    </w:tblStylePr>
    <w:tblStylePr w:type="band1Vert">
      <w:tblPr/>
      <w:tcPr>
        <w:shd w:val="clear" w:color="auto" w:fill="B4B3B3" w:themeFill="accent6" w:themeFillTint="7F"/>
      </w:tcPr>
    </w:tblStylePr>
    <w:tblStylePr w:type="band1Horz">
      <w:tblPr/>
      <w:tcPr>
        <w:tcBorders>
          <w:insideH w:val="single" w:sz="6" w:space="0" w:color="696868" w:themeColor="accent6"/>
          <w:insideV w:val="single" w:sz="6" w:space="0" w:color="696868" w:themeColor="accent6"/>
        </w:tcBorders>
        <w:shd w:val="clear" w:color="auto" w:fill="B4B3B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1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77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77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77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77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C3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C3FF" w:themeFill="text1" w:themeFillTint="7F"/>
      </w:tcPr>
    </w:tblStylePr>
  </w:style>
  <w:style w:type="table" w:styleId="MediumGrid3-Accent1">
    <w:name w:val="Medium Grid 3 Accent 1"/>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0E1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77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77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77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77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FC3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FC3FF" w:themeFill="accent1" w:themeFillTint="7F"/>
      </w:tcPr>
    </w:tblStylePr>
  </w:style>
  <w:style w:type="table" w:styleId="MediumGrid3-Accent2">
    <w:name w:val="Medium Grid 3 Accent 2"/>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7D3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7D3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7D3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7D3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F6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F6A" w:themeFill="accent2" w:themeFillTint="7F"/>
      </w:tcPr>
    </w:tblStylePr>
  </w:style>
  <w:style w:type="table" w:styleId="MediumGrid3-Accent3">
    <w:name w:val="Medium Grid 3 Accent 3"/>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E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6A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6A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6A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6A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D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DCFF" w:themeFill="accent3" w:themeFillTint="7F"/>
      </w:tcPr>
    </w:tblStylePr>
  </w:style>
  <w:style w:type="table" w:styleId="MediumGrid3-Accent4">
    <w:name w:val="Medium Grid 3 Accent 4"/>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6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1F1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1F1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1F1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1F1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8D8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8D8A" w:themeFill="accent4" w:themeFillTint="7F"/>
      </w:tcPr>
    </w:tblStylePr>
  </w:style>
  <w:style w:type="table" w:styleId="MediumGrid3-Accent5">
    <w:name w:val="Medium Grid 3 Accent 5"/>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B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971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971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971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971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57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572" w:themeFill="accent5" w:themeFillTint="7F"/>
      </w:tcPr>
    </w:tblStylePr>
  </w:style>
  <w:style w:type="table" w:styleId="MediumGrid3-Accent6">
    <w:name w:val="Medium Grid 3 Accent 6"/>
    <w:basedOn w:val="TableNormal"/>
    <w:uiPriority w:val="69"/>
    <w:semiHidden/>
    <w:rsid w:val="00272C4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D9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968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968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968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968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B3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B3B3" w:themeFill="accent6" w:themeFillTint="7F"/>
      </w:tcPr>
    </w:tblStylePr>
  </w:style>
  <w:style w:type="table" w:styleId="MediumList1">
    <w:name w:val="Medium List 1"/>
    <w:basedOn w:val="TableNormal"/>
    <w:uiPriority w:val="65"/>
    <w:semiHidden/>
    <w:rsid w:val="00272C4B"/>
    <w:pPr>
      <w:spacing w:line="240" w:lineRule="auto"/>
    </w:pPr>
    <w:tblPr>
      <w:tblStyleRowBandSize w:val="1"/>
      <w:tblStyleColBandSize w:val="1"/>
      <w:tblBorders>
        <w:top w:val="single" w:sz="8" w:space="0" w:color="00577E" w:themeColor="text1"/>
        <w:bottom w:val="single" w:sz="8" w:space="0" w:color="00577E" w:themeColor="text1"/>
      </w:tblBorders>
    </w:tblPr>
    <w:tblStylePr w:type="firstRow">
      <w:rPr>
        <w:rFonts w:asciiTheme="majorHAnsi" w:eastAsiaTheme="majorEastAsia" w:hAnsiTheme="majorHAnsi" w:cstheme="majorBidi"/>
      </w:rPr>
      <w:tblPr/>
      <w:tcPr>
        <w:tcBorders>
          <w:top w:val="nil"/>
          <w:bottom w:val="single" w:sz="8" w:space="0" w:color="00577E" w:themeColor="text1"/>
        </w:tcBorders>
      </w:tcPr>
    </w:tblStylePr>
    <w:tblStylePr w:type="lastRow">
      <w:rPr>
        <w:b/>
        <w:bCs/>
        <w:color w:val="00577E" w:themeColor="text2"/>
      </w:rPr>
      <w:tblPr/>
      <w:tcPr>
        <w:tcBorders>
          <w:top w:val="single" w:sz="8" w:space="0" w:color="00577E" w:themeColor="text1"/>
          <w:bottom w:val="single" w:sz="8" w:space="0" w:color="00577E" w:themeColor="text1"/>
        </w:tcBorders>
      </w:tcPr>
    </w:tblStylePr>
    <w:tblStylePr w:type="firstCol">
      <w:rPr>
        <w:b/>
        <w:bCs/>
      </w:rPr>
    </w:tblStylePr>
    <w:tblStylePr w:type="lastCol">
      <w:rPr>
        <w:b/>
        <w:bCs/>
      </w:rPr>
      <w:tblPr/>
      <w:tcPr>
        <w:tcBorders>
          <w:top w:val="single" w:sz="8" w:space="0" w:color="00577E" w:themeColor="text1"/>
          <w:bottom w:val="single" w:sz="8" w:space="0" w:color="00577E" w:themeColor="text1"/>
        </w:tcBorders>
      </w:tcPr>
    </w:tblStylePr>
    <w:tblStylePr w:type="band1Vert">
      <w:tblPr/>
      <w:tcPr>
        <w:shd w:val="clear" w:color="auto" w:fill="A0E1FF" w:themeFill="text1" w:themeFillTint="3F"/>
      </w:tcPr>
    </w:tblStylePr>
    <w:tblStylePr w:type="band1Horz">
      <w:tblPr/>
      <w:tcPr>
        <w:shd w:val="clear" w:color="auto" w:fill="A0E1FF" w:themeFill="text1" w:themeFillTint="3F"/>
      </w:tcPr>
    </w:tblStylePr>
  </w:style>
  <w:style w:type="table" w:styleId="MediumList1-Accent1">
    <w:name w:val="Medium List 1 Accent 1"/>
    <w:basedOn w:val="TableNormal"/>
    <w:uiPriority w:val="65"/>
    <w:semiHidden/>
    <w:rsid w:val="00272C4B"/>
    <w:pPr>
      <w:spacing w:line="240" w:lineRule="auto"/>
    </w:pPr>
    <w:tblPr>
      <w:tblStyleRowBandSize w:val="1"/>
      <w:tblStyleColBandSize w:val="1"/>
      <w:tblBorders>
        <w:top w:val="single" w:sz="8" w:space="0" w:color="00577E" w:themeColor="accent1"/>
        <w:bottom w:val="single" w:sz="8" w:space="0" w:color="00577E" w:themeColor="accent1"/>
      </w:tblBorders>
    </w:tblPr>
    <w:tblStylePr w:type="firstRow">
      <w:rPr>
        <w:rFonts w:asciiTheme="majorHAnsi" w:eastAsiaTheme="majorEastAsia" w:hAnsiTheme="majorHAnsi" w:cstheme="majorBidi"/>
      </w:rPr>
      <w:tblPr/>
      <w:tcPr>
        <w:tcBorders>
          <w:top w:val="nil"/>
          <w:bottom w:val="single" w:sz="8" w:space="0" w:color="00577E" w:themeColor="accent1"/>
        </w:tcBorders>
      </w:tcPr>
    </w:tblStylePr>
    <w:tblStylePr w:type="lastRow">
      <w:rPr>
        <w:b/>
        <w:bCs/>
        <w:color w:val="00577E" w:themeColor="text2"/>
      </w:rPr>
      <w:tblPr/>
      <w:tcPr>
        <w:tcBorders>
          <w:top w:val="single" w:sz="8" w:space="0" w:color="00577E" w:themeColor="accent1"/>
          <w:bottom w:val="single" w:sz="8" w:space="0" w:color="00577E" w:themeColor="accent1"/>
        </w:tcBorders>
      </w:tcPr>
    </w:tblStylePr>
    <w:tblStylePr w:type="firstCol">
      <w:rPr>
        <w:b/>
        <w:bCs/>
      </w:rPr>
    </w:tblStylePr>
    <w:tblStylePr w:type="lastCol">
      <w:rPr>
        <w:b/>
        <w:bCs/>
      </w:rPr>
      <w:tblPr/>
      <w:tcPr>
        <w:tcBorders>
          <w:top w:val="single" w:sz="8" w:space="0" w:color="00577E" w:themeColor="accent1"/>
          <w:bottom w:val="single" w:sz="8" w:space="0" w:color="00577E" w:themeColor="accent1"/>
        </w:tcBorders>
      </w:tcPr>
    </w:tblStylePr>
    <w:tblStylePr w:type="band1Vert">
      <w:tblPr/>
      <w:tcPr>
        <w:shd w:val="clear" w:color="auto" w:fill="A0E1FF" w:themeFill="accent1" w:themeFillTint="3F"/>
      </w:tcPr>
    </w:tblStylePr>
    <w:tblStylePr w:type="band1Horz">
      <w:tblPr/>
      <w:tcPr>
        <w:shd w:val="clear" w:color="auto" w:fill="A0E1FF" w:themeFill="accent1" w:themeFillTint="3F"/>
      </w:tcPr>
    </w:tblStylePr>
  </w:style>
  <w:style w:type="table" w:styleId="MediumList1-Accent2">
    <w:name w:val="Medium List 1 Accent 2"/>
    <w:basedOn w:val="TableNormal"/>
    <w:uiPriority w:val="65"/>
    <w:semiHidden/>
    <w:rsid w:val="00272C4B"/>
    <w:pPr>
      <w:spacing w:line="240" w:lineRule="auto"/>
    </w:pPr>
    <w:tblPr>
      <w:tblStyleRowBandSize w:val="1"/>
      <w:tblStyleColBandSize w:val="1"/>
      <w:tblBorders>
        <w:top w:val="single" w:sz="8" w:space="0" w:color="C7D300" w:themeColor="accent2"/>
        <w:bottom w:val="single" w:sz="8" w:space="0" w:color="C7D300" w:themeColor="accent2"/>
      </w:tblBorders>
    </w:tblPr>
    <w:tblStylePr w:type="firstRow">
      <w:rPr>
        <w:rFonts w:asciiTheme="majorHAnsi" w:eastAsiaTheme="majorEastAsia" w:hAnsiTheme="majorHAnsi" w:cstheme="majorBidi"/>
      </w:rPr>
      <w:tblPr/>
      <w:tcPr>
        <w:tcBorders>
          <w:top w:val="nil"/>
          <w:bottom w:val="single" w:sz="8" w:space="0" w:color="C7D300" w:themeColor="accent2"/>
        </w:tcBorders>
      </w:tcPr>
    </w:tblStylePr>
    <w:tblStylePr w:type="lastRow">
      <w:rPr>
        <w:b/>
        <w:bCs/>
        <w:color w:val="00577E" w:themeColor="text2"/>
      </w:rPr>
      <w:tblPr/>
      <w:tcPr>
        <w:tcBorders>
          <w:top w:val="single" w:sz="8" w:space="0" w:color="C7D300" w:themeColor="accent2"/>
          <w:bottom w:val="single" w:sz="8" w:space="0" w:color="C7D300" w:themeColor="accent2"/>
        </w:tcBorders>
      </w:tcPr>
    </w:tblStylePr>
    <w:tblStylePr w:type="firstCol">
      <w:rPr>
        <w:b/>
        <w:bCs/>
      </w:rPr>
    </w:tblStylePr>
    <w:tblStylePr w:type="lastCol">
      <w:rPr>
        <w:b/>
        <w:bCs/>
      </w:rPr>
      <w:tblPr/>
      <w:tcPr>
        <w:tcBorders>
          <w:top w:val="single" w:sz="8" w:space="0" w:color="C7D300" w:themeColor="accent2"/>
          <w:bottom w:val="single" w:sz="8" w:space="0" w:color="C7D300" w:themeColor="accent2"/>
        </w:tcBorders>
      </w:tcPr>
    </w:tblStylePr>
    <w:tblStylePr w:type="band1Vert">
      <w:tblPr/>
      <w:tcPr>
        <w:shd w:val="clear" w:color="auto" w:fill="FAFFB5" w:themeFill="accent2" w:themeFillTint="3F"/>
      </w:tcPr>
    </w:tblStylePr>
    <w:tblStylePr w:type="band1Horz">
      <w:tblPr/>
      <w:tcPr>
        <w:shd w:val="clear" w:color="auto" w:fill="FAFFB5" w:themeFill="accent2" w:themeFillTint="3F"/>
      </w:tcPr>
    </w:tblStylePr>
  </w:style>
  <w:style w:type="table" w:styleId="MediumList1-Accent3">
    <w:name w:val="Medium List 1 Accent 3"/>
    <w:basedOn w:val="TableNormal"/>
    <w:uiPriority w:val="65"/>
    <w:semiHidden/>
    <w:rsid w:val="00272C4B"/>
    <w:pPr>
      <w:spacing w:line="240" w:lineRule="auto"/>
    </w:pPr>
    <w:tblPr>
      <w:tblStyleRowBandSize w:val="1"/>
      <w:tblStyleColBandSize w:val="1"/>
      <w:tblBorders>
        <w:top w:val="single" w:sz="8" w:space="0" w:color="0086A8" w:themeColor="accent3"/>
        <w:bottom w:val="single" w:sz="8" w:space="0" w:color="0086A8" w:themeColor="accent3"/>
      </w:tblBorders>
    </w:tblPr>
    <w:tblStylePr w:type="firstRow">
      <w:rPr>
        <w:rFonts w:asciiTheme="majorHAnsi" w:eastAsiaTheme="majorEastAsia" w:hAnsiTheme="majorHAnsi" w:cstheme="majorBidi"/>
      </w:rPr>
      <w:tblPr/>
      <w:tcPr>
        <w:tcBorders>
          <w:top w:val="nil"/>
          <w:bottom w:val="single" w:sz="8" w:space="0" w:color="0086A8" w:themeColor="accent3"/>
        </w:tcBorders>
      </w:tcPr>
    </w:tblStylePr>
    <w:tblStylePr w:type="lastRow">
      <w:rPr>
        <w:b/>
        <w:bCs/>
        <w:color w:val="00577E" w:themeColor="text2"/>
      </w:rPr>
      <w:tblPr/>
      <w:tcPr>
        <w:tcBorders>
          <w:top w:val="single" w:sz="8" w:space="0" w:color="0086A8" w:themeColor="accent3"/>
          <w:bottom w:val="single" w:sz="8" w:space="0" w:color="0086A8" w:themeColor="accent3"/>
        </w:tcBorders>
      </w:tcPr>
    </w:tblStylePr>
    <w:tblStylePr w:type="firstCol">
      <w:rPr>
        <w:b/>
        <w:bCs/>
      </w:rPr>
    </w:tblStylePr>
    <w:tblStylePr w:type="lastCol">
      <w:rPr>
        <w:b/>
        <w:bCs/>
      </w:rPr>
      <w:tblPr/>
      <w:tcPr>
        <w:tcBorders>
          <w:top w:val="single" w:sz="8" w:space="0" w:color="0086A8" w:themeColor="accent3"/>
          <w:bottom w:val="single" w:sz="8" w:space="0" w:color="0086A8" w:themeColor="accent3"/>
        </w:tcBorders>
      </w:tcPr>
    </w:tblStylePr>
    <w:tblStylePr w:type="band1Vert">
      <w:tblPr/>
      <w:tcPr>
        <w:shd w:val="clear" w:color="auto" w:fill="AAEDFF" w:themeFill="accent3" w:themeFillTint="3F"/>
      </w:tcPr>
    </w:tblStylePr>
    <w:tblStylePr w:type="band1Horz">
      <w:tblPr/>
      <w:tcPr>
        <w:shd w:val="clear" w:color="auto" w:fill="AAEDFF" w:themeFill="accent3" w:themeFillTint="3F"/>
      </w:tcPr>
    </w:tblStylePr>
  </w:style>
  <w:style w:type="table" w:styleId="MediumList1-Accent4">
    <w:name w:val="Medium List 1 Accent 4"/>
    <w:basedOn w:val="TableNormal"/>
    <w:uiPriority w:val="65"/>
    <w:semiHidden/>
    <w:rsid w:val="00272C4B"/>
    <w:pPr>
      <w:spacing w:line="240" w:lineRule="auto"/>
    </w:pPr>
    <w:tblPr>
      <w:tblStyleRowBandSize w:val="1"/>
      <w:tblStyleColBandSize w:val="1"/>
      <w:tblBorders>
        <w:top w:val="single" w:sz="8" w:space="0" w:color="E31F18" w:themeColor="accent4"/>
        <w:bottom w:val="single" w:sz="8" w:space="0" w:color="E31F18" w:themeColor="accent4"/>
      </w:tblBorders>
    </w:tblPr>
    <w:tblStylePr w:type="firstRow">
      <w:rPr>
        <w:rFonts w:asciiTheme="majorHAnsi" w:eastAsiaTheme="majorEastAsia" w:hAnsiTheme="majorHAnsi" w:cstheme="majorBidi"/>
      </w:rPr>
      <w:tblPr/>
      <w:tcPr>
        <w:tcBorders>
          <w:top w:val="nil"/>
          <w:bottom w:val="single" w:sz="8" w:space="0" w:color="E31F18" w:themeColor="accent4"/>
        </w:tcBorders>
      </w:tcPr>
    </w:tblStylePr>
    <w:tblStylePr w:type="lastRow">
      <w:rPr>
        <w:b/>
        <w:bCs/>
        <w:color w:val="00577E" w:themeColor="text2"/>
      </w:rPr>
      <w:tblPr/>
      <w:tcPr>
        <w:tcBorders>
          <w:top w:val="single" w:sz="8" w:space="0" w:color="E31F18" w:themeColor="accent4"/>
          <w:bottom w:val="single" w:sz="8" w:space="0" w:color="E31F18" w:themeColor="accent4"/>
        </w:tcBorders>
      </w:tcPr>
    </w:tblStylePr>
    <w:tblStylePr w:type="firstCol">
      <w:rPr>
        <w:b/>
        <w:bCs/>
      </w:rPr>
    </w:tblStylePr>
    <w:tblStylePr w:type="lastCol">
      <w:rPr>
        <w:b/>
        <w:bCs/>
      </w:rPr>
      <w:tblPr/>
      <w:tcPr>
        <w:tcBorders>
          <w:top w:val="single" w:sz="8" w:space="0" w:color="E31F18" w:themeColor="accent4"/>
          <w:bottom w:val="single" w:sz="8" w:space="0" w:color="E31F18" w:themeColor="accent4"/>
        </w:tcBorders>
      </w:tcPr>
    </w:tblStylePr>
    <w:tblStylePr w:type="band1Vert">
      <w:tblPr/>
      <w:tcPr>
        <w:shd w:val="clear" w:color="auto" w:fill="F9C6C5" w:themeFill="accent4" w:themeFillTint="3F"/>
      </w:tcPr>
    </w:tblStylePr>
    <w:tblStylePr w:type="band1Horz">
      <w:tblPr/>
      <w:tcPr>
        <w:shd w:val="clear" w:color="auto" w:fill="F9C6C5" w:themeFill="accent4" w:themeFillTint="3F"/>
      </w:tcPr>
    </w:tblStylePr>
  </w:style>
  <w:style w:type="table" w:styleId="MediumList1-Accent5">
    <w:name w:val="Medium List 1 Accent 5"/>
    <w:basedOn w:val="TableNormal"/>
    <w:uiPriority w:val="65"/>
    <w:semiHidden/>
    <w:rsid w:val="00272C4B"/>
    <w:pPr>
      <w:spacing w:line="240" w:lineRule="auto"/>
    </w:pPr>
    <w:tblPr>
      <w:tblStyleRowBandSize w:val="1"/>
      <w:tblStyleColBandSize w:val="1"/>
      <w:tblBorders>
        <w:top w:val="single" w:sz="8" w:space="0" w:color="72971B" w:themeColor="accent5"/>
        <w:bottom w:val="single" w:sz="8" w:space="0" w:color="72971B" w:themeColor="accent5"/>
      </w:tblBorders>
    </w:tblPr>
    <w:tblStylePr w:type="firstRow">
      <w:rPr>
        <w:rFonts w:asciiTheme="majorHAnsi" w:eastAsiaTheme="majorEastAsia" w:hAnsiTheme="majorHAnsi" w:cstheme="majorBidi"/>
      </w:rPr>
      <w:tblPr/>
      <w:tcPr>
        <w:tcBorders>
          <w:top w:val="nil"/>
          <w:bottom w:val="single" w:sz="8" w:space="0" w:color="72971B" w:themeColor="accent5"/>
        </w:tcBorders>
      </w:tcPr>
    </w:tblStylePr>
    <w:tblStylePr w:type="lastRow">
      <w:rPr>
        <w:b/>
        <w:bCs/>
        <w:color w:val="00577E" w:themeColor="text2"/>
      </w:rPr>
      <w:tblPr/>
      <w:tcPr>
        <w:tcBorders>
          <w:top w:val="single" w:sz="8" w:space="0" w:color="72971B" w:themeColor="accent5"/>
          <w:bottom w:val="single" w:sz="8" w:space="0" w:color="72971B" w:themeColor="accent5"/>
        </w:tcBorders>
      </w:tcPr>
    </w:tblStylePr>
    <w:tblStylePr w:type="firstCol">
      <w:rPr>
        <w:b/>
        <w:bCs/>
      </w:rPr>
    </w:tblStylePr>
    <w:tblStylePr w:type="lastCol">
      <w:rPr>
        <w:b/>
        <w:bCs/>
      </w:rPr>
      <w:tblPr/>
      <w:tcPr>
        <w:tcBorders>
          <w:top w:val="single" w:sz="8" w:space="0" w:color="72971B" w:themeColor="accent5"/>
          <w:bottom w:val="single" w:sz="8" w:space="0" w:color="72971B" w:themeColor="accent5"/>
        </w:tcBorders>
      </w:tcPr>
    </w:tblStylePr>
    <w:tblStylePr w:type="band1Vert">
      <w:tblPr/>
      <w:tcPr>
        <w:shd w:val="clear" w:color="auto" w:fill="E1F2B9" w:themeFill="accent5" w:themeFillTint="3F"/>
      </w:tcPr>
    </w:tblStylePr>
    <w:tblStylePr w:type="band1Horz">
      <w:tblPr/>
      <w:tcPr>
        <w:shd w:val="clear" w:color="auto" w:fill="E1F2B9" w:themeFill="accent5" w:themeFillTint="3F"/>
      </w:tcPr>
    </w:tblStylePr>
  </w:style>
  <w:style w:type="table" w:styleId="MediumList1-Accent6">
    <w:name w:val="Medium List 1 Accent 6"/>
    <w:basedOn w:val="TableNormal"/>
    <w:uiPriority w:val="65"/>
    <w:semiHidden/>
    <w:rsid w:val="00272C4B"/>
    <w:pPr>
      <w:spacing w:line="240" w:lineRule="auto"/>
    </w:pPr>
    <w:tblPr>
      <w:tblStyleRowBandSize w:val="1"/>
      <w:tblStyleColBandSize w:val="1"/>
      <w:tblBorders>
        <w:top w:val="single" w:sz="8" w:space="0" w:color="696868" w:themeColor="accent6"/>
        <w:bottom w:val="single" w:sz="8" w:space="0" w:color="696868" w:themeColor="accent6"/>
      </w:tblBorders>
    </w:tblPr>
    <w:tblStylePr w:type="firstRow">
      <w:rPr>
        <w:rFonts w:asciiTheme="majorHAnsi" w:eastAsiaTheme="majorEastAsia" w:hAnsiTheme="majorHAnsi" w:cstheme="majorBidi"/>
      </w:rPr>
      <w:tblPr/>
      <w:tcPr>
        <w:tcBorders>
          <w:top w:val="nil"/>
          <w:bottom w:val="single" w:sz="8" w:space="0" w:color="696868" w:themeColor="accent6"/>
        </w:tcBorders>
      </w:tcPr>
    </w:tblStylePr>
    <w:tblStylePr w:type="lastRow">
      <w:rPr>
        <w:b/>
        <w:bCs/>
        <w:color w:val="00577E" w:themeColor="text2"/>
      </w:rPr>
      <w:tblPr/>
      <w:tcPr>
        <w:tcBorders>
          <w:top w:val="single" w:sz="8" w:space="0" w:color="696868" w:themeColor="accent6"/>
          <w:bottom w:val="single" w:sz="8" w:space="0" w:color="696868" w:themeColor="accent6"/>
        </w:tcBorders>
      </w:tcPr>
    </w:tblStylePr>
    <w:tblStylePr w:type="firstCol">
      <w:rPr>
        <w:b/>
        <w:bCs/>
      </w:rPr>
    </w:tblStylePr>
    <w:tblStylePr w:type="lastCol">
      <w:rPr>
        <w:b/>
        <w:bCs/>
      </w:rPr>
      <w:tblPr/>
      <w:tcPr>
        <w:tcBorders>
          <w:top w:val="single" w:sz="8" w:space="0" w:color="696868" w:themeColor="accent6"/>
          <w:bottom w:val="single" w:sz="8" w:space="0" w:color="696868" w:themeColor="accent6"/>
        </w:tcBorders>
      </w:tcPr>
    </w:tblStylePr>
    <w:tblStylePr w:type="band1Vert">
      <w:tblPr/>
      <w:tcPr>
        <w:shd w:val="clear" w:color="auto" w:fill="DAD9D9" w:themeFill="accent6" w:themeFillTint="3F"/>
      </w:tcPr>
    </w:tblStylePr>
    <w:tblStylePr w:type="band1Horz">
      <w:tblPr/>
      <w:tcPr>
        <w:shd w:val="clear" w:color="auto" w:fill="DAD9D9" w:themeFill="accent6" w:themeFillTint="3F"/>
      </w:tcPr>
    </w:tblStylePr>
  </w:style>
  <w:style w:type="table" w:styleId="MediumList2">
    <w:name w:val="Medium List 2"/>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text1"/>
        <w:left w:val="single" w:sz="8" w:space="0" w:color="00577E" w:themeColor="text1"/>
        <w:bottom w:val="single" w:sz="8" w:space="0" w:color="00577E" w:themeColor="text1"/>
        <w:right w:val="single" w:sz="8" w:space="0" w:color="00577E" w:themeColor="text1"/>
      </w:tblBorders>
    </w:tblPr>
    <w:tblStylePr w:type="firstRow">
      <w:rPr>
        <w:sz w:val="24"/>
        <w:szCs w:val="24"/>
      </w:rPr>
      <w:tblPr/>
      <w:tcPr>
        <w:tcBorders>
          <w:top w:val="nil"/>
          <w:left w:val="nil"/>
          <w:bottom w:val="single" w:sz="24" w:space="0" w:color="00577E" w:themeColor="text1"/>
          <w:right w:val="nil"/>
          <w:insideH w:val="nil"/>
          <w:insideV w:val="nil"/>
        </w:tcBorders>
        <w:shd w:val="clear" w:color="auto" w:fill="FFFFFF" w:themeFill="background1"/>
      </w:tcPr>
    </w:tblStylePr>
    <w:tblStylePr w:type="lastRow">
      <w:tblPr/>
      <w:tcPr>
        <w:tcBorders>
          <w:top w:val="single" w:sz="8" w:space="0" w:color="00577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77E" w:themeColor="text1"/>
          <w:insideH w:val="nil"/>
          <w:insideV w:val="nil"/>
        </w:tcBorders>
        <w:shd w:val="clear" w:color="auto" w:fill="FFFFFF" w:themeFill="background1"/>
      </w:tcPr>
    </w:tblStylePr>
    <w:tblStylePr w:type="lastCol">
      <w:tblPr/>
      <w:tcPr>
        <w:tcBorders>
          <w:top w:val="nil"/>
          <w:left w:val="single" w:sz="8" w:space="0" w:color="00577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1FF" w:themeFill="text1" w:themeFillTint="3F"/>
      </w:tcPr>
    </w:tblStylePr>
    <w:tblStylePr w:type="band1Horz">
      <w:tblPr/>
      <w:tcPr>
        <w:tcBorders>
          <w:top w:val="nil"/>
          <w:bottom w:val="nil"/>
          <w:insideH w:val="nil"/>
          <w:insideV w:val="nil"/>
        </w:tcBorders>
        <w:shd w:val="clear" w:color="auto" w:fill="A0E1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577E" w:themeColor="accent1"/>
        <w:left w:val="single" w:sz="8" w:space="0" w:color="00577E" w:themeColor="accent1"/>
        <w:bottom w:val="single" w:sz="8" w:space="0" w:color="00577E" w:themeColor="accent1"/>
        <w:right w:val="single" w:sz="8" w:space="0" w:color="00577E" w:themeColor="accent1"/>
      </w:tblBorders>
    </w:tblPr>
    <w:tblStylePr w:type="firstRow">
      <w:rPr>
        <w:sz w:val="24"/>
        <w:szCs w:val="24"/>
      </w:rPr>
      <w:tblPr/>
      <w:tcPr>
        <w:tcBorders>
          <w:top w:val="nil"/>
          <w:left w:val="nil"/>
          <w:bottom w:val="single" w:sz="24" w:space="0" w:color="00577E" w:themeColor="accent1"/>
          <w:right w:val="nil"/>
          <w:insideH w:val="nil"/>
          <w:insideV w:val="nil"/>
        </w:tcBorders>
        <w:shd w:val="clear" w:color="auto" w:fill="FFFFFF" w:themeFill="background1"/>
      </w:tcPr>
    </w:tblStylePr>
    <w:tblStylePr w:type="lastRow">
      <w:tblPr/>
      <w:tcPr>
        <w:tcBorders>
          <w:top w:val="single" w:sz="8" w:space="0" w:color="00577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77E" w:themeColor="accent1"/>
          <w:insideH w:val="nil"/>
          <w:insideV w:val="nil"/>
        </w:tcBorders>
        <w:shd w:val="clear" w:color="auto" w:fill="FFFFFF" w:themeFill="background1"/>
      </w:tcPr>
    </w:tblStylePr>
    <w:tblStylePr w:type="lastCol">
      <w:tblPr/>
      <w:tcPr>
        <w:tcBorders>
          <w:top w:val="nil"/>
          <w:left w:val="single" w:sz="8" w:space="0" w:color="00577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0E1FF" w:themeFill="accent1" w:themeFillTint="3F"/>
      </w:tcPr>
    </w:tblStylePr>
    <w:tblStylePr w:type="band1Horz">
      <w:tblPr/>
      <w:tcPr>
        <w:tcBorders>
          <w:top w:val="nil"/>
          <w:bottom w:val="nil"/>
          <w:insideH w:val="nil"/>
          <w:insideV w:val="nil"/>
        </w:tcBorders>
        <w:shd w:val="clear" w:color="auto" w:fill="A0E1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C7D300" w:themeColor="accent2"/>
        <w:left w:val="single" w:sz="8" w:space="0" w:color="C7D300" w:themeColor="accent2"/>
        <w:bottom w:val="single" w:sz="8" w:space="0" w:color="C7D300" w:themeColor="accent2"/>
        <w:right w:val="single" w:sz="8" w:space="0" w:color="C7D300" w:themeColor="accent2"/>
      </w:tblBorders>
    </w:tblPr>
    <w:tblStylePr w:type="firstRow">
      <w:rPr>
        <w:sz w:val="24"/>
        <w:szCs w:val="24"/>
      </w:rPr>
      <w:tblPr/>
      <w:tcPr>
        <w:tcBorders>
          <w:top w:val="nil"/>
          <w:left w:val="nil"/>
          <w:bottom w:val="single" w:sz="24" w:space="0" w:color="C7D300" w:themeColor="accent2"/>
          <w:right w:val="nil"/>
          <w:insideH w:val="nil"/>
          <w:insideV w:val="nil"/>
        </w:tcBorders>
        <w:shd w:val="clear" w:color="auto" w:fill="FFFFFF" w:themeFill="background1"/>
      </w:tcPr>
    </w:tblStylePr>
    <w:tblStylePr w:type="lastRow">
      <w:tblPr/>
      <w:tcPr>
        <w:tcBorders>
          <w:top w:val="single" w:sz="8" w:space="0" w:color="C7D30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D300" w:themeColor="accent2"/>
          <w:insideH w:val="nil"/>
          <w:insideV w:val="nil"/>
        </w:tcBorders>
        <w:shd w:val="clear" w:color="auto" w:fill="FFFFFF" w:themeFill="background1"/>
      </w:tcPr>
    </w:tblStylePr>
    <w:tblStylePr w:type="lastCol">
      <w:tblPr/>
      <w:tcPr>
        <w:tcBorders>
          <w:top w:val="nil"/>
          <w:left w:val="single" w:sz="8" w:space="0" w:color="C7D3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5" w:themeFill="accent2" w:themeFillTint="3F"/>
      </w:tcPr>
    </w:tblStylePr>
    <w:tblStylePr w:type="band1Horz">
      <w:tblPr/>
      <w:tcPr>
        <w:tcBorders>
          <w:top w:val="nil"/>
          <w:bottom w:val="nil"/>
          <w:insideH w:val="nil"/>
          <w:insideV w:val="nil"/>
        </w:tcBorders>
        <w:shd w:val="clear" w:color="auto" w:fill="FAFFB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0086A8" w:themeColor="accent3"/>
        <w:left w:val="single" w:sz="8" w:space="0" w:color="0086A8" w:themeColor="accent3"/>
        <w:bottom w:val="single" w:sz="8" w:space="0" w:color="0086A8" w:themeColor="accent3"/>
        <w:right w:val="single" w:sz="8" w:space="0" w:color="0086A8" w:themeColor="accent3"/>
      </w:tblBorders>
    </w:tblPr>
    <w:tblStylePr w:type="firstRow">
      <w:rPr>
        <w:sz w:val="24"/>
        <w:szCs w:val="24"/>
      </w:rPr>
      <w:tblPr/>
      <w:tcPr>
        <w:tcBorders>
          <w:top w:val="nil"/>
          <w:left w:val="nil"/>
          <w:bottom w:val="single" w:sz="24" w:space="0" w:color="0086A8" w:themeColor="accent3"/>
          <w:right w:val="nil"/>
          <w:insideH w:val="nil"/>
          <w:insideV w:val="nil"/>
        </w:tcBorders>
        <w:shd w:val="clear" w:color="auto" w:fill="FFFFFF" w:themeFill="background1"/>
      </w:tcPr>
    </w:tblStylePr>
    <w:tblStylePr w:type="lastRow">
      <w:tblPr/>
      <w:tcPr>
        <w:tcBorders>
          <w:top w:val="single" w:sz="8" w:space="0" w:color="0086A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6A8" w:themeColor="accent3"/>
          <w:insideH w:val="nil"/>
          <w:insideV w:val="nil"/>
        </w:tcBorders>
        <w:shd w:val="clear" w:color="auto" w:fill="FFFFFF" w:themeFill="background1"/>
      </w:tcPr>
    </w:tblStylePr>
    <w:tblStylePr w:type="lastCol">
      <w:tblPr/>
      <w:tcPr>
        <w:tcBorders>
          <w:top w:val="nil"/>
          <w:left w:val="single" w:sz="8" w:space="0" w:color="0086A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EDFF" w:themeFill="accent3" w:themeFillTint="3F"/>
      </w:tcPr>
    </w:tblStylePr>
    <w:tblStylePr w:type="band1Horz">
      <w:tblPr/>
      <w:tcPr>
        <w:tcBorders>
          <w:top w:val="nil"/>
          <w:bottom w:val="nil"/>
          <w:insideH w:val="nil"/>
          <w:insideV w:val="nil"/>
        </w:tcBorders>
        <w:shd w:val="clear" w:color="auto" w:fill="AAE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E31F18" w:themeColor="accent4"/>
        <w:left w:val="single" w:sz="8" w:space="0" w:color="E31F18" w:themeColor="accent4"/>
        <w:bottom w:val="single" w:sz="8" w:space="0" w:color="E31F18" w:themeColor="accent4"/>
        <w:right w:val="single" w:sz="8" w:space="0" w:color="E31F18" w:themeColor="accent4"/>
      </w:tblBorders>
    </w:tblPr>
    <w:tblStylePr w:type="firstRow">
      <w:rPr>
        <w:sz w:val="24"/>
        <w:szCs w:val="24"/>
      </w:rPr>
      <w:tblPr/>
      <w:tcPr>
        <w:tcBorders>
          <w:top w:val="nil"/>
          <w:left w:val="nil"/>
          <w:bottom w:val="single" w:sz="24" w:space="0" w:color="E31F18" w:themeColor="accent4"/>
          <w:right w:val="nil"/>
          <w:insideH w:val="nil"/>
          <w:insideV w:val="nil"/>
        </w:tcBorders>
        <w:shd w:val="clear" w:color="auto" w:fill="FFFFFF" w:themeFill="background1"/>
      </w:tcPr>
    </w:tblStylePr>
    <w:tblStylePr w:type="lastRow">
      <w:tblPr/>
      <w:tcPr>
        <w:tcBorders>
          <w:top w:val="single" w:sz="8" w:space="0" w:color="E31F1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1F18" w:themeColor="accent4"/>
          <w:insideH w:val="nil"/>
          <w:insideV w:val="nil"/>
        </w:tcBorders>
        <w:shd w:val="clear" w:color="auto" w:fill="FFFFFF" w:themeFill="background1"/>
      </w:tcPr>
    </w:tblStylePr>
    <w:tblStylePr w:type="lastCol">
      <w:tblPr/>
      <w:tcPr>
        <w:tcBorders>
          <w:top w:val="nil"/>
          <w:left w:val="single" w:sz="8" w:space="0" w:color="E31F1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6C5" w:themeFill="accent4" w:themeFillTint="3F"/>
      </w:tcPr>
    </w:tblStylePr>
    <w:tblStylePr w:type="band1Horz">
      <w:tblPr/>
      <w:tcPr>
        <w:tcBorders>
          <w:top w:val="nil"/>
          <w:bottom w:val="nil"/>
          <w:insideH w:val="nil"/>
          <w:insideV w:val="nil"/>
        </w:tcBorders>
        <w:shd w:val="clear" w:color="auto" w:fill="F9C6C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72971B" w:themeColor="accent5"/>
        <w:left w:val="single" w:sz="8" w:space="0" w:color="72971B" w:themeColor="accent5"/>
        <w:bottom w:val="single" w:sz="8" w:space="0" w:color="72971B" w:themeColor="accent5"/>
        <w:right w:val="single" w:sz="8" w:space="0" w:color="72971B" w:themeColor="accent5"/>
      </w:tblBorders>
    </w:tblPr>
    <w:tblStylePr w:type="firstRow">
      <w:rPr>
        <w:sz w:val="24"/>
        <w:szCs w:val="24"/>
      </w:rPr>
      <w:tblPr/>
      <w:tcPr>
        <w:tcBorders>
          <w:top w:val="nil"/>
          <w:left w:val="nil"/>
          <w:bottom w:val="single" w:sz="24" w:space="0" w:color="72971B" w:themeColor="accent5"/>
          <w:right w:val="nil"/>
          <w:insideH w:val="nil"/>
          <w:insideV w:val="nil"/>
        </w:tcBorders>
        <w:shd w:val="clear" w:color="auto" w:fill="FFFFFF" w:themeFill="background1"/>
      </w:tcPr>
    </w:tblStylePr>
    <w:tblStylePr w:type="lastRow">
      <w:tblPr/>
      <w:tcPr>
        <w:tcBorders>
          <w:top w:val="single" w:sz="8" w:space="0" w:color="72971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2971B" w:themeColor="accent5"/>
          <w:insideH w:val="nil"/>
          <w:insideV w:val="nil"/>
        </w:tcBorders>
        <w:shd w:val="clear" w:color="auto" w:fill="FFFFFF" w:themeFill="background1"/>
      </w:tcPr>
    </w:tblStylePr>
    <w:tblStylePr w:type="lastCol">
      <w:tblPr/>
      <w:tcPr>
        <w:tcBorders>
          <w:top w:val="nil"/>
          <w:left w:val="single" w:sz="8" w:space="0" w:color="72971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B9" w:themeFill="accent5" w:themeFillTint="3F"/>
      </w:tcPr>
    </w:tblStylePr>
    <w:tblStylePr w:type="band1Horz">
      <w:tblPr/>
      <w:tcPr>
        <w:tcBorders>
          <w:top w:val="nil"/>
          <w:bottom w:val="nil"/>
          <w:insideH w:val="nil"/>
          <w:insideV w:val="nil"/>
        </w:tcBorders>
        <w:shd w:val="clear" w:color="auto" w:fill="E1F2B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72C4B"/>
    <w:pPr>
      <w:spacing w:line="240" w:lineRule="auto"/>
    </w:pPr>
    <w:rPr>
      <w:rFonts w:asciiTheme="majorHAnsi" w:eastAsiaTheme="majorEastAsia" w:hAnsiTheme="majorHAnsi" w:cstheme="majorBidi"/>
    </w:rPr>
    <w:tblPr>
      <w:tblStyleRowBandSize w:val="1"/>
      <w:tblStyleColBandSize w:val="1"/>
      <w:tblBorders>
        <w:top w:val="single" w:sz="8" w:space="0" w:color="696868" w:themeColor="accent6"/>
        <w:left w:val="single" w:sz="8" w:space="0" w:color="696868" w:themeColor="accent6"/>
        <w:bottom w:val="single" w:sz="8" w:space="0" w:color="696868" w:themeColor="accent6"/>
        <w:right w:val="single" w:sz="8" w:space="0" w:color="696868" w:themeColor="accent6"/>
      </w:tblBorders>
    </w:tblPr>
    <w:tblStylePr w:type="firstRow">
      <w:rPr>
        <w:sz w:val="24"/>
        <w:szCs w:val="24"/>
      </w:rPr>
      <w:tblPr/>
      <w:tcPr>
        <w:tcBorders>
          <w:top w:val="nil"/>
          <w:left w:val="nil"/>
          <w:bottom w:val="single" w:sz="24" w:space="0" w:color="696868" w:themeColor="accent6"/>
          <w:right w:val="nil"/>
          <w:insideH w:val="nil"/>
          <w:insideV w:val="nil"/>
        </w:tcBorders>
        <w:shd w:val="clear" w:color="auto" w:fill="FFFFFF" w:themeFill="background1"/>
      </w:tcPr>
    </w:tblStylePr>
    <w:tblStylePr w:type="lastRow">
      <w:tblPr/>
      <w:tcPr>
        <w:tcBorders>
          <w:top w:val="single" w:sz="8" w:space="0" w:color="6968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96868" w:themeColor="accent6"/>
          <w:insideH w:val="nil"/>
          <w:insideV w:val="nil"/>
        </w:tcBorders>
        <w:shd w:val="clear" w:color="auto" w:fill="FFFFFF" w:themeFill="background1"/>
      </w:tcPr>
    </w:tblStylePr>
    <w:tblStylePr w:type="lastCol">
      <w:tblPr/>
      <w:tcPr>
        <w:tcBorders>
          <w:top w:val="nil"/>
          <w:left w:val="single" w:sz="8" w:space="0" w:color="6968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D9D9" w:themeFill="accent6" w:themeFillTint="3F"/>
      </w:tcPr>
    </w:tblStylePr>
    <w:tblStylePr w:type="band1Horz">
      <w:tblPr/>
      <w:tcPr>
        <w:tcBorders>
          <w:top w:val="nil"/>
          <w:bottom w:val="nil"/>
          <w:insideH w:val="nil"/>
          <w:insideV w:val="nil"/>
        </w:tcBorders>
        <w:shd w:val="clear" w:color="auto" w:fill="DAD9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72C4B"/>
    <w:pPr>
      <w:spacing w:line="240" w:lineRule="auto"/>
    </w:pPr>
    <w:tblPr>
      <w:tblStyleRowBandSize w:val="1"/>
      <w:tblStyleColBandSize w:val="1"/>
      <w:tbl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single" w:sz="8" w:space="0" w:color="0099DE" w:themeColor="text1" w:themeTint="BF"/>
      </w:tblBorders>
    </w:tblPr>
    <w:tblStylePr w:type="firstRow">
      <w:pPr>
        <w:spacing w:before="0" w:after="0" w:line="240" w:lineRule="auto"/>
      </w:pPr>
      <w:rPr>
        <w:b/>
        <w:bCs/>
        <w:color w:val="FFFFFF" w:themeColor="background1"/>
      </w:rPr>
      <w:tblPr/>
      <w:tcPr>
        <w:tcBorders>
          <w:top w:val="single" w:sz="8"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nil"/>
          <w:insideV w:val="nil"/>
        </w:tcBorders>
        <w:shd w:val="clear" w:color="auto" w:fill="00577E" w:themeFill="text1"/>
      </w:tcPr>
    </w:tblStylePr>
    <w:tblStylePr w:type="lastRow">
      <w:pPr>
        <w:spacing w:before="0" w:after="0" w:line="240" w:lineRule="auto"/>
      </w:pPr>
      <w:rPr>
        <w:b/>
        <w:bCs/>
      </w:rPr>
      <w:tblPr/>
      <w:tcPr>
        <w:tcBorders>
          <w:top w:val="double" w:sz="6" w:space="0" w:color="0099DE" w:themeColor="text1" w:themeTint="BF"/>
          <w:left w:val="single" w:sz="8" w:space="0" w:color="0099DE" w:themeColor="text1" w:themeTint="BF"/>
          <w:bottom w:val="single" w:sz="8" w:space="0" w:color="0099DE" w:themeColor="text1" w:themeTint="BF"/>
          <w:right w:val="single" w:sz="8" w:space="0" w:color="0099DE" w:themeColor="text1" w:themeTint="BF"/>
          <w:insideH w:val="nil"/>
          <w:insideV w:val="nil"/>
        </w:tcBorders>
      </w:tcPr>
    </w:tblStylePr>
    <w:tblStylePr w:type="firstCol">
      <w:rPr>
        <w:b/>
        <w:bCs/>
      </w:rPr>
    </w:tblStylePr>
    <w:tblStylePr w:type="lastCol">
      <w:rPr>
        <w:b/>
        <w:bCs/>
      </w:rPr>
    </w:tblStylePr>
    <w:tblStylePr w:type="band1Vert">
      <w:tblPr/>
      <w:tcPr>
        <w:shd w:val="clear" w:color="auto" w:fill="A0E1FF" w:themeFill="text1" w:themeFillTint="3F"/>
      </w:tcPr>
    </w:tblStylePr>
    <w:tblStylePr w:type="band1Horz">
      <w:tblPr/>
      <w:tcPr>
        <w:tcBorders>
          <w:insideH w:val="nil"/>
          <w:insideV w:val="nil"/>
        </w:tcBorders>
        <w:shd w:val="clear" w:color="auto" w:fill="A0E1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72C4B"/>
    <w:pPr>
      <w:spacing w:line="240" w:lineRule="auto"/>
    </w:pPr>
    <w:tblPr>
      <w:tblStyleRowBandSize w:val="1"/>
      <w:tblStyleColBandSize w:val="1"/>
      <w:tbl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single" w:sz="8" w:space="0" w:color="0099DE" w:themeColor="accent1" w:themeTint="BF"/>
      </w:tblBorders>
    </w:tblPr>
    <w:tblStylePr w:type="firstRow">
      <w:pPr>
        <w:spacing w:before="0" w:after="0" w:line="240" w:lineRule="auto"/>
      </w:pPr>
      <w:rPr>
        <w:b/>
        <w:bCs/>
        <w:color w:val="FFFFFF" w:themeColor="background1"/>
      </w:rPr>
      <w:tblPr/>
      <w:tcPr>
        <w:tcBorders>
          <w:top w:val="single" w:sz="8"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nil"/>
          <w:insideV w:val="nil"/>
        </w:tcBorders>
        <w:shd w:val="clear" w:color="auto" w:fill="00577E" w:themeFill="accent1"/>
      </w:tcPr>
    </w:tblStylePr>
    <w:tblStylePr w:type="lastRow">
      <w:pPr>
        <w:spacing w:before="0" w:after="0" w:line="240" w:lineRule="auto"/>
      </w:pPr>
      <w:rPr>
        <w:b/>
        <w:bCs/>
      </w:rPr>
      <w:tblPr/>
      <w:tcPr>
        <w:tcBorders>
          <w:top w:val="double" w:sz="6" w:space="0" w:color="0099DE" w:themeColor="accent1" w:themeTint="BF"/>
          <w:left w:val="single" w:sz="8" w:space="0" w:color="0099DE" w:themeColor="accent1" w:themeTint="BF"/>
          <w:bottom w:val="single" w:sz="8" w:space="0" w:color="0099DE" w:themeColor="accent1" w:themeTint="BF"/>
          <w:right w:val="single" w:sz="8" w:space="0" w:color="0099D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0E1FF" w:themeFill="accent1" w:themeFillTint="3F"/>
      </w:tcPr>
    </w:tblStylePr>
    <w:tblStylePr w:type="band1Horz">
      <w:tblPr/>
      <w:tcPr>
        <w:tcBorders>
          <w:insideH w:val="nil"/>
          <w:insideV w:val="nil"/>
        </w:tcBorders>
        <w:shd w:val="clear" w:color="auto" w:fill="A0E1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72C4B"/>
    <w:pPr>
      <w:spacing w:line="240" w:lineRule="auto"/>
    </w:pPr>
    <w:tblPr>
      <w:tblStyleRowBandSize w:val="1"/>
      <w:tblStyleColBandSize w:val="1"/>
      <w:tbl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single" w:sz="8" w:space="0" w:color="F1FF1F" w:themeColor="accent2" w:themeTint="BF"/>
      </w:tblBorders>
    </w:tblPr>
    <w:tblStylePr w:type="firstRow">
      <w:pPr>
        <w:spacing w:before="0" w:after="0" w:line="240" w:lineRule="auto"/>
      </w:pPr>
      <w:rPr>
        <w:b/>
        <w:bCs/>
        <w:color w:val="FFFFFF" w:themeColor="background1"/>
      </w:rPr>
      <w:tblPr/>
      <w:tcPr>
        <w:tcBorders>
          <w:top w:val="single" w:sz="8"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nil"/>
          <w:insideV w:val="nil"/>
        </w:tcBorders>
        <w:shd w:val="clear" w:color="auto" w:fill="C7D300" w:themeFill="accent2"/>
      </w:tcPr>
    </w:tblStylePr>
    <w:tblStylePr w:type="lastRow">
      <w:pPr>
        <w:spacing w:before="0" w:after="0" w:line="240" w:lineRule="auto"/>
      </w:pPr>
      <w:rPr>
        <w:b/>
        <w:bCs/>
      </w:rPr>
      <w:tblPr/>
      <w:tcPr>
        <w:tcBorders>
          <w:top w:val="double" w:sz="6" w:space="0" w:color="F1FF1F" w:themeColor="accent2" w:themeTint="BF"/>
          <w:left w:val="single" w:sz="8" w:space="0" w:color="F1FF1F" w:themeColor="accent2" w:themeTint="BF"/>
          <w:bottom w:val="single" w:sz="8" w:space="0" w:color="F1FF1F" w:themeColor="accent2" w:themeTint="BF"/>
          <w:right w:val="single" w:sz="8" w:space="0" w:color="F1FF1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FB5" w:themeFill="accent2" w:themeFillTint="3F"/>
      </w:tcPr>
    </w:tblStylePr>
    <w:tblStylePr w:type="band1Horz">
      <w:tblPr/>
      <w:tcPr>
        <w:tcBorders>
          <w:insideH w:val="nil"/>
          <w:insideV w:val="nil"/>
        </w:tcBorders>
        <w:shd w:val="clear" w:color="auto" w:fill="FAFFB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72C4B"/>
    <w:pPr>
      <w:spacing w:line="240" w:lineRule="auto"/>
    </w:pPr>
    <w:tblPr>
      <w:tblStyleRowBandSize w:val="1"/>
      <w:tblStyleColBandSize w:val="1"/>
      <w:tbl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single" w:sz="8" w:space="0" w:color="00C9FD" w:themeColor="accent3" w:themeTint="BF"/>
      </w:tblBorders>
    </w:tblPr>
    <w:tblStylePr w:type="firstRow">
      <w:pPr>
        <w:spacing w:before="0" w:after="0" w:line="240" w:lineRule="auto"/>
      </w:pPr>
      <w:rPr>
        <w:b/>
        <w:bCs/>
        <w:color w:val="FFFFFF" w:themeColor="background1"/>
      </w:rPr>
      <w:tblPr/>
      <w:tcPr>
        <w:tcBorders>
          <w:top w:val="single" w:sz="8"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nil"/>
          <w:insideV w:val="nil"/>
        </w:tcBorders>
        <w:shd w:val="clear" w:color="auto" w:fill="0086A8" w:themeFill="accent3"/>
      </w:tcPr>
    </w:tblStylePr>
    <w:tblStylePr w:type="lastRow">
      <w:pPr>
        <w:spacing w:before="0" w:after="0" w:line="240" w:lineRule="auto"/>
      </w:pPr>
      <w:rPr>
        <w:b/>
        <w:bCs/>
      </w:rPr>
      <w:tblPr/>
      <w:tcPr>
        <w:tcBorders>
          <w:top w:val="double" w:sz="6" w:space="0" w:color="00C9FD" w:themeColor="accent3" w:themeTint="BF"/>
          <w:left w:val="single" w:sz="8" w:space="0" w:color="00C9FD" w:themeColor="accent3" w:themeTint="BF"/>
          <w:bottom w:val="single" w:sz="8" w:space="0" w:color="00C9FD" w:themeColor="accent3" w:themeTint="BF"/>
          <w:right w:val="single" w:sz="8" w:space="0" w:color="00C9FD" w:themeColor="accent3" w:themeTint="BF"/>
          <w:insideH w:val="nil"/>
          <w:insideV w:val="nil"/>
        </w:tcBorders>
      </w:tcPr>
    </w:tblStylePr>
    <w:tblStylePr w:type="firstCol">
      <w:rPr>
        <w:b/>
        <w:bCs/>
      </w:rPr>
    </w:tblStylePr>
    <w:tblStylePr w:type="lastCol">
      <w:rPr>
        <w:b/>
        <w:bCs/>
      </w:rPr>
    </w:tblStylePr>
    <w:tblStylePr w:type="band1Vert">
      <w:tblPr/>
      <w:tcPr>
        <w:shd w:val="clear" w:color="auto" w:fill="AAEDFF" w:themeFill="accent3" w:themeFillTint="3F"/>
      </w:tcPr>
    </w:tblStylePr>
    <w:tblStylePr w:type="band1Horz">
      <w:tblPr/>
      <w:tcPr>
        <w:tcBorders>
          <w:insideH w:val="nil"/>
          <w:insideV w:val="nil"/>
        </w:tcBorders>
        <w:shd w:val="clear" w:color="auto" w:fill="AA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72C4B"/>
    <w:pPr>
      <w:spacing w:line="240" w:lineRule="auto"/>
    </w:pPr>
    <w:tblPr>
      <w:tblStyleRowBandSize w:val="1"/>
      <w:tblStyleColBandSize w:val="1"/>
      <w:tbl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single" w:sz="8" w:space="0" w:color="EC544F" w:themeColor="accent4" w:themeTint="BF"/>
      </w:tblBorders>
    </w:tblPr>
    <w:tblStylePr w:type="firstRow">
      <w:pPr>
        <w:spacing w:before="0" w:after="0" w:line="240" w:lineRule="auto"/>
      </w:pPr>
      <w:rPr>
        <w:b/>
        <w:bCs/>
        <w:color w:val="FFFFFF" w:themeColor="background1"/>
      </w:rPr>
      <w:tblPr/>
      <w:tcPr>
        <w:tcBorders>
          <w:top w:val="single" w:sz="8"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nil"/>
          <w:insideV w:val="nil"/>
        </w:tcBorders>
        <w:shd w:val="clear" w:color="auto" w:fill="E31F18" w:themeFill="accent4"/>
      </w:tcPr>
    </w:tblStylePr>
    <w:tblStylePr w:type="lastRow">
      <w:pPr>
        <w:spacing w:before="0" w:after="0" w:line="240" w:lineRule="auto"/>
      </w:pPr>
      <w:rPr>
        <w:b/>
        <w:bCs/>
      </w:rPr>
      <w:tblPr/>
      <w:tcPr>
        <w:tcBorders>
          <w:top w:val="double" w:sz="6" w:space="0" w:color="EC544F" w:themeColor="accent4" w:themeTint="BF"/>
          <w:left w:val="single" w:sz="8" w:space="0" w:color="EC544F" w:themeColor="accent4" w:themeTint="BF"/>
          <w:bottom w:val="single" w:sz="8" w:space="0" w:color="EC544F" w:themeColor="accent4" w:themeTint="BF"/>
          <w:right w:val="single" w:sz="8" w:space="0" w:color="EC544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C6C5" w:themeFill="accent4" w:themeFillTint="3F"/>
      </w:tcPr>
    </w:tblStylePr>
    <w:tblStylePr w:type="band1Horz">
      <w:tblPr/>
      <w:tcPr>
        <w:tcBorders>
          <w:insideH w:val="nil"/>
          <w:insideV w:val="nil"/>
        </w:tcBorders>
        <w:shd w:val="clear" w:color="auto" w:fill="F9C6C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72C4B"/>
    <w:pPr>
      <w:spacing w:line="240" w:lineRule="auto"/>
    </w:pPr>
    <w:tblPr>
      <w:tblStyleRowBandSize w:val="1"/>
      <w:tblStyleColBandSize w:val="1"/>
      <w:tbl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single" w:sz="8" w:space="0" w:color="A4D92B" w:themeColor="accent5" w:themeTint="BF"/>
      </w:tblBorders>
    </w:tblPr>
    <w:tblStylePr w:type="firstRow">
      <w:pPr>
        <w:spacing w:before="0" w:after="0" w:line="240" w:lineRule="auto"/>
      </w:pPr>
      <w:rPr>
        <w:b/>
        <w:bCs/>
        <w:color w:val="FFFFFF" w:themeColor="background1"/>
      </w:rPr>
      <w:tblPr/>
      <w:tcPr>
        <w:tcBorders>
          <w:top w:val="single" w:sz="8"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nil"/>
          <w:insideV w:val="nil"/>
        </w:tcBorders>
        <w:shd w:val="clear" w:color="auto" w:fill="72971B" w:themeFill="accent5"/>
      </w:tcPr>
    </w:tblStylePr>
    <w:tblStylePr w:type="lastRow">
      <w:pPr>
        <w:spacing w:before="0" w:after="0" w:line="240" w:lineRule="auto"/>
      </w:pPr>
      <w:rPr>
        <w:b/>
        <w:bCs/>
      </w:rPr>
      <w:tblPr/>
      <w:tcPr>
        <w:tcBorders>
          <w:top w:val="double" w:sz="6" w:space="0" w:color="A4D92B" w:themeColor="accent5" w:themeTint="BF"/>
          <w:left w:val="single" w:sz="8" w:space="0" w:color="A4D92B" w:themeColor="accent5" w:themeTint="BF"/>
          <w:bottom w:val="single" w:sz="8" w:space="0" w:color="A4D92B" w:themeColor="accent5" w:themeTint="BF"/>
          <w:right w:val="single" w:sz="8" w:space="0" w:color="A4D92B"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F2B9" w:themeFill="accent5" w:themeFillTint="3F"/>
      </w:tcPr>
    </w:tblStylePr>
    <w:tblStylePr w:type="band1Horz">
      <w:tblPr/>
      <w:tcPr>
        <w:tcBorders>
          <w:insideH w:val="nil"/>
          <w:insideV w:val="nil"/>
        </w:tcBorders>
        <w:shd w:val="clear" w:color="auto" w:fill="E1F2B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72C4B"/>
    <w:pPr>
      <w:spacing w:line="240" w:lineRule="auto"/>
    </w:pPr>
    <w:tblPr>
      <w:tblStyleRowBandSize w:val="1"/>
      <w:tblStyleColBandSize w:val="1"/>
      <w:tbl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single" w:sz="8" w:space="0" w:color="8E8D8D" w:themeColor="accent6" w:themeTint="BF"/>
      </w:tblBorders>
    </w:tblPr>
    <w:tblStylePr w:type="firstRow">
      <w:pPr>
        <w:spacing w:before="0" w:after="0" w:line="240" w:lineRule="auto"/>
      </w:pPr>
      <w:rPr>
        <w:b/>
        <w:bCs/>
        <w:color w:val="FFFFFF" w:themeColor="background1"/>
      </w:rPr>
      <w:tblPr/>
      <w:tcPr>
        <w:tcBorders>
          <w:top w:val="single" w:sz="8"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nil"/>
          <w:insideV w:val="nil"/>
        </w:tcBorders>
        <w:shd w:val="clear" w:color="auto" w:fill="696868" w:themeFill="accent6"/>
      </w:tcPr>
    </w:tblStylePr>
    <w:tblStylePr w:type="lastRow">
      <w:pPr>
        <w:spacing w:before="0" w:after="0" w:line="240" w:lineRule="auto"/>
      </w:pPr>
      <w:rPr>
        <w:b/>
        <w:bCs/>
      </w:rPr>
      <w:tblPr/>
      <w:tcPr>
        <w:tcBorders>
          <w:top w:val="double" w:sz="6" w:space="0" w:color="8E8D8D" w:themeColor="accent6" w:themeTint="BF"/>
          <w:left w:val="single" w:sz="8" w:space="0" w:color="8E8D8D" w:themeColor="accent6" w:themeTint="BF"/>
          <w:bottom w:val="single" w:sz="8" w:space="0" w:color="8E8D8D" w:themeColor="accent6" w:themeTint="BF"/>
          <w:right w:val="single" w:sz="8" w:space="0" w:color="8E8D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D9D9" w:themeFill="accent6" w:themeFillTint="3F"/>
      </w:tcPr>
    </w:tblStylePr>
    <w:tblStylePr w:type="band1Horz">
      <w:tblPr/>
      <w:tcPr>
        <w:tcBorders>
          <w:insideH w:val="nil"/>
          <w:insideV w:val="nil"/>
        </w:tcBorders>
        <w:shd w:val="clear" w:color="auto" w:fill="DAD9D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77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77E" w:themeFill="text1"/>
      </w:tcPr>
    </w:tblStylePr>
    <w:tblStylePr w:type="lastCol">
      <w:rPr>
        <w:b/>
        <w:bCs/>
        <w:color w:val="FFFFFF" w:themeColor="background1"/>
      </w:rPr>
      <w:tblPr/>
      <w:tcPr>
        <w:tcBorders>
          <w:left w:val="nil"/>
          <w:right w:val="nil"/>
          <w:insideH w:val="nil"/>
          <w:insideV w:val="nil"/>
        </w:tcBorders>
        <w:shd w:val="clear" w:color="auto" w:fill="00577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77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77E" w:themeFill="accent1"/>
      </w:tcPr>
    </w:tblStylePr>
    <w:tblStylePr w:type="lastCol">
      <w:rPr>
        <w:b/>
        <w:bCs/>
        <w:color w:val="FFFFFF" w:themeColor="background1"/>
      </w:rPr>
      <w:tblPr/>
      <w:tcPr>
        <w:tcBorders>
          <w:left w:val="nil"/>
          <w:right w:val="nil"/>
          <w:insideH w:val="nil"/>
          <w:insideV w:val="nil"/>
        </w:tcBorders>
        <w:shd w:val="clear" w:color="auto" w:fill="00577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7D3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7D300" w:themeFill="accent2"/>
      </w:tcPr>
    </w:tblStylePr>
    <w:tblStylePr w:type="lastCol">
      <w:rPr>
        <w:b/>
        <w:bCs/>
        <w:color w:val="FFFFFF" w:themeColor="background1"/>
      </w:rPr>
      <w:tblPr/>
      <w:tcPr>
        <w:tcBorders>
          <w:left w:val="nil"/>
          <w:right w:val="nil"/>
          <w:insideH w:val="nil"/>
          <w:insideV w:val="nil"/>
        </w:tcBorders>
        <w:shd w:val="clear" w:color="auto" w:fill="C7D3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6A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6A8" w:themeFill="accent3"/>
      </w:tcPr>
    </w:tblStylePr>
    <w:tblStylePr w:type="lastCol">
      <w:rPr>
        <w:b/>
        <w:bCs/>
        <w:color w:val="FFFFFF" w:themeColor="background1"/>
      </w:rPr>
      <w:tblPr/>
      <w:tcPr>
        <w:tcBorders>
          <w:left w:val="nil"/>
          <w:right w:val="nil"/>
          <w:insideH w:val="nil"/>
          <w:insideV w:val="nil"/>
        </w:tcBorders>
        <w:shd w:val="clear" w:color="auto" w:fill="0086A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1F1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31F18" w:themeFill="accent4"/>
      </w:tcPr>
    </w:tblStylePr>
    <w:tblStylePr w:type="lastCol">
      <w:rPr>
        <w:b/>
        <w:bCs/>
        <w:color w:val="FFFFFF" w:themeColor="background1"/>
      </w:rPr>
      <w:tblPr/>
      <w:tcPr>
        <w:tcBorders>
          <w:left w:val="nil"/>
          <w:right w:val="nil"/>
          <w:insideH w:val="nil"/>
          <w:insideV w:val="nil"/>
        </w:tcBorders>
        <w:shd w:val="clear" w:color="auto" w:fill="E31F1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971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971B" w:themeFill="accent5"/>
      </w:tcPr>
    </w:tblStylePr>
    <w:tblStylePr w:type="lastCol">
      <w:rPr>
        <w:b/>
        <w:bCs/>
        <w:color w:val="FFFFFF" w:themeColor="background1"/>
      </w:rPr>
      <w:tblPr/>
      <w:tcPr>
        <w:tcBorders>
          <w:left w:val="nil"/>
          <w:right w:val="nil"/>
          <w:insideH w:val="nil"/>
          <w:insideV w:val="nil"/>
        </w:tcBorders>
        <w:shd w:val="clear" w:color="auto" w:fill="72971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72C4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968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96868" w:themeFill="accent6"/>
      </w:tcPr>
    </w:tblStylePr>
    <w:tblStylePr w:type="lastCol">
      <w:rPr>
        <w:b/>
        <w:bCs/>
        <w:color w:val="FFFFFF" w:themeColor="background1"/>
      </w:rPr>
      <w:tblPr/>
      <w:tcPr>
        <w:tcBorders>
          <w:left w:val="nil"/>
          <w:right w:val="nil"/>
          <w:insideH w:val="nil"/>
          <w:insideV w:val="nil"/>
        </w:tcBorders>
        <w:shd w:val="clear" w:color="auto" w:fill="6968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rsid w:val="00272C4B"/>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272C4B"/>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272C4B"/>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272C4B"/>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272C4B"/>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272C4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272C4B"/>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272C4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272C4B"/>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272C4B"/>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272C4B"/>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272C4B"/>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272C4B"/>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272C4B"/>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272C4B"/>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272C4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272C4B"/>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272C4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272C4B"/>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272C4B"/>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272C4B"/>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272C4B"/>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272C4B"/>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272C4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272C4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272C4B"/>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272C4B"/>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272C4B"/>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272C4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272C4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272C4B"/>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272C4B"/>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272C4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272C4B"/>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272C4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272C4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272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272C4B"/>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272C4B"/>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272C4B"/>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OverviewImage">
    <w:name w:val="Overview Image"/>
    <w:basedOn w:val="Normal"/>
    <w:unhideWhenUsed/>
    <w:rsid w:val="00272C4B"/>
    <w:pPr>
      <w:ind w:left="-113"/>
    </w:pPr>
  </w:style>
  <w:style w:type="paragraph" w:styleId="TOC8">
    <w:name w:val="toc 8"/>
    <w:basedOn w:val="Normal"/>
    <w:next w:val="Normal"/>
    <w:autoRedefine/>
    <w:uiPriority w:val="39"/>
    <w:rsid w:val="00167AF0"/>
    <w:pPr>
      <w:spacing w:after="100"/>
      <w:ind w:left="1400"/>
    </w:pPr>
  </w:style>
  <w:style w:type="paragraph" w:styleId="TOC7">
    <w:name w:val="toc 7"/>
    <w:basedOn w:val="Normal"/>
    <w:next w:val="Normal"/>
    <w:autoRedefine/>
    <w:uiPriority w:val="39"/>
    <w:rsid w:val="00167AF0"/>
    <w:pPr>
      <w:spacing w:after="100"/>
      <w:ind w:left="1200"/>
    </w:pPr>
  </w:style>
  <w:style w:type="paragraph" w:styleId="TOC6">
    <w:name w:val="toc 6"/>
    <w:basedOn w:val="Normal"/>
    <w:next w:val="Normal"/>
    <w:autoRedefine/>
    <w:uiPriority w:val="39"/>
    <w:rsid w:val="00167AF0"/>
    <w:pPr>
      <w:spacing w:after="100"/>
      <w:ind w:left="1000"/>
    </w:pPr>
  </w:style>
  <w:style w:type="character" w:styleId="Hyperlink">
    <w:name w:val="Hyperlink"/>
    <w:basedOn w:val="DefaultParagraphFont"/>
    <w:uiPriority w:val="99"/>
    <w:unhideWhenUsed/>
    <w:rsid w:val="00167AF0"/>
    <w:rPr>
      <w:color w:val="1F497D" w:themeColor="hyperlink"/>
      <w:u w:val="single"/>
      <w:lang w:val="en-GB"/>
    </w:rPr>
  </w:style>
  <w:style w:type="paragraph" w:styleId="BalloonText">
    <w:name w:val="Balloon Text"/>
    <w:basedOn w:val="Normal"/>
    <w:link w:val="BalloonTextChar"/>
    <w:rsid w:val="00290B6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90B60"/>
    <w:rPr>
      <w:rFonts w:ascii="Tahoma" w:hAnsi="Tahoma" w:cs="Tahoma"/>
      <w:sz w:val="16"/>
      <w:szCs w:val="16"/>
      <w:lang w:val="en-GB"/>
    </w:rPr>
  </w:style>
  <w:style w:type="paragraph" w:styleId="Bibliography">
    <w:name w:val="Bibliography"/>
    <w:basedOn w:val="Normal"/>
    <w:next w:val="Normal"/>
    <w:uiPriority w:val="37"/>
    <w:semiHidden/>
    <w:rsid w:val="00290B60"/>
  </w:style>
  <w:style w:type="paragraph" w:styleId="BlockText">
    <w:name w:val="Block Text"/>
    <w:basedOn w:val="Normal"/>
    <w:uiPriority w:val="99"/>
    <w:semiHidden/>
    <w:rsid w:val="00290B60"/>
    <w:pPr>
      <w:pBdr>
        <w:top w:val="single" w:sz="2" w:space="10" w:color="00577E" w:themeColor="accent1"/>
        <w:left w:val="single" w:sz="2" w:space="10" w:color="00577E" w:themeColor="accent1"/>
        <w:bottom w:val="single" w:sz="2" w:space="10" w:color="00577E" w:themeColor="accent1"/>
        <w:right w:val="single" w:sz="2" w:space="10" w:color="00577E" w:themeColor="accent1"/>
      </w:pBdr>
      <w:ind w:left="1152" w:right="1152"/>
    </w:pPr>
    <w:rPr>
      <w:rFonts w:asciiTheme="minorHAnsi" w:hAnsiTheme="minorHAnsi"/>
      <w:i/>
      <w:iCs/>
      <w:color w:val="00577E" w:themeColor="accent1"/>
    </w:rPr>
  </w:style>
  <w:style w:type="paragraph" w:styleId="BodyText3">
    <w:name w:val="Body Text 3"/>
    <w:basedOn w:val="Normal"/>
    <w:link w:val="BodyText3Char"/>
    <w:uiPriority w:val="99"/>
    <w:semiHidden/>
    <w:rsid w:val="00290B60"/>
    <w:pPr>
      <w:spacing w:after="120"/>
    </w:pPr>
    <w:rPr>
      <w:sz w:val="16"/>
      <w:szCs w:val="16"/>
    </w:rPr>
  </w:style>
  <w:style w:type="character" w:customStyle="1" w:styleId="BodyText3Char">
    <w:name w:val="Body Text 3 Char"/>
    <w:basedOn w:val="DefaultParagraphFont"/>
    <w:link w:val="BodyText3"/>
    <w:uiPriority w:val="99"/>
    <w:semiHidden/>
    <w:rsid w:val="00290B60"/>
    <w:rPr>
      <w:sz w:val="16"/>
      <w:szCs w:val="16"/>
      <w:lang w:val="en-GB"/>
    </w:rPr>
  </w:style>
  <w:style w:type="paragraph" w:styleId="BodyTextFirstIndent">
    <w:name w:val="Body Text First Indent"/>
    <w:basedOn w:val="BodyText"/>
    <w:link w:val="BodyTextFirstIndentChar"/>
    <w:uiPriority w:val="99"/>
    <w:semiHidden/>
    <w:rsid w:val="00290B60"/>
    <w:pPr>
      <w:ind w:firstLine="360"/>
    </w:pPr>
    <w:rPr>
      <w:rFonts w:cstheme="minorBidi"/>
    </w:rPr>
  </w:style>
  <w:style w:type="character" w:customStyle="1" w:styleId="BodyTextFirstIndentChar">
    <w:name w:val="Body Text First Indent Char"/>
    <w:basedOn w:val="BodyTextChar"/>
    <w:link w:val="BodyTextFirstIndent"/>
    <w:uiPriority w:val="99"/>
    <w:semiHidden/>
    <w:rsid w:val="00290B60"/>
    <w:rPr>
      <w:rFonts w:cs="Arial"/>
      <w:lang w:val="en-GB"/>
    </w:rPr>
  </w:style>
  <w:style w:type="paragraph" w:styleId="BodyTextIndent">
    <w:name w:val="Body Text Indent"/>
    <w:basedOn w:val="Normal"/>
    <w:link w:val="BodyTextIndentChar"/>
    <w:rsid w:val="00290B60"/>
    <w:pPr>
      <w:spacing w:after="120"/>
      <w:ind w:left="283"/>
    </w:pPr>
  </w:style>
  <w:style w:type="character" w:customStyle="1" w:styleId="BodyTextIndentChar">
    <w:name w:val="Body Text Indent Char"/>
    <w:basedOn w:val="DefaultParagraphFont"/>
    <w:link w:val="BodyTextIndent"/>
    <w:uiPriority w:val="99"/>
    <w:semiHidden/>
    <w:rsid w:val="00290B60"/>
    <w:rPr>
      <w:lang w:val="en-GB"/>
    </w:rPr>
  </w:style>
  <w:style w:type="paragraph" w:styleId="BodyTextFirstIndent2">
    <w:name w:val="Body Text First Indent 2"/>
    <w:basedOn w:val="BodyTextIndent"/>
    <w:link w:val="BodyTextFirstIndent2Char"/>
    <w:uiPriority w:val="99"/>
    <w:semiHidden/>
    <w:rsid w:val="00290B60"/>
    <w:pPr>
      <w:spacing w:after="0"/>
      <w:ind w:left="360" w:firstLine="360"/>
    </w:pPr>
  </w:style>
  <w:style w:type="character" w:customStyle="1" w:styleId="BodyTextFirstIndent2Char">
    <w:name w:val="Body Text First Indent 2 Char"/>
    <w:basedOn w:val="BodyTextIndentChar"/>
    <w:link w:val="BodyTextFirstIndent2"/>
    <w:uiPriority w:val="99"/>
    <w:semiHidden/>
    <w:rsid w:val="00290B60"/>
    <w:rPr>
      <w:lang w:val="en-GB"/>
    </w:rPr>
  </w:style>
  <w:style w:type="paragraph" w:styleId="BodyTextIndent2">
    <w:name w:val="Body Text Indent 2"/>
    <w:basedOn w:val="Normal"/>
    <w:link w:val="BodyTextIndent2Char"/>
    <w:rsid w:val="00290B60"/>
    <w:pPr>
      <w:spacing w:after="120" w:line="480" w:lineRule="auto"/>
      <w:ind w:left="283"/>
    </w:pPr>
  </w:style>
  <w:style w:type="character" w:customStyle="1" w:styleId="BodyTextIndent2Char">
    <w:name w:val="Body Text Indent 2 Char"/>
    <w:basedOn w:val="DefaultParagraphFont"/>
    <w:link w:val="BodyTextIndent2"/>
    <w:uiPriority w:val="99"/>
    <w:semiHidden/>
    <w:rsid w:val="00290B60"/>
    <w:rPr>
      <w:lang w:val="en-GB"/>
    </w:rPr>
  </w:style>
  <w:style w:type="paragraph" w:styleId="BodyTextIndent3">
    <w:name w:val="Body Text Indent 3"/>
    <w:basedOn w:val="Normal"/>
    <w:link w:val="BodyTextIndent3Char"/>
    <w:uiPriority w:val="99"/>
    <w:semiHidden/>
    <w:rsid w:val="00290B6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90B60"/>
    <w:rPr>
      <w:sz w:val="16"/>
      <w:szCs w:val="16"/>
      <w:lang w:val="en-GB"/>
    </w:rPr>
  </w:style>
  <w:style w:type="character" w:styleId="BookTitle">
    <w:name w:val="Book Title"/>
    <w:basedOn w:val="DefaultParagraphFont"/>
    <w:uiPriority w:val="33"/>
    <w:semiHidden/>
    <w:qFormat/>
    <w:rsid w:val="00290B60"/>
    <w:rPr>
      <w:b/>
      <w:bCs/>
      <w:smallCaps/>
      <w:spacing w:val="5"/>
      <w:lang w:val="en-GB"/>
    </w:rPr>
  </w:style>
  <w:style w:type="paragraph" w:styleId="Closing">
    <w:name w:val="Closing"/>
    <w:basedOn w:val="Normal"/>
    <w:link w:val="ClosingChar"/>
    <w:uiPriority w:val="99"/>
    <w:semiHidden/>
    <w:rsid w:val="00290B60"/>
    <w:pPr>
      <w:spacing w:line="240" w:lineRule="auto"/>
      <w:ind w:left="4252"/>
    </w:pPr>
  </w:style>
  <w:style w:type="character" w:customStyle="1" w:styleId="ClosingChar">
    <w:name w:val="Closing Char"/>
    <w:basedOn w:val="DefaultParagraphFont"/>
    <w:link w:val="Closing"/>
    <w:uiPriority w:val="99"/>
    <w:semiHidden/>
    <w:rsid w:val="00290B60"/>
    <w:rPr>
      <w:lang w:val="en-GB"/>
    </w:rPr>
  </w:style>
  <w:style w:type="character" w:styleId="CommentReference">
    <w:name w:val="annotation reference"/>
    <w:basedOn w:val="DefaultParagraphFont"/>
    <w:rsid w:val="00290B60"/>
    <w:rPr>
      <w:sz w:val="16"/>
      <w:szCs w:val="16"/>
      <w:lang w:val="en-GB"/>
    </w:rPr>
  </w:style>
  <w:style w:type="paragraph" w:styleId="CommentText">
    <w:name w:val="annotation text"/>
    <w:basedOn w:val="Normal"/>
    <w:link w:val="CommentTextChar"/>
    <w:rsid w:val="00290B60"/>
    <w:pPr>
      <w:spacing w:line="240" w:lineRule="auto"/>
    </w:pPr>
  </w:style>
  <w:style w:type="character" w:customStyle="1" w:styleId="CommentTextChar">
    <w:name w:val="Comment Text Char"/>
    <w:basedOn w:val="DefaultParagraphFont"/>
    <w:link w:val="CommentText"/>
    <w:rsid w:val="00290B60"/>
    <w:rPr>
      <w:lang w:val="en-GB"/>
    </w:rPr>
  </w:style>
  <w:style w:type="paragraph" w:styleId="CommentSubject">
    <w:name w:val="annotation subject"/>
    <w:basedOn w:val="CommentText"/>
    <w:next w:val="CommentText"/>
    <w:link w:val="CommentSubjectChar"/>
    <w:rsid w:val="00290B60"/>
    <w:rPr>
      <w:b/>
      <w:bCs/>
    </w:rPr>
  </w:style>
  <w:style w:type="character" w:customStyle="1" w:styleId="CommentSubjectChar">
    <w:name w:val="Comment Subject Char"/>
    <w:basedOn w:val="CommentTextChar"/>
    <w:link w:val="CommentSubject"/>
    <w:rsid w:val="00290B60"/>
    <w:rPr>
      <w:b/>
      <w:bCs/>
      <w:lang w:val="en-GB"/>
    </w:rPr>
  </w:style>
  <w:style w:type="paragraph" w:styleId="Date">
    <w:name w:val="Date"/>
    <w:basedOn w:val="Normal"/>
    <w:next w:val="Normal"/>
    <w:link w:val="DateChar"/>
    <w:uiPriority w:val="99"/>
    <w:semiHidden/>
    <w:rsid w:val="00290B60"/>
  </w:style>
  <w:style w:type="character" w:customStyle="1" w:styleId="DateChar">
    <w:name w:val="Date Char"/>
    <w:basedOn w:val="DefaultParagraphFont"/>
    <w:link w:val="Date"/>
    <w:uiPriority w:val="99"/>
    <w:semiHidden/>
    <w:rsid w:val="00290B60"/>
    <w:rPr>
      <w:lang w:val="en-GB"/>
    </w:rPr>
  </w:style>
  <w:style w:type="paragraph" w:styleId="DocumentMap">
    <w:name w:val="Document Map"/>
    <w:basedOn w:val="Normal"/>
    <w:link w:val="DocumentMapChar"/>
    <w:uiPriority w:val="99"/>
    <w:semiHidden/>
    <w:rsid w:val="00290B60"/>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0B60"/>
    <w:rPr>
      <w:rFonts w:ascii="Tahoma" w:hAnsi="Tahoma" w:cs="Tahoma"/>
      <w:sz w:val="16"/>
      <w:szCs w:val="16"/>
      <w:lang w:val="en-GB"/>
    </w:rPr>
  </w:style>
  <w:style w:type="paragraph" w:styleId="E-mailSignature">
    <w:name w:val="E-mail Signature"/>
    <w:basedOn w:val="Normal"/>
    <w:link w:val="E-mailSignatureChar"/>
    <w:uiPriority w:val="99"/>
    <w:semiHidden/>
    <w:rsid w:val="00290B60"/>
    <w:pPr>
      <w:spacing w:line="240" w:lineRule="auto"/>
    </w:pPr>
  </w:style>
  <w:style w:type="character" w:customStyle="1" w:styleId="E-mailSignatureChar">
    <w:name w:val="E-mail Signature Char"/>
    <w:basedOn w:val="DefaultParagraphFont"/>
    <w:link w:val="E-mailSignature"/>
    <w:uiPriority w:val="99"/>
    <w:semiHidden/>
    <w:rsid w:val="00290B60"/>
    <w:rPr>
      <w:lang w:val="en-GB"/>
    </w:rPr>
  </w:style>
  <w:style w:type="character" w:styleId="Emphasis">
    <w:name w:val="Emphasis"/>
    <w:basedOn w:val="DefaultParagraphFont"/>
    <w:unhideWhenUsed/>
    <w:qFormat/>
    <w:rsid w:val="00290B60"/>
    <w:rPr>
      <w:i/>
      <w:iCs/>
      <w:lang w:val="en-GB"/>
    </w:rPr>
  </w:style>
  <w:style w:type="character" w:styleId="EndnoteReference">
    <w:name w:val="endnote reference"/>
    <w:basedOn w:val="DefaultParagraphFont"/>
    <w:uiPriority w:val="99"/>
    <w:semiHidden/>
    <w:rsid w:val="00290B60"/>
    <w:rPr>
      <w:vertAlign w:val="superscript"/>
      <w:lang w:val="en-GB"/>
    </w:rPr>
  </w:style>
  <w:style w:type="paragraph" w:styleId="EndnoteText">
    <w:name w:val="endnote text"/>
    <w:basedOn w:val="Normal"/>
    <w:link w:val="EndnoteTextChar"/>
    <w:uiPriority w:val="99"/>
    <w:semiHidden/>
    <w:rsid w:val="00290B60"/>
    <w:pPr>
      <w:spacing w:line="240" w:lineRule="auto"/>
    </w:pPr>
  </w:style>
  <w:style w:type="character" w:customStyle="1" w:styleId="EndnoteTextChar">
    <w:name w:val="Endnote Text Char"/>
    <w:basedOn w:val="DefaultParagraphFont"/>
    <w:link w:val="EndnoteText"/>
    <w:uiPriority w:val="99"/>
    <w:semiHidden/>
    <w:rsid w:val="00290B60"/>
    <w:rPr>
      <w:lang w:val="en-GB"/>
    </w:rPr>
  </w:style>
  <w:style w:type="paragraph" w:styleId="EnvelopeAddress">
    <w:name w:val="envelope address"/>
    <w:basedOn w:val="Normal"/>
    <w:uiPriority w:val="99"/>
    <w:semiHidden/>
    <w:rsid w:val="00290B60"/>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290B60"/>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290B60"/>
    <w:rPr>
      <w:color w:val="1F497D" w:themeColor="followedHyperlink"/>
      <w:u w:val="single"/>
      <w:lang w:val="en-GB"/>
    </w:rPr>
  </w:style>
  <w:style w:type="character" w:styleId="HTMLAcronym">
    <w:name w:val="HTML Acronym"/>
    <w:basedOn w:val="DefaultParagraphFont"/>
    <w:uiPriority w:val="99"/>
    <w:semiHidden/>
    <w:rsid w:val="00290B60"/>
    <w:rPr>
      <w:lang w:val="en-GB"/>
    </w:rPr>
  </w:style>
  <w:style w:type="paragraph" w:styleId="HTMLAddress">
    <w:name w:val="HTML Address"/>
    <w:basedOn w:val="Normal"/>
    <w:link w:val="HTMLAddressChar"/>
    <w:uiPriority w:val="99"/>
    <w:semiHidden/>
    <w:rsid w:val="00290B60"/>
    <w:pPr>
      <w:spacing w:line="240" w:lineRule="auto"/>
    </w:pPr>
    <w:rPr>
      <w:i/>
      <w:iCs/>
    </w:rPr>
  </w:style>
  <w:style w:type="character" w:customStyle="1" w:styleId="HTMLAddressChar">
    <w:name w:val="HTML Address Char"/>
    <w:basedOn w:val="DefaultParagraphFont"/>
    <w:link w:val="HTMLAddress"/>
    <w:uiPriority w:val="99"/>
    <w:semiHidden/>
    <w:rsid w:val="00290B60"/>
    <w:rPr>
      <w:i/>
      <w:iCs/>
      <w:lang w:val="en-GB"/>
    </w:rPr>
  </w:style>
  <w:style w:type="character" w:styleId="HTMLCite">
    <w:name w:val="HTML Cite"/>
    <w:basedOn w:val="DefaultParagraphFont"/>
    <w:uiPriority w:val="99"/>
    <w:semiHidden/>
    <w:rsid w:val="00290B60"/>
    <w:rPr>
      <w:i/>
      <w:iCs/>
      <w:lang w:val="en-GB"/>
    </w:rPr>
  </w:style>
  <w:style w:type="character" w:styleId="HTMLCode">
    <w:name w:val="HTML Code"/>
    <w:basedOn w:val="DefaultParagraphFont"/>
    <w:uiPriority w:val="99"/>
    <w:semiHidden/>
    <w:rsid w:val="00290B60"/>
    <w:rPr>
      <w:rFonts w:ascii="Consolas" w:hAnsi="Consolas" w:cs="Consolas"/>
      <w:sz w:val="20"/>
      <w:szCs w:val="20"/>
      <w:lang w:val="en-GB"/>
    </w:rPr>
  </w:style>
  <w:style w:type="character" w:styleId="HTMLDefinition">
    <w:name w:val="HTML Definition"/>
    <w:basedOn w:val="DefaultParagraphFont"/>
    <w:uiPriority w:val="99"/>
    <w:semiHidden/>
    <w:rsid w:val="00290B60"/>
    <w:rPr>
      <w:i/>
      <w:iCs/>
      <w:lang w:val="en-GB"/>
    </w:rPr>
  </w:style>
  <w:style w:type="character" w:styleId="HTMLKeyboard">
    <w:name w:val="HTML Keyboard"/>
    <w:basedOn w:val="DefaultParagraphFont"/>
    <w:uiPriority w:val="99"/>
    <w:semiHidden/>
    <w:rsid w:val="00290B60"/>
    <w:rPr>
      <w:rFonts w:ascii="Consolas" w:hAnsi="Consolas" w:cs="Consolas"/>
      <w:sz w:val="20"/>
      <w:szCs w:val="20"/>
      <w:lang w:val="en-GB"/>
    </w:rPr>
  </w:style>
  <w:style w:type="paragraph" w:styleId="HTMLPreformatted">
    <w:name w:val="HTML Preformatted"/>
    <w:basedOn w:val="Normal"/>
    <w:link w:val="HTMLPreformattedChar"/>
    <w:uiPriority w:val="99"/>
    <w:semiHidden/>
    <w:rsid w:val="00290B60"/>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290B60"/>
    <w:rPr>
      <w:rFonts w:ascii="Consolas" w:hAnsi="Consolas" w:cs="Consolas"/>
      <w:lang w:val="en-GB"/>
    </w:rPr>
  </w:style>
  <w:style w:type="character" w:styleId="HTMLSample">
    <w:name w:val="HTML Sample"/>
    <w:basedOn w:val="DefaultParagraphFont"/>
    <w:uiPriority w:val="99"/>
    <w:semiHidden/>
    <w:rsid w:val="00290B60"/>
    <w:rPr>
      <w:rFonts w:ascii="Consolas" w:hAnsi="Consolas" w:cs="Consolas"/>
      <w:sz w:val="24"/>
      <w:szCs w:val="24"/>
      <w:lang w:val="en-GB"/>
    </w:rPr>
  </w:style>
  <w:style w:type="character" w:styleId="HTMLTypewriter">
    <w:name w:val="HTML Typewriter"/>
    <w:basedOn w:val="DefaultParagraphFont"/>
    <w:uiPriority w:val="99"/>
    <w:semiHidden/>
    <w:rsid w:val="00290B60"/>
    <w:rPr>
      <w:rFonts w:ascii="Consolas" w:hAnsi="Consolas" w:cs="Consolas"/>
      <w:sz w:val="20"/>
      <w:szCs w:val="20"/>
      <w:lang w:val="en-GB"/>
    </w:rPr>
  </w:style>
  <w:style w:type="character" w:styleId="HTMLVariable">
    <w:name w:val="HTML Variable"/>
    <w:basedOn w:val="DefaultParagraphFont"/>
    <w:uiPriority w:val="99"/>
    <w:semiHidden/>
    <w:rsid w:val="00290B60"/>
    <w:rPr>
      <w:i/>
      <w:iCs/>
      <w:lang w:val="en-GB"/>
    </w:rPr>
  </w:style>
  <w:style w:type="paragraph" w:styleId="Index1">
    <w:name w:val="index 1"/>
    <w:basedOn w:val="Normal"/>
    <w:next w:val="Normal"/>
    <w:autoRedefine/>
    <w:uiPriority w:val="99"/>
    <w:semiHidden/>
    <w:rsid w:val="00290B60"/>
    <w:pPr>
      <w:spacing w:line="240" w:lineRule="auto"/>
      <w:ind w:left="200" w:hanging="200"/>
    </w:pPr>
  </w:style>
  <w:style w:type="paragraph" w:styleId="Index2">
    <w:name w:val="index 2"/>
    <w:basedOn w:val="Normal"/>
    <w:next w:val="Normal"/>
    <w:autoRedefine/>
    <w:uiPriority w:val="99"/>
    <w:semiHidden/>
    <w:rsid w:val="00290B60"/>
    <w:pPr>
      <w:spacing w:line="240" w:lineRule="auto"/>
      <w:ind w:left="400" w:hanging="200"/>
    </w:pPr>
  </w:style>
  <w:style w:type="paragraph" w:styleId="Index3">
    <w:name w:val="index 3"/>
    <w:basedOn w:val="Normal"/>
    <w:next w:val="Normal"/>
    <w:autoRedefine/>
    <w:uiPriority w:val="99"/>
    <w:semiHidden/>
    <w:rsid w:val="00290B60"/>
    <w:pPr>
      <w:spacing w:line="240" w:lineRule="auto"/>
      <w:ind w:left="600" w:hanging="200"/>
    </w:pPr>
  </w:style>
  <w:style w:type="paragraph" w:styleId="Index4">
    <w:name w:val="index 4"/>
    <w:basedOn w:val="Normal"/>
    <w:next w:val="Normal"/>
    <w:autoRedefine/>
    <w:uiPriority w:val="99"/>
    <w:semiHidden/>
    <w:rsid w:val="00290B60"/>
    <w:pPr>
      <w:spacing w:line="240" w:lineRule="auto"/>
      <w:ind w:left="800" w:hanging="200"/>
    </w:pPr>
  </w:style>
  <w:style w:type="paragraph" w:styleId="Index5">
    <w:name w:val="index 5"/>
    <w:basedOn w:val="Normal"/>
    <w:next w:val="Normal"/>
    <w:autoRedefine/>
    <w:uiPriority w:val="99"/>
    <w:semiHidden/>
    <w:rsid w:val="00290B60"/>
    <w:pPr>
      <w:spacing w:line="240" w:lineRule="auto"/>
      <w:ind w:left="1000" w:hanging="200"/>
    </w:pPr>
  </w:style>
  <w:style w:type="paragraph" w:styleId="Index6">
    <w:name w:val="index 6"/>
    <w:basedOn w:val="Normal"/>
    <w:next w:val="Normal"/>
    <w:autoRedefine/>
    <w:uiPriority w:val="99"/>
    <w:semiHidden/>
    <w:rsid w:val="00290B60"/>
    <w:pPr>
      <w:spacing w:line="240" w:lineRule="auto"/>
      <w:ind w:left="1200" w:hanging="200"/>
    </w:pPr>
  </w:style>
  <w:style w:type="paragraph" w:styleId="Index7">
    <w:name w:val="index 7"/>
    <w:basedOn w:val="Normal"/>
    <w:next w:val="Normal"/>
    <w:autoRedefine/>
    <w:uiPriority w:val="99"/>
    <w:semiHidden/>
    <w:rsid w:val="00290B60"/>
    <w:pPr>
      <w:spacing w:line="240" w:lineRule="auto"/>
      <w:ind w:left="1400" w:hanging="200"/>
    </w:pPr>
  </w:style>
  <w:style w:type="paragraph" w:styleId="Index8">
    <w:name w:val="index 8"/>
    <w:basedOn w:val="Normal"/>
    <w:next w:val="Normal"/>
    <w:autoRedefine/>
    <w:uiPriority w:val="99"/>
    <w:semiHidden/>
    <w:rsid w:val="00290B60"/>
    <w:pPr>
      <w:spacing w:line="240" w:lineRule="auto"/>
      <w:ind w:left="1600" w:hanging="200"/>
    </w:pPr>
  </w:style>
  <w:style w:type="paragraph" w:styleId="Index9">
    <w:name w:val="index 9"/>
    <w:basedOn w:val="Normal"/>
    <w:next w:val="Normal"/>
    <w:autoRedefine/>
    <w:uiPriority w:val="99"/>
    <w:semiHidden/>
    <w:rsid w:val="00290B60"/>
    <w:pPr>
      <w:spacing w:line="240" w:lineRule="auto"/>
      <w:ind w:left="1800" w:hanging="200"/>
    </w:pPr>
  </w:style>
  <w:style w:type="paragraph" w:styleId="IndexHeading">
    <w:name w:val="index heading"/>
    <w:basedOn w:val="Normal"/>
    <w:next w:val="Index1"/>
    <w:uiPriority w:val="99"/>
    <w:semiHidden/>
    <w:rsid w:val="00290B60"/>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290B60"/>
    <w:rPr>
      <w:b/>
      <w:bCs/>
      <w:i/>
      <w:iCs/>
      <w:color w:val="00577E" w:themeColor="accent1"/>
      <w:lang w:val="en-GB"/>
    </w:rPr>
  </w:style>
  <w:style w:type="paragraph" w:styleId="IntenseQuote">
    <w:name w:val="Intense Quote"/>
    <w:basedOn w:val="Normal"/>
    <w:next w:val="Normal"/>
    <w:link w:val="IntenseQuoteChar"/>
    <w:uiPriority w:val="30"/>
    <w:semiHidden/>
    <w:qFormat/>
    <w:rsid w:val="00290B60"/>
    <w:pPr>
      <w:pBdr>
        <w:bottom w:val="single" w:sz="4" w:space="4" w:color="00577E" w:themeColor="accent1"/>
      </w:pBdr>
      <w:spacing w:before="200" w:after="280"/>
      <w:ind w:left="936" w:right="936"/>
    </w:pPr>
    <w:rPr>
      <w:b/>
      <w:bCs/>
      <w:i/>
      <w:iCs/>
      <w:color w:val="00577E" w:themeColor="accent1"/>
    </w:rPr>
  </w:style>
  <w:style w:type="character" w:customStyle="1" w:styleId="IntenseQuoteChar">
    <w:name w:val="Intense Quote Char"/>
    <w:basedOn w:val="DefaultParagraphFont"/>
    <w:link w:val="IntenseQuote"/>
    <w:uiPriority w:val="30"/>
    <w:rsid w:val="00290B60"/>
    <w:rPr>
      <w:b/>
      <w:bCs/>
      <w:i/>
      <w:iCs/>
      <w:color w:val="00577E" w:themeColor="accent1"/>
      <w:lang w:val="en-GB"/>
    </w:rPr>
  </w:style>
  <w:style w:type="character" w:styleId="IntenseReference">
    <w:name w:val="Intense Reference"/>
    <w:basedOn w:val="DefaultParagraphFont"/>
    <w:uiPriority w:val="32"/>
    <w:semiHidden/>
    <w:qFormat/>
    <w:rsid w:val="00290B60"/>
    <w:rPr>
      <w:b/>
      <w:bCs/>
      <w:smallCaps/>
      <w:color w:val="C7D300" w:themeColor="accent2"/>
      <w:spacing w:val="5"/>
      <w:u w:val="single"/>
      <w:lang w:val="en-GB"/>
    </w:rPr>
  </w:style>
  <w:style w:type="character" w:styleId="LineNumber">
    <w:name w:val="line number"/>
    <w:basedOn w:val="DefaultParagraphFont"/>
    <w:uiPriority w:val="99"/>
    <w:semiHidden/>
    <w:rsid w:val="00290B60"/>
    <w:rPr>
      <w:lang w:val="en-GB"/>
    </w:rPr>
  </w:style>
  <w:style w:type="paragraph" w:styleId="List">
    <w:name w:val="List"/>
    <w:basedOn w:val="Normal"/>
    <w:uiPriority w:val="99"/>
    <w:semiHidden/>
    <w:rsid w:val="00290B60"/>
    <w:pPr>
      <w:ind w:left="283" w:hanging="283"/>
      <w:contextualSpacing/>
    </w:pPr>
  </w:style>
  <w:style w:type="paragraph" w:styleId="List2">
    <w:name w:val="List 2"/>
    <w:basedOn w:val="Normal"/>
    <w:uiPriority w:val="99"/>
    <w:semiHidden/>
    <w:rsid w:val="00290B60"/>
    <w:pPr>
      <w:ind w:left="566" w:hanging="283"/>
      <w:contextualSpacing/>
    </w:pPr>
  </w:style>
  <w:style w:type="paragraph" w:styleId="List3">
    <w:name w:val="List 3"/>
    <w:basedOn w:val="Normal"/>
    <w:uiPriority w:val="99"/>
    <w:semiHidden/>
    <w:rsid w:val="00290B60"/>
    <w:pPr>
      <w:ind w:left="849" w:hanging="283"/>
      <w:contextualSpacing/>
    </w:pPr>
  </w:style>
  <w:style w:type="paragraph" w:styleId="List4">
    <w:name w:val="List 4"/>
    <w:basedOn w:val="Normal"/>
    <w:uiPriority w:val="99"/>
    <w:semiHidden/>
    <w:rsid w:val="00290B60"/>
    <w:pPr>
      <w:ind w:left="1132" w:hanging="283"/>
      <w:contextualSpacing/>
    </w:pPr>
  </w:style>
  <w:style w:type="paragraph" w:styleId="List5">
    <w:name w:val="List 5"/>
    <w:basedOn w:val="Normal"/>
    <w:uiPriority w:val="99"/>
    <w:semiHidden/>
    <w:rsid w:val="00290B60"/>
    <w:pPr>
      <w:ind w:left="1415" w:hanging="283"/>
      <w:contextualSpacing/>
    </w:pPr>
  </w:style>
  <w:style w:type="paragraph" w:styleId="ListBullet4">
    <w:name w:val="List Bullet 4"/>
    <w:basedOn w:val="BaseText"/>
    <w:uiPriority w:val="99"/>
    <w:rsid w:val="00DB1543"/>
    <w:pPr>
      <w:numPr>
        <w:ilvl w:val="3"/>
        <w:numId w:val="1"/>
      </w:numPr>
    </w:pPr>
  </w:style>
  <w:style w:type="paragraph" w:styleId="ListBullet5">
    <w:name w:val="List Bullet 5"/>
    <w:basedOn w:val="Normal"/>
    <w:uiPriority w:val="99"/>
    <w:semiHidden/>
    <w:rsid w:val="00290B60"/>
    <w:pPr>
      <w:numPr>
        <w:numId w:val="4"/>
      </w:numPr>
      <w:contextualSpacing/>
    </w:pPr>
  </w:style>
  <w:style w:type="paragraph" w:styleId="ListContinue">
    <w:name w:val="List Continue"/>
    <w:basedOn w:val="Normal"/>
    <w:uiPriority w:val="99"/>
    <w:semiHidden/>
    <w:rsid w:val="00290B60"/>
    <w:pPr>
      <w:spacing w:after="120"/>
      <w:ind w:left="283"/>
      <w:contextualSpacing/>
    </w:pPr>
  </w:style>
  <w:style w:type="paragraph" w:styleId="ListContinue2">
    <w:name w:val="List Continue 2"/>
    <w:basedOn w:val="Normal"/>
    <w:uiPriority w:val="99"/>
    <w:semiHidden/>
    <w:rsid w:val="00290B60"/>
    <w:pPr>
      <w:spacing w:after="120"/>
      <w:ind w:left="566"/>
      <w:contextualSpacing/>
    </w:pPr>
  </w:style>
  <w:style w:type="paragraph" w:styleId="ListContinue3">
    <w:name w:val="List Continue 3"/>
    <w:basedOn w:val="Normal"/>
    <w:uiPriority w:val="99"/>
    <w:semiHidden/>
    <w:rsid w:val="00290B60"/>
    <w:pPr>
      <w:spacing w:after="120"/>
      <w:ind w:left="849"/>
      <w:contextualSpacing/>
    </w:pPr>
  </w:style>
  <w:style w:type="paragraph" w:styleId="ListContinue4">
    <w:name w:val="List Continue 4"/>
    <w:basedOn w:val="Normal"/>
    <w:uiPriority w:val="99"/>
    <w:semiHidden/>
    <w:rsid w:val="00290B60"/>
    <w:pPr>
      <w:spacing w:after="120"/>
      <w:ind w:left="1132"/>
      <w:contextualSpacing/>
    </w:pPr>
  </w:style>
  <w:style w:type="paragraph" w:styleId="ListContinue5">
    <w:name w:val="List Continue 5"/>
    <w:basedOn w:val="Normal"/>
    <w:uiPriority w:val="99"/>
    <w:semiHidden/>
    <w:rsid w:val="00290B60"/>
    <w:pPr>
      <w:spacing w:after="120"/>
      <w:ind w:left="1415"/>
      <w:contextualSpacing/>
    </w:pPr>
  </w:style>
  <w:style w:type="paragraph" w:styleId="ListNumber4">
    <w:name w:val="List Number 4"/>
    <w:basedOn w:val="BaseText"/>
    <w:uiPriority w:val="99"/>
    <w:rsid w:val="009452E4"/>
    <w:pPr>
      <w:numPr>
        <w:ilvl w:val="3"/>
        <w:numId w:val="3"/>
      </w:numPr>
      <w:spacing w:before="80" w:line="260" w:lineRule="atLeast"/>
      <w:contextualSpacing/>
    </w:pPr>
    <w:rPr>
      <w:sz w:val="18"/>
    </w:rPr>
  </w:style>
  <w:style w:type="paragraph" w:styleId="ListNumber5">
    <w:name w:val="List Number 5"/>
    <w:basedOn w:val="Normal"/>
    <w:uiPriority w:val="99"/>
    <w:semiHidden/>
    <w:rsid w:val="00290B60"/>
    <w:pPr>
      <w:numPr>
        <w:numId w:val="5"/>
      </w:numPr>
      <w:contextualSpacing/>
    </w:pPr>
  </w:style>
  <w:style w:type="paragraph" w:styleId="ListParagraph">
    <w:name w:val="List Paragraph"/>
    <w:basedOn w:val="Normal"/>
    <w:uiPriority w:val="34"/>
    <w:unhideWhenUsed/>
    <w:qFormat/>
    <w:rsid w:val="00290B60"/>
    <w:pPr>
      <w:ind w:left="720"/>
      <w:contextualSpacing/>
    </w:pPr>
  </w:style>
  <w:style w:type="paragraph" w:styleId="MacroText">
    <w:name w:val="macro"/>
    <w:link w:val="MacroTextChar"/>
    <w:uiPriority w:val="99"/>
    <w:semiHidden/>
    <w:rsid w:val="00290B60"/>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290B60"/>
    <w:rPr>
      <w:rFonts w:ascii="Consolas" w:hAnsi="Consolas" w:cs="Consolas"/>
      <w:lang w:val="en-GB"/>
    </w:rPr>
  </w:style>
  <w:style w:type="paragraph" w:styleId="MessageHeader">
    <w:name w:val="Message Header"/>
    <w:basedOn w:val="Normal"/>
    <w:link w:val="MessageHeaderChar"/>
    <w:uiPriority w:val="99"/>
    <w:semiHidden/>
    <w:rsid w:val="00290B60"/>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90B60"/>
    <w:rPr>
      <w:rFonts w:asciiTheme="majorHAnsi" w:eastAsiaTheme="majorEastAsia" w:hAnsiTheme="majorHAnsi" w:cstheme="majorBidi"/>
      <w:sz w:val="24"/>
      <w:szCs w:val="24"/>
      <w:shd w:val="pct20" w:color="auto" w:fill="auto"/>
      <w:lang w:val="en-GB"/>
    </w:rPr>
  </w:style>
  <w:style w:type="paragraph" w:styleId="NoSpacing">
    <w:name w:val="No Spacing"/>
    <w:unhideWhenUsed/>
    <w:qFormat/>
    <w:rsid w:val="00290B60"/>
    <w:pPr>
      <w:spacing w:line="240" w:lineRule="auto"/>
    </w:pPr>
  </w:style>
  <w:style w:type="paragraph" w:styleId="NormalWeb">
    <w:name w:val="Normal (Web)"/>
    <w:basedOn w:val="Normal"/>
    <w:uiPriority w:val="99"/>
    <w:rsid w:val="00290B60"/>
    <w:rPr>
      <w:rFonts w:ascii="Times New Roman" w:hAnsi="Times New Roman"/>
      <w:sz w:val="24"/>
      <w:szCs w:val="24"/>
    </w:rPr>
  </w:style>
  <w:style w:type="paragraph" w:styleId="NormalIndent">
    <w:name w:val="Normal Indent"/>
    <w:basedOn w:val="Normal"/>
    <w:uiPriority w:val="99"/>
    <w:semiHidden/>
    <w:rsid w:val="00290B60"/>
    <w:pPr>
      <w:ind w:left="720"/>
    </w:pPr>
  </w:style>
  <w:style w:type="paragraph" w:styleId="NoteHeading">
    <w:name w:val="Note Heading"/>
    <w:basedOn w:val="Normal"/>
    <w:next w:val="Normal"/>
    <w:link w:val="NoteHeadingChar"/>
    <w:uiPriority w:val="99"/>
    <w:semiHidden/>
    <w:rsid w:val="00290B60"/>
    <w:pPr>
      <w:spacing w:line="240" w:lineRule="auto"/>
    </w:pPr>
  </w:style>
  <w:style w:type="character" w:customStyle="1" w:styleId="NoteHeadingChar">
    <w:name w:val="Note Heading Char"/>
    <w:basedOn w:val="DefaultParagraphFont"/>
    <w:link w:val="NoteHeading"/>
    <w:uiPriority w:val="99"/>
    <w:semiHidden/>
    <w:rsid w:val="00290B60"/>
    <w:rPr>
      <w:lang w:val="en-GB"/>
    </w:rPr>
  </w:style>
  <w:style w:type="character" w:styleId="PageNumber">
    <w:name w:val="page number"/>
    <w:basedOn w:val="DefaultParagraphFont"/>
    <w:rsid w:val="00290B60"/>
    <w:rPr>
      <w:lang w:val="en-GB"/>
    </w:rPr>
  </w:style>
  <w:style w:type="character" w:styleId="PlaceholderText">
    <w:name w:val="Placeholder Text"/>
    <w:basedOn w:val="DefaultParagraphFont"/>
    <w:uiPriority w:val="99"/>
    <w:semiHidden/>
    <w:rsid w:val="00290B60"/>
    <w:rPr>
      <w:color w:val="808080"/>
      <w:lang w:val="en-GB"/>
    </w:rPr>
  </w:style>
  <w:style w:type="paragraph" w:styleId="PlainText">
    <w:name w:val="Plain Text"/>
    <w:basedOn w:val="Normal"/>
    <w:link w:val="PlainTextChar"/>
    <w:uiPriority w:val="99"/>
    <w:semiHidden/>
    <w:rsid w:val="00290B60"/>
    <w:pPr>
      <w:spacing w:line="240" w:lineRule="auto"/>
    </w:pPr>
    <w:rPr>
      <w:rFonts w:ascii="Consolas" w:hAnsi="Consolas" w:cs="Consolas"/>
      <w:szCs w:val="21"/>
    </w:rPr>
  </w:style>
  <w:style w:type="character" w:customStyle="1" w:styleId="PlainTextChar">
    <w:name w:val="Plain Text Char"/>
    <w:basedOn w:val="DefaultParagraphFont"/>
    <w:link w:val="PlainText"/>
    <w:uiPriority w:val="99"/>
    <w:semiHidden/>
    <w:rsid w:val="00290B60"/>
    <w:rPr>
      <w:rFonts w:ascii="Consolas" w:hAnsi="Consolas" w:cs="Consolas"/>
      <w:sz w:val="21"/>
      <w:szCs w:val="21"/>
      <w:lang w:val="en-GB"/>
    </w:rPr>
  </w:style>
  <w:style w:type="paragraph" w:styleId="Quote">
    <w:name w:val="Quote"/>
    <w:basedOn w:val="Normal"/>
    <w:next w:val="Normal"/>
    <w:link w:val="QuoteChar"/>
    <w:uiPriority w:val="29"/>
    <w:semiHidden/>
    <w:qFormat/>
    <w:rsid w:val="00290B60"/>
    <w:rPr>
      <w:i/>
      <w:iCs/>
    </w:rPr>
  </w:style>
  <w:style w:type="character" w:customStyle="1" w:styleId="QuoteChar">
    <w:name w:val="Quote Char"/>
    <w:basedOn w:val="DefaultParagraphFont"/>
    <w:link w:val="Quote"/>
    <w:uiPriority w:val="29"/>
    <w:rsid w:val="00290B60"/>
    <w:rPr>
      <w:i/>
      <w:iCs/>
      <w:lang w:val="en-GB"/>
    </w:rPr>
  </w:style>
  <w:style w:type="paragraph" w:styleId="Salutation">
    <w:name w:val="Salutation"/>
    <w:basedOn w:val="Normal"/>
    <w:next w:val="Normal"/>
    <w:link w:val="SalutationChar"/>
    <w:uiPriority w:val="99"/>
    <w:semiHidden/>
    <w:rsid w:val="00290B60"/>
  </w:style>
  <w:style w:type="character" w:customStyle="1" w:styleId="SalutationChar">
    <w:name w:val="Salutation Char"/>
    <w:basedOn w:val="DefaultParagraphFont"/>
    <w:link w:val="Salutation"/>
    <w:uiPriority w:val="99"/>
    <w:semiHidden/>
    <w:rsid w:val="00290B60"/>
    <w:rPr>
      <w:lang w:val="en-GB"/>
    </w:rPr>
  </w:style>
  <w:style w:type="paragraph" w:styleId="Signature">
    <w:name w:val="Signature"/>
    <w:basedOn w:val="Normal"/>
    <w:link w:val="SignatureChar"/>
    <w:uiPriority w:val="99"/>
    <w:semiHidden/>
    <w:rsid w:val="00290B60"/>
    <w:pPr>
      <w:spacing w:line="240" w:lineRule="auto"/>
      <w:ind w:left="4252"/>
    </w:pPr>
  </w:style>
  <w:style w:type="character" w:customStyle="1" w:styleId="SignatureChar">
    <w:name w:val="Signature Char"/>
    <w:basedOn w:val="DefaultParagraphFont"/>
    <w:link w:val="Signature"/>
    <w:uiPriority w:val="99"/>
    <w:semiHidden/>
    <w:rsid w:val="00290B60"/>
    <w:rPr>
      <w:lang w:val="en-GB"/>
    </w:rPr>
  </w:style>
  <w:style w:type="character" w:styleId="Strong">
    <w:name w:val="Strong"/>
    <w:basedOn w:val="DefaultParagraphFont"/>
    <w:unhideWhenUsed/>
    <w:qFormat/>
    <w:rsid w:val="00290B60"/>
    <w:rPr>
      <w:b/>
      <w:bCs/>
      <w:lang w:val="en-GB"/>
    </w:rPr>
  </w:style>
  <w:style w:type="character" w:styleId="SubtleEmphasis">
    <w:name w:val="Subtle Emphasis"/>
    <w:basedOn w:val="DefaultParagraphFont"/>
    <w:uiPriority w:val="19"/>
    <w:semiHidden/>
    <w:qFormat/>
    <w:rsid w:val="00290B60"/>
    <w:rPr>
      <w:i/>
      <w:iCs/>
      <w:color w:val="3FC3FF" w:themeColor="text1" w:themeTint="7F"/>
      <w:lang w:val="en-GB"/>
    </w:rPr>
  </w:style>
  <w:style w:type="character" w:styleId="SubtleReference">
    <w:name w:val="Subtle Reference"/>
    <w:basedOn w:val="DefaultParagraphFont"/>
    <w:uiPriority w:val="31"/>
    <w:semiHidden/>
    <w:qFormat/>
    <w:rsid w:val="00290B60"/>
    <w:rPr>
      <w:smallCaps/>
      <w:color w:val="C7D300" w:themeColor="accent2"/>
      <w:u w:val="single"/>
      <w:lang w:val="en-GB"/>
    </w:rPr>
  </w:style>
  <w:style w:type="paragraph" w:styleId="TableofAuthorities">
    <w:name w:val="table of authorities"/>
    <w:basedOn w:val="Normal"/>
    <w:next w:val="Normal"/>
    <w:uiPriority w:val="99"/>
    <w:semiHidden/>
    <w:rsid w:val="00290B60"/>
    <w:pPr>
      <w:ind w:left="200" w:hanging="200"/>
    </w:pPr>
  </w:style>
  <w:style w:type="paragraph" w:styleId="TableofFigures">
    <w:name w:val="table of figures"/>
    <w:basedOn w:val="BaseText"/>
    <w:next w:val="Normal"/>
    <w:unhideWhenUsed/>
    <w:rsid w:val="00A76F7B"/>
    <w:pPr>
      <w:tabs>
        <w:tab w:val="right" w:pos="9401"/>
      </w:tabs>
      <w:spacing w:after="80" w:line="266" w:lineRule="auto"/>
    </w:pPr>
    <w:rPr>
      <w:sz w:val="22"/>
    </w:rPr>
  </w:style>
  <w:style w:type="paragraph" w:styleId="TOAHeading">
    <w:name w:val="toa heading"/>
    <w:basedOn w:val="Normal"/>
    <w:next w:val="Normal"/>
    <w:uiPriority w:val="99"/>
    <w:semiHidden/>
    <w:rsid w:val="00290B60"/>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rsid w:val="00EE5E57"/>
    <w:pPr>
      <w:tabs>
        <w:tab w:val="left" w:pos="851"/>
        <w:tab w:val="right" w:pos="9412"/>
      </w:tabs>
      <w:spacing w:after="80" w:line="280" w:lineRule="atLeast"/>
    </w:pPr>
  </w:style>
  <w:style w:type="paragraph" w:styleId="TOC5">
    <w:name w:val="toc 5"/>
    <w:basedOn w:val="Normal"/>
    <w:next w:val="Normal"/>
    <w:autoRedefine/>
    <w:uiPriority w:val="39"/>
    <w:rsid w:val="00290B60"/>
    <w:pPr>
      <w:spacing w:after="100"/>
      <w:ind w:left="800"/>
    </w:pPr>
  </w:style>
  <w:style w:type="paragraph" w:styleId="TOC9">
    <w:name w:val="toc 9"/>
    <w:basedOn w:val="Normal"/>
    <w:next w:val="Normal"/>
    <w:autoRedefine/>
    <w:uiPriority w:val="39"/>
    <w:rsid w:val="00290B60"/>
    <w:pPr>
      <w:spacing w:after="100"/>
      <w:ind w:left="1600"/>
    </w:pPr>
  </w:style>
  <w:style w:type="character" w:customStyle="1" w:styleId="BaseTextChar">
    <w:name w:val="Base Text Char"/>
    <w:basedOn w:val="DefaultParagraphFont"/>
    <w:link w:val="BaseText"/>
    <w:semiHidden/>
    <w:rsid w:val="00E07ADF"/>
    <w:rPr>
      <w:rFonts w:cs="Arial"/>
      <w:lang w:val="en-GB"/>
    </w:rPr>
  </w:style>
  <w:style w:type="character" w:customStyle="1" w:styleId="RHDHVAddressChar">
    <w:name w:val="RHDHV Address Char"/>
    <w:basedOn w:val="BaseTextChar"/>
    <w:link w:val="RHDHVAddress"/>
    <w:rsid w:val="00E07ADF"/>
    <w:rPr>
      <w:rFonts w:cs="Arial"/>
      <w:sz w:val="16"/>
      <w:lang w:val="en-GB"/>
    </w:rPr>
  </w:style>
  <w:style w:type="character" w:customStyle="1" w:styleId="RHDHVAddressLabelChar">
    <w:name w:val="RHDHV Address Label Char"/>
    <w:basedOn w:val="RHDHVAddressChar"/>
    <w:link w:val="RHDHVAddressLabel"/>
    <w:rsid w:val="00E07ADF"/>
    <w:rPr>
      <w:rFonts w:cs="Arial"/>
      <w:b/>
      <w:caps/>
      <w:color w:val="00577E" w:themeColor="accent1"/>
      <w:sz w:val="16"/>
      <w:lang w:val="en-GB"/>
    </w:rPr>
  </w:style>
  <w:style w:type="paragraph" w:customStyle="1" w:styleId="AppendixTitle">
    <w:name w:val="Appendix Title"/>
    <w:basedOn w:val="Title"/>
    <w:next w:val="BodyText"/>
    <w:unhideWhenUsed/>
    <w:qFormat/>
    <w:rsid w:val="007D05B5"/>
    <w:rPr>
      <w:rFonts w:asciiTheme="minorHAnsi" w:hAnsiTheme="minorHAnsi"/>
    </w:rPr>
  </w:style>
  <w:style w:type="paragraph" w:customStyle="1" w:styleId="AppendixHeading1">
    <w:name w:val="Appendix Heading 1"/>
    <w:basedOn w:val="BaseHeadings"/>
    <w:next w:val="BodyText"/>
    <w:unhideWhenUsed/>
    <w:qFormat/>
    <w:rsid w:val="007D05B5"/>
    <w:pPr>
      <w:spacing w:before="240" w:after="120" w:line="298" w:lineRule="auto"/>
    </w:pPr>
    <w:rPr>
      <w:b/>
      <w:sz w:val="28"/>
    </w:rPr>
  </w:style>
  <w:style w:type="paragraph" w:customStyle="1" w:styleId="AppendixHeading2">
    <w:name w:val="Appendix Heading 2"/>
    <w:basedOn w:val="BaseHeadings"/>
    <w:next w:val="BodyText"/>
    <w:unhideWhenUsed/>
    <w:qFormat/>
    <w:rsid w:val="007D05B5"/>
    <w:pPr>
      <w:spacing w:before="240" w:after="120" w:line="274" w:lineRule="auto"/>
    </w:pPr>
    <w:rPr>
      <w:b/>
      <w:sz w:val="26"/>
    </w:rPr>
  </w:style>
  <w:style w:type="paragraph" w:customStyle="1" w:styleId="AppendixHeading3">
    <w:name w:val="Appendix Heading 3"/>
    <w:basedOn w:val="BaseHeadings"/>
    <w:next w:val="BodyText"/>
    <w:unhideWhenUsed/>
    <w:qFormat/>
    <w:rsid w:val="007D05B5"/>
    <w:pPr>
      <w:spacing w:before="240" w:after="120" w:line="278" w:lineRule="auto"/>
    </w:pPr>
    <w:rPr>
      <w:b/>
      <w:sz w:val="24"/>
    </w:rPr>
  </w:style>
  <w:style w:type="paragraph" w:customStyle="1" w:styleId="AppendixHeading1Numbered">
    <w:name w:val="Appendix Heading 1 Numbered"/>
    <w:basedOn w:val="AppendixHeading1"/>
    <w:next w:val="BodyText"/>
    <w:unhideWhenUsed/>
    <w:qFormat/>
    <w:rsid w:val="007D05B5"/>
    <w:pPr>
      <w:numPr>
        <w:numId w:val="7"/>
      </w:numPr>
    </w:pPr>
  </w:style>
  <w:style w:type="paragraph" w:customStyle="1" w:styleId="AppendixHeading2Numbered">
    <w:name w:val="Appendix Heading 2 Numbered"/>
    <w:basedOn w:val="AppendixHeading2"/>
    <w:next w:val="BodyText"/>
    <w:unhideWhenUsed/>
    <w:qFormat/>
    <w:rsid w:val="007D05B5"/>
    <w:pPr>
      <w:numPr>
        <w:ilvl w:val="1"/>
        <w:numId w:val="7"/>
      </w:numPr>
    </w:pPr>
  </w:style>
  <w:style w:type="paragraph" w:customStyle="1" w:styleId="AppendixHeading3Numbered">
    <w:name w:val="Appendix Heading 3 Numbered"/>
    <w:basedOn w:val="AppendixHeading3"/>
    <w:next w:val="BodyText"/>
    <w:unhideWhenUsed/>
    <w:qFormat/>
    <w:rsid w:val="007D05B5"/>
    <w:pPr>
      <w:numPr>
        <w:ilvl w:val="2"/>
        <w:numId w:val="7"/>
      </w:numPr>
    </w:pPr>
  </w:style>
  <w:style w:type="numbering" w:customStyle="1" w:styleId="ListAppendices">
    <w:name w:val="List Appendices"/>
    <w:uiPriority w:val="99"/>
    <w:rsid w:val="007D05B5"/>
    <w:pPr>
      <w:numPr>
        <w:numId w:val="6"/>
      </w:numPr>
    </w:pPr>
  </w:style>
  <w:style w:type="character" w:customStyle="1" w:styleId="WebAddressChar">
    <w:name w:val="Web Address Char"/>
    <w:basedOn w:val="BaseTextChar"/>
    <w:link w:val="WebAddress"/>
    <w:rsid w:val="00D30379"/>
    <w:rPr>
      <w:rFonts w:cs="Arial"/>
      <w:b/>
      <w:sz w:val="22"/>
      <w:lang w:val="en-GB"/>
    </w:rPr>
  </w:style>
  <w:style w:type="paragraph" w:customStyle="1" w:styleId="BackpageHeading">
    <w:name w:val="Backpage Heading"/>
    <w:basedOn w:val="DisclaimerHeading"/>
    <w:next w:val="BodyText"/>
    <w:rsid w:val="003F228F"/>
    <w:pPr>
      <w:framePr w:wrap="notBeside"/>
      <w:spacing w:before="120"/>
    </w:pPr>
    <w:rPr>
      <w:rFonts w:asciiTheme="minorHAnsi" w:hAnsiTheme="minorHAnsi"/>
      <w:color w:val="00577E" w:themeColor="accent1"/>
      <w:sz w:val="22"/>
    </w:rPr>
  </w:style>
  <w:style w:type="paragraph" w:customStyle="1" w:styleId="AppendixHeading">
    <w:name w:val="Appendix Heading"/>
    <w:basedOn w:val="Title"/>
    <w:next w:val="BodyText"/>
    <w:qFormat/>
    <w:rsid w:val="004738CD"/>
    <w:rPr>
      <w:bCs/>
      <w:noProof/>
      <w:lang w:val="en-US"/>
    </w:rPr>
  </w:style>
  <w:style w:type="character" w:styleId="UnresolvedMention">
    <w:name w:val="Unresolved Mention"/>
    <w:basedOn w:val="DefaultParagraphFont"/>
    <w:uiPriority w:val="99"/>
    <w:semiHidden/>
    <w:unhideWhenUsed/>
    <w:rsid w:val="007358EC"/>
    <w:rPr>
      <w:color w:val="808080"/>
      <w:shd w:val="clear" w:color="auto" w:fill="E6E6E6"/>
    </w:rPr>
  </w:style>
  <w:style w:type="paragraph" w:customStyle="1" w:styleId="Bullet1">
    <w:name w:val="Bullet1"/>
    <w:basedOn w:val="BodyText"/>
    <w:rsid w:val="00CF1844"/>
    <w:pPr>
      <w:numPr>
        <w:numId w:val="12"/>
      </w:numPr>
      <w:tabs>
        <w:tab w:val="clear" w:pos="360"/>
        <w:tab w:val="num" w:pos="1040"/>
      </w:tabs>
      <w:spacing w:line="260" w:lineRule="atLeast"/>
      <w:ind w:left="1021" w:hanging="341"/>
    </w:pPr>
    <w:rPr>
      <w:rFonts w:eastAsia="Times New Roman" w:cs="Times New Roman"/>
      <w:color w:val="auto"/>
      <w:sz w:val="21"/>
      <w:lang w:eastAsia="en-US"/>
    </w:rPr>
  </w:style>
  <w:style w:type="paragraph" w:customStyle="1" w:styleId="Bullet2">
    <w:name w:val="Bullet2"/>
    <w:basedOn w:val="BodyText"/>
    <w:rsid w:val="00141D05"/>
    <w:pPr>
      <w:numPr>
        <w:numId w:val="15"/>
      </w:numPr>
      <w:tabs>
        <w:tab w:val="clear" w:pos="700"/>
        <w:tab w:val="num" w:pos="360"/>
      </w:tabs>
      <w:spacing w:line="260" w:lineRule="atLeast"/>
      <w:ind w:left="0" w:firstLine="0"/>
    </w:pPr>
    <w:rPr>
      <w:rFonts w:eastAsia="Times New Roman" w:cs="Times New Roman"/>
      <w:color w:val="auto"/>
      <w:sz w:val="21"/>
      <w:lang w:eastAsia="en-US"/>
    </w:rPr>
  </w:style>
  <w:style w:type="paragraph" w:customStyle="1" w:styleId="Bullet3">
    <w:name w:val="Bullet3"/>
    <w:basedOn w:val="BodyText"/>
    <w:rsid w:val="00CA123E"/>
    <w:pPr>
      <w:numPr>
        <w:numId w:val="27"/>
      </w:numPr>
      <w:tabs>
        <w:tab w:val="clear" w:pos="1040"/>
        <w:tab w:val="num" w:pos="360"/>
      </w:tabs>
      <w:spacing w:line="260" w:lineRule="atLeast"/>
      <w:ind w:left="0" w:firstLine="0"/>
    </w:pPr>
    <w:rPr>
      <w:rFonts w:eastAsia="Times New Roman" w:cs="Times New Roman"/>
      <w:color w:val="auto"/>
      <w:sz w:val="21"/>
      <w:lang w:eastAsia="en-US"/>
    </w:rPr>
  </w:style>
  <w:style w:type="paragraph" w:customStyle="1" w:styleId="AppendixHeading10">
    <w:name w:val="AppendixHeading1"/>
    <w:basedOn w:val="BodyText"/>
    <w:next w:val="AppendixHeading20"/>
    <w:rsid w:val="00CA123E"/>
    <w:pPr>
      <w:keepNext/>
      <w:spacing w:after="240" w:line="260" w:lineRule="atLeast"/>
    </w:pPr>
    <w:rPr>
      <w:rFonts w:eastAsia="Times New Roman" w:cs="Times New Roman"/>
      <w:b/>
      <w:caps/>
      <w:color w:val="auto"/>
      <w:sz w:val="22"/>
      <w:lang w:eastAsia="en-US"/>
    </w:rPr>
  </w:style>
  <w:style w:type="paragraph" w:customStyle="1" w:styleId="AppendixHeading20">
    <w:name w:val="AppendixHeading2"/>
    <w:basedOn w:val="BodyText"/>
    <w:next w:val="BodyText"/>
    <w:rsid w:val="00CA123E"/>
    <w:pPr>
      <w:keepNext/>
      <w:spacing w:after="240" w:line="260" w:lineRule="atLeast"/>
    </w:pPr>
    <w:rPr>
      <w:rFonts w:eastAsia="Times New Roman" w:cs="Times New Roman"/>
      <w:b/>
      <w:color w:val="auto"/>
      <w:sz w:val="22"/>
      <w:lang w:eastAsia="en-US"/>
    </w:rPr>
  </w:style>
  <w:style w:type="paragraph" w:customStyle="1" w:styleId="AppendixHeading30">
    <w:name w:val="AppendixHeading3"/>
    <w:basedOn w:val="BodyText"/>
    <w:next w:val="BodyText"/>
    <w:rsid w:val="00CA123E"/>
    <w:pPr>
      <w:keepNext/>
      <w:spacing w:after="240" w:line="260" w:lineRule="atLeast"/>
    </w:pPr>
    <w:rPr>
      <w:rFonts w:eastAsia="Times New Roman" w:cs="Times New Roman"/>
      <w:b/>
      <w:color w:val="auto"/>
      <w:sz w:val="21"/>
      <w:lang w:eastAsia="en-US"/>
    </w:rPr>
  </w:style>
  <w:style w:type="paragraph" w:customStyle="1" w:styleId="Tableheader">
    <w:name w:val="Tableheader"/>
    <w:basedOn w:val="BodyText"/>
    <w:rsid w:val="00CA123E"/>
    <w:pPr>
      <w:tabs>
        <w:tab w:val="left" w:pos="1418"/>
      </w:tabs>
      <w:spacing w:after="120" w:line="260" w:lineRule="atLeast"/>
    </w:pPr>
    <w:rPr>
      <w:rFonts w:eastAsia="Times New Roman" w:cs="Times New Roman"/>
      <w:b/>
      <w:color w:val="auto"/>
      <w:sz w:val="17"/>
      <w:lang w:eastAsia="en-US"/>
    </w:rPr>
  </w:style>
  <w:style w:type="paragraph" w:customStyle="1" w:styleId="SubHead">
    <w:name w:val="SubHead"/>
    <w:basedOn w:val="BodyText"/>
    <w:rsid w:val="00CA123E"/>
    <w:pPr>
      <w:spacing w:line="260" w:lineRule="atLeast"/>
    </w:pPr>
    <w:rPr>
      <w:rFonts w:eastAsia="Times New Roman" w:cs="Times New Roman"/>
      <w:b/>
      <w:color w:val="auto"/>
      <w:sz w:val="21"/>
      <w:lang w:val="nl-NL" w:eastAsia="en-US"/>
    </w:rPr>
  </w:style>
  <w:style w:type="paragraph" w:customStyle="1" w:styleId="AppendixTitle0">
    <w:name w:val="AppendixTitle"/>
    <w:basedOn w:val="Normal"/>
    <w:rsid w:val="00CA123E"/>
    <w:pPr>
      <w:jc w:val="right"/>
    </w:pPr>
    <w:rPr>
      <w:b/>
      <w:sz w:val="28"/>
    </w:rPr>
  </w:style>
  <w:style w:type="paragraph" w:customStyle="1" w:styleId="AppendixTitleName">
    <w:name w:val="AppendixTitleName"/>
    <w:basedOn w:val="AppendixTitle0"/>
    <w:rsid w:val="00CA123E"/>
  </w:style>
  <w:style w:type="character" w:customStyle="1" w:styleId="normal-c31">
    <w:name w:val="normal-c31"/>
    <w:rsid w:val="00CA123E"/>
    <w:rPr>
      <w:rFonts w:ascii="Arial" w:hAnsi="Arial" w:cs="Arial" w:hint="default"/>
      <w:sz w:val="20"/>
      <w:szCs w:val="20"/>
    </w:rPr>
  </w:style>
  <w:style w:type="paragraph" w:customStyle="1" w:styleId="DefaultText">
    <w:name w:val="Default Text"/>
    <w:basedOn w:val="Normal"/>
    <w:rsid w:val="00CA123E"/>
    <w:pPr>
      <w:spacing w:line="240" w:lineRule="auto"/>
    </w:pPr>
    <w:rPr>
      <w:rFonts w:ascii="Times New Roman" w:hAnsi="Times New Roman"/>
      <w:snapToGrid w:val="0"/>
      <w:sz w:val="24"/>
      <w:lang w:val="en-US"/>
    </w:rPr>
  </w:style>
  <w:style w:type="character" w:customStyle="1" w:styleId="BodyTextChar1">
    <w:name w:val="Body Text Char1"/>
    <w:aliases w:val="Body Text Char2 Char Char,Body Text Char Char1 Char Char,Body Text Char1 Char Char Char Char,Body Text Char Char Char Char Char Char,Body Text Char1 Char1 Char Char,Body Text Char Char Char1 Char Char,Body Text Char Char"/>
    <w:basedOn w:val="DefaultParagraphFont"/>
    <w:rsid w:val="00CA123E"/>
    <w:rPr>
      <w:rFonts w:ascii="Arial" w:hAnsi="Arial"/>
      <w:sz w:val="21"/>
      <w:lang w:eastAsia="en-US"/>
    </w:rPr>
  </w:style>
  <w:style w:type="numbering" w:styleId="111111">
    <w:name w:val="Outline List 2"/>
    <w:basedOn w:val="NoList"/>
    <w:rsid w:val="00CA123E"/>
    <w:pPr>
      <w:numPr>
        <w:numId w:val="28"/>
      </w:numPr>
    </w:pPr>
  </w:style>
  <w:style w:type="paragraph" w:customStyle="1" w:styleId="StyleHeading2">
    <w:name w:val="Style Heading 2"/>
    <w:basedOn w:val="Heading2"/>
    <w:autoRedefine/>
    <w:rsid w:val="00CA123E"/>
    <w:pPr>
      <w:keepLines w:val="0"/>
      <w:numPr>
        <w:ilvl w:val="0"/>
        <w:numId w:val="29"/>
      </w:numPr>
      <w:spacing w:before="0" w:after="240" w:line="260" w:lineRule="atLeast"/>
      <w:ind w:hanging="2147"/>
    </w:pPr>
    <w:rPr>
      <w:rFonts w:eastAsia="Times New Roman" w:cs="Times New Roman"/>
      <w:noProof/>
      <w:color w:val="auto"/>
      <w:sz w:val="21"/>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948646">
      <w:bodyDiv w:val="1"/>
      <w:marLeft w:val="0"/>
      <w:marRight w:val="0"/>
      <w:marTop w:val="0"/>
      <w:marBottom w:val="0"/>
      <w:divBdr>
        <w:top w:val="none" w:sz="0" w:space="0" w:color="auto"/>
        <w:left w:val="none" w:sz="0" w:space="0" w:color="auto"/>
        <w:bottom w:val="none" w:sz="0" w:space="0" w:color="auto"/>
        <w:right w:val="none" w:sz="0" w:space="0" w:color="auto"/>
      </w:divBdr>
    </w:div>
    <w:div w:id="530920584">
      <w:bodyDiv w:val="1"/>
      <w:marLeft w:val="0"/>
      <w:marRight w:val="0"/>
      <w:marTop w:val="0"/>
      <w:marBottom w:val="0"/>
      <w:divBdr>
        <w:top w:val="none" w:sz="0" w:space="0" w:color="auto"/>
        <w:left w:val="none" w:sz="0" w:space="0" w:color="auto"/>
        <w:bottom w:val="none" w:sz="0" w:space="0" w:color="auto"/>
        <w:right w:val="none" w:sz="0" w:space="0" w:color="auto"/>
      </w:divBdr>
    </w:div>
    <w:div w:id="1918511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mailto:ross.mackay@rhdhv.co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ross.mackay@rhdhv.com"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8.JPG"/><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7.JPG"/><Relationship Id="rId28"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hyperlink" Target="mailto:ross.mackay@rhdhv.com"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mailto:Thomas.Ogg@mcga.gov.uk" TargetMode="External"/><Relationship Id="rId27" Type="http://schemas.openxmlformats.org/officeDocument/2006/relationships/image" Target="media/image11.jpeg"/><Relationship Id="rId30" Type="http://schemas.openxmlformats.org/officeDocument/2006/relationships/footer" Target="footer5.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oyalHaskoningDHV\Word%20Data\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62EB1E6B34E4E00A83F0E6747A8857D"/>
        <w:category>
          <w:name w:val="General"/>
          <w:gallery w:val="placeholder"/>
        </w:category>
        <w:types>
          <w:type w:val="bbPlcHdr"/>
        </w:types>
        <w:behaviors>
          <w:behavior w:val="content"/>
        </w:behaviors>
        <w:guid w:val="{A4390FDB-06E3-4922-B6E1-7B9371B3CA23}"/>
      </w:docPartPr>
      <w:docPartBody>
        <w:p w:rsidR="00E21AAB" w:rsidRDefault="00013BCC" w:rsidP="00013BCC">
          <w:pPr>
            <w:pStyle w:val="662EB1E6B34E4E00A83F0E6747A8857D"/>
          </w:pPr>
          <w:r w:rsidRPr="00472E66">
            <w:rPr>
              <w:rStyle w:val="PlaceholderText"/>
            </w:rPr>
            <w:t>Click here to enter a date.</w:t>
          </w:r>
        </w:p>
      </w:docPartBody>
    </w:docPart>
    <w:docPart>
      <w:docPartPr>
        <w:name w:val="3C00C2952C874B4DA1D5B53E1B206622"/>
        <w:category>
          <w:name w:val="General"/>
          <w:gallery w:val="placeholder"/>
        </w:category>
        <w:types>
          <w:type w:val="bbPlcHdr"/>
        </w:types>
        <w:behaviors>
          <w:behavior w:val="content"/>
        </w:behaviors>
        <w:guid w:val="{CF4E1DEB-23CA-493B-98ED-D0A9AEA15C5F}"/>
      </w:docPartPr>
      <w:docPartBody>
        <w:p w:rsidR="00E21AAB" w:rsidRDefault="00013BCC" w:rsidP="00013BCC">
          <w:pPr>
            <w:pStyle w:val="3C00C2952C874B4DA1D5B53E1B206622"/>
          </w:pPr>
          <w:r w:rsidRPr="005D1BDE">
            <w:rPr>
              <w:rStyle w:val="PlaceholderText"/>
            </w:rPr>
            <w:t>Click to enter "dlColophon"</w:t>
          </w:r>
        </w:p>
      </w:docPartBody>
    </w:docPart>
    <w:docPart>
      <w:docPartPr>
        <w:name w:val="7AB7379F5EBD4299B6785764C160EBA9"/>
        <w:category>
          <w:name w:val="General"/>
          <w:gallery w:val="placeholder"/>
        </w:category>
        <w:types>
          <w:type w:val="bbPlcHdr"/>
        </w:types>
        <w:behaviors>
          <w:behavior w:val="content"/>
        </w:behaviors>
        <w:guid w:val="{840760E0-4E23-4F75-938F-06CCD5A60891}"/>
      </w:docPartPr>
      <w:docPartBody>
        <w:p w:rsidR="00E21AAB" w:rsidRDefault="00013BCC" w:rsidP="00013BCC">
          <w:pPr>
            <w:pStyle w:val="7AB7379F5EBD4299B6785764C160EBA9"/>
          </w:pPr>
          <w:r w:rsidRPr="005D1BDE">
            <w:rPr>
              <w:rStyle w:val="PlaceholderText"/>
            </w:rPr>
            <w:t>Click to enter "ftrCDC1"</w:t>
          </w:r>
        </w:p>
      </w:docPartBody>
    </w:docPart>
    <w:docPart>
      <w:docPartPr>
        <w:name w:val="6CE744F9DEDB4D1CBE45EEA065C44C7D"/>
        <w:category>
          <w:name w:val="General"/>
          <w:gallery w:val="placeholder"/>
        </w:category>
        <w:types>
          <w:type w:val="bbPlcHdr"/>
        </w:types>
        <w:behaviors>
          <w:behavior w:val="content"/>
        </w:behaviors>
        <w:guid w:val="{3B84026E-4975-464D-BC29-4C68F2C2ECC6}"/>
      </w:docPartPr>
      <w:docPartBody>
        <w:p w:rsidR="00E21AAB" w:rsidRDefault="00013BCC" w:rsidP="00013BCC">
          <w:pPr>
            <w:pStyle w:val="6CE744F9DEDB4D1CBE45EEA065C44C7D"/>
          </w:pPr>
          <w:r w:rsidRPr="00713A1D">
            <w:rPr>
              <w:rStyle w:val="PlaceholderText"/>
            </w:rPr>
            <w:t>Click to enter "Classification"</w:t>
          </w:r>
        </w:p>
      </w:docPartBody>
    </w:docPart>
    <w:docPart>
      <w:docPartPr>
        <w:name w:val="BCD1862DB95C4667BED1B996BEE0C068"/>
        <w:category>
          <w:name w:val="General"/>
          <w:gallery w:val="placeholder"/>
        </w:category>
        <w:types>
          <w:type w:val="bbPlcHdr"/>
        </w:types>
        <w:behaviors>
          <w:behavior w:val="content"/>
        </w:behaviors>
        <w:guid w:val="{E1B89843-12E2-4DD5-8C96-651667E2FB5C}"/>
      </w:docPartPr>
      <w:docPartBody>
        <w:p w:rsidR="00E21AAB" w:rsidRDefault="00013BCC" w:rsidP="00013BCC">
          <w:pPr>
            <w:pStyle w:val="BCD1862DB95C4667BED1B996BEE0C068"/>
          </w:pPr>
          <w:r w:rsidRPr="005D1BDE">
            <w:rPr>
              <w:rStyle w:val="PlaceholderText"/>
            </w:rPr>
            <w:t>Click to enter "DocType2"</w:t>
          </w:r>
        </w:p>
      </w:docPartBody>
    </w:docPart>
    <w:docPart>
      <w:docPartPr>
        <w:name w:val="B2FA190002274246828B048BB90DFF27"/>
        <w:category>
          <w:name w:val="General"/>
          <w:gallery w:val="placeholder"/>
        </w:category>
        <w:types>
          <w:type w:val="bbPlcHdr"/>
        </w:types>
        <w:behaviors>
          <w:behavior w:val="content"/>
        </w:behaviors>
        <w:guid w:val="{7ACB97C1-CFE9-4787-980A-B67A9AE0DD3A}"/>
      </w:docPartPr>
      <w:docPartBody>
        <w:p w:rsidR="00E21AAB" w:rsidRDefault="00013BCC" w:rsidP="00013BCC">
          <w:pPr>
            <w:pStyle w:val="B2FA190002274246828B048BB90DFF27"/>
          </w:pPr>
          <w:r w:rsidRPr="005D1BDE">
            <w:rPr>
              <w:rStyle w:val="PlaceholderText"/>
            </w:rPr>
            <w:t>Click to enter "DocTitle2"</w:t>
          </w:r>
        </w:p>
      </w:docPartBody>
    </w:docPart>
    <w:docPart>
      <w:docPartPr>
        <w:name w:val="49F9BDCE1EC04CBF913C1791019A28F6"/>
        <w:category>
          <w:name w:val="General"/>
          <w:gallery w:val="placeholder"/>
        </w:category>
        <w:types>
          <w:type w:val="bbPlcHdr"/>
        </w:types>
        <w:behaviors>
          <w:behavior w:val="content"/>
        </w:behaviors>
        <w:guid w:val="{0995F8D2-311D-460A-B817-972D91061B61}"/>
      </w:docPartPr>
      <w:docPartBody>
        <w:p w:rsidR="00E21AAB" w:rsidRDefault="00013BCC" w:rsidP="00013BCC">
          <w:pPr>
            <w:pStyle w:val="49F9BDCE1EC04CBF913C1791019A28F6"/>
          </w:pPr>
          <w:r w:rsidRPr="005D1BDE">
            <w:rPr>
              <w:rStyle w:val="PlaceholderText"/>
            </w:rPr>
            <w:t>Click to enter "Subtitle2"</w:t>
          </w:r>
        </w:p>
      </w:docPartBody>
    </w:docPart>
    <w:docPart>
      <w:docPartPr>
        <w:name w:val="8203F335D6BE47E5A4DE37086B53E03D"/>
        <w:category>
          <w:name w:val="General"/>
          <w:gallery w:val="placeholder"/>
        </w:category>
        <w:types>
          <w:type w:val="bbPlcHdr"/>
        </w:types>
        <w:behaviors>
          <w:behavior w:val="content"/>
        </w:behaviors>
        <w:guid w:val="{A94444E9-9764-4ECE-94E1-D1D9FDE5F359}"/>
      </w:docPartPr>
      <w:docPartBody>
        <w:p w:rsidR="00E21AAB" w:rsidRDefault="00013BCC" w:rsidP="00013BCC">
          <w:pPr>
            <w:pStyle w:val="8203F335D6BE47E5A4DE37086B53E03D"/>
          </w:pPr>
          <w:r w:rsidRPr="005D1BDE">
            <w:rPr>
              <w:rStyle w:val="PlaceholderText"/>
            </w:rPr>
            <w:t>Click to enter "dlClient2"</w:t>
          </w:r>
        </w:p>
      </w:docPartBody>
    </w:docPart>
    <w:docPart>
      <w:docPartPr>
        <w:name w:val="DA0CA36CDDF54166B386C6175F379D3A"/>
        <w:category>
          <w:name w:val="General"/>
          <w:gallery w:val="placeholder"/>
        </w:category>
        <w:types>
          <w:type w:val="bbPlcHdr"/>
        </w:types>
        <w:behaviors>
          <w:behavior w:val="content"/>
        </w:behaviors>
        <w:guid w:val="{AF24EBB6-E7AE-4772-BB2A-C71006FE1401}"/>
      </w:docPartPr>
      <w:docPartBody>
        <w:p w:rsidR="00E21AAB" w:rsidRDefault="00013BCC" w:rsidP="00013BCC">
          <w:pPr>
            <w:pStyle w:val="DA0CA36CDDF54166B386C6175F379D3A"/>
          </w:pPr>
          <w:r w:rsidRPr="005D1BDE">
            <w:rPr>
              <w:rStyle w:val="PlaceholderText"/>
            </w:rPr>
            <w:t>Click to enter "Client2"</w:t>
          </w:r>
        </w:p>
      </w:docPartBody>
    </w:docPart>
    <w:docPart>
      <w:docPartPr>
        <w:name w:val="8F8A61CFBF0D413F9AFD4802D30008D7"/>
        <w:category>
          <w:name w:val="General"/>
          <w:gallery w:val="placeholder"/>
        </w:category>
        <w:types>
          <w:type w:val="bbPlcHdr"/>
        </w:types>
        <w:behaviors>
          <w:behavior w:val="content"/>
        </w:behaviors>
        <w:guid w:val="{92AEA9AA-092F-49AF-8C26-1FD8559D447A}"/>
      </w:docPartPr>
      <w:docPartBody>
        <w:p w:rsidR="00E21AAB" w:rsidRDefault="00013BCC" w:rsidP="00013BCC">
          <w:pPr>
            <w:pStyle w:val="8F8A61CFBF0D413F9AFD4802D30008D7"/>
          </w:pPr>
          <w:r w:rsidRPr="005D1BDE">
            <w:rPr>
              <w:rStyle w:val="PlaceholderText"/>
            </w:rPr>
            <w:t>Click to enter "dlReference2"</w:t>
          </w:r>
        </w:p>
      </w:docPartBody>
    </w:docPart>
    <w:docPart>
      <w:docPartPr>
        <w:name w:val="56FD6D3667D047829C87731654AF3759"/>
        <w:category>
          <w:name w:val="General"/>
          <w:gallery w:val="placeholder"/>
        </w:category>
        <w:types>
          <w:type w:val="bbPlcHdr"/>
        </w:types>
        <w:behaviors>
          <w:behavior w:val="content"/>
        </w:behaviors>
        <w:guid w:val="{B3C30364-0F45-446D-A2DA-5E55195465D2}"/>
      </w:docPartPr>
      <w:docPartBody>
        <w:p w:rsidR="00E21AAB" w:rsidRDefault="00013BCC" w:rsidP="00013BCC">
          <w:pPr>
            <w:pStyle w:val="56FD6D3667D047829C87731654AF3759"/>
          </w:pPr>
          <w:r w:rsidRPr="005D1BDE">
            <w:rPr>
              <w:rStyle w:val="PlaceholderText"/>
            </w:rPr>
            <w:t>Click to enter "CDC2"</w:t>
          </w:r>
        </w:p>
      </w:docPartBody>
    </w:docPart>
    <w:docPart>
      <w:docPartPr>
        <w:name w:val="9DA794582A034FDAB8D3EFB3BBA55C5B"/>
        <w:category>
          <w:name w:val="General"/>
          <w:gallery w:val="placeholder"/>
        </w:category>
        <w:types>
          <w:type w:val="bbPlcHdr"/>
        </w:types>
        <w:behaviors>
          <w:behavior w:val="content"/>
        </w:behaviors>
        <w:guid w:val="{E47B033A-8399-48AA-A4A5-1992BEC9047F}"/>
      </w:docPartPr>
      <w:docPartBody>
        <w:p w:rsidR="00E21AAB" w:rsidRDefault="00013BCC" w:rsidP="00013BCC">
          <w:pPr>
            <w:pStyle w:val="9DA794582A034FDAB8D3EFB3BBA55C5B"/>
          </w:pPr>
          <w:r w:rsidRPr="005D1BDE">
            <w:rPr>
              <w:rStyle w:val="PlaceholderText"/>
            </w:rPr>
            <w:t>Click to enter "dlRevision2"</w:t>
          </w:r>
        </w:p>
      </w:docPartBody>
    </w:docPart>
    <w:docPart>
      <w:docPartPr>
        <w:name w:val="58DC4D7F47574335A8BC9901CE279FED"/>
        <w:category>
          <w:name w:val="General"/>
          <w:gallery w:val="placeholder"/>
        </w:category>
        <w:types>
          <w:type w:val="bbPlcHdr"/>
        </w:types>
        <w:behaviors>
          <w:behavior w:val="content"/>
        </w:behaviors>
        <w:guid w:val="{1BE92B93-7A5D-4416-BBE2-C0FF1FC0C625}"/>
      </w:docPartPr>
      <w:docPartBody>
        <w:p w:rsidR="00E21AAB" w:rsidRDefault="00013BCC" w:rsidP="00013BCC">
          <w:pPr>
            <w:pStyle w:val="58DC4D7F47574335A8BC9901CE279FED"/>
          </w:pPr>
          <w:r w:rsidRPr="005E5506">
            <w:rPr>
              <w:rStyle w:val="PlaceholderText"/>
            </w:rPr>
            <w:t>Click here to enter text.</w:t>
          </w:r>
        </w:p>
      </w:docPartBody>
    </w:docPart>
    <w:docPart>
      <w:docPartPr>
        <w:name w:val="2851BB11182F4E46B0C70B264E27D52E"/>
        <w:category>
          <w:name w:val="General"/>
          <w:gallery w:val="placeholder"/>
        </w:category>
        <w:types>
          <w:type w:val="bbPlcHdr"/>
        </w:types>
        <w:behaviors>
          <w:behavior w:val="content"/>
        </w:behaviors>
        <w:guid w:val="{4334A303-8CEE-4832-893D-EA178F76B3FD}"/>
      </w:docPartPr>
      <w:docPartBody>
        <w:p w:rsidR="00E21AAB" w:rsidRDefault="00013BCC" w:rsidP="00013BCC">
          <w:pPr>
            <w:pStyle w:val="2851BB11182F4E46B0C70B264E27D52E"/>
          </w:pPr>
          <w:r w:rsidRPr="005D1BDE">
            <w:rPr>
              <w:rStyle w:val="PlaceholderText"/>
            </w:rPr>
            <w:t>Click to enter "Revision2"</w:t>
          </w:r>
        </w:p>
      </w:docPartBody>
    </w:docPart>
    <w:docPart>
      <w:docPartPr>
        <w:name w:val="64DEC364A00C4887A9F295D9C688CF03"/>
        <w:category>
          <w:name w:val="General"/>
          <w:gallery w:val="placeholder"/>
        </w:category>
        <w:types>
          <w:type w:val="bbPlcHdr"/>
        </w:types>
        <w:behaviors>
          <w:behavior w:val="content"/>
        </w:behaviors>
        <w:guid w:val="{C112FE0A-40EB-49E8-ABEF-794644D4D98B}"/>
      </w:docPartPr>
      <w:docPartBody>
        <w:p w:rsidR="00E21AAB" w:rsidRDefault="00013BCC" w:rsidP="00013BCC">
          <w:pPr>
            <w:pStyle w:val="64DEC364A00C4887A9F295D9C688CF03"/>
          </w:pPr>
          <w:r w:rsidRPr="005D1BDE">
            <w:rPr>
              <w:rStyle w:val="PlaceholderText"/>
            </w:rPr>
            <w:t>Click to enter "dlDate2"</w:t>
          </w:r>
        </w:p>
      </w:docPartBody>
    </w:docPart>
    <w:docPart>
      <w:docPartPr>
        <w:name w:val="E44507BEF94A4CCAA768C40196EDE7C2"/>
        <w:category>
          <w:name w:val="General"/>
          <w:gallery w:val="placeholder"/>
        </w:category>
        <w:types>
          <w:type w:val="bbPlcHdr"/>
        </w:types>
        <w:behaviors>
          <w:behavior w:val="content"/>
        </w:behaviors>
        <w:guid w:val="{F5A46A9D-D6AA-4DB9-9773-F407990A66B8}"/>
      </w:docPartPr>
      <w:docPartBody>
        <w:p w:rsidR="00E21AAB" w:rsidRDefault="00013BCC" w:rsidP="00013BCC">
          <w:pPr>
            <w:pStyle w:val="E44507BEF94A4CCAA768C40196EDE7C2"/>
          </w:pPr>
          <w:r w:rsidRPr="00472E66">
            <w:rPr>
              <w:rStyle w:val="PlaceholderText"/>
            </w:rPr>
            <w:t>Click here to enter a date.</w:t>
          </w:r>
        </w:p>
      </w:docPartBody>
    </w:docPart>
    <w:docPart>
      <w:docPartPr>
        <w:name w:val="B4AC9FED724944ACAE5C098A3D3FF849"/>
        <w:category>
          <w:name w:val="General"/>
          <w:gallery w:val="placeholder"/>
        </w:category>
        <w:types>
          <w:type w:val="bbPlcHdr"/>
        </w:types>
        <w:behaviors>
          <w:behavior w:val="content"/>
        </w:behaviors>
        <w:guid w:val="{276D6B8A-BE4C-41AA-B878-687033F41A5A}"/>
      </w:docPartPr>
      <w:docPartBody>
        <w:p w:rsidR="00E21AAB" w:rsidRDefault="00013BCC" w:rsidP="00013BCC">
          <w:pPr>
            <w:pStyle w:val="B4AC9FED724944ACAE5C098A3D3FF849"/>
          </w:pPr>
          <w:r w:rsidRPr="00713A1D">
            <w:rPr>
              <w:rStyle w:val="PlaceholderText"/>
            </w:rPr>
            <w:t>Click to enter "Classification"</w:t>
          </w:r>
        </w:p>
      </w:docPartBody>
    </w:docPart>
    <w:docPart>
      <w:docPartPr>
        <w:name w:val="BB914A625DE74A9DB98C1BF3A480B372"/>
        <w:category>
          <w:name w:val="General"/>
          <w:gallery w:val="placeholder"/>
        </w:category>
        <w:types>
          <w:type w:val="bbPlcHdr"/>
        </w:types>
        <w:behaviors>
          <w:behavior w:val="content"/>
        </w:behaviors>
        <w:guid w:val="{EC2E6C3B-AAB0-4511-B07F-949C5E393564}"/>
      </w:docPartPr>
      <w:docPartBody>
        <w:p w:rsidR="00E21AAB" w:rsidRDefault="00013BCC" w:rsidP="00013BCC">
          <w:pPr>
            <w:pStyle w:val="BB914A625DE74A9DB98C1BF3A480B372"/>
          </w:pPr>
          <w:r w:rsidRPr="005D1BDE">
            <w:rPr>
              <w:rStyle w:val="PlaceholderText"/>
            </w:rPr>
            <w:t>Click to enter "LegalEntity"</w:t>
          </w:r>
        </w:p>
      </w:docPartBody>
    </w:docPart>
    <w:docPart>
      <w:docPartPr>
        <w:name w:val="8B56ADB97A7B4831946F4AFFC46B137D"/>
        <w:category>
          <w:name w:val="General"/>
          <w:gallery w:val="placeholder"/>
        </w:category>
        <w:types>
          <w:type w:val="bbPlcHdr"/>
        </w:types>
        <w:behaviors>
          <w:behavior w:val="content"/>
        </w:behaviors>
        <w:guid w:val="{511A774F-C18C-4088-9803-8D3C0F57F6D4}"/>
      </w:docPartPr>
      <w:docPartBody>
        <w:p w:rsidR="00E21AAB" w:rsidRDefault="00013BCC" w:rsidP="00013BCC">
          <w:pPr>
            <w:pStyle w:val="8B56ADB97A7B4831946F4AFFC46B137D"/>
          </w:pPr>
          <w:r w:rsidRPr="005E5506">
            <w:rPr>
              <w:rStyle w:val="PlaceholderText"/>
            </w:rPr>
            <w:t>Click here to enter text.</w:t>
          </w:r>
        </w:p>
      </w:docPartBody>
    </w:docPart>
    <w:docPart>
      <w:docPartPr>
        <w:name w:val="6DB57F71D3014B1CB2CB904FCC771C1A"/>
        <w:category>
          <w:name w:val="General"/>
          <w:gallery w:val="placeholder"/>
        </w:category>
        <w:types>
          <w:type w:val="bbPlcHdr"/>
        </w:types>
        <w:behaviors>
          <w:behavior w:val="content"/>
        </w:behaviors>
        <w:guid w:val="{1A2EE439-9BD6-490B-A9A1-21421BB69EA6}"/>
      </w:docPartPr>
      <w:docPartBody>
        <w:p w:rsidR="00E21AAB" w:rsidRDefault="00013BCC" w:rsidP="00013BCC">
          <w:pPr>
            <w:pStyle w:val="6DB57F71D3014B1CB2CB904FCC771C1A"/>
          </w:pPr>
          <w:r w:rsidRPr="005D1BDE">
            <w:rPr>
              <w:rStyle w:val="PlaceholderText"/>
            </w:rPr>
            <w:t>Click to enter "dlDocTitle"</w:t>
          </w:r>
        </w:p>
      </w:docPartBody>
    </w:docPart>
    <w:docPart>
      <w:docPartPr>
        <w:name w:val="36DF56DE723C48ED9F70C7286A95A460"/>
        <w:category>
          <w:name w:val="General"/>
          <w:gallery w:val="placeholder"/>
        </w:category>
        <w:types>
          <w:type w:val="bbPlcHdr"/>
        </w:types>
        <w:behaviors>
          <w:behavior w:val="content"/>
        </w:behaviors>
        <w:guid w:val="{C7938E3C-5777-4521-AB9E-AA06D65B5EFF}"/>
      </w:docPartPr>
      <w:docPartBody>
        <w:p w:rsidR="00E21AAB" w:rsidRDefault="00013BCC" w:rsidP="00013BCC">
          <w:pPr>
            <w:pStyle w:val="36DF56DE723C48ED9F70C7286A95A460"/>
          </w:pPr>
          <w:r w:rsidRPr="005D1BDE">
            <w:rPr>
              <w:rStyle w:val="PlaceholderText"/>
            </w:rPr>
            <w:t>Click to enter "DocTitle3"</w:t>
          </w:r>
        </w:p>
      </w:docPartBody>
    </w:docPart>
    <w:docPart>
      <w:docPartPr>
        <w:name w:val="CB5CA143FD61425B8146A4358D67CF00"/>
        <w:category>
          <w:name w:val="General"/>
          <w:gallery w:val="placeholder"/>
        </w:category>
        <w:types>
          <w:type w:val="bbPlcHdr"/>
        </w:types>
        <w:behaviors>
          <w:behavior w:val="content"/>
        </w:behaviors>
        <w:guid w:val="{DACAD45B-2190-4D61-BC80-761C6E537459}"/>
      </w:docPartPr>
      <w:docPartBody>
        <w:p w:rsidR="00E21AAB" w:rsidRDefault="00013BCC" w:rsidP="00013BCC">
          <w:pPr>
            <w:pStyle w:val="CB5CA143FD61425B8146A4358D67CF00"/>
          </w:pPr>
          <w:r w:rsidRPr="005D1BDE">
            <w:rPr>
              <w:rStyle w:val="PlaceholderText"/>
            </w:rPr>
            <w:t>Click to enter "dlShortTitle"</w:t>
          </w:r>
        </w:p>
      </w:docPartBody>
    </w:docPart>
    <w:docPart>
      <w:docPartPr>
        <w:name w:val="23B550353DA54A8BA49BC5C8948055AF"/>
        <w:category>
          <w:name w:val="General"/>
          <w:gallery w:val="placeholder"/>
        </w:category>
        <w:types>
          <w:type w:val="bbPlcHdr"/>
        </w:types>
        <w:behaviors>
          <w:behavior w:val="content"/>
        </w:behaviors>
        <w:guid w:val="{DA3E900C-CFE3-41FE-9FFD-4E7435ED0649}"/>
      </w:docPartPr>
      <w:docPartBody>
        <w:p w:rsidR="00E21AAB" w:rsidRDefault="00013BCC" w:rsidP="00013BCC">
          <w:pPr>
            <w:pStyle w:val="23B550353DA54A8BA49BC5C8948055AF"/>
          </w:pPr>
          <w:r w:rsidRPr="005D1BDE">
            <w:rPr>
              <w:rStyle w:val="PlaceholderText"/>
            </w:rPr>
            <w:t>Click to enter "ShortTitle"</w:t>
          </w:r>
        </w:p>
      </w:docPartBody>
    </w:docPart>
    <w:docPart>
      <w:docPartPr>
        <w:name w:val="59B3CF7B0A174760B7FA8CEB000F9BEC"/>
        <w:category>
          <w:name w:val="General"/>
          <w:gallery w:val="placeholder"/>
        </w:category>
        <w:types>
          <w:type w:val="bbPlcHdr"/>
        </w:types>
        <w:behaviors>
          <w:behavior w:val="content"/>
        </w:behaviors>
        <w:guid w:val="{0F1F9609-2C2B-4E99-AF27-98E772838A30}"/>
      </w:docPartPr>
      <w:docPartBody>
        <w:p w:rsidR="00E21AAB" w:rsidRDefault="00013BCC" w:rsidP="00013BCC">
          <w:pPr>
            <w:pStyle w:val="59B3CF7B0A174760B7FA8CEB000F9BEC"/>
          </w:pPr>
          <w:r w:rsidRPr="005D1BDE">
            <w:rPr>
              <w:rStyle w:val="PlaceholderText"/>
            </w:rPr>
            <w:t>Click to enter "dlReference"</w:t>
          </w:r>
        </w:p>
      </w:docPartBody>
    </w:docPart>
    <w:docPart>
      <w:docPartPr>
        <w:name w:val="DD0F664E68DA4DE29051643AAB1234B0"/>
        <w:category>
          <w:name w:val="General"/>
          <w:gallery w:val="placeholder"/>
        </w:category>
        <w:types>
          <w:type w:val="bbPlcHdr"/>
        </w:types>
        <w:behaviors>
          <w:behavior w:val="content"/>
        </w:behaviors>
        <w:guid w:val="{B9848346-80E1-4094-A6E2-68BEF145FA8B}"/>
      </w:docPartPr>
      <w:docPartBody>
        <w:p w:rsidR="00E21AAB" w:rsidRDefault="00013BCC" w:rsidP="00013BCC">
          <w:pPr>
            <w:pStyle w:val="DD0F664E68DA4DE29051643AAB1234B0"/>
          </w:pPr>
          <w:r w:rsidRPr="005D1BDE">
            <w:rPr>
              <w:rStyle w:val="PlaceholderText"/>
            </w:rPr>
            <w:t>Click to enter "CDC3"</w:t>
          </w:r>
        </w:p>
      </w:docPartBody>
    </w:docPart>
    <w:docPart>
      <w:docPartPr>
        <w:name w:val="E459B6AE55B54F0CBCCE40933AA56CDC"/>
        <w:category>
          <w:name w:val="General"/>
          <w:gallery w:val="placeholder"/>
        </w:category>
        <w:types>
          <w:type w:val="bbPlcHdr"/>
        </w:types>
        <w:behaviors>
          <w:behavior w:val="content"/>
        </w:behaviors>
        <w:guid w:val="{7BC49427-73E3-49DA-9D96-F701E366ABCA}"/>
      </w:docPartPr>
      <w:docPartBody>
        <w:p w:rsidR="00E21AAB" w:rsidRDefault="00013BCC" w:rsidP="00013BCC">
          <w:pPr>
            <w:pStyle w:val="E459B6AE55B54F0CBCCE40933AA56CDC"/>
          </w:pPr>
          <w:r w:rsidRPr="005D1BDE">
            <w:rPr>
              <w:rStyle w:val="PlaceholderText"/>
            </w:rPr>
            <w:t>Click to enter "dlRevision3"</w:t>
          </w:r>
        </w:p>
      </w:docPartBody>
    </w:docPart>
    <w:docPart>
      <w:docPartPr>
        <w:name w:val="FE673A8C36714732A5D1F625E260A94B"/>
        <w:category>
          <w:name w:val="General"/>
          <w:gallery w:val="placeholder"/>
        </w:category>
        <w:types>
          <w:type w:val="bbPlcHdr"/>
        </w:types>
        <w:behaviors>
          <w:behavior w:val="content"/>
        </w:behaviors>
        <w:guid w:val="{A3A55279-CAA8-4DAB-90F8-70A206366962}"/>
      </w:docPartPr>
      <w:docPartBody>
        <w:p w:rsidR="00E21AAB" w:rsidRDefault="00013BCC" w:rsidP="00013BCC">
          <w:pPr>
            <w:pStyle w:val="FE673A8C36714732A5D1F625E260A94B"/>
          </w:pPr>
          <w:r w:rsidRPr="005D1BDE">
            <w:rPr>
              <w:rStyle w:val="PlaceholderText"/>
            </w:rPr>
            <w:t>Click to enter "Revision3"</w:t>
          </w:r>
        </w:p>
      </w:docPartBody>
    </w:docPart>
    <w:docPart>
      <w:docPartPr>
        <w:name w:val="7731D1BBC0514F6684ABF2C36E428714"/>
        <w:category>
          <w:name w:val="General"/>
          <w:gallery w:val="placeholder"/>
        </w:category>
        <w:types>
          <w:type w:val="bbPlcHdr"/>
        </w:types>
        <w:behaviors>
          <w:behavior w:val="content"/>
        </w:behaviors>
        <w:guid w:val="{146DB10D-D582-443C-ADCE-51568BE42696}"/>
      </w:docPartPr>
      <w:docPartBody>
        <w:p w:rsidR="00E21AAB" w:rsidRDefault="00013BCC" w:rsidP="00013BCC">
          <w:pPr>
            <w:pStyle w:val="7731D1BBC0514F6684ABF2C36E428714"/>
          </w:pPr>
          <w:r w:rsidRPr="005E5506">
            <w:rPr>
              <w:rStyle w:val="PlaceholderText"/>
            </w:rPr>
            <w:t>Click here to enter text.</w:t>
          </w:r>
        </w:p>
      </w:docPartBody>
    </w:docPart>
    <w:docPart>
      <w:docPartPr>
        <w:name w:val="C824CC79BC634A0DAA20AB479DCBBDEB"/>
        <w:category>
          <w:name w:val="General"/>
          <w:gallery w:val="placeholder"/>
        </w:category>
        <w:types>
          <w:type w:val="bbPlcHdr"/>
        </w:types>
        <w:behaviors>
          <w:behavior w:val="content"/>
        </w:behaviors>
        <w:guid w:val="{8D2D606D-D493-4349-AA3D-90EFE2574C77}"/>
      </w:docPartPr>
      <w:docPartBody>
        <w:p w:rsidR="00E21AAB" w:rsidRDefault="00013BCC" w:rsidP="00013BCC">
          <w:pPr>
            <w:pStyle w:val="C824CC79BC634A0DAA20AB479DCBBDEB"/>
          </w:pPr>
          <w:r w:rsidRPr="005D1BDE">
            <w:rPr>
              <w:rStyle w:val="PlaceholderText"/>
            </w:rPr>
            <w:t>Click to enter "dlDate"</w:t>
          </w:r>
        </w:p>
      </w:docPartBody>
    </w:docPart>
    <w:docPart>
      <w:docPartPr>
        <w:name w:val="D9FC5ED1684243D8AA7DA1C5D059CAF0"/>
        <w:category>
          <w:name w:val="General"/>
          <w:gallery w:val="placeholder"/>
        </w:category>
        <w:types>
          <w:type w:val="bbPlcHdr"/>
        </w:types>
        <w:behaviors>
          <w:behavior w:val="content"/>
        </w:behaviors>
        <w:guid w:val="{99D5EBB4-8AB4-427A-A9AD-282FC38B6B4A}"/>
      </w:docPartPr>
      <w:docPartBody>
        <w:p w:rsidR="00E21AAB" w:rsidRDefault="00013BCC" w:rsidP="00013BCC">
          <w:pPr>
            <w:pStyle w:val="D9FC5ED1684243D8AA7DA1C5D059CAF0"/>
          </w:pPr>
          <w:r w:rsidRPr="00472E66">
            <w:rPr>
              <w:rStyle w:val="PlaceholderText"/>
            </w:rPr>
            <w:t>Click here to enter a date.</w:t>
          </w:r>
        </w:p>
      </w:docPartBody>
    </w:docPart>
    <w:docPart>
      <w:docPartPr>
        <w:name w:val="06A86036E39D4EBB9EC7FD71A6D8EB29"/>
        <w:category>
          <w:name w:val="General"/>
          <w:gallery w:val="placeholder"/>
        </w:category>
        <w:types>
          <w:type w:val="bbPlcHdr"/>
        </w:types>
        <w:behaviors>
          <w:behavior w:val="content"/>
        </w:behaviors>
        <w:guid w:val="{874198AA-1D23-4BE1-BEE6-5F55D05049CD}"/>
      </w:docPartPr>
      <w:docPartBody>
        <w:p w:rsidR="00E21AAB" w:rsidRDefault="00013BCC" w:rsidP="00013BCC">
          <w:pPr>
            <w:pStyle w:val="06A86036E39D4EBB9EC7FD71A6D8EB29"/>
          </w:pPr>
          <w:r w:rsidRPr="005D1BDE">
            <w:rPr>
              <w:rStyle w:val="PlaceholderText"/>
            </w:rPr>
            <w:t>Click to enter "dlProjectName"</w:t>
          </w:r>
        </w:p>
      </w:docPartBody>
    </w:docPart>
    <w:docPart>
      <w:docPartPr>
        <w:name w:val="CE08BBD851954340BD652B814DA2DA25"/>
        <w:category>
          <w:name w:val="General"/>
          <w:gallery w:val="placeholder"/>
        </w:category>
        <w:types>
          <w:type w:val="bbPlcHdr"/>
        </w:types>
        <w:behaviors>
          <w:behavior w:val="content"/>
        </w:behaviors>
        <w:guid w:val="{52ECC166-3563-4CF6-B159-367807B8A331}"/>
      </w:docPartPr>
      <w:docPartBody>
        <w:p w:rsidR="00E21AAB" w:rsidRDefault="00013BCC" w:rsidP="00013BCC">
          <w:pPr>
            <w:pStyle w:val="CE08BBD851954340BD652B814DA2DA25"/>
          </w:pPr>
          <w:r w:rsidRPr="00C327A5">
            <w:rPr>
              <w:rStyle w:val="PlaceholderText"/>
            </w:rPr>
            <w:t>Click to enter "ProjectName"</w:t>
          </w:r>
        </w:p>
      </w:docPartBody>
    </w:docPart>
    <w:docPart>
      <w:docPartPr>
        <w:name w:val="6A327AA87DB648E598BA4BC78686C5BA"/>
        <w:category>
          <w:name w:val="General"/>
          <w:gallery w:val="placeholder"/>
        </w:category>
        <w:types>
          <w:type w:val="bbPlcHdr"/>
        </w:types>
        <w:behaviors>
          <w:behavior w:val="content"/>
        </w:behaviors>
        <w:guid w:val="{0C98B2FA-7CE5-447A-8766-E03B50EDCF46}"/>
      </w:docPartPr>
      <w:docPartBody>
        <w:p w:rsidR="00E21AAB" w:rsidRDefault="00013BCC" w:rsidP="00013BCC">
          <w:pPr>
            <w:pStyle w:val="6A327AA87DB648E598BA4BC78686C5BA"/>
          </w:pPr>
          <w:r w:rsidRPr="005D1BDE">
            <w:rPr>
              <w:rStyle w:val="PlaceholderText"/>
            </w:rPr>
            <w:t>Click to enter "dlProjectNum"</w:t>
          </w:r>
        </w:p>
      </w:docPartBody>
    </w:docPart>
    <w:docPart>
      <w:docPartPr>
        <w:name w:val="84682010C3A5464F9308C6D5BE556CA7"/>
        <w:category>
          <w:name w:val="General"/>
          <w:gallery w:val="placeholder"/>
        </w:category>
        <w:types>
          <w:type w:val="bbPlcHdr"/>
        </w:types>
        <w:behaviors>
          <w:behavior w:val="content"/>
        </w:behaviors>
        <w:guid w:val="{2F0B68E8-192B-4AEF-B5F1-1A4E2FB34078}"/>
      </w:docPartPr>
      <w:docPartBody>
        <w:p w:rsidR="00E21AAB" w:rsidRDefault="00013BCC" w:rsidP="00013BCC">
          <w:pPr>
            <w:pStyle w:val="84682010C3A5464F9308C6D5BE556CA7"/>
          </w:pPr>
          <w:r w:rsidRPr="00C327A5">
            <w:rPr>
              <w:rStyle w:val="PlaceholderText"/>
            </w:rPr>
            <w:t>Click to enter "ProjectNum"</w:t>
          </w:r>
        </w:p>
      </w:docPartBody>
    </w:docPart>
    <w:docPart>
      <w:docPartPr>
        <w:name w:val="DA215DBD35D249A6BEF1501E75029B84"/>
        <w:category>
          <w:name w:val="General"/>
          <w:gallery w:val="placeholder"/>
        </w:category>
        <w:types>
          <w:type w:val="bbPlcHdr"/>
        </w:types>
        <w:behaviors>
          <w:behavior w:val="content"/>
        </w:behaviors>
        <w:guid w:val="{C43B37B0-C7E9-4327-AAE7-589042A9A9CD}"/>
      </w:docPartPr>
      <w:docPartBody>
        <w:p w:rsidR="00E21AAB" w:rsidRDefault="00013BCC" w:rsidP="00013BCC">
          <w:pPr>
            <w:pStyle w:val="DA215DBD35D249A6BEF1501E75029B84"/>
          </w:pPr>
          <w:r w:rsidRPr="005D1BDE">
            <w:rPr>
              <w:rStyle w:val="PlaceholderText"/>
            </w:rPr>
            <w:t>Click to enter "dlAuthor"</w:t>
          </w:r>
        </w:p>
      </w:docPartBody>
    </w:docPart>
    <w:docPart>
      <w:docPartPr>
        <w:name w:val="30EB52F6B49E4E438FDD8041E4C8188B"/>
        <w:category>
          <w:name w:val="General"/>
          <w:gallery w:val="placeholder"/>
        </w:category>
        <w:types>
          <w:type w:val="bbPlcHdr"/>
        </w:types>
        <w:behaviors>
          <w:behavior w:val="content"/>
        </w:behaviors>
        <w:guid w:val="{563ED558-3B27-4F34-BCF5-D620FA4D4512}"/>
      </w:docPartPr>
      <w:docPartBody>
        <w:p w:rsidR="00E21AAB" w:rsidRDefault="00013BCC" w:rsidP="00013BCC">
          <w:pPr>
            <w:pStyle w:val="30EB52F6B49E4E438FDD8041E4C8188B"/>
          </w:pPr>
          <w:r w:rsidRPr="00681307">
            <w:rPr>
              <w:rStyle w:val="PlaceholderText"/>
            </w:rPr>
            <w:t>[Author]</w:t>
          </w:r>
        </w:p>
      </w:docPartBody>
    </w:docPart>
    <w:docPart>
      <w:docPartPr>
        <w:name w:val="ED71868DD116490186CBDDEF9E4A35A7"/>
        <w:category>
          <w:name w:val="General"/>
          <w:gallery w:val="placeholder"/>
        </w:category>
        <w:types>
          <w:type w:val="bbPlcHdr"/>
        </w:types>
        <w:behaviors>
          <w:behavior w:val="content"/>
        </w:behaviors>
        <w:guid w:val="{7F1F4191-726D-4449-9DA5-66FFE155E842}"/>
      </w:docPartPr>
      <w:docPartBody>
        <w:p w:rsidR="00E21AAB" w:rsidRDefault="00013BCC" w:rsidP="00013BCC">
          <w:pPr>
            <w:pStyle w:val="ED71868DD116490186CBDDEF9E4A35A7"/>
          </w:pPr>
          <w:r w:rsidRPr="005D1BDE">
            <w:rPr>
              <w:rStyle w:val="PlaceholderText"/>
            </w:rPr>
            <w:t>Click to enter "dlDrafted"</w:t>
          </w:r>
        </w:p>
      </w:docPartBody>
    </w:docPart>
    <w:docPart>
      <w:docPartPr>
        <w:name w:val="937AA83043024FC69F5A82DE4E3609E4"/>
        <w:category>
          <w:name w:val="General"/>
          <w:gallery w:val="placeholder"/>
        </w:category>
        <w:types>
          <w:type w:val="bbPlcHdr"/>
        </w:types>
        <w:behaviors>
          <w:behavior w:val="content"/>
        </w:behaviors>
        <w:guid w:val="{4F228B0D-A834-4EA3-9554-31C394A2B9A4}"/>
      </w:docPartPr>
      <w:docPartBody>
        <w:p w:rsidR="00E21AAB" w:rsidRDefault="00013BCC" w:rsidP="00013BCC">
          <w:pPr>
            <w:pStyle w:val="937AA83043024FC69F5A82DE4E3609E4"/>
          </w:pPr>
          <w:r w:rsidRPr="005D1BDE">
            <w:rPr>
              <w:rStyle w:val="PlaceholderText"/>
            </w:rPr>
            <w:t>Click to enter "dlChecked"</w:t>
          </w:r>
        </w:p>
      </w:docPartBody>
    </w:docPart>
    <w:docPart>
      <w:docPartPr>
        <w:name w:val="5B1D5BF25CE74C5282D68356FE096D7C"/>
        <w:category>
          <w:name w:val="General"/>
          <w:gallery w:val="placeholder"/>
        </w:category>
        <w:types>
          <w:type w:val="bbPlcHdr"/>
        </w:types>
        <w:behaviors>
          <w:behavior w:val="content"/>
        </w:behaviors>
        <w:guid w:val="{1AA42768-F9B8-4B45-9E3B-7E1EB1CB95A1}"/>
      </w:docPartPr>
      <w:docPartBody>
        <w:p w:rsidR="00E21AAB" w:rsidRDefault="00013BCC" w:rsidP="00013BCC">
          <w:pPr>
            <w:pStyle w:val="5B1D5BF25CE74C5282D68356FE096D7C"/>
          </w:pPr>
          <w:r w:rsidRPr="005D1BDE">
            <w:rPr>
              <w:rStyle w:val="PlaceholderText"/>
            </w:rPr>
            <w:t>Click to enter "dlDateInitials"</w:t>
          </w:r>
        </w:p>
      </w:docPartBody>
    </w:docPart>
    <w:docPart>
      <w:docPartPr>
        <w:name w:val="790BAC60646C46BD9EAF2DCC63C84A3B"/>
        <w:category>
          <w:name w:val="General"/>
          <w:gallery w:val="placeholder"/>
        </w:category>
        <w:types>
          <w:type w:val="bbPlcHdr"/>
        </w:types>
        <w:behaviors>
          <w:behavior w:val="content"/>
        </w:behaviors>
        <w:guid w:val="{FC4FDC24-7590-4937-9DDC-2222A40009EB}"/>
      </w:docPartPr>
      <w:docPartBody>
        <w:p w:rsidR="00E21AAB" w:rsidRDefault="00013BCC" w:rsidP="00013BCC">
          <w:pPr>
            <w:pStyle w:val="790BAC60646C46BD9EAF2DCC63C84A3B"/>
          </w:pPr>
          <w:r w:rsidRPr="005D1BDE">
            <w:rPr>
              <w:rStyle w:val="PlaceholderText"/>
            </w:rPr>
            <w:t>Click to enter "dlApproved"</w:t>
          </w:r>
        </w:p>
      </w:docPartBody>
    </w:docPart>
    <w:docPart>
      <w:docPartPr>
        <w:name w:val="FF0999E74AB6497BB0F1DD470379559F"/>
        <w:category>
          <w:name w:val="General"/>
          <w:gallery w:val="placeholder"/>
        </w:category>
        <w:types>
          <w:type w:val="bbPlcHdr"/>
        </w:types>
        <w:behaviors>
          <w:behavior w:val="content"/>
        </w:behaviors>
        <w:guid w:val="{A10E69B4-7CCE-4925-8AFD-1651E3ADABD4}"/>
      </w:docPartPr>
      <w:docPartBody>
        <w:p w:rsidR="00E21AAB" w:rsidRDefault="00013BCC" w:rsidP="00013BCC">
          <w:pPr>
            <w:pStyle w:val="FF0999E74AB6497BB0F1DD470379559F"/>
          </w:pPr>
          <w:r w:rsidRPr="005D1BDE">
            <w:rPr>
              <w:rStyle w:val="PlaceholderText"/>
            </w:rPr>
            <w:t>Click to enter "dlDateInitials2"</w:t>
          </w:r>
        </w:p>
      </w:docPartBody>
    </w:docPart>
    <w:docPart>
      <w:docPartPr>
        <w:name w:val="AAF79E8E5AAF4516A410F4405996BC84"/>
        <w:category>
          <w:name w:val="General"/>
          <w:gallery w:val="placeholder"/>
        </w:category>
        <w:types>
          <w:type w:val="bbPlcHdr"/>
        </w:types>
        <w:behaviors>
          <w:behavior w:val="content"/>
        </w:behaviors>
        <w:guid w:val="{E8FCD555-4BFE-4EFB-8115-3760AEC16EA2}"/>
      </w:docPartPr>
      <w:docPartBody>
        <w:p w:rsidR="00E21AAB" w:rsidRDefault="00013BCC" w:rsidP="00013BCC">
          <w:pPr>
            <w:pStyle w:val="AAF79E8E5AAF4516A410F4405996BC84"/>
          </w:pPr>
          <w:r w:rsidRPr="005D1BDE">
            <w:rPr>
              <w:rStyle w:val="PlaceholderText"/>
            </w:rPr>
            <w:t>Click to enter "dlClassification"</w:t>
          </w:r>
        </w:p>
      </w:docPartBody>
    </w:docPart>
    <w:docPart>
      <w:docPartPr>
        <w:name w:val="96DCEA690EA345A5A536172711688FF8"/>
        <w:category>
          <w:name w:val="General"/>
          <w:gallery w:val="placeholder"/>
        </w:category>
        <w:types>
          <w:type w:val="bbPlcHdr"/>
        </w:types>
        <w:behaviors>
          <w:behavior w:val="content"/>
        </w:behaviors>
        <w:guid w:val="{C890191E-4F3E-4FDB-A793-8AA9AC7D8D18}"/>
      </w:docPartPr>
      <w:docPartBody>
        <w:p w:rsidR="00E21AAB" w:rsidRDefault="00013BCC" w:rsidP="00013BCC">
          <w:pPr>
            <w:pStyle w:val="96DCEA690EA345A5A536172711688FF8"/>
          </w:pPr>
          <w:r w:rsidRPr="005D1BDE">
            <w:rPr>
              <w:rStyle w:val="PlaceholderText"/>
            </w:rPr>
            <w:t>Click to enter "Classified"</w:t>
          </w:r>
        </w:p>
      </w:docPartBody>
    </w:docPart>
    <w:docPart>
      <w:docPartPr>
        <w:name w:val="9C915BB48EFF49BEBADA383FE6B236FB"/>
        <w:category>
          <w:name w:val="General"/>
          <w:gallery w:val="placeholder"/>
        </w:category>
        <w:types>
          <w:type w:val="bbPlcHdr"/>
        </w:types>
        <w:behaviors>
          <w:behavior w:val="content"/>
        </w:behaviors>
        <w:guid w:val="{959744DE-B048-4285-AAAC-F785AD7D670E}"/>
      </w:docPartPr>
      <w:docPartBody>
        <w:p w:rsidR="00E21AAB" w:rsidRDefault="00013BCC" w:rsidP="00013BCC">
          <w:pPr>
            <w:pStyle w:val="9C915BB48EFF49BEBADA383FE6B236FB"/>
          </w:pPr>
          <w:r w:rsidRPr="005D1BDE">
            <w:rPr>
              <w:rStyle w:val="PlaceholderText"/>
            </w:rPr>
            <w:t>Click to enter "dlDisclaimer"</w:t>
          </w:r>
        </w:p>
      </w:docPartBody>
    </w:docPart>
    <w:docPart>
      <w:docPartPr>
        <w:name w:val="72F4390696F5447A8C27D542D05C0581"/>
        <w:category>
          <w:name w:val="General"/>
          <w:gallery w:val="placeholder"/>
        </w:category>
        <w:types>
          <w:type w:val="bbPlcHdr"/>
        </w:types>
        <w:behaviors>
          <w:behavior w:val="content"/>
        </w:behaviors>
        <w:guid w:val="{8660D7F5-248E-4666-A2C6-08E3F7FBDF67}"/>
      </w:docPartPr>
      <w:docPartBody>
        <w:p w:rsidR="00E21AAB" w:rsidRDefault="00013BCC" w:rsidP="00013BCC">
          <w:pPr>
            <w:pStyle w:val="72F4390696F5447A8C27D542D05C0581"/>
          </w:pPr>
          <w:r w:rsidRPr="005D1BDE">
            <w:rPr>
              <w:rStyle w:val="PlaceholderText"/>
            </w:rPr>
            <w:t>Click to enter "Disclaimer"</w:t>
          </w:r>
        </w:p>
      </w:docPartBody>
    </w:docPart>
    <w:docPart>
      <w:docPartPr>
        <w:name w:val="E599FD91AE6F433BB6AC964DEDEEBF68"/>
        <w:category>
          <w:name w:val="General"/>
          <w:gallery w:val="placeholder"/>
        </w:category>
        <w:types>
          <w:type w:val="bbPlcHdr"/>
        </w:types>
        <w:behaviors>
          <w:behavior w:val="content"/>
        </w:behaviors>
        <w:guid w:val="{CE6F8359-096C-4415-A3DC-98723F84509B}"/>
      </w:docPartPr>
      <w:docPartBody>
        <w:p w:rsidR="00E21AAB" w:rsidRDefault="00013BCC" w:rsidP="00013BCC">
          <w:pPr>
            <w:pStyle w:val="E599FD91AE6F433BB6AC964DEDEEBF68"/>
          </w:pPr>
          <w:r w:rsidRPr="00472E66">
            <w:rPr>
              <w:rStyle w:val="PlaceholderText"/>
            </w:rPr>
            <w:t>Click here to enter a date.</w:t>
          </w:r>
        </w:p>
      </w:docPartBody>
    </w:docPart>
    <w:docPart>
      <w:docPartPr>
        <w:name w:val="973A9B060B49491BB275D3F3FF4EACF2"/>
        <w:category>
          <w:name w:val="General"/>
          <w:gallery w:val="placeholder"/>
        </w:category>
        <w:types>
          <w:type w:val="bbPlcHdr"/>
        </w:types>
        <w:behaviors>
          <w:behavior w:val="content"/>
        </w:behaviors>
        <w:guid w:val="{919201E4-D213-47C3-B524-74EA018CE8DB}"/>
      </w:docPartPr>
      <w:docPartBody>
        <w:p w:rsidR="00E21AAB" w:rsidRDefault="00013BCC" w:rsidP="00013BCC">
          <w:pPr>
            <w:pStyle w:val="973A9B060B49491BB275D3F3FF4EACF2"/>
          </w:pPr>
          <w:r w:rsidRPr="005D1BDE">
            <w:rPr>
              <w:rStyle w:val="PlaceholderText"/>
            </w:rPr>
            <w:t>Click to enter "dlColophon"</w:t>
          </w:r>
        </w:p>
      </w:docPartBody>
    </w:docPart>
    <w:docPart>
      <w:docPartPr>
        <w:name w:val="DF64326BC76D46DE82549AE8C0A7484E"/>
        <w:category>
          <w:name w:val="General"/>
          <w:gallery w:val="placeholder"/>
        </w:category>
        <w:types>
          <w:type w:val="bbPlcHdr"/>
        </w:types>
        <w:behaviors>
          <w:behavior w:val="content"/>
        </w:behaviors>
        <w:guid w:val="{1FA6FBD8-C7AD-48BA-8237-C58C1A5066A8}"/>
      </w:docPartPr>
      <w:docPartBody>
        <w:p w:rsidR="00E21AAB" w:rsidRDefault="00013BCC" w:rsidP="00013BCC">
          <w:pPr>
            <w:pStyle w:val="DF64326BC76D46DE82549AE8C0A7484E"/>
          </w:pPr>
          <w:r w:rsidRPr="005D1BDE">
            <w:rPr>
              <w:rStyle w:val="PlaceholderText"/>
            </w:rPr>
            <w:t>Click to enter "ftrCDC1"</w:t>
          </w:r>
        </w:p>
      </w:docPartBody>
    </w:docPart>
    <w:docPart>
      <w:docPartPr>
        <w:name w:val="09E83065BBEE4E2492FDBFDE5DA02C95"/>
        <w:category>
          <w:name w:val="General"/>
          <w:gallery w:val="placeholder"/>
        </w:category>
        <w:types>
          <w:type w:val="bbPlcHdr"/>
        </w:types>
        <w:behaviors>
          <w:behavior w:val="content"/>
        </w:behaviors>
        <w:guid w:val="{E9242817-B902-4741-B2C0-A7F00BDCA07D}"/>
      </w:docPartPr>
      <w:docPartBody>
        <w:p w:rsidR="00E21AAB" w:rsidRDefault="00013BCC" w:rsidP="00013BCC">
          <w:pPr>
            <w:pStyle w:val="09E83065BBEE4E2492FDBFDE5DA02C95"/>
          </w:pPr>
          <w:r w:rsidRPr="00472E66">
            <w:rPr>
              <w:rStyle w:val="PlaceholderText"/>
            </w:rPr>
            <w:t>Click here to enter a date.</w:t>
          </w:r>
        </w:p>
      </w:docPartBody>
    </w:docPart>
    <w:docPart>
      <w:docPartPr>
        <w:name w:val="6B0B49C0D64A4E62A2A3F4936FBCB0E9"/>
        <w:category>
          <w:name w:val="General"/>
          <w:gallery w:val="placeholder"/>
        </w:category>
        <w:types>
          <w:type w:val="bbPlcHdr"/>
        </w:types>
        <w:behaviors>
          <w:behavior w:val="content"/>
        </w:behaviors>
        <w:guid w:val="{7000DBDE-6A8D-4478-B68F-50E6AF9327C3}"/>
      </w:docPartPr>
      <w:docPartBody>
        <w:p w:rsidR="00E21AAB" w:rsidRDefault="00013BCC" w:rsidP="00013BCC">
          <w:pPr>
            <w:pStyle w:val="6B0B49C0D64A4E62A2A3F4936FBCB0E9"/>
          </w:pPr>
          <w:r w:rsidRPr="005D1BDE">
            <w:rPr>
              <w:rStyle w:val="PlaceholderText"/>
            </w:rPr>
            <w:t>Click to enter "dlColophon"</w:t>
          </w:r>
        </w:p>
      </w:docPartBody>
    </w:docPart>
    <w:docPart>
      <w:docPartPr>
        <w:name w:val="DB1215C23C7549B1A95F738082AAE866"/>
        <w:category>
          <w:name w:val="General"/>
          <w:gallery w:val="placeholder"/>
        </w:category>
        <w:types>
          <w:type w:val="bbPlcHdr"/>
        </w:types>
        <w:behaviors>
          <w:behavior w:val="content"/>
        </w:behaviors>
        <w:guid w:val="{CD3CFD8F-F670-4A45-AF9B-D5A2DE3C0BB7}"/>
      </w:docPartPr>
      <w:docPartBody>
        <w:p w:rsidR="00E21AAB" w:rsidRDefault="00013BCC" w:rsidP="00013BCC">
          <w:pPr>
            <w:pStyle w:val="DB1215C23C7549B1A95F738082AAE866"/>
          </w:pPr>
          <w:r w:rsidRPr="005D1BDE">
            <w:rPr>
              <w:rStyle w:val="PlaceholderText"/>
            </w:rPr>
            <w:t>Click to enter "ftrCDC1"</w:t>
          </w:r>
        </w:p>
      </w:docPartBody>
    </w:docPart>
    <w:docPart>
      <w:docPartPr>
        <w:name w:val="ED046F7B90FC4AC5B805730C60C8BE06"/>
        <w:category>
          <w:name w:val="General"/>
          <w:gallery w:val="placeholder"/>
        </w:category>
        <w:types>
          <w:type w:val="bbPlcHdr"/>
        </w:types>
        <w:behaviors>
          <w:behavior w:val="content"/>
        </w:behaviors>
        <w:guid w:val="{CF1D7D82-FD0D-416B-935F-60CA0A5890B3}"/>
      </w:docPartPr>
      <w:docPartBody>
        <w:p w:rsidR="00E21AAB" w:rsidRDefault="00013BCC" w:rsidP="00013BCC">
          <w:pPr>
            <w:pStyle w:val="ED046F7B90FC4AC5B805730C60C8BE06"/>
          </w:pPr>
          <w:r w:rsidRPr="005D1BDE">
            <w:rPr>
              <w:rStyle w:val="PlaceholderText"/>
            </w:rPr>
            <w:t>Click to enter "dlContents"</w:t>
          </w:r>
        </w:p>
      </w:docPartBody>
    </w:docPart>
    <w:docPart>
      <w:docPartPr>
        <w:name w:val="12831941A5864B38887AD0EFC63D4FBB"/>
        <w:category>
          <w:name w:val="General"/>
          <w:gallery w:val="placeholder"/>
        </w:category>
        <w:types>
          <w:type w:val="bbPlcHdr"/>
        </w:types>
        <w:behaviors>
          <w:behavior w:val="content"/>
        </w:behaviors>
        <w:guid w:val="{ED56F7ED-3A20-44BC-8919-9980F6C63025}"/>
      </w:docPartPr>
      <w:docPartBody>
        <w:p w:rsidR="00E21AAB" w:rsidRDefault="00013BCC" w:rsidP="00013BCC">
          <w:pPr>
            <w:pStyle w:val="12831941A5864B38887AD0EFC63D4FBB"/>
          </w:pPr>
          <w:r w:rsidRPr="00005F41">
            <w:rPr>
              <w:rStyle w:val="PlaceholderText"/>
            </w:rPr>
            <w:t>Click to enter "dlAppendices"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BCC"/>
    <w:rsid w:val="00013BCC"/>
    <w:rsid w:val="000461C4"/>
    <w:rsid w:val="00097244"/>
    <w:rsid w:val="002878BA"/>
    <w:rsid w:val="003802C8"/>
    <w:rsid w:val="003912CA"/>
    <w:rsid w:val="00425940"/>
    <w:rsid w:val="004B2939"/>
    <w:rsid w:val="0069719C"/>
    <w:rsid w:val="00737423"/>
    <w:rsid w:val="007E2A3A"/>
    <w:rsid w:val="00835797"/>
    <w:rsid w:val="00A73EE4"/>
    <w:rsid w:val="00CD35A9"/>
    <w:rsid w:val="00D5587E"/>
    <w:rsid w:val="00E21AAB"/>
    <w:rsid w:val="00FA40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3BCC"/>
    <w:rPr>
      <w:color w:val="808080"/>
    </w:rPr>
  </w:style>
  <w:style w:type="paragraph" w:customStyle="1" w:styleId="662EB1E6B34E4E00A83F0E6747A8857D">
    <w:name w:val="662EB1E6B34E4E00A83F0E6747A8857D"/>
    <w:rsid w:val="00013BCC"/>
  </w:style>
  <w:style w:type="paragraph" w:customStyle="1" w:styleId="3C00C2952C874B4DA1D5B53E1B206622">
    <w:name w:val="3C00C2952C874B4DA1D5B53E1B206622"/>
    <w:rsid w:val="00013BCC"/>
  </w:style>
  <w:style w:type="paragraph" w:customStyle="1" w:styleId="7AB7379F5EBD4299B6785764C160EBA9">
    <w:name w:val="7AB7379F5EBD4299B6785764C160EBA9"/>
    <w:rsid w:val="00013BCC"/>
  </w:style>
  <w:style w:type="paragraph" w:customStyle="1" w:styleId="6CE744F9DEDB4D1CBE45EEA065C44C7D">
    <w:name w:val="6CE744F9DEDB4D1CBE45EEA065C44C7D"/>
    <w:rsid w:val="00013BCC"/>
  </w:style>
  <w:style w:type="paragraph" w:customStyle="1" w:styleId="BCD1862DB95C4667BED1B996BEE0C068">
    <w:name w:val="BCD1862DB95C4667BED1B996BEE0C068"/>
    <w:rsid w:val="00013BCC"/>
  </w:style>
  <w:style w:type="paragraph" w:customStyle="1" w:styleId="B2FA190002274246828B048BB90DFF27">
    <w:name w:val="B2FA190002274246828B048BB90DFF27"/>
    <w:rsid w:val="00013BCC"/>
  </w:style>
  <w:style w:type="paragraph" w:customStyle="1" w:styleId="49F9BDCE1EC04CBF913C1791019A28F6">
    <w:name w:val="49F9BDCE1EC04CBF913C1791019A28F6"/>
    <w:rsid w:val="00013BCC"/>
  </w:style>
  <w:style w:type="paragraph" w:customStyle="1" w:styleId="8203F335D6BE47E5A4DE37086B53E03D">
    <w:name w:val="8203F335D6BE47E5A4DE37086B53E03D"/>
    <w:rsid w:val="00013BCC"/>
  </w:style>
  <w:style w:type="paragraph" w:customStyle="1" w:styleId="DA0CA36CDDF54166B386C6175F379D3A">
    <w:name w:val="DA0CA36CDDF54166B386C6175F379D3A"/>
    <w:rsid w:val="00013BCC"/>
  </w:style>
  <w:style w:type="paragraph" w:customStyle="1" w:styleId="8F8A61CFBF0D413F9AFD4802D30008D7">
    <w:name w:val="8F8A61CFBF0D413F9AFD4802D30008D7"/>
    <w:rsid w:val="00013BCC"/>
  </w:style>
  <w:style w:type="paragraph" w:customStyle="1" w:styleId="56FD6D3667D047829C87731654AF3759">
    <w:name w:val="56FD6D3667D047829C87731654AF3759"/>
    <w:rsid w:val="00013BCC"/>
  </w:style>
  <w:style w:type="paragraph" w:customStyle="1" w:styleId="9DA794582A034FDAB8D3EFB3BBA55C5B">
    <w:name w:val="9DA794582A034FDAB8D3EFB3BBA55C5B"/>
    <w:rsid w:val="00013BCC"/>
  </w:style>
  <w:style w:type="paragraph" w:customStyle="1" w:styleId="58DC4D7F47574335A8BC9901CE279FED">
    <w:name w:val="58DC4D7F47574335A8BC9901CE279FED"/>
    <w:rsid w:val="00013BCC"/>
  </w:style>
  <w:style w:type="paragraph" w:customStyle="1" w:styleId="2851BB11182F4E46B0C70B264E27D52E">
    <w:name w:val="2851BB11182F4E46B0C70B264E27D52E"/>
    <w:rsid w:val="00013BCC"/>
  </w:style>
  <w:style w:type="paragraph" w:customStyle="1" w:styleId="64DEC364A00C4887A9F295D9C688CF03">
    <w:name w:val="64DEC364A00C4887A9F295D9C688CF03"/>
    <w:rsid w:val="00013BCC"/>
  </w:style>
  <w:style w:type="paragraph" w:customStyle="1" w:styleId="E44507BEF94A4CCAA768C40196EDE7C2">
    <w:name w:val="E44507BEF94A4CCAA768C40196EDE7C2"/>
    <w:rsid w:val="00013BCC"/>
  </w:style>
  <w:style w:type="paragraph" w:customStyle="1" w:styleId="B4AC9FED724944ACAE5C098A3D3FF849">
    <w:name w:val="B4AC9FED724944ACAE5C098A3D3FF849"/>
    <w:rsid w:val="00013BCC"/>
  </w:style>
  <w:style w:type="paragraph" w:customStyle="1" w:styleId="BB914A625DE74A9DB98C1BF3A480B372">
    <w:name w:val="BB914A625DE74A9DB98C1BF3A480B372"/>
    <w:rsid w:val="00013BCC"/>
  </w:style>
  <w:style w:type="paragraph" w:customStyle="1" w:styleId="8B56ADB97A7B4831946F4AFFC46B137D">
    <w:name w:val="8B56ADB97A7B4831946F4AFFC46B137D"/>
    <w:rsid w:val="00013BCC"/>
  </w:style>
  <w:style w:type="paragraph" w:customStyle="1" w:styleId="6DB57F71D3014B1CB2CB904FCC771C1A">
    <w:name w:val="6DB57F71D3014B1CB2CB904FCC771C1A"/>
    <w:rsid w:val="00013BCC"/>
  </w:style>
  <w:style w:type="paragraph" w:customStyle="1" w:styleId="36DF56DE723C48ED9F70C7286A95A460">
    <w:name w:val="36DF56DE723C48ED9F70C7286A95A460"/>
    <w:rsid w:val="00013BCC"/>
  </w:style>
  <w:style w:type="paragraph" w:customStyle="1" w:styleId="CB5CA143FD61425B8146A4358D67CF00">
    <w:name w:val="CB5CA143FD61425B8146A4358D67CF00"/>
    <w:rsid w:val="00013BCC"/>
  </w:style>
  <w:style w:type="paragraph" w:customStyle="1" w:styleId="23B550353DA54A8BA49BC5C8948055AF">
    <w:name w:val="23B550353DA54A8BA49BC5C8948055AF"/>
    <w:rsid w:val="00013BCC"/>
  </w:style>
  <w:style w:type="paragraph" w:customStyle="1" w:styleId="59B3CF7B0A174760B7FA8CEB000F9BEC">
    <w:name w:val="59B3CF7B0A174760B7FA8CEB000F9BEC"/>
    <w:rsid w:val="00013BCC"/>
  </w:style>
  <w:style w:type="paragraph" w:customStyle="1" w:styleId="DD0F664E68DA4DE29051643AAB1234B0">
    <w:name w:val="DD0F664E68DA4DE29051643AAB1234B0"/>
    <w:rsid w:val="00013BCC"/>
  </w:style>
  <w:style w:type="paragraph" w:customStyle="1" w:styleId="E459B6AE55B54F0CBCCE40933AA56CDC">
    <w:name w:val="E459B6AE55B54F0CBCCE40933AA56CDC"/>
    <w:rsid w:val="00013BCC"/>
  </w:style>
  <w:style w:type="paragraph" w:customStyle="1" w:styleId="FE673A8C36714732A5D1F625E260A94B">
    <w:name w:val="FE673A8C36714732A5D1F625E260A94B"/>
    <w:rsid w:val="00013BCC"/>
  </w:style>
  <w:style w:type="paragraph" w:customStyle="1" w:styleId="7731D1BBC0514F6684ABF2C36E428714">
    <w:name w:val="7731D1BBC0514F6684ABF2C36E428714"/>
    <w:rsid w:val="00013BCC"/>
  </w:style>
  <w:style w:type="paragraph" w:customStyle="1" w:styleId="C824CC79BC634A0DAA20AB479DCBBDEB">
    <w:name w:val="C824CC79BC634A0DAA20AB479DCBBDEB"/>
    <w:rsid w:val="00013BCC"/>
  </w:style>
  <w:style w:type="paragraph" w:customStyle="1" w:styleId="D9FC5ED1684243D8AA7DA1C5D059CAF0">
    <w:name w:val="D9FC5ED1684243D8AA7DA1C5D059CAF0"/>
    <w:rsid w:val="00013BCC"/>
  </w:style>
  <w:style w:type="paragraph" w:customStyle="1" w:styleId="06A86036E39D4EBB9EC7FD71A6D8EB29">
    <w:name w:val="06A86036E39D4EBB9EC7FD71A6D8EB29"/>
    <w:rsid w:val="00013BCC"/>
  </w:style>
  <w:style w:type="paragraph" w:customStyle="1" w:styleId="CE08BBD851954340BD652B814DA2DA25">
    <w:name w:val="CE08BBD851954340BD652B814DA2DA25"/>
    <w:rsid w:val="00013BCC"/>
  </w:style>
  <w:style w:type="paragraph" w:customStyle="1" w:styleId="6A327AA87DB648E598BA4BC78686C5BA">
    <w:name w:val="6A327AA87DB648E598BA4BC78686C5BA"/>
    <w:rsid w:val="00013BCC"/>
  </w:style>
  <w:style w:type="paragraph" w:customStyle="1" w:styleId="84682010C3A5464F9308C6D5BE556CA7">
    <w:name w:val="84682010C3A5464F9308C6D5BE556CA7"/>
    <w:rsid w:val="00013BCC"/>
  </w:style>
  <w:style w:type="paragraph" w:customStyle="1" w:styleId="DA215DBD35D249A6BEF1501E75029B84">
    <w:name w:val="DA215DBD35D249A6BEF1501E75029B84"/>
    <w:rsid w:val="00013BCC"/>
  </w:style>
  <w:style w:type="paragraph" w:customStyle="1" w:styleId="30EB52F6B49E4E438FDD8041E4C8188B">
    <w:name w:val="30EB52F6B49E4E438FDD8041E4C8188B"/>
    <w:rsid w:val="00013BCC"/>
  </w:style>
  <w:style w:type="paragraph" w:customStyle="1" w:styleId="ED71868DD116490186CBDDEF9E4A35A7">
    <w:name w:val="ED71868DD116490186CBDDEF9E4A35A7"/>
    <w:rsid w:val="00013BCC"/>
  </w:style>
  <w:style w:type="paragraph" w:customStyle="1" w:styleId="937AA83043024FC69F5A82DE4E3609E4">
    <w:name w:val="937AA83043024FC69F5A82DE4E3609E4"/>
    <w:rsid w:val="00013BCC"/>
  </w:style>
  <w:style w:type="paragraph" w:customStyle="1" w:styleId="5B1D5BF25CE74C5282D68356FE096D7C">
    <w:name w:val="5B1D5BF25CE74C5282D68356FE096D7C"/>
    <w:rsid w:val="00013BCC"/>
  </w:style>
  <w:style w:type="paragraph" w:customStyle="1" w:styleId="790BAC60646C46BD9EAF2DCC63C84A3B">
    <w:name w:val="790BAC60646C46BD9EAF2DCC63C84A3B"/>
    <w:rsid w:val="00013BCC"/>
  </w:style>
  <w:style w:type="paragraph" w:customStyle="1" w:styleId="FF0999E74AB6497BB0F1DD470379559F">
    <w:name w:val="FF0999E74AB6497BB0F1DD470379559F"/>
    <w:rsid w:val="00013BCC"/>
  </w:style>
  <w:style w:type="paragraph" w:customStyle="1" w:styleId="AAF79E8E5AAF4516A410F4405996BC84">
    <w:name w:val="AAF79E8E5AAF4516A410F4405996BC84"/>
    <w:rsid w:val="00013BCC"/>
  </w:style>
  <w:style w:type="paragraph" w:customStyle="1" w:styleId="96DCEA690EA345A5A536172711688FF8">
    <w:name w:val="96DCEA690EA345A5A536172711688FF8"/>
    <w:rsid w:val="00013BCC"/>
  </w:style>
  <w:style w:type="paragraph" w:customStyle="1" w:styleId="9C915BB48EFF49BEBADA383FE6B236FB">
    <w:name w:val="9C915BB48EFF49BEBADA383FE6B236FB"/>
    <w:rsid w:val="00013BCC"/>
  </w:style>
  <w:style w:type="paragraph" w:customStyle="1" w:styleId="72F4390696F5447A8C27D542D05C0581">
    <w:name w:val="72F4390696F5447A8C27D542D05C0581"/>
    <w:rsid w:val="00013BCC"/>
  </w:style>
  <w:style w:type="paragraph" w:customStyle="1" w:styleId="E599FD91AE6F433BB6AC964DEDEEBF68">
    <w:name w:val="E599FD91AE6F433BB6AC964DEDEEBF68"/>
    <w:rsid w:val="00013BCC"/>
  </w:style>
  <w:style w:type="paragraph" w:customStyle="1" w:styleId="973A9B060B49491BB275D3F3FF4EACF2">
    <w:name w:val="973A9B060B49491BB275D3F3FF4EACF2"/>
    <w:rsid w:val="00013BCC"/>
  </w:style>
  <w:style w:type="paragraph" w:customStyle="1" w:styleId="DF64326BC76D46DE82549AE8C0A7484E">
    <w:name w:val="DF64326BC76D46DE82549AE8C0A7484E"/>
    <w:rsid w:val="00013BCC"/>
  </w:style>
  <w:style w:type="paragraph" w:customStyle="1" w:styleId="09E83065BBEE4E2492FDBFDE5DA02C95">
    <w:name w:val="09E83065BBEE4E2492FDBFDE5DA02C95"/>
    <w:rsid w:val="00013BCC"/>
  </w:style>
  <w:style w:type="paragraph" w:customStyle="1" w:styleId="6B0B49C0D64A4E62A2A3F4936FBCB0E9">
    <w:name w:val="6B0B49C0D64A4E62A2A3F4936FBCB0E9"/>
    <w:rsid w:val="00013BCC"/>
  </w:style>
  <w:style w:type="paragraph" w:customStyle="1" w:styleId="DB1215C23C7549B1A95F738082AAE866">
    <w:name w:val="DB1215C23C7549B1A95F738082AAE866"/>
    <w:rsid w:val="00013BCC"/>
  </w:style>
  <w:style w:type="paragraph" w:customStyle="1" w:styleId="ED046F7B90FC4AC5B805730C60C8BE06">
    <w:name w:val="ED046F7B90FC4AC5B805730C60C8BE06"/>
    <w:rsid w:val="00013BCC"/>
  </w:style>
  <w:style w:type="paragraph" w:customStyle="1" w:styleId="D760FB08B81C49A195F3E32C9C1C86A3">
    <w:name w:val="D760FB08B81C49A195F3E32C9C1C86A3"/>
    <w:rsid w:val="00013BCC"/>
  </w:style>
  <w:style w:type="paragraph" w:customStyle="1" w:styleId="4C84A959A240439091D10E13C9CEC583">
    <w:name w:val="4C84A959A240439091D10E13C9CEC583"/>
    <w:rsid w:val="00013BCC"/>
  </w:style>
  <w:style w:type="paragraph" w:customStyle="1" w:styleId="12831941A5864B38887AD0EFC63D4FBB">
    <w:name w:val="12831941A5864B38887AD0EFC63D4FBB"/>
    <w:rsid w:val="00013B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HDHV Corporate">
  <a:themeElements>
    <a:clrScheme name="RHDHV Corporate">
      <a:dk1>
        <a:srgbClr val="00577E"/>
      </a:dk1>
      <a:lt1>
        <a:sysClr val="window" lastClr="FFFFFF"/>
      </a:lt1>
      <a:dk2>
        <a:srgbClr val="00577E"/>
      </a:dk2>
      <a:lt2>
        <a:srgbClr val="FFFFFF"/>
      </a:lt2>
      <a:accent1>
        <a:srgbClr val="00577E"/>
      </a:accent1>
      <a:accent2>
        <a:srgbClr val="C7D300"/>
      </a:accent2>
      <a:accent3>
        <a:srgbClr val="0086A8"/>
      </a:accent3>
      <a:accent4>
        <a:srgbClr val="E31F18"/>
      </a:accent4>
      <a:accent5>
        <a:srgbClr val="72971B"/>
      </a:accent5>
      <a:accent6>
        <a:srgbClr val="696868"/>
      </a:accent6>
      <a:hlink>
        <a:srgbClr val="1F497D"/>
      </a:hlink>
      <a:folHlink>
        <a:srgbClr val="1F497D"/>
      </a:folHlink>
    </a:clrScheme>
    <a:fontScheme name="RHDH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TCProperties xmlns="urn:TTCProperties:namespace">
  <DocumentTitle>Fairlight RRS Tender Documentation</DocumentTitle>
  <DocTitle>TCA 3/7/1123 East Prawle RRS Tender Documentation</DocTitle>
  <DocSubtitle>East Prawle RRS</DocSubtitle>
  <DocShortTitle>East Prawle</DocShortTitle>
  <DocumentDate>2019-08-05T00:00:00</DocumentDate>
  <DocDate>10/01/2019</DocDate>
  <DocType>TENDER DOCUMENT</DocType>
  <Author>Ross Mackay</Author>
  <AuthorEmail>ross.mackay@rhdhv.com</AuthorEmail>
  <AuthorFaxNum/>
  <AuthorTelephone>0131 555 0506</AuthorTelephone>
  <AuthorMobile/>
  <AuthorContact>01234 123123
  author@rhdhv.com</AuthorContact>
  <AuthorContactLabels>T
  E</AuthorContactLabels>
  <AuthorJobTitle>Civil Engineer</AuthorJobTitle>
  <AuthorDepartment>Maritime &amp; Aviation</AuthorDepartment>
  <SenderAddress>74/2 Commercial Quay
Commercial Street
Leith
Edinburgh
EH6 6LX</SenderAddress>
  <SenderContact>+44 131 5550506
info.edinburgh@uk.rhdhv.com
royalhaskoningdhv.com</SenderContact>
  <SenderContactLabels>T
E
W</SenderContactLabels>
  <LegalEntity>HaskoningDHV UK Ltd.</LegalEntity>
  <TradeRegister>VAT registration number: 792428892</TradeRegister>
  <Disclaimer>No part of these specifications/printed matter may be reproduced and/or published by print, photocopy, microfilm or by any other means, without the prior written permission of HaskoningDHV UK Ltd.; nor may they be used, without such permission, for any purposes other than that for which they were produced. HaskoningDHV UK Ltd. accepts no responsibility or liability for these specifications/printed matter to any party other than the persons by whom it was commissioned and as concluded under that Appointment. The integrated QHSE management system of HaskoningDHV UK Ltd. has been certified in accordance with ISO 9001:2015, ISO 14001:2015 and OHSAS 18001:2007.</Disclaimer>
  <brandEmail>royalhaskoningdhv.com</brandEmail>
  <Recipient/>
  <RecipientOrganisation/>
  <Client>Maritime &amp; Coastguard Agency</Client>
  <RecipientRef> </RecipientRef>
  <RecipientFaxNum> </RecipientFaxNum>
  <RecipientAddress/>
  <Classification>Project related</Classification>
  <Revision>P01.01</Revision>
  <ProjectNum>PB6209</ProjectNum>
  <ProjectName>East Prawle RRS Mast Replacement</ProjectName>
  <CDCCode>PB6209-RHD-ZZ-XX-RP-Z-0001</CDCCode>
  <CopyTo> </CopyTo>
  <Apologies> </Apologies>
  <MeetingLocation> </MeetingLocation>
  <Attendees> </Attendees>
  <Enclosures> </Enclosures>
  <Salutation> </Salutation>
  <Closing> </Closing>
  <FaxNumPages> </FaxNumPages>
  <MeetingTime>10/01/2019 15:39:08</MeetingTime>
  <MeetingDate>10/01/2019 15:39:08</MeetingDate>
  <FooterText>HaskoningDHV UK Ltd. is part of Royal HaskoningDHV. Registered in England: 01336844. Registered office: Rightwell House, Bretton, Peterborough PE3 8DW.</FooterText>
  <Status>Draft</Status>
  <DraftedBy>John Freer</DraftedBy>
  <SignatoryName> </SignatoryName>
  <SignatoryJobTitle> </SignatoryJobTitle>
  <SignatoryDepartment>Maritime &amp; Aviation</SignatoryDepartment>
</TTCProperties>
</file>

<file path=customXml/item2.xml><?xml version="1.0" encoding="utf-8"?>
<DataLabels xmlns="urn:DataLabels:namespace">
  <dlAction>Action</dlAction>
  <dlAnnex>Annex</dlAnnex>
  <dlAnnexDate>Date</dlAnnexDate>
  <dlAnnexNum>Annex number</dlAnnexNum>
  <dlAnnexRef>Our reference</dlAnnexRef>
  <dlApologies>Apologies</dlApologies>
  <dlApproved>Approved by</dlApproved>
  <dlAttn>Attn.</dlAttn>
  <dlAuthor>Author(s)</dlAuthor>
  <dlBankDetails>Banking Details</dlBankDetails>
  <dlChecked>Checked by</dlChecked>
  <dlClassification>Classification</dlClassification>
  <dlClient>Client</dlClient>
  <dlContactName>Contact name</dlContactName>
  <dlContents>Table of Contents</dlContents>
  <dlCopy>Copy</dlCopy>
  <dlDate>Date</dlDate>
  <dlDateInitials>Date / initials</dlDateInitials>
  <dlDescription>Description</dlDescription>
  <dlDetails>Details</dlDetails>
  <dlDirectLine>Direct line</dlDirectLine>
  <dlDocTitle>Document title</dlDocTitle>
  <dlDrafted>Drafted by</dlDrafted>
  <dlEmail>Email</dlEmail>
  <dlEnclosures>Enclosures</dlEnclosures>
  <dlExecSummary>Executive Summary</dlExecSummary>
  <dlExtra>Extra</dlExtra>
  <dlFaxNum>Fax number</dlFaxNum>
  <dlFrom>From</dlFrom>
  <dlGlossary>Glossary</dlGlossary>
  <dlLocation>Location</dlLocation>
  <dlMeetingDate>Date of meeting</dlMeetingDate>
  <dlMemo>Note / Memo</dlMemo>
  <dlMinutes>Minutes</dlMinutes>
  <dlNumber>Number</dlNumber>
  <dlOurRef>Our reference</dlOurRef>
  <dlPages>Pages</dlPages>
  <dlPresent>Present</dlPresent>
  <dlProjectName>Project name</dlProjectName>
  <dlProjectNum>Project number</dlProjectNum>
  <dlProjectOverview>Project Overview</dlProjectOverview>
  <dlReference>Reference</dlReference>
  <dlResponsible>Responsible</dlResponsible>
  <dlRevision>Status</dlRevision>
  <dlShortTitle>Document short title</dlShortTitle>
  <dlStaffOverview>Staff Overview</dlStaffOverview>
  <dlSubject>Subject</dlSubject>
  <dlTelephone>Telephone</dlTelephone>
  <dlTime>Time</dlTime>
  <dlTo>To</dlTo>
  <dlYourRef>Your reference</dlYourRef>
  <dlDisclaimer>Disclaimer</dlDisclaimer>
  <dlAppendices>Appendices</dlAppendices>
  <dlContentsFigures>Table of Figures</dlContentsFigures>
  <dlContentsTables>Table of Tables</dlContentsTables>
  <dlTitle>Title</dlTitle>
  <dlSubtitle>Subtitle</dlSubtitle>
</DataLabel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FE850C-6935-4962-A1F4-9C533EF1CE2E}">
  <ds:schemaRefs>
    <ds:schemaRef ds:uri="urn:TTCProperties:namespace"/>
  </ds:schemaRefs>
</ds:datastoreItem>
</file>

<file path=customXml/itemProps2.xml><?xml version="1.0" encoding="utf-8"?>
<ds:datastoreItem xmlns:ds="http://schemas.openxmlformats.org/officeDocument/2006/customXml" ds:itemID="{EEAAD54F-453B-4611-80BF-C3A3A17657ED}">
  <ds:schemaRefs>
    <ds:schemaRef ds:uri="urn:DataLabels:namespace"/>
  </ds:schemaRefs>
</ds:datastoreItem>
</file>

<file path=customXml/itemProps3.xml><?xml version="1.0" encoding="utf-8"?>
<ds:datastoreItem xmlns:ds="http://schemas.openxmlformats.org/officeDocument/2006/customXml" ds:itemID="{926B5E7B-CCED-42BB-861A-ECACAD7F1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812</TotalTime>
  <Pages>86</Pages>
  <Words>21037</Words>
  <Characters>119913</Characters>
  <Application>Microsoft Office Word</Application>
  <DocSecurity>0</DocSecurity>
  <Lines>999</Lines>
  <Paragraphs>281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Fairlight RRS Tender Documentation</vt:lpstr>
      <vt:lpstr/>
    </vt:vector>
  </TitlesOfParts>
  <Company>HaskoningDHV UK Ltd.</Company>
  <LinksUpToDate>false</LinksUpToDate>
  <CharactersWithSpaces>140669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Fairlight RRS Tender Documentation</dc:title>
  <dc:creator>Ross Mackay</dc:creator>
  <cp:lastModifiedBy>Kathleen Monk</cp:lastModifiedBy>
  <cp:revision>34</cp:revision>
  <cp:lastPrinted>2019-03-14T09:39:00Z</cp:lastPrinted>
  <dcterms:created xsi:type="dcterms:W3CDTF">2019-02-08T11:42:00Z</dcterms:created>
  <dcterms:modified xsi:type="dcterms:W3CDTF">2019-09-09T07:51:00Z</dcterms:modified>
  <dc:language>2057</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Draft/P01.01</vt:lpwstr>
  </property>
  <property fmtid="{D5CDD505-2E9C-101B-9397-08002B2CF9AE}" pid="3" name="StatusId">
    <vt:i4>0</vt:i4>
  </property>
  <property fmtid="{D5CDD505-2E9C-101B-9397-08002B2CF9AE}" pid="4" name="NewCDC">
    <vt:lpwstr>1</vt:lpwstr>
  </property>
  <property fmtid="{D5CDD505-2E9C-101B-9397-08002B2CF9AE}" pid="5" name="CDCcode">
    <vt:lpwstr>IBRP1901101539</vt:lpwstr>
  </property>
  <property fmtid="{D5CDD505-2E9C-101B-9397-08002B2CF9AE}" pid="6" name="newstyle">
    <vt:lpwstr>1</vt:lpwstr>
  </property>
  <property fmtid="{D5CDD505-2E9C-101B-9397-08002B2CF9AE}" pid="7" name="CDCStatus">
    <vt:lpwstr>BIM</vt:lpwstr>
  </property>
  <property fmtid="{D5CDD505-2E9C-101B-9397-08002B2CF9AE}" pid="8" name="Approved By">
    <vt:lpwstr> </vt:lpwstr>
  </property>
  <property fmtid="{D5CDD505-2E9C-101B-9397-08002B2CF9AE}" pid="9" name="Checked By">
    <vt:lpwstr> </vt:lpwstr>
  </property>
  <property fmtid="{D5CDD505-2E9C-101B-9397-08002B2CF9AE}" pid="10" name="Drafted By">
    <vt:lpwstr>Ross Mackay</vt:lpwstr>
  </property>
  <property fmtid="{D5CDD505-2E9C-101B-9397-08002B2CF9AE}" pid="11" name="OfficeEmail">
    <vt:lpwstr>info.edinburgh@uk.rhdhv.com</vt:lpwstr>
  </property>
  <property fmtid="{D5CDD505-2E9C-101B-9397-08002B2CF9AE}" pid="12" name="Version">
    <vt:lpwstr>2.0.45</vt:lpwstr>
  </property>
  <property fmtid="{D5CDD505-2E9C-101B-9397-08002B2CF9AE}" pid="13" name="Originator">
    <vt:lpwstr>RHD</vt:lpwstr>
  </property>
  <property fmtid="{D5CDD505-2E9C-101B-9397-08002B2CF9AE}" pid="14" name="Volume/Systems">
    <vt:lpwstr>ZZ</vt:lpwstr>
  </property>
  <property fmtid="{D5CDD505-2E9C-101B-9397-08002B2CF9AE}" pid="15" name="Levels/Locations">
    <vt:lpwstr>XX</vt:lpwstr>
  </property>
  <property fmtid="{D5CDD505-2E9C-101B-9397-08002B2CF9AE}" pid="16" name="Role">
    <vt:lpwstr>Z</vt:lpwstr>
  </property>
  <property fmtid="{D5CDD505-2E9C-101B-9397-08002B2CF9AE}" pid="17" name="Revision Number">
    <vt:lpwstr>P01.01</vt:lpwstr>
  </property>
  <property fmtid="{D5CDD505-2E9C-101B-9397-08002B2CF9AE}" pid="18" name="CDCDocNumber">
    <vt:lpwstr>0001</vt:lpwstr>
  </property>
  <property fmtid="{D5CDD505-2E9C-101B-9397-08002B2CF9AE}" pid="19" name="PaZVersion">
    <vt:lpwstr>1.0.15</vt:lpwstr>
  </property>
</Properties>
</file>