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6E9633EF" w:rsidR="00781313" w:rsidRPr="00B32785" w:rsidRDefault="000D38DB"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Disability</w:t>
      </w:r>
      <w:r w:rsidR="0075622E">
        <w:rPr>
          <w:rFonts w:ascii="Lora SemiBold" w:hAnsi="Lora SemiBold"/>
          <w:b w:val="0"/>
          <w:bCs w:val="0"/>
          <w:sz w:val="40"/>
          <w:szCs w:val="40"/>
        </w:rPr>
        <w:t xml:space="preserve"> Awareness</w:t>
      </w:r>
      <w:r w:rsidR="00462F5A" w:rsidRPr="009B085D">
        <w:rPr>
          <w:rFonts w:ascii="Lora SemiBold" w:hAnsi="Lora SemiBold"/>
          <w:b w:val="0"/>
          <w:bCs w:val="0"/>
          <w:sz w:val="40"/>
          <w:szCs w:val="40"/>
        </w:rPr>
        <w:t xml:space="preserve">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18814E00"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t>
      </w:r>
      <w:r w:rsidR="000D38DB">
        <w:rPr>
          <w:rFonts w:ascii="Inter" w:hAnsi="Inter"/>
        </w:rPr>
        <w:t>Workforce Equality</w:t>
      </w:r>
      <w:r>
        <w:rPr>
          <w:rFonts w:ascii="Inter" w:hAnsi="Inter"/>
        </w:rPr>
        <w:t xml:space="preserve">,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0E39DF9C" w:rsidR="0027250A" w:rsidRDefault="0027250A" w:rsidP="0027250A">
      <w:pPr>
        <w:spacing w:line="360" w:lineRule="auto"/>
        <w:jc w:val="both"/>
        <w:rPr>
          <w:rFonts w:ascii="Inter" w:hAnsi="Inter" w:cs="Arial"/>
        </w:rPr>
      </w:pPr>
      <w:r>
        <w:rPr>
          <w:rFonts w:ascii="Inter" w:hAnsi="Inter" w:cs="Arial"/>
        </w:rPr>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DD534F">
        <w:rPr>
          <w:rFonts w:ascii="Inter" w:hAnsi="Inter" w:cs="Arial"/>
        </w:rPr>
        <w:t>2</w:t>
      </w:r>
      <w:r w:rsidR="000D38DB">
        <w:rPr>
          <w:rFonts w:ascii="Inter" w:hAnsi="Inter" w:cs="Arial"/>
        </w:rPr>
        <w:t xml:space="preserve"> separate</w:t>
      </w:r>
      <w:r w:rsidR="00DD534F">
        <w:rPr>
          <w:rFonts w:ascii="Inter" w:hAnsi="Inter" w:cs="Arial"/>
        </w:rPr>
        <w:t xml:space="preserve"> </w:t>
      </w:r>
      <w:r w:rsidRPr="00A95B2B">
        <w:rPr>
          <w:rFonts w:ascii="Inter" w:hAnsi="Inter" w:cs="Arial"/>
        </w:rPr>
        <w:t xml:space="preserve">bespoke </w:t>
      </w:r>
      <w:r w:rsidR="00DD534F">
        <w:rPr>
          <w:rFonts w:ascii="Inter" w:hAnsi="Inter" w:cs="Arial"/>
        </w:rPr>
        <w:t xml:space="preserve">Disability </w:t>
      </w:r>
      <w:r w:rsidR="000B51FC">
        <w:rPr>
          <w:rFonts w:ascii="Inter" w:hAnsi="Inter" w:cs="Arial"/>
        </w:rPr>
        <w:t xml:space="preserve">Awareness </w:t>
      </w:r>
      <w:r w:rsidR="004C3D85">
        <w:rPr>
          <w:rFonts w:ascii="Inter" w:hAnsi="Inter" w:cs="Arial"/>
        </w:rPr>
        <w:t xml:space="preserve">virtual </w:t>
      </w:r>
      <w:r w:rsidR="00AB621F">
        <w:rPr>
          <w:rFonts w:ascii="Inter" w:hAnsi="Inter" w:cs="Arial"/>
        </w:rPr>
        <w:t>workshop</w:t>
      </w:r>
      <w:r w:rsidR="00DD534F">
        <w:rPr>
          <w:rFonts w:ascii="Inter" w:hAnsi="Inter" w:cs="Arial"/>
        </w:rPr>
        <w:t>s</w:t>
      </w:r>
      <w:r w:rsidR="00AB621F">
        <w:rPr>
          <w:rFonts w:ascii="Inter" w:hAnsi="Inter" w:cs="Arial"/>
        </w:rPr>
        <w:t xml:space="preserve">, </w:t>
      </w:r>
      <w:r w:rsidR="00DD534F">
        <w:rPr>
          <w:rFonts w:ascii="Inter" w:hAnsi="Inter" w:cs="Arial"/>
        </w:rPr>
        <w:t xml:space="preserve">one </w:t>
      </w:r>
      <w:r w:rsidR="00800C5C">
        <w:rPr>
          <w:rFonts w:ascii="Inter" w:hAnsi="Inter" w:cs="Arial"/>
        </w:rPr>
        <w:t xml:space="preserve">suitable for </w:t>
      </w:r>
      <w:r w:rsidR="00DD534F">
        <w:rPr>
          <w:rFonts w:ascii="Inter" w:hAnsi="Inter" w:cs="Arial"/>
        </w:rPr>
        <w:t>People</w:t>
      </w:r>
      <w:r w:rsidR="00E24759">
        <w:rPr>
          <w:rFonts w:ascii="Inter" w:hAnsi="Inter" w:cs="Arial"/>
        </w:rPr>
        <w:t xml:space="preserve"> </w:t>
      </w:r>
      <w:r w:rsidR="008A3DF5">
        <w:rPr>
          <w:rFonts w:ascii="Inter" w:hAnsi="Inter" w:cs="Arial"/>
        </w:rPr>
        <w:t>(L</w:t>
      </w:r>
      <w:r w:rsidR="00E24759">
        <w:rPr>
          <w:rFonts w:ascii="Inter" w:hAnsi="Inter" w:cs="Arial"/>
        </w:rPr>
        <w:t>ine)</w:t>
      </w:r>
      <w:r w:rsidR="00DD534F">
        <w:rPr>
          <w:rFonts w:ascii="Inter" w:hAnsi="Inter" w:cs="Arial"/>
        </w:rPr>
        <w:t xml:space="preserve"> </w:t>
      </w:r>
      <w:r w:rsidR="00DD534F">
        <w:rPr>
          <w:rFonts w:ascii="Inter" w:hAnsi="Inter" w:cs="Arial"/>
        </w:rPr>
        <w:lastRenderedPageBreak/>
        <w:t>Managers and another for non-managerial s</w:t>
      </w:r>
      <w:r w:rsidR="00800C5C">
        <w:rPr>
          <w:rFonts w:ascii="Inter" w:hAnsi="Inter" w:cs="Arial"/>
        </w:rPr>
        <w:t>taff</w:t>
      </w:r>
      <w:r w:rsidR="00DD534F">
        <w:rPr>
          <w:rFonts w:ascii="Inter" w:hAnsi="Inter" w:cs="Arial"/>
        </w:rPr>
        <w:t xml:space="preserve"> of all levels</w:t>
      </w:r>
      <w:r w:rsidR="004C3D85">
        <w:rPr>
          <w:rFonts w:ascii="Inter" w:hAnsi="Inter" w:cs="Arial"/>
        </w:rPr>
        <w:t xml:space="preserve">, to help develop awareness of </w:t>
      </w:r>
      <w:r w:rsidR="00DD534F">
        <w:rPr>
          <w:rFonts w:ascii="Inter" w:hAnsi="Inter" w:cs="Arial"/>
        </w:rPr>
        <w:t xml:space="preserve">Disability </w:t>
      </w:r>
      <w:r w:rsidR="004C3D85">
        <w:rPr>
          <w:rFonts w:ascii="Inter" w:hAnsi="Inter" w:cs="Arial"/>
        </w:rPr>
        <w:t>issues</w:t>
      </w:r>
      <w:r w:rsidR="003F2776">
        <w:rPr>
          <w:rFonts w:ascii="Inter" w:hAnsi="Inter" w:cs="Arial"/>
        </w:rPr>
        <w:t xml:space="preserve"> </w:t>
      </w:r>
      <w:proofErr w:type="gramStart"/>
      <w:r w:rsidR="004C3D85">
        <w:rPr>
          <w:rFonts w:ascii="Inter" w:hAnsi="Inter" w:cs="Arial"/>
        </w:rPr>
        <w:t>with regard to</w:t>
      </w:r>
      <w:proofErr w:type="gramEnd"/>
      <w:r w:rsidR="004C3D85">
        <w:rPr>
          <w:rFonts w:ascii="Inter" w:hAnsi="Inter" w:cs="Arial"/>
        </w:rPr>
        <w:t xml:space="preserve"> the workplace</w:t>
      </w:r>
      <w:r w:rsidR="00E24759">
        <w:rPr>
          <w:rFonts w:ascii="Inter" w:hAnsi="Inter" w:cs="Arial"/>
        </w:rPr>
        <w:t xml:space="preserv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47781A86"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w:t>
      </w:r>
      <w:r w:rsidR="00DD534F">
        <w:rPr>
          <w:rFonts w:ascii="Inter" w:hAnsi="Inter" w:cs="Arial"/>
        </w:rPr>
        <w:t xml:space="preserve">training </w:t>
      </w:r>
      <w:r w:rsidRPr="002C5847">
        <w:rPr>
          <w:rFonts w:ascii="Inter" w:hAnsi="Inter" w:cs="Arial"/>
        </w:rPr>
        <w:t xml:space="preserve">available to </w:t>
      </w:r>
      <w:r>
        <w:rPr>
          <w:rFonts w:ascii="Inter" w:hAnsi="Inter" w:cs="Arial"/>
        </w:rPr>
        <w:t xml:space="preserve">about </w:t>
      </w:r>
      <w:r w:rsidR="00DD534F">
        <w:rPr>
          <w:rFonts w:ascii="Inter" w:hAnsi="Inter" w:cs="Arial"/>
        </w:rPr>
        <w:t>125 People</w:t>
      </w:r>
      <w:r w:rsidR="00E24759">
        <w:rPr>
          <w:rFonts w:ascii="Inter" w:hAnsi="Inter" w:cs="Arial"/>
        </w:rPr>
        <w:t xml:space="preserve"> (</w:t>
      </w:r>
      <w:r w:rsidR="008A3DF5">
        <w:rPr>
          <w:rFonts w:ascii="Inter" w:hAnsi="Inter" w:cs="Arial"/>
        </w:rPr>
        <w:t>L</w:t>
      </w:r>
      <w:r w:rsidR="00E24759">
        <w:rPr>
          <w:rFonts w:ascii="Inter" w:hAnsi="Inter" w:cs="Arial"/>
        </w:rPr>
        <w:t>ine)</w:t>
      </w:r>
      <w:r w:rsidR="00DD534F">
        <w:rPr>
          <w:rFonts w:ascii="Inter" w:hAnsi="Inter" w:cs="Arial"/>
        </w:rPr>
        <w:t xml:space="preserve"> Managers and 125 non-managerial staff</w:t>
      </w:r>
      <w:r w:rsidR="00594E73">
        <w:rPr>
          <w:rFonts w:ascii="Inter" w:hAnsi="Inter" w:cs="Arial"/>
        </w:rPr>
        <w:t xml:space="preserve">. </w:t>
      </w:r>
      <w:r w:rsidR="00CB28B9">
        <w:rPr>
          <w:rFonts w:ascii="Inter" w:hAnsi="Inter" w:cs="Arial"/>
        </w:rPr>
        <w:t>The workshops will</w:t>
      </w:r>
      <w:r w:rsidR="00DD534F">
        <w:rPr>
          <w:rFonts w:ascii="Inter" w:hAnsi="Inter" w:cs="Arial"/>
        </w:rPr>
        <w:t xml:space="preserve"> be open to all People </w:t>
      </w:r>
      <w:r w:rsidR="001D4FF0">
        <w:rPr>
          <w:rFonts w:ascii="Inter" w:hAnsi="Inter" w:cs="Arial"/>
        </w:rPr>
        <w:t>(</w:t>
      </w:r>
      <w:r w:rsidR="008A3DF5">
        <w:rPr>
          <w:rFonts w:ascii="Inter" w:hAnsi="Inter" w:cs="Arial"/>
        </w:rPr>
        <w:t>Li</w:t>
      </w:r>
      <w:r w:rsidR="001D4FF0">
        <w:rPr>
          <w:rFonts w:ascii="Inter" w:hAnsi="Inter" w:cs="Arial"/>
        </w:rPr>
        <w:t xml:space="preserve">ne) </w:t>
      </w:r>
      <w:r w:rsidR="00DD534F">
        <w:rPr>
          <w:rFonts w:ascii="Inter" w:hAnsi="Inter" w:cs="Arial"/>
        </w:rPr>
        <w:t xml:space="preserve">Managers and non-managerial staff respectively, </w:t>
      </w:r>
      <w:r w:rsidR="00CB28B9">
        <w:rPr>
          <w:rFonts w:ascii="Inter" w:hAnsi="Inter" w:cs="Arial"/>
        </w:rPr>
        <w:t>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w:t>
      </w:r>
      <w:proofErr w:type="gramStart"/>
      <w:r>
        <w:rPr>
          <w:rFonts w:ascii="Inter" w:hAnsi="Inter" w:cs="Arial"/>
        </w:rPr>
        <w:t>addition</w:t>
      </w:r>
      <w:proofErr w:type="gramEnd"/>
      <w:r>
        <w:rPr>
          <w:rFonts w:ascii="Inter" w:hAnsi="Inter" w:cs="Arial"/>
        </w:rPr>
        <w:t xml:space="preserve"> we would like: </w:t>
      </w:r>
    </w:p>
    <w:p w14:paraId="2C4FBFD0" w14:textId="77777777" w:rsidR="00A85A1B" w:rsidRPr="003D4310" w:rsidRDefault="00A85A1B" w:rsidP="003D4310">
      <w:pPr>
        <w:rPr>
          <w:rFonts w:ascii="Inter" w:hAnsi="Inter"/>
        </w:rPr>
      </w:pPr>
    </w:p>
    <w:p w14:paraId="22AA8DF7" w14:textId="209C7903"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665C6CE3" w:rsidR="00A564ED"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0D38DB">
        <w:rPr>
          <w:rFonts w:ascii="Inter" w:hAnsi="Inter"/>
        </w:rPr>
        <w:t xml:space="preserve">Disability </w:t>
      </w:r>
      <w:r w:rsidR="003D4310">
        <w:rPr>
          <w:rFonts w:ascii="Inter" w:hAnsi="Inter"/>
        </w:rPr>
        <w:t>A</w:t>
      </w:r>
      <w:r w:rsidR="0075622E">
        <w:rPr>
          <w:rFonts w:ascii="Inter" w:hAnsi="Inter"/>
        </w:rPr>
        <w:t>wareness</w:t>
      </w:r>
      <w:r w:rsidR="00462F5A" w:rsidRPr="00CE10BB">
        <w:rPr>
          <w:rFonts w:ascii="Inter" w:hAnsi="Inter"/>
        </w:rPr>
        <w:t xml:space="preserve"> training for </w:t>
      </w:r>
      <w:r w:rsidR="000D38DB">
        <w:rPr>
          <w:rFonts w:ascii="Inter" w:hAnsi="Inter"/>
        </w:rPr>
        <w:t xml:space="preserve">a) </w:t>
      </w:r>
      <w:r w:rsidR="00462F5A" w:rsidRPr="00CE10BB">
        <w:rPr>
          <w:rFonts w:ascii="Inter" w:hAnsi="Inter"/>
        </w:rPr>
        <w:t xml:space="preserve">NICE </w:t>
      </w:r>
      <w:r w:rsidR="000D38DB">
        <w:rPr>
          <w:rFonts w:ascii="Inter" w:hAnsi="Inter"/>
        </w:rPr>
        <w:t>People</w:t>
      </w:r>
      <w:r w:rsidR="001D4FF0">
        <w:rPr>
          <w:rFonts w:ascii="Inter" w:hAnsi="Inter"/>
        </w:rPr>
        <w:t xml:space="preserve"> (</w:t>
      </w:r>
      <w:r w:rsidR="008A3DF5">
        <w:rPr>
          <w:rFonts w:ascii="Inter" w:hAnsi="Inter"/>
        </w:rPr>
        <w:t>L</w:t>
      </w:r>
      <w:r w:rsidR="001D4FF0">
        <w:rPr>
          <w:rFonts w:ascii="Inter" w:hAnsi="Inter"/>
        </w:rPr>
        <w:t>ine)</w:t>
      </w:r>
      <w:r w:rsidR="000D38DB">
        <w:rPr>
          <w:rFonts w:ascii="Inter" w:hAnsi="Inter"/>
        </w:rPr>
        <w:t xml:space="preserve"> </w:t>
      </w:r>
      <w:r w:rsidR="001D4FF0">
        <w:rPr>
          <w:rFonts w:ascii="Inter" w:hAnsi="Inter"/>
        </w:rPr>
        <w:t>M</w:t>
      </w:r>
      <w:r w:rsidR="000D38DB">
        <w:rPr>
          <w:rFonts w:ascii="Inter" w:hAnsi="Inter"/>
        </w:rPr>
        <w:t xml:space="preserve">anagers and b) non-managerial </w:t>
      </w:r>
      <w:r w:rsidR="00462F5A" w:rsidRPr="00CE10BB">
        <w:rPr>
          <w:rFonts w:ascii="Inter" w:hAnsi="Inter"/>
        </w:rPr>
        <w:t>staff</w:t>
      </w:r>
      <w:r w:rsidR="001D4FF0">
        <w:rPr>
          <w:rFonts w:ascii="Inter" w:hAnsi="Inter"/>
        </w:rPr>
        <w:t xml:space="preserve"> at all levels</w:t>
      </w:r>
    </w:p>
    <w:p w14:paraId="41077F65" w14:textId="556778D0" w:rsidR="0080547E" w:rsidRDefault="0022658B" w:rsidP="00B32785">
      <w:pPr>
        <w:pStyle w:val="Paragraphnonumbers"/>
        <w:numPr>
          <w:ilvl w:val="0"/>
          <w:numId w:val="4"/>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half a day (</w:t>
      </w:r>
      <w:r w:rsidR="00AE468A">
        <w:rPr>
          <w:rFonts w:ascii="Inter" w:hAnsi="Inter"/>
        </w:rPr>
        <w:t>approx.</w:t>
      </w:r>
      <w:r w:rsidR="00CB28B9">
        <w:rPr>
          <w:rFonts w:ascii="Inter" w:hAnsi="Inter"/>
        </w:rPr>
        <w:t xml:space="preserve"> </w:t>
      </w:r>
      <w:r w:rsidR="0080547E">
        <w:rPr>
          <w:rFonts w:ascii="Inter" w:hAnsi="Inter"/>
        </w:rPr>
        <w:t>3hrs</w:t>
      </w:r>
      <w:r w:rsidR="00CB28B9">
        <w:rPr>
          <w:rFonts w:ascii="Inter" w:hAnsi="Inter"/>
        </w:rPr>
        <w:t>)</w:t>
      </w:r>
      <w:r w:rsidR="0080547E">
        <w:rPr>
          <w:rFonts w:ascii="Inter" w:hAnsi="Inter"/>
        </w:rPr>
        <w:t xml:space="preserve"> and for there to be a maximum of 1</w:t>
      </w:r>
      <w:r w:rsidR="00CB28B9">
        <w:rPr>
          <w:rFonts w:ascii="Inter" w:hAnsi="Inter"/>
        </w:rPr>
        <w:t>6</w:t>
      </w:r>
      <w:r w:rsidR="0080547E">
        <w:rPr>
          <w:rFonts w:ascii="Inter" w:hAnsi="Inter"/>
        </w:rPr>
        <w:t xml:space="preserve"> staff at each session. </w:t>
      </w:r>
    </w:p>
    <w:p w14:paraId="64B090EE" w14:textId="11CE1DCA" w:rsidR="002B114B" w:rsidRPr="002B114B" w:rsidRDefault="0022658B" w:rsidP="002B114B">
      <w:pPr>
        <w:pStyle w:val="Paragraphnonumbers"/>
        <w:numPr>
          <w:ilvl w:val="0"/>
          <w:numId w:val="4"/>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w:t>
      </w:r>
      <w:proofErr w:type="gramStart"/>
      <w:r w:rsidR="00C13ECA">
        <w:rPr>
          <w:rFonts w:ascii="Inter" w:hAnsi="Inter"/>
        </w:rPr>
        <w:t>e.g.</w:t>
      </w:r>
      <w:proofErr w:type="gramEnd"/>
      <w:r w:rsidR="00C13ECA">
        <w:rPr>
          <w:rFonts w:ascii="Inter" w:hAnsi="Inter"/>
        </w:rPr>
        <w:t xml:space="preserve"> polls/quizzes etc). </w:t>
      </w:r>
    </w:p>
    <w:p w14:paraId="76ECE674" w14:textId="1CD13013" w:rsidR="00E24759" w:rsidRPr="00E24759" w:rsidRDefault="0080547E" w:rsidP="00E24759">
      <w:pPr>
        <w:pStyle w:val="Paragraphnonumbers"/>
        <w:numPr>
          <w:ilvl w:val="0"/>
          <w:numId w:val="4"/>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7951EAA5" w14:textId="77777777" w:rsidR="00E24759" w:rsidRDefault="00E24759" w:rsidP="00E24759">
      <w:pPr>
        <w:pStyle w:val="Paragraphnonumbers"/>
        <w:numPr>
          <w:ilvl w:val="0"/>
          <w:numId w:val="33"/>
        </w:numPr>
        <w:spacing w:line="360" w:lineRule="auto"/>
        <w:rPr>
          <w:rFonts w:ascii="Inter" w:hAnsi="Inter"/>
          <w:b/>
          <w:bCs/>
        </w:rPr>
      </w:pPr>
      <w:r>
        <w:rPr>
          <w:rFonts w:ascii="Inter" w:hAnsi="Inter"/>
          <w:b/>
          <w:bCs/>
        </w:rPr>
        <w:t>Workshop for non-managerial staff</w:t>
      </w:r>
    </w:p>
    <w:p w14:paraId="56A3BB8B"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Introduction – including the NICE context and our EDI journey</w:t>
      </w:r>
    </w:p>
    <w:p w14:paraId="625EAA39" w14:textId="77777777" w:rsidR="00E24759" w:rsidRDefault="00E24759" w:rsidP="00E24759">
      <w:pPr>
        <w:pStyle w:val="Paragraphnonumbers"/>
        <w:numPr>
          <w:ilvl w:val="0"/>
          <w:numId w:val="35"/>
        </w:numPr>
        <w:spacing w:line="360" w:lineRule="auto"/>
        <w:rPr>
          <w:rFonts w:ascii="Inter" w:hAnsi="Inter"/>
        </w:rPr>
      </w:pPr>
      <w:r>
        <w:rPr>
          <w:rFonts w:ascii="Inter" w:hAnsi="Inter"/>
        </w:rPr>
        <w:lastRenderedPageBreak/>
        <w:t xml:space="preserve">Different types of disability -physical impairments/hidden impairments and neurodiversity – how someone can have more than one disability </w:t>
      </w:r>
    </w:p>
    <w:p w14:paraId="64B527AB" w14:textId="77777777" w:rsidR="00E24759" w:rsidRPr="002B77CF" w:rsidRDefault="00E24759" w:rsidP="00E24759">
      <w:pPr>
        <w:pStyle w:val="Paragraphnonumbers"/>
        <w:numPr>
          <w:ilvl w:val="0"/>
          <w:numId w:val="35"/>
        </w:numPr>
        <w:spacing w:line="360" w:lineRule="auto"/>
        <w:rPr>
          <w:rFonts w:ascii="Inter" w:hAnsi="Inter"/>
        </w:rPr>
      </w:pPr>
      <w:r w:rsidRPr="00CE0BD8">
        <w:rPr>
          <w:rFonts w:ascii="Inter" w:hAnsi="Inter" w:cs="Arial"/>
        </w:rPr>
        <w:t xml:space="preserve">A brief overview of the political and societal context; the different ‘models’ of disability </w:t>
      </w:r>
      <w:r>
        <w:rPr>
          <w:rFonts w:ascii="Inter" w:hAnsi="Inter" w:cs="Arial"/>
        </w:rPr>
        <w:t>and language</w:t>
      </w:r>
    </w:p>
    <w:p w14:paraId="14BFB898" w14:textId="77777777" w:rsidR="00E24759" w:rsidRPr="002B77CF" w:rsidRDefault="00E24759" w:rsidP="00E24759">
      <w:pPr>
        <w:pStyle w:val="Paragraphnonumbers"/>
        <w:numPr>
          <w:ilvl w:val="0"/>
          <w:numId w:val="35"/>
        </w:numPr>
        <w:spacing w:line="360" w:lineRule="auto"/>
        <w:rPr>
          <w:rFonts w:ascii="Inter" w:hAnsi="Inter"/>
        </w:rPr>
      </w:pPr>
      <w:r>
        <w:rPr>
          <w:rFonts w:ascii="Inter" w:hAnsi="Inter"/>
        </w:rPr>
        <w:t>Current statistics regarding disability and employment/ workforce issues</w:t>
      </w:r>
    </w:p>
    <w:p w14:paraId="1A196129" w14:textId="3294DFDA"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 xml:space="preserve">The Equality Act 2010 and disability- inc. definitions, types of discrimination and harassment covered by the Act, Reasonable Adjustments </w:t>
      </w:r>
    </w:p>
    <w:p w14:paraId="5AB10F60"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 xml:space="preserve">The benefits and importance of eliminating discrimination; what practical steps can we take? </w:t>
      </w:r>
    </w:p>
    <w:p w14:paraId="55A7B987" w14:textId="77777777" w:rsidR="00E24759" w:rsidRDefault="00E24759" w:rsidP="00E24759">
      <w:pPr>
        <w:pStyle w:val="Paragraphnonumbers"/>
        <w:numPr>
          <w:ilvl w:val="0"/>
          <w:numId w:val="35"/>
        </w:numPr>
        <w:spacing w:line="360" w:lineRule="auto"/>
        <w:rPr>
          <w:rFonts w:ascii="Inter" w:hAnsi="Inter"/>
        </w:rPr>
      </w:pPr>
      <w:r>
        <w:rPr>
          <w:rFonts w:ascii="Inter" w:hAnsi="Inter"/>
        </w:rPr>
        <w:t xml:space="preserve">‘Ableism’ and how to tackle ableist attitudes in the workplace </w:t>
      </w:r>
    </w:p>
    <w:p w14:paraId="1E856037" w14:textId="77777777" w:rsidR="00E24759" w:rsidRDefault="00E24759" w:rsidP="00E24759">
      <w:pPr>
        <w:pStyle w:val="Paragraphnonumbers"/>
        <w:numPr>
          <w:ilvl w:val="0"/>
          <w:numId w:val="35"/>
        </w:numPr>
        <w:spacing w:line="360" w:lineRule="auto"/>
        <w:rPr>
          <w:rFonts w:ascii="Inter" w:hAnsi="Inter"/>
        </w:rPr>
      </w:pPr>
      <w:r>
        <w:rPr>
          <w:rFonts w:ascii="Inter" w:hAnsi="Inter"/>
        </w:rPr>
        <w:t>Reference to different types of ‘microaggressions’ related to disability and how to tackle in the workplace</w:t>
      </w:r>
    </w:p>
    <w:p w14:paraId="7DC8CE3B" w14:textId="77777777" w:rsidR="00E24759" w:rsidRPr="002B77CF" w:rsidRDefault="00E24759" w:rsidP="00E24759">
      <w:pPr>
        <w:pStyle w:val="Paragraphnonumbers"/>
        <w:numPr>
          <w:ilvl w:val="0"/>
          <w:numId w:val="35"/>
        </w:numPr>
        <w:spacing w:line="360" w:lineRule="auto"/>
        <w:rPr>
          <w:rFonts w:ascii="Inter" w:hAnsi="Inter"/>
        </w:rPr>
      </w:pPr>
      <w:r>
        <w:rPr>
          <w:rFonts w:ascii="Inter" w:hAnsi="Inter"/>
        </w:rPr>
        <w:t>The importance of open conversation- to include bespoke content re. NICE’s disability passport and toolkits (further details to be provided to the successful bidder)</w:t>
      </w:r>
    </w:p>
    <w:p w14:paraId="1B9CACBD"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An introduction to how good allyship can help to tackle discriminatory behaviours and raise awareness of disability issues</w:t>
      </w:r>
    </w:p>
    <w:p w14:paraId="649B9983"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 xml:space="preserve">How do colleagues raise and escalate concerns? - what are the appropriate channels at NICE? </w:t>
      </w:r>
    </w:p>
    <w:p w14:paraId="405D220A"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‘What more can I do? ‘– encouraging participants to make an individual commitment to action</w:t>
      </w:r>
    </w:p>
    <w:p w14:paraId="36BCDD8C" w14:textId="3BFCD1FB" w:rsidR="00E24759" w:rsidRPr="00A53D54" w:rsidRDefault="00E24759" w:rsidP="00E24759">
      <w:pPr>
        <w:pStyle w:val="Paragraphnonumbers"/>
        <w:numPr>
          <w:ilvl w:val="0"/>
          <w:numId w:val="35"/>
        </w:numPr>
        <w:spacing w:line="360" w:lineRule="auto"/>
      </w:pPr>
      <w:r w:rsidRPr="002B77CF">
        <w:rPr>
          <w:rFonts w:ascii="Inter" w:hAnsi="Inter"/>
        </w:rPr>
        <w:t xml:space="preserve">Reference to NICE’s </w:t>
      </w:r>
      <w:r>
        <w:rPr>
          <w:rFonts w:ascii="Inter" w:hAnsi="Inter"/>
        </w:rPr>
        <w:t xml:space="preserve">DAWN </w:t>
      </w:r>
      <w:r w:rsidRPr="002B77CF">
        <w:rPr>
          <w:rFonts w:ascii="Inter" w:hAnsi="Inter"/>
        </w:rPr>
        <w:t xml:space="preserve">Staff Network – </w:t>
      </w:r>
      <w:r>
        <w:rPr>
          <w:rFonts w:ascii="Inter" w:hAnsi="Inter"/>
        </w:rPr>
        <w:t>(</w:t>
      </w:r>
      <w:r w:rsidRPr="002B77CF">
        <w:rPr>
          <w:rFonts w:ascii="Inter" w:hAnsi="Inter"/>
        </w:rPr>
        <w:t xml:space="preserve">Disability </w:t>
      </w:r>
      <w:r>
        <w:rPr>
          <w:rFonts w:ascii="Inter" w:hAnsi="Inter"/>
        </w:rPr>
        <w:t xml:space="preserve">Advocacy </w:t>
      </w:r>
      <w:r w:rsidRPr="002B77CF">
        <w:rPr>
          <w:rFonts w:ascii="Inter" w:hAnsi="Inter"/>
        </w:rPr>
        <w:t>and Wellbeing Network</w:t>
      </w:r>
      <w:r>
        <w:rPr>
          <w:rFonts w:ascii="Inter" w:hAnsi="Inter"/>
        </w:rPr>
        <w:t>)</w:t>
      </w:r>
    </w:p>
    <w:p w14:paraId="068C1D67" w14:textId="26CFD65A" w:rsidR="00E24759" w:rsidRPr="00701F3B" w:rsidRDefault="00E24759" w:rsidP="00E24759">
      <w:pPr>
        <w:pStyle w:val="Paragraphnonumbers"/>
        <w:numPr>
          <w:ilvl w:val="0"/>
          <w:numId w:val="33"/>
        </w:numPr>
        <w:spacing w:line="360" w:lineRule="auto"/>
        <w:rPr>
          <w:rFonts w:ascii="Inter" w:hAnsi="Inter"/>
        </w:rPr>
      </w:pPr>
      <w:r w:rsidRPr="00701F3B">
        <w:rPr>
          <w:rFonts w:ascii="Inter" w:hAnsi="Inter"/>
          <w:b/>
          <w:bCs/>
        </w:rPr>
        <w:t>Workshop for People</w:t>
      </w:r>
      <w:r>
        <w:rPr>
          <w:rFonts w:ascii="Inter" w:hAnsi="Inter"/>
          <w:b/>
          <w:bCs/>
        </w:rPr>
        <w:t xml:space="preserve"> (</w:t>
      </w:r>
      <w:r w:rsidR="008A3DF5">
        <w:rPr>
          <w:rFonts w:ascii="Inter" w:hAnsi="Inter"/>
          <w:b/>
          <w:bCs/>
        </w:rPr>
        <w:t>L</w:t>
      </w:r>
      <w:r>
        <w:rPr>
          <w:rFonts w:ascii="Inter" w:hAnsi="Inter"/>
          <w:b/>
          <w:bCs/>
        </w:rPr>
        <w:t>ine)</w:t>
      </w:r>
      <w:r w:rsidRPr="00701F3B">
        <w:rPr>
          <w:rFonts w:ascii="Inter" w:hAnsi="Inter"/>
          <w:b/>
          <w:bCs/>
        </w:rPr>
        <w:t xml:space="preserve"> Managers </w:t>
      </w:r>
    </w:p>
    <w:p w14:paraId="4850AE37" w14:textId="3C62D860" w:rsidR="00E24759" w:rsidRPr="00701F3B" w:rsidRDefault="00E24759" w:rsidP="00E24759">
      <w:pPr>
        <w:pStyle w:val="Paragraphnonumbers"/>
        <w:spacing w:line="360" w:lineRule="auto"/>
        <w:ind w:left="720"/>
        <w:rPr>
          <w:rFonts w:ascii="Inter" w:hAnsi="Inter"/>
        </w:rPr>
      </w:pPr>
      <w:r w:rsidRPr="00701F3B">
        <w:rPr>
          <w:rFonts w:ascii="Inter" w:hAnsi="Inter"/>
        </w:rPr>
        <w:lastRenderedPageBreak/>
        <w:t>To Include all</w:t>
      </w:r>
      <w:r>
        <w:rPr>
          <w:rFonts w:ascii="Inter" w:hAnsi="Inter"/>
        </w:rPr>
        <w:t xml:space="preserve"> </w:t>
      </w:r>
      <w:r w:rsidRPr="00701F3B">
        <w:rPr>
          <w:rFonts w:ascii="Inter" w:hAnsi="Inter"/>
        </w:rPr>
        <w:t>the above content- and: -</w:t>
      </w:r>
    </w:p>
    <w:p w14:paraId="5A385DDA" w14:textId="77777777" w:rsidR="00E24759" w:rsidRDefault="00E24759" w:rsidP="00E24759">
      <w:pPr>
        <w:pStyle w:val="Paragraphnonumbers"/>
        <w:numPr>
          <w:ilvl w:val="0"/>
          <w:numId w:val="34"/>
        </w:numPr>
        <w:spacing w:line="360" w:lineRule="auto"/>
        <w:rPr>
          <w:rFonts w:ascii="Inter" w:hAnsi="Inter"/>
        </w:rPr>
      </w:pPr>
      <w:r>
        <w:rPr>
          <w:rFonts w:ascii="Inter" w:hAnsi="Inter"/>
        </w:rPr>
        <w:t>The benefits of hiring/ retaining/ developing disabled staff, including those working with neurodiversity</w:t>
      </w:r>
    </w:p>
    <w:p w14:paraId="3F756749" w14:textId="77777777" w:rsidR="00E24759" w:rsidRDefault="00E24759" w:rsidP="00E24759">
      <w:pPr>
        <w:pStyle w:val="Paragraphnonumbers"/>
        <w:numPr>
          <w:ilvl w:val="0"/>
          <w:numId w:val="34"/>
        </w:numPr>
        <w:spacing w:line="360" w:lineRule="auto"/>
        <w:rPr>
          <w:rFonts w:ascii="Inter" w:hAnsi="Inter"/>
        </w:rPr>
      </w:pPr>
      <w:r>
        <w:rPr>
          <w:rFonts w:ascii="Inter" w:hAnsi="Inter"/>
        </w:rPr>
        <w:t xml:space="preserve">Role of the line manager in supporting disabled colleagues to have a productive and fulfilling work experience – how to develop trust and have positive conversations about needs, preferences, and reasonable adjustments </w:t>
      </w:r>
    </w:p>
    <w:p w14:paraId="1608355D" w14:textId="77777777" w:rsidR="00E24759" w:rsidRDefault="00E24759" w:rsidP="00E24759">
      <w:pPr>
        <w:pStyle w:val="Paragraphnonumbers"/>
        <w:numPr>
          <w:ilvl w:val="0"/>
          <w:numId w:val="34"/>
        </w:numPr>
        <w:spacing w:line="360" w:lineRule="auto"/>
        <w:rPr>
          <w:rFonts w:ascii="Inter" w:hAnsi="Inter"/>
        </w:rPr>
      </w:pPr>
      <w:r>
        <w:rPr>
          <w:rFonts w:ascii="Inter" w:hAnsi="Inter"/>
        </w:rPr>
        <w:t>What is a reasonable adjustment- and what form can these take</w:t>
      </w:r>
    </w:p>
    <w:p w14:paraId="6B42A626" w14:textId="659E531B" w:rsidR="00E24759" w:rsidRPr="00594E73" w:rsidRDefault="00E24759" w:rsidP="00E24759">
      <w:pPr>
        <w:pStyle w:val="Paragraphnonumbers"/>
        <w:numPr>
          <w:ilvl w:val="0"/>
          <w:numId w:val="34"/>
        </w:numPr>
        <w:spacing w:line="360" w:lineRule="auto"/>
      </w:pPr>
      <w:r>
        <w:rPr>
          <w:rFonts w:ascii="Inter" w:hAnsi="Inter"/>
        </w:rPr>
        <w:t>Role of the line manager in ensuring disabled colleagues and those working with neurodiversity are supported by the wider team</w:t>
      </w:r>
    </w:p>
    <w:p w14:paraId="15C5A6CF" w14:textId="77777777" w:rsidR="006D78EB" w:rsidRPr="00163D0C" w:rsidRDefault="006D78EB" w:rsidP="006D78EB">
      <w:pPr>
        <w:pStyle w:val="ListParagraph"/>
        <w:spacing w:line="360" w:lineRule="auto"/>
        <w:ind w:left="2160"/>
        <w:rPr>
          <w:rFonts w:ascii="Inter" w:hAnsi="Inter" w:cs="Arial"/>
        </w:rPr>
      </w:pPr>
    </w:p>
    <w:p w14:paraId="0A8810CB" w14:textId="0F0D68A8"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2ABB215B"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 xml:space="preserve">ecording </w:t>
      </w:r>
      <w:r w:rsidR="00E24759">
        <w:rPr>
          <w:rFonts w:ascii="Inter" w:hAnsi="Inter"/>
        </w:rPr>
        <w:t xml:space="preserve">of both </w:t>
      </w:r>
      <w:r w:rsidR="0074461D" w:rsidRPr="00416D0F">
        <w:rPr>
          <w:rFonts w:ascii="Inter" w:hAnsi="Inter"/>
        </w:rPr>
        <w:t>virtual</w:t>
      </w:r>
      <w:r w:rsidR="00462F5A" w:rsidRPr="00416D0F">
        <w:rPr>
          <w:rFonts w:ascii="Inter" w:hAnsi="Inter"/>
        </w:rPr>
        <w:t xml:space="preserve"> </w:t>
      </w:r>
      <w:r w:rsidR="00E24759">
        <w:rPr>
          <w:rFonts w:ascii="Inter" w:hAnsi="Inter"/>
        </w:rPr>
        <w:t>workshops</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lastRenderedPageBreak/>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3D3733D3"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AE468A">
        <w:rPr>
          <w:rFonts w:ascii="Inter" w:hAnsi="Inter"/>
          <w:b/>
          <w:bCs/>
        </w:rPr>
        <w:t xml:space="preserve">9 </w:t>
      </w:r>
      <w:r w:rsidR="00867AB5">
        <w:rPr>
          <w:rFonts w:ascii="Inter" w:hAnsi="Inter"/>
          <w:b/>
          <w:bCs/>
        </w:rPr>
        <w:t>December 2022</w:t>
      </w:r>
    </w:p>
    <w:p w14:paraId="355947EC" w14:textId="19829E71"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AE468A">
        <w:rPr>
          <w:rFonts w:ascii="Inter" w:hAnsi="Inter"/>
          <w:b/>
          <w:bCs/>
        </w:rPr>
        <w:t xml:space="preserve">2 </w:t>
      </w:r>
      <w:r w:rsidR="00FB2C0D">
        <w:rPr>
          <w:rFonts w:ascii="Inter" w:hAnsi="Inter"/>
          <w:b/>
          <w:bCs/>
        </w:rPr>
        <w:t>December</w:t>
      </w:r>
      <w:r w:rsidR="00526AEB" w:rsidRPr="00624901">
        <w:rPr>
          <w:rFonts w:ascii="Inter" w:hAnsi="Inter"/>
          <w:b/>
          <w:bCs/>
        </w:rPr>
        <w:t xml:space="preserve">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Experience and Expertise </w:t>
      </w:r>
    </w:p>
    <w:p w14:paraId="4323024C" w14:textId="01DE9202"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0D38DB">
        <w:rPr>
          <w:rFonts w:ascii="Inter" w:hAnsi="Inter"/>
        </w:rPr>
        <w:t xml:space="preserve">Disability </w:t>
      </w:r>
      <w:r w:rsidR="00CB28B9">
        <w:rPr>
          <w:rFonts w:ascii="Inter" w:hAnsi="Inter"/>
        </w:rPr>
        <w:t>A</w:t>
      </w:r>
      <w:r w:rsidR="00D552D7" w:rsidRPr="00DC005F">
        <w:rPr>
          <w:rFonts w:ascii="Inter" w:hAnsi="Inter"/>
        </w:rPr>
        <w:t>wareness 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43E9095E"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r>
      <w:r w:rsidR="000D38DB">
        <w:rPr>
          <w:rFonts w:ascii="Inter" w:hAnsi="Inter"/>
        </w:rPr>
        <w:t xml:space="preserve">Disability </w:t>
      </w:r>
      <w:r w:rsidR="00CB28B9">
        <w:rPr>
          <w:rFonts w:ascii="Inter" w:hAnsi="Inter"/>
        </w:rPr>
        <w:t>A</w:t>
      </w:r>
      <w:r w:rsidR="00C416A7" w:rsidRPr="00DC005F">
        <w:rPr>
          <w:rFonts w:ascii="Inter" w:hAnsi="Inter"/>
        </w:rPr>
        <w:t xml:space="preserve">wareness 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lastRenderedPageBreak/>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t>Please describe how you would ensure that the sessions were accessible for staff</w:t>
      </w:r>
    </w:p>
    <w:p w14:paraId="0D27CD05" w14:textId="77777777" w:rsidR="006436F8" w:rsidRPr="006436F8" w:rsidRDefault="006436F8" w:rsidP="006436F8">
      <w:pPr>
        <w:pStyle w:val="Paragraphnonumbers"/>
        <w:numPr>
          <w:ilvl w:val="1"/>
          <w:numId w:val="7"/>
        </w:numPr>
        <w:spacing w:line="360" w:lineRule="auto"/>
        <w:rPr>
          <w:rFonts w:ascii="Inter" w:hAnsi="Inter"/>
        </w:rPr>
      </w:pPr>
      <w:r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5319CA55" w14:textId="3DA60FD9" w:rsidR="00A828C1" w:rsidRPr="00905ACB" w:rsidRDefault="0074461D" w:rsidP="00905ACB">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0D38DB">
        <w:rPr>
          <w:rFonts w:ascii="Inter" w:hAnsi="Inter"/>
          <w:color w:val="000000" w:themeColor="text1"/>
        </w:rPr>
        <w:t xml:space="preserve">Disability </w:t>
      </w:r>
      <w:r w:rsidR="000B51FC">
        <w:rPr>
          <w:rFonts w:ascii="Inter" w:hAnsi="Inter"/>
          <w:color w:val="000000" w:themeColor="text1"/>
        </w:rPr>
        <w:t>A</w:t>
      </w:r>
      <w:r w:rsidR="002B114B">
        <w:rPr>
          <w:rFonts w:ascii="Inter" w:hAnsi="Inter"/>
          <w:color w:val="000000" w:themeColor="text1"/>
        </w:rPr>
        <w:t>wareness 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w:t>
      </w:r>
      <w:r w:rsidR="00A564ED" w:rsidRPr="00462F5A">
        <w:rPr>
          <w:rFonts w:ascii="Inter" w:hAnsi="Inter"/>
        </w:rPr>
        <w:lastRenderedPageBreak/>
        <w:t xml:space="preserve">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48EFA8BF"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 xml:space="preserve">must be titled </w:t>
      </w:r>
      <w:r w:rsidR="000D38DB">
        <w:rPr>
          <w:rFonts w:ascii="Inter" w:hAnsi="Inter"/>
        </w:rPr>
        <w:t xml:space="preserve">‘Disability </w:t>
      </w:r>
      <w:r w:rsidR="0075622E">
        <w:rPr>
          <w:rFonts w:ascii="Inter" w:hAnsi="Inter"/>
        </w:rPr>
        <w:t>Awareness</w:t>
      </w:r>
      <w:r w:rsidR="00EC0480" w:rsidRPr="00EC0480">
        <w:rPr>
          <w:rFonts w:ascii="Inter" w:hAnsi="Inter"/>
        </w:rPr>
        <w:t xml:space="preserve">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lastRenderedPageBreak/>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 xml:space="preserve">submitted using the following guide to score each </w:t>
      </w:r>
      <w:proofErr w:type="gramStart"/>
      <w:r w:rsidRPr="00462F5A">
        <w:rPr>
          <w:rFonts w:ascii="Inter" w:hAnsi="Inter"/>
        </w:rPr>
        <w:t>criteria</w:t>
      </w:r>
      <w:proofErr w:type="gramEnd"/>
      <w:r w:rsidRPr="00462F5A">
        <w:rPr>
          <w:rFonts w:ascii="Inter" w:hAnsi="Inter"/>
        </w:rPr>
        <w:t>,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0728C343"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w:t>
            </w:r>
            <w:r w:rsidR="00E24759" w:rsidRPr="00462F5A">
              <w:rPr>
                <w:rFonts w:ascii="Inter" w:hAnsi="Inter"/>
                <w:bCs/>
              </w:rPr>
              <w:t>acceptable</w:t>
            </w:r>
            <w:r w:rsidRPr="00462F5A">
              <w:rPr>
                <w:rFonts w:ascii="Inter" w:hAnsi="Inter"/>
                <w:bCs/>
              </w:rPr>
              <w:t xml:space="preserv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lastRenderedPageBreak/>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56C0BA8D" w:rsidR="00A564ED" w:rsidRPr="00D51367" w:rsidRDefault="00AE468A" w:rsidP="008F076F">
            <w:pPr>
              <w:spacing w:line="360" w:lineRule="auto"/>
              <w:rPr>
                <w:rFonts w:ascii="Inter" w:hAnsi="Inter" w:cs="Arial"/>
                <w:color w:val="000000"/>
              </w:rPr>
            </w:pPr>
            <w:r>
              <w:rPr>
                <w:rFonts w:ascii="Inter" w:hAnsi="Inter" w:cs="Arial"/>
                <w:color w:val="000000"/>
              </w:rPr>
              <w:t xml:space="preserve">23 </w:t>
            </w:r>
            <w:r w:rsidR="00867AB5">
              <w:rPr>
                <w:rFonts w:ascii="Inter" w:hAnsi="Inter" w:cs="Arial"/>
                <w:color w:val="000000"/>
              </w:rPr>
              <w:t>November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78A2569A" w:rsidR="00A564ED" w:rsidRPr="00D51367" w:rsidRDefault="00AE468A" w:rsidP="008F076F">
            <w:pPr>
              <w:spacing w:line="360" w:lineRule="auto"/>
              <w:rPr>
                <w:rFonts w:ascii="Inter" w:hAnsi="Inter" w:cs="Arial"/>
                <w:color w:val="000000"/>
              </w:rPr>
            </w:pPr>
            <w:r>
              <w:rPr>
                <w:rFonts w:ascii="Inter" w:hAnsi="Inter" w:cs="Arial"/>
                <w:color w:val="000000"/>
              </w:rPr>
              <w:t xml:space="preserve">2 </w:t>
            </w:r>
            <w:r w:rsidR="00EA75BC">
              <w:rPr>
                <w:rFonts w:ascii="Inter" w:hAnsi="Inter" w:cs="Arial"/>
                <w:color w:val="000000"/>
              </w:rPr>
              <w:t>December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3FFEB405" w:rsidR="00A564ED" w:rsidRPr="00D51367" w:rsidRDefault="00AE468A" w:rsidP="008F076F">
            <w:pPr>
              <w:spacing w:line="360" w:lineRule="auto"/>
              <w:rPr>
                <w:rFonts w:ascii="Inter" w:hAnsi="Inter" w:cs="Arial"/>
                <w:color w:val="000000"/>
              </w:rPr>
            </w:pPr>
            <w:r>
              <w:rPr>
                <w:rFonts w:ascii="Inter" w:hAnsi="Inter" w:cs="Arial"/>
                <w:color w:val="000000"/>
              </w:rPr>
              <w:t xml:space="preserve">5 </w:t>
            </w:r>
            <w:r w:rsidR="00EA75BC">
              <w:rPr>
                <w:rFonts w:ascii="Inter" w:hAnsi="Inter" w:cs="Arial"/>
                <w:color w:val="000000"/>
              </w:rPr>
              <w:t>December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1EA29E0F" w:rsidR="00A564ED" w:rsidRPr="00D51367" w:rsidRDefault="00AE468A" w:rsidP="008F076F">
            <w:pPr>
              <w:spacing w:line="360" w:lineRule="auto"/>
              <w:rPr>
                <w:rFonts w:ascii="Inter" w:hAnsi="Inter" w:cs="Arial"/>
                <w:color w:val="000000"/>
              </w:rPr>
            </w:pPr>
            <w:r>
              <w:rPr>
                <w:rFonts w:ascii="Inter" w:hAnsi="Inter" w:cs="Arial"/>
                <w:color w:val="000000"/>
              </w:rPr>
              <w:t xml:space="preserve">9 </w:t>
            </w:r>
            <w:r w:rsidR="00EA75BC">
              <w:rPr>
                <w:rFonts w:ascii="Inter" w:hAnsi="Inter" w:cs="Arial"/>
                <w:color w:val="000000"/>
              </w:rPr>
              <w:t>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437B051A" w:rsidR="00761D91" w:rsidRPr="00D51367" w:rsidRDefault="00AE468A" w:rsidP="008F076F">
            <w:pPr>
              <w:spacing w:line="360" w:lineRule="auto"/>
              <w:rPr>
                <w:rFonts w:ascii="Inter" w:hAnsi="Inter" w:cs="Arial"/>
                <w:color w:val="000000"/>
              </w:rPr>
            </w:pPr>
            <w:r>
              <w:rPr>
                <w:rFonts w:ascii="Inter" w:hAnsi="Inter" w:cs="Arial"/>
                <w:color w:val="000000"/>
              </w:rPr>
              <w:t xml:space="preserve">20 </w:t>
            </w:r>
            <w:r w:rsidR="00EA75BC">
              <w:rPr>
                <w:rFonts w:ascii="Inter" w:hAnsi="Inter" w:cs="Arial"/>
                <w:color w:val="000000"/>
              </w:rPr>
              <w:t>December 2022</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1C00D39E" w:rsidR="00CB2894" w:rsidRPr="00D51367" w:rsidRDefault="00AE468A" w:rsidP="008F076F">
            <w:pPr>
              <w:spacing w:line="360" w:lineRule="auto"/>
              <w:rPr>
                <w:rFonts w:ascii="Inter" w:hAnsi="Inter" w:cs="Arial"/>
                <w:color w:val="000000"/>
              </w:rPr>
            </w:pPr>
            <w:r>
              <w:rPr>
                <w:rFonts w:ascii="Inter" w:hAnsi="Inter" w:cs="Arial"/>
                <w:color w:val="000000"/>
              </w:rPr>
              <w:t xml:space="preserve">w/c 9 </w:t>
            </w:r>
            <w:proofErr w:type="gramStart"/>
            <w:r>
              <w:rPr>
                <w:rFonts w:ascii="Inter" w:hAnsi="Inter" w:cs="Arial"/>
                <w:color w:val="000000"/>
              </w:rPr>
              <w:t xml:space="preserve">January </w:t>
            </w:r>
            <w:r w:rsidR="00EA75BC">
              <w:rPr>
                <w:rFonts w:ascii="Inter" w:hAnsi="Inter" w:cs="Arial"/>
                <w:color w:val="000000"/>
              </w:rPr>
              <w:t xml:space="preserve"> 2022</w:t>
            </w:r>
            <w:proofErr w:type="gramEnd"/>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A50DCC">
      <w:fldChar w:fldCharType="begin"/>
    </w:r>
    <w:r w:rsidR="00A50DCC">
      <w:instrText xml:space="preserve"> NUMPAGES  </w:instrText>
    </w:r>
    <w:r w:rsidR="00A50DCC">
      <w:fldChar w:fldCharType="separate"/>
    </w:r>
    <w:r w:rsidR="008D64B6">
      <w:rPr>
        <w:noProof/>
      </w:rPr>
      <w:t>5</w:t>
    </w:r>
    <w:r w:rsidR="00A50D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1774"/>
    <w:multiLevelType w:val="hybridMultilevel"/>
    <w:tmpl w:val="C51426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16F5A"/>
    <w:multiLevelType w:val="hybridMultilevel"/>
    <w:tmpl w:val="C1544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3B425C"/>
    <w:multiLevelType w:val="hybridMultilevel"/>
    <w:tmpl w:val="173490A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6"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9"/>
  </w:num>
  <w:num w:numId="2" w16cid:durableId="1227301342">
    <w:abstractNumId w:val="10"/>
  </w:num>
  <w:num w:numId="3" w16cid:durableId="105661663">
    <w:abstractNumId w:val="6"/>
  </w:num>
  <w:num w:numId="4" w16cid:durableId="1827237404">
    <w:abstractNumId w:val="32"/>
  </w:num>
  <w:num w:numId="5" w16cid:durableId="1726180141">
    <w:abstractNumId w:val="15"/>
  </w:num>
  <w:num w:numId="6" w16cid:durableId="202712557">
    <w:abstractNumId w:val="31"/>
  </w:num>
  <w:num w:numId="7" w16cid:durableId="1698654560">
    <w:abstractNumId w:val="0"/>
  </w:num>
  <w:num w:numId="8" w16cid:durableId="225992700">
    <w:abstractNumId w:val="30"/>
  </w:num>
  <w:num w:numId="9" w16cid:durableId="2002658076">
    <w:abstractNumId w:val="7"/>
  </w:num>
  <w:num w:numId="10" w16cid:durableId="645428372">
    <w:abstractNumId w:val="16"/>
  </w:num>
  <w:num w:numId="11" w16cid:durableId="1824587926">
    <w:abstractNumId w:val="28"/>
  </w:num>
  <w:num w:numId="12" w16cid:durableId="819660336">
    <w:abstractNumId w:val="18"/>
  </w:num>
  <w:num w:numId="13" w16cid:durableId="620262704">
    <w:abstractNumId w:val="19"/>
  </w:num>
  <w:num w:numId="14" w16cid:durableId="958995305">
    <w:abstractNumId w:val="4"/>
  </w:num>
  <w:num w:numId="15" w16cid:durableId="470906401">
    <w:abstractNumId w:val="17"/>
  </w:num>
  <w:num w:numId="16" w16cid:durableId="1690065529">
    <w:abstractNumId w:val="34"/>
  </w:num>
  <w:num w:numId="17" w16cid:durableId="486898602">
    <w:abstractNumId w:val="5"/>
  </w:num>
  <w:num w:numId="18" w16cid:durableId="1909996631">
    <w:abstractNumId w:val="8"/>
  </w:num>
  <w:num w:numId="19" w16cid:durableId="442067960">
    <w:abstractNumId w:val="9"/>
  </w:num>
  <w:num w:numId="20" w16cid:durableId="490103390">
    <w:abstractNumId w:val="13"/>
  </w:num>
  <w:num w:numId="21" w16cid:durableId="1239972541">
    <w:abstractNumId w:val="27"/>
  </w:num>
  <w:num w:numId="22" w16cid:durableId="1259630589">
    <w:abstractNumId w:val="1"/>
  </w:num>
  <w:num w:numId="23" w16cid:durableId="751196606">
    <w:abstractNumId w:val="26"/>
  </w:num>
  <w:num w:numId="24" w16cid:durableId="1820340111">
    <w:abstractNumId w:val="23"/>
  </w:num>
  <w:num w:numId="25" w16cid:durableId="263659410">
    <w:abstractNumId w:val="22"/>
  </w:num>
  <w:num w:numId="26" w16cid:durableId="855073041">
    <w:abstractNumId w:val="12"/>
  </w:num>
  <w:num w:numId="27" w16cid:durableId="108593507">
    <w:abstractNumId w:val="33"/>
  </w:num>
  <w:num w:numId="28" w16cid:durableId="462428664">
    <w:abstractNumId w:val="2"/>
  </w:num>
  <w:num w:numId="29" w16cid:durableId="236478405">
    <w:abstractNumId w:val="20"/>
  </w:num>
  <w:num w:numId="30" w16cid:durableId="1497720060">
    <w:abstractNumId w:val="21"/>
  </w:num>
  <w:num w:numId="31" w16cid:durableId="1022051327">
    <w:abstractNumId w:val="24"/>
  </w:num>
  <w:num w:numId="32" w16cid:durableId="855268642">
    <w:abstractNumId w:val="25"/>
  </w:num>
  <w:num w:numId="33" w16cid:durableId="1510169954">
    <w:abstractNumId w:val="11"/>
  </w:num>
  <w:num w:numId="34" w16cid:durableId="959145981">
    <w:abstractNumId w:val="3"/>
  </w:num>
  <w:num w:numId="35" w16cid:durableId="65110035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76F7"/>
    <w:rsid w:val="000A4FEE"/>
    <w:rsid w:val="000A672A"/>
    <w:rsid w:val="000B51FC"/>
    <w:rsid w:val="000B5939"/>
    <w:rsid w:val="000D38DB"/>
    <w:rsid w:val="000F7356"/>
    <w:rsid w:val="0010127B"/>
    <w:rsid w:val="0010337C"/>
    <w:rsid w:val="00111CCE"/>
    <w:rsid w:val="001134E7"/>
    <w:rsid w:val="001338B5"/>
    <w:rsid w:val="00163986"/>
    <w:rsid w:val="00163D0C"/>
    <w:rsid w:val="0017149E"/>
    <w:rsid w:val="0017169E"/>
    <w:rsid w:val="00181A4A"/>
    <w:rsid w:val="0019573C"/>
    <w:rsid w:val="00197F6C"/>
    <w:rsid w:val="001A0682"/>
    <w:rsid w:val="001B0EE9"/>
    <w:rsid w:val="001B3C6F"/>
    <w:rsid w:val="001B5DC3"/>
    <w:rsid w:val="001B65B3"/>
    <w:rsid w:val="001D353F"/>
    <w:rsid w:val="001D4FF0"/>
    <w:rsid w:val="001F143B"/>
    <w:rsid w:val="001F66F9"/>
    <w:rsid w:val="002029A6"/>
    <w:rsid w:val="0022658B"/>
    <w:rsid w:val="002408EA"/>
    <w:rsid w:val="002656F9"/>
    <w:rsid w:val="002707E2"/>
    <w:rsid w:val="0027250A"/>
    <w:rsid w:val="002819D7"/>
    <w:rsid w:val="00292DD7"/>
    <w:rsid w:val="002A5C52"/>
    <w:rsid w:val="002B114B"/>
    <w:rsid w:val="002B467E"/>
    <w:rsid w:val="002B5EF9"/>
    <w:rsid w:val="002B7138"/>
    <w:rsid w:val="002B75B7"/>
    <w:rsid w:val="002C042D"/>
    <w:rsid w:val="002C1A7E"/>
    <w:rsid w:val="002C5847"/>
    <w:rsid w:val="002C7F48"/>
    <w:rsid w:val="002D3376"/>
    <w:rsid w:val="002E36BB"/>
    <w:rsid w:val="002E54CD"/>
    <w:rsid w:val="002E7F37"/>
    <w:rsid w:val="00311ED0"/>
    <w:rsid w:val="00322E07"/>
    <w:rsid w:val="00336A7F"/>
    <w:rsid w:val="003467EC"/>
    <w:rsid w:val="00361EF2"/>
    <w:rsid w:val="0036293C"/>
    <w:rsid w:val="003648C5"/>
    <w:rsid w:val="00364EB1"/>
    <w:rsid w:val="00370439"/>
    <w:rsid w:val="003722FA"/>
    <w:rsid w:val="00377629"/>
    <w:rsid w:val="003857D4"/>
    <w:rsid w:val="00385D47"/>
    <w:rsid w:val="003A4A23"/>
    <w:rsid w:val="003C76BF"/>
    <w:rsid w:val="003C7AAF"/>
    <w:rsid w:val="003D4310"/>
    <w:rsid w:val="003D5B99"/>
    <w:rsid w:val="003F2776"/>
    <w:rsid w:val="0040718E"/>
    <w:rsid w:val="004075B6"/>
    <w:rsid w:val="00416D0F"/>
    <w:rsid w:val="00420952"/>
    <w:rsid w:val="00425C9F"/>
    <w:rsid w:val="00433EFF"/>
    <w:rsid w:val="00443081"/>
    <w:rsid w:val="00446BEE"/>
    <w:rsid w:val="00462F5A"/>
    <w:rsid w:val="0046485F"/>
    <w:rsid w:val="00467B43"/>
    <w:rsid w:val="00477F08"/>
    <w:rsid w:val="00486967"/>
    <w:rsid w:val="004A751C"/>
    <w:rsid w:val="004C3D85"/>
    <w:rsid w:val="004C7FE9"/>
    <w:rsid w:val="004E0ED6"/>
    <w:rsid w:val="004F7681"/>
    <w:rsid w:val="005025A1"/>
    <w:rsid w:val="005140F0"/>
    <w:rsid w:val="00525E57"/>
    <w:rsid w:val="00526AEB"/>
    <w:rsid w:val="005274B3"/>
    <w:rsid w:val="00527DD5"/>
    <w:rsid w:val="00540C4F"/>
    <w:rsid w:val="00543F2B"/>
    <w:rsid w:val="00566EB1"/>
    <w:rsid w:val="00590E89"/>
    <w:rsid w:val="00594E73"/>
    <w:rsid w:val="00595787"/>
    <w:rsid w:val="00595DB0"/>
    <w:rsid w:val="005B0835"/>
    <w:rsid w:val="005B1C74"/>
    <w:rsid w:val="005E12D8"/>
    <w:rsid w:val="005F6AB9"/>
    <w:rsid w:val="00612FDF"/>
    <w:rsid w:val="00613CCD"/>
    <w:rsid w:val="00620D8D"/>
    <w:rsid w:val="00624901"/>
    <w:rsid w:val="0063338B"/>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725EB"/>
    <w:rsid w:val="00781313"/>
    <w:rsid w:val="00783D70"/>
    <w:rsid w:val="00794E0F"/>
    <w:rsid w:val="007951D1"/>
    <w:rsid w:val="007B20CE"/>
    <w:rsid w:val="007B2202"/>
    <w:rsid w:val="007C07DF"/>
    <w:rsid w:val="007D49BD"/>
    <w:rsid w:val="007D7EEE"/>
    <w:rsid w:val="007E2022"/>
    <w:rsid w:val="007F238D"/>
    <w:rsid w:val="007F7812"/>
    <w:rsid w:val="00800C5C"/>
    <w:rsid w:val="0080547E"/>
    <w:rsid w:val="0081210D"/>
    <w:rsid w:val="008129D3"/>
    <w:rsid w:val="00825BAD"/>
    <w:rsid w:val="00831577"/>
    <w:rsid w:val="00857C41"/>
    <w:rsid w:val="00861B92"/>
    <w:rsid w:val="00867AB5"/>
    <w:rsid w:val="00875B60"/>
    <w:rsid w:val="008814FB"/>
    <w:rsid w:val="008A0591"/>
    <w:rsid w:val="008A2E96"/>
    <w:rsid w:val="008A3DF5"/>
    <w:rsid w:val="008A75E7"/>
    <w:rsid w:val="008C2E40"/>
    <w:rsid w:val="008C4B88"/>
    <w:rsid w:val="008D64B6"/>
    <w:rsid w:val="008D794D"/>
    <w:rsid w:val="008E2FFF"/>
    <w:rsid w:val="008F076F"/>
    <w:rsid w:val="008F5E30"/>
    <w:rsid w:val="008F68DF"/>
    <w:rsid w:val="008F7A52"/>
    <w:rsid w:val="009009B3"/>
    <w:rsid w:val="00900CDE"/>
    <w:rsid w:val="00905ACB"/>
    <w:rsid w:val="00906F78"/>
    <w:rsid w:val="00907819"/>
    <w:rsid w:val="00914D7F"/>
    <w:rsid w:val="00927087"/>
    <w:rsid w:val="009B085D"/>
    <w:rsid w:val="009D454F"/>
    <w:rsid w:val="009E680B"/>
    <w:rsid w:val="009F03D6"/>
    <w:rsid w:val="00A15A1F"/>
    <w:rsid w:val="00A3325A"/>
    <w:rsid w:val="00A43013"/>
    <w:rsid w:val="00A50DCC"/>
    <w:rsid w:val="00A55AEA"/>
    <w:rsid w:val="00A564ED"/>
    <w:rsid w:val="00A6014B"/>
    <w:rsid w:val="00A74925"/>
    <w:rsid w:val="00A828C1"/>
    <w:rsid w:val="00A85A1B"/>
    <w:rsid w:val="00A86BA9"/>
    <w:rsid w:val="00A97906"/>
    <w:rsid w:val="00AB621F"/>
    <w:rsid w:val="00AC2A27"/>
    <w:rsid w:val="00AE1A52"/>
    <w:rsid w:val="00AE468A"/>
    <w:rsid w:val="00AF108A"/>
    <w:rsid w:val="00B006D9"/>
    <w:rsid w:val="00B01671"/>
    <w:rsid w:val="00B02E55"/>
    <w:rsid w:val="00B036C1"/>
    <w:rsid w:val="00B11294"/>
    <w:rsid w:val="00B11D42"/>
    <w:rsid w:val="00B15F6E"/>
    <w:rsid w:val="00B25AD3"/>
    <w:rsid w:val="00B32785"/>
    <w:rsid w:val="00B32BC2"/>
    <w:rsid w:val="00B36815"/>
    <w:rsid w:val="00B50F9B"/>
    <w:rsid w:val="00B52B46"/>
    <w:rsid w:val="00B5431F"/>
    <w:rsid w:val="00B63B9E"/>
    <w:rsid w:val="00B87B9B"/>
    <w:rsid w:val="00B97776"/>
    <w:rsid w:val="00BB65DD"/>
    <w:rsid w:val="00BC00B7"/>
    <w:rsid w:val="00BC20FC"/>
    <w:rsid w:val="00BC4C21"/>
    <w:rsid w:val="00BF6901"/>
    <w:rsid w:val="00BF7FE0"/>
    <w:rsid w:val="00C01A81"/>
    <w:rsid w:val="00C13ECA"/>
    <w:rsid w:val="00C156AA"/>
    <w:rsid w:val="00C1633A"/>
    <w:rsid w:val="00C27DE3"/>
    <w:rsid w:val="00C416A7"/>
    <w:rsid w:val="00C60FB7"/>
    <w:rsid w:val="00C6273B"/>
    <w:rsid w:val="00C67DF3"/>
    <w:rsid w:val="00C81104"/>
    <w:rsid w:val="00C841E4"/>
    <w:rsid w:val="00C95587"/>
    <w:rsid w:val="00C96411"/>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6BF0"/>
    <w:rsid w:val="00D90645"/>
    <w:rsid w:val="00DA10C3"/>
    <w:rsid w:val="00DA46C5"/>
    <w:rsid w:val="00DC005F"/>
    <w:rsid w:val="00DD41ED"/>
    <w:rsid w:val="00DD534F"/>
    <w:rsid w:val="00DF0862"/>
    <w:rsid w:val="00DF3D04"/>
    <w:rsid w:val="00E05610"/>
    <w:rsid w:val="00E24759"/>
    <w:rsid w:val="00E51920"/>
    <w:rsid w:val="00E602AC"/>
    <w:rsid w:val="00E64120"/>
    <w:rsid w:val="00E660A1"/>
    <w:rsid w:val="00E77535"/>
    <w:rsid w:val="00E852C7"/>
    <w:rsid w:val="00EA097D"/>
    <w:rsid w:val="00EA3B8F"/>
    <w:rsid w:val="00EA3CCF"/>
    <w:rsid w:val="00EA75BC"/>
    <w:rsid w:val="00EB15B6"/>
    <w:rsid w:val="00EC0480"/>
    <w:rsid w:val="00EE0E52"/>
    <w:rsid w:val="00F055F1"/>
    <w:rsid w:val="00F0623A"/>
    <w:rsid w:val="00F27DB2"/>
    <w:rsid w:val="00F511B5"/>
    <w:rsid w:val="00F57F71"/>
    <w:rsid w:val="00F610AF"/>
    <w:rsid w:val="00F636E0"/>
    <w:rsid w:val="00F73C4B"/>
    <w:rsid w:val="00F97FBB"/>
    <w:rsid w:val="00FA2C5A"/>
    <w:rsid w:val="00FB2C0D"/>
    <w:rsid w:val="00FC2D11"/>
    <w:rsid w:val="00FC6230"/>
    <w:rsid w:val="00FD1D2E"/>
    <w:rsid w:val="00FD20AC"/>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2003</Words>
  <Characters>10936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Barney Wilkinson</cp:lastModifiedBy>
  <cp:revision>2</cp:revision>
  <cp:lastPrinted>2022-11-15T11:22:00Z</cp:lastPrinted>
  <dcterms:created xsi:type="dcterms:W3CDTF">2022-11-23T15:26:00Z</dcterms:created>
  <dcterms:modified xsi:type="dcterms:W3CDTF">2022-11-23T15:26:00Z</dcterms:modified>
</cp:coreProperties>
</file>