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89A" w:rsidRDefault="008A389A" w:rsidP="000B3E94">
      <w:pPr>
        <w:tabs>
          <w:tab w:val="right" w:pos="8280"/>
        </w:tabs>
        <w:ind w:left="720"/>
        <w:jc w:val="left"/>
        <w:rPr>
          <w:rFonts w:cs="Arial"/>
        </w:rPr>
      </w:pPr>
      <w:bookmarkStart w:id="0" w:name="A_Ref478371755"/>
      <w:bookmarkStart w:id="1" w:name="_GoBack"/>
      <w:bookmarkEnd w:id="1"/>
      <w:r>
        <w:rPr>
          <w:rFonts w:cs="Arial"/>
        </w:rPr>
        <w:t xml:space="preserve">DATE     </w:t>
      </w:r>
      <w:r>
        <w:rPr>
          <w:rFonts w:cs="Arial"/>
        </w:rPr>
        <w:tab/>
        <w:t>20</w:t>
      </w:r>
    </w:p>
    <w:p w:rsidR="008A389A" w:rsidRDefault="008A389A">
      <w:pPr>
        <w:pStyle w:val="Footer"/>
        <w:widowControl w:val="0"/>
        <w:tabs>
          <w:tab w:val="clear" w:pos="4819"/>
          <w:tab w:val="clear" w:pos="9071"/>
        </w:tabs>
        <w:rPr>
          <w:rFonts w:ascii="Arial" w:hAnsi="Arial" w:cs="Arial"/>
          <w:sz w:val="22"/>
        </w:rPr>
      </w:pPr>
    </w:p>
    <w:p w:rsidR="008A389A" w:rsidRDefault="008A389A">
      <w:pPr>
        <w:widowControl w:val="0"/>
        <w:rPr>
          <w:rFonts w:cs="Arial"/>
        </w:rPr>
      </w:pPr>
    </w:p>
    <w:p w:rsidR="008A389A" w:rsidRDefault="001E6CA0">
      <w:pPr>
        <w:pStyle w:val="Subtitle"/>
        <w:rPr>
          <w:rFonts w:ascii="Arial" w:hAnsi="Arial"/>
          <w:b w:val="0"/>
          <w:bCs/>
        </w:rPr>
      </w:pPr>
      <w:r w:rsidRPr="00EA1AA7">
        <w:rPr>
          <w:rFonts w:ascii="Arial" w:hAnsi="Arial"/>
          <w:bCs/>
        </w:rPr>
        <w:t>blaby district</w:t>
      </w:r>
      <w:r w:rsidR="008A389A" w:rsidRPr="00EA1AA7">
        <w:rPr>
          <w:rFonts w:ascii="Arial" w:hAnsi="Arial"/>
          <w:bCs/>
        </w:rPr>
        <w:t xml:space="preserve"> COUNCIL</w:t>
      </w:r>
      <w:r w:rsidR="00EA1AA7">
        <w:rPr>
          <w:rFonts w:ascii="Arial" w:hAnsi="Arial"/>
          <w:b w:val="0"/>
          <w:bCs/>
        </w:rPr>
        <w:t xml:space="preserve"> </w:t>
      </w:r>
    </w:p>
    <w:p w:rsidR="008A389A" w:rsidRDefault="008A389A">
      <w:pPr>
        <w:widowControl w:val="0"/>
        <w:jc w:val="center"/>
        <w:rPr>
          <w:rFonts w:cs="Arial"/>
        </w:rPr>
      </w:pPr>
    </w:p>
    <w:p w:rsidR="008A389A" w:rsidRDefault="008A389A">
      <w:pPr>
        <w:widowControl w:val="0"/>
        <w:jc w:val="center"/>
        <w:rPr>
          <w:rFonts w:cs="Arial"/>
        </w:rPr>
      </w:pPr>
      <w:r>
        <w:rPr>
          <w:rFonts w:cs="Arial"/>
        </w:rPr>
        <w:t>and</w:t>
      </w:r>
    </w:p>
    <w:p w:rsidR="008A389A" w:rsidRDefault="008A389A">
      <w:pPr>
        <w:pStyle w:val="Subtitle"/>
        <w:rPr>
          <w:rFonts w:ascii="Arial" w:hAnsi="Arial"/>
          <w:b w:val="0"/>
          <w:bCs/>
          <w:caps w:val="0"/>
          <w:sz w:val="22"/>
        </w:rPr>
      </w:pPr>
    </w:p>
    <w:p w:rsidR="008A389A" w:rsidRPr="00EA1AA7" w:rsidRDefault="00EA1AA7">
      <w:pPr>
        <w:pStyle w:val="Subtitle"/>
        <w:rPr>
          <w:rFonts w:ascii="Arial" w:hAnsi="Arial"/>
          <w:bCs/>
        </w:rPr>
      </w:pPr>
      <w:r w:rsidRPr="00EA1AA7">
        <w:rPr>
          <w:rFonts w:ascii="Arial" w:hAnsi="Arial"/>
          <w:bCs/>
        </w:rPr>
        <w:t xml:space="preserve">[Developer] LIMITED </w:t>
      </w:r>
    </w:p>
    <w:p w:rsidR="008A389A" w:rsidRDefault="008A389A">
      <w:pPr>
        <w:widowControl w:val="0"/>
        <w:rPr>
          <w:rFonts w:cs="Arial"/>
        </w:rPr>
      </w:pPr>
    </w:p>
    <w:p w:rsidR="008A389A" w:rsidRDefault="008A389A">
      <w:pPr>
        <w:widowControl w:val="0"/>
        <w:rPr>
          <w:rFonts w:cs="Arial"/>
        </w:rPr>
      </w:pPr>
    </w:p>
    <w:p w:rsidR="008A389A" w:rsidRDefault="008A389A">
      <w:pPr>
        <w:widowControl w:val="0"/>
        <w:jc w:val="center"/>
        <w:rPr>
          <w:rFonts w:cs="Arial"/>
        </w:rPr>
      </w:pPr>
    </w:p>
    <w:p w:rsidR="008A389A" w:rsidRDefault="008A389A">
      <w:pPr>
        <w:pStyle w:val="Title"/>
        <w:rPr>
          <w:rFonts w:ascii="Arial" w:hAnsi="Arial"/>
          <w:sz w:val="40"/>
        </w:rPr>
      </w:pPr>
      <w:r>
        <w:rPr>
          <w:rFonts w:ascii="Arial" w:hAnsi="Arial"/>
          <w:sz w:val="40"/>
        </w:rPr>
        <w:t xml:space="preserve">DEVELOPMENT Agreement </w:t>
      </w:r>
    </w:p>
    <w:p w:rsidR="008A389A" w:rsidRDefault="001E6CA0">
      <w:pPr>
        <w:pStyle w:val="Title"/>
        <w:rPr>
          <w:rFonts w:ascii="Arial" w:hAnsi="Arial"/>
          <w:sz w:val="36"/>
        </w:rPr>
      </w:pPr>
      <w:r>
        <w:rPr>
          <w:rFonts w:ascii="Arial" w:hAnsi="Arial"/>
          <w:caps w:val="0"/>
          <w:sz w:val="36"/>
        </w:rPr>
        <w:t>Residential development of a former council depot site in Littlethorpe</w:t>
      </w:r>
    </w:p>
    <w:p w:rsidR="008A389A" w:rsidRDefault="008A389A">
      <w:pPr>
        <w:widowControl w:val="0"/>
        <w:jc w:val="center"/>
        <w:rPr>
          <w:rFonts w:cs="Arial"/>
        </w:rPr>
      </w:pPr>
    </w:p>
    <w:p w:rsidR="008A389A" w:rsidRDefault="008A389A">
      <w:pPr>
        <w:widowControl w:val="0"/>
        <w:jc w:val="center"/>
        <w:rPr>
          <w:rFonts w:cs="Arial"/>
        </w:rPr>
      </w:pPr>
    </w:p>
    <w:p w:rsidR="008A389A" w:rsidRDefault="008A389A">
      <w:pPr>
        <w:widowControl w:val="0"/>
        <w:jc w:val="center"/>
        <w:rPr>
          <w:rFonts w:cs="Arial"/>
        </w:rPr>
      </w:pPr>
    </w:p>
    <w:p w:rsidR="008A389A" w:rsidRDefault="008A389A" w:rsidP="008A389A">
      <w:pPr>
        <w:widowControl w:val="0"/>
        <w:spacing w:line="240" w:lineRule="auto"/>
        <w:jc w:val="center"/>
        <w:rPr>
          <w:rFonts w:cs="Arial"/>
        </w:rPr>
      </w:pPr>
      <w:r>
        <w:rPr>
          <w:rFonts w:cs="Arial"/>
        </w:rPr>
        <w:t>Anthony Collins Solicitors LLP</w:t>
      </w:r>
    </w:p>
    <w:p w:rsidR="008A389A" w:rsidRDefault="008A389A" w:rsidP="008A389A">
      <w:pPr>
        <w:widowControl w:val="0"/>
        <w:spacing w:line="240" w:lineRule="auto"/>
        <w:jc w:val="center"/>
        <w:rPr>
          <w:rFonts w:cs="Arial"/>
        </w:rPr>
      </w:pPr>
      <w:r>
        <w:rPr>
          <w:rFonts w:cs="Arial"/>
        </w:rPr>
        <w:t>134 St Edmund Street</w:t>
      </w:r>
    </w:p>
    <w:p w:rsidR="008A389A" w:rsidRDefault="008A389A" w:rsidP="008A389A">
      <w:pPr>
        <w:pStyle w:val="Heading2"/>
        <w:spacing w:line="240" w:lineRule="auto"/>
        <w:rPr>
          <w:rFonts w:ascii="Arial" w:hAnsi="Arial" w:cs="Arial"/>
          <w:sz w:val="22"/>
        </w:rPr>
      </w:pPr>
      <w:r>
        <w:rPr>
          <w:rFonts w:ascii="Arial" w:hAnsi="Arial" w:cs="Arial"/>
          <w:sz w:val="22"/>
        </w:rPr>
        <w:t>Birmingham</w:t>
      </w:r>
    </w:p>
    <w:p w:rsidR="008A389A" w:rsidRDefault="008A389A" w:rsidP="008A389A">
      <w:pPr>
        <w:widowControl w:val="0"/>
        <w:spacing w:line="240" w:lineRule="auto"/>
        <w:jc w:val="center"/>
        <w:rPr>
          <w:rFonts w:cs="Arial"/>
        </w:rPr>
      </w:pPr>
      <w:r>
        <w:rPr>
          <w:rFonts w:cs="Arial"/>
        </w:rPr>
        <w:t>B3 2ES</w:t>
      </w:r>
    </w:p>
    <w:p w:rsidR="008A389A" w:rsidRDefault="008A389A" w:rsidP="008A389A">
      <w:pPr>
        <w:widowControl w:val="0"/>
        <w:spacing w:line="240" w:lineRule="auto"/>
        <w:jc w:val="center"/>
        <w:rPr>
          <w:rFonts w:cs="Arial"/>
        </w:rPr>
      </w:pPr>
    </w:p>
    <w:p w:rsidR="008A389A" w:rsidRDefault="00F374AA" w:rsidP="008A389A">
      <w:pPr>
        <w:widowControl w:val="0"/>
        <w:spacing w:line="240" w:lineRule="auto"/>
        <w:jc w:val="center"/>
        <w:rPr>
          <w:rFonts w:cs="Arial"/>
        </w:rPr>
      </w:pPr>
      <w:hyperlink r:id="rId9" w:history="1">
        <w:r w:rsidR="008A389A">
          <w:rPr>
            <w:rStyle w:val="Hyperlink"/>
            <w:rFonts w:cs="Arial"/>
          </w:rPr>
          <w:t>www.anthonycollins.com</w:t>
        </w:r>
      </w:hyperlink>
    </w:p>
    <w:p w:rsidR="008A389A" w:rsidRDefault="008A389A" w:rsidP="008A389A">
      <w:pPr>
        <w:widowControl w:val="0"/>
        <w:spacing w:line="240" w:lineRule="auto"/>
        <w:jc w:val="center"/>
        <w:rPr>
          <w:rFonts w:cs="Arial"/>
        </w:rPr>
      </w:pPr>
    </w:p>
    <w:p w:rsidR="008A389A" w:rsidRDefault="008A389A" w:rsidP="008A389A">
      <w:pPr>
        <w:widowControl w:val="0"/>
        <w:spacing w:line="240" w:lineRule="auto"/>
        <w:jc w:val="center"/>
        <w:rPr>
          <w:rFonts w:cs="Arial"/>
        </w:rPr>
      </w:pPr>
      <w:r>
        <w:rPr>
          <w:rFonts w:cs="Arial"/>
        </w:rPr>
        <w:t>Tel: 0121 212 7473</w:t>
      </w:r>
    </w:p>
    <w:p w:rsidR="008A389A" w:rsidRDefault="008A389A" w:rsidP="008A389A">
      <w:pPr>
        <w:widowControl w:val="0"/>
        <w:spacing w:line="240" w:lineRule="auto"/>
        <w:jc w:val="center"/>
        <w:rPr>
          <w:rFonts w:cs="Arial"/>
        </w:rPr>
      </w:pPr>
      <w:r>
        <w:rPr>
          <w:rFonts w:cs="Arial"/>
        </w:rPr>
        <w:t>Fax: 0121 212 7434</w:t>
      </w:r>
    </w:p>
    <w:p w:rsidR="008A389A" w:rsidRPr="001E6CA0" w:rsidRDefault="008A389A" w:rsidP="001E6CA0">
      <w:pPr>
        <w:widowControl w:val="0"/>
        <w:spacing w:line="240" w:lineRule="auto"/>
        <w:jc w:val="center"/>
        <w:sectPr w:rsidR="008A389A" w:rsidRPr="001E6CA0">
          <w:headerReference w:type="even" r:id="rId10"/>
          <w:headerReference w:type="default" r:id="rId11"/>
          <w:footerReference w:type="even" r:id="rId12"/>
          <w:footerReference w:type="default" r:id="rId13"/>
          <w:headerReference w:type="first" r:id="rId14"/>
          <w:footerReference w:type="first" r:id="rId15"/>
          <w:type w:val="nextColumn"/>
          <w:pgSz w:w="11909" w:h="16834" w:code="9"/>
          <w:pgMar w:top="1440" w:right="1800" w:bottom="1440" w:left="1800" w:header="720" w:footer="870" w:gutter="0"/>
          <w:paperSrc w:first="7" w:other="7"/>
          <w:cols w:space="720"/>
        </w:sectPr>
      </w:pPr>
      <w:r>
        <w:t>Ref</w:t>
      </w:r>
      <w:bookmarkStart w:id="2" w:name="Heading"/>
      <w:bookmarkEnd w:id="0"/>
      <w:bookmarkEnd w:id="2"/>
      <w:r w:rsidR="001E6CA0">
        <w:t>: 46006.0001</w:t>
      </w:r>
    </w:p>
    <w:p w:rsidR="00F1594A" w:rsidRDefault="00F1594A">
      <w:pPr>
        <w:pStyle w:val="Header"/>
        <w:jc w:val="center"/>
        <w:rPr>
          <w:rFonts w:ascii="Arial" w:hAnsi="Arial" w:cs="Arial"/>
          <w:b/>
          <w:bCs/>
          <w:caps/>
          <w:szCs w:val="24"/>
        </w:rPr>
      </w:pPr>
    </w:p>
    <w:p w:rsidR="008A389A" w:rsidRPr="007133D0" w:rsidRDefault="008A389A">
      <w:pPr>
        <w:pStyle w:val="Header"/>
        <w:jc w:val="center"/>
        <w:rPr>
          <w:rFonts w:ascii="Arial" w:hAnsi="Arial" w:cs="Arial"/>
          <w:b/>
          <w:bCs/>
          <w:caps/>
          <w:sz w:val="28"/>
          <w:szCs w:val="28"/>
        </w:rPr>
      </w:pPr>
      <w:r w:rsidRPr="007133D0">
        <w:rPr>
          <w:rFonts w:ascii="Arial" w:hAnsi="Arial" w:cs="Arial"/>
          <w:b/>
          <w:bCs/>
          <w:caps/>
          <w:sz w:val="28"/>
          <w:szCs w:val="28"/>
        </w:rPr>
        <w:t>Contents</w:t>
      </w:r>
    </w:p>
    <w:p w:rsidR="008A389A" w:rsidRDefault="008A389A">
      <w:pPr>
        <w:pStyle w:val="Header"/>
        <w:rPr>
          <w:rFonts w:ascii="Arial" w:hAnsi="Arial" w:cs="Arial"/>
          <w:sz w:val="22"/>
        </w:rPr>
      </w:pPr>
    </w:p>
    <w:p w:rsidR="00A2444B" w:rsidRDefault="008A389A">
      <w:pPr>
        <w:pStyle w:val="TOC1"/>
        <w:rPr>
          <w:rFonts w:asciiTheme="minorHAnsi" w:eastAsiaTheme="minorEastAsia" w:hAnsiTheme="minorHAnsi" w:cstheme="minorBidi"/>
          <w:bCs w:val="0"/>
          <w:szCs w:val="22"/>
          <w:lang w:val="en-GB" w:eastAsia="en-GB"/>
        </w:rPr>
      </w:pPr>
      <w:r w:rsidRPr="00CC7561">
        <w:rPr>
          <w:szCs w:val="22"/>
        </w:rPr>
        <w:fldChar w:fldCharType="begin"/>
      </w:r>
      <w:r w:rsidRPr="00CC7561">
        <w:rPr>
          <w:szCs w:val="22"/>
        </w:rPr>
        <w:instrText xml:space="preserve"> TOC \h \z \t "Heading 1,1,Legal 1,1" </w:instrText>
      </w:r>
      <w:r w:rsidRPr="00CC7561">
        <w:rPr>
          <w:szCs w:val="22"/>
        </w:rPr>
        <w:fldChar w:fldCharType="separate"/>
      </w:r>
      <w:hyperlink w:anchor="_Toc496519619" w:history="1">
        <w:r w:rsidR="00DB7C17" w:rsidRPr="00967C86">
          <w:rPr>
            <w:rStyle w:val="Hyperlink"/>
          </w:rPr>
          <w:t>1</w:t>
        </w:r>
        <w:r w:rsidR="00DB7C17">
          <w:rPr>
            <w:rFonts w:asciiTheme="minorHAnsi" w:eastAsiaTheme="minorEastAsia" w:hAnsiTheme="minorHAnsi" w:cstheme="minorBidi"/>
            <w:bCs w:val="0"/>
            <w:szCs w:val="22"/>
            <w:lang w:val="en-GB" w:eastAsia="en-GB"/>
          </w:rPr>
          <w:tab/>
        </w:r>
        <w:r w:rsidR="00DB7C17" w:rsidRPr="00967C86">
          <w:rPr>
            <w:rStyle w:val="Hyperlink"/>
          </w:rPr>
          <w:t>INTERPRETATION</w:t>
        </w:r>
        <w:r w:rsidR="00DB7C17">
          <w:rPr>
            <w:webHidden/>
          </w:rPr>
          <w:tab/>
        </w:r>
        <w:r w:rsidR="00A2444B">
          <w:rPr>
            <w:webHidden/>
          </w:rPr>
          <w:fldChar w:fldCharType="begin"/>
        </w:r>
        <w:r w:rsidR="00A2444B">
          <w:rPr>
            <w:webHidden/>
          </w:rPr>
          <w:instrText xml:space="preserve"> PAGEREF _Toc496519619 \h </w:instrText>
        </w:r>
        <w:r w:rsidR="00A2444B">
          <w:rPr>
            <w:webHidden/>
          </w:rPr>
        </w:r>
        <w:r w:rsidR="00A2444B">
          <w:rPr>
            <w:webHidden/>
          </w:rPr>
          <w:fldChar w:fldCharType="separate"/>
        </w:r>
        <w:r w:rsidR="005A7F3C">
          <w:rPr>
            <w:webHidden/>
          </w:rPr>
          <w:t>2</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20" w:history="1">
        <w:r w:rsidR="00DB7C17" w:rsidRPr="00967C86">
          <w:rPr>
            <w:rStyle w:val="Hyperlink"/>
          </w:rPr>
          <w:t>2</w:t>
        </w:r>
        <w:r w:rsidR="00DB7C17">
          <w:rPr>
            <w:rFonts w:asciiTheme="minorHAnsi" w:eastAsiaTheme="minorEastAsia" w:hAnsiTheme="minorHAnsi" w:cstheme="minorBidi"/>
            <w:bCs w:val="0"/>
            <w:szCs w:val="22"/>
            <w:lang w:val="en-GB" w:eastAsia="en-GB"/>
          </w:rPr>
          <w:tab/>
        </w:r>
        <w:r w:rsidR="00DB7C17" w:rsidRPr="00967C86">
          <w:rPr>
            <w:rStyle w:val="Hyperlink"/>
          </w:rPr>
          <w:t>INTENTION OF THE PARTIES</w:t>
        </w:r>
        <w:r w:rsidR="00DB7C17">
          <w:rPr>
            <w:webHidden/>
          </w:rPr>
          <w:tab/>
        </w:r>
        <w:r w:rsidR="00A2444B">
          <w:rPr>
            <w:webHidden/>
          </w:rPr>
          <w:fldChar w:fldCharType="begin"/>
        </w:r>
        <w:r w:rsidR="00A2444B">
          <w:rPr>
            <w:webHidden/>
          </w:rPr>
          <w:instrText xml:space="preserve"> PAGEREF _Toc496519620 \h </w:instrText>
        </w:r>
        <w:r w:rsidR="00A2444B">
          <w:rPr>
            <w:webHidden/>
          </w:rPr>
        </w:r>
        <w:r w:rsidR="00A2444B">
          <w:rPr>
            <w:webHidden/>
          </w:rPr>
          <w:fldChar w:fldCharType="separate"/>
        </w:r>
        <w:r w:rsidR="005A7F3C">
          <w:rPr>
            <w:webHidden/>
          </w:rPr>
          <w:t>22</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21" w:history="1">
        <w:r w:rsidR="00DB7C17" w:rsidRPr="00967C86">
          <w:rPr>
            <w:rStyle w:val="Hyperlink"/>
          </w:rPr>
          <w:t>3</w:t>
        </w:r>
        <w:r w:rsidR="00DB7C17">
          <w:rPr>
            <w:rFonts w:asciiTheme="minorHAnsi" w:eastAsiaTheme="minorEastAsia" w:hAnsiTheme="minorHAnsi" w:cstheme="minorBidi"/>
            <w:bCs w:val="0"/>
            <w:szCs w:val="22"/>
            <w:lang w:val="en-GB" w:eastAsia="en-GB"/>
          </w:rPr>
          <w:tab/>
        </w:r>
        <w:r w:rsidR="00DB7C17" w:rsidRPr="00967C86">
          <w:rPr>
            <w:rStyle w:val="Hyperlink"/>
          </w:rPr>
          <w:t>CONDITIONS PRECEDENT</w:t>
        </w:r>
        <w:r w:rsidR="00DB7C17">
          <w:rPr>
            <w:webHidden/>
          </w:rPr>
          <w:tab/>
        </w:r>
        <w:r w:rsidR="00A2444B">
          <w:rPr>
            <w:webHidden/>
          </w:rPr>
          <w:fldChar w:fldCharType="begin"/>
        </w:r>
        <w:r w:rsidR="00A2444B">
          <w:rPr>
            <w:webHidden/>
          </w:rPr>
          <w:instrText xml:space="preserve"> PAGEREF _Toc496519621 \h </w:instrText>
        </w:r>
        <w:r w:rsidR="00A2444B">
          <w:rPr>
            <w:webHidden/>
          </w:rPr>
        </w:r>
        <w:r w:rsidR="00A2444B">
          <w:rPr>
            <w:webHidden/>
          </w:rPr>
          <w:fldChar w:fldCharType="separate"/>
        </w:r>
        <w:r w:rsidR="005A7F3C">
          <w:rPr>
            <w:webHidden/>
          </w:rPr>
          <w:t>23</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22" w:history="1">
        <w:r w:rsidR="00DB7C17" w:rsidRPr="00967C86">
          <w:rPr>
            <w:rStyle w:val="Hyperlink"/>
          </w:rPr>
          <w:t>4</w:t>
        </w:r>
        <w:r w:rsidR="00DB7C17">
          <w:rPr>
            <w:rFonts w:asciiTheme="minorHAnsi" w:eastAsiaTheme="minorEastAsia" w:hAnsiTheme="minorHAnsi" w:cstheme="minorBidi"/>
            <w:bCs w:val="0"/>
            <w:szCs w:val="22"/>
            <w:lang w:val="en-GB" w:eastAsia="en-GB"/>
          </w:rPr>
          <w:tab/>
        </w:r>
        <w:r w:rsidR="00DB7C17" w:rsidRPr="00967C86">
          <w:rPr>
            <w:rStyle w:val="Hyperlink"/>
          </w:rPr>
          <w:t>COUNCIL LICENCE</w:t>
        </w:r>
        <w:r w:rsidR="00DB7C17">
          <w:rPr>
            <w:webHidden/>
          </w:rPr>
          <w:tab/>
        </w:r>
        <w:r w:rsidR="00A2444B">
          <w:rPr>
            <w:webHidden/>
          </w:rPr>
          <w:fldChar w:fldCharType="begin"/>
        </w:r>
        <w:r w:rsidR="00A2444B">
          <w:rPr>
            <w:webHidden/>
          </w:rPr>
          <w:instrText xml:space="preserve"> PAGEREF _Toc496519622 \h </w:instrText>
        </w:r>
        <w:r w:rsidR="00A2444B">
          <w:rPr>
            <w:webHidden/>
          </w:rPr>
        </w:r>
        <w:r w:rsidR="00A2444B">
          <w:rPr>
            <w:webHidden/>
          </w:rPr>
          <w:fldChar w:fldCharType="separate"/>
        </w:r>
        <w:r w:rsidR="005A7F3C">
          <w:rPr>
            <w:webHidden/>
          </w:rPr>
          <w:t>27</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23" w:history="1">
        <w:r w:rsidR="00DB7C17" w:rsidRPr="00967C86">
          <w:rPr>
            <w:rStyle w:val="Hyperlink"/>
          </w:rPr>
          <w:t>5</w:t>
        </w:r>
        <w:r w:rsidR="00DB7C17">
          <w:rPr>
            <w:rFonts w:asciiTheme="minorHAnsi" w:eastAsiaTheme="minorEastAsia" w:hAnsiTheme="minorHAnsi" w:cstheme="minorBidi"/>
            <w:bCs w:val="0"/>
            <w:szCs w:val="22"/>
            <w:lang w:val="en-GB" w:eastAsia="en-GB"/>
          </w:rPr>
          <w:tab/>
        </w:r>
        <w:r w:rsidR="00DB7C17" w:rsidRPr="00967C86">
          <w:rPr>
            <w:rStyle w:val="Hyperlink"/>
          </w:rPr>
          <w:t>SITE INSURANCE RISK</w:t>
        </w:r>
        <w:r w:rsidR="00DB7C17">
          <w:rPr>
            <w:webHidden/>
          </w:rPr>
          <w:tab/>
        </w:r>
        <w:r w:rsidR="00A2444B">
          <w:rPr>
            <w:webHidden/>
          </w:rPr>
          <w:fldChar w:fldCharType="begin"/>
        </w:r>
        <w:r w:rsidR="00A2444B">
          <w:rPr>
            <w:webHidden/>
          </w:rPr>
          <w:instrText xml:space="preserve"> PAGEREF _Toc496519623 \h </w:instrText>
        </w:r>
        <w:r w:rsidR="00A2444B">
          <w:rPr>
            <w:webHidden/>
          </w:rPr>
        </w:r>
        <w:r w:rsidR="00A2444B">
          <w:rPr>
            <w:webHidden/>
          </w:rPr>
          <w:fldChar w:fldCharType="separate"/>
        </w:r>
        <w:r w:rsidR="005A7F3C">
          <w:rPr>
            <w:webHidden/>
          </w:rPr>
          <w:t>28</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24" w:history="1">
        <w:r w:rsidR="00DB7C17" w:rsidRPr="00967C86">
          <w:rPr>
            <w:rStyle w:val="Hyperlink"/>
          </w:rPr>
          <w:t>6</w:t>
        </w:r>
        <w:r w:rsidR="00DB7C17">
          <w:rPr>
            <w:rFonts w:asciiTheme="minorHAnsi" w:eastAsiaTheme="minorEastAsia" w:hAnsiTheme="minorHAnsi" w:cstheme="minorBidi"/>
            <w:bCs w:val="0"/>
            <w:szCs w:val="22"/>
            <w:lang w:val="en-GB" w:eastAsia="en-GB"/>
          </w:rPr>
          <w:tab/>
        </w:r>
        <w:r w:rsidR="00DB7C17" w:rsidRPr="00967C86">
          <w:rPr>
            <w:rStyle w:val="Hyperlink"/>
          </w:rPr>
          <w:t>SITE CONDITIONS</w:t>
        </w:r>
        <w:r w:rsidR="00DB7C17">
          <w:rPr>
            <w:webHidden/>
          </w:rPr>
          <w:tab/>
        </w:r>
        <w:r w:rsidR="00A2444B">
          <w:rPr>
            <w:webHidden/>
          </w:rPr>
          <w:fldChar w:fldCharType="begin"/>
        </w:r>
        <w:r w:rsidR="00A2444B">
          <w:rPr>
            <w:webHidden/>
          </w:rPr>
          <w:instrText xml:space="preserve"> PAGEREF _Toc496519624 \h </w:instrText>
        </w:r>
        <w:r w:rsidR="00A2444B">
          <w:rPr>
            <w:webHidden/>
          </w:rPr>
        </w:r>
        <w:r w:rsidR="00A2444B">
          <w:rPr>
            <w:webHidden/>
          </w:rPr>
          <w:fldChar w:fldCharType="separate"/>
        </w:r>
        <w:r w:rsidR="005A7F3C">
          <w:rPr>
            <w:webHidden/>
          </w:rPr>
          <w:t>28</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25" w:history="1">
        <w:r w:rsidR="00DB7C17" w:rsidRPr="00967C86">
          <w:rPr>
            <w:rStyle w:val="Hyperlink"/>
          </w:rPr>
          <w:t>7</w:t>
        </w:r>
        <w:r w:rsidR="00DB7C17">
          <w:rPr>
            <w:rFonts w:asciiTheme="minorHAnsi" w:eastAsiaTheme="minorEastAsia" w:hAnsiTheme="minorHAnsi" w:cstheme="minorBidi"/>
            <w:bCs w:val="0"/>
            <w:szCs w:val="22"/>
            <w:lang w:val="en-GB" w:eastAsia="en-GB"/>
          </w:rPr>
          <w:tab/>
        </w:r>
        <w:r w:rsidR="00DB7C17" w:rsidRPr="00967C86">
          <w:rPr>
            <w:rStyle w:val="Hyperlink"/>
          </w:rPr>
          <w:t>CONSULTANTS</w:t>
        </w:r>
        <w:r w:rsidR="00DB7C17">
          <w:rPr>
            <w:webHidden/>
          </w:rPr>
          <w:tab/>
        </w:r>
        <w:r w:rsidR="00A2444B">
          <w:rPr>
            <w:webHidden/>
          </w:rPr>
          <w:fldChar w:fldCharType="begin"/>
        </w:r>
        <w:r w:rsidR="00A2444B">
          <w:rPr>
            <w:webHidden/>
          </w:rPr>
          <w:instrText xml:space="preserve"> PAGEREF _Toc496519625 \h </w:instrText>
        </w:r>
        <w:r w:rsidR="00A2444B">
          <w:rPr>
            <w:webHidden/>
          </w:rPr>
        </w:r>
        <w:r w:rsidR="00A2444B">
          <w:rPr>
            <w:webHidden/>
          </w:rPr>
          <w:fldChar w:fldCharType="separate"/>
        </w:r>
        <w:r w:rsidR="005A7F3C">
          <w:rPr>
            <w:webHidden/>
          </w:rPr>
          <w:t>29</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26" w:history="1">
        <w:r w:rsidR="00DB7C17" w:rsidRPr="00967C86">
          <w:rPr>
            <w:rStyle w:val="Hyperlink"/>
          </w:rPr>
          <w:t>8</w:t>
        </w:r>
        <w:r w:rsidR="00DB7C17">
          <w:rPr>
            <w:rFonts w:asciiTheme="minorHAnsi" w:eastAsiaTheme="minorEastAsia" w:hAnsiTheme="minorHAnsi" w:cstheme="minorBidi"/>
            <w:bCs w:val="0"/>
            <w:szCs w:val="22"/>
            <w:lang w:val="en-GB" w:eastAsia="en-GB"/>
          </w:rPr>
          <w:tab/>
        </w:r>
        <w:r w:rsidR="00DB7C17" w:rsidRPr="00967C86">
          <w:rPr>
            <w:rStyle w:val="Hyperlink"/>
          </w:rPr>
          <w:t>THE CONTRACTOR, SUBCONTRACTORS AND SUPPLIERS</w:t>
        </w:r>
        <w:r w:rsidR="00DB7C17">
          <w:rPr>
            <w:webHidden/>
          </w:rPr>
          <w:tab/>
        </w:r>
        <w:r w:rsidR="00A2444B">
          <w:rPr>
            <w:webHidden/>
          </w:rPr>
          <w:fldChar w:fldCharType="begin"/>
        </w:r>
        <w:r w:rsidR="00A2444B">
          <w:rPr>
            <w:webHidden/>
          </w:rPr>
          <w:instrText xml:space="preserve"> PAGEREF _Toc496519626 \h </w:instrText>
        </w:r>
        <w:r w:rsidR="00A2444B">
          <w:rPr>
            <w:webHidden/>
          </w:rPr>
        </w:r>
        <w:r w:rsidR="00A2444B">
          <w:rPr>
            <w:webHidden/>
          </w:rPr>
          <w:fldChar w:fldCharType="separate"/>
        </w:r>
        <w:r w:rsidR="005A7F3C">
          <w:rPr>
            <w:webHidden/>
          </w:rPr>
          <w:t>29</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27" w:history="1">
        <w:r w:rsidR="00DB7C17" w:rsidRPr="00967C86">
          <w:rPr>
            <w:rStyle w:val="Hyperlink"/>
          </w:rPr>
          <w:t>9</w:t>
        </w:r>
        <w:r w:rsidR="00DB7C17">
          <w:rPr>
            <w:rFonts w:asciiTheme="minorHAnsi" w:eastAsiaTheme="minorEastAsia" w:hAnsiTheme="minorHAnsi" w:cstheme="minorBidi"/>
            <w:bCs w:val="0"/>
            <w:szCs w:val="22"/>
            <w:lang w:val="en-GB" w:eastAsia="en-GB"/>
          </w:rPr>
          <w:tab/>
        </w:r>
        <w:r w:rsidR="00DB7C17" w:rsidRPr="00967C86">
          <w:rPr>
            <w:rStyle w:val="Hyperlink"/>
          </w:rPr>
          <w:t>CDM REGULATIONS</w:t>
        </w:r>
        <w:r w:rsidR="00DB7C17">
          <w:rPr>
            <w:webHidden/>
          </w:rPr>
          <w:tab/>
        </w:r>
        <w:r w:rsidR="00A2444B">
          <w:rPr>
            <w:webHidden/>
          </w:rPr>
          <w:fldChar w:fldCharType="begin"/>
        </w:r>
        <w:r w:rsidR="00A2444B">
          <w:rPr>
            <w:webHidden/>
          </w:rPr>
          <w:instrText xml:space="preserve"> PAGEREF _Toc496519627 \h </w:instrText>
        </w:r>
        <w:r w:rsidR="00A2444B">
          <w:rPr>
            <w:webHidden/>
          </w:rPr>
        </w:r>
        <w:r w:rsidR="00A2444B">
          <w:rPr>
            <w:webHidden/>
          </w:rPr>
          <w:fldChar w:fldCharType="separate"/>
        </w:r>
        <w:r w:rsidR="005A7F3C">
          <w:rPr>
            <w:webHidden/>
          </w:rPr>
          <w:t>30</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28" w:history="1">
        <w:r w:rsidR="00DB7C17" w:rsidRPr="00967C86">
          <w:rPr>
            <w:rStyle w:val="Hyperlink"/>
          </w:rPr>
          <w:t>10</w:t>
        </w:r>
        <w:r w:rsidR="00DB7C17">
          <w:rPr>
            <w:rFonts w:asciiTheme="minorHAnsi" w:eastAsiaTheme="minorEastAsia" w:hAnsiTheme="minorHAnsi" w:cstheme="minorBidi"/>
            <w:bCs w:val="0"/>
            <w:szCs w:val="22"/>
            <w:lang w:val="en-GB" w:eastAsia="en-GB"/>
          </w:rPr>
          <w:tab/>
        </w:r>
        <w:r w:rsidR="00DB7C17" w:rsidRPr="00967C86">
          <w:rPr>
            <w:rStyle w:val="Hyperlink"/>
          </w:rPr>
          <w:t>DESIGN</w:t>
        </w:r>
        <w:r w:rsidR="00DB7C17">
          <w:rPr>
            <w:webHidden/>
          </w:rPr>
          <w:tab/>
        </w:r>
        <w:r w:rsidR="00A2444B">
          <w:rPr>
            <w:webHidden/>
          </w:rPr>
          <w:fldChar w:fldCharType="begin"/>
        </w:r>
        <w:r w:rsidR="00A2444B">
          <w:rPr>
            <w:webHidden/>
          </w:rPr>
          <w:instrText xml:space="preserve"> PAGEREF _Toc496519628 \h </w:instrText>
        </w:r>
        <w:r w:rsidR="00A2444B">
          <w:rPr>
            <w:webHidden/>
          </w:rPr>
        </w:r>
        <w:r w:rsidR="00A2444B">
          <w:rPr>
            <w:webHidden/>
          </w:rPr>
          <w:fldChar w:fldCharType="separate"/>
        </w:r>
        <w:r w:rsidR="005A7F3C">
          <w:rPr>
            <w:webHidden/>
          </w:rPr>
          <w:t>31</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29" w:history="1">
        <w:r w:rsidR="00DB7C17" w:rsidRPr="00967C86">
          <w:rPr>
            <w:rStyle w:val="Hyperlink"/>
          </w:rPr>
          <w:t>11</w:t>
        </w:r>
        <w:r w:rsidR="00DB7C17">
          <w:rPr>
            <w:rFonts w:asciiTheme="minorHAnsi" w:eastAsiaTheme="minorEastAsia" w:hAnsiTheme="minorHAnsi" w:cstheme="minorBidi"/>
            <w:bCs w:val="0"/>
            <w:szCs w:val="22"/>
            <w:lang w:val="en-GB" w:eastAsia="en-GB"/>
          </w:rPr>
          <w:tab/>
        </w:r>
        <w:r w:rsidR="00DB7C17" w:rsidRPr="00967C86">
          <w:rPr>
            <w:rStyle w:val="Hyperlink"/>
          </w:rPr>
          <w:t>NECESSARY CONSENTS</w:t>
        </w:r>
        <w:r w:rsidR="00DB7C17">
          <w:rPr>
            <w:webHidden/>
          </w:rPr>
          <w:tab/>
        </w:r>
        <w:r w:rsidR="00A2444B">
          <w:rPr>
            <w:webHidden/>
          </w:rPr>
          <w:fldChar w:fldCharType="begin"/>
        </w:r>
        <w:r w:rsidR="00A2444B">
          <w:rPr>
            <w:webHidden/>
          </w:rPr>
          <w:instrText xml:space="preserve"> PAGEREF _Toc496519629 \h </w:instrText>
        </w:r>
        <w:r w:rsidR="00A2444B">
          <w:rPr>
            <w:webHidden/>
          </w:rPr>
        </w:r>
        <w:r w:rsidR="00A2444B">
          <w:rPr>
            <w:webHidden/>
          </w:rPr>
          <w:fldChar w:fldCharType="separate"/>
        </w:r>
        <w:r w:rsidR="005A7F3C">
          <w:rPr>
            <w:webHidden/>
          </w:rPr>
          <w:t>32</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30" w:history="1">
        <w:r w:rsidR="00DB7C17" w:rsidRPr="00967C86">
          <w:rPr>
            <w:rStyle w:val="Hyperlink"/>
          </w:rPr>
          <w:t>12</w:t>
        </w:r>
        <w:r w:rsidR="00DB7C17">
          <w:rPr>
            <w:rFonts w:asciiTheme="minorHAnsi" w:eastAsiaTheme="minorEastAsia" w:hAnsiTheme="minorHAnsi" w:cstheme="minorBidi"/>
            <w:bCs w:val="0"/>
            <w:szCs w:val="22"/>
            <w:lang w:val="en-GB" w:eastAsia="en-GB"/>
          </w:rPr>
          <w:tab/>
        </w:r>
        <w:r w:rsidR="00DB7C17" w:rsidRPr="00967C86">
          <w:rPr>
            <w:rStyle w:val="Hyperlink"/>
          </w:rPr>
          <w:t>PRECONDITIONS TO START ON SITE</w:t>
        </w:r>
        <w:r w:rsidR="00DB7C17">
          <w:rPr>
            <w:webHidden/>
          </w:rPr>
          <w:tab/>
        </w:r>
        <w:r w:rsidR="00A2444B">
          <w:rPr>
            <w:webHidden/>
          </w:rPr>
          <w:fldChar w:fldCharType="begin"/>
        </w:r>
        <w:r w:rsidR="00A2444B">
          <w:rPr>
            <w:webHidden/>
          </w:rPr>
          <w:instrText xml:space="preserve"> PAGEREF _Toc496519630 \h </w:instrText>
        </w:r>
        <w:r w:rsidR="00A2444B">
          <w:rPr>
            <w:webHidden/>
          </w:rPr>
        </w:r>
        <w:r w:rsidR="00A2444B">
          <w:rPr>
            <w:webHidden/>
          </w:rPr>
          <w:fldChar w:fldCharType="separate"/>
        </w:r>
        <w:r w:rsidR="005A7F3C">
          <w:rPr>
            <w:webHidden/>
          </w:rPr>
          <w:t>33</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31" w:history="1">
        <w:r w:rsidR="00DB7C17" w:rsidRPr="00967C86">
          <w:rPr>
            <w:rStyle w:val="Hyperlink"/>
          </w:rPr>
          <w:t>13</w:t>
        </w:r>
        <w:r w:rsidR="00DB7C17">
          <w:rPr>
            <w:rFonts w:asciiTheme="minorHAnsi" w:eastAsiaTheme="minorEastAsia" w:hAnsiTheme="minorHAnsi" w:cstheme="minorBidi"/>
            <w:bCs w:val="0"/>
            <w:szCs w:val="22"/>
            <w:lang w:val="en-GB" w:eastAsia="en-GB"/>
          </w:rPr>
          <w:tab/>
        </w:r>
        <w:r w:rsidR="00DB7C17" w:rsidRPr="00967C86">
          <w:rPr>
            <w:rStyle w:val="Hyperlink"/>
          </w:rPr>
          <w:t>DEVELOPMENT</w:t>
        </w:r>
        <w:r w:rsidR="00DB7C17">
          <w:rPr>
            <w:webHidden/>
          </w:rPr>
          <w:tab/>
        </w:r>
        <w:r w:rsidR="00A2444B">
          <w:rPr>
            <w:webHidden/>
          </w:rPr>
          <w:fldChar w:fldCharType="begin"/>
        </w:r>
        <w:r w:rsidR="00A2444B">
          <w:rPr>
            <w:webHidden/>
          </w:rPr>
          <w:instrText xml:space="preserve"> PAGEREF _Toc496519631 \h </w:instrText>
        </w:r>
        <w:r w:rsidR="00A2444B">
          <w:rPr>
            <w:webHidden/>
          </w:rPr>
        </w:r>
        <w:r w:rsidR="00A2444B">
          <w:rPr>
            <w:webHidden/>
          </w:rPr>
          <w:fldChar w:fldCharType="separate"/>
        </w:r>
        <w:r w:rsidR="005A7F3C">
          <w:rPr>
            <w:webHidden/>
          </w:rPr>
          <w:t>34</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32" w:history="1">
        <w:r w:rsidR="00DB7C17" w:rsidRPr="00967C86">
          <w:rPr>
            <w:rStyle w:val="Hyperlink"/>
          </w:rPr>
          <w:t>14</w:t>
        </w:r>
        <w:r w:rsidR="00DB7C17">
          <w:rPr>
            <w:rFonts w:asciiTheme="minorHAnsi" w:eastAsiaTheme="minorEastAsia" w:hAnsiTheme="minorHAnsi" w:cstheme="minorBidi"/>
            <w:bCs w:val="0"/>
            <w:szCs w:val="22"/>
            <w:lang w:val="en-GB" w:eastAsia="en-GB"/>
          </w:rPr>
          <w:tab/>
        </w:r>
        <w:r w:rsidR="00DB7C17" w:rsidRPr="00967C86">
          <w:rPr>
            <w:rStyle w:val="Hyperlink"/>
          </w:rPr>
          <w:t>CONSTRUCTION REQUIREMENTS</w:t>
        </w:r>
        <w:r w:rsidR="00DB7C17">
          <w:rPr>
            <w:webHidden/>
          </w:rPr>
          <w:tab/>
        </w:r>
        <w:r w:rsidR="00A2444B">
          <w:rPr>
            <w:webHidden/>
          </w:rPr>
          <w:fldChar w:fldCharType="begin"/>
        </w:r>
        <w:r w:rsidR="00A2444B">
          <w:rPr>
            <w:webHidden/>
          </w:rPr>
          <w:instrText xml:space="preserve"> PAGEREF _Toc496519632 \h </w:instrText>
        </w:r>
        <w:r w:rsidR="00A2444B">
          <w:rPr>
            <w:webHidden/>
          </w:rPr>
        </w:r>
        <w:r w:rsidR="00A2444B">
          <w:rPr>
            <w:webHidden/>
          </w:rPr>
          <w:fldChar w:fldCharType="separate"/>
        </w:r>
        <w:r w:rsidR="005A7F3C">
          <w:rPr>
            <w:webHidden/>
          </w:rPr>
          <w:t>35</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33" w:history="1">
        <w:r w:rsidR="00DB7C17" w:rsidRPr="00967C86">
          <w:rPr>
            <w:rStyle w:val="Hyperlink"/>
          </w:rPr>
          <w:t>15</w:t>
        </w:r>
        <w:r w:rsidR="00DB7C17">
          <w:rPr>
            <w:rFonts w:asciiTheme="minorHAnsi" w:eastAsiaTheme="minorEastAsia" w:hAnsiTheme="minorHAnsi" w:cstheme="minorBidi"/>
            <w:bCs w:val="0"/>
            <w:szCs w:val="22"/>
            <w:lang w:val="en-GB" w:eastAsia="en-GB"/>
          </w:rPr>
          <w:tab/>
        </w:r>
        <w:r w:rsidR="00DB7C17" w:rsidRPr="00967C86">
          <w:rPr>
            <w:rStyle w:val="Hyperlink"/>
          </w:rPr>
          <w:t>SOCIAL VALUE</w:t>
        </w:r>
        <w:r w:rsidR="00DB7C17">
          <w:rPr>
            <w:webHidden/>
          </w:rPr>
          <w:tab/>
        </w:r>
        <w:r w:rsidR="00A2444B">
          <w:rPr>
            <w:webHidden/>
          </w:rPr>
          <w:fldChar w:fldCharType="begin"/>
        </w:r>
        <w:r w:rsidR="00A2444B">
          <w:rPr>
            <w:webHidden/>
          </w:rPr>
          <w:instrText xml:space="preserve"> PAGEREF _Toc496519633 \h </w:instrText>
        </w:r>
        <w:r w:rsidR="00A2444B">
          <w:rPr>
            <w:webHidden/>
          </w:rPr>
        </w:r>
        <w:r w:rsidR="00A2444B">
          <w:rPr>
            <w:webHidden/>
          </w:rPr>
          <w:fldChar w:fldCharType="separate"/>
        </w:r>
        <w:r w:rsidR="005A7F3C">
          <w:rPr>
            <w:webHidden/>
          </w:rPr>
          <w:t>37</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34" w:history="1">
        <w:r w:rsidR="00DB7C17" w:rsidRPr="00967C86">
          <w:rPr>
            <w:rStyle w:val="Hyperlink"/>
          </w:rPr>
          <w:t>16</w:t>
        </w:r>
        <w:r w:rsidR="00DB7C17">
          <w:rPr>
            <w:rFonts w:asciiTheme="minorHAnsi" w:eastAsiaTheme="minorEastAsia" w:hAnsiTheme="minorHAnsi" w:cstheme="minorBidi"/>
            <w:bCs w:val="0"/>
            <w:szCs w:val="22"/>
            <w:lang w:val="en-GB" w:eastAsia="en-GB"/>
          </w:rPr>
          <w:tab/>
        </w:r>
        <w:r w:rsidR="00DB7C17" w:rsidRPr="00967C86">
          <w:rPr>
            <w:rStyle w:val="Hyperlink"/>
          </w:rPr>
          <w:t>CONFIDENTIALITY AND FOIA</w:t>
        </w:r>
        <w:r w:rsidR="00DB7C17">
          <w:rPr>
            <w:webHidden/>
          </w:rPr>
          <w:tab/>
        </w:r>
        <w:r w:rsidR="00A2444B">
          <w:rPr>
            <w:webHidden/>
          </w:rPr>
          <w:fldChar w:fldCharType="begin"/>
        </w:r>
        <w:r w:rsidR="00A2444B">
          <w:rPr>
            <w:webHidden/>
          </w:rPr>
          <w:instrText xml:space="preserve"> PAGEREF _Toc496519634 \h </w:instrText>
        </w:r>
        <w:r w:rsidR="00A2444B">
          <w:rPr>
            <w:webHidden/>
          </w:rPr>
        </w:r>
        <w:r w:rsidR="00A2444B">
          <w:rPr>
            <w:webHidden/>
          </w:rPr>
          <w:fldChar w:fldCharType="separate"/>
        </w:r>
        <w:r w:rsidR="005A7F3C">
          <w:rPr>
            <w:webHidden/>
          </w:rPr>
          <w:t>38</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35" w:history="1">
        <w:r w:rsidR="00DB7C17" w:rsidRPr="00967C86">
          <w:rPr>
            <w:rStyle w:val="Hyperlink"/>
          </w:rPr>
          <w:t>17</w:t>
        </w:r>
        <w:r w:rsidR="00DB7C17">
          <w:rPr>
            <w:rFonts w:asciiTheme="minorHAnsi" w:eastAsiaTheme="minorEastAsia" w:hAnsiTheme="minorHAnsi" w:cstheme="minorBidi"/>
            <w:bCs w:val="0"/>
            <w:szCs w:val="22"/>
            <w:lang w:val="en-GB" w:eastAsia="en-GB"/>
          </w:rPr>
          <w:tab/>
        </w:r>
        <w:r w:rsidR="00DB7C17" w:rsidRPr="00967C86">
          <w:rPr>
            <w:rStyle w:val="Hyperlink"/>
          </w:rPr>
          <w:t>PROBITY</w:t>
        </w:r>
        <w:r w:rsidR="00DB7C17">
          <w:rPr>
            <w:webHidden/>
          </w:rPr>
          <w:tab/>
        </w:r>
        <w:r w:rsidR="00A2444B">
          <w:rPr>
            <w:webHidden/>
          </w:rPr>
          <w:fldChar w:fldCharType="begin"/>
        </w:r>
        <w:r w:rsidR="00A2444B">
          <w:rPr>
            <w:webHidden/>
          </w:rPr>
          <w:instrText xml:space="preserve"> PAGEREF _Toc496519635 \h </w:instrText>
        </w:r>
        <w:r w:rsidR="00A2444B">
          <w:rPr>
            <w:webHidden/>
          </w:rPr>
        </w:r>
        <w:r w:rsidR="00A2444B">
          <w:rPr>
            <w:webHidden/>
          </w:rPr>
          <w:fldChar w:fldCharType="separate"/>
        </w:r>
        <w:r w:rsidR="005A7F3C">
          <w:rPr>
            <w:webHidden/>
          </w:rPr>
          <w:t>40</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36" w:history="1">
        <w:r w:rsidR="00DB7C17" w:rsidRPr="00967C86">
          <w:rPr>
            <w:rStyle w:val="Hyperlink"/>
          </w:rPr>
          <w:t>18</w:t>
        </w:r>
        <w:r w:rsidR="00DB7C17">
          <w:rPr>
            <w:rFonts w:asciiTheme="minorHAnsi" w:eastAsiaTheme="minorEastAsia" w:hAnsiTheme="minorHAnsi" w:cstheme="minorBidi"/>
            <w:bCs w:val="0"/>
            <w:szCs w:val="22"/>
            <w:lang w:val="en-GB" w:eastAsia="en-GB"/>
          </w:rPr>
          <w:tab/>
        </w:r>
        <w:r w:rsidR="00DB7C17" w:rsidRPr="00967C86">
          <w:rPr>
            <w:rStyle w:val="Hyperlink"/>
          </w:rPr>
          <w:t>JOINT VENTURE OBLIGATIONS</w:t>
        </w:r>
        <w:r w:rsidR="00DB7C17">
          <w:rPr>
            <w:webHidden/>
          </w:rPr>
          <w:tab/>
        </w:r>
        <w:r w:rsidR="00A2444B">
          <w:rPr>
            <w:webHidden/>
          </w:rPr>
          <w:fldChar w:fldCharType="begin"/>
        </w:r>
        <w:r w:rsidR="00A2444B">
          <w:rPr>
            <w:webHidden/>
          </w:rPr>
          <w:instrText xml:space="preserve"> PAGEREF _Toc496519636 \h </w:instrText>
        </w:r>
        <w:r w:rsidR="00A2444B">
          <w:rPr>
            <w:webHidden/>
          </w:rPr>
        </w:r>
        <w:r w:rsidR="00A2444B">
          <w:rPr>
            <w:webHidden/>
          </w:rPr>
          <w:fldChar w:fldCharType="separate"/>
        </w:r>
        <w:r w:rsidR="005A7F3C">
          <w:rPr>
            <w:webHidden/>
          </w:rPr>
          <w:t>41</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37" w:history="1">
        <w:r w:rsidR="00DB7C17" w:rsidRPr="00967C86">
          <w:rPr>
            <w:rStyle w:val="Hyperlink"/>
          </w:rPr>
          <w:t>19</w:t>
        </w:r>
        <w:r w:rsidR="00DB7C17">
          <w:rPr>
            <w:rFonts w:asciiTheme="minorHAnsi" w:eastAsiaTheme="minorEastAsia" w:hAnsiTheme="minorHAnsi" w:cstheme="minorBidi"/>
            <w:bCs w:val="0"/>
            <w:szCs w:val="22"/>
            <w:lang w:val="en-GB" w:eastAsia="en-GB"/>
          </w:rPr>
          <w:tab/>
        </w:r>
        <w:r w:rsidR="00DB7C17" w:rsidRPr="00967C86">
          <w:rPr>
            <w:rStyle w:val="Hyperlink"/>
          </w:rPr>
          <w:t>CONSTRUCTION PROGRAMME</w:t>
        </w:r>
        <w:r w:rsidR="00DB7C17">
          <w:rPr>
            <w:webHidden/>
          </w:rPr>
          <w:tab/>
        </w:r>
        <w:r w:rsidR="00A2444B">
          <w:rPr>
            <w:webHidden/>
          </w:rPr>
          <w:fldChar w:fldCharType="begin"/>
        </w:r>
        <w:r w:rsidR="00A2444B">
          <w:rPr>
            <w:webHidden/>
          </w:rPr>
          <w:instrText xml:space="preserve"> PAGEREF _Toc496519637 \h </w:instrText>
        </w:r>
        <w:r w:rsidR="00A2444B">
          <w:rPr>
            <w:webHidden/>
          </w:rPr>
        </w:r>
        <w:r w:rsidR="00A2444B">
          <w:rPr>
            <w:webHidden/>
          </w:rPr>
          <w:fldChar w:fldCharType="separate"/>
        </w:r>
        <w:r w:rsidR="005A7F3C">
          <w:rPr>
            <w:webHidden/>
          </w:rPr>
          <w:t>43</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38" w:history="1">
        <w:r w:rsidR="00DB7C17" w:rsidRPr="00967C86">
          <w:rPr>
            <w:rStyle w:val="Hyperlink"/>
          </w:rPr>
          <w:t>20</w:t>
        </w:r>
        <w:r w:rsidR="00DB7C17">
          <w:rPr>
            <w:rFonts w:asciiTheme="minorHAnsi" w:eastAsiaTheme="minorEastAsia" w:hAnsiTheme="minorHAnsi" w:cstheme="minorBidi"/>
            <w:bCs w:val="0"/>
            <w:szCs w:val="22"/>
            <w:lang w:val="en-GB" w:eastAsia="en-GB"/>
          </w:rPr>
          <w:tab/>
        </w:r>
        <w:r w:rsidR="00DB7C17" w:rsidRPr="00967C86">
          <w:rPr>
            <w:rStyle w:val="Hyperlink"/>
          </w:rPr>
          <w:t>SALES AND MARKETING OF DWELLINGS</w:t>
        </w:r>
        <w:r w:rsidR="00DB7C17">
          <w:rPr>
            <w:webHidden/>
          </w:rPr>
          <w:tab/>
        </w:r>
        <w:r w:rsidR="00A2444B">
          <w:rPr>
            <w:webHidden/>
          </w:rPr>
          <w:fldChar w:fldCharType="begin"/>
        </w:r>
        <w:r w:rsidR="00A2444B">
          <w:rPr>
            <w:webHidden/>
          </w:rPr>
          <w:instrText xml:space="preserve"> PAGEREF _Toc496519638 \h </w:instrText>
        </w:r>
        <w:r w:rsidR="00A2444B">
          <w:rPr>
            <w:webHidden/>
          </w:rPr>
        </w:r>
        <w:r w:rsidR="00A2444B">
          <w:rPr>
            <w:webHidden/>
          </w:rPr>
          <w:fldChar w:fldCharType="separate"/>
        </w:r>
        <w:r w:rsidR="005A7F3C">
          <w:rPr>
            <w:webHidden/>
          </w:rPr>
          <w:t>44</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39" w:history="1">
        <w:r w:rsidR="00DB7C17" w:rsidRPr="00967C86">
          <w:rPr>
            <w:rStyle w:val="Hyperlink"/>
          </w:rPr>
          <w:t>21</w:t>
        </w:r>
        <w:r w:rsidR="00DB7C17">
          <w:rPr>
            <w:rFonts w:asciiTheme="minorHAnsi" w:eastAsiaTheme="minorEastAsia" w:hAnsiTheme="minorHAnsi" w:cstheme="minorBidi"/>
            <w:bCs w:val="0"/>
            <w:szCs w:val="22"/>
            <w:lang w:val="en-GB" w:eastAsia="en-GB"/>
          </w:rPr>
          <w:tab/>
        </w:r>
        <w:r w:rsidR="00DB7C17" w:rsidRPr="00967C86">
          <w:rPr>
            <w:rStyle w:val="Hyperlink"/>
          </w:rPr>
          <w:t>PROCEEDS OF SALE OF THE DWELLINGS</w:t>
        </w:r>
        <w:r w:rsidR="00DB7C17">
          <w:rPr>
            <w:webHidden/>
          </w:rPr>
          <w:tab/>
        </w:r>
        <w:r w:rsidR="00A2444B">
          <w:rPr>
            <w:webHidden/>
          </w:rPr>
          <w:fldChar w:fldCharType="begin"/>
        </w:r>
        <w:r w:rsidR="00A2444B">
          <w:rPr>
            <w:webHidden/>
          </w:rPr>
          <w:instrText xml:space="preserve"> PAGEREF _Toc496519639 \h </w:instrText>
        </w:r>
        <w:r w:rsidR="00A2444B">
          <w:rPr>
            <w:webHidden/>
          </w:rPr>
        </w:r>
        <w:r w:rsidR="00A2444B">
          <w:rPr>
            <w:webHidden/>
          </w:rPr>
          <w:fldChar w:fldCharType="separate"/>
        </w:r>
        <w:r w:rsidR="005A7F3C">
          <w:rPr>
            <w:webHidden/>
          </w:rPr>
          <w:t>45</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40" w:history="1">
        <w:r w:rsidR="00DB7C17" w:rsidRPr="00967C86">
          <w:rPr>
            <w:rStyle w:val="Hyperlink"/>
          </w:rPr>
          <w:t>22</w:t>
        </w:r>
        <w:r w:rsidR="00DB7C17">
          <w:rPr>
            <w:rFonts w:asciiTheme="minorHAnsi" w:eastAsiaTheme="minorEastAsia" w:hAnsiTheme="minorHAnsi" w:cstheme="minorBidi"/>
            <w:bCs w:val="0"/>
            <w:szCs w:val="22"/>
            <w:lang w:val="en-GB" w:eastAsia="en-GB"/>
          </w:rPr>
          <w:tab/>
        </w:r>
        <w:r w:rsidR="00DB7C17" w:rsidRPr="00967C86">
          <w:rPr>
            <w:rStyle w:val="Hyperlink"/>
          </w:rPr>
          <w:t>VALUE ADDED TAX</w:t>
        </w:r>
        <w:r w:rsidR="00DB7C17">
          <w:rPr>
            <w:webHidden/>
          </w:rPr>
          <w:tab/>
        </w:r>
        <w:r w:rsidR="00A2444B">
          <w:rPr>
            <w:webHidden/>
          </w:rPr>
          <w:fldChar w:fldCharType="begin"/>
        </w:r>
        <w:r w:rsidR="00A2444B">
          <w:rPr>
            <w:webHidden/>
          </w:rPr>
          <w:instrText xml:space="preserve"> PAGEREF _Toc496519640 \h </w:instrText>
        </w:r>
        <w:r w:rsidR="00A2444B">
          <w:rPr>
            <w:webHidden/>
          </w:rPr>
        </w:r>
        <w:r w:rsidR="00A2444B">
          <w:rPr>
            <w:webHidden/>
          </w:rPr>
          <w:fldChar w:fldCharType="separate"/>
        </w:r>
        <w:r w:rsidR="005A7F3C">
          <w:rPr>
            <w:webHidden/>
          </w:rPr>
          <w:t>46</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41" w:history="1">
        <w:r w:rsidR="00DB7C17" w:rsidRPr="00967C86">
          <w:rPr>
            <w:rStyle w:val="Hyperlink"/>
          </w:rPr>
          <w:t>23</w:t>
        </w:r>
        <w:r w:rsidR="00DB7C17">
          <w:rPr>
            <w:rFonts w:asciiTheme="minorHAnsi" w:eastAsiaTheme="minorEastAsia" w:hAnsiTheme="minorHAnsi" w:cstheme="minorBidi"/>
            <w:bCs w:val="0"/>
            <w:szCs w:val="22"/>
            <w:lang w:val="en-GB" w:eastAsia="en-GB"/>
          </w:rPr>
          <w:tab/>
        </w:r>
        <w:r w:rsidR="00DB7C17" w:rsidRPr="00967C86">
          <w:rPr>
            <w:rStyle w:val="Hyperlink"/>
          </w:rPr>
          <w:t>INDEMNITY, INSURANCE AND REINSTATEMENT</w:t>
        </w:r>
        <w:r w:rsidR="00DB7C17">
          <w:rPr>
            <w:webHidden/>
          </w:rPr>
          <w:tab/>
        </w:r>
        <w:r w:rsidR="00A2444B">
          <w:rPr>
            <w:webHidden/>
          </w:rPr>
          <w:fldChar w:fldCharType="begin"/>
        </w:r>
        <w:r w:rsidR="00A2444B">
          <w:rPr>
            <w:webHidden/>
          </w:rPr>
          <w:instrText xml:space="preserve"> PAGEREF _Toc496519641 \h </w:instrText>
        </w:r>
        <w:r w:rsidR="00A2444B">
          <w:rPr>
            <w:webHidden/>
          </w:rPr>
        </w:r>
        <w:r w:rsidR="00A2444B">
          <w:rPr>
            <w:webHidden/>
          </w:rPr>
          <w:fldChar w:fldCharType="separate"/>
        </w:r>
        <w:r w:rsidR="005A7F3C">
          <w:rPr>
            <w:webHidden/>
          </w:rPr>
          <w:t>48</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42" w:history="1">
        <w:r w:rsidR="00DB7C17" w:rsidRPr="00967C86">
          <w:rPr>
            <w:rStyle w:val="Hyperlink"/>
          </w:rPr>
          <w:t>24</w:t>
        </w:r>
        <w:r w:rsidR="00DB7C17">
          <w:rPr>
            <w:rFonts w:asciiTheme="minorHAnsi" w:eastAsiaTheme="minorEastAsia" w:hAnsiTheme="minorHAnsi" w:cstheme="minorBidi"/>
            <w:bCs w:val="0"/>
            <w:szCs w:val="22"/>
            <w:lang w:val="en-GB" w:eastAsia="en-GB"/>
          </w:rPr>
          <w:tab/>
        </w:r>
        <w:r w:rsidR="00DB7C17" w:rsidRPr="00967C86">
          <w:rPr>
            <w:rStyle w:val="Hyperlink"/>
          </w:rPr>
          <w:t>TERMINATION FOR DEVELOPER DEFAULT</w:t>
        </w:r>
        <w:r w:rsidR="00DB7C17">
          <w:rPr>
            <w:webHidden/>
          </w:rPr>
          <w:tab/>
        </w:r>
        <w:r w:rsidR="00A2444B">
          <w:rPr>
            <w:webHidden/>
          </w:rPr>
          <w:fldChar w:fldCharType="begin"/>
        </w:r>
        <w:r w:rsidR="00A2444B">
          <w:rPr>
            <w:webHidden/>
          </w:rPr>
          <w:instrText xml:space="preserve"> PAGEREF _Toc496519642 \h </w:instrText>
        </w:r>
        <w:r w:rsidR="00A2444B">
          <w:rPr>
            <w:webHidden/>
          </w:rPr>
        </w:r>
        <w:r w:rsidR="00A2444B">
          <w:rPr>
            <w:webHidden/>
          </w:rPr>
          <w:fldChar w:fldCharType="separate"/>
        </w:r>
        <w:r w:rsidR="005A7F3C">
          <w:rPr>
            <w:webHidden/>
          </w:rPr>
          <w:t>50</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43" w:history="1">
        <w:r w:rsidR="00DB7C17" w:rsidRPr="00967C86">
          <w:rPr>
            <w:rStyle w:val="Hyperlink"/>
          </w:rPr>
          <w:t>25</w:t>
        </w:r>
        <w:r w:rsidR="00DB7C17">
          <w:rPr>
            <w:rFonts w:asciiTheme="minorHAnsi" w:eastAsiaTheme="minorEastAsia" w:hAnsiTheme="minorHAnsi" w:cstheme="minorBidi"/>
            <w:bCs w:val="0"/>
            <w:szCs w:val="22"/>
            <w:lang w:val="en-GB" w:eastAsia="en-GB"/>
          </w:rPr>
          <w:tab/>
        </w:r>
        <w:r w:rsidR="00DB7C17" w:rsidRPr="00967C86">
          <w:rPr>
            <w:rStyle w:val="Hyperlink"/>
          </w:rPr>
          <w:t>TERMINATION FOR COUNCIL DEFAULT OR FORCE MAJEURE</w:t>
        </w:r>
        <w:r w:rsidR="00DB7C17">
          <w:rPr>
            <w:webHidden/>
          </w:rPr>
          <w:tab/>
        </w:r>
        <w:r w:rsidR="00A2444B">
          <w:rPr>
            <w:webHidden/>
          </w:rPr>
          <w:fldChar w:fldCharType="begin"/>
        </w:r>
        <w:r w:rsidR="00A2444B">
          <w:rPr>
            <w:webHidden/>
          </w:rPr>
          <w:instrText xml:space="preserve"> PAGEREF _Toc496519643 \h </w:instrText>
        </w:r>
        <w:r w:rsidR="00A2444B">
          <w:rPr>
            <w:webHidden/>
          </w:rPr>
        </w:r>
        <w:r w:rsidR="00A2444B">
          <w:rPr>
            <w:webHidden/>
          </w:rPr>
          <w:fldChar w:fldCharType="separate"/>
        </w:r>
        <w:r w:rsidR="005A7F3C">
          <w:rPr>
            <w:webHidden/>
          </w:rPr>
          <w:t>52</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44" w:history="1">
        <w:r w:rsidR="00DB7C17" w:rsidRPr="00967C86">
          <w:rPr>
            <w:rStyle w:val="Hyperlink"/>
          </w:rPr>
          <w:t>26</w:t>
        </w:r>
        <w:r w:rsidR="00DB7C17">
          <w:rPr>
            <w:rFonts w:asciiTheme="minorHAnsi" w:eastAsiaTheme="minorEastAsia" w:hAnsiTheme="minorHAnsi" w:cstheme="minorBidi"/>
            <w:bCs w:val="0"/>
            <w:szCs w:val="22"/>
            <w:lang w:val="en-GB" w:eastAsia="en-GB"/>
          </w:rPr>
          <w:tab/>
        </w:r>
        <w:r w:rsidR="00DB7C17" w:rsidRPr="00967C86">
          <w:rPr>
            <w:rStyle w:val="Hyperlink"/>
          </w:rPr>
          <w:t>CONSEQUENCES OF TERMINATION GENERALLY</w:t>
        </w:r>
        <w:r w:rsidR="00DB7C17">
          <w:rPr>
            <w:webHidden/>
          </w:rPr>
          <w:tab/>
        </w:r>
        <w:r w:rsidR="00A2444B">
          <w:rPr>
            <w:webHidden/>
          </w:rPr>
          <w:fldChar w:fldCharType="begin"/>
        </w:r>
        <w:r w:rsidR="00A2444B">
          <w:rPr>
            <w:webHidden/>
          </w:rPr>
          <w:instrText xml:space="preserve"> PAGEREF _Toc496519644 \h </w:instrText>
        </w:r>
        <w:r w:rsidR="00A2444B">
          <w:rPr>
            <w:webHidden/>
          </w:rPr>
        </w:r>
        <w:r w:rsidR="00A2444B">
          <w:rPr>
            <w:webHidden/>
          </w:rPr>
          <w:fldChar w:fldCharType="separate"/>
        </w:r>
        <w:r w:rsidR="005A7F3C">
          <w:rPr>
            <w:webHidden/>
          </w:rPr>
          <w:t>52</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45" w:history="1">
        <w:r w:rsidR="00DB7C17" w:rsidRPr="00967C86">
          <w:rPr>
            <w:rStyle w:val="Hyperlink"/>
          </w:rPr>
          <w:t>27</w:t>
        </w:r>
        <w:r w:rsidR="00DB7C17">
          <w:rPr>
            <w:rFonts w:asciiTheme="minorHAnsi" w:eastAsiaTheme="minorEastAsia" w:hAnsiTheme="minorHAnsi" w:cstheme="minorBidi"/>
            <w:bCs w:val="0"/>
            <w:szCs w:val="22"/>
            <w:lang w:val="en-GB" w:eastAsia="en-GB"/>
          </w:rPr>
          <w:tab/>
        </w:r>
        <w:r w:rsidR="00DB7C17" w:rsidRPr="00967C86">
          <w:rPr>
            <w:rStyle w:val="Hyperlink"/>
          </w:rPr>
          <w:t>ASSIGNMENT AND SUBCONTRACTING</w:t>
        </w:r>
        <w:r w:rsidR="00DB7C17">
          <w:rPr>
            <w:webHidden/>
          </w:rPr>
          <w:tab/>
        </w:r>
        <w:r w:rsidR="00A2444B">
          <w:rPr>
            <w:webHidden/>
          </w:rPr>
          <w:fldChar w:fldCharType="begin"/>
        </w:r>
        <w:r w:rsidR="00A2444B">
          <w:rPr>
            <w:webHidden/>
          </w:rPr>
          <w:instrText xml:space="preserve"> PAGEREF _Toc496519645 \h </w:instrText>
        </w:r>
        <w:r w:rsidR="00A2444B">
          <w:rPr>
            <w:webHidden/>
          </w:rPr>
        </w:r>
        <w:r w:rsidR="00A2444B">
          <w:rPr>
            <w:webHidden/>
          </w:rPr>
          <w:fldChar w:fldCharType="separate"/>
        </w:r>
        <w:r w:rsidR="005A7F3C">
          <w:rPr>
            <w:webHidden/>
          </w:rPr>
          <w:t>53</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46" w:history="1">
        <w:r w:rsidR="00DB7C17" w:rsidRPr="00967C86">
          <w:rPr>
            <w:rStyle w:val="Hyperlink"/>
          </w:rPr>
          <w:t>28</w:t>
        </w:r>
        <w:r w:rsidR="00DB7C17">
          <w:rPr>
            <w:rFonts w:asciiTheme="minorHAnsi" w:eastAsiaTheme="minorEastAsia" w:hAnsiTheme="minorHAnsi" w:cstheme="minorBidi"/>
            <w:bCs w:val="0"/>
            <w:szCs w:val="22"/>
            <w:lang w:val="en-GB" w:eastAsia="en-GB"/>
          </w:rPr>
          <w:tab/>
        </w:r>
        <w:r w:rsidR="00DB7C17" w:rsidRPr="00967C86">
          <w:rPr>
            <w:rStyle w:val="Hyperlink"/>
          </w:rPr>
          <w:t>WAIVER AND SEVERABILITY</w:t>
        </w:r>
        <w:r w:rsidR="00DB7C17">
          <w:rPr>
            <w:webHidden/>
          </w:rPr>
          <w:tab/>
        </w:r>
        <w:r w:rsidR="00A2444B">
          <w:rPr>
            <w:webHidden/>
          </w:rPr>
          <w:fldChar w:fldCharType="begin"/>
        </w:r>
        <w:r w:rsidR="00A2444B">
          <w:rPr>
            <w:webHidden/>
          </w:rPr>
          <w:instrText xml:space="preserve"> PAGEREF _Toc496519646 \h </w:instrText>
        </w:r>
        <w:r w:rsidR="00A2444B">
          <w:rPr>
            <w:webHidden/>
          </w:rPr>
        </w:r>
        <w:r w:rsidR="00A2444B">
          <w:rPr>
            <w:webHidden/>
          </w:rPr>
          <w:fldChar w:fldCharType="separate"/>
        </w:r>
        <w:r w:rsidR="005A7F3C">
          <w:rPr>
            <w:webHidden/>
          </w:rPr>
          <w:t>54</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47" w:history="1">
        <w:r w:rsidR="00DB7C17" w:rsidRPr="00967C86">
          <w:rPr>
            <w:rStyle w:val="Hyperlink"/>
          </w:rPr>
          <w:t>29</w:t>
        </w:r>
        <w:r w:rsidR="00DB7C17">
          <w:rPr>
            <w:rFonts w:asciiTheme="minorHAnsi" w:eastAsiaTheme="minorEastAsia" w:hAnsiTheme="minorHAnsi" w:cstheme="minorBidi"/>
            <w:bCs w:val="0"/>
            <w:szCs w:val="22"/>
            <w:lang w:val="en-GB" w:eastAsia="en-GB"/>
          </w:rPr>
          <w:tab/>
        </w:r>
        <w:r w:rsidR="00DB7C17" w:rsidRPr="00967C86">
          <w:rPr>
            <w:rStyle w:val="Hyperlink"/>
          </w:rPr>
          <w:t>ENTIRE AGREEMENT</w:t>
        </w:r>
        <w:r w:rsidR="00DB7C17">
          <w:rPr>
            <w:webHidden/>
          </w:rPr>
          <w:tab/>
        </w:r>
        <w:r w:rsidR="00A2444B">
          <w:rPr>
            <w:webHidden/>
          </w:rPr>
          <w:fldChar w:fldCharType="begin"/>
        </w:r>
        <w:r w:rsidR="00A2444B">
          <w:rPr>
            <w:webHidden/>
          </w:rPr>
          <w:instrText xml:space="preserve"> PAGEREF _Toc496519647 \h </w:instrText>
        </w:r>
        <w:r w:rsidR="00A2444B">
          <w:rPr>
            <w:webHidden/>
          </w:rPr>
        </w:r>
        <w:r w:rsidR="00A2444B">
          <w:rPr>
            <w:webHidden/>
          </w:rPr>
          <w:fldChar w:fldCharType="separate"/>
        </w:r>
        <w:r w:rsidR="005A7F3C">
          <w:rPr>
            <w:webHidden/>
          </w:rPr>
          <w:t>54</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48" w:history="1">
        <w:r w:rsidR="00DB7C17" w:rsidRPr="00967C86">
          <w:rPr>
            <w:rStyle w:val="Hyperlink"/>
          </w:rPr>
          <w:t>30</w:t>
        </w:r>
        <w:r w:rsidR="00DB7C17">
          <w:rPr>
            <w:rFonts w:asciiTheme="minorHAnsi" w:eastAsiaTheme="minorEastAsia" w:hAnsiTheme="minorHAnsi" w:cstheme="minorBidi"/>
            <w:bCs w:val="0"/>
            <w:szCs w:val="22"/>
            <w:lang w:val="en-GB" w:eastAsia="en-GB"/>
          </w:rPr>
          <w:tab/>
        </w:r>
        <w:r w:rsidR="00DB7C17" w:rsidRPr="00967C86">
          <w:rPr>
            <w:rStyle w:val="Hyperlink"/>
          </w:rPr>
          <w:t>EXTENT OF OBLIGATIONS AND FURTHER ASSURANCE</w:t>
        </w:r>
        <w:r w:rsidR="00DB7C17">
          <w:rPr>
            <w:webHidden/>
          </w:rPr>
          <w:tab/>
        </w:r>
        <w:r w:rsidR="00A2444B">
          <w:rPr>
            <w:webHidden/>
          </w:rPr>
          <w:fldChar w:fldCharType="begin"/>
        </w:r>
        <w:r w:rsidR="00A2444B">
          <w:rPr>
            <w:webHidden/>
          </w:rPr>
          <w:instrText xml:space="preserve"> PAGEREF _Toc496519648 \h </w:instrText>
        </w:r>
        <w:r w:rsidR="00A2444B">
          <w:rPr>
            <w:webHidden/>
          </w:rPr>
        </w:r>
        <w:r w:rsidR="00A2444B">
          <w:rPr>
            <w:webHidden/>
          </w:rPr>
          <w:fldChar w:fldCharType="separate"/>
        </w:r>
        <w:r w:rsidR="005A7F3C">
          <w:rPr>
            <w:webHidden/>
          </w:rPr>
          <w:t>54</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49" w:history="1">
        <w:r w:rsidR="00DB7C17" w:rsidRPr="00967C86">
          <w:rPr>
            <w:rStyle w:val="Hyperlink"/>
          </w:rPr>
          <w:t>31</w:t>
        </w:r>
        <w:r w:rsidR="00DB7C17">
          <w:rPr>
            <w:rFonts w:asciiTheme="minorHAnsi" w:eastAsiaTheme="minorEastAsia" w:hAnsiTheme="minorHAnsi" w:cstheme="minorBidi"/>
            <w:bCs w:val="0"/>
            <w:szCs w:val="22"/>
            <w:lang w:val="en-GB" w:eastAsia="en-GB"/>
          </w:rPr>
          <w:tab/>
        </w:r>
        <w:r w:rsidR="00DB7C17" w:rsidRPr="00967C86">
          <w:rPr>
            <w:rStyle w:val="Hyperlink"/>
          </w:rPr>
          <w:t>NO PARTNERSHIP OR AGENCY</w:t>
        </w:r>
        <w:r w:rsidR="00DB7C17">
          <w:rPr>
            <w:webHidden/>
          </w:rPr>
          <w:tab/>
        </w:r>
        <w:r w:rsidR="00A2444B">
          <w:rPr>
            <w:webHidden/>
          </w:rPr>
          <w:fldChar w:fldCharType="begin"/>
        </w:r>
        <w:r w:rsidR="00A2444B">
          <w:rPr>
            <w:webHidden/>
          </w:rPr>
          <w:instrText xml:space="preserve"> PAGEREF _Toc496519649 \h </w:instrText>
        </w:r>
        <w:r w:rsidR="00A2444B">
          <w:rPr>
            <w:webHidden/>
          </w:rPr>
        </w:r>
        <w:r w:rsidR="00A2444B">
          <w:rPr>
            <w:webHidden/>
          </w:rPr>
          <w:fldChar w:fldCharType="separate"/>
        </w:r>
        <w:r w:rsidR="005A7F3C">
          <w:rPr>
            <w:webHidden/>
          </w:rPr>
          <w:t>55</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50" w:history="1">
        <w:r w:rsidR="00DB7C17" w:rsidRPr="00967C86">
          <w:rPr>
            <w:rStyle w:val="Hyperlink"/>
          </w:rPr>
          <w:t>32</w:t>
        </w:r>
        <w:r w:rsidR="00DB7C17">
          <w:rPr>
            <w:rFonts w:asciiTheme="minorHAnsi" w:eastAsiaTheme="minorEastAsia" w:hAnsiTheme="minorHAnsi" w:cstheme="minorBidi"/>
            <w:bCs w:val="0"/>
            <w:szCs w:val="22"/>
            <w:lang w:val="en-GB" w:eastAsia="en-GB"/>
          </w:rPr>
          <w:tab/>
        </w:r>
        <w:r w:rsidR="00DB7C17" w:rsidRPr="00967C86">
          <w:rPr>
            <w:rStyle w:val="Hyperlink"/>
          </w:rPr>
          <w:t>THIRD PARTIES</w:t>
        </w:r>
        <w:r w:rsidR="00DB7C17">
          <w:rPr>
            <w:webHidden/>
          </w:rPr>
          <w:tab/>
        </w:r>
        <w:r w:rsidR="00A2444B">
          <w:rPr>
            <w:webHidden/>
          </w:rPr>
          <w:fldChar w:fldCharType="begin"/>
        </w:r>
        <w:r w:rsidR="00A2444B">
          <w:rPr>
            <w:webHidden/>
          </w:rPr>
          <w:instrText xml:space="preserve"> PAGEREF _Toc496519650 \h </w:instrText>
        </w:r>
        <w:r w:rsidR="00A2444B">
          <w:rPr>
            <w:webHidden/>
          </w:rPr>
        </w:r>
        <w:r w:rsidR="00A2444B">
          <w:rPr>
            <w:webHidden/>
          </w:rPr>
          <w:fldChar w:fldCharType="separate"/>
        </w:r>
        <w:r w:rsidR="005A7F3C">
          <w:rPr>
            <w:webHidden/>
          </w:rPr>
          <w:t>55</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51" w:history="1">
        <w:r w:rsidR="00DB7C17" w:rsidRPr="00967C86">
          <w:rPr>
            <w:rStyle w:val="Hyperlink"/>
          </w:rPr>
          <w:t>33</w:t>
        </w:r>
        <w:r w:rsidR="00DB7C17">
          <w:rPr>
            <w:rFonts w:asciiTheme="minorHAnsi" w:eastAsiaTheme="minorEastAsia" w:hAnsiTheme="minorHAnsi" w:cstheme="minorBidi"/>
            <w:bCs w:val="0"/>
            <w:szCs w:val="22"/>
            <w:lang w:val="en-GB" w:eastAsia="en-GB"/>
          </w:rPr>
          <w:tab/>
        </w:r>
        <w:r w:rsidR="00DB7C17" w:rsidRPr="00967C86">
          <w:rPr>
            <w:rStyle w:val="Hyperlink"/>
          </w:rPr>
          <w:t>INFORMAL DISPUTE RESOLUTION</w:t>
        </w:r>
        <w:r w:rsidR="00DB7C17">
          <w:rPr>
            <w:webHidden/>
          </w:rPr>
          <w:tab/>
        </w:r>
        <w:r w:rsidR="00A2444B">
          <w:rPr>
            <w:webHidden/>
          </w:rPr>
          <w:fldChar w:fldCharType="begin"/>
        </w:r>
        <w:r w:rsidR="00A2444B">
          <w:rPr>
            <w:webHidden/>
          </w:rPr>
          <w:instrText xml:space="preserve"> PAGEREF _Toc496519651 \h </w:instrText>
        </w:r>
        <w:r w:rsidR="00A2444B">
          <w:rPr>
            <w:webHidden/>
          </w:rPr>
        </w:r>
        <w:r w:rsidR="00A2444B">
          <w:rPr>
            <w:webHidden/>
          </w:rPr>
          <w:fldChar w:fldCharType="separate"/>
        </w:r>
        <w:r w:rsidR="005A7F3C">
          <w:rPr>
            <w:webHidden/>
          </w:rPr>
          <w:t>55</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52" w:history="1">
        <w:r w:rsidR="00DB7C17" w:rsidRPr="00967C86">
          <w:rPr>
            <w:rStyle w:val="Hyperlink"/>
          </w:rPr>
          <w:t>34</w:t>
        </w:r>
        <w:r w:rsidR="00DB7C17">
          <w:rPr>
            <w:rFonts w:asciiTheme="minorHAnsi" w:eastAsiaTheme="minorEastAsia" w:hAnsiTheme="minorHAnsi" w:cstheme="minorBidi"/>
            <w:bCs w:val="0"/>
            <w:szCs w:val="22"/>
            <w:lang w:val="en-GB" w:eastAsia="en-GB"/>
          </w:rPr>
          <w:tab/>
        </w:r>
        <w:r w:rsidR="00DB7C17" w:rsidRPr="00967C86">
          <w:rPr>
            <w:rStyle w:val="Hyperlink"/>
          </w:rPr>
          <w:t>MEDIATION</w:t>
        </w:r>
        <w:r w:rsidR="00DB7C17">
          <w:rPr>
            <w:webHidden/>
          </w:rPr>
          <w:tab/>
        </w:r>
        <w:r w:rsidR="00A2444B">
          <w:rPr>
            <w:webHidden/>
          </w:rPr>
          <w:fldChar w:fldCharType="begin"/>
        </w:r>
        <w:r w:rsidR="00A2444B">
          <w:rPr>
            <w:webHidden/>
          </w:rPr>
          <w:instrText xml:space="preserve"> PAGEREF _Toc496519652 \h </w:instrText>
        </w:r>
        <w:r w:rsidR="00A2444B">
          <w:rPr>
            <w:webHidden/>
          </w:rPr>
        </w:r>
        <w:r w:rsidR="00A2444B">
          <w:rPr>
            <w:webHidden/>
          </w:rPr>
          <w:fldChar w:fldCharType="separate"/>
        </w:r>
        <w:r w:rsidR="005A7F3C">
          <w:rPr>
            <w:webHidden/>
          </w:rPr>
          <w:t>56</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53" w:history="1">
        <w:r w:rsidR="00DB7C17" w:rsidRPr="00967C86">
          <w:rPr>
            <w:rStyle w:val="Hyperlink"/>
          </w:rPr>
          <w:t>35</w:t>
        </w:r>
        <w:r w:rsidR="00DB7C17">
          <w:rPr>
            <w:rFonts w:asciiTheme="minorHAnsi" w:eastAsiaTheme="minorEastAsia" w:hAnsiTheme="minorHAnsi" w:cstheme="minorBidi"/>
            <w:bCs w:val="0"/>
            <w:szCs w:val="22"/>
            <w:lang w:val="en-GB" w:eastAsia="en-GB"/>
          </w:rPr>
          <w:tab/>
        </w:r>
        <w:r w:rsidR="00DB7C17" w:rsidRPr="00967C86">
          <w:rPr>
            <w:rStyle w:val="Hyperlink"/>
          </w:rPr>
          <w:t>ADJUDICATION</w:t>
        </w:r>
        <w:r w:rsidR="00DB7C17">
          <w:rPr>
            <w:webHidden/>
          </w:rPr>
          <w:tab/>
        </w:r>
        <w:r w:rsidR="00A2444B">
          <w:rPr>
            <w:webHidden/>
          </w:rPr>
          <w:fldChar w:fldCharType="begin"/>
        </w:r>
        <w:r w:rsidR="00A2444B">
          <w:rPr>
            <w:webHidden/>
          </w:rPr>
          <w:instrText xml:space="preserve"> PAGEREF _Toc496519653 \h </w:instrText>
        </w:r>
        <w:r w:rsidR="00A2444B">
          <w:rPr>
            <w:webHidden/>
          </w:rPr>
        </w:r>
        <w:r w:rsidR="00A2444B">
          <w:rPr>
            <w:webHidden/>
          </w:rPr>
          <w:fldChar w:fldCharType="separate"/>
        </w:r>
        <w:r w:rsidR="005A7F3C">
          <w:rPr>
            <w:webHidden/>
          </w:rPr>
          <w:t>57</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54" w:history="1">
        <w:r w:rsidR="00DB7C17" w:rsidRPr="00967C86">
          <w:rPr>
            <w:rStyle w:val="Hyperlink"/>
          </w:rPr>
          <w:t>36</w:t>
        </w:r>
        <w:r w:rsidR="00DB7C17">
          <w:rPr>
            <w:rFonts w:asciiTheme="minorHAnsi" w:eastAsiaTheme="minorEastAsia" w:hAnsiTheme="minorHAnsi" w:cstheme="minorBidi"/>
            <w:bCs w:val="0"/>
            <w:szCs w:val="22"/>
            <w:lang w:val="en-GB" w:eastAsia="en-GB"/>
          </w:rPr>
          <w:tab/>
        </w:r>
        <w:r w:rsidR="00DB7C17" w:rsidRPr="00967C86">
          <w:rPr>
            <w:rStyle w:val="Hyperlink"/>
          </w:rPr>
          <w:t>EXPERT DECISION</w:t>
        </w:r>
        <w:r w:rsidR="00DB7C17">
          <w:rPr>
            <w:webHidden/>
          </w:rPr>
          <w:tab/>
        </w:r>
        <w:r w:rsidR="00A2444B">
          <w:rPr>
            <w:webHidden/>
          </w:rPr>
          <w:fldChar w:fldCharType="begin"/>
        </w:r>
        <w:r w:rsidR="00A2444B">
          <w:rPr>
            <w:webHidden/>
          </w:rPr>
          <w:instrText xml:space="preserve"> PAGEREF _Toc496519654 \h </w:instrText>
        </w:r>
        <w:r w:rsidR="00A2444B">
          <w:rPr>
            <w:webHidden/>
          </w:rPr>
        </w:r>
        <w:r w:rsidR="00A2444B">
          <w:rPr>
            <w:webHidden/>
          </w:rPr>
          <w:fldChar w:fldCharType="separate"/>
        </w:r>
        <w:r w:rsidR="005A7F3C">
          <w:rPr>
            <w:webHidden/>
          </w:rPr>
          <w:t>58</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55" w:history="1">
        <w:r w:rsidR="00DB7C17" w:rsidRPr="00967C86">
          <w:rPr>
            <w:rStyle w:val="Hyperlink"/>
          </w:rPr>
          <w:t>37</w:t>
        </w:r>
        <w:r w:rsidR="00DB7C17">
          <w:rPr>
            <w:rFonts w:asciiTheme="minorHAnsi" w:eastAsiaTheme="minorEastAsia" w:hAnsiTheme="minorHAnsi" w:cstheme="minorBidi"/>
            <w:bCs w:val="0"/>
            <w:szCs w:val="22"/>
            <w:lang w:val="en-GB" w:eastAsia="en-GB"/>
          </w:rPr>
          <w:tab/>
        </w:r>
        <w:r w:rsidR="00DB7C17" w:rsidRPr="00967C86">
          <w:rPr>
            <w:rStyle w:val="Hyperlink"/>
          </w:rPr>
          <w:t>NOTICES</w:t>
        </w:r>
        <w:r w:rsidR="00DB7C17">
          <w:rPr>
            <w:webHidden/>
          </w:rPr>
          <w:tab/>
        </w:r>
        <w:r w:rsidR="00A2444B">
          <w:rPr>
            <w:webHidden/>
          </w:rPr>
          <w:fldChar w:fldCharType="begin"/>
        </w:r>
        <w:r w:rsidR="00A2444B">
          <w:rPr>
            <w:webHidden/>
          </w:rPr>
          <w:instrText xml:space="preserve"> PAGEREF _Toc496519655 \h </w:instrText>
        </w:r>
        <w:r w:rsidR="00A2444B">
          <w:rPr>
            <w:webHidden/>
          </w:rPr>
        </w:r>
        <w:r w:rsidR="00A2444B">
          <w:rPr>
            <w:webHidden/>
          </w:rPr>
          <w:fldChar w:fldCharType="separate"/>
        </w:r>
        <w:r w:rsidR="005A7F3C">
          <w:rPr>
            <w:webHidden/>
          </w:rPr>
          <w:t>59</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56" w:history="1">
        <w:r w:rsidR="00DB7C17" w:rsidRPr="00967C86">
          <w:rPr>
            <w:rStyle w:val="Hyperlink"/>
          </w:rPr>
          <w:t>38</w:t>
        </w:r>
        <w:r w:rsidR="00DB7C17">
          <w:rPr>
            <w:rFonts w:asciiTheme="minorHAnsi" w:eastAsiaTheme="minorEastAsia" w:hAnsiTheme="minorHAnsi" w:cstheme="minorBidi"/>
            <w:bCs w:val="0"/>
            <w:szCs w:val="22"/>
            <w:lang w:val="en-GB" w:eastAsia="en-GB"/>
          </w:rPr>
          <w:tab/>
        </w:r>
        <w:r w:rsidR="00DB7C17" w:rsidRPr="00967C86">
          <w:rPr>
            <w:rStyle w:val="Hyperlink"/>
          </w:rPr>
          <w:t>GOVERNING LAW AND ENFORCEMENT</w:t>
        </w:r>
        <w:r w:rsidR="00DB7C17">
          <w:rPr>
            <w:webHidden/>
          </w:rPr>
          <w:tab/>
        </w:r>
        <w:r w:rsidR="00A2444B">
          <w:rPr>
            <w:webHidden/>
          </w:rPr>
          <w:fldChar w:fldCharType="begin"/>
        </w:r>
        <w:r w:rsidR="00A2444B">
          <w:rPr>
            <w:webHidden/>
          </w:rPr>
          <w:instrText xml:space="preserve"> PAGEREF _Toc496519656 \h </w:instrText>
        </w:r>
        <w:r w:rsidR="00A2444B">
          <w:rPr>
            <w:webHidden/>
          </w:rPr>
        </w:r>
        <w:r w:rsidR="00A2444B">
          <w:rPr>
            <w:webHidden/>
          </w:rPr>
          <w:fldChar w:fldCharType="separate"/>
        </w:r>
        <w:r w:rsidR="005A7F3C">
          <w:rPr>
            <w:webHidden/>
          </w:rPr>
          <w:t>60</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57" w:history="1">
        <w:r w:rsidR="00DB7C17" w:rsidRPr="00967C86">
          <w:rPr>
            <w:rStyle w:val="Hyperlink"/>
          </w:rPr>
          <w:t>39</w:t>
        </w:r>
        <w:r w:rsidR="00DB7C17">
          <w:rPr>
            <w:rFonts w:asciiTheme="minorHAnsi" w:eastAsiaTheme="minorEastAsia" w:hAnsiTheme="minorHAnsi" w:cstheme="minorBidi"/>
            <w:bCs w:val="0"/>
            <w:szCs w:val="22"/>
            <w:lang w:val="en-GB" w:eastAsia="en-GB"/>
          </w:rPr>
          <w:tab/>
        </w:r>
        <w:r w:rsidR="00DB7C17" w:rsidRPr="00967C86">
          <w:rPr>
            <w:rStyle w:val="Hyperlink"/>
          </w:rPr>
          <w:t>COUNTERPARTS</w:t>
        </w:r>
        <w:r w:rsidR="00DB7C17">
          <w:rPr>
            <w:webHidden/>
          </w:rPr>
          <w:tab/>
        </w:r>
        <w:r w:rsidR="00A2444B">
          <w:rPr>
            <w:webHidden/>
          </w:rPr>
          <w:fldChar w:fldCharType="begin"/>
        </w:r>
        <w:r w:rsidR="00A2444B">
          <w:rPr>
            <w:webHidden/>
          </w:rPr>
          <w:instrText xml:space="preserve"> PAGEREF _Toc496519657 \h </w:instrText>
        </w:r>
        <w:r w:rsidR="00A2444B">
          <w:rPr>
            <w:webHidden/>
          </w:rPr>
        </w:r>
        <w:r w:rsidR="00A2444B">
          <w:rPr>
            <w:webHidden/>
          </w:rPr>
          <w:fldChar w:fldCharType="separate"/>
        </w:r>
        <w:r w:rsidR="005A7F3C">
          <w:rPr>
            <w:webHidden/>
          </w:rPr>
          <w:t>60</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58" w:history="1">
        <w:r w:rsidR="00DB7C17" w:rsidRPr="00967C86">
          <w:rPr>
            <w:rStyle w:val="Hyperlink"/>
          </w:rPr>
          <w:t>40</w:t>
        </w:r>
        <w:r w:rsidR="00DB7C17">
          <w:rPr>
            <w:rFonts w:asciiTheme="minorHAnsi" w:eastAsiaTheme="minorEastAsia" w:hAnsiTheme="minorHAnsi" w:cstheme="minorBidi"/>
            <w:bCs w:val="0"/>
            <w:szCs w:val="22"/>
            <w:lang w:val="en-GB" w:eastAsia="en-GB"/>
          </w:rPr>
          <w:tab/>
        </w:r>
        <w:r w:rsidR="00DB7C17" w:rsidRPr="00967C86">
          <w:rPr>
            <w:rStyle w:val="Hyperlink"/>
          </w:rPr>
          <w:t>COSTS</w:t>
        </w:r>
        <w:r w:rsidR="00DB7C17">
          <w:rPr>
            <w:webHidden/>
          </w:rPr>
          <w:tab/>
        </w:r>
        <w:r w:rsidR="00A2444B">
          <w:rPr>
            <w:webHidden/>
          </w:rPr>
          <w:fldChar w:fldCharType="begin"/>
        </w:r>
        <w:r w:rsidR="00A2444B">
          <w:rPr>
            <w:webHidden/>
          </w:rPr>
          <w:instrText xml:space="preserve"> PAGEREF _Toc496519658 \h </w:instrText>
        </w:r>
        <w:r w:rsidR="00A2444B">
          <w:rPr>
            <w:webHidden/>
          </w:rPr>
        </w:r>
        <w:r w:rsidR="00A2444B">
          <w:rPr>
            <w:webHidden/>
          </w:rPr>
          <w:fldChar w:fldCharType="separate"/>
        </w:r>
        <w:r w:rsidR="005A7F3C">
          <w:rPr>
            <w:webHidden/>
          </w:rPr>
          <w:t>60</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59" w:history="1">
        <w:r w:rsidR="00DB7C17" w:rsidRPr="00967C86">
          <w:rPr>
            <w:rStyle w:val="Hyperlink"/>
          </w:rPr>
          <w:t>SCHEDULE 1 PLANS</w:t>
        </w:r>
        <w:r w:rsidR="00DB7C17">
          <w:rPr>
            <w:webHidden/>
          </w:rPr>
          <w:tab/>
        </w:r>
        <w:r w:rsidR="00A2444B">
          <w:rPr>
            <w:webHidden/>
          </w:rPr>
          <w:fldChar w:fldCharType="begin"/>
        </w:r>
        <w:r w:rsidR="00A2444B">
          <w:rPr>
            <w:webHidden/>
          </w:rPr>
          <w:instrText xml:space="preserve"> PAGEREF _Toc496519659 \h </w:instrText>
        </w:r>
        <w:r w:rsidR="00A2444B">
          <w:rPr>
            <w:webHidden/>
          </w:rPr>
        </w:r>
        <w:r w:rsidR="00A2444B">
          <w:rPr>
            <w:webHidden/>
          </w:rPr>
          <w:fldChar w:fldCharType="separate"/>
        </w:r>
        <w:r w:rsidR="005A7F3C">
          <w:rPr>
            <w:webHidden/>
          </w:rPr>
          <w:t>61</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60" w:history="1">
        <w:r w:rsidR="00DB7C17" w:rsidRPr="00967C86">
          <w:rPr>
            <w:rStyle w:val="Hyperlink"/>
          </w:rPr>
          <w:t>SCHEDULE 2 DEVELOPER’S PROPOSALS</w:t>
        </w:r>
        <w:r w:rsidR="00DB7C17">
          <w:rPr>
            <w:webHidden/>
          </w:rPr>
          <w:tab/>
        </w:r>
        <w:r w:rsidR="00A2444B">
          <w:rPr>
            <w:webHidden/>
          </w:rPr>
          <w:fldChar w:fldCharType="begin"/>
        </w:r>
        <w:r w:rsidR="00A2444B">
          <w:rPr>
            <w:webHidden/>
          </w:rPr>
          <w:instrText xml:space="preserve"> PAGEREF _Toc496519660 \h </w:instrText>
        </w:r>
        <w:r w:rsidR="00A2444B">
          <w:rPr>
            <w:webHidden/>
          </w:rPr>
        </w:r>
        <w:r w:rsidR="00A2444B">
          <w:rPr>
            <w:webHidden/>
          </w:rPr>
          <w:fldChar w:fldCharType="separate"/>
        </w:r>
        <w:r w:rsidR="005A7F3C">
          <w:rPr>
            <w:webHidden/>
          </w:rPr>
          <w:t>63</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61" w:history="1">
        <w:r w:rsidR="00DB7C17" w:rsidRPr="00967C86">
          <w:rPr>
            <w:rStyle w:val="Hyperlink"/>
          </w:rPr>
          <w:t>SCHEDULE 3 EXTRAS</w:t>
        </w:r>
        <w:r w:rsidR="00DB7C17">
          <w:rPr>
            <w:webHidden/>
          </w:rPr>
          <w:tab/>
        </w:r>
        <w:r w:rsidR="00A2444B">
          <w:rPr>
            <w:webHidden/>
          </w:rPr>
          <w:fldChar w:fldCharType="begin"/>
        </w:r>
        <w:r w:rsidR="00A2444B">
          <w:rPr>
            <w:webHidden/>
          </w:rPr>
          <w:instrText xml:space="preserve"> PAGEREF _Toc496519661 \h </w:instrText>
        </w:r>
        <w:r w:rsidR="00A2444B">
          <w:rPr>
            <w:webHidden/>
          </w:rPr>
        </w:r>
        <w:r w:rsidR="00A2444B">
          <w:rPr>
            <w:webHidden/>
          </w:rPr>
          <w:fldChar w:fldCharType="separate"/>
        </w:r>
        <w:r w:rsidR="005A7F3C">
          <w:rPr>
            <w:webHidden/>
          </w:rPr>
          <w:t>65</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62" w:history="1">
        <w:r w:rsidR="00DB7C17" w:rsidRPr="00967C86">
          <w:rPr>
            <w:rStyle w:val="Hyperlink"/>
          </w:rPr>
          <w:t>SCHEDULE 4 FINANCE</w:t>
        </w:r>
        <w:r w:rsidR="00DB7C17">
          <w:rPr>
            <w:webHidden/>
          </w:rPr>
          <w:tab/>
        </w:r>
        <w:r w:rsidR="00A2444B">
          <w:rPr>
            <w:webHidden/>
          </w:rPr>
          <w:fldChar w:fldCharType="begin"/>
        </w:r>
        <w:r w:rsidR="00A2444B">
          <w:rPr>
            <w:webHidden/>
          </w:rPr>
          <w:instrText xml:space="preserve"> PAGEREF _Toc496519662 \h </w:instrText>
        </w:r>
        <w:r w:rsidR="00A2444B">
          <w:rPr>
            <w:webHidden/>
          </w:rPr>
        </w:r>
        <w:r w:rsidR="00A2444B">
          <w:rPr>
            <w:webHidden/>
          </w:rPr>
          <w:fldChar w:fldCharType="separate"/>
        </w:r>
        <w:r w:rsidR="005A7F3C">
          <w:rPr>
            <w:webHidden/>
          </w:rPr>
          <w:t>67</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63" w:history="1">
        <w:r w:rsidR="00DB7C17" w:rsidRPr="00967C86">
          <w:rPr>
            <w:rStyle w:val="Hyperlink"/>
          </w:rPr>
          <w:t>SCHEDULE 5 COMMERCIALLY SENSITIVE AND CONFIDENTIAL INFORMATION</w:t>
        </w:r>
        <w:r w:rsidR="00DB7C17">
          <w:rPr>
            <w:webHidden/>
          </w:rPr>
          <w:tab/>
        </w:r>
        <w:r w:rsidR="00A2444B">
          <w:rPr>
            <w:webHidden/>
          </w:rPr>
          <w:fldChar w:fldCharType="begin"/>
        </w:r>
        <w:r w:rsidR="00A2444B">
          <w:rPr>
            <w:webHidden/>
          </w:rPr>
          <w:instrText xml:space="preserve"> PAGEREF _Toc496519663 \h </w:instrText>
        </w:r>
        <w:r w:rsidR="00A2444B">
          <w:rPr>
            <w:webHidden/>
          </w:rPr>
        </w:r>
        <w:r w:rsidR="00A2444B">
          <w:rPr>
            <w:webHidden/>
          </w:rPr>
          <w:fldChar w:fldCharType="separate"/>
        </w:r>
        <w:r w:rsidR="005A7F3C">
          <w:rPr>
            <w:webHidden/>
          </w:rPr>
          <w:t>69</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64" w:history="1">
        <w:r w:rsidR="00DB7C17" w:rsidRPr="00967C86">
          <w:rPr>
            <w:rStyle w:val="Hyperlink"/>
          </w:rPr>
          <w:t>SCHEDULE 6 FORMS OF BUILDING CONTRACT, APPOINTMENTS AND COLLATERAL WARRANTIES</w:t>
        </w:r>
        <w:r w:rsidR="00DB7C17">
          <w:rPr>
            <w:webHidden/>
          </w:rPr>
          <w:tab/>
        </w:r>
        <w:r w:rsidR="00A2444B">
          <w:rPr>
            <w:webHidden/>
          </w:rPr>
          <w:fldChar w:fldCharType="begin"/>
        </w:r>
        <w:r w:rsidR="00A2444B">
          <w:rPr>
            <w:webHidden/>
          </w:rPr>
          <w:instrText xml:space="preserve"> PAGEREF _Toc496519664 \h </w:instrText>
        </w:r>
        <w:r w:rsidR="00A2444B">
          <w:rPr>
            <w:webHidden/>
          </w:rPr>
        </w:r>
        <w:r w:rsidR="00A2444B">
          <w:rPr>
            <w:webHidden/>
          </w:rPr>
          <w:fldChar w:fldCharType="separate"/>
        </w:r>
        <w:r w:rsidR="005A7F3C">
          <w:rPr>
            <w:webHidden/>
          </w:rPr>
          <w:t>71</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65" w:history="1">
        <w:r w:rsidR="00DB7C17" w:rsidRPr="00967C86">
          <w:rPr>
            <w:rStyle w:val="Hyperlink"/>
          </w:rPr>
          <w:t>SCHEDULE 7 INSURANCES</w:t>
        </w:r>
        <w:r w:rsidR="00DB7C17">
          <w:rPr>
            <w:webHidden/>
          </w:rPr>
          <w:tab/>
        </w:r>
        <w:r w:rsidR="00A2444B">
          <w:rPr>
            <w:webHidden/>
          </w:rPr>
          <w:fldChar w:fldCharType="begin"/>
        </w:r>
        <w:r w:rsidR="00A2444B">
          <w:rPr>
            <w:webHidden/>
          </w:rPr>
          <w:instrText xml:space="preserve"> PAGEREF _Toc496519665 \h </w:instrText>
        </w:r>
        <w:r w:rsidR="00A2444B">
          <w:rPr>
            <w:webHidden/>
          </w:rPr>
        </w:r>
        <w:r w:rsidR="00A2444B">
          <w:rPr>
            <w:webHidden/>
          </w:rPr>
          <w:fldChar w:fldCharType="separate"/>
        </w:r>
        <w:r w:rsidR="005A7F3C">
          <w:rPr>
            <w:webHidden/>
          </w:rPr>
          <w:t>73</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66" w:history="1">
        <w:r w:rsidR="00DB7C17" w:rsidRPr="00967C86">
          <w:rPr>
            <w:rStyle w:val="Hyperlink"/>
          </w:rPr>
          <w:t>SCHEDULE 8 FORM OF DWELLING TRANSFER</w:t>
        </w:r>
        <w:r w:rsidR="00DB7C17">
          <w:rPr>
            <w:webHidden/>
          </w:rPr>
          <w:tab/>
        </w:r>
        <w:r w:rsidR="00A2444B">
          <w:rPr>
            <w:webHidden/>
          </w:rPr>
          <w:fldChar w:fldCharType="begin"/>
        </w:r>
        <w:r w:rsidR="00A2444B">
          <w:rPr>
            <w:webHidden/>
          </w:rPr>
          <w:instrText xml:space="preserve"> PAGEREF _Toc496519666 \h </w:instrText>
        </w:r>
        <w:r w:rsidR="00A2444B">
          <w:rPr>
            <w:webHidden/>
          </w:rPr>
        </w:r>
        <w:r w:rsidR="00A2444B">
          <w:rPr>
            <w:webHidden/>
          </w:rPr>
          <w:fldChar w:fldCharType="separate"/>
        </w:r>
        <w:r w:rsidR="005A7F3C">
          <w:rPr>
            <w:webHidden/>
          </w:rPr>
          <w:t>75</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67" w:history="1">
        <w:r w:rsidR="00DB7C17" w:rsidRPr="00967C86">
          <w:rPr>
            <w:rStyle w:val="Hyperlink"/>
          </w:rPr>
          <w:t>SCHEDULE 9 LOAN AGREEMENT</w:t>
        </w:r>
        <w:r w:rsidR="00DB7C17">
          <w:rPr>
            <w:webHidden/>
          </w:rPr>
          <w:tab/>
        </w:r>
        <w:r w:rsidR="00A2444B">
          <w:rPr>
            <w:webHidden/>
          </w:rPr>
          <w:fldChar w:fldCharType="begin"/>
        </w:r>
        <w:r w:rsidR="00A2444B">
          <w:rPr>
            <w:webHidden/>
          </w:rPr>
          <w:instrText xml:space="preserve"> PAGEREF _Toc496519667 \h </w:instrText>
        </w:r>
        <w:r w:rsidR="00A2444B">
          <w:rPr>
            <w:webHidden/>
          </w:rPr>
        </w:r>
        <w:r w:rsidR="00A2444B">
          <w:rPr>
            <w:webHidden/>
          </w:rPr>
          <w:fldChar w:fldCharType="separate"/>
        </w:r>
        <w:r w:rsidR="005A7F3C">
          <w:rPr>
            <w:webHidden/>
          </w:rPr>
          <w:t>77</w:t>
        </w:r>
        <w:r w:rsidR="00A2444B">
          <w:rPr>
            <w:webHidden/>
          </w:rPr>
          <w:fldChar w:fldCharType="end"/>
        </w:r>
      </w:hyperlink>
    </w:p>
    <w:p w:rsidR="00A2444B" w:rsidRDefault="00F374AA">
      <w:pPr>
        <w:pStyle w:val="TOC1"/>
        <w:rPr>
          <w:rFonts w:asciiTheme="minorHAnsi" w:eastAsiaTheme="minorEastAsia" w:hAnsiTheme="minorHAnsi" w:cstheme="minorBidi"/>
          <w:bCs w:val="0"/>
          <w:szCs w:val="22"/>
          <w:lang w:val="en-GB" w:eastAsia="en-GB"/>
        </w:rPr>
      </w:pPr>
      <w:hyperlink w:anchor="_Toc496519668" w:history="1">
        <w:r w:rsidR="00DB7C17" w:rsidRPr="00967C86">
          <w:rPr>
            <w:rStyle w:val="Hyperlink"/>
          </w:rPr>
          <w:t>SCHEDULE 10 FORM OF PERFORMANCE BOND</w:t>
        </w:r>
        <w:r w:rsidR="00DB7C17">
          <w:rPr>
            <w:webHidden/>
          </w:rPr>
          <w:tab/>
        </w:r>
        <w:r w:rsidR="00A2444B">
          <w:rPr>
            <w:webHidden/>
          </w:rPr>
          <w:fldChar w:fldCharType="begin"/>
        </w:r>
        <w:r w:rsidR="00A2444B">
          <w:rPr>
            <w:webHidden/>
          </w:rPr>
          <w:instrText xml:space="preserve"> PAGEREF _Toc496519668 \h </w:instrText>
        </w:r>
        <w:r w:rsidR="00A2444B">
          <w:rPr>
            <w:webHidden/>
          </w:rPr>
        </w:r>
        <w:r w:rsidR="00A2444B">
          <w:rPr>
            <w:webHidden/>
          </w:rPr>
          <w:fldChar w:fldCharType="separate"/>
        </w:r>
        <w:r w:rsidR="005A7F3C">
          <w:rPr>
            <w:webHidden/>
          </w:rPr>
          <w:t>83</w:t>
        </w:r>
        <w:r w:rsidR="00A2444B">
          <w:rPr>
            <w:webHidden/>
          </w:rPr>
          <w:fldChar w:fldCharType="end"/>
        </w:r>
      </w:hyperlink>
    </w:p>
    <w:p w:rsidR="008A389A" w:rsidRDefault="008A389A" w:rsidP="00844C0F">
      <w:pPr>
        <w:pStyle w:val="Header"/>
        <w:tabs>
          <w:tab w:val="left" w:pos="720"/>
          <w:tab w:val="right" w:leader="dot" w:pos="8505"/>
        </w:tabs>
        <w:ind w:left="720" w:right="-332" w:hanging="720"/>
        <w:rPr>
          <w:rFonts w:ascii="Arial" w:hAnsi="Arial" w:cs="Arial"/>
          <w:noProof/>
          <w:sz w:val="22"/>
          <w:szCs w:val="24"/>
          <w:lang w:val="en-GB"/>
        </w:rPr>
      </w:pPr>
      <w:r w:rsidRPr="00CC7561">
        <w:rPr>
          <w:rFonts w:ascii="Arial" w:hAnsi="Arial" w:cs="Arial"/>
          <w:caps/>
          <w:noProof/>
          <w:sz w:val="22"/>
          <w:szCs w:val="22"/>
          <w:lang w:val="en-GB"/>
        </w:rPr>
        <w:fldChar w:fldCharType="end"/>
      </w:r>
    </w:p>
    <w:p w:rsidR="008A389A" w:rsidRDefault="008A389A">
      <w:pPr>
        <w:pStyle w:val="Header"/>
        <w:tabs>
          <w:tab w:val="left" w:pos="720"/>
        </w:tabs>
        <w:ind w:left="720" w:hanging="720"/>
        <w:rPr>
          <w:rFonts w:ascii="Arial" w:hAnsi="Arial" w:cs="Arial"/>
          <w:noProof/>
          <w:sz w:val="22"/>
          <w:szCs w:val="24"/>
          <w:lang w:val="en-GB"/>
        </w:rPr>
        <w:sectPr w:rsidR="008A389A">
          <w:headerReference w:type="default" r:id="rId16"/>
          <w:footerReference w:type="default" r:id="rId17"/>
          <w:type w:val="nextColumn"/>
          <w:pgSz w:w="11909" w:h="16834" w:code="9"/>
          <w:pgMar w:top="1349" w:right="1797" w:bottom="2608" w:left="1797" w:header="709" w:footer="709" w:gutter="0"/>
          <w:paperSrc w:first="7" w:other="7"/>
          <w:cols w:space="720"/>
        </w:sectPr>
      </w:pPr>
    </w:p>
    <w:p w:rsidR="008A389A" w:rsidRDefault="008A389A" w:rsidP="000727F6">
      <w:pPr>
        <w:pStyle w:val="Header"/>
        <w:tabs>
          <w:tab w:val="left" w:pos="720"/>
        </w:tabs>
        <w:spacing w:line="240" w:lineRule="auto"/>
        <w:ind w:left="720" w:hanging="720"/>
        <w:rPr>
          <w:rFonts w:ascii="Arial" w:hAnsi="Arial" w:cs="Arial"/>
          <w:b/>
          <w:bCs/>
          <w:sz w:val="22"/>
        </w:rPr>
      </w:pPr>
      <w:r>
        <w:rPr>
          <w:rFonts w:ascii="Arial" w:hAnsi="Arial" w:cs="Arial"/>
          <w:b/>
          <w:bCs/>
          <w:sz w:val="22"/>
        </w:rPr>
        <w:lastRenderedPageBreak/>
        <w:t>DEVELOPMENT AGREEMENT (“this Agreement”) dated[                                ] 20</w:t>
      </w:r>
    </w:p>
    <w:p w:rsidR="008A389A" w:rsidRDefault="008A389A" w:rsidP="000727F6">
      <w:pPr>
        <w:tabs>
          <w:tab w:val="left" w:pos="1"/>
          <w:tab w:val="left" w:pos="1008"/>
          <w:tab w:val="left" w:pos="2016"/>
          <w:tab w:val="left" w:pos="3024"/>
          <w:tab w:val="left" w:pos="4032"/>
          <w:tab w:val="left" w:pos="5040"/>
          <w:tab w:val="left" w:pos="6048"/>
          <w:tab w:val="left" w:pos="7056"/>
          <w:tab w:val="left" w:pos="8064"/>
        </w:tabs>
        <w:spacing w:line="240" w:lineRule="auto"/>
        <w:rPr>
          <w:rFonts w:cs="Arial"/>
          <w:b/>
          <w:szCs w:val="22"/>
        </w:rPr>
      </w:pPr>
    </w:p>
    <w:p w:rsidR="008A389A" w:rsidRDefault="008A389A" w:rsidP="000727F6">
      <w:pPr>
        <w:spacing w:line="240" w:lineRule="auto"/>
        <w:rPr>
          <w:rFonts w:cs="Arial"/>
          <w:b/>
          <w:bCs/>
        </w:rPr>
      </w:pPr>
      <w:r>
        <w:rPr>
          <w:rFonts w:cs="Arial"/>
          <w:b/>
          <w:bCs/>
        </w:rPr>
        <w:t>PARTIES:</w:t>
      </w:r>
    </w:p>
    <w:p w:rsidR="008A389A" w:rsidRDefault="008A389A" w:rsidP="000727F6">
      <w:pPr>
        <w:tabs>
          <w:tab w:val="left" w:pos="1"/>
          <w:tab w:val="left" w:pos="1008"/>
          <w:tab w:val="left" w:pos="2016"/>
          <w:tab w:val="left" w:pos="3024"/>
          <w:tab w:val="left" w:pos="4032"/>
          <w:tab w:val="left" w:pos="5040"/>
          <w:tab w:val="left" w:pos="6048"/>
          <w:tab w:val="left" w:pos="7056"/>
          <w:tab w:val="left" w:pos="8064"/>
        </w:tabs>
        <w:spacing w:line="240" w:lineRule="auto"/>
        <w:rPr>
          <w:rFonts w:cs="Arial"/>
          <w:b/>
          <w:smallCaps/>
          <w:szCs w:val="22"/>
        </w:rPr>
      </w:pPr>
    </w:p>
    <w:p w:rsidR="008A389A" w:rsidRDefault="008A389A" w:rsidP="000727F6">
      <w:pPr>
        <w:tabs>
          <w:tab w:val="left" w:pos="990"/>
          <w:tab w:val="left" w:pos="2016"/>
          <w:tab w:val="left" w:pos="3024"/>
          <w:tab w:val="left" w:pos="4032"/>
          <w:tab w:val="left" w:pos="5040"/>
          <w:tab w:val="left" w:pos="6048"/>
          <w:tab w:val="left" w:pos="7056"/>
          <w:tab w:val="left" w:pos="8064"/>
        </w:tabs>
        <w:spacing w:line="240" w:lineRule="auto"/>
        <w:ind w:left="994" w:hanging="994"/>
        <w:rPr>
          <w:rFonts w:cs="Arial"/>
          <w:bCs/>
          <w:smallCaps/>
          <w:szCs w:val="22"/>
        </w:rPr>
      </w:pPr>
      <w:r>
        <w:rPr>
          <w:rFonts w:cs="Arial"/>
          <w:bCs/>
          <w:smallCaps/>
          <w:szCs w:val="22"/>
        </w:rPr>
        <w:t>(1)</w:t>
      </w:r>
      <w:r>
        <w:rPr>
          <w:rFonts w:cs="Arial"/>
          <w:bCs/>
          <w:smallCaps/>
          <w:szCs w:val="22"/>
        </w:rPr>
        <w:tab/>
      </w:r>
      <w:r w:rsidR="0013433A">
        <w:rPr>
          <w:rFonts w:cs="Arial"/>
          <w:b/>
          <w:szCs w:val="22"/>
        </w:rPr>
        <w:t xml:space="preserve">BLABY DISTRICT </w:t>
      </w:r>
      <w:r w:rsidR="00232953">
        <w:rPr>
          <w:rFonts w:cs="Arial"/>
          <w:b/>
          <w:szCs w:val="22"/>
        </w:rPr>
        <w:t>COUNCIL</w:t>
      </w:r>
      <w:r>
        <w:rPr>
          <w:rFonts w:cs="Arial"/>
          <w:b/>
          <w:szCs w:val="22"/>
        </w:rPr>
        <w:t xml:space="preserve"> </w:t>
      </w:r>
      <w:r w:rsidR="0013433A">
        <w:rPr>
          <w:rFonts w:cs="Arial"/>
          <w:bCs/>
          <w:szCs w:val="22"/>
        </w:rPr>
        <w:t xml:space="preserve">of Council Offices, </w:t>
      </w:r>
      <w:proofErr w:type="spellStart"/>
      <w:r w:rsidR="0013433A">
        <w:rPr>
          <w:rFonts w:cs="Arial"/>
          <w:bCs/>
          <w:szCs w:val="22"/>
        </w:rPr>
        <w:t>Desford</w:t>
      </w:r>
      <w:proofErr w:type="spellEnd"/>
      <w:r w:rsidR="0013433A">
        <w:rPr>
          <w:rFonts w:cs="Arial"/>
          <w:bCs/>
          <w:szCs w:val="22"/>
        </w:rPr>
        <w:t xml:space="preserve"> Road, </w:t>
      </w:r>
      <w:proofErr w:type="spellStart"/>
      <w:r w:rsidR="0013433A">
        <w:rPr>
          <w:rFonts w:cs="Arial"/>
          <w:bCs/>
          <w:szCs w:val="22"/>
        </w:rPr>
        <w:t>Narborough</w:t>
      </w:r>
      <w:proofErr w:type="spellEnd"/>
      <w:r w:rsidR="0013433A">
        <w:rPr>
          <w:rFonts w:cs="Arial"/>
          <w:bCs/>
          <w:szCs w:val="22"/>
        </w:rPr>
        <w:t>, Leicester LE19 2EP</w:t>
      </w:r>
      <w:r>
        <w:rPr>
          <w:rFonts w:cs="Arial"/>
          <w:bCs/>
          <w:szCs w:val="22"/>
        </w:rPr>
        <w:t xml:space="preserve"> (“</w:t>
      </w:r>
      <w:r>
        <w:rPr>
          <w:rFonts w:cs="Arial"/>
          <w:b/>
          <w:szCs w:val="22"/>
        </w:rPr>
        <w:t>the Council</w:t>
      </w:r>
      <w:r w:rsidR="0013433A">
        <w:rPr>
          <w:rFonts w:cs="Arial"/>
          <w:bCs/>
          <w:szCs w:val="22"/>
        </w:rPr>
        <w:t>); and</w:t>
      </w:r>
    </w:p>
    <w:p w:rsidR="008A389A" w:rsidRDefault="008A389A" w:rsidP="000727F6">
      <w:pPr>
        <w:tabs>
          <w:tab w:val="left" w:pos="990"/>
          <w:tab w:val="left" w:pos="2016"/>
          <w:tab w:val="left" w:pos="3024"/>
          <w:tab w:val="left" w:pos="4032"/>
          <w:tab w:val="left" w:pos="5040"/>
          <w:tab w:val="left" w:pos="6048"/>
          <w:tab w:val="left" w:pos="7056"/>
          <w:tab w:val="left" w:pos="8064"/>
        </w:tabs>
        <w:spacing w:line="240" w:lineRule="auto"/>
        <w:ind w:left="994" w:hanging="994"/>
        <w:rPr>
          <w:rFonts w:cs="Arial"/>
          <w:bCs/>
          <w:szCs w:val="22"/>
        </w:rPr>
      </w:pPr>
    </w:p>
    <w:p w:rsidR="008A389A" w:rsidRDefault="00886B67" w:rsidP="000727F6">
      <w:pPr>
        <w:tabs>
          <w:tab w:val="left" w:pos="990"/>
          <w:tab w:val="left" w:pos="2016"/>
          <w:tab w:val="left" w:pos="3024"/>
          <w:tab w:val="left" w:pos="4032"/>
          <w:tab w:val="left" w:pos="5040"/>
          <w:tab w:val="left" w:pos="6048"/>
          <w:tab w:val="left" w:pos="7056"/>
          <w:tab w:val="left" w:pos="8064"/>
        </w:tabs>
        <w:spacing w:line="240" w:lineRule="auto"/>
        <w:ind w:left="994" w:hanging="994"/>
        <w:rPr>
          <w:rFonts w:cs="Arial"/>
          <w:bCs/>
          <w:szCs w:val="22"/>
        </w:rPr>
      </w:pPr>
      <w:r>
        <w:rPr>
          <w:rFonts w:cs="Arial"/>
          <w:bCs/>
          <w:szCs w:val="22"/>
        </w:rPr>
        <w:t>(2</w:t>
      </w:r>
      <w:r w:rsidR="008A389A">
        <w:rPr>
          <w:rFonts w:cs="Arial"/>
          <w:bCs/>
          <w:szCs w:val="22"/>
        </w:rPr>
        <w:t>)</w:t>
      </w:r>
      <w:r w:rsidR="008A389A">
        <w:rPr>
          <w:rFonts w:cs="Arial"/>
          <w:bCs/>
          <w:szCs w:val="22"/>
        </w:rPr>
        <w:tab/>
      </w:r>
      <w:r w:rsidR="008A389A">
        <w:rPr>
          <w:rFonts w:cs="Arial"/>
          <w:b/>
          <w:szCs w:val="22"/>
        </w:rPr>
        <w:t>[                  ] LIMITED</w:t>
      </w:r>
      <w:r w:rsidR="008A389A">
        <w:rPr>
          <w:rFonts w:cs="Arial"/>
          <w:bCs/>
          <w:szCs w:val="22"/>
        </w:rPr>
        <w:t xml:space="preserve"> (company number [                 ]) whose registered office is at [                                         ] (“</w:t>
      </w:r>
      <w:r w:rsidR="008A389A">
        <w:rPr>
          <w:rFonts w:cs="Arial"/>
          <w:b/>
          <w:szCs w:val="22"/>
        </w:rPr>
        <w:t>the Developer</w:t>
      </w:r>
      <w:r w:rsidR="008A389A">
        <w:rPr>
          <w:rFonts w:cs="Arial"/>
          <w:bCs/>
          <w:szCs w:val="22"/>
        </w:rPr>
        <w:t>”).</w:t>
      </w:r>
    </w:p>
    <w:p w:rsidR="008A389A" w:rsidRDefault="008A389A" w:rsidP="000727F6">
      <w:pPr>
        <w:tabs>
          <w:tab w:val="left" w:pos="990"/>
          <w:tab w:val="left" w:pos="2016"/>
          <w:tab w:val="left" w:pos="3024"/>
          <w:tab w:val="left" w:pos="4032"/>
          <w:tab w:val="left" w:pos="5040"/>
          <w:tab w:val="left" w:pos="6048"/>
          <w:tab w:val="left" w:pos="7056"/>
          <w:tab w:val="left" w:pos="8064"/>
        </w:tabs>
        <w:spacing w:line="240" w:lineRule="auto"/>
        <w:ind w:left="994" w:hanging="994"/>
        <w:rPr>
          <w:rFonts w:cs="Arial"/>
          <w:bCs/>
          <w:szCs w:val="22"/>
        </w:rPr>
      </w:pPr>
    </w:p>
    <w:p w:rsidR="008A389A" w:rsidRDefault="008A389A" w:rsidP="000727F6">
      <w:pPr>
        <w:tabs>
          <w:tab w:val="left" w:pos="990"/>
          <w:tab w:val="left" w:pos="2016"/>
          <w:tab w:val="left" w:pos="3024"/>
          <w:tab w:val="left" w:pos="4032"/>
          <w:tab w:val="left" w:pos="5040"/>
          <w:tab w:val="left" w:pos="6048"/>
          <w:tab w:val="left" w:pos="7056"/>
          <w:tab w:val="left" w:pos="8064"/>
        </w:tabs>
        <w:spacing w:line="240" w:lineRule="auto"/>
        <w:ind w:left="994" w:hanging="994"/>
        <w:rPr>
          <w:rFonts w:cs="Arial"/>
          <w:b/>
          <w:szCs w:val="22"/>
        </w:rPr>
      </w:pPr>
      <w:r>
        <w:rPr>
          <w:rFonts w:cs="Arial"/>
          <w:b/>
          <w:szCs w:val="22"/>
        </w:rPr>
        <w:t>INTRODUCTION</w:t>
      </w:r>
    </w:p>
    <w:p w:rsidR="008A389A" w:rsidRDefault="008A389A" w:rsidP="000727F6">
      <w:pPr>
        <w:tabs>
          <w:tab w:val="left" w:pos="990"/>
          <w:tab w:val="left" w:pos="2016"/>
          <w:tab w:val="left" w:pos="3024"/>
          <w:tab w:val="left" w:pos="4032"/>
          <w:tab w:val="left" w:pos="5040"/>
          <w:tab w:val="left" w:pos="6048"/>
          <w:tab w:val="left" w:pos="7056"/>
          <w:tab w:val="left" w:pos="8064"/>
        </w:tabs>
        <w:spacing w:line="240" w:lineRule="auto"/>
        <w:ind w:left="994" w:hanging="994"/>
        <w:rPr>
          <w:rFonts w:cs="Arial"/>
          <w:bCs/>
          <w:szCs w:val="22"/>
        </w:rPr>
      </w:pPr>
    </w:p>
    <w:p w:rsidR="00CD7508" w:rsidRDefault="008A389A" w:rsidP="00CC582D">
      <w:pPr>
        <w:pStyle w:val="Level1"/>
        <w:numPr>
          <w:ilvl w:val="0"/>
          <w:numId w:val="19"/>
        </w:numPr>
        <w:tabs>
          <w:tab w:val="left" w:pos="-1440"/>
        </w:tabs>
        <w:spacing w:line="240" w:lineRule="auto"/>
        <w:ind w:left="714" w:hanging="714"/>
        <w:rPr>
          <w:rFonts w:ascii="Arial" w:hAnsi="Arial" w:cs="Arial"/>
          <w:sz w:val="22"/>
          <w:lang w:val="en-GB"/>
        </w:rPr>
      </w:pPr>
      <w:r>
        <w:rPr>
          <w:rFonts w:ascii="Arial" w:hAnsi="Arial" w:cs="Arial"/>
          <w:sz w:val="22"/>
          <w:lang w:val="en-GB"/>
        </w:rPr>
        <w:t xml:space="preserve">The Parties wish to secure the redevelopment of </w:t>
      </w:r>
      <w:r w:rsidR="00886B67">
        <w:rPr>
          <w:rFonts w:ascii="Arial" w:hAnsi="Arial" w:cs="Arial"/>
          <w:sz w:val="22"/>
          <w:lang w:val="en-GB"/>
        </w:rPr>
        <w:t>the Council’s former depot site in Littlethorpe owned by the Council and its</w:t>
      </w:r>
      <w:r>
        <w:rPr>
          <w:rFonts w:ascii="Arial" w:hAnsi="Arial" w:cs="Arial"/>
          <w:sz w:val="22"/>
          <w:lang w:val="en-GB"/>
        </w:rPr>
        <w:t xml:space="preserve"> replacement with </w:t>
      </w:r>
      <w:r w:rsidR="00886B67">
        <w:rPr>
          <w:rFonts w:ascii="Arial" w:hAnsi="Arial" w:cs="Arial"/>
          <w:sz w:val="22"/>
          <w:lang w:val="en-GB"/>
        </w:rPr>
        <w:t>31</w:t>
      </w:r>
      <w:r w:rsidR="00B17612">
        <w:rPr>
          <w:rFonts w:ascii="Arial" w:hAnsi="Arial" w:cs="Arial"/>
          <w:sz w:val="22"/>
          <w:lang w:val="en-GB"/>
        </w:rPr>
        <w:t>(thirty one)</w:t>
      </w:r>
      <w:r w:rsidR="00886B67">
        <w:rPr>
          <w:rFonts w:ascii="Arial" w:hAnsi="Arial" w:cs="Arial"/>
          <w:sz w:val="22"/>
          <w:lang w:val="en-GB"/>
        </w:rPr>
        <w:t xml:space="preserve"> residential </w:t>
      </w:r>
      <w:r w:rsidR="00B17612">
        <w:rPr>
          <w:rFonts w:ascii="Arial" w:hAnsi="Arial" w:cs="Arial"/>
          <w:sz w:val="22"/>
          <w:lang w:val="en-GB"/>
        </w:rPr>
        <w:t>dwellings</w:t>
      </w:r>
      <w:r w:rsidR="00886B67">
        <w:rPr>
          <w:rFonts w:ascii="Arial" w:hAnsi="Arial" w:cs="Arial"/>
          <w:sz w:val="22"/>
          <w:lang w:val="en-GB"/>
        </w:rPr>
        <w:t xml:space="preserve"> </w:t>
      </w:r>
      <w:r>
        <w:rPr>
          <w:rFonts w:ascii="Arial" w:hAnsi="Arial" w:cs="Arial"/>
          <w:sz w:val="22"/>
          <w:lang w:val="en-GB"/>
        </w:rPr>
        <w:t>(“</w:t>
      </w:r>
      <w:r>
        <w:rPr>
          <w:rFonts w:ascii="Arial" w:hAnsi="Arial" w:cs="Arial"/>
          <w:b/>
          <w:bCs/>
          <w:sz w:val="22"/>
          <w:lang w:val="en-GB"/>
        </w:rPr>
        <w:t xml:space="preserve">the </w:t>
      </w:r>
      <w:r w:rsidR="00772477">
        <w:rPr>
          <w:rFonts w:ascii="Arial" w:hAnsi="Arial" w:cs="Arial"/>
          <w:b/>
          <w:bCs/>
          <w:sz w:val="22"/>
          <w:lang w:val="en-GB"/>
        </w:rPr>
        <w:t>Development</w:t>
      </w:r>
      <w:r w:rsidR="00CD7508">
        <w:rPr>
          <w:rFonts w:ascii="Arial" w:hAnsi="Arial" w:cs="Arial"/>
          <w:sz w:val="22"/>
          <w:lang w:val="en-GB"/>
        </w:rPr>
        <w:t xml:space="preserve">”) of which </w:t>
      </w:r>
      <w:r w:rsidR="00886B67">
        <w:rPr>
          <w:rFonts w:ascii="Arial" w:hAnsi="Arial" w:cs="Arial"/>
          <w:sz w:val="22"/>
          <w:lang w:val="en-GB"/>
        </w:rPr>
        <w:t xml:space="preserve">7 </w:t>
      </w:r>
      <w:r w:rsidR="00B17612">
        <w:rPr>
          <w:rFonts w:ascii="Arial" w:hAnsi="Arial" w:cs="Arial"/>
          <w:sz w:val="22"/>
          <w:lang w:val="en-GB"/>
        </w:rPr>
        <w:t xml:space="preserve">(seven) </w:t>
      </w:r>
      <w:r w:rsidR="00886B67">
        <w:rPr>
          <w:rFonts w:ascii="Arial" w:hAnsi="Arial" w:cs="Arial"/>
          <w:sz w:val="22"/>
          <w:lang w:val="en-GB"/>
        </w:rPr>
        <w:t>are designated for affordable housing.  There will be</w:t>
      </w:r>
      <w:r w:rsidR="00263926">
        <w:rPr>
          <w:rFonts w:ascii="Arial" w:hAnsi="Arial" w:cs="Arial"/>
          <w:sz w:val="22"/>
          <w:lang w:val="en-GB"/>
        </w:rPr>
        <w:t xml:space="preserve"> (“</w:t>
      </w:r>
      <w:r w:rsidR="00263926" w:rsidRPr="00263926">
        <w:rPr>
          <w:rFonts w:ascii="Arial" w:hAnsi="Arial" w:cs="Arial"/>
          <w:b/>
          <w:sz w:val="22"/>
          <w:lang w:val="en-GB"/>
        </w:rPr>
        <w:t>the Dwelling Mix</w:t>
      </w:r>
      <w:r w:rsidR="00263926">
        <w:rPr>
          <w:rFonts w:ascii="Arial" w:hAnsi="Arial" w:cs="Arial"/>
          <w:sz w:val="22"/>
          <w:lang w:val="en-GB"/>
        </w:rPr>
        <w:t>”)</w:t>
      </w:r>
      <w:r w:rsidR="00CD7508">
        <w:rPr>
          <w:rFonts w:ascii="Arial" w:hAnsi="Arial" w:cs="Arial"/>
          <w:sz w:val="22"/>
          <w:lang w:val="en-GB"/>
        </w:rPr>
        <w:t>:</w:t>
      </w:r>
    </w:p>
    <w:p w:rsidR="00F527D4" w:rsidRPr="00F527D4" w:rsidRDefault="00F527D4" w:rsidP="00F527D4">
      <w:pPr>
        <w:pStyle w:val="Level1"/>
        <w:numPr>
          <w:ilvl w:val="0"/>
          <w:numId w:val="20"/>
        </w:numPr>
        <w:tabs>
          <w:tab w:val="left" w:pos="-1440"/>
        </w:tabs>
        <w:spacing w:line="240" w:lineRule="auto"/>
        <w:rPr>
          <w:rFonts w:ascii="Arial" w:hAnsi="Arial" w:cs="Arial"/>
          <w:sz w:val="22"/>
          <w:lang w:val="en-GB"/>
        </w:rPr>
      </w:pPr>
      <w:r w:rsidRPr="00F527D4">
        <w:rPr>
          <w:rFonts w:ascii="Arial" w:hAnsi="Arial" w:cs="Arial"/>
          <w:sz w:val="22"/>
          <w:lang w:val="en-GB"/>
        </w:rPr>
        <w:t>14</w:t>
      </w:r>
      <w:r w:rsidR="00B17612">
        <w:rPr>
          <w:rFonts w:ascii="Arial" w:hAnsi="Arial" w:cs="Arial"/>
          <w:sz w:val="22"/>
          <w:lang w:val="en-GB"/>
        </w:rPr>
        <w:t xml:space="preserve"> (fourteen) </w:t>
      </w:r>
      <w:r>
        <w:rPr>
          <w:rFonts w:ascii="Arial" w:hAnsi="Arial" w:cs="Arial"/>
          <w:sz w:val="22"/>
          <w:lang w:val="en-GB"/>
        </w:rPr>
        <w:t>x</w:t>
      </w:r>
      <w:r w:rsidR="00B17612">
        <w:rPr>
          <w:rFonts w:ascii="Arial" w:hAnsi="Arial" w:cs="Arial"/>
          <w:sz w:val="22"/>
          <w:lang w:val="en-GB"/>
        </w:rPr>
        <w:t xml:space="preserve"> </w:t>
      </w:r>
      <w:r w:rsidRPr="00F527D4">
        <w:rPr>
          <w:rFonts w:ascii="Arial" w:hAnsi="Arial" w:cs="Arial"/>
          <w:sz w:val="22"/>
          <w:lang w:val="en-GB"/>
        </w:rPr>
        <w:t>3 bedroom semi detached houses</w:t>
      </w:r>
      <w:r>
        <w:rPr>
          <w:rFonts w:ascii="Arial" w:hAnsi="Arial" w:cs="Arial"/>
          <w:sz w:val="22"/>
          <w:lang w:val="en-GB"/>
        </w:rPr>
        <w:t>;</w:t>
      </w:r>
    </w:p>
    <w:p w:rsidR="00F527D4" w:rsidRPr="00F527D4" w:rsidRDefault="00F527D4" w:rsidP="00F527D4">
      <w:pPr>
        <w:pStyle w:val="Level1"/>
        <w:numPr>
          <w:ilvl w:val="0"/>
          <w:numId w:val="20"/>
        </w:numPr>
        <w:tabs>
          <w:tab w:val="left" w:pos="-1440"/>
        </w:tabs>
        <w:spacing w:line="240" w:lineRule="auto"/>
        <w:rPr>
          <w:rFonts w:ascii="Arial" w:hAnsi="Arial" w:cs="Arial"/>
          <w:sz w:val="22"/>
          <w:lang w:val="en-GB"/>
        </w:rPr>
      </w:pPr>
      <w:r w:rsidRPr="00F527D4">
        <w:rPr>
          <w:rFonts w:ascii="Arial" w:hAnsi="Arial" w:cs="Arial"/>
          <w:sz w:val="22"/>
          <w:lang w:val="en-GB"/>
        </w:rPr>
        <w:t>8</w:t>
      </w:r>
      <w:r w:rsidR="00B17612">
        <w:rPr>
          <w:rFonts w:ascii="Arial" w:hAnsi="Arial" w:cs="Arial"/>
          <w:sz w:val="22"/>
          <w:lang w:val="en-GB"/>
        </w:rPr>
        <w:t xml:space="preserve"> (eight) </w:t>
      </w:r>
      <w:r>
        <w:rPr>
          <w:rFonts w:ascii="Arial" w:hAnsi="Arial" w:cs="Arial"/>
          <w:sz w:val="22"/>
          <w:lang w:val="en-GB"/>
        </w:rPr>
        <w:t>x</w:t>
      </w:r>
      <w:r w:rsidR="00B17612">
        <w:rPr>
          <w:rFonts w:ascii="Arial" w:hAnsi="Arial" w:cs="Arial"/>
          <w:sz w:val="22"/>
          <w:lang w:val="en-GB"/>
        </w:rPr>
        <w:t xml:space="preserve"> </w:t>
      </w:r>
      <w:r w:rsidRPr="00F527D4">
        <w:rPr>
          <w:rFonts w:ascii="Arial" w:hAnsi="Arial" w:cs="Arial"/>
          <w:sz w:val="22"/>
          <w:lang w:val="en-GB"/>
        </w:rPr>
        <w:t>2 bedroom semi-detached houses</w:t>
      </w:r>
      <w:r>
        <w:rPr>
          <w:rFonts w:ascii="Arial" w:hAnsi="Arial" w:cs="Arial"/>
          <w:sz w:val="22"/>
          <w:lang w:val="en-GB"/>
        </w:rPr>
        <w:t>;</w:t>
      </w:r>
    </w:p>
    <w:p w:rsidR="00F527D4" w:rsidRPr="00F527D4" w:rsidRDefault="00F527D4" w:rsidP="00F527D4">
      <w:pPr>
        <w:pStyle w:val="Level1"/>
        <w:numPr>
          <w:ilvl w:val="0"/>
          <w:numId w:val="20"/>
        </w:numPr>
        <w:tabs>
          <w:tab w:val="left" w:pos="-1440"/>
        </w:tabs>
        <w:spacing w:line="240" w:lineRule="auto"/>
        <w:rPr>
          <w:rFonts w:ascii="Arial" w:hAnsi="Arial" w:cs="Arial"/>
          <w:sz w:val="22"/>
          <w:lang w:val="en-GB"/>
        </w:rPr>
      </w:pPr>
      <w:r w:rsidRPr="00F527D4">
        <w:rPr>
          <w:rFonts w:ascii="Arial" w:hAnsi="Arial" w:cs="Arial"/>
          <w:sz w:val="22"/>
          <w:lang w:val="en-GB"/>
        </w:rPr>
        <w:t>5</w:t>
      </w:r>
      <w:r w:rsidR="00B17612">
        <w:rPr>
          <w:rFonts w:ascii="Arial" w:hAnsi="Arial" w:cs="Arial"/>
          <w:sz w:val="22"/>
          <w:lang w:val="en-GB"/>
        </w:rPr>
        <w:t xml:space="preserve"> (five) </w:t>
      </w:r>
      <w:r>
        <w:rPr>
          <w:rFonts w:ascii="Arial" w:hAnsi="Arial" w:cs="Arial"/>
          <w:sz w:val="22"/>
          <w:lang w:val="en-GB"/>
        </w:rPr>
        <w:t>x</w:t>
      </w:r>
      <w:r w:rsidR="00B17612">
        <w:rPr>
          <w:rFonts w:ascii="Arial" w:hAnsi="Arial" w:cs="Arial"/>
          <w:sz w:val="22"/>
          <w:lang w:val="en-GB"/>
        </w:rPr>
        <w:t xml:space="preserve"> </w:t>
      </w:r>
      <w:r w:rsidRPr="00F527D4">
        <w:rPr>
          <w:rFonts w:ascii="Arial" w:hAnsi="Arial" w:cs="Arial"/>
          <w:sz w:val="22"/>
          <w:lang w:val="en-GB"/>
        </w:rPr>
        <w:t>2 bedroom terrace houses</w:t>
      </w:r>
      <w:r>
        <w:rPr>
          <w:rFonts w:ascii="Arial" w:hAnsi="Arial" w:cs="Arial"/>
          <w:sz w:val="22"/>
          <w:lang w:val="en-GB"/>
        </w:rPr>
        <w:t>; and</w:t>
      </w:r>
    </w:p>
    <w:p w:rsidR="004A6057" w:rsidRDefault="00F527D4" w:rsidP="00CC582D">
      <w:pPr>
        <w:pStyle w:val="Level1"/>
        <w:numPr>
          <w:ilvl w:val="0"/>
          <w:numId w:val="20"/>
        </w:numPr>
        <w:tabs>
          <w:tab w:val="left" w:pos="-1440"/>
        </w:tabs>
        <w:spacing w:line="240" w:lineRule="auto"/>
        <w:ind w:left="1434" w:hanging="357"/>
        <w:rPr>
          <w:rFonts w:ascii="Arial" w:hAnsi="Arial" w:cs="Arial"/>
          <w:sz w:val="22"/>
          <w:lang w:val="en-GB"/>
        </w:rPr>
      </w:pPr>
      <w:r w:rsidRPr="00F527D4">
        <w:rPr>
          <w:rFonts w:ascii="Arial" w:hAnsi="Arial" w:cs="Arial"/>
          <w:sz w:val="22"/>
          <w:lang w:val="en-GB"/>
        </w:rPr>
        <w:t>4</w:t>
      </w:r>
      <w:r w:rsidR="00B17612">
        <w:rPr>
          <w:rFonts w:ascii="Arial" w:hAnsi="Arial" w:cs="Arial"/>
          <w:sz w:val="22"/>
          <w:lang w:val="en-GB"/>
        </w:rPr>
        <w:t xml:space="preserve"> (four) </w:t>
      </w:r>
      <w:r>
        <w:rPr>
          <w:rFonts w:ascii="Arial" w:hAnsi="Arial" w:cs="Arial"/>
          <w:sz w:val="22"/>
          <w:lang w:val="en-GB"/>
        </w:rPr>
        <w:t>x</w:t>
      </w:r>
      <w:r w:rsidR="00B17612">
        <w:rPr>
          <w:rFonts w:ascii="Arial" w:hAnsi="Arial" w:cs="Arial"/>
          <w:sz w:val="22"/>
          <w:lang w:val="en-GB"/>
        </w:rPr>
        <w:t xml:space="preserve"> </w:t>
      </w:r>
      <w:r w:rsidRPr="00F527D4">
        <w:rPr>
          <w:rFonts w:ascii="Arial" w:hAnsi="Arial" w:cs="Arial"/>
          <w:sz w:val="22"/>
          <w:lang w:val="en-GB"/>
        </w:rPr>
        <w:t>1 bedroom bungalows</w:t>
      </w:r>
      <w:r>
        <w:rPr>
          <w:rFonts w:ascii="Arial" w:hAnsi="Arial" w:cs="Arial"/>
          <w:sz w:val="22"/>
          <w:lang w:val="en-GB"/>
        </w:rPr>
        <w:t xml:space="preserve"> </w:t>
      </w:r>
      <w:r w:rsidR="00886B67">
        <w:rPr>
          <w:rFonts w:ascii="Arial" w:hAnsi="Arial" w:cs="Arial"/>
          <w:sz w:val="22"/>
          <w:lang w:val="en-GB"/>
        </w:rPr>
        <w:t>constructed.</w:t>
      </w:r>
    </w:p>
    <w:p w:rsidR="00886B67" w:rsidRDefault="00886B67" w:rsidP="004A6057">
      <w:pPr>
        <w:pStyle w:val="Level1"/>
        <w:tabs>
          <w:tab w:val="left" w:pos="-1440"/>
        </w:tabs>
        <w:spacing w:line="240" w:lineRule="auto"/>
        <w:ind w:left="1434" w:firstLine="0"/>
        <w:rPr>
          <w:rFonts w:ascii="Arial" w:hAnsi="Arial" w:cs="Arial"/>
          <w:sz w:val="22"/>
          <w:lang w:val="en-GB"/>
        </w:rPr>
      </w:pPr>
      <w:r>
        <w:rPr>
          <w:rFonts w:ascii="Arial" w:hAnsi="Arial" w:cs="Arial"/>
          <w:sz w:val="22"/>
          <w:lang w:val="en-GB"/>
        </w:rPr>
        <w:t xml:space="preserve"> </w:t>
      </w:r>
    </w:p>
    <w:p w:rsidR="008A389A" w:rsidRDefault="008A389A" w:rsidP="000727F6">
      <w:pPr>
        <w:tabs>
          <w:tab w:val="left" w:pos="-1440"/>
        </w:tabs>
        <w:spacing w:after="240" w:line="240" w:lineRule="auto"/>
        <w:ind w:left="720" w:hanging="720"/>
        <w:rPr>
          <w:rFonts w:cs="Arial"/>
        </w:rPr>
      </w:pPr>
      <w:r>
        <w:rPr>
          <w:rFonts w:cs="Arial"/>
        </w:rPr>
        <w:t>(</w:t>
      </w:r>
      <w:r w:rsidR="004A6057">
        <w:rPr>
          <w:rFonts w:cs="Arial"/>
        </w:rPr>
        <w:t>B)</w:t>
      </w:r>
      <w:r>
        <w:rPr>
          <w:rFonts w:cs="Arial"/>
        </w:rPr>
        <w:tab/>
        <w:t>On</w:t>
      </w:r>
      <w:r w:rsidR="00886B67">
        <w:rPr>
          <w:rFonts w:cs="Arial"/>
        </w:rPr>
        <w:t xml:space="preserve"> </w:t>
      </w:r>
      <w:r w:rsidR="007E12C0" w:rsidRPr="001D103B">
        <w:rPr>
          <w:rFonts w:cs="Arial"/>
        </w:rPr>
        <w:t xml:space="preserve">1 </w:t>
      </w:r>
      <w:r w:rsidR="00262C0B">
        <w:rPr>
          <w:rFonts w:cs="Arial"/>
        </w:rPr>
        <w:t>Novem</w:t>
      </w:r>
      <w:r w:rsidR="007E12C0" w:rsidRPr="001D103B">
        <w:rPr>
          <w:rFonts w:cs="Arial"/>
        </w:rPr>
        <w:t>ber 2017</w:t>
      </w:r>
      <w:r w:rsidRPr="001D103B">
        <w:rPr>
          <w:rFonts w:cs="Arial"/>
        </w:rPr>
        <w:t>,</w:t>
      </w:r>
      <w:r>
        <w:rPr>
          <w:rFonts w:cs="Arial"/>
        </w:rPr>
        <w:t xml:space="preserve"> the </w:t>
      </w:r>
      <w:r w:rsidR="005A2DA1">
        <w:rPr>
          <w:rFonts w:cs="Arial"/>
        </w:rPr>
        <w:t>Council</w:t>
      </w:r>
      <w:r w:rsidR="00886B67">
        <w:rPr>
          <w:rFonts w:cs="Arial"/>
        </w:rPr>
        <w:t xml:space="preserve"> published a notice on its website and on the Government’s Contracts Finder website</w:t>
      </w:r>
      <w:r w:rsidR="00B17993">
        <w:rPr>
          <w:rFonts w:cs="Arial"/>
        </w:rPr>
        <w:t xml:space="preserve"> </w:t>
      </w:r>
      <w:r>
        <w:rPr>
          <w:rFonts w:cs="Arial"/>
        </w:rPr>
        <w:t xml:space="preserve">pursuant to Regulation </w:t>
      </w:r>
      <w:r w:rsidR="00B17993">
        <w:rPr>
          <w:rFonts w:cs="Arial"/>
        </w:rPr>
        <w:t>110</w:t>
      </w:r>
      <w:r>
        <w:rPr>
          <w:rFonts w:cs="Arial"/>
        </w:rPr>
        <w:t xml:space="preserve"> of the Public Contract</w:t>
      </w:r>
      <w:r w:rsidR="005A2DA1">
        <w:rPr>
          <w:rFonts w:cs="Arial"/>
        </w:rPr>
        <w:t>s</w:t>
      </w:r>
      <w:r>
        <w:rPr>
          <w:rFonts w:cs="Arial"/>
        </w:rPr>
        <w:t xml:space="preserve"> Regulations </w:t>
      </w:r>
      <w:r w:rsidR="00B17993">
        <w:rPr>
          <w:rFonts w:cs="Arial"/>
        </w:rPr>
        <w:t>2015</w:t>
      </w:r>
      <w:r>
        <w:rPr>
          <w:rFonts w:cs="Arial"/>
        </w:rPr>
        <w:t>,</w:t>
      </w:r>
      <w:r w:rsidR="004A6057">
        <w:rPr>
          <w:rFonts w:cs="Arial"/>
        </w:rPr>
        <w:t xml:space="preserve"> seeking tenders</w:t>
      </w:r>
      <w:r>
        <w:rPr>
          <w:rFonts w:cs="Arial"/>
        </w:rPr>
        <w:t xml:space="preserve"> for </w:t>
      </w:r>
      <w:r w:rsidR="00413A14">
        <w:rPr>
          <w:rFonts w:cs="Arial"/>
        </w:rPr>
        <w:t xml:space="preserve">carrying out </w:t>
      </w:r>
      <w:r>
        <w:rPr>
          <w:rFonts w:cs="Arial"/>
        </w:rPr>
        <w:t xml:space="preserve">the </w:t>
      </w:r>
      <w:r w:rsidR="00772477">
        <w:rPr>
          <w:rFonts w:cs="Arial"/>
        </w:rPr>
        <w:t>Development</w:t>
      </w:r>
      <w:r>
        <w:rPr>
          <w:rFonts w:cs="Arial"/>
        </w:rPr>
        <w:t>.</w:t>
      </w:r>
    </w:p>
    <w:p w:rsidR="00B17993" w:rsidRDefault="00B17993" w:rsidP="000727F6">
      <w:pPr>
        <w:tabs>
          <w:tab w:val="left" w:pos="-1440"/>
        </w:tabs>
        <w:spacing w:after="240" w:line="240" w:lineRule="auto"/>
        <w:ind w:left="720" w:hanging="720"/>
        <w:rPr>
          <w:rFonts w:cs="Arial"/>
        </w:rPr>
      </w:pPr>
      <w:r>
        <w:rPr>
          <w:rFonts w:cs="Arial"/>
        </w:rPr>
        <w:t>(</w:t>
      </w:r>
      <w:r w:rsidR="004A6057">
        <w:rPr>
          <w:rFonts w:cs="Arial"/>
        </w:rPr>
        <w:t>C</w:t>
      </w:r>
      <w:r>
        <w:rPr>
          <w:rFonts w:cs="Arial"/>
        </w:rPr>
        <w:t>)</w:t>
      </w:r>
      <w:r>
        <w:rPr>
          <w:rFonts w:cs="Arial"/>
        </w:rPr>
        <w:tab/>
        <w:t xml:space="preserve">The Council </w:t>
      </w:r>
      <w:r w:rsidR="004A6057">
        <w:rPr>
          <w:rFonts w:cs="Arial"/>
        </w:rPr>
        <w:t>wishes</w:t>
      </w:r>
      <w:r>
        <w:rPr>
          <w:rFonts w:cs="Arial"/>
        </w:rPr>
        <w:t xml:space="preserve"> to enter into a joint venture relationship with </w:t>
      </w:r>
      <w:r w:rsidR="004A6057">
        <w:rPr>
          <w:rFonts w:cs="Arial"/>
        </w:rPr>
        <w:t>the D</w:t>
      </w:r>
      <w:r>
        <w:rPr>
          <w:rFonts w:cs="Arial"/>
        </w:rPr>
        <w:t xml:space="preserve">eveloper for the </w:t>
      </w:r>
      <w:r w:rsidR="00413A14">
        <w:rPr>
          <w:rFonts w:cs="Arial"/>
        </w:rPr>
        <w:t>Development</w:t>
      </w:r>
      <w:r>
        <w:rPr>
          <w:rFonts w:cs="Arial"/>
        </w:rPr>
        <w:t xml:space="preserve"> </w:t>
      </w:r>
      <w:r w:rsidR="004A6057">
        <w:rPr>
          <w:rFonts w:cs="Arial"/>
        </w:rPr>
        <w:t>as set out</w:t>
      </w:r>
      <w:r>
        <w:rPr>
          <w:rFonts w:cs="Arial"/>
        </w:rPr>
        <w:t xml:space="preserve"> in this Agreement. </w:t>
      </w:r>
    </w:p>
    <w:p w:rsidR="008A389A" w:rsidRDefault="004A6057" w:rsidP="000727F6">
      <w:pPr>
        <w:tabs>
          <w:tab w:val="left" w:pos="-1440"/>
        </w:tabs>
        <w:spacing w:line="240" w:lineRule="auto"/>
        <w:ind w:left="720" w:hanging="720"/>
        <w:rPr>
          <w:rFonts w:cs="Arial"/>
        </w:rPr>
      </w:pPr>
      <w:r>
        <w:rPr>
          <w:rFonts w:cs="Arial"/>
        </w:rPr>
        <w:t>(D</w:t>
      </w:r>
      <w:r w:rsidR="00B17993">
        <w:rPr>
          <w:rFonts w:cs="Arial"/>
        </w:rPr>
        <w:t>)</w:t>
      </w:r>
      <w:r w:rsidR="00B17993">
        <w:rPr>
          <w:rFonts w:cs="Arial"/>
        </w:rPr>
        <w:tab/>
        <w:t>The Council has</w:t>
      </w:r>
      <w:r w:rsidR="008A389A">
        <w:rPr>
          <w:rFonts w:cs="Arial"/>
        </w:rPr>
        <w:t xml:space="preserve"> selected the Developer and the Developer h</w:t>
      </w:r>
      <w:r w:rsidR="00413A14">
        <w:rPr>
          <w:rFonts w:cs="Arial"/>
        </w:rPr>
        <w:t>as agreed to undertake the Development</w:t>
      </w:r>
      <w:r w:rsidR="008A389A">
        <w:rPr>
          <w:rFonts w:cs="Arial"/>
        </w:rPr>
        <w:t>.</w:t>
      </w:r>
    </w:p>
    <w:p w:rsidR="008A389A" w:rsidRDefault="004A6057" w:rsidP="00B17993">
      <w:pPr>
        <w:tabs>
          <w:tab w:val="left" w:pos="-1440"/>
        </w:tabs>
        <w:spacing w:after="240" w:line="240" w:lineRule="auto"/>
        <w:ind w:left="720" w:hanging="720"/>
        <w:rPr>
          <w:rFonts w:cs="Arial"/>
        </w:rPr>
      </w:pPr>
      <w:r>
        <w:rPr>
          <w:rFonts w:cs="Arial"/>
        </w:rPr>
        <w:t>(E</w:t>
      </w:r>
      <w:r w:rsidR="008A389A">
        <w:rPr>
          <w:rFonts w:cs="Arial"/>
        </w:rPr>
        <w:t>)</w:t>
      </w:r>
      <w:r w:rsidR="008A389A">
        <w:rPr>
          <w:rFonts w:cs="Arial"/>
        </w:rPr>
        <w:tab/>
        <w:t>The Council enters into this Agreement in reliance on its powers in section 123 of</w:t>
      </w:r>
      <w:r w:rsidR="009F4FCB">
        <w:rPr>
          <w:rFonts w:cs="Arial"/>
        </w:rPr>
        <w:t xml:space="preserve"> the Local Government Act 1972, section 1 of the Localism Act 2011 and section 111 of the Local Government Act 1972 in conjunc</w:t>
      </w:r>
      <w:r w:rsidR="00413A14">
        <w:rPr>
          <w:rFonts w:cs="Arial"/>
        </w:rPr>
        <w:t>tion with the other powers relied on</w:t>
      </w:r>
      <w:r w:rsidR="009F4FCB">
        <w:rPr>
          <w:rFonts w:cs="Arial"/>
        </w:rPr>
        <w:t xml:space="preserve"> </w:t>
      </w:r>
      <w:r w:rsidR="008A389A">
        <w:rPr>
          <w:rFonts w:cs="Arial"/>
        </w:rPr>
        <w:t>and all other enabling powers.</w:t>
      </w:r>
    </w:p>
    <w:p w:rsidR="00B17993" w:rsidRDefault="00B17993" w:rsidP="00B17993">
      <w:pPr>
        <w:tabs>
          <w:tab w:val="left" w:pos="-1440"/>
        </w:tabs>
        <w:spacing w:after="240" w:line="240" w:lineRule="auto"/>
        <w:rPr>
          <w:rFonts w:cs="Arial"/>
        </w:rPr>
      </w:pPr>
    </w:p>
    <w:p w:rsidR="00EF650A" w:rsidRDefault="00EF650A" w:rsidP="00B17993">
      <w:pPr>
        <w:tabs>
          <w:tab w:val="left" w:pos="-1440"/>
        </w:tabs>
        <w:spacing w:after="240" w:line="240" w:lineRule="auto"/>
        <w:rPr>
          <w:rFonts w:cs="Arial"/>
        </w:rPr>
      </w:pPr>
    </w:p>
    <w:p w:rsidR="00EF650A" w:rsidRDefault="00EF650A" w:rsidP="00B17993">
      <w:pPr>
        <w:tabs>
          <w:tab w:val="left" w:pos="-1440"/>
        </w:tabs>
        <w:spacing w:after="240" w:line="240" w:lineRule="auto"/>
        <w:rPr>
          <w:rFonts w:cs="Arial"/>
        </w:rPr>
      </w:pPr>
    </w:p>
    <w:p w:rsidR="00B17993" w:rsidRDefault="00B17993" w:rsidP="00B17993">
      <w:pPr>
        <w:tabs>
          <w:tab w:val="left" w:pos="-1440"/>
        </w:tabs>
        <w:spacing w:after="0" w:line="240" w:lineRule="auto"/>
        <w:rPr>
          <w:rFonts w:cs="Arial"/>
        </w:rPr>
      </w:pPr>
    </w:p>
    <w:p w:rsidR="008A389A" w:rsidRDefault="008A389A" w:rsidP="000727F6">
      <w:pPr>
        <w:pStyle w:val="Legal1"/>
        <w:spacing w:line="240" w:lineRule="auto"/>
        <w:rPr>
          <w:rFonts w:ascii="Arial" w:hAnsi="Arial" w:cs="Arial"/>
        </w:rPr>
      </w:pPr>
      <w:bookmarkStart w:id="3" w:name="_Ref144087415"/>
      <w:bookmarkStart w:id="4" w:name="_Ref144088113"/>
      <w:bookmarkStart w:id="5" w:name="_Ref144089133"/>
      <w:bookmarkStart w:id="6" w:name="_Ref144092538"/>
      <w:bookmarkStart w:id="7" w:name="_Toc496519619"/>
      <w:r>
        <w:rPr>
          <w:rFonts w:ascii="Arial" w:hAnsi="Arial" w:cs="Arial"/>
        </w:rPr>
        <w:lastRenderedPageBreak/>
        <w:t>Interpretation</w:t>
      </w:r>
      <w:bookmarkEnd w:id="3"/>
      <w:bookmarkEnd w:id="4"/>
      <w:bookmarkEnd w:id="5"/>
      <w:bookmarkEnd w:id="6"/>
      <w:bookmarkEnd w:id="7"/>
      <w:r>
        <w:rPr>
          <w:rFonts w:ascii="Arial" w:hAnsi="Arial" w:cs="Arial"/>
        </w:rPr>
        <w:t xml:space="preserve"> </w:t>
      </w:r>
    </w:p>
    <w:p w:rsidR="008A389A" w:rsidRDefault="008A389A" w:rsidP="000727F6">
      <w:pPr>
        <w:pStyle w:val="Legal2"/>
        <w:keepNext/>
        <w:keepLines/>
        <w:spacing w:line="240" w:lineRule="auto"/>
        <w:rPr>
          <w:rFonts w:ascii="Arial" w:hAnsi="Arial" w:cs="Arial"/>
          <w:sz w:val="22"/>
        </w:rPr>
      </w:pPr>
      <w:bookmarkStart w:id="8" w:name="A_Ref480864119"/>
      <w:bookmarkStart w:id="9" w:name="_Ref493070322"/>
      <w:r>
        <w:rPr>
          <w:rFonts w:ascii="Arial" w:hAnsi="Arial" w:cs="Arial"/>
          <w:sz w:val="22"/>
        </w:rPr>
        <w:t>The following phrases (which begin with capital letters in this Agreement) have the meanings set out below</w:t>
      </w:r>
      <w:bookmarkEnd w:id="8"/>
      <w:r>
        <w:rPr>
          <w:rFonts w:ascii="Arial" w:hAnsi="Arial" w:cs="Arial"/>
          <w:sz w:val="22"/>
        </w:rPr>
        <w:t>:</w:t>
      </w:r>
      <w:bookmarkEnd w:id="9"/>
    </w:p>
    <w:tbl>
      <w:tblPr>
        <w:tblW w:w="6986" w:type="dxa"/>
        <w:tblInd w:w="1548" w:type="dxa"/>
        <w:tblCellMar>
          <w:left w:w="115" w:type="dxa"/>
          <w:right w:w="115" w:type="dxa"/>
        </w:tblCellMar>
        <w:tblLook w:val="0000" w:firstRow="0" w:lastRow="0" w:firstColumn="0" w:lastColumn="0" w:noHBand="0" w:noVBand="0"/>
      </w:tblPr>
      <w:tblGrid>
        <w:gridCol w:w="2820"/>
        <w:gridCol w:w="250"/>
        <w:gridCol w:w="3916"/>
      </w:tblGrid>
      <w:tr w:rsidR="008A389A" w:rsidTr="0002191D">
        <w:tc>
          <w:tcPr>
            <w:tcW w:w="2820" w:type="dxa"/>
          </w:tcPr>
          <w:p w:rsidR="008A389A" w:rsidRDefault="008A389A" w:rsidP="000727F6">
            <w:pPr>
              <w:spacing w:line="240" w:lineRule="auto"/>
              <w:rPr>
                <w:rFonts w:cs="Arial"/>
                <w:b/>
                <w:bCs/>
                <w:szCs w:val="21"/>
              </w:rPr>
            </w:pPr>
            <w:r>
              <w:rPr>
                <w:rFonts w:cs="Arial"/>
                <w:b/>
                <w:bCs/>
                <w:szCs w:val="21"/>
              </w:rPr>
              <w:t>“Adjudication Procedure”</w:t>
            </w:r>
          </w:p>
        </w:tc>
        <w:tc>
          <w:tcPr>
            <w:tcW w:w="250" w:type="dxa"/>
          </w:tcPr>
          <w:p w:rsidR="008A389A" w:rsidRDefault="008A389A" w:rsidP="000727F6">
            <w:pPr>
              <w:spacing w:line="240" w:lineRule="auto"/>
            </w:pPr>
          </w:p>
        </w:tc>
        <w:tc>
          <w:tcPr>
            <w:tcW w:w="3916" w:type="dxa"/>
          </w:tcPr>
          <w:p w:rsidR="008A389A" w:rsidRDefault="008A389A" w:rsidP="000727F6">
            <w:pPr>
              <w:spacing w:after="240" w:line="240" w:lineRule="auto"/>
              <w:rPr>
                <w:rFonts w:cs="Arial"/>
              </w:rPr>
            </w:pPr>
            <w:r>
              <w:rPr>
                <w:rFonts w:cs="Arial"/>
              </w:rPr>
              <w:t xml:space="preserve">means the procedure set out in Clause </w:t>
            </w:r>
            <w:r>
              <w:rPr>
                <w:rFonts w:cs="Arial"/>
              </w:rPr>
              <w:fldChar w:fldCharType="begin"/>
            </w:r>
            <w:r>
              <w:rPr>
                <w:rFonts w:cs="Arial"/>
              </w:rPr>
              <w:instrText xml:space="preserve"> REF _Ref144094962 \r \h </w:instrText>
            </w:r>
            <w:r w:rsidR="000727F6">
              <w:rPr>
                <w:rFonts w:cs="Arial"/>
              </w:rPr>
              <w:instrText xml:space="preserve"> \* MERGEFORMAT </w:instrText>
            </w:r>
            <w:r>
              <w:rPr>
                <w:rFonts w:cs="Arial"/>
              </w:rPr>
            </w:r>
            <w:r>
              <w:rPr>
                <w:rFonts w:cs="Arial"/>
              </w:rPr>
              <w:fldChar w:fldCharType="separate"/>
            </w:r>
            <w:r w:rsidR="008779D4">
              <w:rPr>
                <w:rFonts w:cs="Arial"/>
              </w:rPr>
              <w:t>35</w:t>
            </w:r>
            <w:r>
              <w:rPr>
                <w:rFonts w:cs="Arial"/>
              </w:rPr>
              <w:fldChar w:fldCharType="end"/>
            </w:r>
            <w:r>
              <w:rPr>
                <w:rFonts w:cs="Arial"/>
              </w:rPr>
              <w:t xml:space="preserve"> [</w:t>
            </w:r>
            <w:r>
              <w:rPr>
                <w:rFonts w:cs="Arial"/>
                <w:i/>
                <w:iCs/>
              </w:rPr>
              <w:t>Adjudication</w:t>
            </w:r>
            <w:r>
              <w:rPr>
                <w:rFonts w:cs="Arial"/>
              </w:rPr>
              <w:t>];</w:t>
            </w:r>
          </w:p>
        </w:tc>
      </w:tr>
      <w:tr w:rsidR="00772477" w:rsidTr="0002191D">
        <w:tc>
          <w:tcPr>
            <w:tcW w:w="2820" w:type="dxa"/>
          </w:tcPr>
          <w:p w:rsidR="00772477" w:rsidRDefault="00772477" w:rsidP="00772477">
            <w:pPr>
              <w:spacing w:line="240" w:lineRule="auto"/>
              <w:rPr>
                <w:rFonts w:cs="Arial"/>
                <w:b/>
                <w:bCs/>
              </w:rPr>
            </w:pPr>
            <w:r>
              <w:rPr>
                <w:rFonts w:cs="Arial"/>
                <w:b/>
                <w:bCs/>
                <w:szCs w:val="21"/>
              </w:rPr>
              <w:t>“Adjudicator”</w:t>
            </w:r>
          </w:p>
        </w:tc>
        <w:tc>
          <w:tcPr>
            <w:tcW w:w="250" w:type="dxa"/>
          </w:tcPr>
          <w:p w:rsidR="00772477" w:rsidRDefault="00772477" w:rsidP="00772477">
            <w:pPr>
              <w:spacing w:line="240" w:lineRule="auto"/>
            </w:pPr>
          </w:p>
        </w:tc>
        <w:tc>
          <w:tcPr>
            <w:tcW w:w="3916" w:type="dxa"/>
          </w:tcPr>
          <w:p w:rsidR="00772477" w:rsidRDefault="00772477" w:rsidP="009F4FCB">
            <w:pPr>
              <w:spacing w:after="240" w:line="240" w:lineRule="auto"/>
              <w:rPr>
                <w:rFonts w:cs="Arial"/>
              </w:rPr>
            </w:pPr>
            <w:r>
              <w:rPr>
                <w:rFonts w:cs="Arial"/>
              </w:rPr>
              <w:t xml:space="preserve">means </w:t>
            </w:r>
            <w:r w:rsidR="009F4FCB">
              <w:rPr>
                <w:rFonts w:cs="Arial"/>
              </w:rPr>
              <w:t>a</w:t>
            </w:r>
            <w:r>
              <w:rPr>
                <w:rFonts w:cs="Arial"/>
              </w:rPr>
              <w:t xml:space="preserve"> person appointed as adjudicator in accordance with the Adjudication Procedure;</w:t>
            </w:r>
          </w:p>
        </w:tc>
      </w:tr>
      <w:tr w:rsidR="008A389A" w:rsidTr="0002191D">
        <w:tc>
          <w:tcPr>
            <w:tcW w:w="2820" w:type="dxa"/>
          </w:tcPr>
          <w:p w:rsidR="008A389A" w:rsidRDefault="008A389A" w:rsidP="000727F6">
            <w:pPr>
              <w:spacing w:line="240" w:lineRule="auto"/>
              <w:rPr>
                <w:rFonts w:cs="Arial"/>
                <w:b/>
                <w:bCs/>
                <w:szCs w:val="21"/>
              </w:rPr>
            </w:pPr>
            <w:r>
              <w:rPr>
                <w:rFonts w:cs="Arial"/>
                <w:b/>
                <w:bCs/>
                <w:szCs w:val="21"/>
              </w:rPr>
              <w:t>“Approved Designs”</w:t>
            </w:r>
          </w:p>
        </w:tc>
        <w:tc>
          <w:tcPr>
            <w:tcW w:w="250" w:type="dxa"/>
          </w:tcPr>
          <w:p w:rsidR="008A389A" w:rsidRDefault="008A389A" w:rsidP="000727F6">
            <w:pPr>
              <w:spacing w:line="240" w:lineRule="auto"/>
            </w:pPr>
          </w:p>
        </w:tc>
        <w:tc>
          <w:tcPr>
            <w:tcW w:w="3916" w:type="dxa"/>
          </w:tcPr>
          <w:p w:rsidR="008A389A" w:rsidRDefault="008A389A" w:rsidP="00A70C81">
            <w:pPr>
              <w:spacing w:after="240" w:line="240" w:lineRule="auto"/>
              <w:rPr>
                <w:rFonts w:cs="Arial"/>
                <w:i/>
                <w:iCs/>
              </w:rPr>
            </w:pPr>
            <w:r>
              <w:rPr>
                <w:rFonts w:cs="Arial"/>
              </w:rPr>
              <w:t>means the drawings and specifications</w:t>
            </w:r>
            <w:r w:rsidR="00263926">
              <w:rPr>
                <w:rFonts w:cs="Arial"/>
              </w:rPr>
              <w:t xml:space="preserve"> </w:t>
            </w:r>
            <w:r>
              <w:rPr>
                <w:rFonts w:cs="Arial"/>
              </w:rPr>
              <w:t xml:space="preserve">prepared by the Developer </w:t>
            </w:r>
            <w:r w:rsidR="00413A14">
              <w:rPr>
                <w:rFonts w:cs="Arial"/>
              </w:rPr>
              <w:t>for</w:t>
            </w:r>
            <w:r>
              <w:rPr>
                <w:rFonts w:cs="Arial"/>
              </w:rPr>
              <w:t xml:space="preserve"> the Development as listed in Part 1 of Schedule 2 [</w:t>
            </w:r>
            <w:r w:rsidR="00457769">
              <w:rPr>
                <w:rFonts w:cs="Arial"/>
                <w:i/>
                <w:iCs/>
              </w:rPr>
              <w:t>Developer’s Proposals</w:t>
            </w:r>
            <w:r>
              <w:rPr>
                <w:rFonts w:cs="Arial"/>
              </w:rPr>
              <w:t xml:space="preserve">] and as amended by the Developer </w:t>
            </w:r>
            <w:r w:rsidR="00413A14">
              <w:rPr>
                <w:rFonts w:cs="Arial"/>
              </w:rPr>
              <w:t>from time to time in accordance with</w:t>
            </w:r>
            <w:r w:rsidR="001A2555">
              <w:rPr>
                <w:rFonts w:cs="Arial"/>
              </w:rPr>
              <w:t xml:space="preserve"> </w:t>
            </w:r>
            <w:r>
              <w:rPr>
                <w:rFonts w:cs="Arial"/>
              </w:rPr>
              <w:t xml:space="preserve">Clause </w:t>
            </w:r>
            <w:r w:rsidR="006E1AD4">
              <w:rPr>
                <w:rFonts w:cs="Arial"/>
              </w:rPr>
              <w:t>10</w:t>
            </w:r>
            <w:r>
              <w:rPr>
                <w:rFonts w:cs="Arial"/>
              </w:rPr>
              <w:t xml:space="preserve"> [</w:t>
            </w:r>
            <w:r>
              <w:rPr>
                <w:rFonts w:cs="Arial"/>
                <w:i/>
                <w:iCs/>
              </w:rPr>
              <w:t>Design</w:t>
            </w:r>
            <w:r>
              <w:rPr>
                <w:rFonts w:cs="Arial"/>
              </w:rPr>
              <w:t>]</w:t>
            </w:r>
            <w:r w:rsidR="001A2555">
              <w:rPr>
                <w:rFonts w:cs="Arial"/>
              </w:rPr>
              <w:t>;</w:t>
            </w:r>
          </w:p>
        </w:tc>
      </w:tr>
      <w:tr w:rsidR="00B51608" w:rsidTr="0002191D">
        <w:tc>
          <w:tcPr>
            <w:tcW w:w="2820" w:type="dxa"/>
          </w:tcPr>
          <w:p w:rsidR="00B51608" w:rsidRDefault="00B51608" w:rsidP="000727F6">
            <w:pPr>
              <w:spacing w:line="240" w:lineRule="auto"/>
              <w:rPr>
                <w:rFonts w:cs="Arial"/>
                <w:b/>
                <w:bCs/>
                <w:szCs w:val="21"/>
              </w:rPr>
            </w:pPr>
            <w:r>
              <w:rPr>
                <w:rFonts w:cs="Arial"/>
                <w:b/>
                <w:bCs/>
                <w:szCs w:val="21"/>
              </w:rPr>
              <w:t>“Building Contract”</w:t>
            </w:r>
          </w:p>
        </w:tc>
        <w:tc>
          <w:tcPr>
            <w:tcW w:w="250" w:type="dxa"/>
          </w:tcPr>
          <w:p w:rsidR="00B51608" w:rsidRDefault="00B51608" w:rsidP="000727F6">
            <w:pPr>
              <w:spacing w:line="240" w:lineRule="auto"/>
            </w:pPr>
          </w:p>
        </w:tc>
        <w:tc>
          <w:tcPr>
            <w:tcW w:w="3916" w:type="dxa"/>
          </w:tcPr>
          <w:p w:rsidR="00B51608" w:rsidRDefault="00B51608" w:rsidP="001A2555">
            <w:pPr>
              <w:spacing w:after="240" w:line="240" w:lineRule="auto"/>
              <w:rPr>
                <w:rFonts w:cs="Arial"/>
              </w:rPr>
            </w:pPr>
            <w:r>
              <w:rPr>
                <w:rFonts w:cs="Arial"/>
                <w:szCs w:val="21"/>
              </w:rPr>
              <w:t xml:space="preserve">means the form of </w:t>
            </w:r>
            <w:r w:rsidR="001A2555">
              <w:rPr>
                <w:rFonts w:cs="Arial"/>
                <w:szCs w:val="21"/>
              </w:rPr>
              <w:t>Contract</w:t>
            </w:r>
            <w:r>
              <w:rPr>
                <w:rFonts w:cs="Arial"/>
                <w:szCs w:val="21"/>
              </w:rPr>
              <w:t xml:space="preserve"> for the Works</w:t>
            </w:r>
            <w:r w:rsidR="00E13D72">
              <w:rPr>
                <w:rFonts w:cs="Arial"/>
                <w:szCs w:val="21"/>
              </w:rPr>
              <w:t xml:space="preserve"> </w:t>
            </w:r>
            <w:r>
              <w:rPr>
                <w:rFonts w:cs="Arial"/>
                <w:szCs w:val="21"/>
              </w:rPr>
              <w:t xml:space="preserve">set out in Schedule </w:t>
            </w:r>
            <w:r w:rsidR="006E1AD4">
              <w:rPr>
                <w:rFonts w:cs="Arial"/>
                <w:szCs w:val="21"/>
              </w:rPr>
              <w:t>6</w:t>
            </w:r>
            <w:r>
              <w:rPr>
                <w:rFonts w:cs="Arial"/>
                <w:szCs w:val="21"/>
              </w:rPr>
              <w:t xml:space="preserve"> [</w:t>
            </w:r>
            <w:r>
              <w:rPr>
                <w:rFonts w:cs="Arial"/>
                <w:i/>
                <w:szCs w:val="21"/>
              </w:rPr>
              <w:t>Forms of Building Contract, Appointments and Collateral Warranties</w:t>
            </w:r>
            <w:r>
              <w:rPr>
                <w:rFonts w:cs="Arial"/>
                <w:szCs w:val="21"/>
              </w:rPr>
              <w:t>]</w:t>
            </w:r>
            <w:r w:rsidR="001A2555">
              <w:rPr>
                <w:rFonts w:cs="Arial"/>
                <w:szCs w:val="21"/>
              </w:rPr>
              <w:t xml:space="preserve"> or such other form as the Council approves</w:t>
            </w:r>
            <w:r>
              <w:rPr>
                <w:rFonts w:cs="Arial"/>
                <w:szCs w:val="21"/>
              </w:rPr>
              <w:t>;</w:t>
            </w:r>
          </w:p>
        </w:tc>
      </w:tr>
      <w:tr w:rsidR="008A389A" w:rsidTr="0002191D">
        <w:tc>
          <w:tcPr>
            <w:tcW w:w="2820" w:type="dxa"/>
          </w:tcPr>
          <w:p w:rsidR="008A389A" w:rsidRDefault="008A389A" w:rsidP="000727F6">
            <w:pPr>
              <w:spacing w:line="240" w:lineRule="auto"/>
              <w:rPr>
                <w:rFonts w:cs="Arial"/>
                <w:b/>
                <w:bCs/>
                <w:szCs w:val="21"/>
              </w:rPr>
            </w:pPr>
            <w:r>
              <w:rPr>
                <w:rFonts w:cs="Arial"/>
                <w:b/>
                <w:bCs/>
                <w:szCs w:val="21"/>
              </w:rPr>
              <w:t>“Calendar Month”</w:t>
            </w:r>
          </w:p>
        </w:tc>
        <w:tc>
          <w:tcPr>
            <w:tcW w:w="250" w:type="dxa"/>
          </w:tcPr>
          <w:p w:rsidR="008A389A" w:rsidRDefault="008A389A" w:rsidP="000727F6">
            <w:pPr>
              <w:spacing w:line="240" w:lineRule="auto"/>
            </w:pPr>
          </w:p>
        </w:tc>
        <w:tc>
          <w:tcPr>
            <w:tcW w:w="3916" w:type="dxa"/>
          </w:tcPr>
          <w:p w:rsidR="008A389A" w:rsidRDefault="008A389A" w:rsidP="000727F6">
            <w:pPr>
              <w:spacing w:after="240" w:line="240" w:lineRule="auto"/>
              <w:rPr>
                <w:rFonts w:cs="Arial"/>
                <w:szCs w:val="21"/>
              </w:rPr>
            </w:pPr>
            <w:r>
              <w:rPr>
                <w:rFonts w:cs="Arial"/>
                <w:szCs w:val="21"/>
              </w:rPr>
              <w:t>means a period from the first day of a month to the last day of the same month;</w:t>
            </w:r>
          </w:p>
        </w:tc>
      </w:tr>
      <w:tr w:rsidR="008A389A" w:rsidTr="0002191D">
        <w:tc>
          <w:tcPr>
            <w:tcW w:w="2820" w:type="dxa"/>
          </w:tcPr>
          <w:p w:rsidR="008A389A" w:rsidRDefault="008A389A" w:rsidP="000727F6">
            <w:pPr>
              <w:spacing w:line="240" w:lineRule="auto"/>
              <w:rPr>
                <w:rFonts w:cs="Arial"/>
                <w:b/>
                <w:bCs/>
                <w:szCs w:val="21"/>
              </w:rPr>
            </w:pPr>
            <w:r>
              <w:rPr>
                <w:rFonts w:cs="Arial"/>
                <w:b/>
                <w:bCs/>
                <w:szCs w:val="21"/>
              </w:rPr>
              <w:t>“CDM Regulations”</w:t>
            </w:r>
          </w:p>
        </w:tc>
        <w:tc>
          <w:tcPr>
            <w:tcW w:w="250" w:type="dxa"/>
          </w:tcPr>
          <w:p w:rsidR="008A389A" w:rsidRDefault="008A389A" w:rsidP="000727F6">
            <w:pPr>
              <w:spacing w:line="240" w:lineRule="auto"/>
            </w:pPr>
          </w:p>
        </w:tc>
        <w:tc>
          <w:tcPr>
            <w:tcW w:w="3916" w:type="dxa"/>
          </w:tcPr>
          <w:p w:rsidR="008A389A" w:rsidRDefault="008A389A" w:rsidP="008271B4">
            <w:pPr>
              <w:spacing w:after="240" w:line="240" w:lineRule="auto"/>
              <w:rPr>
                <w:rFonts w:cs="Arial"/>
              </w:rPr>
            </w:pPr>
            <w:r>
              <w:rPr>
                <w:rFonts w:cs="Arial"/>
                <w:szCs w:val="21"/>
              </w:rPr>
              <w:t>means the Construction (Design an</w:t>
            </w:r>
            <w:r w:rsidR="00B17993">
              <w:rPr>
                <w:rFonts w:cs="Arial"/>
                <w:szCs w:val="21"/>
              </w:rPr>
              <w:t>d Management) Regulations 2015</w:t>
            </w:r>
            <w:r>
              <w:rPr>
                <w:rFonts w:cs="Arial"/>
                <w:szCs w:val="21"/>
              </w:rPr>
              <w:t>;</w:t>
            </w:r>
          </w:p>
        </w:tc>
      </w:tr>
      <w:tr w:rsidR="008A389A" w:rsidTr="0002191D">
        <w:tc>
          <w:tcPr>
            <w:tcW w:w="2820" w:type="dxa"/>
          </w:tcPr>
          <w:p w:rsidR="008A389A" w:rsidRDefault="008A389A" w:rsidP="000727F6">
            <w:pPr>
              <w:spacing w:line="240" w:lineRule="auto"/>
              <w:rPr>
                <w:rFonts w:cs="Arial"/>
                <w:b/>
                <w:bCs/>
                <w:szCs w:val="21"/>
              </w:rPr>
            </w:pPr>
            <w:r>
              <w:rPr>
                <w:rFonts w:cs="Arial"/>
                <w:b/>
                <w:bCs/>
                <w:szCs w:val="21"/>
              </w:rPr>
              <w:t>“Certificate of Practical Completion”</w:t>
            </w:r>
          </w:p>
        </w:tc>
        <w:tc>
          <w:tcPr>
            <w:tcW w:w="250" w:type="dxa"/>
          </w:tcPr>
          <w:p w:rsidR="008A389A" w:rsidRDefault="008A389A" w:rsidP="000727F6">
            <w:pPr>
              <w:spacing w:line="240" w:lineRule="auto"/>
            </w:pPr>
          </w:p>
        </w:tc>
        <w:tc>
          <w:tcPr>
            <w:tcW w:w="3916" w:type="dxa"/>
          </w:tcPr>
          <w:p w:rsidR="008A389A" w:rsidRDefault="00940F34" w:rsidP="00D311A9">
            <w:pPr>
              <w:spacing w:after="0" w:line="240" w:lineRule="auto"/>
              <w:rPr>
                <w:rFonts w:cs="Arial"/>
              </w:rPr>
            </w:pPr>
            <w:r>
              <w:rPr>
                <w:rFonts w:cs="Arial"/>
                <w:szCs w:val="21"/>
              </w:rPr>
              <w:t>m</w:t>
            </w:r>
            <w:r w:rsidR="00D311A9">
              <w:rPr>
                <w:rFonts w:cs="Arial"/>
                <w:szCs w:val="21"/>
              </w:rPr>
              <w:t xml:space="preserve">eans </w:t>
            </w:r>
            <w:r w:rsidR="008A389A">
              <w:rPr>
                <w:rFonts w:cs="Arial"/>
                <w:szCs w:val="21"/>
              </w:rPr>
              <w:t xml:space="preserve">in relation to a </w:t>
            </w:r>
            <w:r w:rsidR="0096120E">
              <w:rPr>
                <w:rFonts w:cs="Arial"/>
                <w:szCs w:val="21"/>
              </w:rPr>
              <w:t xml:space="preserve">Dwelling </w:t>
            </w:r>
            <w:r w:rsidR="008A389A">
              <w:rPr>
                <w:rFonts w:cs="Arial"/>
                <w:szCs w:val="21"/>
              </w:rPr>
              <w:t>a certificate issued by the Certifying Officer after the issue of the NHBC Certificate</w:t>
            </w:r>
            <w:r w:rsidR="00D311A9">
              <w:rPr>
                <w:rFonts w:cs="Arial"/>
              </w:rPr>
              <w:t xml:space="preserve"> that </w:t>
            </w:r>
            <w:r>
              <w:rPr>
                <w:rFonts w:cs="Arial"/>
              </w:rPr>
              <w:t>Practical C</w:t>
            </w:r>
            <w:r w:rsidR="00D311A9">
              <w:rPr>
                <w:rFonts w:cs="Arial"/>
              </w:rPr>
              <w:t>ompletion (</w:t>
            </w:r>
            <w:r w:rsidR="00870555">
              <w:rPr>
                <w:rFonts w:cs="Arial"/>
              </w:rPr>
              <w:t xml:space="preserve">as defined in the Building Contract) has been achieved in relation to </w:t>
            </w:r>
            <w:r w:rsidR="006E1AD4">
              <w:rPr>
                <w:rFonts w:cs="Arial"/>
              </w:rPr>
              <w:t>that Dwelling</w:t>
            </w:r>
            <w:r w:rsidR="00FB0A2F">
              <w:rPr>
                <w:rFonts w:cs="Arial"/>
              </w:rPr>
              <w:t xml:space="preserve">; </w:t>
            </w:r>
          </w:p>
          <w:p w:rsidR="008A389A" w:rsidRDefault="008A389A" w:rsidP="000727F6">
            <w:pPr>
              <w:spacing w:after="0" w:line="240" w:lineRule="auto"/>
              <w:rPr>
                <w:rFonts w:cs="Arial"/>
              </w:rPr>
            </w:pPr>
          </w:p>
        </w:tc>
      </w:tr>
      <w:tr w:rsidR="008A389A" w:rsidTr="0002191D">
        <w:tc>
          <w:tcPr>
            <w:tcW w:w="2820" w:type="dxa"/>
          </w:tcPr>
          <w:p w:rsidR="008A389A" w:rsidRDefault="008A389A" w:rsidP="000727F6">
            <w:pPr>
              <w:spacing w:line="240" w:lineRule="auto"/>
              <w:rPr>
                <w:rFonts w:cs="Arial"/>
                <w:b/>
                <w:bCs/>
                <w:szCs w:val="21"/>
              </w:rPr>
            </w:pPr>
            <w:r>
              <w:rPr>
                <w:rFonts w:cs="Arial"/>
                <w:b/>
                <w:bCs/>
                <w:szCs w:val="21"/>
              </w:rPr>
              <w:t>“Certifying Officer”</w:t>
            </w:r>
          </w:p>
        </w:tc>
        <w:tc>
          <w:tcPr>
            <w:tcW w:w="250" w:type="dxa"/>
          </w:tcPr>
          <w:p w:rsidR="008A389A" w:rsidRDefault="008A389A" w:rsidP="000727F6">
            <w:pPr>
              <w:spacing w:line="240" w:lineRule="auto"/>
            </w:pPr>
          </w:p>
        </w:tc>
        <w:tc>
          <w:tcPr>
            <w:tcW w:w="3916" w:type="dxa"/>
          </w:tcPr>
          <w:p w:rsidR="008A389A" w:rsidRDefault="008A389A" w:rsidP="00A178EE">
            <w:pPr>
              <w:spacing w:after="240" w:line="240" w:lineRule="auto"/>
              <w:rPr>
                <w:rFonts w:cs="Arial"/>
                <w:szCs w:val="21"/>
              </w:rPr>
            </w:pPr>
            <w:r>
              <w:rPr>
                <w:rFonts w:cs="Arial"/>
                <w:szCs w:val="21"/>
              </w:rPr>
              <w:t>means the person appointed by the Developer for the purposes of issuing Certificates</w:t>
            </w:r>
            <w:r w:rsidR="002E5A3A">
              <w:rPr>
                <w:rFonts w:cs="Arial"/>
                <w:szCs w:val="21"/>
              </w:rPr>
              <w:t xml:space="preserve"> of Practical Completion under the Building Contract</w:t>
            </w:r>
            <w:r>
              <w:rPr>
                <w:rFonts w:cs="Arial"/>
                <w:szCs w:val="21"/>
              </w:rPr>
              <w:t>;</w:t>
            </w:r>
          </w:p>
          <w:p w:rsidR="001D103B" w:rsidRDefault="001D103B" w:rsidP="00A178EE">
            <w:pPr>
              <w:spacing w:after="240" w:line="240" w:lineRule="auto"/>
              <w:rPr>
                <w:rFonts w:cs="Arial"/>
                <w:szCs w:val="21"/>
              </w:rPr>
            </w:pPr>
          </w:p>
        </w:tc>
      </w:tr>
      <w:tr w:rsidR="008A389A" w:rsidTr="000A005F">
        <w:tc>
          <w:tcPr>
            <w:tcW w:w="2820" w:type="dxa"/>
          </w:tcPr>
          <w:p w:rsidR="008A389A" w:rsidRDefault="008A389A" w:rsidP="000727F6">
            <w:pPr>
              <w:spacing w:line="240" w:lineRule="auto"/>
              <w:rPr>
                <w:rFonts w:cs="Arial"/>
                <w:b/>
                <w:bCs/>
                <w:szCs w:val="21"/>
              </w:rPr>
            </w:pPr>
            <w:r>
              <w:rPr>
                <w:rFonts w:cs="Arial"/>
                <w:b/>
                <w:bCs/>
                <w:szCs w:val="21"/>
              </w:rPr>
              <w:lastRenderedPageBreak/>
              <w:t>“Code of Practice”</w:t>
            </w:r>
          </w:p>
        </w:tc>
        <w:tc>
          <w:tcPr>
            <w:tcW w:w="250" w:type="dxa"/>
          </w:tcPr>
          <w:p w:rsidR="008A389A" w:rsidRDefault="008A389A" w:rsidP="000727F6">
            <w:pPr>
              <w:spacing w:line="240" w:lineRule="auto"/>
            </w:pPr>
          </w:p>
        </w:tc>
        <w:tc>
          <w:tcPr>
            <w:tcW w:w="3916" w:type="dxa"/>
          </w:tcPr>
          <w:p w:rsidR="008A389A" w:rsidRDefault="008A389A" w:rsidP="000727F6">
            <w:pPr>
              <w:spacing w:after="240" w:line="240" w:lineRule="auto"/>
              <w:rPr>
                <w:rFonts w:cs="Arial"/>
              </w:rPr>
            </w:pPr>
            <w:r>
              <w:rPr>
                <w:rFonts w:cs="Arial"/>
                <w:szCs w:val="21"/>
              </w:rPr>
              <w:t xml:space="preserve">means a code of good practice (whether statutory or advisory) issued by a Relevant Authority; </w:t>
            </w:r>
          </w:p>
        </w:tc>
      </w:tr>
      <w:tr w:rsidR="008A389A" w:rsidTr="000A005F">
        <w:tc>
          <w:tcPr>
            <w:tcW w:w="2820" w:type="dxa"/>
          </w:tcPr>
          <w:p w:rsidR="008A389A" w:rsidRDefault="008A389A" w:rsidP="000727F6">
            <w:pPr>
              <w:spacing w:line="240" w:lineRule="auto"/>
              <w:rPr>
                <w:rFonts w:cs="Arial"/>
                <w:b/>
                <w:bCs/>
                <w:szCs w:val="21"/>
              </w:rPr>
            </w:pPr>
            <w:r>
              <w:rPr>
                <w:rFonts w:cs="Arial"/>
                <w:b/>
                <w:bCs/>
                <w:szCs w:val="21"/>
              </w:rPr>
              <w:t>“Collateral Warranty”</w:t>
            </w:r>
          </w:p>
        </w:tc>
        <w:tc>
          <w:tcPr>
            <w:tcW w:w="250" w:type="dxa"/>
          </w:tcPr>
          <w:p w:rsidR="008A389A" w:rsidRDefault="008A389A" w:rsidP="000727F6">
            <w:pPr>
              <w:spacing w:line="240" w:lineRule="auto"/>
            </w:pPr>
          </w:p>
        </w:tc>
        <w:tc>
          <w:tcPr>
            <w:tcW w:w="3916" w:type="dxa"/>
          </w:tcPr>
          <w:p w:rsidR="00A70C81" w:rsidRPr="000A005F" w:rsidRDefault="008A389A" w:rsidP="003A3425">
            <w:pPr>
              <w:spacing w:after="240" w:line="240" w:lineRule="auto"/>
              <w:rPr>
                <w:rFonts w:cs="Arial"/>
                <w:i/>
                <w:szCs w:val="21"/>
              </w:rPr>
            </w:pPr>
            <w:r>
              <w:rPr>
                <w:rFonts w:cs="Arial"/>
                <w:szCs w:val="21"/>
              </w:rPr>
              <w:t>means a col</w:t>
            </w:r>
            <w:r w:rsidR="0096120E">
              <w:rPr>
                <w:rFonts w:cs="Arial"/>
                <w:szCs w:val="21"/>
              </w:rPr>
              <w:t>lateral warranty in favour of the Council</w:t>
            </w:r>
            <w:r w:rsidR="005B2629">
              <w:rPr>
                <w:rFonts w:cs="Arial"/>
                <w:szCs w:val="21"/>
              </w:rPr>
              <w:t xml:space="preserve"> from the Contractor, a Consultant or any Subcontractor with design responsibility</w:t>
            </w:r>
            <w:r w:rsidR="006E1AD4">
              <w:rPr>
                <w:rFonts w:cs="Arial"/>
                <w:szCs w:val="21"/>
              </w:rPr>
              <w:t>,</w:t>
            </w:r>
            <w:r w:rsidR="005B2629">
              <w:rPr>
                <w:rFonts w:cs="Arial"/>
                <w:szCs w:val="21"/>
              </w:rPr>
              <w:t xml:space="preserve"> in the form</w:t>
            </w:r>
            <w:r w:rsidR="0092767C">
              <w:rPr>
                <w:rFonts w:cs="Arial"/>
                <w:szCs w:val="21"/>
              </w:rPr>
              <w:t xml:space="preserve"> </w:t>
            </w:r>
            <w:r w:rsidR="005B2629">
              <w:rPr>
                <w:rFonts w:cs="Arial"/>
                <w:szCs w:val="21"/>
              </w:rPr>
              <w:t xml:space="preserve">specified in Schedule </w:t>
            </w:r>
            <w:r w:rsidR="006E1AD4">
              <w:rPr>
                <w:rFonts w:cs="Arial"/>
                <w:szCs w:val="21"/>
              </w:rPr>
              <w:t>6</w:t>
            </w:r>
            <w:r w:rsidR="005B2629">
              <w:rPr>
                <w:rFonts w:cs="Arial"/>
                <w:szCs w:val="21"/>
              </w:rPr>
              <w:t xml:space="preserve"> [</w:t>
            </w:r>
            <w:r w:rsidR="005B2629">
              <w:rPr>
                <w:rFonts w:cs="Arial"/>
                <w:i/>
                <w:szCs w:val="21"/>
              </w:rPr>
              <w:t>Form of Building Contract, Appointment and Collateral Warranties</w:t>
            </w:r>
            <w:r w:rsidR="005B2629">
              <w:rPr>
                <w:rFonts w:cs="Arial"/>
                <w:szCs w:val="21"/>
              </w:rPr>
              <w:t>]</w:t>
            </w:r>
            <w:r w:rsidR="003A3425">
              <w:rPr>
                <w:rFonts w:cs="Arial"/>
                <w:szCs w:val="21"/>
              </w:rPr>
              <w:t xml:space="preserve"> or such other form as the Council approves</w:t>
            </w:r>
            <w:r w:rsidR="005B2629">
              <w:rPr>
                <w:rFonts w:cs="Arial"/>
                <w:szCs w:val="21"/>
              </w:rPr>
              <w:t xml:space="preserve">; </w:t>
            </w:r>
            <w:r w:rsidR="005B2629">
              <w:rPr>
                <w:rFonts w:cs="Arial"/>
                <w:i/>
                <w:szCs w:val="21"/>
              </w:rPr>
              <w:t xml:space="preserve"> </w:t>
            </w:r>
          </w:p>
        </w:tc>
      </w:tr>
      <w:tr w:rsidR="000A005F" w:rsidTr="000A005F">
        <w:tc>
          <w:tcPr>
            <w:tcW w:w="2820" w:type="dxa"/>
          </w:tcPr>
          <w:p w:rsidR="000A005F" w:rsidRDefault="000A005F" w:rsidP="000727F6">
            <w:pPr>
              <w:spacing w:line="240" w:lineRule="auto"/>
              <w:rPr>
                <w:rFonts w:cs="Arial"/>
                <w:b/>
                <w:bCs/>
                <w:szCs w:val="21"/>
              </w:rPr>
            </w:pPr>
            <w:r>
              <w:rPr>
                <w:rFonts w:cs="Arial"/>
                <w:b/>
                <w:bCs/>
                <w:szCs w:val="21"/>
              </w:rPr>
              <w:t>“Commercially Sensitive Information”</w:t>
            </w:r>
          </w:p>
        </w:tc>
        <w:tc>
          <w:tcPr>
            <w:tcW w:w="250" w:type="dxa"/>
          </w:tcPr>
          <w:p w:rsidR="000A005F" w:rsidRDefault="000A005F" w:rsidP="000727F6">
            <w:pPr>
              <w:spacing w:line="240" w:lineRule="auto"/>
            </w:pPr>
          </w:p>
        </w:tc>
        <w:tc>
          <w:tcPr>
            <w:tcW w:w="3916" w:type="dxa"/>
          </w:tcPr>
          <w:p w:rsidR="000A005F" w:rsidRDefault="000A005F" w:rsidP="003A3425">
            <w:pPr>
              <w:spacing w:after="240" w:line="240" w:lineRule="auto"/>
              <w:rPr>
                <w:rFonts w:cs="Arial"/>
                <w:szCs w:val="21"/>
              </w:rPr>
            </w:pPr>
            <w:r>
              <w:rPr>
                <w:rFonts w:cs="Arial"/>
                <w:szCs w:val="21"/>
              </w:rPr>
              <w:t>has the meaning given in the FOIA;</w:t>
            </w:r>
          </w:p>
        </w:tc>
      </w:tr>
      <w:tr w:rsidR="008A389A" w:rsidTr="000A005F">
        <w:tc>
          <w:tcPr>
            <w:tcW w:w="2820" w:type="dxa"/>
          </w:tcPr>
          <w:p w:rsidR="008A389A" w:rsidRDefault="003A3425" w:rsidP="000727F6">
            <w:pPr>
              <w:spacing w:line="240" w:lineRule="auto"/>
              <w:rPr>
                <w:rFonts w:cs="Arial"/>
                <w:b/>
                <w:bCs/>
                <w:szCs w:val="21"/>
              </w:rPr>
            </w:pPr>
            <w:r>
              <w:rPr>
                <w:rFonts w:cs="Arial"/>
                <w:b/>
                <w:bCs/>
                <w:szCs w:val="21"/>
              </w:rPr>
              <w:t>“Condition</w:t>
            </w:r>
            <w:r w:rsidR="008A389A">
              <w:rPr>
                <w:rFonts w:cs="Arial"/>
                <w:b/>
                <w:bCs/>
                <w:szCs w:val="21"/>
              </w:rPr>
              <w:t xml:space="preserve"> Precedent”</w:t>
            </w:r>
          </w:p>
        </w:tc>
        <w:tc>
          <w:tcPr>
            <w:tcW w:w="250" w:type="dxa"/>
          </w:tcPr>
          <w:p w:rsidR="008A389A" w:rsidRDefault="008A389A" w:rsidP="000727F6">
            <w:pPr>
              <w:spacing w:line="240" w:lineRule="auto"/>
            </w:pPr>
          </w:p>
        </w:tc>
        <w:tc>
          <w:tcPr>
            <w:tcW w:w="3916" w:type="dxa"/>
          </w:tcPr>
          <w:p w:rsidR="008A389A" w:rsidRDefault="003A3425" w:rsidP="00BA29D6">
            <w:pPr>
              <w:pStyle w:val="BodyText"/>
              <w:keepLines w:val="0"/>
              <w:tabs>
                <w:tab w:val="clear" w:pos="0"/>
                <w:tab w:val="clear" w:pos="2016"/>
                <w:tab w:val="clear" w:pos="3024"/>
                <w:tab w:val="clear" w:pos="4032"/>
                <w:tab w:val="clear" w:pos="5040"/>
                <w:tab w:val="clear" w:pos="6048"/>
                <w:tab w:val="clear" w:pos="7056"/>
              </w:tabs>
              <w:spacing w:line="240" w:lineRule="auto"/>
              <w:outlineLvl w:val="9"/>
            </w:pPr>
            <w:r>
              <w:t>m</w:t>
            </w:r>
            <w:r w:rsidR="00BA29D6">
              <w:t xml:space="preserve">eans </w:t>
            </w:r>
            <w:r w:rsidR="008A389A" w:rsidRPr="00CB29F3">
              <w:t xml:space="preserve">the grant of all Satisfactory Planning Permissions the Developer (acting reasonably) considers necessary to carry out the Development together with the occurrence of the </w:t>
            </w:r>
            <w:r>
              <w:t xml:space="preserve">last </w:t>
            </w:r>
            <w:r w:rsidR="008A389A" w:rsidRPr="00CB29F3">
              <w:t xml:space="preserve">date </w:t>
            </w:r>
            <w:r>
              <w:t>by which</w:t>
            </w:r>
            <w:r w:rsidR="00A96773">
              <w:t xml:space="preserve"> any appeal to the High Court or</w:t>
            </w:r>
            <w:r>
              <w:t xml:space="preserve"> application for judicial review of such Plannin</w:t>
            </w:r>
            <w:r w:rsidR="00031B4A">
              <w:t xml:space="preserve">g Permissions has to be lodged in relation to the last of those </w:t>
            </w:r>
            <w:r w:rsidR="008A389A" w:rsidRPr="00CB29F3">
              <w:t>Satisfactory Planning Permissions to be granted</w:t>
            </w:r>
            <w:r w:rsidR="00A96773">
              <w:t>,</w:t>
            </w:r>
            <w:r w:rsidR="008A389A" w:rsidRPr="00CB29F3">
              <w:t xml:space="preserve"> unless during such </w:t>
            </w:r>
            <w:r w:rsidR="00031B4A">
              <w:t xml:space="preserve">period </w:t>
            </w:r>
            <w:r w:rsidR="008A389A" w:rsidRPr="00CB29F3">
              <w:t>Planning Proceedings have been commenced in relation to that or any other Satisfactory Planning Permission. Where Planning Proceedings are commenced the condition precedent shall be the occurrence of the date on which those Satisfactory Planning Permissions are all finally upheld following the withdrawal of those Planning Proceedings or on the Final Determination of those Planning Proceedings leaving in place those Sa</w:t>
            </w:r>
            <w:r w:rsidR="00BA29D6">
              <w:t>tisfactory Planning Permissions;</w:t>
            </w:r>
          </w:p>
          <w:p w:rsidR="008A389A" w:rsidRDefault="008A389A" w:rsidP="007C1BFE">
            <w:pPr>
              <w:spacing w:after="0" w:line="240" w:lineRule="auto"/>
              <w:rPr>
                <w:rFonts w:cs="Arial"/>
                <w:szCs w:val="21"/>
              </w:rPr>
            </w:pPr>
          </w:p>
        </w:tc>
      </w:tr>
      <w:tr w:rsidR="008A389A" w:rsidTr="0002191D">
        <w:tc>
          <w:tcPr>
            <w:tcW w:w="2820" w:type="dxa"/>
          </w:tcPr>
          <w:p w:rsidR="008A389A" w:rsidRDefault="008A389A" w:rsidP="000727F6">
            <w:pPr>
              <w:spacing w:line="240" w:lineRule="auto"/>
              <w:rPr>
                <w:rFonts w:cs="Arial"/>
                <w:b/>
                <w:bCs/>
                <w:szCs w:val="21"/>
              </w:rPr>
            </w:pPr>
            <w:r>
              <w:rPr>
                <w:rFonts w:cs="Arial"/>
                <w:b/>
                <w:bCs/>
                <w:szCs w:val="21"/>
              </w:rPr>
              <w:t>“Condition Satisfaction Deadline”</w:t>
            </w:r>
          </w:p>
        </w:tc>
        <w:tc>
          <w:tcPr>
            <w:tcW w:w="250" w:type="dxa"/>
          </w:tcPr>
          <w:p w:rsidR="008A389A" w:rsidRDefault="008A389A" w:rsidP="000727F6">
            <w:pPr>
              <w:spacing w:line="240" w:lineRule="auto"/>
            </w:pPr>
          </w:p>
        </w:tc>
        <w:tc>
          <w:tcPr>
            <w:tcW w:w="3916" w:type="dxa"/>
          </w:tcPr>
          <w:p w:rsidR="008A389A" w:rsidRDefault="00BA020F" w:rsidP="00A70C81">
            <w:pPr>
              <w:spacing w:after="240" w:line="240" w:lineRule="auto"/>
              <w:rPr>
                <w:rFonts w:cs="Arial"/>
                <w:szCs w:val="21"/>
              </w:rPr>
            </w:pPr>
            <w:r>
              <w:rPr>
                <w:rFonts w:cs="Arial"/>
                <w:szCs w:val="21"/>
              </w:rPr>
              <w:t xml:space="preserve">means the date 5 (five) </w:t>
            </w:r>
            <w:r w:rsidR="008A389A">
              <w:rPr>
                <w:rFonts w:cs="Arial"/>
                <w:szCs w:val="21"/>
              </w:rPr>
              <w:t xml:space="preserve">Months after the date of this Agreement or such later date as may be determined in accordance with Clause </w:t>
            </w:r>
            <w:r w:rsidR="006E1AD4">
              <w:rPr>
                <w:rFonts w:cs="Arial"/>
                <w:szCs w:val="21"/>
              </w:rPr>
              <w:t>3</w:t>
            </w:r>
            <w:r w:rsidR="008A389A">
              <w:rPr>
                <w:rFonts w:cs="Arial"/>
                <w:szCs w:val="21"/>
              </w:rPr>
              <w:t xml:space="preserve"> </w:t>
            </w:r>
            <w:r w:rsidR="008A389A">
              <w:rPr>
                <w:rFonts w:cs="Arial"/>
              </w:rPr>
              <w:t>[</w:t>
            </w:r>
            <w:r w:rsidR="008A389A">
              <w:rPr>
                <w:rFonts w:cs="Arial"/>
                <w:i/>
                <w:iCs/>
              </w:rPr>
              <w:t>Conditions Precedent</w:t>
            </w:r>
            <w:r w:rsidR="008A389A">
              <w:rPr>
                <w:rFonts w:cs="Arial"/>
              </w:rPr>
              <w:t>];</w:t>
            </w:r>
          </w:p>
        </w:tc>
      </w:tr>
      <w:tr w:rsidR="00D64B82" w:rsidTr="0002191D">
        <w:tc>
          <w:tcPr>
            <w:tcW w:w="2820" w:type="dxa"/>
          </w:tcPr>
          <w:p w:rsidR="00D64B82" w:rsidRDefault="00D64B82" w:rsidP="000727F6">
            <w:pPr>
              <w:spacing w:line="240" w:lineRule="auto"/>
              <w:rPr>
                <w:rFonts w:cs="Arial"/>
                <w:b/>
                <w:bCs/>
                <w:szCs w:val="21"/>
              </w:rPr>
            </w:pPr>
            <w:r>
              <w:rPr>
                <w:rFonts w:cs="Arial"/>
                <w:b/>
                <w:bCs/>
                <w:szCs w:val="21"/>
              </w:rPr>
              <w:t>“Confidential Information”</w:t>
            </w:r>
          </w:p>
        </w:tc>
        <w:tc>
          <w:tcPr>
            <w:tcW w:w="250" w:type="dxa"/>
          </w:tcPr>
          <w:p w:rsidR="00D64B82" w:rsidRDefault="00D64B82" w:rsidP="000727F6">
            <w:pPr>
              <w:spacing w:line="240" w:lineRule="auto"/>
            </w:pPr>
          </w:p>
        </w:tc>
        <w:tc>
          <w:tcPr>
            <w:tcW w:w="3916" w:type="dxa"/>
          </w:tcPr>
          <w:p w:rsidR="00D64B82" w:rsidRDefault="000A005F" w:rsidP="000A005F">
            <w:pPr>
              <w:spacing w:after="240" w:line="240" w:lineRule="auto"/>
              <w:rPr>
                <w:rFonts w:cs="Arial"/>
                <w:szCs w:val="21"/>
              </w:rPr>
            </w:pPr>
            <w:r>
              <w:rPr>
                <w:rFonts w:cs="Arial"/>
                <w:szCs w:val="21"/>
              </w:rPr>
              <w:t>has the meaning given in FOIA</w:t>
            </w:r>
            <w:r w:rsidR="00D64B82">
              <w:rPr>
                <w:rFonts w:cs="Arial"/>
                <w:szCs w:val="21"/>
              </w:rPr>
              <w:t>;</w:t>
            </w:r>
          </w:p>
        </w:tc>
      </w:tr>
      <w:tr w:rsidR="008A389A" w:rsidTr="0002191D">
        <w:tc>
          <w:tcPr>
            <w:tcW w:w="2820" w:type="dxa"/>
          </w:tcPr>
          <w:p w:rsidR="008A389A" w:rsidRDefault="007C1BFE" w:rsidP="000727F6">
            <w:pPr>
              <w:spacing w:line="240" w:lineRule="auto"/>
              <w:rPr>
                <w:rFonts w:cs="Arial"/>
                <w:b/>
                <w:bCs/>
                <w:szCs w:val="21"/>
              </w:rPr>
            </w:pPr>
            <w:r>
              <w:rPr>
                <w:rFonts w:cs="Arial"/>
                <w:b/>
                <w:bCs/>
                <w:szCs w:val="21"/>
              </w:rPr>
              <w:lastRenderedPageBreak/>
              <w:t>“</w:t>
            </w:r>
            <w:r w:rsidR="008A389A">
              <w:rPr>
                <w:rFonts w:cs="Arial"/>
                <w:b/>
                <w:bCs/>
                <w:szCs w:val="21"/>
              </w:rPr>
              <w:t>Consents”</w:t>
            </w:r>
          </w:p>
        </w:tc>
        <w:tc>
          <w:tcPr>
            <w:tcW w:w="250" w:type="dxa"/>
          </w:tcPr>
          <w:p w:rsidR="008A389A" w:rsidRDefault="008A389A" w:rsidP="000727F6">
            <w:pPr>
              <w:spacing w:line="240" w:lineRule="auto"/>
            </w:pPr>
          </w:p>
        </w:tc>
        <w:tc>
          <w:tcPr>
            <w:tcW w:w="3916" w:type="dxa"/>
          </w:tcPr>
          <w:p w:rsidR="008A389A" w:rsidRDefault="008A389A" w:rsidP="000727F6">
            <w:pPr>
              <w:spacing w:after="0" w:line="240" w:lineRule="auto"/>
              <w:rPr>
                <w:rFonts w:cs="Arial"/>
                <w:szCs w:val="21"/>
              </w:rPr>
            </w:pPr>
            <w:r>
              <w:rPr>
                <w:rFonts w:cs="Arial"/>
              </w:rPr>
              <w:t>means those permissions, consents, approvals,</w:t>
            </w:r>
            <w:r>
              <w:rPr>
                <w:rFonts w:cs="Arial"/>
                <w:lang w:val="en-TT"/>
              </w:rPr>
              <w:t xml:space="preserve"> licences</w:t>
            </w:r>
            <w:r>
              <w:rPr>
                <w:rFonts w:cs="Arial"/>
              </w:rPr>
              <w:t>, certificates and permits in legally effectual form as may be necessary lawfully to commence, carry out and complete the Development in accordance with this Agreement including:</w:t>
            </w:r>
          </w:p>
          <w:p w:rsidR="008A389A" w:rsidRDefault="008A389A" w:rsidP="00DF48EB">
            <w:pPr>
              <w:numPr>
                <w:ilvl w:val="0"/>
                <w:numId w:val="5"/>
              </w:numPr>
              <w:spacing w:after="0" w:line="240" w:lineRule="auto"/>
              <w:rPr>
                <w:rFonts w:cs="Arial"/>
              </w:rPr>
            </w:pPr>
            <w:r>
              <w:rPr>
                <w:rFonts w:cs="Arial"/>
              </w:rPr>
              <w:t>any Planning Permissions</w:t>
            </w:r>
            <w:r w:rsidR="00B17612">
              <w:rPr>
                <w:rFonts w:cs="Arial"/>
              </w:rPr>
              <w:t xml:space="preserve"> (including reserved matters approvals)</w:t>
            </w:r>
            <w:r>
              <w:rPr>
                <w:rFonts w:cs="Arial"/>
              </w:rPr>
              <w:t>;</w:t>
            </w:r>
          </w:p>
          <w:p w:rsidR="008A389A" w:rsidRDefault="008A389A" w:rsidP="00DF48EB">
            <w:pPr>
              <w:numPr>
                <w:ilvl w:val="0"/>
                <w:numId w:val="5"/>
              </w:numPr>
              <w:spacing w:after="0" w:line="240" w:lineRule="auto"/>
              <w:rPr>
                <w:rFonts w:cs="Arial"/>
              </w:rPr>
            </w:pPr>
            <w:r>
              <w:rPr>
                <w:rFonts w:cs="Arial"/>
              </w:rPr>
              <w:t>building regulations consents and bye-laws approvals;</w:t>
            </w:r>
          </w:p>
          <w:p w:rsidR="008A389A" w:rsidRDefault="008A389A" w:rsidP="00DF48EB">
            <w:pPr>
              <w:numPr>
                <w:ilvl w:val="0"/>
                <w:numId w:val="5"/>
              </w:numPr>
              <w:spacing w:after="0" w:line="240" w:lineRule="auto"/>
              <w:rPr>
                <w:rFonts w:cs="Arial"/>
                <w:szCs w:val="21"/>
              </w:rPr>
            </w:pPr>
            <w:r>
              <w:rPr>
                <w:rFonts w:cs="Arial"/>
              </w:rPr>
              <w:t>the requirements of all Relevant Authorities regulating the Development, the Works and/or the use of the Site; and</w:t>
            </w:r>
          </w:p>
          <w:p w:rsidR="008A389A" w:rsidRDefault="008A389A" w:rsidP="00DF48EB">
            <w:pPr>
              <w:numPr>
                <w:ilvl w:val="0"/>
                <w:numId w:val="5"/>
              </w:numPr>
              <w:spacing w:after="0" w:line="240" w:lineRule="auto"/>
              <w:rPr>
                <w:rFonts w:cs="Arial"/>
                <w:szCs w:val="21"/>
              </w:rPr>
            </w:pPr>
            <w:r>
              <w:rPr>
                <w:rFonts w:cs="Arial"/>
              </w:rPr>
              <w:t>the consents of all parties having interests or rights in or over the Site who by the lawful exercise of their powers in the absence of such consent could prevent or impede the carrying out or progress of the Development or its use and enjoyment;</w:t>
            </w:r>
          </w:p>
          <w:p w:rsidR="008A389A" w:rsidRDefault="008A389A" w:rsidP="000727F6">
            <w:pPr>
              <w:spacing w:after="0" w:line="240" w:lineRule="auto"/>
              <w:rPr>
                <w:rFonts w:cs="Arial"/>
                <w:szCs w:val="21"/>
              </w:rPr>
            </w:pPr>
          </w:p>
        </w:tc>
      </w:tr>
      <w:tr w:rsidR="008A389A" w:rsidTr="0002191D">
        <w:tc>
          <w:tcPr>
            <w:tcW w:w="2820" w:type="dxa"/>
          </w:tcPr>
          <w:p w:rsidR="008A389A" w:rsidRDefault="008A389A" w:rsidP="000727F6">
            <w:pPr>
              <w:spacing w:line="240" w:lineRule="auto"/>
              <w:rPr>
                <w:rFonts w:cs="Arial"/>
                <w:b/>
                <w:bCs/>
                <w:szCs w:val="21"/>
              </w:rPr>
            </w:pPr>
            <w:r>
              <w:rPr>
                <w:rFonts w:cs="Arial"/>
                <w:b/>
                <w:bCs/>
                <w:szCs w:val="21"/>
              </w:rPr>
              <w:t>“Construction Programme”</w:t>
            </w:r>
          </w:p>
        </w:tc>
        <w:tc>
          <w:tcPr>
            <w:tcW w:w="250" w:type="dxa"/>
          </w:tcPr>
          <w:p w:rsidR="008A389A" w:rsidRDefault="008A389A" w:rsidP="000727F6">
            <w:pPr>
              <w:spacing w:line="240" w:lineRule="auto"/>
            </w:pPr>
          </w:p>
        </w:tc>
        <w:tc>
          <w:tcPr>
            <w:tcW w:w="3916" w:type="dxa"/>
          </w:tcPr>
          <w:p w:rsidR="008A389A" w:rsidRDefault="008A389A" w:rsidP="00412935">
            <w:pPr>
              <w:spacing w:after="240" w:line="240" w:lineRule="auto"/>
              <w:rPr>
                <w:rFonts w:cs="Arial"/>
              </w:rPr>
            </w:pPr>
            <w:r>
              <w:rPr>
                <w:rFonts w:cs="Arial"/>
                <w:szCs w:val="21"/>
              </w:rPr>
              <w:t>means the</w:t>
            </w:r>
            <w:r>
              <w:rPr>
                <w:rFonts w:cs="Arial"/>
                <w:szCs w:val="21"/>
                <w:lang w:val="en-TT"/>
              </w:rPr>
              <w:t xml:space="preserve"> programme</w:t>
            </w:r>
            <w:r>
              <w:rPr>
                <w:rFonts w:cs="Arial"/>
                <w:szCs w:val="21"/>
              </w:rPr>
              <w:t xml:space="preserve"> for the construction of the Development  prepared by the Developer under Clause </w:t>
            </w:r>
            <w:r w:rsidR="00412935">
              <w:rPr>
                <w:rFonts w:cs="Arial"/>
                <w:szCs w:val="21"/>
              </w:rPr>
              <w:t>19</w:t>
            </w:r>
            <w:r>
              <w:rPr>
                <w:rFonts w:cs="Arial"/>
                <w:szCs w:val="21"/>
              </w:rPr>
              <w:t xml:space="preserve"> [</w:t>
            </w:r>
            <w:r>
              <w:rPr>
                <w:rFonts w:cs="Arial"/>
                <w:i/>
                <w:iCs/>
                <w:szCs w:val="21"/>
              </w:rPr>
              <w:t>Construction Programme</w:t>
            </w:r>
            <w:r>
              <w:rPr>
                <w:rFonts w:cs="Arial"/>
                <w:szCs w:val="21"/>
              </w:rPr>
              <w:t>] as amended from time to time in accordance with this Agreement;</w:t>
            </w:r>
          </w:p>
        </w:tc>
      </w:tr>
      <w:tr w:rsidR="008A389A" w:rsidTr="0002191D">
        <w:tc>
          <w:tcPr>
            <w:tcW w:w="2820" w:type="dxa"/>
          </w:tcPr>
          <w:p w:rsidR="008A389A" w:rsidRDefault="008A389A" w:rsidP="000727F6">
            <w:pPr>
              <w:spacing w:line="240" w:lineRule="auto"/>
              <w:rPr>
                <w:rFonts w:cs="Arial"/>
                <w:b/>
                <w:bCs/>
                <w:szCs w:val="21"/>
              </w:rPr>
            </w:pPr>
            <w:r>
              <w:rPr>
                <w:rFonts w:cs="Arial"/>
                <w:b/>
                <w:bCs/>
                <w:szCs w:val="21"/>
              </w:rPr>
              <w:t>“Consultant”</w:t>
            </w:r>
          </w:p>
        </w:tc>
        <w:tc>
          <w:tcPr>
            <w:tcW w:w="250" w:type="dxa"/>
          </w:tcPr>
          <w:p w:rsidR="008A389A" w:rsidRDefault="008A389A" w:rsidP="000727F6">
            <w:pPr>
              <w:spacing w:line="240" w:lineRule="auto"/>
            </w:pPr>
          </w:p>
        </w:tc>
        <w:tc>
          <w:tcPr>
            <w:tcW w:w="3916" w:type="dxa"/>
          </w:tcPr>
          <w:p w:rsidR="008A389A" w:rsidRDefault="00031B4A" w:rsidP="009E1A38">
            <w:pPr>
              <w:spacing w:after="0" w:line="240" w:lineRule="auto"/>
              <w:rPr>
                <w:rFonts w:cs="Arial"/>
                <w:szCs w:val="21"/>
              </w:rPr>
            </w:pPr>
            <w:r>
              <w:rPr>
                <w:rFonts w:cs="Arial"/>
                <w:szCs w:val="21"/>
              </w:rPr>
              <w:t>means a consultant</w:t>
            </w:r>
            <w:r w:rsidR="009E1A38">
              <w:rPr>
                <w:rFonts w:cs="Arial"/>
                <w:szCs w:val="21"/>
              </w:rPr>
              <w:t xml:space="preserve"> or specialist advisers whose services are from time to time engaged by the Developer in connection with the Development;</w:t>
            </w:r>
          </w:p>
          <w:p w:rsidR="009E1A38" w:rsidRDefault="009E1A38" w:rsidP="009E1A38">
            <w:pPr>
              <w:spacing w:after="0" w:line="240" w:lineRule="auto"/>
              <w:rPr>
                <w:rFonts w:cs="Arial"/>
                <w:szCs w:val="21"/>
              </w:rPr>
            </w:pPr>
          </w:p>
        </w:tc>
      </w:tr>
      <w:tr w:rsidR="008A389A" w:rsidTr="0002191D">
        <w:tc>
          <w:tcPr>
            <w:tcW w:w="2820" w:type="dxa"/>
          </w:tcPr>
          <w:p w:rsidR="008A389A" w:rsidRDefault="008A389A" w:rsidP="000727F6">
            <w:pPr>
              <w:spacing w:line="240" w:lineRule="auto"/>
              <w:rPr>
                <w:rFonts w:cs="Arial"/>
                <w:b/>
                <w:bCs/>
                <w:szCs w:val="21"/>
              </w:rPr>
            </w:pPr>
            <w:r>
              <w:rPr>
                <w:rFonts w:cs="Arial"/>
                <w:b/>
                <w:bCs/>
                <w:szCs w:val="21"/>
              </w:rPr>
              <w:t>“Consultant Appointment”</w:t>
            </w:r>
          </w:p>
        </w:tc>
        <w:tc>
          <w:tcPr>
            <w:tcW w:w="250" w:type="dxa"/>
          </w:tcPr>
          <w:p w:rsidR="008A389A" w:rsidRDefault="008A389A" w:rsidP="000727F6">
            <w:pPr>
              <w:spacing w:line="240" w:lineRule="auto"/>
            </w:pPr>
          </w:p>
        </w:tc>
        <w:tc>
          <w:tcPr>
            <w:tcW w:w="3916" w:type="dxa"/>
          </w:tcPr>
          <w:p w:rsidR="008A389A" w:rsidRDefault="00412839" w:rsidP="00031B4A">
            <w:pPr>
              <w:spacing w:after="240" w:line="240" w:lineRule="auto"/>
              <w:rPr>
                <w:rFonts w:cs="Arial"/>
                <w:szCs w:val="21"/>
              </w:rPr>
            </w:pPr>
            <w:r>
              <w:rPr>
                <w:rFonts w:cs="Arial"/>
                <w:szCs w:val="21"/>
              </w:rPr>
              <w:t>means a consultant appointment</w:t>
            </w:r>
            <w:r w:rsidR="00472554">
              <w:rPr>
                <w:rFonts w:cs="Arial"/>
                <w:szCs w:val="21"/>
              </w:rPr>
              <w:t xml:space="preserve"> between the Developer and a Consultant</w:t>
            </w:r>
            <w:r>
              <w:rPr>
                <w:rFonts w:cs="Arial"/>
                <w:szCs w:val="21"/>
              </w:rPr>
              <w:t xml:space="preserve"> in the form specified in</w:t>
            </w:r>
            <w:r w:rsidR="00472554">
              <w:rPr>
                <w:rFonts w:cs="Arial"/>
                <w:szCs w:val="21"/>
              </w:rPr>
              <w:t xml:space="preserve"> Part 2</w:t>
            </w:r>
            <w:r>
              <w:rPr>
                <w:rFonts w:cs="Arial"/>
                <w:szCs w:val="21"/>
              </w:rPr>
              <w:t xml:space="preserve"> Schedule </w:t>
            </w:r>
            <w:r w:rsidR="00412935">
              <w:rPr>
                <w:rFonts w:cs="Arial"/>
                <w:szCs w:val="21"/>
              </w:rPr>
              <w:t>6</w:t>
            </w:r>
            <w:r>
              <w:rPr>
                <w:rFonts w:cs="Arial"/>
                <w:szCs w:val="21"/>
              </w:rPr>
              <w:t xml:space="preserve"> [</w:t>
            </w:r>
            <w:r>
              <w:rPr>
                <w:rFonts w:cs="Arial"/>
                <w:i/>
                <w:szCs w:val="21"/>
              </w:rPr>
              <w:t>Form of Building Contract, Appointment and Collateral Warranties</w:t>
            </w:r>
            <w:r>
              <w:rPr>
                <w:rFonts w:cs="Arial"/>
                <w:szCs w:val="21"/>
              </w:rPr>
              <w:t>]</w:t>
            </w:r>
            <w:r w:rsidR="00031B4A">
              <w:rPr>
                <w:rFonts w:cs="Arial"/>
                <w:szCs w:val="21"/>
              </w:rPr>
              <w:t xml:space="preserve"> or such other form as the Council approves</w:t>
            </w:r>
            <w:r w:rsidR="008A389A">
              <w:rPr>
                <w:rFonts w:cs="Arial"/>
                <w:szCs w:val="21"/>
              </w:rPr>
              <w:t>;</w:t>
            </w:r>
          </w:p>
          <w:p w:rsidR="001D103B" w:rsidRDefault="001D103B" w:rsidP="00031B4A">
            <w:pPr>
              <w:spacing w:after="240" w:line="240" w:lineRule="auto"/>
              <w:rPr>
                <w:rFonts w:cs="Arial"/>
                <w:szCs w:val="21"/>
              </w:rPr>
            </w:pPr>
          </w:p>
          <w:p w:rsidR="001D103B" w:rsidRDefault="001D103B" w:rsidP="00031B4A">
            <w:pPr>
              <w:spacing w:after="240" w:line="240" w:lineRule="auto"/>
              <w:rPr>
                <w:rFonts w:cs="Arial"/>
                <w:szCs w:val="21"/>
              </w:rPr>
            </w:pPr>
          </w:p>
        </w:tc>
      </w:tr>
      <w:tr w:rsidR="00835007" w:rsidTr="0002191D">
        <w:tc>
          <w:tcPr>
            <w:tcW w:w="2820" w:type="dxa"/>
          </w:tcPr>
          <w:p w:rsidR="00835007" w:rsidRDefault="00835007" w:rsidP="000727F6">
            <w:pPr>
              <w:spacing w:line="240" w:lineRule="auto"/>
              <w:rPr>
                <w:rFonts w:cs="Arial"/>
                <w:b/>
                <w:bCs/>
                <w:szCs w:val="21"/>
              </w:rPr>
            </w:pPr>
            <w:r>
              <w:rPr>
                <w:rFonts w:cs="Arial"/>
                <w:b/>
                <w:bCs/>
                <w:szCs w:val="21"/>
              </w:rPr>
              <w:lastRenderedPageBreak/>
              <w:t>“Contamination”</w:t>
            </w:r>
          </w:p>
        </w:tc>
        <w:tc>
          <w:tcPr>
            <w:tcW w:w="250" w:type="dxa"/>
          </w:tcPr>
          <w:p w:rsidR="00835007" w:rsidRDefault="00835007" w:rsidP="000727F6">
            <w:pPr>
              <w:spacing w:line="240" w:lineRule="auto"/>
            </w:pPr>
          </w:p>
        </w:tc>
        <w:tc>
          <w:tcPr>
            <w:tcW w:w="3916" w:type="dxa"/>
          </w:tcPr>
          <w:p w:rsidR="00835007" w:rsidRDefault="00835007" w:rsidP="00472554">
            <w:pPr>
              <w:spacing w:after="240" w:line="240" w:lineRule="auto"/>
              <w:rPr>
                <w:rFonts w:cs="Arial"/>
                <w:szCs w:val="21"/>
              </w:rPr>
            </w:pPr>
            <w:r>
              <w:rPr>
                <w:rFonts w:cs="Arial"/>
                <w:szCs w:val="21"/>
              </w:rPr>
              <w:t xml:space="preserve">means the presence of any substance or substances either alone or in combination present in on or under the Site at the date of this Agreement in sufficient quantity to cause harm to human health or the environment; </w:t>
            </w:r>
          </w:p>
        </w:tc>
      </w:tr>
      <w:tr w:rsidR="00B51608" w:rsidTr="0002191D">
        <w:tc>
          <w:tcPr>
            <w:tcW w:w="2820" w:type="dxa"/>
          </w:tcPr>
          <w:p w:rsidR="00B51608" w:rsidRDefault="00B51608" w:rsidP="000727F6">
            <w:pPr>
              <w:spacing w:line="240" w:lineRule="auto"/>
              <w:rPr>
                <w:rFonts w:cs="Arial"/>
                <w:b/>
                <w:bCs/>
                <w:szCs w:val="21"/>
              </w:rPr>
            </w:pPr>
            <w:r>
              <w:rPr>
                <w:rFonts w:cs="Arial"/>
                <w:b/>
                <w:bCs/>
                <w:szCs w:val="21"/>
              </w:rPr>
              <w:t>“Contractor”</w:t>
            </w:r>
          </w:p>
        </w:tc>
        <w:tc>
          <w:tcPr>
            <w:tcW w:w="250" w:type="dxa"/>
          </w:tcPr>
          <w:p w:rsidR="00B51608" w:rsidRDefault="00B51608" w:rsidP="000727F6">
            <w:pPr>
              <w:spacing w:line="240" w:lineRule="auto"/>
            </w:pPr>
          </w:p>
        </w:tc>
        <w:tc>
          <w:tcPr>
            <w:tcW w:w="3916" w:type="dxa"/>
          </w:tcPr>
          <w:p w:rsidR="00B51608" w:rsidRDefault="00B51608" w:rsidP="00B51608">
            <w:pPr>
              <w:spacing w:after="240" w:line="240" w:lineRule="auto"/>
              <w:rPr>
                <w:rFonts w:cs="Arial"/>
                <w:szCs w:val="21"/>
              </w:rPr>
            </w:pPr>
            <w:r>
              <w:rPr>
                <w:rFonts w:cs="Arial"/>
                <w:szCs w:val="21"/>
              </w:rPr>
              <w:t>means the contractor who enters into the Building Contract with the Developer;</w:t>
            </w:r>
          </w:p>
        </w:tc>
      </w:tr>
      <w:tr w:rsidR="00624706" w:rsidTr="0002191D">
        <w:tc>
          <w:tcPr>
            <w:tcW w:w="2820" w:type="dxa"/>
          </w:tcPr>
          <w:p w:rsidR="00624706" w:rsidRDefault="00624706" w:rsidP="000C581E">
            <w:pPr>
              <w:spacing w:line="240" w:lineRule="auto"/>
              <w:rPr>
                <w:rFonts w:cs="Arial"/>
                <w:b/>
                <w:bCs/>
                <w:szCs w:val="21"/>
              </w:rPr>
            </w:pPr>
            <w:r>
              <w:rPr>
                <w:rFonts w:cs="Arial"/>
                <w:b/>
                <w:bCs/>
                <w:szCs w:val="21"/>
              </w:rPr>
              <w:t>“Core Group”</w:t>
            </w:r>
          </w:p>
        </w:tc>
        <w:tc>
          <w:tcPr>
            <w:tcW w:w="250" w:type="dxa"/>
          </w:tcPr>
          <w:p w:rsidR="00624706" w:rsidRDefault="00624706" w:rsidP="000C581E">
            <w:pPr>
              <w:spacing w:line="240" w:lineRule="auto"/>
            </w:pPr>
          </w:p>
        </w:tc>
        <w:tc>
          <w:tcPr>
            <w:tcW w:w="3916" w:type="dxa"/>
          </w:tcPr>
          <w:p w:rsidR="00624706" w:rsidRDefault="00624706" w:rsidP="00DB7C17">
            <w:pPr>
              <w:spacing w:after="240" w:line="240" w:lineRule="auto"/>
              <w:rPr>
                <w:rFonts w:cs="Arial"/>
              </w:rPr>
            </w:pPr>
            <w:r>
              <w:rPr>
                <w:rFonts w:cs="Arial"/>
              </w:rPr>
              <w:t xml:space="preserve">means the group of individuals set out at Clause </w:t>
            </w:r>
            <w:r w:rsidR="00412935">
              <w:rPr>
                <w:rFonts w:cs="Arial"/>
              </w:rPr>
              <w:t>18</w:t>
            </w:r>
            <w:r>
              <w:rPr>
                <w:rFonts w:cs="Arial"/>
              </w:rPr>
              <w:t>.</w:t>
            </w:r>
            <w:r w:rsidR="00DB7C17">
              <w:rPr>
                <w:rFonts w:cs="Arial"/>
              </w:rPr>
              <w:t>4</w:t>
            </w:r>
            <w:r w:rsidR="003F14BE">
              <w:rPr>
                <w:rFonts w:cs="Arial"/>
              </w:rPr>
              <w:t xml:space="preserve"> [</w:t>
            </w:r>
            <w:r w:rsidR="003F14BE">
              <w:rPr>
                <w:rFonts w:cs="Arial"/>
                <w:i/>
              </w:rPr>
              <w:t>Joint Venture Obligations</w:t>
            </w:r>
            <w:r w:rsidR="003F14BE">
              <w:rPr>
                <w:rFonts w:cs="Arial"/>
              </w:rPr>
              <w:t>]</w:t>
            </w:r>
            <w:r>
              <w:rPr>
                <w:rFonts w:cs="Arial"/>
              </w:rPr>
              <w:t>;</w:t>
            </w:r>
          </w:p>
        </w:tc>
      </w:tr>
      <w:tr w:rsidR="00624706" w:rsidTr="0002191D">
        <w:tc>
          <w:tcPr>
            <w:tcW w:w="2820" w:type="dxa"/>
          </w:tcPr>
          <w:p w:rsidR="00624706" w:rsidRDefault="00624706" w:rsidP="000C581E">
            <w:pPr>
              <w:spacing w:line="240" w:lineRule="auto"/>
              <w:rPr>
                <w:rFonts w:cs="Arial"/>
                <w:b/>
                <w:bCs/>
                <w:szCs w:val="21"/>
              </w:rPr>
            </w:pPr>
            <w:r>
              <w:rPr>
                <w:rFonts w:cs="Arial"/>
                <w:b/>
                <w:bCs/>
                <w:szCs w:val="21"/>
              </w:rPr>
              <w:t>“Core Group Meetings”</w:t>
            </w:r>
          </w:p>
        </w:tc>
        <w:tc>
          <w:tcPr>
            <w:tcW w:w="250" w:type="dxa"/>
          </w:tcPr>
          <w:p w:rsidR="00624706" w:rsidRDefault="00624706" w:rsidP="000C581E">
            <w:pPr>
              <w:spacing w:line="240" w:lineRule="auto"/>
            </w:pPr>
          </w:p>
        </w:tc>
        <w:tc>
          <w:tcPr>
            <w:tcW w:w="3916" w:type="dxa"/>
          </w:tcPr>
          <w:p w:rsidR="00624706" w:rsidRPr="00CD059B" w:rsidRDefault="00624706" w:rsidP="00412935">
            <w:pPr>
              <w:spacing w:after="240" w:line="240" w:lineRule="auto"/>
              <w:rPr>
                <w:rFonts w:cs="Arial"/>
              </w:rPr>
            </w:pPr>
            <w:r>
              <w:rPr>
                <w:rFonts w:cs="Arial"/>
              </w:rPr>
              <w:t xml:space="preserve">means the meetings of the Core Group as further defined in Clause </w:t>
            </w:r>
            <w:r w:rsidR="00412935">
              <w:rPr>
                <w:rFonts w:cs="Arial"/>
              </w:rPr>
              <w:t>18</w:t>
            </w:r>
            <w:r>
              <w:rPr>
                <w:rFonts w:cs="Arial"/>
              </w:rPr>
              <w:t xml:space="preserve"> [</w:t>
            </w:r>
            <w:r w:rsidR="00412935">
              <w:rPr>
                <w:rFonts w:cs="Arial"/>
                <w:i/>
              </w:rPr>
              <w:t>Joint Venture Obligations</w:t>
            </w:r>
            <w:r>
              <w:rPr>
                <w:rFonts w:cs="Arial"/>
              </w:rPr>
              <w:t>];</w:t>
            </w:r>
          </w:p>
        </w:tc>
      </w:tr>
      <w:tr w:rsidR="008A389A" w:rsidTr="0002191D">
        <w:tc>
          <w:tcPr>
            <w:tcW w:w="2820" w:type="dxa"/>
          </w:tcPr>
          <w:p w:rsidR="008A389A" w:rsidRDefault="008A389A" w:rsidP="000727F6">
            <w:pPr>
              <w:spacing w:line="240" w:lineRule="auto"/>
              <w:rPr>
                <w:rFonts w:cs="Arial"/>
                <w:b/>
                <w:bCs/>
                <w:szCs w:val="21"/>
              </w:rPr>
            </w:pPr>
            <w:r>
              <w:rPr>
                <w:rFonts w:cs="Arial"/>
                <w:b/>
                <w:bCs/>
                <w:szCs w:val="21"/>
              </w:rPr>
              <w:t>“Council’s Share”</w:t>
            </w:r>
          </w:p>
        </w:tc>
        <w:tc>
          <w:tcPr>
            <w:tcW w:w="250" w:type="dxa"/>
          </w:tcPr>
          <w:p w:rsidR="008A389A" w:rsidRDefault="008A389A" w:rsidP="000727F6">
            <w:pPr>
              <w:spacing w:line="240" w:lineRule="auto"/>
            </w:pPr>
          </w:p>
        </w:tc>
        <w:tc>
          <w:tcPr>
            <w:tcW w:w="3916" w:type="dxa"/>
          </w:tcPr>
          <w:p w:rsidR="008A389A" w:rsidRDefault="003C396B" w:rsidP="003A1444">
            <w:pPr>
              <w:pStyle w:val="BodyText"/>
              <w:keepLines w:val="0"/>
              <w:tabs>
                <w:tab w:val="clear" w:pos="0"/>
                <w:tab w:val="clear" w:pos="2016"/>
                <w:tab w:val="clear" w:pos="3024"/>
                <w:tab w:val="clear" w:pos="4032"/>
                <w:tab w:val="clear" w:pos="5040"/>
                <w:tab w:val="clear" w:pos="6048"/>
                <w:tab w:val="clear" w:pos="7056"/>
              </w:tabs>
              <w:spacing w:line="240" w:lineRule="auto"/>
              <w:outlineLvl w:val="9"/>
            </w:pPr>
            <w:r>
              <w:t xml:space="preserve">means the Council’s </w:t>
            </w:r>
            <w:r w:rsidR="00CF3C96">
              <w:t>share of</w:t>
            </w:r>
            <w:r>
              <w:t xml:space="preserve"> any Overage as determined in accordance with  Clause </w:t>
            </w:r>
            <w:r w:rsidR="00412935">
              <w:t>21</w:t>
            </w:r>
            <w:r w:rsidR="006633F3">
              <w:t xml:space="preserve"> </w:t>
            </w:r>
            <w:r>
              <w:t>[</w:t>
            </w:r>
            <w:r w:rsidR="00E020A7">
              <w:rPr>
                <w:i/>
                <w:iCs/>
              </w:rPr>
              <w:t>Proceeds of Sale of the</w:t>
            </w:r>
            <w:r>
              <w:rPr>
                <w:i/>
                <w:iCs/>
              </w:rPr>
              <w:t xml:space="preserve"> Dwellings</w:t>
            </w:r>
            <w:r>
              <w:t>];</w:t>
            </w:r>
          </w:p>
          <w:p w:rsidR="003A1444" w:rsidRDefault="003A1444" w:rsidP="003A1444">
            <w:pPr>
              <w:pStyle w:val="BodyText"/>
              <w:keepLines w:val="0"/>
              <w:tabs>
                <w:tab w:val="clear" w:pos="0"/>
                <w:tab w:val="clear" w:pos="2016"/>
                <w:tab w:val="clear" w:pos="3024"/>
                <w:tab w:val="clear" w:pos="4032"/>
                <w:tab w:val="clear" w:pos="5040"/>
                <w:tab w:val="clear" w:pos="6048"/>
                <w:tab w:val="clear" w:pos="7056"/>
              </w:tabs>
              <w:spacing w:line="240" w:lineRule="auto"/>
              <w:outlineLvl w:val="9"/>
            </w:pPr>
          </w:p>
        </w:tc>
      </w:tr>
      <w:tr w:rsidR="004C70CD" w:rsidRPr="00084554" w:rsidTr="0002191D">
        <w:tc>
          <w:tcPr>
            <w:tcW w:w="2820" w:type="dxa"/>
          </w:tcPr>
          <w:p w:rsidR="004C70CD" w:rsidRPr="00084554" w:rsidRDefault="004C70CD" w:rsidP="000727F6">
            <w:pPr>
              <w:spacing w:line="240" w:lineRule="auto"/>
              <w:rPr>
                <w:rFonts w:cs="Arial"/>
                <w:b/>
                <w:bCs/>
                <w:szCs w:val="21"/>
              </w:rPr>
            </w:pPr>
            <w:r w:rsidRPr="00084554">
              <w:rPr>
                <w:rFonts w:cs="Arial"/>
                <w:b/>
                <w:bCs/>
                <w:szCs w:val="21"/>
              </w:rPr>
              <w:t>“Council Default”</w:t>
            </w:r>
          </w:p>
        </w:tc>
        <w:tc>
          <w:tcPr>
            <w:tcW w:w="250" w:type="dxa"/>
          </w:tcPr>
          <w:p w:rsidR="004C70CD" w:rsidRPr="00084554" w:rsidRDefault="004C70CD" w:rsidP="000727F6">
            <w:pPr>
              <w:spacing w:line="240" w:lineRule="auto"/>
            </w:pPr>
          </w:p>
        </w:tc>
        <w:tc>
          <w:tcPr>
            <w:tcW w:w="3916" w:type="dxa"/>
          </w:tcPr>
          <w:p w:rsidR="004C70CD" w:rsidRPr="00084554" w:rsidRDefault="004C70CD" w:rsidP="003A1444">
            <w:pPr>
              <w:pStyle w:val="BodyText"/>
              <w:keepLines w:val="0"/>
              <w:tabs>
                <w:tab w:val="clear" w:pos="0"/>
                <w:tab w:val="clear" w:pos="2016"/>
                <w:tab w:val="clear" w:pos="3024"/>
                <w:tab w:val="clear" w:pos="4032"/>
                <w:tab w:val="clear" w:pos="5040"/>
                <w:tab w:val="clear" w:pos="6048"/>
                <w:tab w:val="clear" w:pos="7056"/>
              </w:tabs>
              <w:spacing w:line="240" w:lineRule="auto"/>
              <w:outlineLvl w:val="9"/>
            </w:pPr>
            <w:r w:rsidRPr="00084554">
              <w:t xml:space="preserve">has the meaning given in Clause </w:t>
            </w:r>
            <w:r w:rsidR="002560A2">
              <w:fldChar w:fldCharType="begin"/>
            </w:r>
            <w:r w:rsidR="002560A2">
              <w:instrText xml:space="preserve"> REF _Ref495322679 \r \h </w:instrText>
            </w:r>
            <w:r w:rsidR="002560A2">
              <w:fldChar w:fldCharType="separate"/>
            </w:r>
            <w:r w:rsidR="008779D4">
              <w:t>25.1</w:t>
            </w:r>
            <w:r w:rsidR="002560A2">
              <w:fldChar w:fldCharType="end"/>
            </w:r>
            <w:r w:rsidR="00084554">
              <w:t xml:space="preserve"> </w:t>
            </w:r>
            <w:r w:rsidRPr="00084554">
              <w:t>[</w:t>
            </w:r>
            <w:r w:rsidRPr="00084554">
              <w:rPr>
                <w:i/>
              </w:rPr>
              <w:t>Termination for Council Default or Force Majeure</w:t>
            </w:r>
            <w:r w:rsidRPr="00084554">
              <w:t>];</w:t>
            </w:r>
          </w:p>
          <w:p w:rsidR="004C70CD" w:rsidRPr="00084554" w:rsidRDefault="004C70CD" w:rsidP="003A1444">
            <w:pPr>
              <w:pStyle w:val="BodyText"/>
              <w:keepLines w:val="0"/>
              <w:tabs>
                <w:tab w:val="clear" w:pos="0"/>
                <w:tab w:val="clear" w:pos="2016"/>
                <w:tab w:val="clear" w:pos="3024"/>
                <w:tab w:val="clear" w:pos="4032"/>
                <w:tab w:val="clear" w:pos="5040"/>
                <w:tab w:val="clear" w:pos="6048"/>
                <w:tab w:val="clear" w:pos="7056"/>
              </w:tabs>
              <w:spacing w:line="240" w:lineRule="auto"/>
              <w:outlineLvl w:val="9"/>
            </w:pPr>
            <w:r w:rsidRPr="00084554">
              <w:t xml:space="preserve"> </w:t>
            </w:r>
          </w:p>
        </w:tc>
      </w:tr>
      <w:tr w:rsidR="004C70CD" w:rsidRPr="00084554" w:rsidTr="0002191D">
        <w:tc>
          <w:tcPr>
            <w:tcW w:w="2820" w:type="dxa"/>
          </w:tcPr>
          <w:p w:rsidR="004C70CD" w:rsidRPr="00084554" w:rsidRDefault="004C70CD" w:rsidP="000727F6">
            <w:pPr>
              <w:spacing w:line="240" w:lineRule="auto"/>
              <w:rPr>
                <w:rFonts w:cs="Arial"/>
                <w:b/>
                <w:bCs/>
                <w:szCs w:val="21"/>
              </w:rPr>
            </w:pPr>
            <w:r w:rsidRPr="00084554">
              <w:rPr>
                <w:rFonts w:cs="Arial"/>
                <w:b/>
                <w:bCs/>
                <w:szCs w:val="21"/>
              </w:rPr>
              <w:t>“Council Default Notice”</w:t>
            </w:r>
          </w:p>
        </w:tc>
        <w:tc>
          <w:tcPr>
            <w:tcW w:w="250" w:type="dxa"/>
          </w:tcPr>
          <w:p w:rsidR="004C70CD" w:rsidRPr="00084554" w:rsidRDefault="004C70CD" w:rsidP="000727F6">
            <w:pPr>
              <w:spacing w:line="240" w:lineRule="auto"/>
            </w:pPr>
          </w:p>
        </w:tc>
        <w:tc>
          <w:tcPr>
            <w:tcW w:w="3916" w:type="dxa"/>
          </w:tcPr>
          <w:p w:rsidR="004C70CD" w:rsidRPr="00084554" w:rsidRDefault="004C70CD" w:rsidP="004C70CD">
            <w:pPr>
              <w:pStyle w:val="BodyText"/>
              <w:keepLines w:val="0"/>
              <w:tabs>
                <w:tab w:val="clear" w:pos="0"/>
                <w:tab w:val="clear" w:pos="2016"/>
                <w:tab w:val="clear" w:pos="3024"/>
                <w:tab w:val="clear" w:pos="4032"/>
                <w:tab w:val="clear" w:pos="5040"/>
                <w:tab w:val="clear" w:pos="6048"/>
                <w:tab w:val="clear" w:pos="7056"/>
              </w:tabs>
              <w:spacing w:line="240" w:lineRule="auto"/>
              <w:outlineLvl w:val="9"/>
            </w:pPr>
            <w:r w:rsidRPr="00084554">
              <w:t xml:space="preserve">has </w:t>
            </w:r>
            <w:r w:rsidR="00084554" w:rsidRPr="00084554">
              <w:t xml:space="preserve">the meaning given in Clause </w:t>
            </w:r>
            <w:r w:rsidR="00845C4E">
              <w:t>25.2</w:t>
            </w:r>
            <w:r w:rsidRPr="00084554">
              <w:t xml:space="preserve"> [</w:t>
            </w:r>
            <w:r w:rsidRPr="00084554">
              <w:rPr>
                <w:i/>
              </w:rPr>
              <w:t>Termination for Council Default or Force Majeure</w:t>
            </w:r>
            <w:r w:rsidRPr="00084554">
              <w:t>];</w:t>
            </w:r>
          </w:p>
          <w:p w:rsidR="004C70CD" w:rsidRPr="00084554" w:rsidRDefault="004C70CD" w:rsidP="003A1444">
            <w:pPr>
              <w:pStyle w:val="BodyText"/>
              <w:keepLines w:val="0"/>
              <w:tabs>
                <w:tab w:val="clear" w:pos="0"/>
                <w:tab w:val="clear" w:pos="2016"/>
                <w:tab w:val="clear" w:pos="3024"/>
                <w:tab w:val="clear" w:pos="4032"/>
                <w:tab w:val="clear" w:pos="5040"/>
                <w:tab w:val="clear" w:pos="6048"/>
                <w:tab w:val="clear" w:pos="7056"/>
              </w:tabs>
              <w:spacing w:line="240" w:lineRule="auto"/>
              <w:outlineLvl w:val="9"/>
            </w:pPr>
          </w:p>
        </w:tc>
      </w:tr>
      <w:tr w:rsidR="004C70CD" w:rsidTr="0002191D">
        <w:tc>
          <w:tcPr>
            <w:tcW w:w="2820" w:type="dxa"/>
          </w:tcPr>
          <w:p w:rsidR="004C70CD" w:rsidRPr="00084554" w:rsidRDefault="004C70CD" w:rsidP="000727F6">
            <w:pPr>
              <w:spacing w:line="240" w:lineRule="auto"/>
              <w:rPr>
                <w:rFonts w:cs="Arial"/>
                <w:b/>
                <w:bCs/>
                <w:szCs w:val="21"/>
              </w:rPr>
            </w:pPr>
            <w:r w:rsidRPr="00084554">
              <w:rPr>
                <w:rFonts w:cs="Arial"/>
                <w:b/>
                <w:bCs/>
                <w:szCs w:val="21"/>
              </w:rPr>
              <w:t>“Council Default Rectification Period”</w:t>
            </w:r>
          </w:p>
        </w:tc>
        <w:tc>
          <w:tcPr>
            <w:tcW w:w="250" w:type="dxa"/>
          </w:tcPr>
          <w:p w:rsidR="004C70CD" w:rsidRPr="00084554" w:rsidRDefault="004C70CD" w:rsidP="000727F6">
            <w:pPr>
              <w:spacing w:line="240" w:lineRule="auto"/>
            </w:pPr>
          </w:p>
        </w:tc>
        <w:tc>
          <w:tcPr>
            <w:tcW w:w="3916" w:type="dxa"/>
          </w:tcPr>
          <w:p w:rsidR="004C70CD" w:rsidRDefault="004C70CD" w:rsidP="004C70CD">
            <w:pPr>
              <w:pStyle w:val="BodyText"/>
              <w:keepLines w:val="0"/>
              <w:tabs>
                <w:tab w:val="clear" w:pos="0"/>
                <w:tab w:val="clear" w:pos="2016"/>
                <w:tab w:val="clear" w:pos="3024"/>
                <w:tab w:val="clear" w:pos="4032"/>
                <w:tab w:val="clear" w:pos="5040"/>
                <w:tab w:val="clear" w:pos="6048"/>
                <w:tab w:val="clear" w:pos="7056"/>
              </w:tabs>
              <w:spacing w:line="240" w:lineRule="auto"/>
              <w:outlineLvl w:val="9"/>
            </w:pPr>
            <w:r w:rsidRPr="00084554">
              <w:t xml:space="preserve">has </w:t>
            </w:r>
            <w:r w:rsidR="00084554" w:rsidRPr="00084554">
              <w:t xml:space="preserve">the meaning given in Clause </w:t>
            </w:r>
            <w:r w:rsidR="00845C4E">
              <w:t>25.2</w:t>
            </w:r>
            <w:r w:rsidRPr="00084554">
              <w:t xml:space="preserve"> [</w:t>
            </w:r>
            <w:r w:rsidRPr="00084554">
              <w:rPr>
                <w:i/>
              </w:rPr>
              <w:t>Termination for Council Default or Force Majeure</w:t>
            </w:r>
            <w:r w:rsidRPr="00084554">
              <w:t>];</w:t>
            </w:r>
          </w:p>
          <w:p w:rsidR="004C70CD" w:rsidRDefault="004C70CD" w:rsidP="003A1444">
            <w:pPr>
              <w:pStyle w:val="BodyText"/>
              <w:keepLines w:val="0"/>
              <w:tabs>
                <w:tab w:val="clear" w:pos="0"/>
                <w:tab w:val="clear" w:pos="2016"/>
                <w:tab w:val="clear" w:pos="3024"/>
                <w:tab w:val="clear" w:pos="4032"/>
                <w:tab w:val="clear" w:pos="5040"/>
                <w:tab w:val="clear" w:pos="6048"/>
                <w:tab w:val="clear" w:pos="7056"/>
              </w:tabs>
              <w:spacing w:line="240" w:lineRule="auto"/>
              <w:outlineLvl w:val="9"/>
            </w:pPr>
          </w:p>
        </w:tc>
      </w:tr>
      <w:tr w:rsidR="008A389A" w:rsidTr="0002191D">
        <w:tc>
          <w:tcPr>
            <w:tcW w:w="2820" w:type="dxa"/>
          </w:tcPr>
          <w:p w:rsidR="008A389A" w:rsidRDefault="008A389A" w:rsidP="000727F6">
            <w:pPr>
              <w:spacing w:line="240" w:lineRule="auto"/>
              <w:rPr>
                <w:rFonts w:cs="Arial"/>
                <w:szCs w:val="21"/>
              </w:rPr>
            </w:pPr>
            <w:r>
              <w:rPr>
                <w:rFonts w:cs="Arial"/>
                <w:b/>
                <w:bCs/>
                <w:szCs w:val="21"/>
              </w:rPr>
              <w:t>“Deductions”</w:t>
            </w:r>
          </w:p>
        </w:tc>
        <w:tc>
          <w:tcPr>
            <w:tcW w:w="250" w:type="dxa"/>
          </w:tcPr>
          <w:p w:rsidR="008A389A" w:rsidRDefault="008A389A" w:rsidP="000727F6">
            <w:pPr>
              <w:spacing w:line="240" w:lineRule="auto"/>
            </w:pPr>
          </w:p>
        </w:tc>
        <w:tc>
          <w:tcPr>
            <w:tcW w:w="3916" w:type="dxa"/>
          </w:tcPr>
          <w:p w:rsidR="00520CDC" w:rsidRDefault="00520CDC" w:rsidP="00520CDC">
            <w:pPr>
              <w:pStyle w:val="BodyText"/>
              <w:keepLines w:val="0"/>
              <w:tabs>
                <w:tab w:val="clear" w:pos="0"/>
                <w:tab w:val="clear" w:pos="2016"/>
                <w:tab w:val="clear" w:pos="3024"/>
                <w:tab w:val="clear" w:pos="4032"/>
                <w:tab w:val="clear" w:pos="5040"/>
                <w:tab w:val="clear" w:pos="6048"/>
                <w:tab w:val="clear" w:pos="7056"/>
              </w:tabs>
              <w:spacing w:line="240" w:lineRule="auto"/>
              <w:outlineLvl w:val="9"/>
            </w:pPr>
            <w:r>
              <w:t>means</w:t>
            </w:r>
            <w:r w:rsidR="008A389A">
              <w:t>:</w:t>
            </w:r>
          </w:p>
          <w:p w:rsidR="00520CDC" w:rsidRDefault="00520CDC" w:rsidP="00CC582D">
            <w:pPr>
              <w:pStyle w:val="Header"/>
              <w:numPr>
                <w:ilvl w:val="0"/>
                <w:numId w:val="16"/>
              </w:numPr>
              <w:spacing w:line="240" w:lineRule="auto"/>
              <w:rPr>
                <w:rFonts w:ascii="Arial" w:hAnsi="Arial" w:cs="Arial"/>
                <w:sz w:val="22"/>
              </w:rPr>
            </w:pPr>
            <w:r>
              <w:rPr>
                <w:rFonts w:ascii="Arial" w:hAnsi="Arial" w:cs="Arial"/>
                <w:sz w:val="22"/>
              </w:rPr>
              <w:t>any allowance discount and/or payment made to a Purchaser of a Dwelling in respect of any deposit or purchase monies</w:t>
            </w:r>
            <w:r w:rsidR="00A96773">
              <w:rPr>
                <w:rFonts w:ascii="Arial" w:hAnsi="Arial" w:cs="Arial"/>
                <w:sz w:val="22"/>
              </w:rPr>
              <w:t>;</w:t>
            </w:r>
          </w:p>
          <w:p w:rsidR="00520CDC" w:rsidRDefault="00520CDC" w:rsidP="00CC582D">
            <w:pPr>
              <w:pStyle w:val="Header"/>
              <w:numPr>
                <w:ilvl w:val="0"/>
                <w:numId w:val="16"/>
              </w:numPr>
              <w:spacing w:line="240" w:lineRule="auto"/>
              <w:rPr>
                <w:rFonts w:ascii="Arial" w:hAnsi="Arial" w:cs="Arial"/>
                <w:sz w:val="22"/>
              </w:rPr>
            </w:pPr>
            <w:r>
              <w:rPr>
                <w:rFonts w:ascii="Arial" w:hAnsi="Arial" w:cs="Arial"/>
                <w:sz w:val="22"/>
              </w:rPr>
              <w:t xml:space="preserve">where an interest free loan is made to a Purchaser, a sum equivalent to the interest for an equivalent period of that loan at the Bank of England base rate at the date of the loan; </w:t>
            </w:r>
          </w:p>
          <w:p w:rsidR="00520CDC" w:rsidRPr="00520CDC" w:rsidRDefault="00520CDC" w:rsidP="00CC582D">
            <w:pPr>
              <w:numPr>
                <w:ilvl w:val="0"/>
                <w:numId w:val="16"/>
              </w:numPr>
              <w:spacing w:after="0" w:line="240" w:lineRule="auto"/>
              <w:ind w:left="419" w:hanging="357"/>
              <w:rPr>
                <w:rFonts w:cs="Arial"/>
                <w:szCs w:val="21"/>
              </w:rPr>
            </w:pPr>
            <w:r>
              <w:rPr>
                <w:rFonts w:cs="Arial"/>
              </w:rPr>
              <w:t xml:space="preserve">the costs borne by the Developer in marketing any Dwelling to any Purchaser; </w:t>
            </w:r>
          </w:p>
          <w:p w:rsidR="00520CDC" w:rsidRPr="00520CDC" w:rsidRDefault="00520CDC" w:rsidP="00CC582D">
            <w:pPr>
              <w:numPr>
                <w:ilvl w:val="0"/>
                <w:numId w:val="16"/>
              </w:numPr>
              <w:spacing w:after="0" w:line="240" w:lineRule="auto"/>
              <w:ind w:left="419" w:hanging="357"/>
              <w:rPr>
                <w:rFonts w:cs="Arial"/>
                <w:szCs w:val="21"/>
              </w:rPr>
            </w:pPr>
            <w:r>
              <w:rPr>
                <w:rFonts w:cs="Arial"/>
              </w:rPr>
              <w:lastRenderedPageBreak/>
              <w:t>any net cost to the Developer (after deducting any payments made by the Purchaser) of providing any Extras; and/or</w:t>
            </w:r>
          </w:p>
          <w:p w:rsidR="008A389A" w:rsidRPr="00520CDC" w:rsidRDefault="008A389A" w:rsidP="00CC582D">
            <w:pPr>
              <w:numPr>
                <w:ilvl w:val="0"/>
                <w:numId w:val="16"/>
              </w:numPr>
              <w:spacing w:after="0" w:line="240" w:lineRule="auto"/>
              <w:ind w:left="419" w:hanging="357"/>
              <w:rPr>
                <w:rFonts w:cs="Arial"/>
                <w:szCs w:val="21"/>
              </w:rPr>
            </w:pPr>
            <w:r>
              <w:t>any amount paid or allowed by the Developer to a Purchaser in respect of that Pu</w:t>
            </w:r>
            <w:r w:rsidR="00520CDC">
              <w:t xml:space="preserve">rchaser’s solicitors’ </w:t>
            </w:r>
            <w:r w:rsidR="00A96773">
              <w:t xml:space="preserve">fees, mortgage arrangement fees or surveyors’ fees </w:t>
            </w:r>
            <w:r>
              <w:t>being sums a purchaser of a residence would have usually and properly incurred;</w:t>
            </w:r>
          </w:p>
          <w:p w:rsidR="008A389A" w:rsidRDefault="008A389A" w:rsidP="000727F6">
            <w:pPr>
              <w:pStyle w:val="BodyText"/>
              <w:keepLines w:val="0"/>
              <w:tabs>
                <w:tab w:val="clear" w:pos="0"/>
                <w:tab w:val="clear" w:pos="2016"/>
                <w:tab w:val="clear" w:pos="3024"/>
                <w:tab w:val="clear" w:pos="4032"/>
                <w:tab w:val="clear" w:pos="5040"/>
                <w:tab w:val="clear" w:pos="6048"/>
                <w:tab w:val="clear" w:pos="7056"/>
              </w:tabs>
              <w:spacing w:line="240" w:lineRule="auto"/>
              <w:outlineLvl w:val="9"/>
            </w:pPr>
          </w:p>
        </w:tc>
      </w:tr>
      <w:tr w:rsidR="008A389A" w:rsidTr="0002191D">
        <w:tc>
          <w:tcPr>
            <w:tcW w:w="2820" w:type="dxa"/>
          </w:tcPr>
          <w:p w:rsidR="008A389A" w:rsidRDefault="008A389A" w:rsidP="000727F6">
            <w:pPr>
              <w:spacing w:line="240" w:lineRule="auto"/>
              <w:rPr>
                <w:rFonts w:cs="Arial"/>
                <w:b/>
                <w:bCs/>
              </w:rPr>
            </w:pPr>
            <w:r>
              <w:rPr>
                <w:rFonts w:cs="Arial"/>
                <w:b/>
                <w:bCs/>
              </w:rPr>
              <w:lastRenderedPageBreak/>
              <w:t>“Deductions Cap”</w:t>
            </w:r>
          </w:p>
        </w:tc>
        <w:tc>
          <w:tcPr>
            <w:tcW w:w="250" w:type="dxa"/>
          </w:tcPr>
          <w:p w:rsidR="008A389A" w:rsidRDefault="008A389A" w:rsidP="000727F6">
            <w:pPr>
              <w:spacing w:line="240" w:lineRule="auto"/>
              <w:rPr>
                <w:rFonts w:cs="Arial"/>
              </w:rPr>
            </w:pPr>
          </w:p>
        </w:tc>
        <w:tc>
          <w:tcPr>
            <w:tcW w:w="3916" w:type="dxa"/>
          </w:tcPr>
          <w:p w:rsidR="008A389A" w:rsidRDefault="008A389A" w:rsidP="000727F6">
            <w:pPr>
              <w:pStyle w:val="BodyText"/>
              <w:keepLines w:val="0"/>
              <w:tabs>
                <w:tab w:val="clear" w:pos="0"/>
                <w:tab w:val="clear" w:pos="2016"/>
                <w:tab w:val="clear" w:pos="3024"/>
                <w:tab w:val="clear" w:pos="4032"/>
                <w:tab w:val="clear" w:pos="5040"/>
                <w:tab w:val="clear" w:pos="6048"/>
                <w:tab w:val="clear" w:pos="7056"/>
              </w:tabs>
              <w:spacing w:line="240" w:lineRule="auto"/>
              <w:outlineLvl w:val="9"/>
            </w:pPr>
            <w:r>
              <w:t xml:space="preserve">means </w:t>
            </w:r>
            <w:r w:rsidR="00C13670">
              <w:t>3</w:t>
            </w:r>
            <w:r w:rsidR="00535504">
              <w:t>%</w:t>
            </w:r>
            <w:r>
              <w:t xml:space="preserve"> (</w:t>
            </w:r>
            <w:r w:rsidR="00C13670">
              <w:t>three</w:t>
            </w:r>
            <w:r>
              <w:t xml:space="preserve"> per cent) of the Gross Sale Proceeds in respect of each Dwelling;</w:t>
            </w:r>
          </w:p>
          <w:p w:rsidR="008A389A" w:rsidRDefault="008A389A" w:rsidP="000727F6">
            <w:pPr>
              <w:pStyle w:val="BodyText"/>
              <w:keepLines w:val="0"/>
              <w:tabs>
                <w:tab w:val="clear" w:pos="0"/>
                <w:tab w:val="clear" w:pos="2016"/>
                <w:tab w:val="clear" w:pos="3024"/>
                <w:tab w:val="clear" w:pos="4032"/>
                <w:tab w:val="clear" w:pos="5040"/>
                <w:tab w:val="clear" w:pos="6048"/>
                <w:tab w:val="clear" w:pos="7056"/>
              </w:tabs>
              <w:spacing w:line="240" w:lineRule="auto"/>
              <w:outlineLvl w:val="9"/>
            </w:pPr>
          </w:p>
        </w:tc>
      </w:tr>
      <w:tr w:rsidR="008A389A" w:rsidTr="0002191D">
        <w:tc>
          <w:tcPr>
            <w:tcW w:w="2820" w:type="dxa"/>
          </w:tcPr>
          <w:p w:rsidR="008A389A" w:rsidRDefault="008A389A" w:rsidP="000727F6">
            <w:pPr>
              <w:spacing w:line="240" w:lineRule="auto"/>
              <w:rPr>
                <w:rFonts w:cs="Arial"/>
                <w:b/>
                <w:bCs/>
                <w:szCs w:val="21"/>
              </w:rPr>
            </w:pPr>
            <w:r>
              <w:rPr>
                <w:rFonts w:cs="Arial"/>
                <w:b/>
                <w:bCs/>
                <w:szCs w:val="21"/>
              </w:rPr>
              <w:t>“Developer Default”</w:t>
            </w:r>
          </w:p>
        </w:tc>
        <w:tc>
          <w:tcPr>
            <w:tcW w:w="250" w:type="dxa"/>
          </w:tcPr>
          <w:p w:rsidR="008A389A" w:rsidRDefault="008A389A" w:rsidP="000727F6">
            <w:pPr>
              <w:spacing w:line="240" w:lineRule="auto"/>
            </w:pPr>
          </w:p>
        </w:tc>
        <w:tc>
          <w:tcPr>
            <w:tcW w:w="3916" w:type="dxa"/>
          </w:tcPr>
          <w:p w:rsidR="008A389A" w:rsidRDefault="008A389A" w:rsidP="009F0318">
            <w:pPr>
              <w:spacing w:after="240" w:line="240" w:lineRule="auto"/>
              <w:rPr>
                <w:rFonts w:cs="Arial"/>
              </w:rPr>
            </w:pPr>
            <w:r>
              <w:rPr>
                <w:rFonts w:cs="Arial"/>
              </w:rPr>
              <w:t xml:space="preserve">has the meaning given in Clause </w:t>
            </w:r>
            <w:r w:rsidR="009F0318">
              <w:rPr>
                <w:rFonts w:cs="Arial"/>
              </w:rPr>
              <w:t>24.1</w:t>
            </w:r>
            <w:r>
              <w:rPr>
                <w:rFonts w:cs="Arial"/>
              </w:rPr>
              <w:t xml:space="preserve"> [</w:t>
            </w:r>
            <w:r>
              <w:rPr>
                <w:rFonts w:cs="Arial"/>
                <w:i/>
                <w:iCs/>
              </w:rPr>
              <w:t>Termination for Developer Default</w:t>
            </w:r>
            <w:r>
              <w:rPr>
                <w:rFonts w:cs="Arial"/>
              </w:rPr>
              <w:t>];</w:t>
            </w:r>
          </w:p>
        </w:tc>
      </w:tr>
      <w:tr w:rsidR="008A389A" w:rsidTr="0002191D">
        <w:tc>
          <w:tcPr>
            <w:tcW w:w="2820" w:type="dxa"/>
          </w:tcPr>
          <w:p w:rsidR="008A389A" w:rsidRDefault="008A389A" w:rsidP="000727F6">
            <w:pPr>
              <w:spacing w:line="240" w:lineRule="auto"/>
              <w:rPr>
                <w:rFonts w:cs="Arial"/>
                <w:b/>
                <w:bCs/>
                <w:szCs w:val="21"/>
              </w:rPr>
            </w:pPr>
            <w:r>
              <w:rPr>
                <w:rFonts w:cs="Arial"/>
                <w:b/>
                <w:bCs/>
                <w:szCs w:val="21"/>
              </w:rPr>
              <w:t>“Developer Default Notice”</w:t>
            </w:r>
          </w:p>
        </w:tc>
        <w:tc>
          <w:tcPr>
            <w:tcW w:w="250" w:type="dxa"/>
          </w:tcPr>
          <w:p w:rsidR="008A389A" w:rsidRDefault="008A389A" w:rsidP="000727F6">
            <w:pPr>
              <w:spacing w:line="240" w:lineRule="auto"/>
            </w:pPr>
          </w:p>
        </w:tc>
        <w:tc>
          <w:tcPr>
            <w:tcW w:w="3916" w:type="dxa"/>
          </w:tcPr>
          <w:p w:rsidR="008A389A" w:rsidRDefault="008A389A" w:rsidP="009F0318">
            <w:pPr>
              <w:spacing w:after="240" w:line="240" w:lineRule="auto"/>
              <w:rPr>
                <w:rFonts w:cs="Arial"/>
                <w:szCs w:val="21"/>
              </w:rPr>
            </w:pPr>
            <w:r>
              <w:rPr>
                <w:rFonts w:cs="Arial"/>
                <w:szCs w:val="21"/>
              </w:rPr>
              <w:t xml:space="preserve">has the meaning given in Clause </w:t>
            </w:r>
            <w:r w:rsidR="00412935">
              <w:rPr>
                <w:rFonts w:cs="Arial"/>
                <w:szCs w:val="21"/>
              </w:rPr>
              <w:t>2</w:t>
            </w:r>
            <w:r w:rsidR="009F0318">
              <w:rPr>
                <w:rFonts w:cs="Arial"/>
                <w:szCs w:val="21"/>
              </w:rPr>
              <w:t>4</w:t>
            </w:r>
            <w:r w:rsidR="00412935">
              <w:rPr>
                <w:rFonts w:cs="Arial"/>
                <w:szCs w:val="21"/>
              </w:rPr>
              <w:t>.3</w:t>
            </w:r>
            <w:r>
              <w:rPr>
                <w:rFonts w:cs="Arial"/>
                <w:szCs w:val="21"/>
              </w:rPr>
              <w:t xml:space="preserve"> [</w:t>
            </w:r>
            <w:r>
              <w:rPr>
                <w:rFonts w:cs="Arial"/>
                <w:i/>
                <w:iCs/>
                <w:szCs w:val="21"/>
              </w:rPr>
              <w:t>Termination for Developer Default</w:t>
            </w:r>
            <w:r>
              <w:rPr>
                <w:rFonts w:cs="Arial"/>
                <w:szCs w:val="21"/>
              </w:rPr>
              <w:t>];</w:t>
            </w:r>
          </w:p>
        </w:tc>
      </w:tr>
      <w:tr w:rsidR="008A389A" w:rsidTr="0002191D">
        <w:tc>
          <w:tcPr>
            <w:tcW w:w="2820" w:type="dxa"/>
          </w:tcPr>
          <w:p w:rsidR="008A389A" w:rsidRDefault="008A389A" w:rsidP="000727F6">
            <w:pPr>
              <w:spacing w:line="240" w:lineRule="auto"/>
              <w:rPr>
                <w:rFonts w:cs="Arial"/>
                <w:b/>
                <w:bCs/>
                <w:szCs w:val="21"/>
              </w:rPr>
            </w:pPr>
            <w:r>
              <w:rPr>
                <w:rFonts w:cs="Arial"/>
                <w:b/>
                <w:bCs/>
                <w:szCs w:val="21"/>
              </w:rPr>
              <w:t>“Developer Default Rectification Period”</w:t>
            </w:r>
          </w:p>
        </w:tc>
        <w:tc>
          <w:tcPr>
            <w:tcW w:w="250" w:type="dxa"/>
          </w:tcPr>
          <w:p w:rsidR="008A389A" w:rsidRDefault="008A389A" w:rsidP="000727F6">
            <w:pPr>
              <w:spacing w:line="240" w:lineRule="auto"/>
            </w:pPr>
          </w:p>
        </w:tc>
        <w:tc>
          <w:tcPr>
            <w:tcW w:w="3916" w:type="dxa"/>
          </w:tcPr>
          <w:p w:rsidR="008A389A" w:rsidRDefault="008A389A" w:rsidP="009F0318">
            <w:pPr>
              <w:spacing w:after="240" w:line="240" w:lineRule="auto"/>
              <w:rPr>
                <w:rFonts w:cs="Arial"/>
                <w:szCs w:val="21"/>
              </w:rPr>
            </w:pPr>
            <w:r>
              <w:rPr>
                <w:rFonts w:cs="Arial"/>
                <w:szCs w:val="21"/>
              </w:rPr>
              <w:t xml:space="preserve">has the meaning given in Clause </w:t>
            </w:r>
            <w:r w:rsidR="00412935">
              <w:rPr>
                <w:rFonts w:cs="Arial"/>
                <w:szCs w:val="21"/>
              </w:rPr>
              <w:t>2</w:t>
            </w:r>
            <w:r w:rsidR="009F0318">
              <w:rPr>
                <w:rFonts w:cs="Arial"/>
                <w:szCs w:val="21"/>
              </w:rPr>
              <w:t>4</w:t>
            </w:r>
            <w:r w:rsidR="00412935">
              <w:rPr>
                <w:rFonts w:cs="Arial"/>
                <w:szCs w:val="21"/>
              </w:rPr>
              <w:t>.3</w:t>
            </w:r>
            <w:r>
              <w:rPr>
                <w:rFonts w:cs="Arial"/>
                <w:szCs w:val="21"/>
              </w:rPr>
              <w:t xml:space="preserve">  [</w:t>
            </w:r>
            <w:r>
              <w:rPr>
                <w:rFonts w:cs="Arial"/>
                <w:i/>
                <w:iCs/>
                <w:szCs w:val="21"/>
              </w:rPr>
              <w:t>Termination for Developer Default</w:t>
            </w:r>
            <w:r>
              <w:rPr>
                <w:rFonts w:cs="Arial"/>
                <w:szCs w:val="21"/>
              </w:rPr>
              <w:t>];</w:t>
            </w:r>
          </w:p>
        </w:tc>
      </w:tr>
      <w:tr w:rsidR="009353C0" w:rsidTr="0002191D">
        <w:tc>
          <w:tcPr>
            <w:tcW w:w="2820" w:type="dxa"/>
          </w:tcPr>
          <w:p w:rsidR="009353C0" w:rsidRDefault="009353C0" w:rsidP="000727F6">
            <w:pPr>
              <w:spacing w:line="240" w:lineRule="auto"/>
              <w:rPr>
                <w:rFonts w:cs="Arial"/>
                <w:b/>
                <w:bCs/>
                <w:szCs w:val="21"/>
              </w:rPr>
            </w:pPr>
            <w:r>
              <w:rPr>
                <w:rFonts w:cs="Arial"/>
                <w:b/>
                <w:bCs/>
                <w:szCs w:val="21"/>
              </w:rPr>
              <w:t>“Developer’s Proposals”</w:t>
            </w:r>
          </w:p>
        </w:tc>
        <w:tc>
          <w:tcPr>
            <w:tcW w:w="250" w:type="dxa"/>
          </w:tcPr>
          <w:p w:rsidR="009353C0" w:rsidRDefault="009353C0" w:rsidP="000727F6">
            <w:pPr>
              <w:spacing w:line="240" w:lineRule="auto"/>
            </w:pPr>
          </w:p>
        </w:tc>
        <w:tc>
          <w:tcPr>
            <w:tcW w:w="3916" w:type="dxa"/>
          </w:tcPr>
          <w:p w:rsidR="009353C0" w:rsidRDefault="009353C0" w:rsidP="00457769">
            <w:pPr>
              <w:spacing w:after="240" w:line="240" w:lineRule="auto"/>
              <w:rPr>
                <w:rFonts w:cs="Arial"/>
                <w:szCs w:val="21"/>
              </w:rPr>
            </w:pPr>
            <w:r>
              <w:rPr>
                <w:rFonts w:cs="Arial"/>
                <w:szCs w:val="21"/>
              </w:rPr>
              <w:t xml:space="preserve">means the proposals </w:t>
            </w:r>
            <w:r w:rsidR="00D16341">
              <w:rPr>
                <w:rFonts w:cs="Arial"/>
                <w:szCs w:val="21"/>
              </w:rPr>
              <w:t xml:space="preserve">(including the initial Approved Designs) </w:t>
            </w:r>
            <w:r>
              <w:rPr>
                <w:rFonts w:cs="Arial"/>
                <w:szCs w:val="21"/>
              </w:rPr>
              <w:t>submitted by the Developer for the Development in response to the Council’s invitation to tender as set out in Schedule 2 [</w:t>
            </w:r>
            <w:r w:rsidR="00457769">
              <w:rPr>
                <w:rFonts w:cs="Arial"/>
                <w:i/>
                <w:szCs w:val="21"/>
              </w:rPr>
              <w:t>Developer’s Proposals</w:t>
            </w:r>
            <w:r w:rsidR="00457769">
              <w:rPr>
                <w:rFonts w:cs="Arial"/>
                <w:szCs w:val="21"/>
              </w:rPr>
              <w:t>]</w:t>
            </w:r>
            <w:r>
              <w:rPr>
                <w:rFonts w:cs="Arial"/>
                <w:szCs w:val="21"/>
              </w:rPr>
              <w:t xml:space="preserve">; </w:t>
            </w:r>
          </w:p>
        </w:tc>
      </w:tr>
      <w:tr w:rsidR="008A389A" w:rsidTr="0002191D">
        <w:tc>
          <w:tcPr>
            <w:tcW w:w="2820" w:type="dxa"/>
          </w:tcPr>
          <w:p w:rsidR="008A389A" w:rsidRDefault="008A389A" w:rsidP="000727F6">
            <w:pPr>
              <w:spacing w:line="240" w:lineRule="auto"/>
              <w:rPr>
                <w:rFonts w:cs="Arial"/>
                <w:b/>
                <w:bCs/>
              </w:rPr>
            </w:pPr>
            <w:r>
              <w:rPr>
                <w:rFonts w:cs="Arial"/>
                <w:b/>
                <w:bCs/>
              </w:rPr>
              <w:t>“Developer’s Share”</w:t>
            </w:r>
          </w:p>
        </w:tc>
        <w:tc>
          <w:tcPr>
            <w:tcW w:w="250" w:type="dxa"/>
          </w:tcPr>
          <w:p w:rsidR="008A389A" w:rsidRDefault="008A389A" w:rsidP="000727F6">
            <w:pPr>
              <w:spacing w:line="240" w:lineRule="auto"/>
            </w:pPr>
          </w:p>
        </w:tc>
        <w:tc>
          <w:tcPr>
            <w:tcW w:w="3916" w:type="dxa"/>
          </w:tcPr>
          <w:p w:rsidR="008A389A" w:rsidRDefault="008A389A" w:rsidP="000727F6">
            <w:pPr>
              <w:pStyle w:val="BodyText"/>
              <w:keepLines w:val="0"/>
              <w:tabs>
                <w:tab w:val="clear" w:pos="0"/>
                <w:tab w:val="clear" w:pos="2016"/>
                <w:tab w:val="clear" w:pos="3024"/>
                <w:tab w:val="clear" w:pos="4032"/>
                <w:tab w:val="clear" w:pos="5040"/>
                <w:tab w:val="clear" w:pos="6048"/>
                <w:tab w:val="clear" w:pos="7056"/>
              </w:tabs>
              <w:spacing w:line="240" w:lineRule="auto"/>
              <w:outlineLvl w:val="9"/>
              <w:rPr>
                <w:i/>
                <w:iCs/>
              </w:rPr>
            </w:pPr>
            <w:r>
              <w:t>means th</w:t>
            </w:r>
            <w:r w:rsidR="00E8102C">
              <w:t xml:space="preserve">e share </w:t>
            </w:r>
            <w:r>
              <w:t>of any Overa</w:t>
            </w:r>
            <w:r w:rsidR="00E8102C">
              <w:t>ge that may</w:t>
            </w:r>
            <w:r w:rsidR="00A96773">
              <w:t xml:space="preserve"> </w:t>
            </w:r>
            <w:r w:rsidR="00E8102C">
              <w:t>be retained by</w:t>
            </w:r>
            <w:r>
              <w:t xml:space="preserve"> the Developer under Clause </w:t>
            </w:r>
            <w:r w:rsidR="00D85A20">
              <w:t>21</w:t>
            </w:r>
            <w:r>
              <w:t xml:space="preserve"> </w:t>
            </w:r>
            <w:r>
              <w:rPr>
                <w:i/>
                <w:iCs/>
              </w:rPr>
              <w:t>[Proceeds of Sale of the Dwellings];</w:t>
            </w:r>
          </w:p>
          <w:p w:rsidR="008A389A" w:rsidRDefault="008A389A" w:rsidP="000727F6">
            <w:pPr>
              <w:pStyle w:val="BodyText"/>
              <w:keepLines w:val="0"/>
              <w:tabs>
                <w:tab w:val="clear" w:pos="0"/>
                <w:tab w:val="clear" w:pos="2016"/>
                <w:tab w:val="clear" w:pos="3024"/>
                <w:tab w:val="clear" w:pos="4032"/>
                <w:tab w:val="clear" w:pos="5040"/>
                <w:tab w:val="clear" w:pos="6048"/>
                <w:tab w:val="clear" w:pos="7056"/>
              </w:tabs>
              <w:spacing w:line="240" w:lineRule="auto"/>
              <w:outlineLvl w:val="9"/>
              <w:rPr>
                <w:i/>
                <w:iCs/>
              </w:rPr>
            </w:pPr>
          </w:p>
        </w:tc>
      </w:tr>
      <w:tr w:rsidR="008A389A" w:rsidTr="0002191D">
        <w:tc>
          <w:tcPr>
            <w:tcW w:w="2820" w:type="dxa"/>
          </w:tcPr>
          <w:p w:rsidR="008A389A" w:rsidRDefault="008A389A" w:rsidP="000727F6">
            <w:pPr>
              <w:spacing w:line="240" w:lineRule="auto"/>
              <w:rPr>
                <w:rFonts w:cs="Arial"/>
                <w:b/>
                <w:bCs/>
                <w:szCs w:val="21"/>
              </w:rPr>
            </w:pPr>
            <w:r>
              <w:rPr>
                <w:rFonts w:cs="Arial"/>
                <w:b/>
                <w:bCs/>
                <w:szCs w:val="21"/>
              </w:rPr>
              <w:t>“Developer’s Solicitors”</w:t>
            </w:r>
          </w:p>
        </w:tc>
        <w:tc>
          <w:tcPr>
            <w:tcW w:w="250" w:type="dxa"/>
          </w:tcPr>
          <w:p w:rsidR="008A389A" w:rsidRDefault="008A389A" w:rsidP="000727F6">
            <w:pPr>
              <w:spacing w:line="240" w:lineRule="auto"/>
            </w:pPr>
          </w:p>
        </w:tc>
        <w:tc>
          <w:tcPr>
            <w:tcW w:w="3916" w:type="dxa"/>
          </w:tcPr>
          <w:p w:rsidR="008A389A" w:rsidRDefault="008A389A" w:rsidP="000727F6">
            <w:pPr>
              <w:spacing w:after="240" w:line="240" w:lineRule="auto"/>
              <w:rPr>
                <w:rFonts w:cs="Arial"/>
                <w:szCs w:val="21"/>
              </w:rPr>
            </w:pPr>
            <w:r>
              <w:rPr>
                <w:rFonts w:cs="Arial"/>
                <w:szCs w:val="21"/>
              </w:rPr>
              <w:t xml:space="preserve">means </w:t>
            </w:r>
            <w:r w:rsidR="00535504" w:rsidRPr="00743B96">
              <w:rPr>
                <w:rFonts w:cs="Arial"/>
                <w:szCs w:val="21"/>
                <w:highlight w:val="yellow"/>
              </w:rPr>
              <w:t>[   ]</w:t>
            </w:r>
            <w:r w:rsidRPr="00743B96">
              <w:rPr>
                <w:rFonts w:cs="Arial"/>
                <w:szCs w:val="21"/>
                <w:highlight w:val="yellow"/>
              </w:rPr>
              <w:t xml:space="preserve"> (Ref: </w:t>
            </w:r>
            <w:r w:rsidR="00535504" w:rsidRPr="00743B96">
              <w:rPr>
                <w:rFonts w:cs="Arial"/>
                <w:szCs w:val="21"/>
                <w:highlight w:val="yellow"/>
              </w:rPr>
              <w:t>[   ]</w:t>
            </w:r>
            <w:r w:rsidRPr="00743B96">
              <w:rPr>
                <w:rFonts w:cs="Arial"/>
                <w:szCs w:val="21"/>
                <w:highlight w:val="yellow"/>
              </w:rPr>
              <w:t>);</w:t>
            </w:r>
          </w:p>
          <w:p w:rsidR="001D103B" w:rsidRDefault="001D103B" w:rsidP="000727F6">
            <w:pPr>
              <w:spacing w:after="240" w:line="240" w:lineRule="auto"/>
              <w:rPr>
                <w:rFonts w:cs="Arial"/>
                <w:szCs w:val="21"/>
              </w:rPr>
            </w:pPr>
          </w:p>
          <w:p w:rsidR="001D103B" w:rsidRDefault="001D103B" w:rsidP="000727F6">
            <w:pPr>
              <w:spacing w:after="240" w:line="240" w:lineRule="auto"/>
              <w:rPr>
                <w:rFonts w:cs="Arial"/>
                <w:szCs w:val="21"/>
              </w:rPr>
            </w:pPr>
          </w:p>
          <w:p w:rsidR="001D103B" w:rsidRDefault="001D103B" w:rsidP="000727F6">
            <w:pPr>
              <w:spacing w:after="240" w:line="240" w:lineRule="auto"/>
              <w:rPr>
                <w:rFonts w:cs="Arial"/>
                <w:szCs w:val="21"/>
              </w:rPr>
            </w:pPr>
          </w:p>
          <w:p w:rsidR="001D103B" w:rsidRDefault="001D103B" w:rsidP="000727F6">
            <w:pPr>
              <w:spacing w:after="240" w:line="240" w:lineRule="auto"/>
              <w:rPr>
                <w:rFonts w:cs="Arial"/>
                <w:szCs w:val="21"/>
              </w:rPr>
            </w:pPr>
          </w:p>
          <w:p w:rsidR="001D103B" w:rsidRDefault="001D103B" w:rsidP="000727F6">
            <w:pPr>
              <w:spacing w:after="240" w:line="240" w:lineRule="auto"/>
              <w:rPr>
                <w:rFonts w:cs="Arial"/>
                <w:szCs w:val="21"/>
              </w:rPr>
            </w:pPr>
          </w:p>
        </w:tc>
      </w:tr>
      <w:tr w:rsidR="008A389A" w:rsidTr="0002191D">
        <w:tc>
          <w:tcPr>
            <w:tcW w:w="2820" w:type="dxa"/>
          </w:tcPr>
          <w:p w:rsidR="008A389A" w:rsidRDefault="008A389A" w:rsidP="000727F6">
            <w:pPr>
              <w:spacing w:line="240" w:lineRule="auto"/>
              <w:rPr>
                <w:rFonts w:cs="Arial"/>
                <w:b/>
                <w:bCs/>
                <w:szCs w:val="21"/>
              </w:rPr>
            </w:pPr>
            <w:r>
              <w:rPr>
                <w:rFonts w:cs="Arial"/>
                <w:b/>
                <w:bCs/>
                <w:szCs w:val="21"/>
              </w:rPr>
              <w:lastRenderedPageBreak/>
              <w:t>“Development”</w:t>
            </w:r>
          </w:p>
        </w:tc>
        <w:tc>
          <w:tcPr>
            <w:tcW w:w="250" w:type="dxa"/>
          </w:tcPr>
          <w:p w:rsidR="008A389A" w:rsidRDefault="008A389A" w:rsidP="000727F6">
            <w:pPr>
              <w:spacing w:line="240" w:lineRule="auto"/>
            </w:pPr>
          </w:p>
        </w:tc>
        <w:tc>
          <w:tcPr>
            <w:tcW w:w="3916" w:type="dxa"/>
          </w:tcPr>
          <w:p w:rsidR="008A389A" w:rsidRDefault="008A389A" w:rsidP="000727F6">
            <w:pPr>
              <w:spacing w:after="240" w:line="240" w:lineRule="auto"/>
              <w:rPr>
                <w:rFonts w:cs="Arial"/>
                <w:szCs w:val="21"/>
              </w:rPr>
            </w:pPr>
            <w:r>
              <w:rPr>
                <w:rFonts w:cs="Arial"/>
                <w:szCs w:val="21"/>
              </w:rPr>
              <w:t xml:space="preserve">means the comprehensive development of the Site in accordance with the </w:t>
            </w:r>
            <w:r w:rsidR="00AD2390">
              <w:rPr>
                <w:rFonts w:cs="Arial"/>
                <w:szCs w:val="21"/>
              </w:rPr>
              <w:t xml:space="preserve">Dwelling Mix, </w:t>
            </w:r>
            <w:r>
              <w:rPr>
                <w:rFonts w:cs="Arial"/>
                <w:szCs w:val="21"/>
              </w:rPr>
              <w:t>Satisfactory Planning Permission</w:t>
            </w:r>
            <w:r w:rsidR="00392AFD">
              <w:rPr>
                <w:rFonts w:cs="Arial"/>
                <w:szCs w:val="21"/>
              </w:rPr>
              <w:t>, Developer’s Proposals</w:t>
            </w:r>
            <w:r>
              <w:rPr>
                <w:rFonts w:cs="Arial"/>
                <w:szCs w:val="21"/>
              </w:rPr>
              <w:t xml:space="preserve"> and the Approved Designs including </w:t>
            </w:r>
            <w:r w:rsidR="00AD2390">
              <w:rPr>
                <w:rFonts w:cs="Arial"/>
                <w:szCs w:val="21"/>
              </w:rPr>
              <w:t xml:space="preserve">the </w:t>
            </w:r>
            <w:r>
              <w:rPr>
                <w:rFonts w:cs="Arial"/>
                <w:szCs w:val="21"/>
              </w:rPr>
              <w:t xml:space="preserve">design, site preparation and the Works and references to </w:t>
            </w:r>
            <w:r w:rsidRPr="00E8102C">
              <w:rPr>
                <w:rFonts w:cs="Arial"/>
                <w:b/>
                <w:szCs w:val="21"/>
              </w:rPr>
              <w:t>“the Development”</w:t>
            </w:r>
            <w:r>
              <w:rPr>
                <w:rFonts w:cs="Arial"/>
                <w:szCs w:val="21"/>
              </w:rPr>
              <w:t xml:space="preserve"> include the whole or any part of the Development;</w:t>
            </w:r>
          </w:p>
        </w:tc>
      </w:tr>
      <w:tr w:rsidR="008A389A" w:rsidTr="0002191D">
        <w:tc>
          <w:tcPr>
            <w:tcW w:w="2820" w:type="dxa"/>
          </w:tcPr>
          <w:p w:rsidR="008A389A" w:rsidRDefault="008A389A" w:rsidP="000727F6">
            <w:pPr>
              <w:spacing w:line="240" w:lineRule="auto"/>
              <w:rPr>
                <w:rFonts w:cs="Arial"/>
                <w:b/>
                <w:bCs/>
                <w:szCs w:val="21"/>
              </w:rPr>
            </w:pPr>
            <w:r>
              <w:rPr>
                <w:rFonts w:cs="Arial"/>
                <w:b/>
                <w:bCs/>
                <w:szCs w:val="21"/>
              </w:rPr>
              <w:t>“Development Budget”</w:t>
            </w:r>
          </w:p>
        </w:tc>
        <w:tc>
          <w:tcPr>
            <w:tcW w:w="250" w:type="dxa"/>
          </w:tcPr>
          <w:p w:rsidR="008A389A" w:rsidRDefault="008A389A" w:rsidP="000727F6">
            <w:pPr>
              <w:spacing w:line="240" w:lineRule="auto"/>
            </w:pPr>
          </w:p>
        </w:tc>
        <w:tc>
          <w:tcPr>
            <w:tcW w:w="3916" w:type="dxa"/>
          </w:tcPr>
          <w:p w:rsidR="008A389A" w:rsidRDefault="008A389A" w:rsidP="00145F31">
            <w:pPr>
              <w:spacing w:after="240" w:line="240" w:lineRule="auto"/>
              <w:rPr>
                <w:rFonts w:cs="Arial"/>
              </w:rPr>
            </w:pPr>
            <w:r>
              <w:rPr>
                <w:rFonts w:cs="Arial"/>
              </w:rPr>
              <w:t xml:space="preserve">the budget for the Development drawn up under Clause </w:t>
            </w:r>
            <w:r w:rsidR="005846B4">
              <w:rPr>
                <w:rFonts w:cs="Arial"/>
              </w:rPr>
              <w:t>12</w:t>
            </w:r>
            <w:r>
              <w:rPr>
                <w:rFonts w:cs="Arial"/>
              </w:rPr>
              <w:t xml:space="preserve"> [</w:t>
            </w:r>
            <w:r>
              <w:rPr>
                <w:rFonts w:cs="Arial"/>
                <w:i/>
                <w:iCs/>
              </w:rPr>
              <w:t>Preconditions to Start on Site</w:t>
            </w:r>
            <w:r w:rsidR="00145F31">
              <w:rPr>
                <w:rFonts w:cs="Arial"/>
                <w:iCs/>
              </w:rPr>
              <w:t>]</w:t>
            </w:r>
            <w:r>
              <w:rPr>
                <w:rFonts w:cs="Arial"/>
                <w:i/>
                <w:iCs/>
              </w:rPr>
              <w:t xml:space="preserve"> </w:t>
            </w:r>
            <w:r>
              <w:rPr>
                <w:rFonts w:cs="Arial"/>
              </w:rPr>
              <w:t>and based on the draft in</w:t>
            </w:r>
            <w:r w:rsidR="00145F31">
              <w:rPr>
                <w:rFonts w:cs="Arial"/>
              </w:rPr>
              <w:t xml:space="preserve"> Part 1 </w:t>
            </w:r>
            <w:r>
              <w:rPr>
                <w:rFonts w:cs="Arial"/>
              </w:rPr>
              <w:t xml:space="preserve">Schedule </w:t>
            </w:r>
            <w:r w:rsidR="005846B4">
              <w:rPr>
                <w:rFonts w:cs="Arial"/>
              </w:rPr>
              <w:t>4</w:t>
            </w:r>
            <w:r>
              <w:rPr>
                <w:rFonts w:cs="Arial"/>
              </w:rPr>
              <w:t xml:space="preserve"> [</w:t>
            </w:r>
            <w:r w:rsidR="00145F31">
              <w:rPr>
                <w:rFonts w:cs="Arial"/>
                <w:i/>
                <w:iCs/>
              </w:rPr>
              <w:t>Finance</w:t>
            </w:r>
            <w:r>
              <w:rPr>
                <w:rFonts w:cs="Arial"/>
              </w:rPr>
              <w:t>];</w:t>
            </w:r>
          </w:p>
        </w:tc>
      </w:tr>
      <w:tr w:rsidR="008A389A" w:rsidTr="0002191D">
        <w:tc>
          <w:tcPr>
            <w:tcW w:w="2820" w:type="dxa"/>
          </w:tcPr>
          <w:p w:rsidR="008A389A" w:rsidRDefault="008A389A" w:rsidP="000727F6">
            <w:pPr>
              <w:spacing w:line="240" w:lineRule="auto"/>
              <w:rPr>
                <w:rFonts w:cs="Arial"/>
                <w:b/>
                <w:bCs/>
                <w:szCs w:val="21"/>
              </w:rPr>
            </w:pPr>
            <w:r>
              <w:rPr>
                <w:rFonts w:cs="Arial"/>
                <w:b/>
                <w:bCs/>
                <w:szCs w:val="21"/>
              </w:rPr>
              <w:t>“Development Commencement Date”</w:t>
            </w:r>
          </w:p>
        </w:tc>
        <w:tc>
          <w:tcPr>
            <w:tcW w:w="250" w:type="dxa"/>
          </w:tcPr>
          <w:p w:rsidR="008A389A" w:rsidRDefault="008A389A" w:rsidP="000727F6">
            <w:pPr>
              <w:spacing w:line="240" w:lineRule="auto"/>
            </w:pPr>
          </w:p>
        </w:tc>
        <w:tc>
          <w:tcPr>
            <w:tcW w:w="3916" w:type="dxa"/>
          </w:tcPr>
          <w:p w:rsidR="008A389A" w:rsidRDefault="008A389A" w:rsidP="005846B4">
            <w:pPr>
              <w:spacing w:after="240" w:line="240" w:lineRule="auto"/>
              <w:rPr>
                <w:rFonts w:cs="Arial"/>
              </w:rPr>
            </w:pPr>
            <w:r>
              <w:rPr>
                <w:rFonts w:cs="Arial"/>
              </w:rPr>
              <w:t>means the date on which the Works comprised in the Development start on Site;</w:t>
            </w:r>
          </w:p>
        </w:tc>
      </w:tr>
      <w:tr w:rsidR="008A389A" w:rsidTr="0002191D">
        <w:tc>
          <w:tcPr>
            <w:tcW w:w="2820" w:type="dxa"/>
          </w:tcPr>
          <w:p w:rsidR="008A389A" w:rsidRDefault="008A389A" w:rsidP="000727F6">
            <w:pPr>
              <w:spacing w:line="240" w:lineRule="auto"/>
              <w:rPr>
                <w:rFonts w:cs="Arial"/>
                <w:b/>
                <w:bCs/>
                <w:szCs w:val="21"/>
              </w:rPr>
            </w:pPr>
            <w:r>
              <w:rPr>
                <w:rFonts w:cs="Arial"/>
                <w:b/>
                <w:bCs/>
              </w:rPr>
              <w:t>“Development Completion Date”</w:t>
            </w:r>
          </w:p>
        </w:tc>
        <w:tc>
          <w:tcPr>
            <w:tcW w:w="250" w:type="dxa"/>
          </w:tcPr>
          <w:p w:rsidR="008A389A" w:rsidRDefault="008A389A" w:rsidP="000727F6">
            <w:pPr>
              <w:spacing w:line="240" w:lineRule="auto"/>
            </w:pPr>
          </w:p>
        </w:tc>
        <w:tc>
          <w:tcPr>
            <w:tcW w:w="3916" w:type="dxa"/>
          </w:tcPr>
          <w:p w:rsidR="008A389A" w:rsidRDefault="008A389A" w:rsidP="00966461">
            <w:pPr>
              <w:spacing w:line="240" w:lineRule="auto"/>
              <w:rPr>
                <w:rFonts w:cs="Arial"/>
              </w:rPr>
            </w:pPr>
            <w:r>
              <w:rPr>
                <w:rFonts w:cs="Arial"/>
              </w:rPr>
              <w:t>means the date of sale of the last of the Dwellings which are due to be built as part of the Development;</w:t>
            </w:r>
          </w:p>
          <w:p w:rsidR="00966461" w:rsidRPr="00966461" w:rsidRDefault="00966461" w:rsidP="00966461">
            <w:pPr>
              <w:spacing w:after="0" w:line="240" w:lineRule="auto"/>
              <w:ind w:left="357"/>
              <w:rPr>
                <w:rFonts w:cs="Arial"/>
              </w:rPr>
            </w:pPr>
          </w:p>
        </w:tc>
      </w:tr>
      <w:tr w:rsidR="00A219FD" w:rsidTr="0002191D">
        <w:tc>
          <w:tcPr>
            <w:tcW w:w="2820" w:type="dxa"/>
          </w:tcPr>
          <w:p w:rsidR="00A219FD" w:rsidRDefault="00A219FD" w:rsidP="00A2444B">
            <w:pPr>
              <w:spacing w:line="240" w:lineRule="auto"/>
              <w:rPr>
                <w:rFonts w:cs="Arial"/>
                <w:b/>
                <w:bCs/>
                <w:szCs w:val="21"/>
              </w:rPr>
            </w:pPr>
            <w:r>
              <w:rPr>
                <w:rFonts w:cs="Arial"/>
                <w:b/>
                <w:bCs/>
                <w:szCs w:val="21"/>
              </w:rPr>
              <w:t>“Development Disposal Longstop Date”</w:t>
            </w:r>
          </w:p>
        </w:tc>
        <w:tc>
          <w:tcPr>
            <w:tcW w:w="250" w:type="dxa"/>
          </w:tcPr>
          <w:p w:rsidR="00A219FD" w:rsidRDefault="00A219FD" w:rsidP="00A2444B">
            <w:pPr>
              <w:spacing w:line="240" w:lineRule="auto"/>
            </w:pPr>
          </w:p>
        </w:tc>
        <w:tc>
          <w:tcPr>
            <w:tcW w:w="3916" w:type="dxa"/>
          </w:tcPr>
          <w:p w:rsidR="00A219FD" w:rsidRDefault="00A219FD" w:rsidP="00845C4E">
            <w:pPr>
              <w:spacing w:after="240" w:line="240" w:lineRule="auto"/>
              <w:rPr>
                <w:rFonts w:cs="Arial"/>
                <w:szCs w:val="21"/>
              </w:rPr>
            </w:pPr>
            <w:r>
              <w:rPr>
                <w:rFonts w:cs="Arial"/>
                <w:szCs w:val="21"/>
              </w:rPr>
              <w:t>means the date 9</w:t>
            </w:r>
            <w:r w:rsidRPr="005846B4">
              <w:rPr>
                <w:rFonts w:cs="Arial"/>
                <w:szCs w:val="21"/>
              </w:rPr>
              <w:t xml:space="preserve"> (</w:t>
            </w:r>
            <w:r>
              <w:rPr>
                <w:rFonts w:cs="Arial"/>
                <w:szCs w:val="21"/>
              </w:rPr>
              <w:t>nine</w:t>
            </w:r>
            <w:r w:rsidRPr="005846B4">
              <w:rPr>
                <w:rFonts w:cs="Arial"/>
                <w:szCs w:val="21"/>
              </w:rPr>
              <w:t>)</w:t>
            </w:r>
            <w:r>
              <w:rPr>
                <w:rFonts w:cs="Arial"/>
                <w:szCs w:val="21"/>
              </w:rPr>
              <w:t xml:space="preserve"> Months after the Development Target Completion Date or such later date as is provided for under Clause 19.</w:t>
            </w:r>
            <w:r w:rsidR="00845C4E">
              <w:rPr>
                <w:rFonts w:cs="Arial"/>
                <w:szCs w:val="21"/>
              </w:rPr>
              <w:t>5</w:t>
            </w:r>
            <w:r>
              <w:rPr>
                <w:rFonts w:cs="Arial"/>
                <w:szCs w:val="21"/>
              </w:rPr>
              <w:t xml:space="preserve"> [</w:t>
            </w:r>
            <w:r>
              <w:rPr>
                <w:rFonts w:cs="Arial"/>
                <w:i/>
                <w:iCs/>
                <w:szCs w:val="21"/>
              </w:rPr>
              <w:t>Construction Programme</w:t>
            </w:r>
            <w:r>
              <w:rPr>
                <w:rFonts w:cs="Arial"/>
                <w:szCs w:val="21"/>
              </w:rPr>
              <w:t>];</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“Development Longstop Date”</w:t>
            </w:r>
          </w:p>
        </w:tc>
        <w:tc>
          <w:tcPr>
            <w:tcW w:w="250" w:type="dxa"/>
          </w:tcPr>
          <w:p w:rsidR="00A219FD" w:rsidRDefault="00A219FD" w:rsidP="000727F6">
            <w:pPr>
              <w:spacing w:line="240" w:lineRule="auto"/>
            </w:pPr>
          </w:p>
        </w:tc>
        <w:tc>
          <w:tcPr>
            <w:tcW w:w="3916" w:type="dxa"/>
          </w:tcPr>
          <w:p w:rsidR="00A219FD" w:rsidRDefault="00A219FD" w:rsidP="00845C4E">
            <w:pPr>
              <w:spacing w:after="240" w:line="240" w:lineRule="auto"/>
              <w:rPr>
                <w:rFonts w:cs="Arial"/>
                <w:szCs w:val="21"/>
              </w:rPr>
            </w:pPr>
            <w:r>
              <w:rPr>
                <w:rFonts w:cs="Arial"/>
                <w:szCs w:val="21"/>
              </w:rPr>
              <w:t xml:space="preserve">means the date </w:t>
            </w:r>
            <w:r w:rsidRPr="005846B4">
              <w:rPr>
                <w:rFonts w:cs="Arial"/>
                <w:szCs w:val="21"/>
              </w:rPr>
              <w:t>3 (three)</w:t>
            </w:r>
            <w:r>
              <w:rPr>
                <w:rFonts w:cs="Arial"/>
                <w:szCs w:val="21"/>
              </w:rPr>
              <w:t xml:space="preserve"> Months after the Development Target Completion Date or such later date as is provided for under Clause 19.</w:t>
            </w:r>
            <w:r w:rsidR="00845C4E">
              <w:rPr>
                <w:rFonts w:cs="Arial"/>
                <w:szCs w:val="21"/>
              </w:rPr>
              <w:t>5</w:t>
            </w:r>
            <w:r>
              <w:rPr>
                <w:rFonts w:cs="Arial"/>
                <w:szCs w:val="21"/>
              </w:rPr>
              <w:t xml:space="preserve"> [</w:t>
            </w:r>
            <w:r>
              <w:rPr>
                <w:rFonts w:cs="Arial"/>
                <w:i/>
                <w:iCs/>
                <w:szCs w:val="21"/>
              </w:rPr>
              <w:t>Construction Programme</w:t>
            </w:r>
            <w:r>
              <w:rPr>
                <w:rFonts w:cs="Arial"/>
                <w:szCs w:val="21"/>
              </w:rPr>
              <w:t>];</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“Development Period”</w:t>
            </w:r>
          </w:p>
        </w:tc>
        <w:tc>
          <w:tcPr>
            <w:tcW w:w="250" w:type="dxa"/>
          </w:tcPr>
          <w:p w:rsidR="00A219FD" w:rsidRDefault="00A219FD" w:rsidP="000727F6">
            <w:pPr>
              <w:spacing w:line="240" w:lineRule="auto"/>
            </w:pPr>
          </w:p>
        </w:tc>
        <w:tc>
          <w:tcPr>
            <w:tcW w:w="3916" w:type="dxa"/>
          </w:tcPr>
          <w:p w:rsidR="00A219FD" w:rsidRDefault="00A219FD" w:rsidP="000727F6">
            <w:pPr>
              <w:spacing w:after="240" w:line="240" w:lineRule="auto"/>
              <w:rPr>
                <w:rFonts w:cs="Arial"/>
                <w:szCs w:val="21"/>
              </w:rPr>
            </w:pPr>
            <w:r>
              <w:rPr>
                <w:rFonts w:cs="Arial"/>
              </w:rPr>
              <w:t>means the period commencing on the Development Commencement Date and ending on the Development Completion Date;</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“Development Target Commencement Date”</w:t>
            </w:r>
          </w:p>
        </w:tc>
        <w:tc>
          <w:tcPr>
            <w:tcW w:w="250" w:type="dxa"/>
          </w:tcPr>
          <w:p w:rsidR="00A219FD" w:rsidRDefault="00A219FD" w:rsidP="000727F6">
            <w:pPr>
              <w:spacing w:line="240" w:lineRule="auto"/>
            </w:pPr>
          </w:p>
        </w:tc>
        <w:tc>
          <w:tcPr>
            <w:tcW w:w="3916" w:type="dxa"/>
          </w:tcPr>
          <w:p w:rsidR="00A219FD" w:rsidRDefault="00A219FD" w:rsidP="00845C4E">
            <w:pPr>
              <w:spacing w:after="240" w:line="240" w:lineRule="auto"/>
              <w:rPr>
                <w:rFonts w:cs="Arial"/>
              </w:rPr>
            </w:pPr>
            <w:r>
              <w:rPr>
                <w:rFonts w:cs="Arial"/>
                <w:szCs w:val="21"/>
              </w:rPr>
              <w:t>means the date 1 (one) Month after the Unconditional Date, which shall be the starting date for the purposes of the Construction Programme or such later date as is provided for under Clause 19.</w:t>
            </w:r>
            <w:r w:rsidR="00845C4E">
              <w:rPr>
                <w:rFonts w:cs="Arial"/>
                <w:szCs w:val="21"/>
              </w:rPr>
              <w:t>5</w:t>
            </w:r>
            <w:r>
              <w:rPr>
                <w:rFonts w:cs="Arial"/>
                <w:szCs w:val="21"/>
              </w:rPr>
              <w:t xml:space="preserve"> [</w:t>
            </w:r>
            <w:r>
              <w:rPr>
                <w:rFonts w:cs="Arial"/>
                <w:i/>
                <w:iCs/>
                <w:szCs w:val="21"/>
              </w:rPr>
              <w:t>Construction Programme</w:t>
            </w:r>
            <w:r>
              <w:rPr>
                <w:rFonts w:cs="Arial"/>
                <w:szCs w:val="21"/>
              </w:rPr>
              <w:t xml:space="preserve">]; </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lastRenderedPageBreak/>
              <w:t>“Development Target Completion Date”</w:t>
            </w:r>
          </w:p>
          <w:p w:rsidR="00A219FD" w:rsidRDefault="00A219FD" w:rsidP="000727F6">
            <w:pPr>
              <w:spacing w:line="240" w:lineRule="auto"/>
              <w:rPr>
                <w:rFonts w:cs="Arial"/>
                <w:b/>
                <w:bCs/>
                <w:szCs w:val="21"/>
              </w:rPr>
            </w:pPr>
          </w:p>
        </w:tc>
        <w:tc>
          <w:tcPr>
            <w:tcW w:w="250" w:type="dxa"/>
          </w:tcPr>
          <w:p w:rsidR="00A219FD" w:rsidRDefault="00A219FD" w:rsidP="000727F6">
            <w:pPr>
              <w:spacing w:line="240" w:lineRule="auto"/>
            </w:pPr>
          </w:p>
        </w:tc>
        <w:tc>
          <w:tcPr>
            <w:tcW w:w="3916" w:type="dxa"/>
          </w:tcPr>
          <w:p w:rsidR="00A219FD" w:rsidRDefault="00A219FD" w:rsidP="00845C4E">
            <w:pPr>
              <w:spacing w:after="240" w:line="240" w:lineRule="auto"/>
              <w:rPr>
                <w:rFonts w:cs="Arial"/>
              </w:rPr>
            </w:pPr>
            <w:r>
              <w:rPr>
                <w:rFonts w:cs="Arial"/>
                <w:szCs w:val="21"/>
              </w:rPr>
              <w:t xml:space="preserve">means </w:t>
            </w:r>
            <w:r w:rsidRPr="006A0E12">
              <w:rPr>
                <w:rFonts w:cs="Arial"/>
                <w:szCs w:val="21"/>
                <w:highlight w:val="yellow"/>
              </w:rPr>
              <w:t>[   ]</w:t>
            </w:r>
            <w:r w:rsidR="00C13670">
              <w:rPr>
                <w:rFonts w:cs="Arial"/>
                <w:szCs w:val="21"/>
              </w:rPr>
              <w:t xml:space="preserve"> Months after the Unconditional Date</w:t>
            </w:r>
            <w:r>
              <w:rPr>
                <w:rFonts w:cs="Arial"/>
                <w:szCs w:val="21"/>
              </w:rPr>
              <w:t xml:space="preserve"> being the date by which the Developer is required to have secured that the Development Completion Date has occurred or such later date as is provided for under Clause 19.</w:t>
            </w:r>
            <w:r w:rsidR="00845C4E">
              <w:rPr>
                <w:rFonts w:cs="Arial"/>
                <w:szCs w:val="21"/>
              </w:rPr>
              <w:t>5</w:t>
            </w:r>
            <w:r>
              <w:rPr>
                <w:rFonts w:cs="Arial"/>
                <w:szCs w:val="21"/>
              </w:rPr>
              <w:t xml:space="preserve"> [</w:t>
            </w:r>
            <w:r>
              <w:rPr>
                <w:rFonts w:cs="Arial"/>
                <w:i/>
                <w:iCs/>
                <w:szCs w:val="21"/>
              </w:rPr>
              <w:t>Construction Programme</w:t>
            </w:r>
            <w:r>
              <w:rPr>
                <w:rFonts w:cs="Arial"/>
                <w:szCs w:val="21"/>
              </w:rPr>
              <w:t>];</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“Disposal”</w:t>
            </w:r>
          </w:p>
        </w:tc>
        <w:tc>
          <w:tcPr>
            <w:tcW w:w="250" w:type="dxa"/>
          </w:tcPr>
          <w:p w:rsidR="00A219FD" w:rsidRDefault="00A219FD" w:rsidP="000727F6">
            <w:pPr>
              <w:spacing w:line="240" w:lineRule="auto"/>
            </w:pPr>
          </w:p>
        </w:tc>
        <w:tc>
          <w:tcPr>
            <w:tcW w:w="3916" w:type="dxa"/>
          </w:tcPr>
          <w:p w:rsidR="00A219FD" w:rsidRDefault="00A219FD" w:rsidP="00421FF7">
            <w:pPr>
              <w:spacing w:after="0" w:line="240" w:lineRule="auto"/>
              <w:rPr>
                <w:rFonts w:cs="Arial"/>
                <w:szCs w:val="21"/>
              </w:rPr>
            </w:pPr>
            <w:r>
              <w:rPr>
                <w:rFonts w:cs="Arial"/>
                <w:szCs w:val="21"/>
              </w:rPr>
              <w:t>means the sale by the Developer of a Dwelling to a Purchaser pursuant to this Agreement;</w:t>
            </w:r>
          </w:p>
          <w:p w:rsidR="00A219FD" w:rsidRDefault="00A219FD" w:rsidP="000727F6">
            <w:pPr>
              <w:spacing w:after="0" w:line="240" w:lineRule="auto"/>
              <w:rPr>
                <w:rFonts w:cs="Arial"/>
              </w:rPr>
            </w:pP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“Dispute”</w:t>
            </w:r>
          </w:p>
        </w:tc>
        <w:tc>
          <w:tcPr>
            <w:tcW w:w="250" w:type="dxa"/>
          </w:tcPr>
          <w:p w:rsidR="00A219FD" w:rsidRDefault="00A219FD" w:rsidP="000727F6">
            <w:pPr>
              <w:spacing w:line="240" w:lineRule="auto"/>
            </w:pPr>
          </w:p>
        </w:tc>
        <w:tc>
          <w:tcPr>
            <w:tcW w:w="3916" w:type="dxa"/>
          </w:tcPr>
          <w:p w:rsidR="00A219FD" w:rsidRDefault="00A219FD" w:rsidP="006F6194">
            <w:pPr>
              <w:spacing w:after="240" w:line="240" w:lineRule="auto"/>
              <w:rPr>
                <w:rFonts w:cs="Arial"/>
                <w:szCs w:val="21"/>
              </w:rPr>
            </w:pPr>
            <w:r>
              <w:rPr>
                <w:rFonts w:cs="Arial"/>
                <w:szCs w:val="21"/>
              </w:rPr>
              <w:t>means any dispute between the Parties relating to this Agreement;</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“Dispute Resolution Procedure”</w:t>
            </w:r>
          </w:p>
        </w:tc>
        <w:tc>
          <w:tcPr>
            <w:tcW w:w="250" w:type="dxa"/>
          </w:tcPr>
          <w:p w:rsidR="00A219FD" w:rsidRDefault="00A219FD" w:rsidP="000727F6">
            <w:pPr>
              <w:spacing w:line="240" w:lineRule="auto"/>
            </w:pPr>
          </w:p>
        </w:tc>
        <w:tc>
          <w:tcPr>
            <w:tcW w:w="3916" w:type="dxa"/>
          </w:tcPr>
          <w:p w:rsidR="00A219FD" w:rsidRDefault="00A219FD" w:rsidP="006F6194">
            <w:pPr>
              <w:spacing w:after="240" w:line="240" w:lineRule="auto"/>
              <w:rPr>
                <w:rFonts w:cs="Arial"/>
                <w:szCs w:val="21"/>
              </w:rPr>
            </w:pPr>
            <w:r>
              <w:rPr>
                <w:rFonts w:cs="Arial"/>
                <w:szCs w:val="21"/>
              </w:rPr>
              <w:t>means the procedure set out in Clauses 33 [</w:t>
            </w:r>
            <w:r>
              <w:rPr>
                <w:rFonts w:cs="Arial"/>
                <w:i/>
                <w:iCs/>
                <w:szCs w:val="21"/>
              </w:rPr>
              <w:t>Informal Dispute Resolution</w:t>
            </w:r>
            <w:r>
              <w:rPr>
                <w:rFonts w:cs="Arial"/>
                <w:szCs w:val="21"/>
              </w:rPr>
              <w:t>] to 36 [</w:t>
            </w:r>
            <w:r>
              <w:rPr>
                <w:rFonts w:cs="Arial"/>
                <w:i/>
                <w:iCs/>
                <w:szCs w:val="21"/>
              </w:rPr>
              <w:t>Expert Decision</w:t>
            </w:r>
            <w:r>
              <w:rPr>
                <w:rFonts w:cs="Arial"/>
                <w:szCs w:val="21"/>
              </w:rPr>
              <w:t>] for the resolution of Disputes;</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“Dwelling”</w:t>
            </w:r>
          </w:p>
        </w:tc>
        <w:tc>
          <w:tcPr>
            <w:tcW w:w="250" w:type="dxa"/>
          </w:tcPr>
          <w:p w:rsidR="00A219FD" w:rsidRDefault="00A219FD" w:rsidP="000727F6">
            <w:pPr>
              <w:spacing w:line="240" w:lineRule="auto"/>
            </w:pPr>
          </w:p>
        </w:tc>
        <w:tc>
          <w:tcPr>
            <w:tcW w:w="3916" w:type="dxa"/>
          </w:tcPr>
          <w:p w:rsidR="00A219FD" w:rsidRDefault="00A219FD" w:rsidP="00D43CB4">
            <w:pPr>
              <w:spacing w:after="240" w:line="240" w:lineRule="auto"/>
              <w:rPr>
                <w:rFonts w:cs="Arial"/>
                <w:szCs w:val="21"/>
              </w:rPr>
            </w:pPr>
            <w:r>
              <w:rPr>
                <w:rFonts w:cs="Arial"/>
                <w:szCs w:val="21"/>
              </w:rPr>
              <w:t>means a dwelling to be constructed upon the Site as part of the Development;</w:t>
            </w:r>
          </w:p>
        </w:tc>
      </w:tr>
      <w:tr w:rsidR="00A219FD" w:rsidTr="0002191D">
        <w:tc>
          <w:tcPr>
            <w:tcW w:w="2820" w:type="dxa"/>
          </w:tcPr>
          <w:p w:rsidR="00A219FD" w:rsidRDefault="00A219FD" w:rsidP="00D64B82">
            <w:pPr>
              <w:spacing w:line="240" w:lineRule="auto"/>
              <w:rPr>
                <w:rFonts w:cs="Arial"/>
                <w:b/>
                <w:bCs/>
                <w:szCs w:val="21"/>
              </w:rPr>
            </w:pPr>
            <w:r>
              <w:rPr>
                <w:rFonts w:cs="Arial"/>
                <w:b/>
                <w:bCs/>
                <w:szCs w:val="21"/>
              </w:rPr>
              <w:t>“Dwelling Mix”</w:t>
            </w:r>
          </w:p>
        </w:tc>
        <w:tc>
          <w:tcPr>
            <w:tcW w:w="250" w:type="dxa"/>
          </w:tcPr>
          <w:p w:rsidR="00A219FD" w:rsidRDefault="00A219FD" w:rsidP="00D64B82">
            <w:pPr>
              <w:spacing w:line="240" w:lineRule="auto"/>
            </w:pPr>
          </w:p>
        </w:tc>
        <w:tc>
          <w:tcPr>
            <w:tcW w:w="3916" w:type="dxa"/>
          </w:tcPr>
          <w:p w:rsidR="00A219FD" w:rsidRDefault="00A219FD" w:rsidP="00263926">
            <w:pPr>
              <w:spacing w:after="240" w:line="240" w:lineRule="auto"/>
              <w:rPr>
                <w:rFonts w:cs="Arial"/>
                <w:szCs w:val="21"/>
              </w:rPr>
            </w:pPr>
            <w:r>
              <w:rPr>
                <w:rFonts w:cs="Arial"/>
                <w:szCs w:val="21"/>
              </w:rPr>
              <w:t xml:space="preserve">means the mix of design types for the Dwellings set out at paragraph (A) of the Introduction as amended by agreement under Clause </w:t>
            </w:r>
            <w:r>
              <w:rPr>
                <w:rFonts w:cs="Arial"/>
                <w:szCs w:val="21"/>
              </w:rPr>
              <w:fldChar w:fldCharType="begin"/>
            </w:r>
            <w:r>
              <w:rPr>
                <w:rFonts w:cs="Arial"/>
                <w:szCs w:val="21"/>
              </w:rPr>
              <w:instrText xml:space="preserve"> REF _Ref161198245 \r \h  \* MERGEFORMAT </w:instrText>
            </w:r>
            <w:r>
              <w:rPr>
                <w:rFonts w:cs="Arial"/>
                <w:szCs w:val="21"/>
              </w:rPr>
            </w:r>
            <w:r>
              <w:rPr>
                <w:rFonts w:cs="Arial"/>
                <w:szCs w:val="21"/>
              </w:rPr>
              <w:fldChar w:fldCharType="separate"/>
            </w:r>
            <w:r w:rsidR="008779D4">
              <w:rPr>
                <w:rFonts w:cs="Arial"/>
                <w:szCs w:val="21"/>
              </w:rPr>
              <w:t>2.2</w:t>
            </w:r>
            <w:r>
              <w:rPr>
                <w:rFonts w:cs="Arial"/>
                <w:szCs w:val="21"/>
              </w:rPr>
              <w:fldChar w:fldCharType="end"/>
            </w:r>
            <w:r>
              <w:rPr>
                <w:rFonts w:cs="Arial"/>
                <w:szCs w:val="21"/>
              </w:rPr>
              <w:t xml:space="preserve"> [</w:t>
            </w:r>
            <w:r>
              <w:rPr>
                <w:rFonts w:cs="Arial"/>
                <w:i/>
                <w:iCs/>
                <w:szCs w:val="21"/>
              </w:rPr>
              <w:t>Intention of the Parties</w:t>
            </w:r>
            <w:r>
              <w:rPr>
                <w:rFonts w:cs="Arial"/>
                <w:szCs w:val="21"/>
              </w:rPr>
              <w:t>] (where applicable);</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“Environment”</w:t>
            </w:r>
          </w:p>
        </w:tc>
        <w:tc>
          <w:tcPr>
            <w:tcW w:w="250" w:type="dxa"/>
          </w:tcPr>
          <w:p w:rsidR="00A219FD" w:rsidRDefault="00A219FD" w:rsidP="000727F6">
            <w:pPr>
              <w:spacing w:line="240" w:lineRule="auto"/>
              <w:rPr>
                <w:szCs w:val="21"/>
              </w:rPr>
            </w:pPr>
          </w:p>
        </w:tc>
        <w:tc>
          <w:tcPr>
            <w:tcW w:w="3916" w:type="dxa"/>
          </w:tcPr>
          <w:p w:rsidR="00A219FD" w:rsidRDefault="00A219FD" w:rsidP="000727F6">
            <w:pPr>
              <w:spacing w:after="240" w:line="240" w:lineRule="auto"/>
              <w:rPr>
                <w:rFonts w:cs="Arial"/>
                <w:szCs w:val="21"/>
              </w:rPr>
            </w:pPr>
            <w:r>
              <w:rPr>
                <w:rFonts w:cs="Arial"/>
                <w:szCs w:val="21"/>
              </w:rPr>
              <w:t>has the meaning given in section 1(2) of the Environmental Protection Act 1990;</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“Environmental Information Regulations”</w:t>
            </w:r>
          </w:p>
        </w:tc>
        <w:tc>
          <w:tcPr>
            <w:tcW w:w="250" w:type="dxa"/>
          </w:tcPr>
          <w:p w:rsidR="00A219FD" w:rsidRDefault="00A219FD" w:rsidP="000727F6">
            <w:pPr>
              <w:spacing w:line="240" w:lineRule="auto"/>
              <w:rPr>
                <w:szCs w:val="21"/>
              </w:rPr>
            </w:pPr>
          </w:p>
        </w:tc>
        <w:tc>
          <w:tcPr>
            <w:tcW w:w="3916" w:type="dxa"/>
          </w:tcPr>
          <w:p w:rsidR="00A219FD" w:rsidRDefault="00A219FD" w:rsidP="000727F6">
            <w:pPr>
              <w:spacing w:after="240" w:line="240" w:lineRule="auto"/>
              <w:rPr>
                <w:rFonts w:cs="Arial"/>
                <w:szCs w:val="21"/>
              </w:rPr>
            </w:pPr>
            <w:r>
              <w:rPr>
                <w:rFonts w:cs="Arial"/>
                <w:szCs w:val="21"/>
              </w:rPr>
              <w:t xml:space="preserve">means the Environmental Information Regulations 2004; </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“Environmental Law”</w:t>
            </w:r>
          </w:p>
        </w:tc>
        <w:tc>
          <w:tcPr>
            <w:tcW w:w="250" w:type="dxa"/>
          </w:tcPr>
          <w:p w:rsidR="00A219FD" w:rsidRDefault="00A219FD" w:rsidP="000727F6">
            <w:pPr>
              <w:spacing w:line="240" w:lineRule="auto"/>
            </w:pPr>
          </w:p>
        </w:tc>
        <w:tc>
          <w:tcPr>
            <w:tcW w:w="3916" w:type="dxa"/>
          </w:tcPr>
          <w:p w:rsidR="00A219FD" w:rsidRDefault="00A219FD" w:rsidP="000727F6">
            <w:pPr>
              <w:pStyle w:val="BodyText"/>
              <w:keepLines w:val="0"/>
              <w:tabs>
                <w:tab w:val="clear" w:pos="0"/>
                <w:tab w:val="clear" w:pos="2016"/>
                <w:tab w:val="clear" w:pos="3024"/>
                <w:tab w:val="clear" w:pos="4032"/>
                <w:tab w:val="clear" w:pos="5040"/>
                <w:tab w:val="clear" w:pos="6048"/>
                <w:tab w:val="clear" w:pos="7056"/>
              </w:tabs>
              <w:spacing w:after="240" w:line="240" w:lineRule="auto"/>
              <w:outlineLvl w:val="9"/>
            </w:pPr>
            <w:r>
              <w:t>means any Law or any notice, direction, imposition or requirement issued, imposed or directed by any competent authority which relates to the protection of human health or protection of the Environment;</w:t>
            </w:r>
          </w:p>
        </w:tc>
      </w:tr>
      <w:tr w:rsidR="00A219FD" w:rsidTr="0002191D">
        <w:tc>
          <w:tcPr>
            <w:tcW w:w="2820" w:type="dxa"/>
          </w:tcPr>
          <w:p w:rsidR="00A219FD" w:rsidRDefault="00A219FD" w:rsidP="000C581E">
            <w:pPr>
              <w:spacing w:line="240" w:lineRule="auto"/>
              <w:rPr>
                <w:rFonts w:cs="Arial"/>
                <w:b/>
                <w:bCs/>
              </w:rPr>
            </w:pPr>
            <w:r>
              <w:rPr>
                <w:rFonts w:cs="Arial"/>
                <w:b/>
                <w:bCs/>
              </w:rPr>
              <w:t>“Extras”</w:t>
            </w:r>
          </w:p>
        </w:tc>
        <w:tc>
          <w:tcPr>
            <w:tcW w:w="250" w:type="dxa"/>
          </w:tcPr>
          <w:p w:rsidR="00A219FD" w:rsidRDefault="00A219FD" w:rsidP="000C581E">
            <w:pPr>
              <w:spacing w:line="240" w:lineRule="auto"/>
              <w:rPr>
                <w:rFonts w:cs="Arial"/>
              </w:rPr>
            </w:pPr>
          </w:p>
        </w:tc>
        <w:tc>
          <w:tcPr>
            <w:tcW w:w="3916" w:type="dxa"/>
          </w:tcPr>
          <w:p w:rsidR="00A219FD" w:rsidRDefault="00A219FD" w:rsidP="000C581E">
            <w:pPr>
              <w:pStyle w:val="BodyText"/>
              <w:keepLines w:val="0"/>
              <w:tabs>
                <w:tab w:val="clear" w:pos="0"/>
                <w:tab w:val="clear" w:pos="2016"/>
                <w:tab w:val="clear" w:pos="3024"/>
                <w:tab w:val="clear" w:pos="4032"/>
                <w:tab w:val="clear" w:pos="5040"/>
                <w:tab w:val="clear" w:pos="6048"/>
                <w:tab w:val="clear" w:pos="7056"/>
              </w:tabs>
              <w:spacing w:line="240" w:lineRule="auto"/>
              <w:outlineLvl w:val="9"/>
            </w:pPr>
            <w:r>
              <w:t>means any of the items listed in Schedule 3 [</w:t>
            </w:r>
            <w:r>
              <w:rPr>
                <w:i/>
                <w:iCs/>
              </w:rPr>
              <w:t>Extras</w:t>
            </w:r>
            <w:r>
              <w:t xml:space="preserve">] as being additional or higher specification works carried out, or extras provided </w:t>
            </w:r>
            <w:r>
              <w:lastRenderedPageBreak/>
              <w:t>by the Developer at the request of a Purchaser, which are either provided at the cost of a Purchaser or provided at the cost of the Developer to the Purchaser and are over and above the Developer’s standard specifications applicable to that Dwelling;</w:t>
            </w:r>
          </w:p>
          <w:p w:rsidR="00A219FD" w:rsidRDefault="00A219FD" w:rsidP="000C581E">
            <w:pPr>
              <w:pStyle w:val="BodyText"/>
              <w:keepLines w:val="0"/>
              <w:tabs>
                <w:tab w:val="clear" w:pos="0"/>
                <w:tab w:val="clear" w:pos="2016"/>
                <w:tab w:val="clear" w:pos="3024"/>
                <w:tab w:val="clear" w:pos="4032"/>
                <w:tab w:val="clear" w:pos="5040"/>
                <w:tab w:val="clear" w:pos="6048"/>
                <w:tab w:val="clear" w:pos="7056"/>
              </w:tabs>
              <w:spacing w:line="240" w:lineRule="auto"/>
              <w:outlineLvl w:val="9"/>
            </w:pP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lastRenderedPageBreak/>
              <w:t>“Final Determination”</w:t>
            </w:r>
          </w:p>
        </w:tc>
        <w:tc>
          <w:tcPr>
            <w:tcW w:w="250" w:type="dxa"/>
          </w:tcPr>
          <w:p w:rsidR="00A219FD" w:rsidRDefault="00A219FD" w:rsidP="000727F6">
            <w:pPr>
              <w:spacing w:line="240" w:lineRule="auto"/>
            </w:pPr>
          </w:p>
        </w:tc>
        <w:tc>
          <w:tcPr>
            <w:tcW w:w="3916" w:type="dxa"/>
          </w:tcPr>
          <w:p w:rsidR="00A219FD" w:rsidRDefault="00A219FD" w:rsidP="00903A5A">
            <w:pPr>
              <w:spacing w:after="240" w:line="240" w:lineRule="auto"/>
              <w:rPr>
                <w:rFonts w:cs="Arial"/>
                <w:szCs w:val="21"/>
              </w:rPr>
            </w:pPr>
            <w:r>
              <w:rPr>
                <w:rFonts w:cs="Arial"/>
                <w:szCs w:val="21"/>
              </w:rPr>
              <w:t>means in respect of a Planning Application, a Planning Appeal or Planning Proceedings the date upon which a decision is issued and the usual period for appeal to the High Court or application for judicial review has expired without such appeal or application being lodged or (where such appeal or application is lodged) the date on which a final decision is made pursuant to such appeal or application or the date upon which a decision upon any re-determination of the appeal is given and the usual period for appeal to the High Court or application for judicial review has expired in each case leaving in place a Satisfactory Planning Permission;</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“FOIA”</w:t>
            </w:r>
          </w:p>
        </w:tc>
        <w:tc>
          <w:tcPr>
            <w:tcW w:w="250" w:type="dxa"/>
          </w:tcPr>
          <w:p w:rsidR="00A219FD" w:rsidRDefault="00A219FD" w:rsidP="000727F6">
            <w:pPr>
              <w:spacing w:line="240" w:lineRule="auto"/>
            </w:pPr>
          </w:p>
        </w:tc>
        <w:tc>
          <w:tcPr>
            <w:tcW w:w="3916" w:type="dxa"/>
          </w:tcPr>
          <w:p w:rsidR="00A219FD" w:rsidRDefault="00A219FD" w:rsidP="00903A5A">
            <w:pPr>
              <w:spacing w:after="240" w:line="240" w:lineRule="auto"/>
              <w:rPr>
                <w:rFonts w:cs="Arial"/>
                <w:szCs w:val="21"/>
              </w:rPr>
            </w:pPr>
            <w:r>
              <w:rPr>
                <w:rFonts w:cs="Arial"/>
                <w:szCs w:val="21"/>
              </w:rPr>
              <w:t>means the Freedom of Information Act 2000;</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“Force Majeure”</w:t>
            </w:r>
          </w:p>
        </w:tc>
        <w:tc>
          <w:tcPr>
            <w:tcW w:w="250" w:type="dxa"/>
          </w:tcPr>
          <w:p w:rsidR="00A219FD" w:rsidRDefault="00A219FD" w:rsidP="000727F6">
            <w:pPr>
              <w:spacing w:line="240" w:lineRule="auto"/>
              <w:rPr>
                <w:rFonts w:cs="Arial"/>
              </w:rPr>
            </w:pPr>
          </w:p>
        </w:tc>
        <w:tc>
          <w:tcPr>
            <w:tcW w:w="3916" w:type="dxa"/>
          </w:tcPr>
          <w:p w:rsidR="00A219FD" w:rsidRDefault="00A219FD" w:rsidP="00084554">
            <w:pPr>
              <w:pStyle w:val="Header"/>
              <w:spacing w:after="360" w:line="240" w:lineRule="auto"/>
              <w:rPr>
                <w:rFonts w:ascii="Arial" w:hAnsi="Arial" w:cs="Arial"/>
                <w:sz w:val="22"/>
              </w:rPr>
            </w:pPr>
            <w:r>
              <w:rPr>
                <w:rFonts w:ascii="Arial" w:hAnsi="Arial" w:cs="Arial"/>
                <w:sz w:val="22"/>
              </w:rPr>
              <w:t xml:space="preserve">means governmental actions, war, riots, civil commotion, fire, flood, epidemic, </w:t>
            </w:r>
            <w:r w:rsidRPr="00EA1AA7">
              <w:rPr>
                <w:rFonts w:ascii="Arial" w:hAnsi="Arial" w:cs="Arial"/>
                <w:sz w:val="22"/>
                <w:lang w:val="en-GB"/>
              </w:rPr>
              <w:t>labour</w:t>
            </w:r>
            <w:r>
              <w:rPr>
                <w:rFonts w:ascii="Arial" w:hAnsi="Arial" w:cs="Arial"/>
                <w:sz w:val="22"/>
              </w:rPr>
              <w:t xml:space="preserve"> disputes (other than those involving the Developer, the Building Contractor, a Consultant or a Subcontractor or Supplier) currency restrictions or Acts of God; </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“Gross Sale Proceeds”</w:t>
            </w:r>
          </w:p>
        </w:tc>
        <w:tc>
          <w:tcPr>
            <w:tcW w:w="250" w:type="dxa"/>
          </w:tcPr>
          <w:p w:rsidR="00A219FD" w:rsidRDefault="00A219FD" w:rsidP="000727F6">
            <w:pPr>
              <w:spacing w:line="240" w:lineRule="auto"/>
              <w:rPr>
                <w:rFonts w:cs="Arial"/>
              </w:rPr>
            </w:pPr>
          </w:p>
        </w:tc>
        <w:tc>
          <w:tcPr>
            <w:tcW w:w="3916" w:type="dxa"/>
          </w:tcPr>
          <w:p w:rsidR="00A219FD" w:rsidRDefault="00A219FD" w:rsidP="001B4123">
            <w:pPr>
              <w:pStyle w:val="Header"/>
              <w:spacing w:after="360" w:line="240" w:lineRule="auto"/>
              <w:rPr>
                <w:rFonts w:ascii="Arial" w:hAnsi="Arial" w:cs="Arial"/>
                <w:sz w:val="22"/>
              </w:rPr>
            </w:pPr>
            <w:r>
              <w:rPr>
                <w:rFonts w:ascii="Arial" w:hAnsi="Arial" w:cs="Arial"/>
                <w:sz w:val="22"/>
              </w:rPr>
              <w:t>means the gross consideration (excluding any VAT) (wholly or partly) in cash plus the value of such other consideration paid by a Purchaser for the Transfer of a Dwelling (including any payment for Extras);</w:t>
            </w:r>
          </w:p>
          <w:p w:rsidR="001D103B" w:rsidRDefault="001D103B" w:rsidP="001B4123">
            <w:pPr>
              <w:pStyle w:val="Header"/>
              <w:spacing w:after="360" w:line="240" w:lineRule="auto"/>
              <w:rPr>
                <w:rFonts w:ascii="Arial" w:hAnsi="Arial" w:cs="Arial"/>
                <w:sz w:val="22"/>
              </w:rPr>
            </w:pPr>
          </w:p>
          <w:p w:rsidR="001D103B" w:rsidRDefault="001D103B" w:rsidP="001B4123">
            <w:pPr>
              <w:pStyle w:val="Header"/>
              <w:spacing w:after="360" w:line="240" w:lineRule="auto"/>
              <w:rPr>
                <w:rFonts w:ascii="Arial" w:hAnsi="Arial" w:cs="Arial"/>
                <w:b/>
                <w:bCs/>
                <w:sz w:val="22"/>
              </w:rPr>
            </w:pPr>
          </w:p>
        </w:tc>
      </w:tr>
      <w:tr w:rsidR="00A219FD" w:rsidTr="0002191D">
        <w:tc>
          <w:tcPr>
            <w:tcW w:w="2820" w:type="dxa"/>
          </w:tcPr>
          <w:p w:rsidR="00A219FD" w:rsidRDefault="00A219FD" w:rsidP="000A421A">
            <w:pPr>
              <w:spacing w:line="240" w:lineRule="auto"/>
              <w:rPr>
                <w:rFonts w:cs="Arial"/>
                <w:b/>
                <w:bCs/>
              </w:rPr>
            </w:pPr>
            <w:r>
              <w:rPr>
                <w:rFonts w:cs="Arial"/>
                <w:b/>
                <w:bCs/>
              </w:rPr>
              <w:lastRenderedPageBreak/>
              <w:t>“Net Sale Proceeds”</w:t>
            </w:r>
          </w:p>
        </w:tc>
        <w:tc>
          <w:tcPr>
            <w:tcW w:w="250" w:type="dxa"/>
          </w:tcPr>
          <w:p w:rsidR="00A219FD" w:rsidRDefault="00A219FD" w:rsidP="000727F6">
            <w:pPr>
              <w:spacing w:line="240" w:lineRule="auto"/>
            </w:pPr>
          </w:p>
        </w:tc>
        <w:tc>
          <w:tcPr>
            <w:tcW w:w="3916" w:type="dxa"/>
          </w:tcPr>
          <w:p w:rsidR="00A219FD" w:rsidRDefault="00A219FD" w:rsidP="001B4123">
            <w:pPr>
              <w:spacing w:after="240" w:line="240" w:lineRule="auto"/>
              <w:rPr>
                <w:rFonts w:cs="Arial"/>
              </w:rPr>
            </w:pPr>
            <w:r>
              <w:rPr>
                <w:rFonts w:cs="Arial"/>
              </w:rPr>
              <w:t>means the Gross Sale Proceeds for a Dwelling less the lower of Deductions and the Deductions Cap for that Dwelling;</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“Good Industry Practice”</w:t>
            </w:r>
          </w:p>
        </w:tc>
        <w:tc>
          <w:tcPr>
            <w:tcW w:w="250" w:type="dxa"/>
          </w:tcPr>
          <w:p w:rsidR="00A219FD" w:rsidRDefault="00A219FD" w:rsidP="000727F6">
            <w:pPr>
              <w:spacing w:line="240" w:lineRule="auto"/>
            </w:pPr>
          </w:p>
        </w:tc>
        <w:tc>
          <w:tcPr>
            <w:tcW w:w="3916" w:type="dxa"/>
          </w:tcPr>
          <w:p w:rsidR="00A219FD" w:rsidRDefault="00A219FD" w:rsidP="00425903">
            <w:pPr>
              <w:spacing w:after="240" w:line="240" w:lineRule="auto"/>
              <w:rPr>
                <w:rFonts w:cs="Arial"/>
                <w:szCs w:val="21"/>
              </w:rPr>
            </w:pPr>
            <w:r>
              <w:rPr>
                <w:rFonts w:cs="Arial"/>
                <w:szCs w:val="21"/>
              </w:rPr>
              <w:t>means that degree of skill, care, prudence and foresight and operating practice reasonably to be expected of a skilled and experienced professional or building contractor engaged in the same type of undertaking as that of the Developer;</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“Group Company”</w:t>
            </w:r>
          </w:p>
        </w:tc>
        <w:tc>
          <w:tcPr>
            <w:tcW w:w="250" w:type="dxa"/>
          </w:tcPr>
          <w:p w:rsidR="00A219FD" w:rsidRDefault="00A219FD" w:rsidP="000727F6">
            <w:pPr>
              <w:spacing w:line="240" w:lineRule="auto"/>
            </w:pPr>
          </w:p>
        </w:tc>
        <w:tc>
          <w:tcPr>
            <w:tcW w:w="3916" w:type="dxa"/>
          </w:tcPr>
          <w:p w:rsidR="00A219FD" w:rsidRDefault="00A219FD" w:rsidP="000727F6">
            <w:pPr>
              <w:spacing w:after="240" w:line="240" w:lineRule="auto"/>
              <w:rPr>
                <w:rFonts w:cs="Arial"/>
                <w:szCs w:val="21"/>
              </w:rPr>
            </w:pPr>
            <w:r>
              <w:rPr>
                <w:rFonts w:cs="Arial"/>
                <w:szCs w:val="21"/>
              </w:rPr>
              <w:t>means in relation to a company any company which is a holding company or subsidiary of that company or a subsidiary of such holding company where “holding company” and “subsidiary” have the meanings given to it by section 1159 of the Companies Act 2006;</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“Health and Safety File”</w:t>
            </w:r>
          </w:p>
        </w:tc>
        <w:tc>
          <w:tcPr>
            <w:tcW w:w="250" w:type="dxa"/>
          </w:tcPr>
          <w:p w:rsidR="00A219FD" w:rsidRDefault="00A219FD" w:rsidP="000727F6">
            <w:pPr>
              <w:spacing w:line="240" w:lineRule="auto"/>
            </w:pPr>
          </w:p>
        </w:tc>
        <w:tc>
          <w:tcPr>
            <w:tcW w:w="3916" w:type="dxa"/>
          </w:tcPr>
          <w:p w:rsidR="00A219FD" w:rsidRDefault="00A219FD" w:rsidP="000727F6">
            <w:pPr>
              <w:spacing w:after="240" w:line="240" w:lineRule="auto"/>
              <w:rPr>
                <w:rFonts w:cs="Arial"/>
                <w:szCs w:val="21"/>
              </w:rPr>
            </w:pPr>
            <w:r>
              <w:rPr>
                <w:rFonts w:cs="Arial"/>
                <w:szCs w:val="21"/>
              </w:rPr>
              <w:t>has the meaning given in the CDM Regulations;</w:t>
            </w:r>
          </w:p>
        </w:tc>
      </w:tr>
      <w:tr w:rsidR="00A219FD" w:rsidTr="0002191D">
        <w:tc>
          <w:tcPr>
            <w:tcW w:w="2820" w:type="dxa"/>
          </w:tcPr>
          <w:p w:rsidR="00A219FD" w:rsidRDefault="00A219FD" w:rsidP="00903A5A">
            <w:pPr>
              <w:spacing w:line="240" w:lineRule="auto"/>
              <w:rPr>
                <w:rFonts w:cs="Arial"/>
                <w:b/>
                <w:bCs/>
                <w:szCs w:val="21"/>
              </w:rPr>
            </w:pPr>
            <w:r>
              <w:rPr>
                <w:rFonts w:cs="Arial"/>
                <w:b/>
                <w:bCs/>
                <w:szCs w:val="21"/>
              </w:rPr>
              <w:t>“Highways Agreement”</w:t>
            </w:r>
          </w:p>
        </w:tc>
        <w:tc>
          <w:tcPr>
            <w:tcW w:w="250" w:type="dxa"/>
          </w:tcPr>
          <w:p w:rsidR="00A219FD" w:rsidRDefault="00A219FD" w:rsidP="000727F6">
            <w:pPr>
              <w:spacing w:line="240" w:lineRule="auto"/>
            </w:pPr>
          </w:p>
        </w:tc>
        <w:tc>
          <w:tcPr>
            <w:tcW w:w="3916" w:type="dxa"/>
          </w:tcPr>
          <w:p w:rsidR="00A219FD" w:rsidRDefault="00A219FD" w:rsidP="006F6194">
            <w:pPr>
              <w:spacing w:after="240" w:line="240" w:lineRule="auto"/>
              <w:rPr>
                <w:rFonts w:cs="Arial"/>
                <w:szCs w:val="21"/>
              </w:rPr>
            </w:pPr>
            <w:r>
              <w:rPr>
                <w:rFonts w:cs="Arial"/>
                <w:szCs w:val="21"/>
              </w:rPr>
              <w:t>means any agreement under section 38 or section 278 of the Highways Act 1980 entered into by the Developer, and/or the Council (where so required by the Relevant Authority) in accordance with Clause 11.2 in such form as the Relevant Authority requires;</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“Highways Bond”</w:t>
            </w:r>
          </w:p>
        </w:tc>
        <w:tc>
          <w:tcPr>
            <w:tcW w:w="250" w:type="dxa"/>
          </w:tcPr>
          <w:p w:rsidR="00A219FD" w:rsidRDefault="00A219FD" w:rsidP="000727F6">
            <w:pPr>
              <w:spacing w:line="240" w:lineRule="auto"/>
            </w:pPr>
          </w:p>
        </w:tc>
        <w:tc>
          <w:tcPr>
            <w:tcW w:w="3916" w:type="dxa"/>
          </w:tcPr>
          <w:p w:rsidR="00A219FD" w:rsidRPr="00D64B82" w:rsidRDefault="00A219FD" w:rsidP="006F6194">
            <w:pPr>
              <w:spacing w:after="240" w:line="240" w:lineRule="auto"/>
              <w:rPr>
                <w:rFonts w:cs="Arial"/>
                <w:szCs w:val="21"/>
              </w:rPr>
            </w:pPr>
            <w:r>
              <w:rPr>
                <w:rFonts w:cs="Arial"/>
                <w:szCs w:val="21"/>
              </w:rPr>
              <w:t>means the bond to be obtained by the Developer in accordance with Clause 11.7 [</w:t>
            </w:r>
            <w:r>
              <w:rPr>
                <w:rFonts w:cs="Arial"/>
                <w:i/>
                <w:iCs/>
                <w:szCs w:val="21"/>
              </w:rPr>
              <w:t>Necessary Consents</w:t>
            </w:r>
            <w:r>
              <w:rPr>
                <w:rFonts w:cs="Arial"/>
                <w:szCs w:val="21"/>
              </w:rPr>
              <w:t>] from a major clearing bank or other recognised bondsman approved by the County Council in a form approved by the County Council to secure the obligation of the Developer to carry out and complete the Highway Works;</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“Information”</w:t>
            </w:r>
          </w:p>
        </w:tc>
        <w:tc>
          <w:tcPr>
            <w:tcW w:w="250" w:type="dxa"/>
          </w:tcPr>
          <w:p w:rsidR="00A219FD" w:rsidRDefault="00A219FD" w:rsidP="000727F6">
            <w:pPr>
              <w:spacing w:line="240" w:lineRule="auto"/>
            </w:pPr>
          </w:p>
        </w:tc>
        <w:tc>
          <w:tcPr>
            <w:tcW w:w="3916" w:type="dxa"/>
          </w:tcPr>
          <w:p w:rsidR="00A219FD" w:rsidRDefault="00A219FD" w:rsidP="006F6194">
            <w:pPr>
              <w:spacing w:after="240" w:line="240" w:lineRule="auto"/>
              <w:rPr>
                <w:rFonts w:cs="Arial"/>
                <w:szCs w:val="21"/>
              </w:rPr>
            </w:pPr>
            <w:r>
              <w:rPr>
                <w:rFonts w:cs="Arial"/>
                <w:szCs w:val="21"/>
              </w:rPr>
              <w:t xml:space="preserve">has the meaning given under section 84 of the FOIA; </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lastRenderedPageBreak/>
              <w:t>“Infrastructure Works”</w:t>
            </w:r>
          </w:p>
        </w:tc>
        <w:tc>
          <w:tcPr>
            <w:tcW w:w="250" w:type="dxa"/>
          </w:tcPr>
          <w:p w:rsidR="00A219FD" w:rsidRDefault="00A219FD" w:rsidP="000727F6">
            <w:pPr>
              <w:spacing w:line="240" w:lineRule="auto"/>
            </w:pPr>
          </w:p>
        </w:tc>
        <w:tc>
          <w:tcPr>
            <w:tcW w:w="3916" w:type="dxa"/>
          </w:tcPr>
          <w:p w:rsidR="00A219FD" w:rsidRDefault="00A219FD" w:rsidP="00B269ED">
            <w:pPr>
              <w:spacing w:after="240" w:line="240" w:lineRule="auto"/>
              <w:rPr>
                <w:rFonts w:cs="Arial"/>
                <w:szCs w:val="21"/>
              </w:rPr>
            </w:pPr>
            <w:r>
              <w:rPr>
                <w:rFonts w:cs="Arial"/>
                <w:szCs w:val="21"/>
              </w:rPr>
              <w:t>means any highway improvement works (including improvements to existing highways and the construction and adoption of new roads and/or footpaths), any sewerage improvement works (including improvements to existing sewers and the construction and adoption of new sewers so that each Dwelling is provided with sewerage services) and the connection of each Dwelling to the mains water supply and gas and/or electric supply as appropriate required to be undertaken in connection with the Development;</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“Insurances”</w:t>
            </w:r>
          </w:p>
          <w:p w:rsidR="00A219FD" w:rsidRDefault="00A219FD" w:rsidP="000727F6">
            <w:pPr>
              <w:spacing w:line="240" w:lineRule="auto"/>
              <w:rPr>
                <w:rFonts w:cs="Arial"/>
                <w:b/>
                <w:bCs/>
                <w:szCs w:val="21"/>
              </w:rPr>
            </w:pPr>
          </w:p>
        </w:tc>
        <w:tc>
          <w:tcPr>
            <w:tcW w:w="250" w:type="dxa"/>
          </w:tcPr>
          <w:p w:rsidR="00A219FD" w:rsidRDefault="00A219FD" w:rsidP="000727F6">
            <w:pPr>
              <w:spacing w:line="240" w:lineRule="auto"/>
            </w:pPr>
          </w:p>
        </w:tc>
        <w:tc>
          <w:tcPr>
            <w:tcW w:w="3916" w:type="dxa"/>
          </w:tcPr>
          <w:p w:rsidR="00A219FD" w:rsidRDefault="00A219FD" w:rsidP="00D62822">
            <w:pPr>
              <w:spacing w:after="240" w:line="240" w:lineRule="auto"/>
              <w:rPr>
                <w:rFonts w:cs="Arial"/>
              </w:rPr>
            </w:pPr>
            <w:r>
              <w:rPr>
                <w:rFonts w:cs="Arial"/>
                <w:szCs w:val="21"/>
              </w:rPr>
              <w:t>means the insurance policies specified in Schedule 7 [</w:t>
            </w:r>
            <w:r>
              <w:rPr>
                <w:rFonts w:cs="Arial"/>
                <w:i/>
                <w:iCs/>
                <w:szCs w:val="21"/>
              </w:rPr>
              <w:t xml:space="preserve">Insurances] </w:t>
            </w:r>
            <w:r>
              <w:rPr>
                <w:rFonts w:cs="Arial"/>
                <w:szCs w:val="21"/>
              </w:rPr>
              <w:t xml:space="preserve">and which the Developer is required to maintain in accordance with Clause </w:t>
            </w:r>
            <w:r w:rsidR="00D62822">
              <w:rPr>
                <w:rFonts w:cs="Arial"/>
                <w:szCs w:val="21"/>
              </w:rPr>
              <w:t>23.4</w:t>
            </w:r>
            <w:r>
              <w:rPr>
                <w:rFonts w:cs="Arial"/>
                <w:szCs w:val="21"/>
              </w:rPr>
              <w:t xml:space="preserve"> [</w:t>
            </w:r>
            <w:r>
              <w:rPr>
                <w:rFonts w:cs="Arial"/>
                <w:i/>
                <w:iCs/>
                <w:szCs w:val="21"/>
              </w:rPr>
              <w:t>Insurance and Reinstatement</w:t>
            </w:r>
            <w:r>
              <w:rPr>
                <w:rFonts w:cs="Arial"/>
                <w:szCs w:val="21"/>
              </w:rPr>
              <w:t>] and such other insurance policies as the Developer elects to put in place in relation to the Development;</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“Interest Rate”</w:t>
            </w:r>
          </w:p>
        </w:tc>
        <w:tc>
          <w:tcPr>
            <w:tcW w:w="250" w:type="dxa"/>
          </w:tcPr>
          <w:p w:rsidR="00A219FD" w:rsidRDefault="00A219FD" w:rsidP="000727F6">
            <w:pPr>
              <w:spacing w:line="240" w:lineRule="auto"/>
            </w:pPr>
          </w:p>
        </w:tc>
        <w:tc>
          <w:tcPr>
            <w:tcW w:w="3916" w:type="dxa"/>
          </w:tcPr>
          <w:p w:rsidR="00A219FD" w:rsidRDefault="00A219FD" w:rsidP="000E13C4">
            <w:pPr>
              <w:spacing w:after="240" w:line="240" w:lineRule="auto"/>
              <w:rPr>
                <w:rFonts w:cs="Arial"/>
              </w:rPr>
            </w:pPr>
            <w:r>
              <w:rPr>
                <w:rFonts w:cs="Arial"/>
                <w:szCs w:val="21"/>
              </w:rPr>
              <w:t>means the rate specified from time to time under the Late Payments of Commercial Debts (Interest) Act 1998;</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“Land Sale Prices”</w:t>
            </w:r>
          </w:p>
        </w:tc>
        <w:tc>
          <w:tcPr>
            <w:tcW w:w="250" w:type="dxa"/>
          </w:tcPr>
          <w:p w:rsidR="00A219FD" w:rsidRDefault="00A219FD" w:rsidP="000727F6">
            <w:pPr>
              <w:spacing w:line="240" w:lineRule="auto"/>
            </w:pPr>
          </w:p>
        </w:tc>
        <w:tc>
          <w:tcPr>
            <w:tcW w:w="3916" w:type="dxa"/>
          </w:tcPr>
          <w:p w:rsidR="00A219FD" w:rsidRDefault="00A219FD" w:rsidP="000727F6">
            <w:pPr>
              <w:spacing w:after="0" w:line="240" w:lineRule="auto"/>
              <w:rPr>
                <w:rFonts w:cs="Arial"/>
                <w:szCs w:val="21"/>
              </w:rPr>
            </w:pPr>
            <w:r>
              <w:rPr>
                <w:rFonts w:cs="Arial"/>
                <w:szCs w:val="21"/>
              </w:rPr>
              <w:t>means the price payable to the Council on the disposal of a Dwelling as set out in</w:t>
            </w:r>
            <w:r w:rsidR="00D62822">
              <w:rPr>
                <w:rFonts w:cs="Arial"/>
                <w:szCs w:val="21"/>
              </w:rPr>
              <w:t xml:space="preserve"> Part 2 of</w:t>
            </w:r>
            <w:r>
              <w:rPr>
                <w:rFonts w:cs="Arial"/>
                <w:szCs w:val="21"/>
              </w:rPr>
              <w:t xml:space="preserve"> Schedule 4 [</w:t>
            </w:r>
            <w:r>
              <w:rPr>
                <w:rFonts w:cs="Arial"/>
                <w:i/>
                <w:szCs w:val="21"/>
              </w:rPr>
              <w:t>Finance</w:t>
            </w:r>
            <w:r>
              <w:rPr>
                <w:rFonts w:cs="Arial"/>
                <w:szCs w:val="21"/>
              </w:rPr>
              <w:t>];</w:t>
            </w:r>
          </w:p>
          <w:p w:rsidR="00A219FD" w:rsidRDefault="00A219FD" w:rsidP="000727F6">
            <w:pPr>
              <w:spacing w:after="0" w:line="240" w:lineRule="auto"/>
              <w:rPr>
                <w:rFonts w:cs="Arial"/>
                <w:szCs w:val="21"/>
              </w:rPr>
            </w:pP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“Law”</w:t>
            </w:r>
          </w:p>
        </w:tc>
        <w:tc>
          <w:tcPr>
            <w:tcW w:w="250" w:type="dxa"/>
          </w:tcPr>
          <w:p w:rsidR="00A219FD" w:rsidRDefault="00A219FD" w:rsidP="000727F6">
            <w:pPr>
              <w:spacing w:line="240" w:lineRule="auto"/>
            </w:pPr>
          </w:p>
        </w:tc>
        <w:tc>
          <w:tcPr>
            <w:tcW w:w="3916" w:type="dxa"/>
          </w:tcPr>
          <w:p w:rsidR="00A219FD" w:rsidRDefault="00A219FD" w:rsidP="000727F6">
            <w:pPr>
              <w:spacing w:after="0" w:line="240" w:lineRule="auto"/>
              <w:rPr>
                <w:rFonts w:cs="Arial"/>
                <w:szCs w:val="21"/>
              </w:rPr>
            </w:pPr>
            <w:r>
              <w:rPr>
                <w:rFonts w:cs="Arial"/>
                <w:szCs w:val="21"/>
              </w:rPr>
              <w:t>means any of the following in force in England and Wales:</w:t>
            </w:r>
          </w:p>
          <w:p w:rsidR="00A219FD" w:rsidRDefault="00A219FD" w:rsidP="00CC582D">
            <w:pPr>
              <w:numPr>
                <w:ilvl w:val="0"/>
                <w:numId w:val="14"/>
              </w:numPr>
              <w:spacing w:after="0" w:line="240" w:lineRule="auto"/>
              <w:rPr>
                <w:rFonts w:cs="Arial"/>
                <w:szCs w:val="21"/>
              </w:rPr>
            </w:pPr>
            <w:r>
              <w:rPr>
                <w:rFonts w:cs="Arial"/>
                <w:szCs w:val="21"/>
              </w:rPr>
              <w:t>any Act of Parliament or subordinate Law within section 21(1) of the Interpretation Act 1978;</w:t>
            </w:r>
          </w:p>
          <w:p w:rsidR="00A219FD" w:rsidRDefault="00A219FD" w:rsidP="00CC582D">
            <w:pPr>
              <w:numPr>
                <w:ilvl w:val="0"/>
                <w:numId w:val="14"/>
              </w:numPr>
              <w:spacing w:after="0" w:line="240" w:lineRule="auto"/>
              <w:ind w:left="357" w:hanging="357"/>
              <w:rPr>
                <w:rFonts w:cs="Arial"/>
                <w:szCs w:val="21"/>
              </w:rPr>
            </w:pPr>
            <w:r>
              <w:rPr>
                <w:rFonts w:cs="Arial"/>
                <w:szCs w:val="21"/>
              </w:rPr>
              <w:t>any exercise of the Royal Prerogative;</w:t>
            </w:r>
          </w:p>
          <w:p w:rsidR="00A219FD" w:rsidRDefault="00A219FD" w:rsidP="00CC582D">
            <w:pPr>
              <w:numPr>
                <w:ilvl w:val="0"/>
                <w:numId w:val="14"/>
              </w:numPr>
              <w:spacing w:after="0" w:line="240" w:lineRule="auto"/>
              <w:ind w:left="357" w:hanging="357"/>
              <w:rPr>
                <w:rFonts w:cs="Arial"/>
                <w:szCs w:val="21"/>
              </w:rPr>
            </w:pPr>
            <w:r>
              <w:rPr>
                <w:rFonts w:cs="Arial"/>
                <w:szCs w:val="21"/>
              </w:rPr>
              <w:t>until the repeal of section 2 of the European Communities Act 1972 any enforceable community right as defined in that section; and</w:t>
            </w:r>
          </w:p>
          <w:p w:rsidR="001D103B" w:rsidRDefault="001D103B" w:rsidP="001D103B">
            <w:pPr>
              <w:spacing w:after="0" w:line="240" w:lineRule="auto"/>
              <w:ind w:left="357"/>
              <w:rPr>
                <w:rFonts w:cs="Arial"/>
                <w:szCs w:val="21"/>
              </w:rPr>
            </w:pPr>
          </w:p>
          <w:p w:rsidR="001D103B" w:rsidRDefault="001D103B" w:rsidP="001D103B">
            <w:pPr>
              <w:spacing w:after="0" w:line="240" w:lineRule="auto"/>
              <w:ind w:left="357"/>
              <w:rPr>
                <w:rFonts w:cs="Arial"/>
                <w:szCs w:val="21"/>
              </w:rPr>
            </w:pPr>
          </w:p>
          <w:p w:rsidR="00A219FD" w:rsidRDefault="00A219FD" w:rsidP="00CC582D">
            <w:pPr>
              <w:numPr>
                <w:ilvl w:val="0"/>
                <w:numId w:val="14"/>
              </w:numPr>
              <w:spacing w:after="0" w:line="240" w:lineRule="auto"/>
              <w:ind w:left="357" w:hanging="357"/>
              <w:rPr>
                <w:rFonts w:cs="Arial"/>
                <w:szCs w:val="21"/>
              </w:rPr>
            </w:pPr>
            <w:r>
              <w:rPr>
                <w:rFonts w:cs="Arial"/>
                <w:szCs w:val="21"/>
              </w:rPr>
              <w:lastRenderedPageBreak/>
              <w:t>any applicable judgment of a relevant court of law which creates binding precedent in England and Wales;</w:t>
            </w:r>
          </w:p>
          <w:p w:rsidR="00A219FD" w:rsidRDefault="00A219FD" w:rsidP="000727F6">
            <w:pPr>
              <w:spacing w:after="0" w:line="240" w:lineRule="auto"/>
              <w:rPr>
                <w:rFonts w:cs="Arial"/>
                <w:szCs w:val="21"/>
              </w:rPr>
            </w:pP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lastRenderedPageBreak/>
              <w:t>“Liquidated Damages Rate”</w:t>
            </w:r>
          </w:p>
        </w:tc>
        <w:tc>
          <w:tcPr>
            <w:tcW w:w="250" w:type="dxa"/>
          </w:tcPr>
          <w:p w:rsidR="00A219FD" w:rsidRDefault="00A219FD" w:rsidP="000727F6">
            <w:pPr>
              <w:spacing w:line="240" w:lineRule="auto"/>
            </w:pPr>
          </w:p>
        </w:tc>
        <w:tc>
          <w:tcPr>
            <w:tcW w:w="3916" w:type="dxa"/>
          </w:tcPr>
          <w:p w:rsidR="00A219FD" w:rsidRDefault="00A219FD" w:rsidP="006F6453">
            <w:pPr>
              <w:spacing w:after="240" w:line="240" w:lineRule="auto"/>
              <w:rPr>
                <w:rFonts w:cs="Arial"/>
                <w:szCs w:val="21"/>
              </w:rPr>
            </w:pPr>
            <w:r>
              <w:rPr>
                <w:rFonts w:cs="Arial"/>
                <w:szCs w:val="21"/>
              </w:rPr>
              <w:t>means a weekly rate of £</w:t>
            </w:r>
            <w:r w:rsidR="006F6453">
              <w:rPr>
                <w:rFonts w:cs="Arial"/>
                <w:szCs w:val="21"/>
              </w:rPr>
              <w:t>200.00</w:t>
            </w:r>
            <w:r w:rsidR="00310EF0">
              <w:rPr>
                <w:rFonts w:cs="Arial"/>
                <w:szCs w:val="21"/>
              </w:rPr>
              <w:t xml:space="preserve"> </w:t>
            </w:r>
            <w:r>
              <w:rPr>
                <w:rFonts w:cs="Arial"/>
                <w:szCs w:val="21"/>
              </w:rPr>
              <w:t>(</w:t>
            </w:r>
            <w:r w:rsidR="006F6453">
              <w:rPr>
                <w:rFonts w:cs="Arial"/>
                <w:szCs w:val="21"/>
              </w:rPr>
              <w:t>two hundred</w:t>
            </w:r>
            <w:r>
              <w:rPr>
                <w:rFonts w:cs="Arial"/>
                <w:szCs w:val="21"/>
              </w:rPr>
              <w:t xml:space="preserve"> pounds)</w:t>
            </w:r>
            <w:r w:rsidR="00310EF0">
              <w:rPr>
                <w:rFonts w:cs="Arial"/>
                <w:szCs w:val="21"/>
              </w:rPr>
              <w:t xml:space="preserve"> per Dwelling</w:t>
            </w:r>
            <w:r>
              <w:rPr>
                <w:rFonts w:cs="Arial"/>
                <w:szCs w:val="21"/>
              </w:rPr>
              <w:t xml:space="preserve"> per week or part week;</w:t>
            </w:r>
          </w:p>
        </w:tc>
      </w:tr>
      <w:tr w:rsidR="00A219FD" w:rsidTr="0002191D">
        <w:tc>
          <w:tcPr>
            <w:tcW w:w="2820" w:type="dxa"/>
          </w:tcPr>
          <w:p w:rsidR="00A219FD" w:rsidRDefault="00A219FD" w:rsidP="003F7CF1">
            <w:pPr>
              <w:spacing w:line="240" w:lineRule="auto"/>
              <w:rPr>
                <w:rFonts w:cs="Arial"/>
                <w:b/>
                <w:bCs/>
                <w:szCs w:val="21"/>
              </w:rPr>
            </w:pPr>
            <w:r>
              <w:rPr>
                <w:rFonts w:cs="Arial"/>
                <w:b/>
                <w:bCs/>
                <w:szCs w:val="21"/>
              </w:rPr>
              <w:t>“Loan Agreement”</w:t>
            </w:r>
          </w:p>
        </w:tc>
        <w:tc>
          <w:tcPr>
            <w:tcW w:w="250" w:type="dxa"/>
          </w:tcPr>
          <w:p w:rsidR="00A219FD" w:rsidRDefault="00A219FD" w:rsidP="00F6489D">
            <w:pPr>
              <w:spacing w:line="240" w:lineRule="auto"/>
            </w:pPr>
          </w:p>
        </w:tc>
        <w:tc>
          <w:tcPr>
            <w:tcW w:w="3916" w:type="dxa"/>
          </w:tcPr>
          <w:p w:rsidR="00A219FD" w:rsidRDefault="00A219FD" w:rsidP="001F7AB6">
            <w:pPr>
              <w:spacing w:after="240" w:line="240" w:lineRule="auto"/>
              <w:rPr>
                <w:rFonts w:cs="Arial"/>
                <w:szCs w:val="21"/>
              </w:rPr>
            </w:pPr>
            <w:r>
              <w:rPr>
                <w:rFonts w:cs="Arial"/>
                <w:szCs w:val="21"/>
              </w:rPr>
              <w:t>means the form of loan agreement set out at Schedule 9 [</w:t>
            </w:r>
            <w:r w:rsidRPr="00172993">
              <w:rPr>
                <w:rFonts w:cs="Arial"/>
                <w:i/>
                <w:szCs w:val="21"/>
              </w:rPr>
              <w:t>Loan Agreement</w:t>
            </w:r>
            <w:r>
              <w:rPr>
                <w:rFonts w:cs="Arial"/>
                <w:szCs w:val="21"/>
              </w:rPr>
              <w:t>] as varied from time to time by the agreement of the Parties;</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“Market Value”</w:t>
            </w:r>
          </w:p>
        </w:tc>
        <w:tc>
          <w:tcPr>
            <w:tcW w:w="250" w:type="dxa"/>
          </w:tcPr>
          <w:p w:rsidR="00A219FD" w:rsidRDefault="00A219FD" w:rsidP="000727F6">
            <w:pPr>
              <w:spacing w:line="240" w:lineRule="auto"/>
            </w:pPr>
          </w:p>
        </w:tc>
        <w:tc>
          <w:tcPr>
            <w:tcW w:w="3916" w:type="dxa"/>
          </w:tcPr>
          <w:p w:rsidR="00A219FD" w:rsidRDefault="00A219FD" w:rsidP="00CC7C6A">
            <w:pPr>
              <w:spacing w:after="240" w:line="240" w:lineRule="auto"/>
              <w:rPr>
                <w:rFonts w:cs="Arial"/>
                <w:szCs w:val="21"/>
              </w:rPr>
            </w:pPr>
            <w:r>
              <w:rPr>
                <w:rFonts w:cs="Arial"/>
              </w:rPr>
              <w:t xml:space="preserve">means the price which the Developer reasonably considers (but without deliberately or negligently doing or omitting to do anything for the purpose of reducing any Overage that might otherwise be due) would reasonably be expected to be paid for the Dwelling at the relevant time on the open market for a sale at </w:t>
            </w:r>
            <w:r w:rsidR="001D103B">
              <w:rPr>
                <w:rFonts w:cs="Arial"/>
              </w:rPr>
              <w:t>arm’s length</w:t>
            </w:r>
            <w:r>
              <w:rPr>
                <w:rFonts w:cs="Arial"/>
              </w:rPr>
              <w:t xml:space="preserve"> with vacant possession by a willing vendor to a willing purchaser with all reasonable publicity and allowing a reasonable period for marketing subject to all incumbrances existing but free from the provisions of this Agreement; </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“Month”</w:t>
            </w:r>
          </w:p>
        </w:tc>
        <w:tc>
          <w:tcPr>
            <w:tcW w:w="250" w:type="dxa"/>
          </w:tcPr>
          <w:p w:rsidR="00A219FD" w:rsidRDefault="00A219FD" w:rsidP="000727F6">
            <w:pPr>
              <w:spacing w:line="240" w:lineRule="auto"/>
            </w:pPr>
          </w:p>
        </w:tc>
        <w:tc>
          <w:tcPr>
            <w:tcW w:w="3916" w:type="dxa"/>
          </w:tcPr>
          <w:p w:rsidR="00A219FD" w:rsidRDefault="00A219FD" w:rsidP="000727F6">
            <w:pPr>
              <w:spacing w:after="240" w:line="240" w:lineRule="auto"/>
              <w:rPr>
                <w:rFonts w:cs="Arial"/>
                <w:szCs w:val="21"/>
              </w:rPr>
            </w:pPr>
            <w:r>
              <w:rPr>
                <w:rFonts w:cs="Arial"/>
                <w:szCs w:val="21"/>
              </w:rPr>
              <w:t>means a period of a month from the date such period starts, such that a period of “</w:t>
            </w:r>
            <w:r>
              <w:rPr>
                <w:rFonts w:cs="Arial"/>
                <w:b/>
                <w:bCs/>
                <w:szCs w:val="21"/>
              </w:rPr>
              <w:t xml:space="preserve">1 (one) Month” </w:t>
            </w:r>
            <w:r>
              <w:rPr>
                <w:rFonts w:cs="Arial"/>
                <w:szCs w:val="21"/>
              </w:rPr>
              <w:t>is the period from a day in a month to the day before the corresponding day in the following month;</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“Necessary Consents”</w:t>
            </w:r>
          </w:p>
        </w:tc>
        <w:tc>
          <w:tcPr>
            <w:tcW w:w="250" w:type="dxa"/>
          </w:tcPr>
          <w:p w:rsidR="00A219FD" w:rsidRDefault="00A219FD" w:rsidP="000727F6">
            <w:pPr>
              <w:spacing w:line="240" w:lineRule="auto"/>
            </w:pPr>
          </w:p>
        </w:tc>
        <w:tc>
          <w:tcPr>
            <w:tcW w:w="3916" w:type="dxa"/>
          </w:tcPr>
          <w:p w:rsidR="00A219FD" w:rsidRDefault="00A219FD" w:rsidP="000727F6">
            <w:pPr>
              <w:spacing w:after="240" w:line="240" w:lineRule="auto"/>
              <w:rPr>
                <w:rFonts w:cs="Arial"/>
              </w:rPr>
            </w:pPr>
            <w:r>
              <w:rPr>
                <w:rFonts w:cs="Arial"/>
              </w:rPr>
              <w:t>means any Consents which are necessary to carry out and complete the Development in accordance with this Agreement;</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“NHBC”</w:t>
            </w:r>
          </w:p>
        </w:tc>
        <w:tc>
          <w:tcPr>
            <w:tcW w:w="250" w:type="dxa"/>
          </w:tcPr>
          <w:p w:rsidR="00A219FD" w:rsidRDefault="00A219FD" w:rsidP="000727F6">
            <w:pPr>
              <w:spacing w:line="240" w:lineRule="auto"/>
            </w:pPr>
          </w:p>
        </w:tc>
        <w:tc>
          <w:tcPr>
            <w:tcW w:w="3916" w:type="dxa"/>
          </w:tcPr>
          <w:p w:rsidR="00A219FD" w:rsidRDefault="00A219FD" w:rsidP="000727F6">
            <w:pPr>
              <w:pStyle w:val="BodyText"/>
              <w:keepLines w:val="0"/>
              <w:tabs>
                <w:tab w:val="clear" w:pos="0"/>
                <w:tab w:val="clear" w:pos="2016"/>
                <w:tab w:val="clear" w:pos="3024"/>
                <w:tab w:val="clear" w:pos="4032"/>
                <w:tab w:val="clear" w:pos="5040"/>
                <w:tab w:val="clear" w:pos="6048"/>
                <w:tab w:val="clear" w:pos="7056"/>
              </w:tabs>
              <w:spacing w:line="240" w:lineRule="auto"/>
              <w:outlineLvl w:val="9"/>
            </w:pPr>
            <w:r>
              <w:t>means the National House Building Council scheme in which the Developer participates and under which the Developer will provide a 10 (ten) year warranty and insurance cover</w:t>
            </w:r>
            <w:r w:rsidR="00F12DE5">
              <w:t xml:space="preserve"> including Developer insolvency cover during the Development Period</w:t>
            </w:r>
            <w:r>
              <w:t xml:space="preserve"> in respect of each of the Dwellings;</w:t>
            </w:r>
          </w:p>
          <w:p w:rsidR="00A219FD" w:rsidRDefault="00A219FD" w:rsidP="000727F6">
            <w:pPr>
              <w:pStyle w:val="BodyText"/>
              <w:keepLines w:val="0"/>
              <w:tabs>
                <w:tab w:val="clear" w:pos="0"/>
                <w:tab w:val="clear" w:pos="2016"/>
                <w:tab w:val="clear" w:pos="3024"/>
                <w:tab w:val="clear" w:pos="4032"/>
                <w:tab w:val="clear" w:pos="5040"/>
                <w:tab w:val="clear" w:pos="6048"/>
                <w:tab w:val="clear" w:pos="7056"/>
              </w:tabs>
              <w:spacing w:line="240" w:lineRule="auto"/>
              <w:outlineLvl w:val="9"/>
            </w:pP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lastRenderedPageBreak/>
              <w:t>“NHBC Certificate”</w:t>
            </w:r>
          </w:p>
        </w:tc>
        <w:tc>
          <w:tcPr>
            <w:tcW w:w="250" w:type="dxa"/>
          </w:tcPr>
          <w:p w:rsidR="00A219FD" w:rsidRDefault="00A219FD" w:rsidP="000727F6">
            <w:pPr>
              <w:spacing w:line="240" w:lineRule="auto"/>
            </w:pPr>
          </w:p>
        </w:tc>
        <w:tc>
          <w:tcPr>
            <w:tcW w:w="3916" w:type="dxa"/>
          </w:tcPr>
          <w:p w:rsidR="00A219FD" w:rsidRDefault="00A219FD" w:rsidP="000727F6">
            <w:pPr>
              <w:pStyle w:val="BodyText"/>
              <w:keepLines w:val="0"/>
              <w:tabs>
                <w:tab w:val="clear" w:pos="0"/>
                <w:tab w:val="clear" w:pos="2016"/>
                <w:tab w:val="clear" w:pos="3024"/>
                <w:tab w:val="clear" w:pos="4032"/>
                <w:tab w:val="clear" w:pos="5040"/>
                <w:tab w:val="clear" w:pos="6048"/>
                <w:tab w:val="clear" w:pos="7056"/>
              </w:tabs>
              <w:spacing w:after="240" w:line="240" w:lineRule="auto"/>
              <w:outlineLvl w:val="9"/>
            </w:pPr>
            <w:r>
              <w:t>means the NHBC cover note;</w:t>
            </w:r>
          </w:p>
        </w:tc>
      </w:tr>
      <w:tr w:rsidR="00A219FD" w:rsidTr="0002191D">
        <w:tc>
          <w:tcPr>
            <w:tcW w:w="2820" w:type="dxa"/>
          </w:tcPr>
          <w:p w:rsidR="00A219FD" w:rsidRDefault="00A219FD" w:rsidP="00D44AF3">
            <w:pPr>
              <w:spacing w:line="240" w:lineRule="auto"/>
              <w:rPr>
                <w:rFonts w:cs="Arial"/>
                <w:b/>
                <w:bCs/>
                <w:szCs w:val="21"/>
              </w:rPr>
            </w:pPr>
            <w:r>
              <w:rPr>
                <w:rFonts w:cs="Arial"/>
                <w:b/>
                <w:bCs/>
                <w:szCs w:val="21"/>
              </w:rPr>
              <w:t>“Open Spaces”</w:t>
            </w:r>
          </w:p>
        </w:tc>
        <w:tc>
          <w:tcPr>
            <w:tcW w:w="250" w:type="dxa"/>
          </w:tcPr>
          <w:p w:rsidR="00A219FD" w:rsidRDefault="00A219FD" w:rsidP="00F6489D">
            <w:pPr>
              <w:spacing w:line="240" w:lineRule="auto"/>
            </w:pPr>
          </w:p>
        </w:tc>
        <w:tc>
          <w:tcPr>
            <w:tcW w:w="3916" w:type="dxa"/>
          </w:tcPr>
          <w:p w:rsidR="00A219FD" w:rsidRDefault="00A219FD" w:rsidP="0095441C">
            <w:pPr>
              <w:spacing w:after="240" w:line="240" w:lineRule="auto"/>
              <w:rPr>
                <w:rFonts w:cs="Arial"/>
                <w:szCs w:val="21"/>
              </w:rPr>
            </w:pPr>
            <w:r>
              <w:rPr>
                <w:rFonts w:cs="Arial"/>
                <w:szCs w:val="21"/>
              </w:rPr>
              <w:t>means areas of land within the Site which do not fall within the curtilage of a Dwelling and which are not designated a public highway;</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“Overage”</w:t>
            </w:r>
          </w:p>
        </w:tc>
        <w:tc>
          <w:tcPr>
            <w:tcW w:w="250" w:type="dxa"/>
          </w:tcPr>
          <w:p w:rsidR="00A219FD" w:rsidRDefault="00A219FD" w:rsidP="000727F6">
            <w:pPr>
              <w:spacing w:line="240" w:lineRule="auto"/>
            </w:pPr>
          </w:p>
        </w:tc>
        <w:tc>
          <w:tcPr>
            <w:tcW w:w="3916" w:type="dxa"/>
          </w:tcPr>
          <w:p w:rsidR="00A219FD" w:rsidRDefault="00A219FD" w:rsidP="000727F6">
            <w:pPr>
              <w:pStyle w:val="Header"/>
              <w:spacing w:line="240" w:lineRule="auto"/>
              <w:rPr>
                <w:rFonts w:ascii="Arial" w:hAnsi="Arial" w:cs="Arial"/>
                <w:sz w:val="22"/>
              </w:rPr>
            </w:pPr>
            <w:r>
              <w:rPr>
                <w:rFonts w:ascii="Arial" w:hAnsi="Arial" w:cs="Arial"/>
                <w:sz w:val="22"/>
              </w:rPr>
              <w:t>means the amount by which the Net Sale Proceeds from the Disposal of each Dwelling exceeds the Overage Threshold for that Dwelling;</w:t>
            </w:r>
          </w:p>
          <w:p w:rsidR="00A219FD" w:rsidRDefault="00A219FD" w:rsidP="000727F6">
            <w:pPr>
              <w:pStyle w:val="Header"/>
              <w:spacing w:line="240" w:lineRule="auto"/>
              <w:rPr>
                <w:rFonts w:ascii="Arial" w:hAnsi="Arial" w:cs="Arial"/>
                <w:sz w:val="22"/>
              </w:rPr>
            </w:pP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“Overage Threshold”</w:t>
            </w:r>
          </w:p>
        </w:tc>
        <w:tc>
          <w:tcPr>
            <w:tcW w:w="250" w:type="dxa"/>
          </w:tcPr>
          <w:p w:rsidR="00A219FD" w:rsidRDefault="00A219FD" w:rsidP="000727F6">
            <w:pPr>
              <w:spacing w:line="240" w:lineRule="auto"/>
              <w:rPr>
                <w:rFonts w:cs="Arial"/>
              </w:rPr>
            </w:pPr>
          </w:p>
        </w:tc>
        <w:tc>
          <w:tcPr>
            <w:tcW w:w="3916" w:type="dxa"/>
          </w:tcPr>
          <w:p w:rsidR="00A219FD" w:rsidRDefault="00A219FD" w:rsidP="00A96773">
            <w:pPr>
              <w:pStyle w:val="Header"/>
              <w:spacing w:after="360" w:line="240" w:lineRule="auto"/>
              <w:rPr>
                <w:rFonts w:ascii="Arial" w:hAnsi="Arial" w:cs="Arial"/>
                <w:sz w:val="22"/>
                <w:szCs w:val="21"/>
              </w:rPr>
            </w:pPr>
            <w:r>
              <w:rPr>
                <w:rFonts w:ascii="Arial" w:hAnsi="Arial" w:cs="Arial"/>
                <w:sz w:val="22"/>
                <w:szCs w:val="21"/>
              </w:rPr>
              <w:t xml:space="preserve">means </w:t>
            </w:r>
            <w:r>
              <w:rPr>
                <w:rFonts w:ascii="Arial" w:hAnsi="Arial" w:cs="Arial"/>
                <w:sz w:val="22"/>
              </w:rPr>
              <w:t>the Overage Threshold for each Dwelling as set out in Part 2 of Schedule 4 [</w:t>
            </w:r>
            <w:r>
              <w:rPr>
                <w:rFonts w:ascii="Arial" w:hAnsi="Arial" w:cs="Arial"/>
                <w:i/>
                <w:sz w:val="22"/>
              </w:rPr>
              <w:t>Finance</w:t>
            </w:r>
            <w:r>
              <w:rPr>
                <w:rFonts w:ascii="Arial" w:hAnsi="Arial" w:cs="Arial"/>
                <w:sz w:val="22"/>
              </w:rPr>
              <w:t>];</w:t>
            </w:r>
          </w:p>
        </w:tc>
      </w:tr>
      <w:tr w:rsidR="00A219FD" w:rsidTr="0002191D">
        <w:tc>
          <w:tcPr>
            <w:tcW w:w="2820" w:type="dxa"/>
          </w:tcPr>
          <w:p w:rsidR="00A219FD" w:rsidRPr="00DF0D4A" w:rsidRDefault="00A219FD" w:rsidP="000727F6">
            <w:pPr>
              <w:spacing w:line="240" w:lineRule="auto"/>
              <w:rPr>
                <w:rFonts w:cs="Arial"/>
                <w:b/>
                <w:bCs/>
                <w:szCs w:val="21"/>
              </w:rPr>
            </w:pPr>
            <w:r w:rsidRPr="00DF0D4A">
              <w:rPr>
                <w:rFonts w:cs="Arial"/>
                <w:b/>
                <w:bCs/>
                <w:szCs w:val="21"/>
              </w:rPr>
              <w:t>“Parties”</w:t>
            </w:r>
          </w:p>
        </w:tc>
        <w:tc>
          <w:tcPr>
            <w:tcW w:w="250" w:type="dxa"/>
          </w:tcPr>
          <w:p w:rsidR="00A219FD" w:rsidRPr="00DF0D4A" w:rsidRDefault="00A219FD" w:rsidP="000727F6">
            <w:pPr>
              <w:spacing w:line="240" w:lineRule="auto"/>
            </w:pPr>
          </w:p>
        </w:tc>
        <w:tc>
          <w:tcPr>
            <w:tcW w:w="3916" w:type="dxa"/>
          </w:tcPr>
          <w:p w:rsidR="00A219FD" w:rsidRPr="00DF0D4A" w:rsidRDefault="00A219FD" w:rsidP="000727F6">
            <w:pPr>
              <w:spacing w:after="240" w:line="240" w:lineRule="auto"/>
              <w:rPr>
                <w:rFonts w:cs="Arial"/>
              </w:rPr>
            </w:pPr>
            <w:r w:rsidRPr="00DF0D4A">
              <w:rPr>
                <w:rFonts w:cs="Arial"/>
                <w:szCs w:val="21"/>
              </w:rPr>
              <w:t>means the Council and the Developer and “Party” shall be any one of them;</w:t>
            </w:r>
          </w:p>
        </w:tc>
      </w:tr>
      <w:tr w:rsidR="00A219FD" w:rsidTr="0002191D">
        <w:tc>
          <w:tcPr>
            <w:tcW w:w="2820" w:type="dxa"/>
          </w:tcPr>
          <w:p w:rsidR="00A219FD" w:rsidRPr="00DF0D4A" w:rsidRDefault="00A219FD" w:rsidP="000727F6">
            <w:pPr>
              <w:spacing w:line="240" w:lineRule="auto"/>
              <w:rPr>
                <w:rFonts w:cs="Arial"/>
                <w:b/>
                <w:bCs/>
                <w:szCs w:val="21"/>
              </w:rPr>
            </w:pPr>
            <w:r w:rsidRPr="00DF0D4A">
              <w:rPr>
                <w:rFonts w:cs="Arial"/>
                <w:b/>
                <w:bCs/>
                <w:szCs w:val="21"/>
              </w:rPr>
              <w:t>“Performance Bond”</w:t>
            </w:r>
          </w:p>
        </w:tc>
        <w:tc>
          <w:tcPr>
            <w:tcW w:w="250" w:type="dxa"/>
          </w:tcPr>
          <w:p w:rsidR="00A219FD" w:rsidRPr="00DF0D4A" w:rsidRDefault="00A219FD" w:rsidP="000727F6">
            <w:pPr>
              <w:spacing w:line="240" w:lineRule="auto"/>
            </w:pPr>
          </w:p>
        </w:tc>
        <w:tc>
          <w:tcPr>
            <w:tcW w:w="3916" w:type="dxa"/>
          </w:tcPr>
          <w:p w:rsidR="00A219FD" w:rsidRPr="00DF0D4A" w:rsidRDefault="00A219FD" w:rsidP="00D16341">
            <w:pPr>
              <w:spacing w:after="240" w:line="240" w:lineRule="auto"/>
              <w:rPr>
                <w:rFonts w:cs="Arial"/>
              </w:rPr>
            </w:pPr>
            <w:r w:rsidRPr="00DF0D4A">
              <w:rPr>
                <w:rFonts w:cs="Arial"/>
                <w:szCs w:val="21"/>
              </w:rPr>
              <w:t>means a performance bond in favour of the Council in the sum of £[  ] ([  ] pounds) i</w:t>
            </w:r>
            <w:r w:rsidRPr="00DF0D4A">
              <w:rPr>
                <w:rFonts w:cs="Arial"/>
              </w:rPr>
              <w:t xml:space="preserve">n the form set out in Schedule </w:t>
            </w:r>
            <w:r>
              <w:rPr>
                <w:rFonts w:cs="Arial"/>
              </w:rPr>
              <w:t>10</w:t>
            </w:r>
            <w:r w:rsidRPr="00DF0D4A">
              <w:rPr>
                <w:rFonts w:cs="Arial"/>
              </w:rPr>
              <w:t xml:space="preserve"> [</w:t>
            </w:r>
            <w:r w:rsidRPr="00DF0D4A">
              <w:rPr>
                <w:rFonts w:cs="Arial"/>
                <w:i/>
                <w:iCs/>
              </w:rPr>
              <w:t>Form of Performance Bond</w:t>
            </w:r>
            <w:r w:rsidRPr="00DF0D4A">
              <w:rPr>
                <w:rFonts w:cs="Arial"/>
              </w:rPr>
              <w:t xml:space="preserve">] from a good and substantial clearing bank or other recognised bondsman of good and substantial standing satisfactory to and approved by </w:t>
            </w:r>
            <w:r>
              <w:rPr>
                <w:rFonts w:cs="Arial"/>
              </w:rPr>
              <w:t>the Council</w:t>
            </w:r>
            <w:r w:rsidRPr="00DF0D4A">
              <w:rPr>
                <w:rFonts w:cs="Arial"/>
              </w:rPr>
              <w:t>;</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“Planning Act”</w:t>
            </w:r>
          </w:p>
        </w:tc>
        <w:tc>
          <w:tcPr>
            <w:tcW w:w="250" w:type="dxa"/>
          </w:tcPr>
          <w:p w:rsidR="00A219FD" w:rsidRDefault="00A219FD" w:rsidP="000727F6">
            <w:pPr>
              <w:spacing w:line="240" w:lineRule="auto"/>
            </w:pPr>
          </w:p>
        </w:tc>
        <w:tc>
          <w:tcPr>
            <w:tcW w:w="3916" w:type="dxa"/>
          </w:tcPr>
          <w:p w:rsidR="00A219FD" w:rsidRDefault="00A219FD" w:rsidP="000727F6">
            <w:pPr>
              <w:spacing w:after="240" w:line="240" w:lineRule="auto"/>
              <w:rPr>
                <w:rFonts w:cs="Arial"/>
                <w:szCs w:val="21"/>
              </w:rPr>
            </w:pPr>
            <w:r>
              <w:rPr>
                <w:rFonts w:cs="Arial"/>
                <w:szCs w:val="21"/>
              </w:rPr>
              <w:t>means the Town and Country Planning Act 1990;</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“Planning Appeal”</w:t>
            </w:r>
          </w:p>
        </w:tc>
        <w:tc>
          <w:tcPr>
            <w:tcW w:w="250" w:type="dxa"/>
          </w:tcPr>
          <w:p w:rsidR="00A219FD" w:rsidRDefault="00A219FD" w:rsidP="000727F6">
            <w:pPr>
              <w:spacing w:line="240" w:lineRule="auto"/>
            </w:pPr>
          </w:p>
        </w:tc>
        <w:tc>
          <w:tcPr>
            <w:tcW w:w="3916" w:type="dxa"/>
          </w:tcPr>
          <w:p w:rsidR="00A219FD" w:rsidRDefault="00A219FD" w:rsidP="000727F6">
            <w:pPr>
              <w:spacing w:after="0" w:line="240" w:lineRule="auto"/>
              <w:rPr>
                <w:rFonts w:cs="Arial"/>
                <w:szCs w:val="21"/>
              </w:rPr>
            </w:pPr>
            <w:r>
              <w:rPr>
                <w:rFonts w:cs="Arial"/>
                <w:szCs w:val="21"/>
              </w:rPr>
              <w:t>means:</w:t>
            </w:r>
          </w:p>
          <w:p w:rsidR="00A219FD" w:rsidRDefault="00A219FD" w:rsidP="00CC582D">
            <w:pPr>
              <w:numPr>
                <w:ilvl w:val="0"/>
                <w:numId w:val="6"/>
              </w:numPr>
              <w:spacing w:after="0" w:line="240" w:lineRule="auto"/>
              <w:rPr>
                <w:rFonts w:cs="Arial"/>
                <w:szCs w:val="21"/>
              </w:rPr>
            </w:pPr>
            <w:r>
              <w:rPr>
                <w:rFonts w:cs="Arial"/>
                <w:szCs w:val="21"/>
              </w:rPr>
              <w:t>an appeal in the name of the Developer in a form previously approved by the Council (such approval not to be unreasonably withheld or delayed) in writing:</w:t>
            </w:r>
          </w:p>
          <w:p w:rsidR="00A219FD" w:rsidRPr="001D103B" w:rsidRDefault="00A219FD" w:rsidP="00CC582D">
            <w:pPr>
              <w:numPr>
                <w:ilvl w:val="1"/>
                <w:numId w:val="7"/>
              </w:numPr>
              <w:tabs>
                <w:tab w:val="clear" w:pos="1440"/>
                <w:tab w:val="num" w:pos="769"/>
              </w:tabs>
              <w:spacing w:after="0" w:line="240" w:lineRule="auto"/>
              <w:ind w:left="769" w:hanging="409"/>
              <w:rPr>
                <w:rFonts w:cs="Arial"/>
                <w:szCs w:val="21"/>
              </w:rPr>
            </w:pPr>
            <w:r>
              <w:rPr>
                <w:rFonts w:cs="Arial"/>
                <w:szCs w:val="21"/>
              </w:rPr>
              <w:t xml:space="preserve">to </w:t>
            </w:r>
            <w:r>
              <w:rPr>
                <w:rFonts w:cs="Arial"/>
              </w:rPr>
              <w:t>the Secretary of State under section 78 of the Planning Act against a refusal of a Planning Application or the grant of a Planning Permission which is not a Satisfactory Planning Permission; or</w:t>
            </w:r>
          </w:p>
          <w:p w:rsidR="001D103B" w:rsidRDefault="001D103B" w:rsidP="001D103B">
            <w:pPr>
              <w:spacing w:after="0" w:line="240" w:lineRule="auto"/>
              <w:rPr>
                <w:rFonts w:cs="Arial"/>
              </w:rPr>
            </w:pPr>
          </w:p>
          <w:p w:rsidR="001D103B" w:rsidRDefault="001D103B" w:rsidP="001D103B">
            <w:pPr>
              <w:spacing w:after="0" w:line="240" w:lineRule="auto"/>
              <w:rPr>
                <w:rFonts w:cs="Arial"/>
              </w:rPr>
            </w:pPr>
          </w:p>
          <w:p w:rsidR="001D103B" w:rsidRDefault="001D103B" w:rsidP="001D103B">
            <w:pPr>
              <w:spacing w:after="0" w:line="240" w:lineRule="auto"/>
              <w:rPr>
                <w:rFonts w:cs="Arial"/>
                <w:szCs w:val="21"/>
              </w:rPr>
            </w:pPr>
          </w:p>
          <w:p w:rsidR="00A219FD" w:rsidRDefault="00A219FD" w:rsidP="00CC582D">
            <w:pPr>
              <w:numPr>
                <w:ilvl w:val="1"/>
                <w:numId w:val="7"/>
              </w:numPr>
              <w:tabs>
                <w:tab w:val="clear" w:pos="1440"/>
                <w:tab w:val="num" w:pos="769"/>
              </w:tabs>
              <w:spacing w:after="0" w:line="240" w:lineRule="auto"/>
              <w:ind w:left="769" w:hanging="409"/>
              <w:rPr>
                <w:rFonts w:cs="Arial"/>
                <w:szCs w:val="21"/>
              </w:rPr>
            </w:pPr>
            <w:r>
              <w:rPr>
                <w:rFonts w:cs="Arial"/>
              </w:rPr>
              <w:lastRenderedPageBreak/>
              <w:t>to the Secretary of State under section 78 of the Planning Act against the non-determination of a Planning Application; or</w:t>
            </w:r>
          </w:p>
          <w:p w:rsidR="00A219FD" w:rsidRDefault="00A219FD" w:rsidP="00CC582D">
            <w:pPr>
              <w:numPr>
                <w:ilvl w:val="0"/>
                <w:numId w:val="6"/>
              </w:numPr>
              <w:spacing w:after="0" w:line="240" w:lineRule="auto"/>
              <w:rPr>
                <w:rFonts w:cs="Arial"/>
                <w:szCs w:val="21"/>
              </w:rPr>
            </w:pPr>
            <w:r>
              <w:rPr>
                <w:rFonts w:cs="Arial"/>
              </w:rPr>
              <w:t>the reference of a Planning Application to the Secretary of State under section 77 of the Planning Act following a request to that effect made by the Developer to the Secretary of State;</w:t>
            </w:r>
          </w:p>
          <w:p w:rsidR="00A219FD" w:rsidRDefault="00A219FD" w:rsidP="000727F6">
            <w:pPr>
              <w:spacing w:after="0" w:line="240" w:lineRule="auto"/>
              <w:rPr>
                <w:rFonts w:cs="Arial"/>
                <w:szCs w:val="21"/>
              </w:rPr>
            </w:pP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lastRenderedPageBreak/>
              <w:t>“Planning Applications”</w:t>
            </w:r>
          </w:p>
        </w:tc>
        <w:tc>
          <w:tcPr>
            <w:tcW w:w="250" w:type="dxa"/>
          </w:tcPr>
          <w:p w:rsidR="00A219FD" w:rsidRDefault="00A219FD" w:rsidP="000727F6">
            <w:pPr>
              <w:spacing w:line="240" w:lineRule="auto"/>
            </w:pPr>
          </w:p>
        </w:tc>
        <w:tc>
          <w:tcPr>
            <w:tcW w:w="3916" w:type="dxa"/>
          </w:tcPr>
          <w:p w:rsidR="00A219FD" w:rsidRDefault="00A219FD" w:rsidP="006C7918">
            <w:pPr>
              <w:spacing w:after="240" w:line="240" w:lineRule="auto"/>
              <w:rPr>
                <w:rFonts w:cs="Arial"/>
              </w:rPr>
            </w:pPr>
            <w:r>
              <w:rPr>
                <w:rFonts w:cs="Arial"/>
              </w:rPr>
              <w:t xml:space="preserve">means applications for all Planning Permissions the Developer considers necessary or desirable to carry out the Development, to be made by the Developer to the Planning Authority in accordance with Clause </w:t>
            </w:r>
            <w:r>
              <w:rPr>
                <w:rFonts w:cs="Arial"/>
              </w:rPr>
              <w:fldChar w:fldCharType="begin"/>
            </w:r>
            <w:r>
              <w:rPr>
                <w:rFonts w:cs="Arial"/>
              </w:rPr>
              <w:instrText xml:space="preserve"> REF _Ref106694842 \r \h  \* MERGEFORMAT </w:instrText>
            </w:r>
            <w:r>
              <w:rPr>
                <w:rFonts w:cs="Arial"/>
              </w:rPr>
            </w:r>
            <w:r>
              <w:rPr>
                <w:rFonts w:cs="Arial"/>
              </w:rPr>
              <w:fldChar w:fldCharType="separate"/>
            </w:r>
            <w:r w:rsidR="008779D4">
              <w:rPr>
                <w:rFonts w:cs="Arial"/>
              </w:rPr>
              <w:t>3</w:t>
            </w:r>
            <w:r>
              <w:rPr>
                <w:rFonts w:cs="Arial"/>
              </w:rPr>
              <w:fldChar w:fldCharType="end"/>
            </w:r>
            <w:r>
              <w:rPr>
                <w:rFonts w:cs="Arial"/>
              </w:rPr>
              <w:t xml:space="preserve"> [</w:t>
            </w:r>
            <w:r>
              <w:rPr>
                <w:rFonts w:cs="Arial"/>
                <w:i/>
                <w:iCs/>
              </w:rPr>
              <w:t>Conditions Precedent</w:t>
            </w:r>
            <w:r>
              <w:rPr>
                <w:rFonts w:cs="Arial"/>
              </w:rPr>
              <w:t xml:space="preserve">] as approved by the Council under Clause </w:t>
            </w:r>
            <w:r>
              <w:rPr>
                <w:rFonts w:cs="Arial"/>
              </w:rPr>
              <w:fldChar w:fldCharType="begin"/>
            </w:r>
            <w:r>
              <w:rPr>
                <w:rFonts w:cs="Arial"/>
              </w:rPr>
              <w:instrText xml:space="preserve"> REF _Ref106694842 \r \h  \* MERGEFORMAT </w:instrText>
            </w:r>
            <w:r>
              <w:rPr>
                <w:rFonts w:cs="Arial"/>
              </w:rPr>
            </w:r>
            <w:r>
              <w:rPr>
                <w:rFonts w:cs="Arial"/>
              </w:rPr>
              <w:fldChar w:fldCharType="separate"/>
            </w:r>
            <w:r w:rsidR="008779D4">
              <w:rPr>
                <w:rFonts w:cs="Arial"/>
              </w:rPr>
              <w:t>3</w:t>
            </w:r>
            <w:r>
              <w:rPr>
                <w:rFonts w:cs="Arial"/>
              </w:rPr>
              <w:fldChar w:fldCharType="end"/>
            </w:r>
            <w:r>
              <w:rPr>
                <w:rFonts w:cs="Arial"/>
              </w:rPr>
              <w:t xml:space="preserve"> [</w:t>
            </w:r>
            <w:r>
              <w:rPr>
                <w:rFonts w:cs="Arial"/>
                <w:i/>
                <w:iCs/>
              </w:rPr>
              <w:t>Conditions Precedent</w:t>
            </w:r>
            <w:r>
              <w:rPr>
                <w:rFonts w:cs="Arial"/>
              </w:rPr>
              <w:t>] and as varied from time to time in accordance with this Agreement;</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“Planning Authority”</w:t>
            </w:r>
          </w:p>
          <w:p w:rsidR="00A219FD" w:rsidRDefault="00A219FD" w:rsidP="000727F6">
            <w:pPr>
              <w:spacing w:line="240" w:lineRule="auto"/>
              <w:rPr>
                <w:rFonts w:cs="Arial"/>
                <w:b/>
                <w:bCs/>
                <w:szCs w:val="21"/>
              </w:rPr>
            </w:pPr>
          </w:p>
        </w:tc>
        <w:tc>
          <w:tcPr>
            <w:tcW w:w="250" w:type="dxa"/>
          </w:tcPr>
          <w:p w:rsidR="00A219FD" w:rsidRDefault="00A219FD" w:rsidP="000727F6">
            <w:pPr>
              <w:spacing w:line="240" w:lineRule="auto"/>
            </w:pPr>
          </w:p>
        </w:tc>
        <w:tc>
          <w:tcPr>
            <w:tcW w:w="3916" w:type="dxa"/>
          </w:tcPr>
          <w:p w:rsidR="00A219FD" w:rsidRDefault="00A219FD" w:rsidP="00502411">
            <w:pPr>
              <w:spacing w:after="240" w:line="240" w:lineRule="auto"/>
              <w:rPr>
                <w:rFonts w:cs="Arial"/>
              </w:rPr>
            </w:pPr>
            <w:r>
              <w:rPr>
                <w:rFonts w:cs="Arial"/>
              </w:rPr>
              <w:t>means the local planning authority for the area covering the Site under section 1 of the Town and Country Planning Act 1990;</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“Planning Conditions”</w:t>
            </w:r>
          </w:p>
        </w:tc>
        <w:tc>
          <w:tcPr>
            <w:tcW w:w="250" w:type="dxa"/>
          </w:tcPr>
          <w:p w:rsidR="00A219FD" w:rsidRDefault="00A219FD" w:rsidP="000727F6">
            <w:pPr>
              <w:spacing w:line="240" w:lineRule="auto"/>
            </w:pPr>
          </w:p>
        </w:tc>
        <w:tc>
          <w:tcPr>
            <w:tcW w:w="3916" w:type="dxa"/>
          </w:tcPr>
          <w:p w:rsidR="00A219FD" w:rsidRDefault="00A219FD" w:rsidP="006C7918">
            <w:pPr>
              <w:spacing w:after="240" w:line="240" w:lineRule="auto"/>
              <w:rPr>
                <w:rFonts w:cs="Arial"/>
                <w:szCs w:val="21"/>
              </w:rPr>
            </w:pPr>
            <w:r>
              <w:rPr>
                <w:rFonts w:cs="Arial"/>
                <w:szCs w:val="21"/>
              </w:rPr>
              <w:t>means any conditions imposed on the grant of any Planning Permission;</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“Planning Counsel”</w:t>
            </w:r>
          </w:p>
        </w:tc>
        <w:tc>
          <w:tcPr>
            <w:tcW w:w="250" w:type="dxa"/>
          </w:tcPr>
          <w:p w:rsidR="00A219FD" w:rsidRDefault="00A219FD" w:rsidP="000727F6">
            <w:pPr>
              <w:spacing w:line="240" w:lineRule="auto"/>
            </w:pPr>
          </w:p>
        </w:tc>
        <w:tc>
          <w:tcPr>
            <w:tcW w:w="3916" w:type="dxa"/>
          </w:tcPr>
          <w:p w:rsidR="00A219FD" w:rsidRDefault="00A219FD" w:rsidP="000727F6">
            <w:pPr>
              <w:spacing w:after="240" w:line="240" w:lineRule="auto"/>
              <w:rPr>
                <w:rFonts w:cs="Arial"/>
                <w:szCs w:val="21"/>
              </w:rPr>
            </w:pPr>
            <w:r>
              <w:rPr>
                <w:rFonts w:cs="Arial"/>
                <w:szCs w:val="21"/>
              </w:rPr>
              <w:t>means counsel with at least 10 (ten) years experience in planning law and practice as at the date of referral to him/her;</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“Planning Obligation”</w:t>
            </w:r>
          </w:p>
        </w:tc>
        <w:tc>
          <w:tcPr>
            <w:tcW w:w="250" w:type="dxa"/>
          </w:tcPr>
          <w:p w:rsidR="00A219FD" w:rsidRDefault="00A219FD" w:rsidP="000727F6">
            <w:pPr>
              <w:spacing w:line="240" w:lineRule="auto"/>
            </w:pPr>
          </w:p>
        </w:tc>
        <w:tc>
          <w:tcPr>
            <w:tcW w:w="3916" w:type="dxa"/>
          </w:tcPr>
          <w:p w:rsidR="00A219FD" w:rsidRDefault="00A219FD" w:rsidP="000727F6">
            <w:pPr>
              <w:spacing w:after="0" w:line="240" w:lineRule="auto"/>
              <w:rPr>
                <w:rFonts w:cs="Arial"/>
                <w:szCs w:val="21"/>
              </w:rPr>
            </w:pPr>
            <w:r>
              <w:rPr>
                <w:rFonts w:cs="Arial"/>
                <w:szCs w:val="21"/>
              </w:rPr>
              <w:t>means any of the following which affects any part of the Site:</w:t>
            </w:r>
          </w:p>
        </w:tc>
      </w:tr>
      <w:tr w:rsidR="00A219FD" w:rsidTr="0002191D">
        <w:tc>
          <w:tcPr>
            <w:tcW w:w="2820" w:type="dxa"/>
          </w:tcPr>
          <w:p w:rsidR="00A219FD" w:rsidRDefault="00A219FD" w:rsidP="000727F6">
            <w:pPr>
              <w:spacing w:line="240" w:lineRule="auto"/>
              <w:rPr>
                <w:rFonts w:cs="Arial"/>
                <w:b/>
                <w:bCs/>
                <w:szCs w:val="21"/>
              </w:rPr>
            </w:pPr>
          </w:p>
        </w:tc>
        <w:tc>
          <w:tcPr>
            <w:tcW w:w="250" w:type="dxa"/>
          </w:tcPr>
          <w:p w:rsidR="00A219FD" w:rsidRDefault="00A219FD" w:rsidP="000727F6">
            <w:pPr>
              <w:spacing w:line="240" w:lineRule="auto"/>
            </w:pPr>
          </w:p>
        </w:tc>
        <w:tc>
          <w:tcPr>
            <w:tcW w:w="3916" w:type="dxa"/>
          </w:tcPr>
          <w:p w:rsidR="00A219FD" w:rsidRDefault="00A219FD" w:rsidP="00CC582D">
            <w:pPr>
              <w:numPr>
                <w:ilvl w:val="0"/>
                <w:numId w:val="8"/>
              </w:numPr>
              <w:spacing w:after="0" w:line="240" w:lineRule="auto"/>
              <w:ind w:left="357" w:hanging="357"/>
              <w:rPr>
                <w:rFonts w:cs="Arial"/>
                <w:szCs w:val="21"/>
              </w:rPr>
            </w:pPr>
            <w:r>
              <w:rPr>
                <w:rFonts w:cs="Arial"/>
              </w:rPr>
              <w:t>a planning obligation (by agreement or otherwise) affecting the Site under Section 106 of the Planning Act;</w:t>
            </w:r>
          </w:p>
          <w:p w:rsidR="00A219FD" w:rsidRDefault="00A219FD" w:rsidP="00CC582D">
            <w:pPr>
              <w:numPr>
                <w:ilvl w:val="0"/>
                <w:numId w:val="8"/>
              </w:numPr>
              <w:spacing w:after="0" w:line="240" w:lineRule="auto"/>
              <w:ind w:left="357" w:hanging="357"/>
              <w:rPr>
                <w:rFonts w:cs="Arial"/>
              </w:rPr>
            </w:pPr>
            <w:r>
              <w:rPr>
                <w:rFonts w:cs="Arial"/>
              </w:rPr>
              <w:t>an agreement under section 33 of the Local Government (Miscellaneous Provisions) Act 1982 (whether or not in conjunction with section 111 of the Local Government Act 1972);</w:t>
            </w:r>
          </w:p>
          <w:p w:rsidR="001D103B" w:rsidRDefault="001D103B" w:rsidP="001D103B">
            <w:pPr>
              <w:spacing w:after="0" w:line="240" w:lineRule="auto"/>
              <w:ind w:left="357"/>
              <w:rPr>
                <w:rFonts w:cs="Arial"/>
              </w:rPr>
            </w:pPr>
          </w:p>
          <w:p w:rsidR="00A219FD" w:rsidRDefault="00A219FD" w:rsidP="00CC582D">
            <w:pPr>
              <w:numPr>
                <w:ilvl w:val="0"/>
                <w:numId w:val="8"/>
              </w:numPr>
              <w:spacing w:after="0" w:line="240" w:lineRule="auto"/>
              <w:ind w:left="357"/>
              <w:rPr>
                <w:rFonts w:cs="Arial"/>
                <w:szCs w:val="21"/>
              </w:rPr>
            </w:pPr>
            <w:r>
              <w:rPr>
                <w:rFonts w:cs="Arial"/>
                <w:szCs w:val="21"/>
              </w:rPr>
              <w:lastRenderedPageBreak/>
              <w:t>an agreement under sections 38 and/or 278 of the Highways Act 1980;</w:t>
            </w:r>
          </w:p>
          <w:p w:rsidR="00A219FD" w:rsidRDefault="00A219FD" w:rsidP="00CC582D">
            <w:pPr>
              <w:numPr>
                <w:ilvl w:val="0"/>
                <w:numId w:val="8"/>
              </w:numPr>
              <w:spacing w:after="0" w:line="240" w:lineRule="auto"/>
              <w:ind w:left="357"/>
              <w:rPr>
                <w:rFonts w:cs="Arial"/>
                <w:szCs w:val="21"/>
              </w:rPr>
            </w:pPr>
            <w:r>
              <w:rPr>
                <w:rFonts w:cs="Arial"/>
                <w:szCs w:val="21"/>
              </w:rPr>
              <w:t xml:space="preserve">any agreement with a water undertaker or a drainage undertaker (within the meaning of the  Water  Industry  Act 1991) or </w:t>
            </w:r>
          </w:p>
          <w:p w:rsidR="00A219FD" w:rsidRDefault="00A219FD" w:rsidP="000727F6">
            <w:pPr>
              <w:spacing w:after="0" w:line="240" w:lineRule="auto"/>
              <w:ind w:left="357"/>
              <w:rPr>
                <w:rFonts w:cs="Arial"/>
              </w:rPr>
            </w:pPr>
            <w:r>
              <w:rPr>
                <w:rFonts w:cs="Arial"/>
                <w:szCs w:val="21"/>
              </w:rPr>
              <w:t xml:space="preserve">the Environment </w:t>
            </w:r>
            <w:r>
              <w:rPr>
                <w:rFonts w:cs="Arial"/>
              </w:rPr>
              <w:t>Agency or an Internal Drainage Board (within the meaning of the Water Resources Act 1991 or the Land Drainage Act 1991) or other Relevant Authority as to water supply or drainage of surface and/or foul water from the Site; and or</w:t>
            </w:r>
          </w:p>
          <w:p w:rsidR="00A219FD" w:rsidRDefault="00A219FD" w:rsidP="00CC582D">
            <w:pPr>
              <w:numPr>
                <w:ilvl w:val="0"/>
                <w:numId w:val="8"/>
              </w:numPr>
              <w:spacing w:after="240" w:line="240" w:lineRule="auto"/>
              <w:rPr>
                <w:rFonts w:cs="Arial"/>
              </w:rPr>
            </w:pPr>
            <w:r>
              <w:rPr>
                <w:rFonts w:cs="Arial"/>
              </w:rPr>
              <w:t>any agreement with any Relevant Authority relating to other services;</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lastRenderedPageBreak/>
              <w:t>“Planning Permission”</w:t>
            </w:r>
          </w:p>
          <w:p w:rsidR="00A219FD" w:rsidRDefault="00A219FD" w:rsidP="000727F6">
            <w:pPr>
              <w:spacing w:line="240" w:lineRule="auto"/>
              <w:rPr>
                <w:rFonts w:cs="Arial"/>
                <w:b/>
                <w:bCs/>
                <w:szCs w:val="21"/>
              </w:rPr>
            </w:pPr>
          </w:p>
        </w:tc>
        <w:tc>
          <w:tcPr>
            <w:tcW w:w="250" w:type="dxa"/>
          </w:tcPr>
          <w:p w:rsidR="00A219FD" w:rsidRDefault="00A219FD" w:rsidP="000727F6">
            <w:pPr>
              <w:spacing w:line="240" w:lineRule="auto"/>
            </w:pPr>
          </w:p>
        </w:tc>
        <w:tc>
          <w:tcPr>
            <w:tcW w:w="3916" w:type="dxa"/>
          </w:tcPr>
          <w:p w:rsidR="00A219FD" w:rsidRDefault="00A219FD" w:rsidP="008D571D">
            <w:pPr>
              <w:spacing w:after="240" w:line="240" w:lineRule="auto"/>
              <w:rPr>
                <w:rFonts w:cs="Arial"/>
              </w:rPr>
            </w:pPr>
            <w:r>
              <w:rPr>
                <w:rFonts w:cs="Arial"/>
              </w:rPr>
              <w:t>means any planning permission issued for the Development in response to a Planning Application (including any reserved matters approval);</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“Planning Proceedings”</w:t>
            </w:r>
          </w:p>
        </w:tc>
        <w:tc>
          <w:tcPr>
            <w:tcW w:w="250" w:type="dxa"/>
          </w:tcPr>
          <w:p w:rsidR="00A219FD" w:rsidRDefault="00A219FD" w:rsidP="000727F6">
            <w:pPr>
              <w:spacing w:line="240" w:lineRule="auto"/>
            </w:pPr>
          </w:p>
        </w:tc>
        <w:tc>
          <w:tcPr>
            <w:tcW w:w="3916" w:type="dxa"/>
          </w:tcPr>
          <w:p w:rsidR="00A219FD" w:rsidRDefault="00A219FD" w:rsidP="000727F6">
            <w:pPr>
              <w:spacing w:after="0" w:line="240" w:lineRule="auto"/>
              <w:rPr>
                <w:rFonts w:cs="Arial"/>
              </w:rPr>
            </w:pPr>
            <w:r>
              <w:rPr>
                <w:rFonts w:cs="Arial"/>
              </w:rPr>
              <w:t>means either:</w:t>
            </w:r>
          </w:p>
          <w:p w:rsidR="00A219FD" w:rsidRDefault="00A219FD" w:rsidP="00CC582D">
            <w:pPr>
              <w:numPr>
                <w:ilvl w:val="0"/>
                <w:numId w:val="9"/>
              </w:numPr>
              <w:spacing w:after="0" w:line="240" w:lineRule="auto"/>
              <w:ind w:left="357" w:hanging="357"/>
              <w:rPr>
                <w:rFonts w:cs="Arial"/>
              </w:rPr>
            </w:pPr>
            <w:r>
              <w:rPr>
                <w:rFonts w:cs="Arial"/>
              </w:rPr>
              <w:t xml:space="preserve">an application for judicial review under the Civil Procedure Rules, Schedule 1, RSC Order 53 or an application pursuant to Section 288 of the Planning Act including (in each case) any appeals to a higher court following a judgment of a lower court; or                                                                                                                                                                             </w:t>
            </w:r>
          </w:p>
        </w:tc>
      </w:tr>
      <w:tr w:rsidR="00A219FD" w:rsidTr="0002191D">
        <w:tc>
          <w:tcPr>
            <w:tcW w:w="2820" w:type="dxa"/>
          </w:tcPr>
          <w:p w:rsidR="00A219FD" w:rsidRDefault="00A219FD" w:rsidP="000727F6">
            <w:pPr>
              <w:spacing w:line="240" w:lineRule="auto"/>
              <w:rPr>
                <w:rFonts w:cs="Arial"/>
                <w:b/>
                <w:bCs/>
                <w:szCs w:val="21"/>
              </w:rPr>
            </w:pPr>
          </w:p>
        </w:tc>
        <w:tc>
          <w:tcPr>
            <w:tcW w:w="250" w:type="dxa"/>
          </w:tcPr>
          <w:p w:rsidR="00A219FD" w:rsidRDefault="00A219FD" w:rsidP="000727F6">
            <w:pPr>
              <w:spacing w:line="240" w:lineRule="auto"/>
            </w:pPr>
          </w:p>
        </w:tc>
        <w:tc>
          <w:tcPr>
            <w:tcW w:w="3916" w:type="dxa"/>
            <w:vMerge w:val="restart"/>
          </w:tcPr>
          <w:p w:rsidR="00A219FD" w:rsidRPr="0002191D" w:rsidRDefault="00A219FD" w:rsidP="00CC582D">
            <w:pPr>
              <w:numPr>
                <w:ilvl w:val="0"/>
                <w:numId w:val="9"/>
              </w:numPr>
              <w:spacing w:after="0" w:line="240" w:lineRule="auto"/>
              <w:ind w:left="357" w:hanging="357"/>
              <w:rPr>
                <w:rFonts w:cs="Arial"/>
              </w:rPr>
            </w:pPr>
            <w:r>
              <w:rPr>
                <w:rFonts w:cs="Arial"/>
              </w:rPr>
              <w:t>an application pursuant to Section 288 of the Planning Act arising from the grant of a Satisfactory Planning Permission including any appeal to a higher court following a judgment of a lower court; or</w:t>
            </w:r>
          </w:p>
        </w:tc>
      </w:tr>
      <w:tr w:rsidR="00A219FD" w:rsidTr="0002191D">
        <w:tc>
          <w:tcPr>
            <w:tcW w:w="2820" w:type="dxa"/>
          </w:tcPr>
          <w:p w:rsidR="00A219FD" w:rsidRDefault="00A219FD" w:rsidP="000727F6">
            <w:pPr>
              <w:spacing w:line="240" w:lineRule="auto"/>
              <w:rPr>
                <w:rFonts w:cs="Arial"/>
                <w:b/>
                <w:bCs/>
                <w:szCs w:val="21"/>
              </w:rPr>
            </w:pPr>
          </w:p>
        </w:tc>
        <w:tc>
          <w:tcPr>
            <w:tcW w:w="250" w:type="dxa"/>
          </w:tcPr>
          <w:p w:rsidR="00A219FD" w:rsidRDefault="00A219FD" w:rsidP="000727F6">
            <w:pPr>
              <w:spacing w:line="240" w:lineRule="auto"/>
            </w:pPr>
          </w:p>
        </w:tc>
        <w:tc>
          <w:tcPr>
            <w:tcW w:w="3916" w:type="dxa"/>
            <w:vMerge/>
          </w:tcPr>
          <w:p w:rsidR="00A219FD" w:rsidRDefault="00A219FD" w:rsidP="0002191D">
            <w:pPr>
              <w:tabs>
                <w:tab w:val="left" w:pos="323"/>
                <w:tab w:val="left" w:pos="449"/>
                <w:tab w:val="left" w:pos="991"/>
              </w:tabs>
              <w:spacing w:after="0" w:line="240" w:lineRule="auto"/>
              <w:rPr>
                <w:rFonts w:cs="Arial"/>
              </w:rPr>
            </w:pPr>
          </w:p>
        </w:tc>
      </w:tr>
      <w:tr w:rsidR="00A219FD" w:rsidTr="0002191D">
        <w:tc>
          <w:tcPr>
            <w:tcW w:w="2820" w:type="dxa"/>
          </w:tcPr>
          <w:p w:rsidR="00A219FD" w:rsidRDefault="00A219FD" w:rsidP="000727F6">
            <w:pPr>
              <w:spacing w:line="240" w:lineRule="auto"/>
              <w:rPr>
                <w:rFonts w:cs="Arial"/>
                <w:b/>
                <w:bCs/>
                <w:szCs w:val="21"/>
              </w:rPr>
            </w:pPr>
          </w:p>
          <w:p w:rsidR="00A219FD" w:rsidRDefault="00A219FD" w:rsidP="000727F6">
            <w:pPr>
              <w:spacing w:line="240" w:lineRule="auto"/>
              <w:rPr>
                <w:rFonts w:cs="Arial"/>
                <w:b/>
                <w:bCs/>
                <w:szCs w:val="21"/>
              </w:rPr>
            </w:pPr>
          </w:p>
        </w:tc>
        <w:tc>
          <w:tcPr>
            <w:tcW w:w="250" w:type="dxa"/>
          </w:tcPr>
          <w:p w:rsidR="00A219FD" w:rsidRDefault="00A219FD" w:rsidP="000727F6">
            <w:pPr>
              <w:spacing w:line="240" w:lineRule="auto"/>
            </w:pPr>
          </w:p>
        </w:tc>
        <w:tc>
          <w:tcPr>
            <w:tcW w:w="3916" w:type="dxa"/>
          </w:tcPr>
          <w:p w:rsidR="00A219FD" w:rsidRDefault="00A219FD" w:rsidP="00CC582D">
            <w:pPr>
              <w:numPr>
                <w:ilvl w:val="0"/>
                <w:numId w:val="9"/>
              </w:numPr>
              <w:spacing w:after="0" w:line="240" w:lineRule="auto"/>
              <w:ind w:left="357" w:hanging="357"/>
              <w:rPr>
                <w:rFonts w:cs="Arial"/>
              </w:rPr>
            </w:pPr>
            <w:r>
              <w:rPr>
                <w:rFonts w:cs="Arial"/>
              </w:rPr>
              <w:t xml:space="preserve">an application (within the meaning of (1) or (2) above) arising from the grant of a Planning Permission, or a Planning Refusal following a reconsideration of a Planning Application by the Planning Authority or an appeal to the Secretary of State pursuant to (3) above; </w:t>
            </w:r>
          </w:p>
          <w:p w:rsidR="00A219FD" w:rsidRPr="0002191D" w:rsidRDefault="00A219FD" w:rsidP="00DB4192">
            <w:pPr>
              <w:spacing w:after="0" w:line="240" w:lineRule="auto"/>
              <w:ind w:left="357"/>
              <w:rPr>
                <w:rFonts w:cs="Arial"/>
              </w:rPr>
            </w:pP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lastRenderedPageBreak/>
              <w:t>“Planning Refusal”</w:t>
            </w:r>
          </w:p>
        </w:tc>
        <w:tc>
          <w:tcPr>
            <w:tcW w:w="250" w:type="dxa"/>
          </w:tcPr>
          <w:p w:rsidR="00A219FD" w:rsidRDefault="00A219FD" w:rsidP="000727F6">
            <w:pPr>
              <w:spacing w:line="240" w:lineRule="auto"/>
            </w:pPr>
          </w:p>
        </w:tc>
        <w:tc>
          <w:tcPr>
            <w:tcW w:w="3916" w:type="dxa"/>
          </w:tcPr>
          <w:p w:rsidR="00A219FD" w:rsidRDefault="00A219FD" w:rsidP="000727F6">
            <w:pPr>
              <w:spacing w:after="0" w:line="240" w:lineRule="auto"/>
              <w:rPr>
                <w:rFonts w:cs="Arial"/>
              </w:rPr>
            </w:pPr>
            <w:r>
              <w:rPr>
                <w:rFonts w:cs="Arial"/>
              </w:rPr>
              <w:t>means:</w:t>
            </w:r>
          </w:p>
          <w:p w:rsidR="00A219FD" w:rsidRDefault="00A219FD" w:rsidP="00CC582D">
            <w:pPr>
              <w:numPr>
                <w:ilvl w:val="0"/>
                <w:numId w:val="17"/>
              </w:numPr>
              <w:spacing w:after="0" w:line="240" w:lineRule="auto"/>
              <w:rPr>
                <w:rFonts w:cs="Arial"/>
              </w:rPr>
            </w:pPr>
            <w:r>
              <w:rPr>
                <w:rFonts w:cs="Arial"/>
              </w:rPr>
              <w:t>a refusal of a Planning Application (including a deemed refusal under section 78(2) of the Planning Act); or</w:t>
            </w:r>
          </w:p>
          <w:p w:rsidR="00A219FD" w:rsidRDefault="00A219FD" w:rsidP="00CC582D">
            <w:pPr>
              <w:numPr>
                <w:ilvl w:val="0"/>
                <w:numId w:val="17"/>
              </w:numPr>
              <w:spacing w:after="0" w:line="240" w:lineRule="auto"/>
              <w:rPr>
                <w:rFonts w:cs="Arial"/>
              </w:rPr>
            </w:pPr>
            <w:r>
              <w:rPr>
                <w:rFonts w:cs="Arial"/>
              </w:rPr>
              <w:t xml:space="preserve">the grant of a Planning Permission which is not a Satisfactory Planning Permission; </w:t>
            </w:r>
          </w:p>
          <w:p w:rsidR="00A219FD" w:rsidRPr="0002191D" w:rsidRDefault="00A219FD" w:rsidP="0002191D">
            <w:pPr>
              <w:spacing w:after="0" w:line="240" w:lineRule="auto"/>
              <w:ind w:left="420"/>
              <w:rPr>
                <w:rFonts w:cs="Arial"/>
              </w:rPr>
            </w:pP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“Prohibited Materials”</w:t>
            </w:r>
          </w:p>
        </w:tc>
        <w:tc>
          <w:tcPr>
            <w:tcW w:w="250" w:type="dxa"/>
          </w:tcPr>
          <w:p w:rsidR="00A219FD" w:rsidRDefault="00A219FD" w:rsidP="000727F6">
            <w:pPr>
              <w:spacing w:line="240" w:lineRule="auto"/>
            </w:pPr>
          </w:p>
        </w:tc>
        <w:tc>
          <w:tcPr>
            <w:tcW w:w="3916" w:type="dxa"/>
          </w:tcPr>
          <w:p w:rsidR="00A219FD" w:rsidRDefault="00A219FD" w:rsidP="000727F6">
            <w:pPr>
              <w:spacing w:after="0" w:line="240" w:lineRule="auto"/>
              <w:rPr>
                <w:rFonts w:cs="Arial"/>
                <w:szCs w:val="21"/>
              </w:rPr>
            </w:pPr>
            <w:r>
              <w:rPr>
                <w:rFonts w:cs="Arial"/>
                <w:szCs w:val="21"/>
              </w:rPr>
              <w:t>means goods, materials, substances or products which are generally accepted or (having regard to the knowledge generally available within the construction industry at the time of specification and/or use) are reasonable suspected of:</w:t>
            </w:r>
          </w:p>
          <w:p w:rsidR="00A219FD" w:rsidRDefault="00A219FD" w:rsidP="00CC582D">
            <w:pPr>
              <w:numPr>
                <w:ilvl w:val="0"/>
                <w:numId w:val="10"/>
              </w:numPr>
              <w:spacing w:after="0" w:line="240" w:lineRule="auto"/>
              <w:rPr>
                <w:rFonts w:cs="Arial"/>
                <w:szCs w:val="21"/>
              </w:rPr>
            </w:pPr>
            <w:r>
              <w:rPr>
                <w:rFonts w:cs="Arial"/>
                <w:szCs w:val="21"/>
              </w:rPr>
              <w:t>being harmful in themselves;</w:t>
            </w:r>
          </w:p>
          <w:p w:rsidR="00A219FD" w:rsidRDefault="00A219FD" w:rsidP="00CC582D">
            <w:pPr>
              <w:numPr>
                <w:ilvl w:val="0"/>
                <w:numId w:val="10"/>
              </w:numPr>
              <w:spacing w:after="0" w:line="240" w:lineRule="auto"/>
              <w:rPr>
                <w:rFonts w:cs="Arial"/>
                <w:szCs w:val="21"/>
              </w:rPr>
            </w:pPr>
            <w:r>
              <w:rPr>
                <w:rFonts w:cs="Arial"/>
                <w:szCs w:val="21"/>
              </w:rPr>
              <w:t>being harmful when used in a particular situation or in combination with other materials</w:t>
            </w:r>
            <w:r>
              <w:rPr>
                <w:rFonts w:cs="Arial"/>
              </w:rPr>
              <w:t>;</w:t>
            </w:r>
          </w:p>
          <w:p w:rsidR="00A219FD" w:rsidRDefault="00A219FD" w:rsidP="00CC582D">
            <w:pPr>
              <w:numPr>
                <w:ilvl w:val="0"/>
                <w:numId w:val="10"/>
              </w:numPr>
              <w:spacing w:after="0" w:line="240" w:lineRule="auto"/>
              <w:rPr>
                <w:rFonts w:cs="Arial"/>
                <w:szCs w:val="21"/>
              </w:rPr>
            </w:pPr>
            <w:r>
              <w:rPr>
                <w:rFonts w:cs="Arial"/>
                <w:szCs w:val="21"/>
              </w:rPr>
              <w:t>becoming harmful with the passage of time; or</w:t>
            </w:r>
          </w:p>
          <w:p w:rsidR="00A219FD" w:rsidRDefault="00A219FD" w:rsidP="00CC582D">
            <w:pPr>
              <w:numPr>
                <w:ilvl w:val="0"/>
                <w:numId w:val="10"/>
              </w:numPr>
              <w:spacing w:after="0" w:line="240" w:lineRule="auto"/>
              <w:rPr>
                <w:rFonts w:cs="Arial"/>
              </w:rPr>
            </w:pPr>
            <w:r>
              <w:rPr>
                <w:rFonts w:cs="Arial"/>
              </w:rPr>
              <w:t>being damaged by or causing damage to the structure in which they are to be affixed</w:t>
            </w:r>
          </w:p>
          <w:p w:rsidR="00A219FD" w:rsidRDefault="00A219FD" w:rsidP="000727F6">
            <w:pPr>
              <w:spacing w:after="0" w:line="240" w:lineRule="auto"/>
              <w:rPr>
                <w:rFonts w:cs="Arial"/>
                <w:szCs w:val="21"/>
              </w:rPr>
            </w:pPr>
            <w:r>
              <w:rPr>
                <w:rFonts w:cs="Arial"/>
              </w:rPr>
              <w:t>Goods, materials, substances or products are to be regarded as harmful if, in the context of their use in the Development (whether alone or in combination with other materials) they:</w:t>
            </w:r>
          </w:p>
          <w:p w:rsidR="00A219FD" w:rsidRDefault="00A219FD" w:rsidP="00CC582D">
            <w:pPr>
              <w:numPr>
                <w:ilvl w:val="0"/>
                <w:numId w:val="11"/>
              </w:numPr>
              <w:spacing w:after="0" w:line="240" w:lineRule="auto"/>
              <w:ind w:left="357" w:hanging="357"/>
              <w:rPr>
                <w:rFonts w:cs="Arial"/>
              </w:rPr>
            </w:pPr>
            <w:r>
              <w:rPr>
                <w:rFonts w:cs="Arial"/>
              </w:rPr>
              <w:t>are prejudicial to health and safety;</w:t>
            </w:r>
          </w:p>
          <w:p w:rsidR="00A219FD" w:rsidRDefault="00A219FD" w:rsidP="00CC582D">
            <w:pPr>
              <w:numPr>
                <w:ilvl w:val="0"/>
                <w:numId w:val="11"/>
              </w:numPr>
              <w:spacing w:after="0" w:line="240" w:lineRule="auto"/>
              <w:ind w:left="357" w:hanging="357"/>
              <w:rPr>
                <w:rFonts w:cs="Arial"/>
              </w:rPr>
            </w:pPr>
            <w:r>
              <w:rPr>
                <w:rFonts w:cs="Arial"/>
              </w:rPr>
              <w:t>pose a threat to the structural stability or the physical integrity of any part of the Development; or</w:t>
            </w:r>
          </w:p>
          <w:p w:rsidR="00A219FD" w:rsidRDefault="00A219FD" w:rsidP="00CC582D">
            <w:pPr>
              <w:numPr>
                <w:ilvl w:val="0"/>
                <w:numId w:val="11"/>
              </w:numPr>
              <w:spacing w:after="0" w:line="240" w:lineRule="auto"/>
              <w:ind w:left="357" w:hanging="357"/>
              <w:rPr>
                <w:rFonts w:cs="Arial"/>
                <w:szCs w:val="21"/>
              </w:rPr>
            </w:pPr>
            <w:r>
              <w:rPr>
                <w:rFonts w:cs="Arial"/>
              </w:rPr>
              <w:t>could materially reduce the normal life expectancy of any part of the Development;</w:t>
            </w:r>
          </w:p>
          <w:p w:rsidR="00A219FD" w:rsidRDefault="00A219FD" w:rsidP="000727F6">
            <w:pPr>
              <w:spacing w:after="0" w:line="240" w:lineRule="auto"/>
              <w:rPr>
                <w:rFonts w:cs="Arial"/>
                <w:szCs w:val="21"/>
              </w:rPr>
            </w:pP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“Project Purchaser”</w:t>
            </w:r>
          </w:p>
        </w:tc>
        <w:tc>
          <w:tcPr>
            <w:tcW w:w="250" w:type="dxa"/>
          </w:tcPr>
          <w:p w:rsidR="00A219FD" w:rsidRDefault="00A219FD" w:rsidP="000727F6">
            <w:pPr>
              <w:spacing w:line="240" w:lineRule="auto"/>
            </w:pPr>
          </w:p>
        </w:tc>
        <w:tc>
          <w:tcPr>
            <w:tcW w:w="3916" w:type="dxa"/>
          </w:tcPr>
          <w:p w:rsidR="00A219FD" w:rsidRDefault="00A219FD" w:rsidP="00624706">
            <w:pPr>
              <w:spacing w:after="240" w:line="240" w:lineRule="auto"/>
              <w:rPr>
                <w:rFonts w:cs="Arial"/>
              </w:rPr>
            </w:pPr>
            <w:r>
              <w:rPr>
                <w:rFonts w:cs="Arial"/>
              </w:rPr>
              <w:t>means a Purchaser of the whole or substantial part of the Site;</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“Purchaser”</w:t>
            </w:r>
          </w:p>
        </w:tc>
        <w:tc>
          <w:tcPr>
            <w:tcW w:w="250" w:type="dxa"/>
          </w:tcPr>
          <w:p w:rsidR="00A219FD" w:rsidRDefault="00A219FD" w:rsidP="000727F6">
            <w:pPr>
              <w:spacing w:line="240" w:lineRule="auto"/>
            </w:pPr>
          </w:p>
        </w:tc>
        <w:tc>
          <w:tcPr>
            <w:tcW w:w="3916" w:type="dxa"/>
          </w:tcPr>
          <w:p w:rsidR="00A219FD" w:rsidRDefault="00A219FD" w:rsidP="00CE1499">
            <w:pPr>
              <w:spacing w:after="0" w:line="240" w:lineRule="auto"/>
              <w:rPr>
                <w:rFonts w:cs="Arial"/>
              </w:rPr>
            </w:pPr>
            <w:r>
              <w:rPr>
                <w:rFonts w:cs="Arial"/>
              </w:rPr>
              <w:t>means a purchaser of one or more of the Dwellings;</w:t>
            </w:r>
          </w:p>
          <w:p w:rsidR="001D103B" w:rsidRDefault="001D103B" w:rsidP="00CE1499">
            <w:pPr>
              <w:spacing w:after="0" w:line="240" w:lineRule="auto"/>
              <w:rPr>
                <w:rFonts w:cs="Arial"/>
              </w:rPr>
            </w:pPr>
          </w:p>
          <w:p w:rsidR="001D103B" w:rsidRDefault="001D103B" w:rsidP="00CE1499">
            <w:pPr>
              <w:spacing w:after="0" w:line="240" w:lineRule="auto"/>
              <w:rPr>
                <w:rFonts w:cs="Arial"/>
                <w:szCs w:val="21"/>
              </w:rPr>
            </w:pPr>
          </w:p>
          <w:p w:rsidR="00A219FD" w:rsidRDefault="00A219FD" w:rsidP="000727F6">
            <w:pPr>
              <w:spacing w:after="0" w:line="240" w:lineRule="auto"/>
              <w:rPr>
                <w:rFonts w:cs="Arial"/>
                <w:szCs w:val="21"/>
              </w:rPr>
            </w:pP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lastRenderedPageBreak/>
              <w:t>“Quarter”</w:t>
            </w:r>
          </w:p>
        </w:tc>
        <w:tc>
          <w:tcPr>
            <w:tcW w:w="250" w:type="dxa"/>
          </w:tcPr>
          <w:p w:rsidR="00A219FD" w:rsidRDefault="00A219FD" w:rsidP="000727F6">
            <w:pPr>
              <w:spacing w:line="240" w:lineRule="auto"/>
            </w:pPr>
          </w:p>
        </w:tc>
        <w:tc>
          <w:tcPr>
            <w:tcW w:w="3916" w:type="dxa"/>
          </w:tcPr>
          <w:p w:rsidR="00A219FD" w:rsidRDefault="00A219FD" w:rsidP="000727F6">
            <w:pPr>
              <w:spacing w:after="240" w:line="240" w:lineRule="auto"/>
              <w:rPr>
                <w:rFonts w:cs="Arial"/>
                <w:szCs w:val="21"/>
              </w:rPr>
            </w:pPr>
            <w:r>
              <w:rPr>
                <w:rFonts w:cs="Arial"/>
                <w:szCs w:val="21"/>
              </w:rPr>
              <w:t>means each period of 3 (three) Calendar Months ending on 31 March, 30 June, 30 September and 31 December;</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“Rectifiable Developer Default</w:t>
            </w:r>
          </w:p>
        </w:tc>
        <w:tc>
          <w:tcPr>
            <w:tcW w:w="250" w:type="dxa"/>
          </w:tcPr>
          <w:p w:rsidR="00A219FD" w:rsidRDefault="00A219FD" w:rsidP="000727F6">
            <w:pPr>
              <w:spacing w:line="240" w:lineRule="auto"/>
            </w:pPr>
          </w:p>
        </w:tc>
        <w:tc>
          <w:tcPr>
            <w:tcW w:w="3916" w:type="dxa"/>
          </w:tcPr>
          <w:p w:rsidR="00A219FD" w:rsidRDefault="00A219FD" w:rsidP="009F0318">
            <w:pPr>
              <w:spacing w:after="240" w:line="240" w:lineRule="auto"/>
              <w:rPr>
                <w:rFonts w:cs="Arial"/>
              </w:rPr>
            </w:pPr>
            <w:r>
              <w:rPr>
                <w:rFonts w:cs="Arial"/>
                <w:szCs w:val="21"/>
              </w:rPr>
              <w:t>has the meaning given in Clause 24.3 [</w:t>
            </w:r>
            <w:r>
              <w:rPr>
                <w:rFonts w:cs="Arial"/>
                <w:i/>
                <w:iCs/>
                <w:szCs w:val="21"/>
              </w:rPr>
              <w:t>Termination for Developer Default</w:t>
            </w:r>
            <w:r>
              <w:rPr>
                <w:rFonts w:cs="Arial"/>
                <w:szCs w:val="21"/>
              </w:rPr>
              <w:t>];</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“Registered Provider”</w:t>
            </w:r>
          </w:p>
          <w:p w:rsidR="00A219FD" w:rsidRDefault="00A219FD" w:rsidP="000727F6">
            <w:pPr>
              <w:spacing w:line="240" w:lineRule="auto"/>
              <w:rPr>
                <w:rFonts w:cs="Arial"/>
                <w:b/>
                <w:bCs/>
                <w:szCs w:val="21"/>
              </w:rPr>
            </w:pPr>
          </w:p>
        </w:tc>
        <w:tc>
          <w:tcPr>
            <w:tcW w:w="250" w:type="dxa"/>
          </w:tcPr>
          <w:p w:rsidR="00A219FD" w:rsidRDefault="00A219FD" w:rsidP="000727F6">
            <w:pPr>
              <w:spacing w:line="240" w:lineRule="auto"/>
            </w:pPr>
          </w:p>
        </w:tc>
        <w:tc>
          <w:tcPr>
            <w:tcW w:w="3916" w:type="dxa"/>
          </w:tcPr>
          <w:p w:rsidR="00A219FD" w:rsidRDefault="00A219FD" w:rsidP="00933882">
            <w:pPr>
              <w:spacing w:after="240" w:line="240" w:lineRule="auto"/>
              <w:rPr>
                <w:rFonts w:cs="Arial"/>
              </w:rPr>
            </w:pPr>
            <w:r>
              <w:rPr>
                <w:rFonts w:cs="Arial"/>
                <w:szCs w:val="21"/>
              </w:rPr>
              <w:t>means a social landlord registered under the Housing and Regeneration Act 2008;</w:t>
            </w:r>
          </w:p>
        </w:tc>
      </w:tr>
      <w:tr w:rsidR="00A219FD" w:rsidTr="0002191D">
        <w:tc>
          <w:tcPr>
            <w:tcW w:w="2820" w:type="dxa"/>
          </w:tcPr>
          <w:p w:rsidR="00A219FD" w:rsidRDefault="00A219FD" w:rsidP="000727F6">
            <w:pPr>
              <w:spacing w:line="240" w:lineRule="auto"/>
              <w:rPr>
                <w:rFonts w:cs="Arial"/>
                <w:b/>
                <w:bCs/>
                <w:color w:val="000000"/>
              </w:rPr>
            </w:pPr>
            <w:r>
              <w:rPr>
                <w:rFonts w:cs="Arial"/>
                <w:b/>
                <w:bCs/>
                <w:color w:val="000000"/>
              </w:rPr>
              <w:t>“Relevant Authority”</w:t>
            </w:r>
          </w:p>
        </w:tc>
        <w:tc>
          <w:tcPr>
            <w:tcW w:w="250" w:type="dxa"/>
          </w:tcPr>
          <w:p w:rsidR="00A219FD" w:rsidRDefault="00A219FD" w:rsidP="000727F6">
            <w:pPr>
              <w:spacing w:line="240" w:lineRule="auto"/>
              <w:rPr>
                <w:color w:val="000000"/>
              </w:rPr>
            </w:pPr>
          </w:p>
        </w:tc>
        <w:tc>
          <w:tcPr>
            <w:tcW w:w="3916" w:type="dxa"/>
          </w:tcPr>
          <w:p w:rsidR="00A219FD" w:rsidRDefault="00A219FD" w:rsidP="000727F6">
            <w:pPr>
              <w:spacing w:after="240" w:line="240" w:lineRule="auto"/>
              <w:rPr>
                <w:rFonts w:cs="Arial"/>
                <w:color w:val="000000"/>
              </w:rPr>
            </w:pPr>
            <w:r>
              <w:rPr>
                <w:rFonts w:cs="Arial"/>
                <w:color w:val="000000"/>
              </w:rPr>
              <w:t>means any local, national or supra-national agency, inspectorate, minister, ministry, official or public or statutory person of the government of the United Kingdom or of the European Union (whilst applicable) having jurisdiction over the Development, the Developer or any activities undertaken by the Developer in connection with the Development or whose permission is required in connection with the Development;</w:t>
            </w:r>
          </w:p>
        </w:tc>
      </w:tr>
      <w:tr w:rsidR="00A219FD" w:rsidTr="0002191D">
        <w:tc>
          <w:tcPr>
            <w:tcW w:w="2820" w:type="dxa"/>
          </w:tcPr>
          <w:p w:rsidR="00A219FD" w:rsidRPr="00341D27" w:rsidRDefault="00A219FD" w:rsidP="000727F6">
            <w:pPr>
              <w:spacing w:line="240" w:lineRule="auto"/>
              <w:rPr>
                <w:rFonts w:cs="Arial"/>
                <w:b/>
                <w:bCs/>
                <w:szCs w:val="21"/>
              </w:rPr>
            </w:pPr>
            <w:r w:rsidRPr="00341D27">
              <w:rPr>
                <w:rFonts w:cs="Arial"/>
                <w:b/>
                <w:bCs/>
                <w:szCs w:val="21"/>
              </w:rPr>
              <w:t>“Representative”</w:t>
            </w:r>
          </w:p>
        </w:tc>
        <w:tc>
          <w:tcPr>
            <w:tcW w:w="250" w:type="dxa"/>
          </w:tcPr>
          <w:p w:rsidR="00A219FD" w:rsidRPr="00341D27" w:rsidRDefault="00A219FD" w:rsidP="000727F6">
            <w:pPr>
              <w:spacing w:line="240" w:lineRule="auto"/>
            </w:pPr>
          </w:p>
        </w:tc>
        <w:tc>
          <w:tcPr>
            <w:tcW w:w="3916" w:type="dxa"/>
          </w:tcPr>
          <w:p w:rsidR="00A219FD" w:rsidRPr="00CE39AC" w:rsidRDefault="00A219FD" w:rsidP="00CC48B2">
            <w:pPr>
              <w:spacing w:after="240" w:line="240" w:lineRule="auto"/>
              <w:rPr>
                <w:rFonts w:cs="Arial"/>
              </w:rPr>
            </w:pPr>
            <w:r>
              <w:rPr>
                <w:rFonts w:cs="Arial"/>
              </w:rPr>
              <w:t xml:space="preserve">means a member of the Core Group as defined in Clause </w:t>
            </w:r>
            <w:r w:rsidR="00CC48B2">
              <w:rPr>
                <w:rFonts w:cs="Arial"/>
              </w:rPr>
              <w:t>18.4</w:t>
            </w:r>
            <w:r>
              <w:rPr>
                <w:rFonts w:cs="Arial"/>
              </w:rPr>
              <w:t xml:space="preserve"> [</w:t>
            </w:r>
            <w:r w:rsidR="00CC48B2">
              <w:rPr>
                <w:rFonts w:cs="Arial"/>
                <w:i/>
              </w:rPr>
              <w:t>Joint Venture Obligations</w:t>
            </w:r>
            <w:r>
              <w:rPr>
                <w:rFonts w:cs="Arial"/>
              </w:rPr>
              <w:t>] or such other person as is notified by one Party to the other in writing from time to time;</w:t>
            </w:r>
          </w:p>
        </w:tc>
      </w:tr>
      <w:tr w:rsidR="00A219FD" w:rsidTr="0002191D">
        <w:tc>
          <w:tcPr>
            <w:tcW w:w="2820" w:type="dxa"/>
          </w:tcPr>
          <w:p w:rsidR="00A219FD" w:rsidRPr="00341D27" w:rsidRDefault="00A219FD" w:rsidP="000727F6">
            <w:pPr>
              <w:spacing w:line="240" w:lineRule="auto"/>
              <w:rPr>
                <w:rFonts w:cs="Arial"/>
                <w:b/>
                <w:bCs/>
                <w:szCs w:val="21"/>
              </w:rPr>
            </w:pPr>
            <w:r>
              <w:rPr>
                <w:rFonts w:cs="Arial"/>
                <w:b/>
                <w:bCs/>
                <w:szCs w:val="21"/>
              </w:rPr>
              <w:t>“Request for Information”</w:t>
            </w:r>
          </w:p>
        </w:tc>
        <w:tc>
          <w:tcPr>
            <w:tcW w:w="250" w:type="dxa"/>
          </w:tcPr>
          <w:p w:rsidR="00A219FD" w:rsidRPr="00341D27" w:rsidRDefault="00A219FD" w:rsidP="000727F6">
            <w:pPr>
              <w:spacing w:line="240" w:lineRule="auto"/>
            </w:pPr>
          </w:p>
        </w:tc>
        <w:tc>
          <w:tcPr>
            <w:tcW w:w="3916" w:type="dxa"/>
          </w:tcPr>
          <w:p w:rsidR="00A219FD" w:rsidRDefault="00A219FD" w:rsidP="00624706">
            <w:pPr>
              <w:spacing w:after="240" w:line="240" w:lineRule="auto"/>
              <w:rPr>
                <w:rFonts w:cs="Arial"/>
              </w:rPr>
            </w:pPr>
            <w:r>
              <w:rPr>
                <w:rFonts w:cs="Arial"/>
              </w:rPr>
              <w:t xml:space="preserve">means a request for information made under the FOIA; </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“Satisfactory Planning Permission”</w:t>
            </w:r>
          </w:p>
          <w:p w:rsidR="00A219FD" w:rsidRDefault="00A219FD" w:rsidP="000727F6">
            <w:pPr>
              <w:spacing w:line="240" w:lineRule="auto"/>
              <w:rPr>
                <w:rFonts w:cs="Arial"/>
                <w:b/>
                <w:bCs/>
                <w:szCs w:val="21"/>
              </w:rPr>
            </w:pPr>
          </w:p>
        </w:tc>
        <w:tc>
          <w:tcPr>
            <w:tcW w:w="250" w:type="dxa"/>
          </w:tcPr>
          <w:p w:rsidR="00A219FD" w:rsidRDefault="00A219FD" w:rsidP="000727F6">
            <w:pPr>
              <w:spacing w:line="240" w:lineRule="auto"/>
            </w:pPr>
          </w:p>
        </w:tc>
        <w:tc>
          <w:tcPr>
            <w:tcW w:w="3916" w:type="dxa"/>
          </w:tcPr>
          <w:p w:rsidR="00A219FD" w:rsidRDefault="00A219FD" w:rsidP="000727F6">
            <w:pPr>
              <w:pStyle w:val="BodyText"/>
              <w:keepLines w:val="0"/>
              <w:tabs>
                <w:tab w:val="clear" w:pos="0"/>
                <w:tab w:val="clear" w:pos="2016"/>
                <w:tab w:val="clear" w:pos="3024"/>
                <w:tab w:val="clear" w:pos="4032"/>
                <w:tab w:val="clear" w:pos="5040"/>
                <w:tab w:val="clear" w:pos="6048"/>
                <w:tab w:val="clear" w:pos="7056"/>
              </w:tabs>
              <w:spacing w:line="240" w:lineRule="auto"/>
              <w:outlineLvl w:val="9"/>
              <w:rPr>
                <w:szCs w:val="20"/>
              </w:rPr>
            </w:pPr>
            <w:r>
              <w:rPr>
                <w:szCs w:val="20"/>
              </w:rPr>
              <w:t>means a Planning Permission which:</w:t>
            </w:r>
          </w:p>
          <w:p w:rsidR="00A219FD" w:rsidRDefault="00A219FD" w:rsidP="00CC582D">
            <w:pPr>
              <w:numPr>
                <w:ilvl w:val="0"/>
                <w:numId w:val="12"/>
              </w:numPr>
              <w:spacing w:after="0" w:line="240" w:lineRule="auto"/>
              <w:ind w:left="357" w:hanging="357"/>
              <w:rPr>
                <w:rFonts w:cs="Arial"/>
              </w:rPr>
            </w:pPr>
            <w:r>
              <w:rPr>
                <w:rFonts w:cs="Arial"/>
              </w:rPr>
              <w:t xml:space="preserve">the Developer has indicated is satisfactory by notice served under Clause 3 </w:t>
            </w:r>
            <w:r>
              <w:rPr>
                <w:rFonts w:cs="Arial"/>
                <w:i/>
                <w:iCs/>
              </w:rPr>
              <w:t>[Conditions Precedent]</w:t>
            </w:r>
            <w:r>
              <w:rPr>
                <w:rFonts w:cs="Arial"/>
              </w:rPr>
              <w:t>; or</w:t>
            </w:r>
          </w:p>
          <w:p w:rsidR="00A219FD" w:rsidRDefault="00A219FD" w:rsidP="00CC582D">
            <w:pPr>
              <w:numPr>
                <w:ilvl w:val="0"/>
                <w:numId w:val="12"/>
              </w:numPr>
              <w:spacing w:after="240" w:line="240" w:lineRule="auto"/>
              <w:rPr>
                <w:rFonts w:cs="Arial"/>
              </w:rPr>
            </w:pPr>
            <w:r>
              <w:rPr>
                <w:rFonts w:cs="Arial"/>
              </w:rPr>
              <w:t xml:space="preserve">is deemed to be a Satisfactory Planning Permission under Clause </w:t>
            </w:r>
            <w:r>
              <w:rPr>
                <w:rFonts w:cs="Arial"/>
              </w:rPr>
              <w:fldChar w:fldCharType="begin"/>
            </w:r>
            <w:r>
              <w:rPr>
                <w:rFonts w:cs="Arial"/>
              </w:rPr>
              <w:instrText xml:space="preserve"> REF _Ref130704940 \r \h  \* MERGEFORMAT </w:instrText>
            </w:r>
            <w:r>
              <w:rPr>
                <w:rFonts w:cs="Arial"/>
              </w:rPr>
            </w:r>
            <w:r>
              <w:rPr>
                <w:rFonts w:cs="Arial"/>
              </w:rPr>
              <w:fldChar w:fldCharType="separate"/>
            </w:r>
            <w:r w:rsidR="008779D4">
              <w:rPr>
                <w:rFonts w:cs="Arial"/>
              </w:rPr>
              <w:t>3.8</w:t>
            </w:r>
            <w:r>
              <w:rPr>
                <w:rFonts w:cs="Arial"/>
              </w:rPr>
              <w:fldChar w:fldCharType="end"/>
            </w:r>
            <w:r>
              <w:rPr>
                <w:rFonts w:cs="Arial"/>
              </w:rPr>
              <w:t xml:space="preserve"> [</w:t>
            </w:r>
            <w:r>
              <w:rPr>
                <w:rFonts w:cs="Arial"/>
                <w:i/>
                <w:iCs/>
              </w:rPr>
              <w:t>Conditions Precedent</w:t>
            </w:r>
            <w:r>
              <w:rPr>
                <w:rFonts w:cs="Arial"/>
              </w:rPr>
              <w:t>];</w:t>
            </w:r>
          </w:p>
          <w:p w:rsidR="001D103B" w:rsidRDefault="001D103B" w:rsidP="001D103B">
            <w:pPr>
              <w:spacing w:after="240" w:line="240" w:lineRule="auto"/>
              <w:rPr>
                <w:rFonts w:cs="Arial"/>
              </w:rPr>
            </w:pPr>
          </w:p>
          <w:p w:rsidR="001D103B" w:rsidRDefault="001D103B" w:rsidP="001D103B">
            <w:pPr>
              <w:spacing w:after="240" w:line="240" w:lineRule="auto"/>
              <w:rPr>
                <w:rFonts w:cs="Arial"/>
              </w:rPr>
            </w:pPr>
          </w:p>
          <w:p w:rsidR="001D103B" w:rsidRDefault="001D103B" w:rsidP="001D103B">
            <w:pPr>
              <w:spacing w:after="240" w:line="240" w:lineRule="auto"/>
              <w:rPr>
                <w:rFonts w:cs="Arial"/>
              </w:rPr>
            </w:pP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lastRenderedPageBreak/>
              <w:t>“Secretary of State”</w:t>
            </w:r>
          </w:p>
        </w:tc>
        <w:tc>
          <w:tcPr>
            <w:tcW w:w="250" w:type="dxa"/>
          </w:tcPr>
          <w:p w:rsidR="00A219FD" w:rsidRDefault="00A219FD" w:rsidP="000727F6">
            <w:pPr>
              <w:spacing w:line="240" w:lineRule="auto"/>
            </w:pPr>
          </w:p>
        </w:tc>
        <w:tc>
          <w:tcPr>
            <w:tcW w:w="3916" w:type="dxa"/>
          </w:tcPr>
          <w:p w:rsidR="00A219FD" w:rsidRDefault="00A219FD" w:rsidP="000727F6">
            <w:pPr>
              <w:spacing w:after="240" w:line="240" w:lineRule="auto"/>
              <w:rPr>
                <w:rFonts w:cs="Arial"/>
              </w:rPr>
            </w:pPr>
            <w:r>
              <w:rPr>
                <w:rFonts w:cs="Arial"/>
                <w:szCs w:val="21"/>
              </w:rPr>
              <w:t>means the Secretary of State for Communities and Local Government or such other of Her Majesty’s Secretaries of State to whom the functions of the Secretary of State referred to in this Agreement are assigned under the Ministers of the Crown Act 1975;</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“Site”</w:t>
            </w:r>
          </w:p>
        </w:tc>
        <w:tc>
          <w:tcPr>
            <w:tcW w:w="250" w:type="dxa"/>
          </w:tcPr>
          <w:p w:rsidR="00A219FD" w:rsidRDefault="00A219FD" w:rsidP="000727F6">
            <w:pPr>
              <w:spacing w:line="240" w:lineRule="auto"/>
            </w:pPr>
          </w:p>
        </w:tc>
        <w:tc>
          <w:tcPr>
            <w:tcW w:w="3916" w:type="dxa"/>
          </w:tcPr>
          <w:p w:rsidR="00A219FD" w:rsidRDefault="00A219FD" w:rsidP="00C139F2">
            <w:pPr>
              <w:spacing w:after="240" w:line="240" w:lineRule="auto"/>
              <w:rPr>
                <w:rFonts w:cs="Arial"/>
              </w:rPr>
            </w:pPr>
            <w:r>
              <w:rPr>
                <w:rFonts w:cs="Arial"/>
                <w:szCs w:val="21"/>
              </w:rPr>
              <w:t xml:space="preserve">means the land on which the Development is to be undertaken being Council owned land all of which land is shown for the purposes of identification only edged red on the Site Layout Plan; </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“Site Conditions”</w:t>
            </w:r>
          </w:p>
        </w:tc>
        <w:tc>
          <w:tcPr>
            <w:tcW w:w="250" w:type="dxa"/>
          </w:tcPr>
          <w:p w:rsidR="00A219FD" w:rsidRDefault="00A219FD" w:rsidP="000727F6">
            <w:pPr>
              <w:spacing w:line="240" w:lineRule="auto"/>
            </w:pPr>
          </w:p>
        </w:tc>
        <w:tc>
          <w:tcPr>
            <w:tcW w:w="3916" w:type="dxa"/>
          </w:tcPr>
          <w:p w:rsidR="00A219FD" w:rsidRDefault="00A219FD" w:rsidP="000727F6">
            <w:pPr>
              <w:spacing w:after="0" w:line="240" w:lineRule="auto"/>
              <w:rPr>
                <w:rFonts w:cs="Arial"/>
                <w:szCs w:val="21"/>
              </w:rPr>
            </w:pPr>
            <w:r>
              <w:rPr>
                <w:rFonts w:cs="Arial"/>
                <w:szCs w:val="21"/>
              </w:rPr>
              <w:t>means the condition of the whole or any part the Site including:</w:t>
            </w:r>
          </w:p>
          <w:p w:rsidR="00A219FD" w:rsidRDefault="00A219FD" w:rsidP="00CC582D">
            <w:pPr>
              <w:numPr>
                <w:ilvl w:val="0"/>
                <w:numId w:val="13"/>
              </w:numPr>
              <w:spacing w:after="0" w:line="240" w:lineRule="auto"/>
              <w:rPr>
                <w:rFonts w:cs="Arial"/>
                <w:szCs w:val="21"/>
              </w:rPr>
            </w:pPr>
            <w:r>
              <w:rPr>
                <w:rFonts w:cs="Arial"/>
                <w:szCs w:val="21"/>
              </w:rPr>
              <w:t>climatic, hydrological, hydrogeological, ecological, environmental  and geotechnical conditions;</w:t>
            </w:r>
          </w:p>
          <w:p w:rsidR="00A219FD" w:rsidRDefault="00A219FD" w:rsidP="00CC582D">
            <w:pPr>
              <w:numPr>
                <w:ilvl w:val="0"/>
                <w:numId w:val="13"/>
              </w:numPr>
              <w:spacing w:after="0" w:line="240" w:lineRule="auto"/>
              <w:rPr>
                <w:rFonts w:cs="Arial"/>
                <w:szCs w:val="21"/>
              </w:rPr>
            </w:pPr>
            <w:r>
              <w:rPr>
                <w:rFonts w:cs="Arial"/>
                <w:szCs w:val="21"/>
              </w:rPr>
              <w:t>archaeological finds, areas of archaeological, scientific or natural interest, local conditions and facilities and the quality of existing structures;</w:t>
            </w:r>
          </w:p>
          <w:p w:rsidR="00A219FD" w:rsidRDefault="00A219FD" w:rsidP="00CC582D">
            <w:pPr>
              <w:numPr>
                <w:ilvl w:val="0"/>
                <w:numId w:val="13"/>
              </w:numPr>
              <w:spacing w:after="0" w:line="240" w:lineRule="auto"/>
              <w:rPr>
                <w:rFonts w:cs="Arial"/>
                <w:szCs w:val="21"/>
              </w:rPr>
            </w:pPr>
            <w:r>
              <w:rPr>
                <w:rFonts w:cs="Arial"/>
                <w:szCs w:val="21"/>
              </w:rPr>
              <w:t>contamination; and</w:t>
            </w:r>
          </w:p>
          <w:p w:rsidR="00A219FD" w:rsidRDefault="00A219FD" w:rsidP="00CC582D">
            <w:pPr>
              <w:numPr>
                <w:ilvl w:val="0"/>
                <w:numId w:val="13"/>
              </w:numPr>
              <w:spacing w:after="0" w:line="240" w:lineRule="auto"/>
              <w:rPr>
                <w:rFonts w:cs="Arial"/>
                <w:szCs w:val="21"/>
              </w:rPr>
            </w:pPr>
            <w:r>
              <w:rPr>
                <w:rFonts w:cs="Arial"/>
              </w:rPr>
              <w:t>the condition of any extraneous materials in, on or under the whole or any part of the Site (including surface and subsoil);</w:t>
            </w:r>
          </w:p>
          <w:p w:rsidR="00A219FD" w:rsidRDefault="00A219FD" w:rsidP="000727F6">
            <w:pPr>
              <w:spacing w:after="0" w:line="240" w:lineRule="auto"/>
              <w:rPr>
                <w:rFonts w:cs="Arial"/>
                <w:szCs w:val="21"/>
              </w:rPr>
            </w:pPr>
          </w:p>
        </w:tc>
      </w:tr>
      <w:tr w:rsidR="00A219FD" w:rsidTr="0002191D">
        <w:tc>
          <w:tcPr>
            <w:tcW w:w="2820" w:type="dxa"/>
          </w:tcPr>
          <w:p w:rsidR="00A219FD" w:rsidRDefault="00A219FD" w:rsidP="00AD7F45">
            <w:pPr>
              <w:spacing w:line="240" w:lineRule="auto"/>
              <w:rPr>
                <w:rFonts w:cs="Arial"/>
                <w:b/>
                <w:bCs/>
                <w:szCs w:val="21"/>
              </w:rPr>
            </w:pPr>
            <w:r>
              <w:rPr>
                <w:rFonts w:cs="Arial"/>
                <w:b/>
                <w:bCs/>
                <w:szCs w:val="21"/>
              </w:rPr>
              <w:t>“Site Development Plan”</w:t>
            </w:r>
          </w:p>
        </w:tc>
        <w:tc>
          <w:tcPr>
            <w:tcW w:w="250" w:type="dxa"/>
          </w:tcPr>
          <w:p w:rsidR="00A219FD" w:rsidRDefault="00A219FD" w:rsidP="000727F6">
            <w:pPr>
              <w:spacing w:line="240" w:lineRule="auto"/>
            </w:pPr>
          </w:p>
        </w:tc>
        <w:tc>
          <w:tcPr>
            <w:tcW w:w="3916" w:type="dxa"/>
          </w:tcPr>
          <w:p w:rsidR="00A219FD" w:rsidRDefault="00A219FD" w:rsidP="00AD7F45">
            <w:pPr>
              <w:spacing w:after="240" w:line="240" w:lineRule="auto"/>
              <w:rPr>
                <w:rFonts w:cs="Arial"/>
              </w:rPr>
            </w:pPr>
            <w:r>
              <w:rPr>
                <w:rFonts w:cs="Arial"/>
                <w:szCs w:val="21"/>
              </w:rPr>
              <w:t>means the plan at Part 2 of Schedule 1 [</w:t>
            </w:r>
            <w:r>
              <w:rPr>
                <w:rFonts w:cs="Arial"/>
                <w:i/>
                <w:iCs/>
                <w:szCs w:val="21"/>
              </w:rPr>
              <w:t>Plans</w:t>
            </w:r>
            <w:r>
              <w:rPr>
                <w:rFonts w:cs="Arial"/>
                <w:szCs w:val="21"/>
              </w:rPr>
              <w:t>] showing the proposals for the development of the Site as amended from time to time in accordance with this Agreement;</w:t>
            </w:r>
          </w:p>
        </w:tc>
      </w:tr>
      <w:tr w:rsidR="00A219FD" w:rsidTr="0002191D">
        <w:tc>
          <w:tcPr>
            <w:tcW w:w="2820" w:type="dxa"/>
          </w:tcPr>
          <w:p w:rsidR="00A219FD" w:rsidRDefault="00A219FD" w:rsidP="00C139F2">
            <w:pPr>
              <w:spacing w:line="240" w:lineRule="auto"/>
              <w:rPr>
                <w:rFonts w:cs="Arial"/>
                <w:b/>
                <w:bCs/>
                <w:szCs w:val="21"/>
              </w:rPr>
            </w:pPr>
            <w:r>
              <w:rPr>
                <w:rFonts w:cs="Arial"/>
                <w:b/>
                <w:bCs/>
                <w:szCs w:val="21"/>
              </w:rPr>
              <w:t>“Site Plan”</w:t>
            </w:r>
          </w:p>
        </w:tc>
        <w:tc>
          <w:tcPr>
            <w:tcW w:w="250" w:type="dxa"/>
          </w:tcPr>
          <w:p w:rsidR="00A219FD" w:rsidRDefault="00A219FD" w:rsidP="000727F6">
            <w:pPr>
              <w:spacing w:line="240" w:lineRule="auto"/>
            </w:pPr>
          </w:p>
        </w:tc>
        <w:tc>
          <w:tcPr>
            <w:tcW w:w="3916" w:type="dxa"/>
          </w:tcPr>
          <w:p w:rsidR="00A219FD" w:rsidRDefault="00A219FD" w:rsidP="00AD7F45">
            <w:pPr>
              <w:spacing w:after="240" w:line="240" w:lineRule="auto"/>
              <w:rPr>
                <w:rFonts w:cs="Arial"/>
              </w:rPr>
            </w:pPr>
            <w:r>
              <w:rPr>
                <w:rFonts w:cs="Arial"/>
                <w:szCs w:val="21"/>
              </w:rPr>
              <w:t>means the plan at Part 1 of Schedule 1 [</w:t>
            </w:r>
            <w:r>
              <w:rPr>
                <w:rFonts w:cs="Arial"/>
                <w:i/>
                <w:iCs/>
                <w:szCs w:val="21"/>
              </w:rPr>
              <w:t>Plans</w:t>
            </w:r>
            <w:r>
              <w:rPr>
                <w:rFonts w:cs="Arial"/>
                <w:szCs w:val="21"/>
              </w:rPr>
              <w:t>] showing the current layout of the Site;</w:t>
            </w:r>
          </w:p>
        </w:tc>
      </w:tr>
      <w:tr w:rsidR="00A219FD" w:rsidTr="0002191D">
        <w:trPr>
          <w:trHeight w:val="290"/>
        </w:trPr>
        <w:tc>
          <w:tcPr>
            <w:tcW w:w="2820" w:type="dxa"/>
          </w:tcPr>
          <w:p w:rsidR="00A219FD" w:rsidRDefault="00A219FD" w:rsidP="00BA29D6">
            <w:pPr>
              <w:rPr>
                <w:rFonts w:cs="Arial"/>
                <w:b/>
                <w:bCs/>
                <w:szCs w:val="21"/>
              </w:rPr>
            </w:pPr>
            <w:r>
              <w:rPr>
                <w:rFonts w:cs="Arial"/>
                <w:b/>
                <w:bCs/>
                <w:szCs w:val="21"/>
              </w:rPr>
              <w:t>“Subcontract”</w:t>
            </w:r>
          </w:p>
        </w:tc>
        <w:tc>
          <w:tcPr>
            <w:tcW w:w="250" w:type="dxa"/>
          </w:tcPr>
          <w:p w:rsidR="00A219FD" w:rsidRDefault="00A219FD" w:rsidP="00BA29D6"/>
        </w:tc>
        <w:tc>
          <w:tcPr>
            <w:tcW w:w="3916" w:type="dxa"/>
          </w:tcPr>
          <w:p w:rsidR="00A219FD" w:rsidRDefault="00A219FD" w:rsidP="00BA29D6">
            <w:pPr>
              <w:pStyle w:val="BodyText"/>
              <w:keepLines w:val="0"/>
              <w:tabs>
                <w:tab w:val="clear" w:pos="0"/>
                <w:tab w:val="clear" w:pos="2016"/>
                <w:tab w:val="clear" w:pos="3024"/>
                <w:tab w:val="clear" w:pos="4032"/>
                <w:tab w:val="clear" w:pos="5040"/>
                <w:tab w:val="clear" w:pos="6048"/>
                <w:tab w:val="clear" w:pos="7056"/>
              </w:tabs>
              <w:spacing w:after="240" w:line="240" w:lineRule="auto"/>
              <w:outlineLvl w:val="9"/>
            </w:pPr>
            <w:r>
              <w:t>means any contract for the execution of part of the Works entered into with the Contractor and a Subcontractor;</w:t>
            </w:r>
          </w:p>
          <w:p w:rsidR="001D103B" w:rsidRDefault="001D103B" w:rsidP="00BA29D6">
            <w:pPr>
              <w:pStyle w:val="BodyText"/>
              <w:keepLines w:val="0"/>
              <w:tabs>
                <w:tab w:val="clear" w:pos="0"/>
                <w:tab w:val="clear" w:pos="2016"/>
                <w:tab w:val="clear" w:pos="3024"/>
                <w:tab w:val="clear" w:pos="4032"/>
                <w:tab w:val="clear" w:pos="5040"/>
                <w:tab w:val="clear" w:pos="6048"/>
                <w:tab w:val="clear" w:pos="7056"/>
              </w:tabs>
              <w:spacing w:after="240" w:line="240" w:lineRule="auto"/>
              <w:outlineLvl w:val="9"/>
            </w:pPr>
          </w:p>
          <w:p w:rsidR="001D103B" w:rsidRDefault="001D103B" w:rsidP="00BA29D6">
            <w:pPr>
              <w:pStyle w:val="BodyText"/>
              <w:keepLines w:val="0"/>
              <w:tabs>
                <w:tab w:val="clear" w:pos="0"/>
                <w:tab w:val="clear" w:pos="2016"/>
                <w:tab w:val="clear" w:pos="3024"/>
                <w:tab w:val="clear" w:pos="4032"/>
                <w:tab w:val="clear" w:pos="5040"/>
                <w:tab w:val="clear" w:pos="6048"/>
                <w:tab w:val="clear" w:pos="7056"/>
              </w:tabs>
              <w:spacing w:after="240" w:line="240" w:lineRule="auto"/>
              <w:outlineLvl w:val="9"/>
            </w:pPr>
          </w:p>
        </w:tc>
      </w:tr>
      <w:tr w:rsidR="00A219FD" w:rsidTr="0002191D">
        <w:trPr>
          <w:trHeight w:val="290"/>
        </w:trPr>
        <w:tc>
          <w:tcPr>
            <w:tcW w:w="2820" w:type="dxa"/>
          </w:tcPr>
          <w:p w:rsidR="00A219FD" w:rsidRDefault="00A219FD" w:rsidP="00BA29D6">
            <w:pPr>
              <w:spacing w:line="240" w:lineRule="auto"/>
              <w:rPr>
                <w:rFonts w:cs="Arial"/>
                <w:b/>
                <w:bCs/>
                <w:szCs w:val="21"/>
              </w:rPr>
            </w:pPr>
            <w:r>
              <w:rPr>
                <w:rFonts w:cs="Arial"/>
                <w:b/>
                <w:bCs/>
                <w:szCs w:val="21"/>
              </w:rPr>
              <w:lastRenderedPageBreak/>
              <w:t>“Subcontractor”</w:t>
            </w:r>
          </w:p>
        </w:tc>
        <w:tc>
          <w:tcPr>
            <w:tcW w:w="250" w:type="dxa"/>
          </w:tcPr>
          <w:p w:rsidR="00A219FD" w:rsidRDefault="00A219FD" w:rsidP="00BA29D6">
            <w:pPr>
              <w:spacing w:line="240" w:lineRule="auto"/>
            </w:pPr>
          </w:p>
        </w:tc>
        <w:tc>
          <w:tcPr>
            <w:tcW w:w="3916" w:type="dxa"/>
          </w:tcPr>
          <w:p w:rsidR="00A219FD" w:rsidRDefault="00A219FD" w:rsidP="00D51223">
            <w:pPr>
              <w:pStyle w:val="BodyText"/>
              <w:keepLines w:val="0"/>
              <w:tabs>
                <w:tab w:val="clear" w:pos="0"/>
                <w:tab w:val="clear" w:pos="2016"/>
                <w:tab w:val="clear" w:pos="3024"/>
                <w:tab w:val="clear" w:pos="4032"/>
                <w:tab w:val="clear" w:pos="5040"/>
                <w:tab w:val="clear" w:pos="6048"/>
                <w:tab w:val="clear" w:pos="7056"/>
              </w:tabs>
              <w:spacing w:after="240" w:line="240" w:lineRule="auto"/>
              <w:outlineLvl w:val="9"/>
            </w:pPr>
            <w:r>
              <w:t xml:space="preserve">means a  Subcontractor (of any tier) appointed by the Contractor to construct any part of the Works (other than a </w:t>
            </w:r>
            <w:proofErr w:type="spellStart"/>
            <w:r>
              <w:t>labour</w:t>
            </w:r>
            <w:proofErr w:type="spellEnd"/>
            <w:r>
              <w:t xml:space="preserve"> only subcontractor or a tradesperson or</w:t>
            </w:r>
            <w:r>
              <w:rPr>
                <w:lang w:val="en-GB"/>
              </w:rPr>
              <w:t xml:space="preserve"> labourer</w:t>
            </w:r>
            <w:r>
              <w:t xml:space="preserve"> employed to carry out a single function in respect of any part of the Works);  </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“Supplier”</w:t>
            </w:r>
          </w:p>
        </w:tc>
        <w:tc>
          <w:tcPr>
            <w:tcW w:w="250" w:type="dxa"/>
          </w:tcPr>
          <w:p w:rsidR="00A219FD" w:rsidRDefault="00A219FD" w:rsidP="000727F6">
            <w:pPr>
              <w:spacing w:line="240" w:lineRule="auto"/>
            </w:pPr>
          </w:p>
        </w:tc>
        <w:tc>
          <w:tcPr>
            <w:tcW w:w="3916" w:type="dxa"/>
          </w:tcPr>
          <w:p w:rsidR="00A219FD" w:rsidRDefault="00A219FD" w:rsidP="002D537B">
            <w:pPr>
              <w:spacing w:after="240" w:line="240" w:lineRule="auto"/>
              <w:rPr>
                <w:rFonts w:cs="Arial"/>
                <w:szCs w:val="21"/>
              </w:rPr>
            </w:pPr>
            <w:r>
              <w:rPr>
                <w:rFonts w:cs="Arial"/>
                <w:szCs w:val="21"/>
              </w:rPr>
              <w:t>means a person the Developer uses to supply materials to be used in the construction of one or more Dwellings;</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“Target Date”</w:t>
            </w:r>
          </w:p>
        </w:tc>
        <w:tc>
          <w:tcPr>
            <w:tcW w:w="250" w:type="dxa"/>
          </w:tcPr>
          <w:p w:rsidR="00A219FD" w:rsidRDefault="00A219FD" w:rsidP="000727F6">
            <w:pPr>
              <w:spacing w:line="240" w:lineRule="auto"/>
            </w:pPr>
          </w:p>
        </w:tc>
        <w:tc>
          <w:tcPr>
            <w:tcW w:w="3916" w:type="dxa"/>
          </w:tcPr>
          <w:p w:rsidR="00A219FD" w:rsidRDefault="00A219FD" w:rsidP="000727F6">
            <w:pPr>
              <w:spacing w:after="0" w:line="240" w:lineRule="auto"/>
              <w:rPr>
                <w:rFonts w:cs="Arial"/>
                <w:szCs w:val="21"/>
              </w:rPr>
            </w:pPr>
            <w:r>
              <w:rPr>
                <w:rFonts w:cs="Arial"/>
                <w:szCs w:val="21"/>
              </w:rPr>
              <w:t>means:</w:t>
            </w:r>
          </w:p>
          <w:p w:rsidR="00A219FD" w:rsidRDefault="00A219FD" w:rsidP="00CC582D">
            <w:pPr>
              <w:numPr>
                <w:ilvl w:val="0"/>
                <w:numId w:val="15"/>
              </w:numPr>
              <w:spacing w:after="0" w:line="240" w:lineRule="auto"/>
              <w:rPr>
                <w:rFonts w:cs="Arial"/>
                <w:szCs w:val="21"/>
              </w:rPr>
            </w:pPr>
            <w:r>
              <w:rPr>
                <w:rFonts w:cs="Arial"/>
                <w:szCs w:val="21"/>
              </w:rPr>
              <w:tab/>
              <w:t xml:space="preserve">the Development Target </w:t>
            </w:r>
            <w:r>
              <w:rPr>
                <w:rFonts w:cs="Arial"/>
                <w:szCs w:val="21"/>
              </w:rPr>
              <w:tab/>
              <w:t xml:space="preserve">Commencement Date; </w:t>
            </w:r>
          </w:p>
          <w:p w:rsidR="00A219FD" w:rsidRDefault="00A219FD" w:rsidP="00CC582D">
            <w:pPr>
              <w:numPr>
                <w:ilvl w:val="0"/>
                <w:numId w:val="15"/>
              </w:numPr>
              <w:spacing w:after="0" w:line="240" w:lineRule="auto"/>
              <w:rPr>
                <w:rFonts w:cs="Arial"/>
                <w:szCs w:val="21"/>
              </w:rPr>
            </w:pPr>
            <w:r>
              <w:rPr>
                <w:rFonts w:cs="Arial"/>
                <w:szCs w:val="21"/>
              </w:rPr>
              <w:tab/>
              <w:t xml:space="preserve">the Development Target </w:t>
            </w:r>
            <w:r>
              <w:rPr>
                <w:rFonts w:cs="Arial"/>
                <w:szCs w:val="21"/>
              </w:rPr>
              <w:tab/>
              <w:t xml:space="preserve">Completion Date; </w:t>
            </w:r>
          </w:p>
          <w:p w:rsidR="00A219FD" w:rsidRDefault="00A219FD" w:rsidP="00A219FD">
            <w:pPr>
              <w:numPr>
                <w:ilvl w:val="0"/>
                <w:numId w:val="15"/>
              </w:numPr>
              <w:tabs>
                <w:tab w:val="clear" w:pos="360"/>
                <w:tab w:val="num" w:pos="769"/>
              </w:tabs>
              <w:spacing w:after="0" w:line="240" w:lineRule="auto"/>
              <w:ind w:left="769" w:hanging="769"/>
              <w:rPr>
                <w:rFonts w:cs="Arial"/>
                <w:szCs w:val="21"/>
              </w:rPr>
            </w:pPr>
            <w:r>
              <w:rPr>
                <w:rFonts w:cs="Arial"/>
                <w:szCs w:val="21"/>
              </w:rPr>
              <w:t>the Development Longstop Date; or</w:t>
            </w:r>
          </w:p>
          <w:p w:rsidR="00A219FD" w:rsidRDefault="00A219FD" w:rsidP="00A219FD">
            <w:pPr>
              <w:numPr>
                <w:ilvl w:val="0"/>
                <w:numId w:val="15"/>
              </w:numPr>
              <w:tabs>
                <w:tab w:val="clear" w:pos="360"/>
                <w:tab w:val="num" w:pos="769"/>
              </w:tabs>
              <w:spacing w:after="0" w:line="240" w:lineRule="auto"/>
              <w:ind w:left="769" w:hanging="769"/>
              <w:rPr>
                <w:rFonts w:cs="Arial"/>
                <w:szCs w:val="21"/>
              </w:rPr>
            </w:pPr>
            <w:r>
              <w:rPr>
                <w:rFonts w:cs="Arial"/>
                <w:szCs w:val="21"/>
              </w:rPr>
              <w:t xml:space="preserve">the </w:t>
            </w:r>
            <w:r w:rsidRPr="00A219FD">
              <w:rPr>
                <w:rFonts w:cs="Arial"/>
                <w:szCs w:val="21"/>
              </w:rPr>
              <w:t>Development Disposal Longstop Date</w:t>
            </w:r>
            <w:r>
              <w:rPr>
                <w:rFonts w:cs="Arial"/>
                <w:szCs w:val="21"/>
              </w:rPr>
              <w:t>;</w:t>
            </w:r>
          </w:p>
          <w:p w:rsidR="00A219FD" w:rsidRPr="00B269ED" w:rsidRDefault="00A219FD" w:rsidP="00B269ED">
            <w:pPr>
              <w:spacing w:after="0" w:line="240" w:lineRule="auto"/>
              <w:ind w:left="360"/>
              <w:rPr>
                <w:rFonts w:cs="Arial"/>
                <w:szCs w:val="21"/>
              </w:rPr>
            </w:pP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“Termination Date”</w:t>
            </w:r>
          </w:p>
        </w:tc>
        <w:tc>
          <w:tcPr>
            <w:tcW w:w="250" w:type="dxa"/>
          </w:tcPr>
          <w:p w:rsidR="00A219FD" w:rsidRDefault="00A219FD" w:rsidP="000727F6">
            <w:pPr>
              <w:spacing w:line="240" w:lineRule="auto"/>
            </w:pPr>
          </w:p>
        </w:tc>
        <w:tc>
          <w:tcPr>
            <w:tcW w:w="3916" w:type="dxa"/>
          </w:tcPr>
          <w:p w:rsidR="00A219FD" w:rsidRDefault="00A219FD" w:rsidP="00CC48B2">
            <w:pPr>
              <w:spacing w:after="240" w:line="240" w:lineRule="auto"/>
              <w:rPr>
                <w:rFonts w:cs="Arial"/>
              </w:rPr>
            </w:pPr>
            <w:r>
              <w:rPr>
                <w:rFonts w:cs="Arial"/>
              </w:rPr>
              <w:t xml:space="preserve">means the date of termination of this Agreement under Clause </w:t>
            </w:r>
            <w:r>
              <w:rPr>
                <w:rFonts w:cs="Arial"/>
              </w:rPr>
              <w:fldChar w:fldCharType="begin"/>
            </w:r>
            <w:r>
              <w:rPr>
                <w:rFonts w:cs="Arial"/>
              </w:rPr>
              <w:instrText xml:space="preserve"> REF _Ref106694842 \r \h  \* MERGEFORMAT </w:instrText>
            </w:r>
            <w:r>
              <w:rPr>
                <w:rFonts w:cs="Arial"/>
              </w:rPr>
            </w:r>
            <w:r>
              <w:rPr>
                <w:rFonts w:cs="Arial"/>
              </w:rPr>
              <w:fldChar w:fldCharType="separate"/>
            </w:r>
            <w:r w:rsidR="008779D4">
              <w:rPr>
                <w:rFonts w:cs="Arial"/>
              </w:rPr>
              <w:t>3</w:t>
            </w:r>
            <w:r>
              <w:rPr>
                <w:rFonts w:cs="Arial"/>
              </w:rPr>
              <w:fldChar w:fldCharType="end"/>
            </w:r>
            <w:r>
              <w:rPr>
                <w:rFonts w:cs="Arial"/>
              </w:rPr>
              <w:t xml:space="preserve"> [</w:t>
            </w:r>
            <w:r>
              <w:rPr>
                <w:rFonts w:cs="Arial"/>
                <w:i/>
                <w:iCs/>
              </w:rPr>
              <w:t>Conditions Precedent</w:t>
            </w:r>
            <w:r>
              <w:rPr>
                <w:rFonts w:cs="Arial"/>
              </w:rPr>
              <w:t>]</w:t>
            </w:r>
            <w:r w:rsidR="00CC48B2">
              <w:rPr>
                <w:rFonts w:cs="Arial"/>
              </w:rPr>
              <w:t>,</w:t>
            </w:r>
            <w:r>
              <w:rPr>
                <w:rFonts w:cs="Arial"/>
              </w:rPr>
              <w:t xml:space="preserve"> </w:t>
            </w:r>
            <w:r w:rsidR="00CC48B2">
              <w:rPr>
                <w:rFonts w:cs="Arial"/>
              </w:rPr>
              <w:t>under Clause</w:t>
            </w:r>
            <w:r>
              <w:rPr>
                <w:rFonts w:cs="Arial"/>
              </w:rPr>
              <w:t xml:space="preserve"> 2</w:t>
            </w:r>
            <w:r w:rsidR="00CC48B2">
              <w:rPr>
                <w:rFonts w:cs="Arial"/>
              </w:rPr>
              <w:t>4</w:t>
            </w:r>
            <w:r>
              <w:rPr>
                <w:rFonts w:cs="Arial"/>
              </w:rPr>
              <w:t xml:space="preserve"> [</w:t>
            </w:r>
            <w:r>
              <w:rPr>
                <w:rFonts w:cs="Arial"/>
                <w:i/>
                <w:iCs/>
              </w:rPr>
              <w:t>Termination for Developer Default</w:t>
            </w:r>
            <w:r>
              <w:rPr>
                <w:rFonts w:cs="Arial"/>
              </w:rPr>
              <w:t>]</w:t>
            </w:r>
            <w:r w:rsidR="00CC48B2">
              <w:rPr>
                <w:rFonts w:cs="Arial"/>
              </w:rPr>
              <w:t xml:space="preserve"> or under Clause 25 [</w:t>
            </w:r>
            <w:r w:rsidR="00CC48B2">
              <w:rPr>
                <w:rFonts w:cs="Arial"/>
                <w:i/>
              </w:rPr>
              <w:t>Termination for Council Default or Force Majeure</w:t>
            </w:r>
            <w:r w:rsidR="00CC48B2">
              <w:rPr>
                <w:rFonts w:cs="Arial"/>
              </w:rPr>
              <w:t>]</w:t>
            </w:r>
            <w:r>
              <w:rPr>
                <w:rFonts w:cs="Arial"/>
              </w:rPr>
              <w:t>;</w:t>
            </w:r>
          </w:p>
        </w:tc>
      </w:tr>
      <w:tr w:rsidR="00A219FD" w:rsidTr="0002191D">
        <w:tc>
          <w:tcPr>
            <w:tcW w:w="2820" w:type="dxa"/>
          </w:tcPr>
          <w:p w:rsidR="00A219FD" w:rsidRDefault="00A219FD" w:rsidP="000C581E">
            <w:pPr>
              <w:spacing w:line="240" w:lineRule="auto"/>
              <w:rPr>
                <w:rFonts w:cs="Arial"/>
                <w:b/>
                <w:bCs/>
                <w:szCs w:val="21"/>
              </w:rPr>
            </w:pPr>
            <w:r>
              <w:rPr>
                <w:rFonts w:cs="Arial"/>
                <w:b/>
                <w:bCs/>
                <w:szCs w:val="21"/>
              </w:rPr>
              <w:t>“Transfer”</w:t>
            </w:r>
          </w:p>
        </w:tc>
        <w:tc>
          <w:tcPr>
            <w:tcW w:w="250" w:type="dxa"/>
          </w:tcPr>
          <w:p w:rsidR="00A219FD" w:rsidRDefault="00A219FD" w:rsidP="000C581E">
            <w:pPr>
              <w:spacing w:line="240" w:lineRule="auto"/>
            </w:pPr>
          </w:p>
        </w:tc>
        <w:tc>
          <w:tcPr>
            <w:tcW w:w="3916" w:type="dxa"/>
          </w:tcPr>
          <w:p w:rsidR="00A219FD" w:rsidRDefault="00A219FD" w:rsidP="00A67A5B">
            <w:pPr>
              <w:spacing w:after="240" w:line="240" w:lineRule="auto"/>
              <w:rPr>
                <w:rFonts w:cs="Arial"/>
                <w:szCs w:val="21"/>
              </w:rPr>
            </w:pPr>
            <w:r>
              <w:rPr>
                <w:rFonts w:cs="Arial"/>
                <w:szCs w:val="21"/>
              </w:rPr>
              <w:t>means the form of transfer of a Dwelling to be executed by the Council in the form set out in Schedule 8 [</w:t>
            </w:r>
            <w:r>
              <w:rPr>
                <w:rFonts w:cs="Arial"/>
                <w:i/>
                <w:iCs/>
                <w:szCs w:val="21"/>
              </w:rPr>
              <w:t>Form of Dwelling Transfer</w:t>
            </w:r>
            <w:r>
              <w:rPr>
                <w:rFonts w:cs="Arial"/>
                <w:szCs w:val="21"/>
              </w:rPr>
              <w:t>] and incorporating any amendments agreed between the Council and the Developer (each acting reasonably);</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“the Unconditional Date”</w:t>
            </w:r>
          </w:p>
        </w:tc>
        <w:tc>
          <w:tcPr>
            <w:tcW w:w="250" w:type="dxa"/>
          </w:tcPr>
          <w:p w:rsidR="00A219FD" w:rsidRDefault="00A219FD" w:rsidP="000727F6">
            <w:pPr>
              <w:spacing w:line="240" w:lineRule="auto"/>
            </w:pPr>
          </w:p>
        </w:tc>
        <w:tc>
          <w:tcPr>
            <w:tcW w:w="3916" w:type="dxa"/>
          </w:tcPr>
          <w:p w:rsidR="00A219FD" w:rsidRDefault="00A219FD" w:rsidP="000727F6">
            <w:pPr>
              <w:spacing w:after="240" w:line="240" w:lineRule="auto"/>
              <w:rPr>
                <w:rFonts w:cs="Arial"/>
                <w:szCs w:val="21"/>
              </w:rPr>
            </w:pPr>
            <w:r>
              <w:rPr>
                <w:rFonts w:cs="Arial"/>
                <w:szCs w:val="21"/>
              </w:rPr>
              <w:t>means the first date upon which all of the Conditions Precedent have been satisfied as long as that date is before the Condition Satisfaction Deadline;</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“VAT”</w:t>
            </w:r>
          </w:p>
        </w:tc>
        <w:tc>
          <w:tcPr>
            <w:tcW w:w="250" w:type="dxa"/>
          </w:tcPr>
          <w:p w:rsidR="00A219FD" w:rsidRDefault="00A219FD" w:rsidP="000727F6">
            <w:pPr>
              <w:spacing w:line="240" w:lineRule="auto"/>
            </w:pPr>
          </w:p>
        </w:tc>
        <w:tc>
          <w:tcPr>
            <w:tcW w:w="3916" w:type="dxa"/>
          </w:tcPr>
          <w:p w:rsidR="00A219FD" w:rsidRDefault="00A219FD" w:rsidP="000727F6">
            <w:pPr>
              <w:spacing w:after="240" w:line="240" w:lineRule="auto"/>
              <w:rPr>
                <w:rFonts w:cs="Arial"/>
              </w:rPr>
            </w:pPr>
            <w:r>
              <w:rPr>
                <w:rFonts w:cs="Arial"/>
              </w:rPr>
              <w:t>means Value Added Tax payable under the Value Added Tax Act 1994 or any similar tax levied in addition to it or in substitution for it;</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lastRenderedPageBreak/>
              <w:t>“Working Day”</w:t>
            </w:r>
          </w:p>
        </w:tc>
        <w:tc>
          <w:tcPr>
            <w:tcW w:w="250" w:type="dxa"/>
          </w:tcPr>
          <w:p w:rsidR="00A219FD" w:rsidRDefault="00A219FD" w:rsidP="000727F6">
            <w:pPr>
              <w:spacing w:line="240" w:lineRule="auto"/>
            </w:pPr>
          </w:p>
        </w:tc>
        <w:tc>
          <w:tcPr>
            <w:tcW w:w="3916" w:type="dxa"/>
          </w:tcPr>
          <w:p w:rsidR="00A219FD" w:rsidRDefault="00A219FD" w:rsidP="002D537B">
            <w:pPr>
              <w:spacing w:after="240" w:line="240" w:lineRule="auto"/>
              <w:rPr>
                <w:rFonts w:cs="Arial"/>
              </w:rPr>
            </w:pPr>
            <w:r>
              <w:rPr>
                <w:rFonts w:cs="Arial"/>
                <w:szCs w:val="21"/>
              </w:rPr>
              <w:t>means any day other than Saturday, Sunday and bank or public holidays; and</w:t>
            </w:r>
          </w:p>
        </w:tc>
      </w:tr>
      <w:tr w:rsidR="00A219FD" w:rsidTr="0002191D">
        <w:tc>
          <w:tcPr>
            <w:tcW w:w="2820" w:type="dxa"/>
          </w:tcPr>
          <w:p w:rsidR="00A219FD" w:rsidRDefault="00A219FD" w:rsidP="000727F6">
            <w:pPr>
              <w:spacing w:line="240" w:lineRule="auto"/>
              <w:rPr>
                <w:rFonts w:cs="Arial"/>
                <w:b/>
                <w:bCs/>
                <w:szCs w:val="21"/>
              </w:rPr>
            </w:pPr>
            <w:r>
              <w:rPr>
                <w:rFonts w:cs="Arial"/>
                <w:b/>
                <w:bCs/>
                <w:szCs w:val="21"/>
              </w:rPr>
              <w:t>“Works”</w:t>
            </w:r>
          </w:p>
        </w:tc>
        <w:tc>
          <w:tcPr>
            <w:tcW w:w="250" w:type="dxa"/>
          </w:tcPr>
          <w:p w:rsidR="00A219FD" w:rsidRDefault="00A219FD" w:rsidP="000727F6">
            <w:pPr>
              <w:spacing w:line="240" w:lineRule="auto"/>
            </w:pPr>
          </w:p>
        </w:tc>
        <w:tc>
          <w:tcPr>
            <w:tcW w:w="3916" w:type="dxa"/>
          </w:tcPr>
          <w:p w:rsidR="00A219FD" w:rsidRDefault="00A219FD" w:rsidP="00E34F11">
            <w:pPr>
              <w:spacing w:after="240" w:line="240" w:lineRule="auto"/>
              <w:rPr>
                <w:rFonts w:cs="Arial"/>
                <w:szCs w:val="21"/>
              </w:rPr>
            </w:pPr>
            <w:r>
              <w:rPr>
                <w:rFonts w:cs="Arial"/>
              </w:rPr>
              <w:t>means the works (including the Infrastructure Works and any demolition works which are necessary to enable the Development to take place) to  be carried out in the construction and completion of the whole or any part of the Development in accordance with the Approved Designs and the Construction Programme.</w:t>
            </w:r>
          </w:p>
        </w:tc>
      </w:tr>
    </w:tbl>
    <w:p w:rsidR="008A389A" w:rsidRDefault="008A389A" w:rsidP="000727F6">
      <w:pPr>
        <w:pStyle w:val="Legal2"/>
        <w:numPr>
          <w:ilvl w:val="0"/>
          <w:numId w:val="0"/>
        </w:numPr>
        <w:spacing w:after="0" w:line="240" w:lineRule="auto"/>
        <w:ind w:left="1440" w:hanging="720"/>
        <w:rPr>
          <w:rFonts w:ascii="Arial" w:hAnsi="Arial" w:cs="Arial"/>
          <w:sz w:val="22"/>
        </w:rPr>
      </w:pPr>
    </w:p>
    <w:p w:rsidR="008A389A" w:rsidRDefault="008A389A" w:rsidP="00521725">
      <w:pPr>
        <w:pStyle w:val="Legal2"/>
        <w:numPr>
          <w:ilvl w:val="1"/>
          <w:numId w:val="4"/>
        </w:numPr>
        <w:spacing w:after="0" w:line="240" w:lineRule="auto"/>
        <w:rPr>
          <w:rFonts w:ascii="Arial" w:hAnsi="Arial" w:cs="Arial"/>
          <w:sz w:val="22"/>
        </w:rPr>
      </w:pPr>
      <w:r>
        <w:rPr>
          <w:rFonts w:ascii="Arial" w:hAnsi="Arial" w:cs="Arial"/>
          <w:sz w:val="22"/>
        </w:rPr>
        <w:t>In this Agreement:</w:t>
      </w:r>
    </w:p>
    <w:p w:rsidR="008A389A" w:rsidRDefault="008A389A" w:rsidP="000727F6">
      <w:pPr>
        <w:pStyle w:val="Legal3"/>
        <w:spacing w:after="0" w:line="240" w:lineRule="auto"/>
        <w:rPr>
          <w:rFonts w:ascii="Arial" w:hAnsi="Arial" w:cs="Arial"/>
          <w:sz w:val="22"/>
        </w:rPr>
      </w:pPr>
      <w:r>
        <w:rPr>
          <w:rFonts w:ascii="Arial" w:hAnsi="Arial" w:cs="Arial"/>
          <w:sz w:val="22"/>
        </w:rPr>
        <w:t>references to Clauses and Schedules are (unless stated otherwise) references to clauses and schedules of this Agreement;</w:t>
      </w:r>
    </w:p>
    <w:p w:rsidR="008A389A" w:rsidRDefault="008A389A" w:rsidP="000727F6">
      <w:pPr>
        <w:pStyle w:val="Legal3"/>
        <w:spacing w:after="0" w:line="240" w:lineRule="auto"/>
        <w:rPr>
          <w:rFonts w:ascii="Arial" w:hAnsi="Arial" w:cs="Arial"/>
          <w:sz w:val="22"/>
        </w:rPr>
      </w:pPr>
      <w:r>
        <w:rPr>
          <w:rFonts w:ascii="Arial" w:hAnsi="Arial" w:cs="Arial"/>
          <w:sz w:val="22"/>
        </w:rPr>
        <w:t>any reference to a Sub-clause or Paragraph (unless stated otherwise) is a reference is to the relevant sub-clause or paragraph of the Clause or Schedule in which it appears;</w:t>
      </w:r>
    </w:p>
    <w:p w:rsidR="008A389A" w:rsidRDefault="008A389A" w:rsidP="000727F6">
      <w:pPr>
        <w:pStyle w:val="Legal3"/>
        <w:spacing w:after="0" w:line="240" w:lineRule="auto"/>
        <w:rPr>
          <w:rFonts w:ascii="Arial" w:hAnsi="Arial" w:cs="Arial"/>
          <w:sz w:val="22"/>
        </w:rPr>
      </w:pPr>
      <w:r>
        <w:rPr>
          <w:rFonts w:ascii="Arial" w:hAnsi="Arial" w:cs="Arial"/>
          <w:sz w:val="22"/>
        </w:rPr>
        <w:t>the contents section, headings and references to them are not to affect its interpretation;</w:t>
      </w:r>
    </w:p>
    <w:p w:rsidR="008A389A" w:rsidRDefault="008A389A" w:rsidP="000727F6">
      <w:pPr>
        <w:pStyle w:val="Legal3"/>
        <w:spacing w:after="0" w:line="240" w:lineRule="auto"/>
        <w:rPr>
          <w:rFonts w:ascii="Arial" w:hAnsi="Arial" w:cs="Arial"/>
          <w:sz w:val="22"/>
        </w:rPr>
      </w:pPr>
      <w:r>
        <w:rPr>
          <w:rFonts w:ascii="Arial" w:hAnsi="Arial" w:cs="Arial"/>
          <w:sz w:val="22"/>
        </w:rPr>
        <w:t>references to the masculine include the feminine and neuter and to the singular include the plural and vice versa;</w:t>
      </w:r>
    </w:p>
    <w:p w:rsidR="008A389A" w:rsidRDefault="008A389A" w:rsidP="000727F6">
      <w:pPr>
        <w:pStyle w:val="Legal3"/>
        <w:spacing w:after="0" w:line="240" w:lineRule="auto"/>
        <w:rPr>
          <w:rFonts w:ascii="Arial" w:hAnsi="Arial" w:cs="Arial"/>
          <w:sz w:val="22"/>
        </w:rPr>
      </w:pPr>
      <w:r>
        <w:rPr>
          <w:rFonts w:ascii="Arial" w:hAnsi="Arial" w:cs="Arial"/>
          <w:sz w:val="22"/>
        </w:rPr>
        <w:t>any references to Law, regulations, determinations, directions and statutory guidance shall be construed as references to that Law as amended, replaced consolidated or re-enacted and such references shall also include all regulations, determinations, directions and statutory guidance made or given under that Law;</w:t>
      </w:r>
    </w:p>
    <w:p w:rsidR="008A389A" w:rsidRDefault="008A389A" w:rsidP="000727F6">
      <w:pPr>
        <w:pStyle w:val="Legal3"/>
        <w:keepLines/>
        <w:spacing w:after="0" w:line="240" w:lineRule="auto"/>
        <w:rPr>
          <w:rFonts w:ascii="Arial" w:hAnsi="Arial" w:cs="Arial"/>
          <w:sz w:val="22"/>
        </w:rPr>
      </w:pPr>
      <w:r>
        <w:rPr>
          <w:rFonts w:ascii="Arial" w:hAnsi="Arial" w:cs="Arial"/>
          <w:sz w:val="22"/>
        </w:rPr>
        <w:t>references to “</w:t>
      </w:r>
      <w:r>
        <w:rPr>
          <w:rFonts w:ascii="Arial" w:hAnsi="Arial" w:cs="Arial"/>
          <w:b/>
          <w:bCs/>
          <w:sz w:val="22"/>
        </w:rPr>
        <w:t>consent</w:t>
      </w:r>
      <w:r>
        <w:rPr>
          <w:rFonts w:ascii="Arial" w:hAnsi="Arial" w:cs="Arial"/>
          <w:sz w:val="22"/>
        </w:rPr>
        <w:t>” or “</w:t>
      </w:r>
      <w:r>
        <w:rPr>
          <w:rFonts w:ascii="Arial" w:hAnsi="Arial" w:cs="Arial"/>
          <w:b/>
          <w:bCs/>
          <w:sz w:val="22"/>
        </w:rPr>
        <w:t>approval</w:t>
      </w:r>
      <w:r>
        <w:rPr>
          <w:rFonts w:ascii="Arial" w:hAnsi="Arial" w:cs="Arial"/>
          <w:sz w:val="22"/>
        </w:rPr>
        <w:t>” are to the prior written consent of the consenting or approving Party and any breach of the terms of any consent given is to be a breach of this Agreement;</w:t>
      </w:r>
    </w:p>
    <w:p w:rsidR="006C559D" w:rsidRPr="006C559D" w:rsidRDefault="008A389A" w:rsidP="006C559D">
      <w:pPr>
        <w:pStyle w:val="Legal3"/>
        <w:spacing w:after="0" w:line="240" w:lineRule="auto"/>
        <w:rPr>
          <w:rFonts w:ascii="Arial" w:hAnsi="Arial" w:cs="Arial"/>
          <w:sz w:val="22"/>
        </w:rPr>
      </w:pPr>
      <w:r w:rsidRPr="006C559D">
        <w:rPr>
          <w:rFonts w:ascii="Arial" w:hAnsi="Arial" w:cs="Arial"/>
          <w:sz w:val="22"/>
        </w:rPr>
        <w:t>the terms “</w:t>
      </w:r>
      <w:r w:rsidRPr="006C559D">
        <w:rPr>
          <w:rFonts w:ascii="Arial" w:hAnsi="Arial" w:cs="Arial"/>
          <w:b/>
          <w:sz w:val="22"/>
        </w:rPr>
        <w:t>including</w:t>
      </w:r>
      <w:r w:rsidRPr="006C559D">
        <w:rPr>
          <w:rFonts w:ascii="Arial" w:hAnsi="Arial" w:cs="Arial"/>
          <w:sz w:val="22"/>
        </w:rPr>
        <w:t>” and “</w:t>
      </w:r>
      <w:r w:rsidRPr="006C559D">
        <w:rPr>
          <w:rFonts w:ascii="Arial" w:hAnsi="Arial" w:cs="Arial"/>
          <w:b/>
          <w:sz w:val="22"/>
        </w:rPr>
        <w:t>in particular</w:t>
      </w:r>
      <w:r w:rsidRPr="006C559D">
        <w:rPr>
          <w:rFonts w:ascii="Arial" w:hAnsi="Arial" w:cs="Arial"/>
          <w:sz w:val="22"/>
        </w:rPr>
        <w:t>” are illustrative only and are not intended to limit the meaning of the words which precede them</w:t>
      </w:r>
      <w:r w:rsidR="006C559D" w:rsidRPr="006C559D">
        <w:rPr>
          <w:rFonts w:ascii="Arial" w:hAnsi="Arial" w:cs="Arial"/>
          <w:sz w:val="22"/>
        </w:rPr>
        <w:t xml:space="preserve"> and neither the ejusdem generis rule of construction nor any similar rule or approach shall apply to the construction of this Agreement;</w:t>
      </w:r>
    </w:p>
    <w:p w:rsidR="008A389A" w:rsidRDefault="008A389A" w:rsidP="000727F6">
      <w:pPr>
        <w:pStyle w:val="Legal3"/>
        <w:spacing w:after="0" w:line="240" w:lineRule="auto"/>
        <w:rPr>
          <w:rFonts w:ascii="Arial" w:hAnsi="Arial" w:cs="Arial"/>
          <w:sz w:val="22"/>
        </w:rPr>
      </w:pPr>
      <w:r>
        <w:rPr>
          <w:rFonts w:ascii="Arial" w:hAnsi="Arial" w:cs="Arial"/>
          <w:sz w:val="22"/>
        </w:rPr>
        <w:t>references to “</w:t>
      </w:r>
      <w:r>
        <w:rPr>
          <w:rFonts w:ascii="Arial" w:hAnsi="Arial" w:cs="Arial"/>
          <w:b/>
          <w:bCs/>
          <w:sz w:val="22"/>
        </w:rPr>
        <w:t>persons</w:t>
      </w:r>
      <w:r>
        <w:rPr>
          <w:rFonts w:ascii="Arial" w:hAnsi="Arial" w:cs="Arial"/>
          <w:sz w:val="22"/>
        </w:rPr>
        <w:t xml:space="preserve">” include individuals, firms, partnerships, companies, </w:t>
      </w:r>
      <w:r w:rsidR="005844D7">
        <w:rPr>
          <w:rFonts w:ascii="Arial" w:hAnsi="Arial" w:cs="Arial"/>
          <w:sz w:val="22"/>
        </w:rPr>
        <w:t xml:space="preserve">cooperative and community benefit </w:t>
      </w:r>
      <w:r>
        <w:rPr>
          <w:rFonts w:ascii="Arial" w:hAnsi="Arial" w:cs="Arial"/>
          <w:sz w:val="22"/>
        </w:rPr>
        <w:t xml:space="preserve"> societies, corporations, associations, organisations, governments, states, agencies, foundations, trusts, unincorporated bodies of persons and any organisations having legal capacity (in each case whether or not having separate legal personality) and their successors, permitted assignees and transferees;</w:t>
      </w:r>
    </w:p>
    <w:p w:rsidR="008A389A" w:rsidRDefault="008A389A" w:rsidP="000727F6">
      <w:pPr>
        <w:pStyle w:val="Legal3"/>
        <w:spacing w:after="0" w:line="240" w:lineRule="auto"/>
        <w:rPr>
          <w:rFonts w:ascii="Arial" w:hAnsi="Arial" w:cs="Arial"/>
          <w:sz w:val="22"/>
        </w:rPr>
      </w:pPr>
      <w:r>
        <w:rPr>
          <w:rFonts w:ascii="Arial" w:hAnsi="Arial" w:cs="Arial"/>
          <w:sz w:val="22"/>
        </w:rPr>
        <w:lastRenderedPageBreak/>
        <w:t xml:space="preserve">references to any document are (unless specified) references to such documents </w:t>
      </w:r>
      <w:r w:rsidR="00EE0B38">
        <w:rPr>
          <w:rFonts w:ascii="Arial" w:hAnsi="Arial" w:cs="Arial"/>
          <w:sz w:val="22"/>
        </w:rPr>
        <w:t>as amended or</w:t>
      </w:r>
      <w:r>
        <w:rPr>
          <w:rFonts w:ascii="Arial" w:hAnsi="Arial" w:cs="Arial"/>
          <w:sz w:val="22"/>
        </w:rPr>
        <w:t xml:space="preserve"> supplemented from time to time;</w:t>
      </w:r>
    </w:p>
    <w:p w:rsidR="008A389A" w:rsidRDefault="008A389A" w:rsidP="000727F6">
      <w:pPr>
        <w:pStyle w:val="Legal3"/>
        <w:spacing w:after="0" w:line="240" w:lineRule="auto"/>
        <w:rPr>
          <w:rFonts w:ascii="Arial" w:hAnsi="Arial" w:cs="Arial"/>
          <w:sz w:val="22"/>
        </w:rPr>
      </w:pPr>
      <w:r>
        <w:rPr>
          <w:rFonts w:ascii="Arial" w:hAnsi="Arial" w:cs="Arial"/>
          <w:sz w:val="22"/>
        </w:rPr>
        <w:t>references to any document are (unless specified) references to such document as amended or supplemented from time to time;</w:t>
      </w:r>
    </w:p>
    <w:p w:rsidR="008A389A" w:rsidRDefault="008A389A" w:rsidP="000727F6">
      <w:pPr>
        <w:pStyle w:val="Legal3"/>
        <w:spacing w:after="0" w:line="240" w:lineRule="auto"/>
        <w:rPr>
          <w:rFonts w:ascii="Arial" w:hAnsi="Arial" w:cs="Arial"/>
          <w:sz w:val="22"/>
        </w:rPr>
      </w:pPr>
      <w:r>
        <w:rPr>
          <w:rFonts w:ascii="Arial" w:hAnsi="Arial" w:cs="Arial"/>
          <w:sz w:val="22"/>
        </w:rPr>
        <w:t>references to a person being an “</w:t>
      </w:r>
      <w:r>
        <w:rPr>
          <w:rFonts w:ascii="Arial" w:hAnsi="Arial" w:cs="Arial"/>
          <w:b/>
          <w:bCs/>
          <w:sz w:val="22"/>
        </w:rPr>
        <w:t>associate</w:t>
      </w:r>
      <w:r>
        <w:rPr>
          <w:rFonts w:ascii="Arial" w:hAnsi="Arial" w:cs="Arial"/>
          <w:sz w:val="22"/>
        </w:rPr>
        <w:t>” of another are to be interpreted in accordance with section 435 of the Insolvency Act 1986.  A person is “</w:t>
      </w:r>
      <w:r>
        <w:rPr>
          <w:rFonts w:ascii="Arial" w:hAnsi="Arial" w:cs="Arial"/>
          <w:b/>
          <w:bCs/>
          <w:sz w:val="22"/>
        </w:rPr>
        <w:t>connected</w:t>
      </w:r>
      <w:r>
        <w:rPr>
          <w:rFonts w:ascii="Arial" w:hAnsi="Arial" w:cs="Arial"/>
          <w:sz w:val="22"/>
        </w:rPr>
        <w:t>” or “</w:t>
      </w:r>
      <w:r>
        <w:rPr>
          <w:rFonts w:ascii="Arial" w:hAnsi="Arial" w:cs="Arial"/>
          <w:b/>
          <w:bCs/>
          <w:sz w:val="22"/>
        </w:rPr>
        <w:t>associated</w:t>
      </w:r>
      <w:r>
        <w:rPr>
          <w:rFonts w:ascii="Arial" w:hAnsi="Arial" w:cs="Arial"/>
          <w:sz w:val="22"/>
        </w:rPr>
        <w:t>” with any person which is an associate of his/hers and with any company of which any director is an associate of his/hers; and</w:t>
      </w:r>
    </w:p>
    <w:p w:rsidR="008A389A" w:rsidRDefault="008A389A" w:rsidP="000727F6">
      <w:pPr>
        <w:pStyle w:val="Legal3"/>
        <w:spacing w:line="240" w:lineRule="auto"/>
        <w:rPr>
          <w:rFonts w:ascii="Arial" w:hAnsi="Arial" w:cs="Arial"/>
          <w:sz w:val="22"/>
        </w:rPr>
      </w:pPr>
      <w:r>
        <w:rPr>
          <w:rFonts w:ascii="Arial" w:hAnsi="Arial" w:cs="Arial"/>
          <w:sz w:val="22"/>
        </w:rPr>
        <w:t>any reference to "</w:t>
      </w:r>
      <w:r>
        <w:rPr>
          <w:rFonts w:ascii="Arial" w:hAnsi="Arial" w:cs="Arial"/>
          <w:b/>
          <w:bCs/>
          <w:sz w:val="22"/>
        </w:rPr>
        <w:t>Final Determination</w:t>
      </w:r>
      <w:r>
        <w:rPr>
          <w:rFonts w:ascii="Arial" w:hAnsi="Arial" w:cs="Arial"/>
          <w:sz w:val="22"/>
        </w:rPr>
        <w:t>" of any application, appeal or judicial review or other proceeding shall include all subsequent proceedings relating to it and any further planning decision following it and "</w:t>
      </w:r>
      <w:r>
        <w:rPr>
          <w:rFonts w:ascii="Arial" w:hAnsi="Arial" w:cs="Arial"/>
          <w:b/>
          <w:bCs/>
          <w:sz w:val="22"/>
        </w:rPr>
        <w:t>finally determine</w:t>
      </w:r>
      <w:r>
        <w:rPr>
          <w:rFonts w:ascii="Arial" w:hAnsi="Arial" w:cs="Arial"/>
          <w:sz w:val="22"/>
        </w:rPr>
        <w:t>" shall be construed accordingly.</w:t>
      </w:r>
    </w:p>
    <w:p w:rsidR="008A389A" w:rsidRDefault="008A389A" w:rsidP="000727F6">
      <w:pPr>
        <w:pStyle w:val="Legal2"/>
        <w:spacing w:line="240" w:lineRule="auto"/>
        <w:rPr>
          <w:rFonts w:ascii="Arial" w:hAnsi="Arial" w:cs="Arial"/>
          <w:sz w:val="22"/>
        </w:rPr>
      </w:pPr>
      <w:r>
        <w:rPr>
          <w:rFonts w:ascii="Arial" w:hAnsi="Arial" w:cs="Arial"/>
          <w:sz w:val="22"/>
        </w:rPr>
        <w:t>The Schedules to this Agreement are an integral part of this Agreement and are to have effect as if set out in full in the body of this Agreement.  References to this Agreement include the Schedules.</w:t>
      </w:r>
    </w:p>
    <w:p w:rsidR="008A389A" w:rsidRDefault="008A389A" w:rsidP="000727F6">
      <w:pPr>
        <w:pStyle w:val="Legal2"/>
        <w:spacing w:after="0" w:line="240" w:lineRule="auto"/>
        <w:rPr>
          <w:rFonts w:ascii="Arial" w:hAnsi="Arial" w:cs="Arial"/>
          <w:sz w:val="22"/>
        </w:rPr>
      </w:pPr>
      <w:r>
        <w:rPr>
          <w:rFonts w:ascii="Arial" w:hAnsi="Arial" w:cs="Arial"/>
          <w:sz w:val="22"/>
        </w:rPr>
        <w:t>Where this Agreement requires something to be done:</w:t>
      </w:r>
    </w:p>
    <w:p w:rsidR="008A389A" w:rsidRDefault="008A389A" w:rsidP="000727F6">
      <w:pPr>
        <w:pStyle w:val="Legal3"/>
        <w:spacing w:after="0" w:line="240" w:lineRule="auto"/>
        <w:rPr>
          <w:rFonts w:ascii="Arial" w:hAnsi="Arial" w:cs="Arial"/>
          <w:sz w:val="22"/>
        </w:rPr>
      </w:pPr>
      <w:r>
        <w:rPr>
          <w:rFonts w:ascii="Arial" w:hAnsi="Arial" w:cs="Arial"/>
          <w:sz w:val="22"/>
        </w:rPr>
        <w:t>it must be done in accordance with this Agreement;</w:t>
      </w:r>
    </w:p>
    <w:p w:rsidR="008A389A" w:rsidRDefault="008A389A" w:rsidP="000727F6">
      <w:pPr>
        <w:pStyle w:val="Legal3"/>
        <w:spacing w:after="0" w:line="240" w:lineRule="auto"/>
        <w:rPr>
          <w:rFonts w:ascii="Arial" w:hAnsi="Arial" w:cs="Arial"/>
          <w:sz w:val="22"/>
        </w:rPr>
      </w:pPr>
      <w:r>
        <w:rPr>
          <w:rFonts w:ascii="Arial" w:hAnsi="Arial" w:cs="Arial"/>
          <w:sz w:val="22"/>
        </w:rPr>
        <w:t>if it is to be done within (or following the expiry of) a period after an action is taken, the day on which that action is taken does not count in the calculation of that period; and</w:t>
      </w:r>
    </w:p>
    <w:p w:rsidR="008A389A" w:rsidRDefault="008A389A" w:rsidP="000727F6">
      <w:pPr>
        <w:pStyle w:val="Legal3"/>
        <w:spacing w:line="240" w:lineRule="auto"/>
        <w:rPr>
          <w:rFonts w:ascii="Arial" w:hAnsi="Arial" w:cs="Arial"/>
          <w:sz w:val="22"/>
        </w:rPr>
      </w:pPr>
      <w:r>
        <w:rPr>
          <w:rFonts w:ascii="Arial" w:hAnsi="Arial" w:cs="Arial"/>
          <w:sz w:val="22"/>
        </w:rPr>
        <w:t>if the last day of the period within which it must be done is not a Working Day, the period shall be extended to include the following Working Day.</w:t>
      </w:r>
    </w:p>
    <w:p w:rsidR="008A389A" w:rsidRDefault="008A389A" w:rsidP="000727F6">
      <w:pPr>
        <w:pStyle w:val="Legal2"/>
        <w:spacing w:line="240" w:lineRule="auto"/>
        <w:rPr>
          <w:rFonts w:ascii="Arial" w:hAnsi="Arial" w:cs="Arial"/>
          <w:sz w:val="22"/>
        </w:rPr>
      </w:pPr>
      <w:r>
        <w:rPr>
          <w:rFonts w:ascii="Arial" w:hAnsi="Arial" w:cs="Arial"/>
          <w:sz w:val="22"/>
        </w:rPr>
        <w:t>All obligations, duties and responsibilities of the Developer under this Agreement are separate obligations, duties and responsibili</w:t>
      </w:r>
      <w:r w:rsidR="00A15A59">
        <w:rPr>
          <w:rFonts w:ascii="Arial" w:hAnsi="Arial" w:cs="Arial"/>
          <w:sz w:val="22"/>
        </w:rPr>
        <w:t xml:space="preserve">ties owed to the Council </w:t>
      </w:r>
      <w:r>
        <w:rPr>
          <w:rFonts w:ascii="Arial" w:hAnsi="Arial" w:cs="Arial"/>
          <w:sz w:val="22"/>
        </w:rPr>
        <w:t>and are to be performed at the Developer’s own cost and expense (except where this Agreement expressly states otherwise).</w:t>
      </w:r>
    </w:p>
    <w:p w:rsidR="008A389A" w:rsidRDefault="008A389A" w:rsidP="000727F6">
      <w:pPr>
        <w:pStyle w:val="Legal2"/>
        <w:spacing w:line="240" w:lineRule="auto"/>
        <w:rPr>
          <w:rFonts w:ascii="Arial" w:hAnsi="Arial" w:cs="Arial"/>
          <w:sz w:val="22"/>
        </w:rPr>
      </w:pPr>
      <w:r>
        <w:rPr>
          <w:rFonts w:ascii="Arial" w:hAnsi="Arial" w:cs="Arial"/>
          <w:sz w:val="22"/>
        </w:rPr>
        <w:t>Any approval by the Council or any person on behalf of the Council pursuant to this Agreement of any matter submitted by another Party for approval shall not be deemed to be an acceptance by the Council of the correctness or suitability of the contents of the matter submitted for approval or consent.</w:t>
      </w:r>
    </w:p>
    <w:p w:rsidR="008A389A" w:rsidRDefault="008A389A" w:rsidP="000727F6">
      <w:pPr>
        <w:pStyle w:val="Legal2"/>
        <w:spacing w:line="240" w:lineRule="auto"/>
        <w:rPr>
          <w:rFonts w:ascii="Arial" w:hAnsi="Arial" w:cs="Arial"/>
          <w:sz w:val="22"/>
        </w:rPr>
      </w:pPr>
      <w:r>
        <w:rPr>
          <w:rFonts w:ascii="Arial" w:hAnsi="Arial" w:cs="Arial"/>
          <w:sz w:val="22"/>
        </w:rPr>
        <w:t>No approval, deemed approval, comment, omission to approve or comment by or</w:t>
      </w:r>
      <w:r w:rsidR="00A15A59">
        <w:rPr>
          <w:rFonts w:ascii="Arial" w:hAnsi="Arial" w:cs="Arial"/>
          <w:sz w:val="22"/>
        </w:rPr>
        <w:t xml:space="preserve"> on behalf of the Council </w:t>
      </w:r>
      <w:r>
        <w:rPr>
          <w:rFonts w:ascii="Arial" w:hAnsi="Arial" w:cs="Arial"/>
          <w:sz w:val="22"/>
        </w:rPr>
        <w:t>shall affect any duties, responsibilities or liabilities of the Developer under this Agreement or otherwise.</w:t>
      </w:r>
    </w:p>
    <w:p w:rsidR="008A389A" w:rsidRDefault="008A389A" w:rsidP="000727F6">
      <w:pPr>
        <w:pStyle w:val="Legal1"/>
        <w:spacing w:line="240" w:lineRule="auto"/>
        <w:rPr>
          <w:rFonts w:ascii="Arial" w:hAnsi="Arial" w:cs="Arial"/>
          <w:bCs/>
          <w:sz w:val="22"/>
        </w:rPr>
      </w:pPr>
      <w:bookmarkStart w:id="10" w:name="A_Toc513348102"/>
      <w:bookmarkStart w:id="11" w:name="_Toc496519620"/>
      <w:r>
        <w:rPr>
          <w:rFonts w:ascii="Arial" w:hAnsi="Arial" w:cs="Arial"/>
          <w:sz w:val="22"/>
        </w:rPr>
        <w:lastRenderedPageBreak/>
        <w:t>Intention of the Parties</w:t>
      </w:r>
      <w:bookmarkEnd w:id="10"/>
      <w:bookmarkEnd w:id="11"/>
    </w:p>
    <w:p w:rsidR="00CB18DE" w:rsidRPr="001C43CA" w:rsidRDefault="008A389A" w:rsidP="001C43CA">
      <w:pPr>
        <w:pStyle w:val="Legal2"/>
        <w:spacing w:line="240" w:lineRule="auto"/>
        <w:ind w:left="1440"/>
        <w:rPr>
          <w:rFonts w:ascii="Arial" w:hAnsi="Arial" w:cs="Arial"/>
          <w:sz w:val="22"/>
        </w:rPr>
      </w:pPr>
      <w:bookmarkStart w:id="12" w:name="_Ref144087141"/>
      <w:r>
        <w:rPr>
          <w:rFonts w:ascii="Arial" w:hAnsi="Arial" w:cs="Arial"/>
          <w:sz w:val="22"/>
        </w:rPr>
        <w:t xml:space="preserve">The Parties wish the Site to be comprehensively redeveloped through the provision of </w:t>
      </w:r>
      <w:r w:rsidR="007C6900">
        <w:rPr>
          <w:rFonts w:ascii="Arial" w:hAnsi="Arial" w:cs="Arial"/>
          <w:sz w:val="22"/>
        </w:rPr>
        <w:t xml:space="preserve">31 </w:t>
      </w:r>
      <w:r>
        <w:rPr>
          <w:rFonts w:ascii="Arial" w:hAnsi="Arial" w:cs="Arial"/>
          <w:sz w:val="22"/>
        </w:rPr>
        <w:t xml:space="preserve">new Dwellings </w:t>
      </w:r>
      <w:bookmarkEnd w:id="12"/>
      <w:r w:rsidR="00CB18DE">
        <w:rPr>
          <w:rFonts w:ascii="Arial" w:hAnsi="Arial" w:cs="Arial"/>
          <w:sz w:val="22"/>
        </w:rPr>
        <w:t xml:space="preserve">and </w:t>
      </w:r>
      <w:r w:rsidRPr="00CB18DE">
        <w:rPr>
          <w:rFonts w:ascii="Arial" w:hAnsi="Arial" w:cs="Arial"/>
          <w:sz w:val="22"/>
        </w:rPr>
        <w:t>associated Infrastructure Works.</w:t>
      </w:r>
    </w:p>
    <w:p w:rsidR="004439E0" w:rsidRDefault="008A389A" w:rsidP="000727F6">
      <w:pPr>
        <w:pStyle w:val="Legal2"/>
        <w:spacing w:line="240" w:lineRule="auto"/>
        <w:rPr>
          <w:rFonts w:ascii="Arial" w:hAnsi="Arial" w:cs="Arial"/>
          <w:sz w:val="22"/>
        </w:rPr>
      </w:pPr>
      <w:bookmarkStart w:id="13" w:name="_Ref161198245"/>
      <w:r>
        <w:rPr>
          <w:rFonts w:ascii="Arial" w:hAnsi="Arial" w:cs="Arial"/>
          <w:sz w:val="22"/>
        </w:rPr>
        <w:t>The Parties intend that the Development will be undertaken in accordance with the</w:t>
      </w:r>
      <w:r w:rsidR="00BA020F">
        <w:rPr>
          <w:rFonts w:ascii="Arial" w:hAnsi="Arial" w:cs="Arial"/>
          <w:sz w:val="22"/>
        </w:rPr>
        <w:t xml:space="preserve"> principles and concepts of </w:t>
      </w:r>
      <w:r w:rsidR="001C43CA">
        <w:rPr>
          <w:rFonts w:ascii="Arial" w:hAnsi="Arial" w:cs="Arial"/>
          <w:sz w:val="22"/>
        </w:rPr>
        <w:t>the Approved Designs (once approved)</w:t>
      </w:r>
      <w:r w:rsidR="00B339EE">
        <w:rPr>
          <w:rFonts w:ascii="Arial" w:hAnsi="Arial" w:cs="Arial"/>
          <w:sz w:val="22"/>
        </w:rPr>
        <w:t>,</w:t>
      </w:r>
      <w:r w:rsidR="00B339EE" w:rsidRPr="00B339EE">
        <w:rPr>
          <w:rFonts w:ascii="Arial" w:hAnsi="Arial" w:cs="Arial"/>
          <w:sz w:val="22"/>
        </w:rPr>
        <w:t xml:space="preserve"> </w:t>
      </w:r>
      <w:r w:rsidR="00B339EE">
        <w:rPr>
          <w:rFonts w:ascii="Arial" w:hAnsi="Arial" w:cs="Arial"/>
          <w:sz w:val="22"/>
        </w:rPr>
        <w:t>the Dwelling Mix</w:t>
      </w:r>
      <w:r w:rsidR="00515D06">
        <w:rPr>
          <w:rFonts w:ascii="Arial" w:hAnsi="Arial" w:cs="Arial"/>
          <w:sz w:val="22"/>
        </w:rPr>
        <w:t>,</w:t>
      </w:r>
      <w:r w:rsidR="00392AFD">
        <w:rPr>
          <w:rFonts w:ascii="Arial" w:hAnsi="Arial" w:cs="Arial"/>
          <w:sz w:val="22"/>
        </w:rPr>
        <w:t xml:space="preserve"> the Developer’s Proposals</w:t>
      </w:r>
      <w:r w:rsidR="00BA020F">
        <w:rPr>
          <w:rFonts w:ascii="Arial" w:hAnsi="Arial" w:cs="Arial"/>
          <w:sz w:val="22"/>
        </w:rPr>
        <w:t xml:space="preserve"> and</w:t>
      </w:r>
      <w:r w:rsidR="001C43CA">
        <w:rPr>
          <w:rFonts w:ascii="Arial" w:hAnsi="Arial" w:cs="Arial"/>
          <w:sz w:val="22"/>
        </w:rPr>
        <w:t xml:space="preserve"> the Planning Permission(s)</w:t>
      </w:r>
      <w:r w:rsidR="00515D06">
        <w:rPr>
          <w:rFonts w:ascii="Arial" w:hAnsi="Arial" w:cs="Arial"/>
          <w:sz w:val="22"/>
        </w:rPr>
        <w:t xml:space="preserve"> </w:t>
      </w:r>
      <w:r w:rsidR="001C43CA">
        <w:rPr>
          <w:rFonts w:ascii="Arial" w:hAnsi="Arial" w:cs="Arial"/>
          <w:sz w:val="22"/>
        </w:rPr>
        <w:t>once obtained</w:t>
      </w:r>
      <w:r>
        <w:rPr>
          <w:rFonts w:ascii="Arial" w:hAnsi="Arial" w:cs="Arial"/>
          <w:sz w:val="22"/>
        </w:rPr>
        <w:t>.</w:t>
      </w:r>
    </w:p>
    <w:bookmarkEnd w:id="13"/>
    <w:p w:rsidR="008A389A" w:rsidRPr="001C43CA" w:rsidRDefault="008A389A" w:rsidP="001C43CA">
      <w:pPr>
        <w:pStyle w:val="Legal2"/>
        <w:spacing w:after="0" w:line="240" w:lineRule="auto"/>
        <w:ind w:left="1440"/>
        <w:rPr>
          <w:rFonts w:ascii="Arial" w:hAnsi="Arial" w:cs="Arial"/>
          <w:sz w:val="22"/>
          <w:szCs w:val="22"/>
        </w:rPr>
      </w:pPr>
      <w:r w:rsidRPr="001C43CA">
        <w:rPr>
          <w:rFonts w:ascii="Arial" w:hAnsi="Arial" w:cs="Arial"/>
          <w:sz w:val="22"/>
          <w:szCs w:val="22"/>
        </w:rPr>
        <w:t>The Developer warrants and</w:t>
      </w:r>
      <w:r w:rsidR="001C43CA" w:rsidRPr="001C43CA">
        <w:rPr>
          <w:rFonts w:ascii="Arial" w:hAnsi="Arial" w:cs="Arial"/>
          <w:sz w:val="22"/>
          <w:szCs w:val="22"/>
        </w:rPr>
        <w:t xml:space="preserve"> represents to the Council </w:t>
      </w:r>
      <w:r w:rsidR="00A96773">
        <w:rPr>
          <w:rFonts w:ascii="Arial" w:hAnsi="Arial" w:cs="Arial"/>
          <w:sz w:val="22"/>
          <w:szCs w:val="22"/>
        </w:rPr>
        <w:t>(</w:t>
      </w:r>
      <w:r w:rsidR="001C43CA" w:rsidRPr="001C43CA">
        <w:rPr>
          <w:rFonts w:ascii="Arial" w:hAnsi="Arial" w:cs="Arial"/>
          <w:sz w:val="22"/>
          <w:szCs w:val="22"/>
        </w:rPr>
        <w:t>and the Council relies upon the Develop</w:t>
      </w:r>
      <w:r w:rsidR="00AA044A">
        <w:rPr>
          <w:rFonts w:ascii="Arial" w:hAnsi="Arial" w:cs="Arial"/>
          <w:sz w:val="22"/>
          <w:szCs w:val="22"/>
        </w:rPr>
        <w:t>er</w:t>
      </w:r>
      <w:r w:rsidR="00A96773">
        <w:rPr>
          <w:rFonts w:ascii="Arial" w:hAnsi="Arial" w:cs="Arial"/>
          <w:sz w:val="22"/>
          <w:szCs w:val="22"/>
        </w:rPr>
        <w:t>’s</w:t>
      </w:r>
      <w:r w:rsidR="001C43CA" w:rsidRPr="001C43CA">
        <w:rPr>
          <w:rFonts w:ascii="Arial" w:hAnsi="Arial" w:cs="Arial"/>
          <w:sz w:val="22"/>
          <w:szCs w:val="22"/>
        </w:rPr>
        <w:t xml:space="preserve"> warranties, representations and undertakings</w:t>
      </w:r>
      <w:r w:rsidR="00A96773">
        <w:rPr>
          <w:rFonts w:ascii="Arial" w:hAnsi="Arial" w:cs="Arial"/>
          <w:sz w:val="22"/>
          <w:szCs w:val="22"/>
        </w:rPr>
        <w:t>)</w:t>
      </w:r>
      <w:r w:rsidR="001C43CA" w:rsidRPr="001C43CA">
        <w:rPr>
          <w:rFonts w:ascii="Arial" w:hAnsi="Arial" w:cs="Arial"/>
          <w:sz w:val="22"/>
          <w:szCs w:val="22"/>
        </w:rPr>
        <w:t xml:space="preserve"> that</w:t>
      </w:r>
      <w:r w:rsidR="001C43CA">
        <w:rPr>
          <w:rFonts w:ascii="Arial" w:hAnsi="Arial" w:cs="Arial"/>
          <w:sz w:val="22"/>
          <w:szCs w:val="22"/>
        </w:rPr>
        <w:t>:</w:t>
      </w:r>
    </w:p>
    <w:p w:rsidR="008A389A" w:rsidRDefault="008A389A" w:rsidP="000727F6">
      <w:pPr>
        <w:pStyle w:val="Legal3"/>
        <w:spacing w:after="0" w:line="240" w:lineRule="auto"/>
        <w:rPr>
          <w:rFonts w:ascii="Arial" w:hAnsi="Arial" w:cs="Arial"/>
          <w:sz w:val="22"/>
        </w:rPr>
      </w:pPr>
      <w:r>
        <w:rPr>
          <w:rFonts w:ascii="Arial" w:hAnsi="Arial" w:cs="Arial"/>
          <w:sz w:val="22"/>
        </w:rPr>
        <w:t>it is properly constituted and incorporated under the law of England and Wales and has the corporate power to own its assets and to carry on its business as it is now being conducted;</w:t>
      </w:r>
    </w:p>
    <w:p w:rsidR="008A389A" w:rsidRDefault="008A389A" w:rsidP="000727F6">
      <w:pPr>
        <w:pStyle w:val="Legal3"/>
        <w:keepLines/>
        <w:spacing w:after="0" w:line="240" w:lineRule="auto"/>
        <w:rPr>
          <w:rFonts w:ascii="Arial" w:hAnsi="Arial" w:cs="Arial"/>
          <w:sz w:val="22"/>
        </w:rPr>
      </w:pPr>
      <w:r>
        <w:rPr>
          <w:rFonts w:ascii="Arial" w:hAnsi="Arial" w:cs="Arial"/>
          <w:sz w:val="22"/>
        </w:rPr>
        <w:t>it has the power to enter into and to exercise its rights and perform its obligations under this Agreement;</w:t>
      </w:r>
    </w:p>
    <w:p w:rsidR="008A389A" w:rsidRDefault="008A389A" w:rsidP="000727F6">
      <w:pPr>
        <w:pStyle w:val="Legal3"/>
        <w:keepLines/>
        <w:spacing w:after="0" w:line="240" w:lineRule="auto"/>
        <w:rPr>
          <w:rFonts w:ascii="Arial" w:hAnsi="Arial" w:cs="Arial"/>
          <w:sz w:val="22"/>
        </w:rPr>
      </w:pPr>
      <w:r>
        <w:rPr>
          <w:rFonts w:ascii="Arial" w:hAnsi="Arial" w:cs="Arial"/>
          <w:sz w:val="22"/>
        </w:rPr>
        <w:t>it has sufficient financial resources to carry out the Development and perform its obligations under this Agreement;</w:t>
      </w:r>
    </w:p>
    <w:p w:rsidR="008A389A" w:rsidRDefault="008A389A" w:rsidP="000727F6">
      <w:pPr>
        <w:pStyle w:val="Legal3"/>
        <w:keepLines/>
        <w:spacing w:after="0" w:line="240" w:lineRule="auto"/>
        <w:rPr>
          <w:rFonts w:ascii="Arial" w:hAnsi="Arial" w:cs="Arial"/>
          <w:sz w:val="22"/>
        </w:rPr>
      </w:pPr>
      <w:r>
        <w:rPr>
          <w:rFonts w:ascii="Arial" w:hAnsi="Arial" w:cs="Arial"/>
          <w:sz w:val="22"/>
        </w:rPr>
        <w:t>all necessary action to authorise the execution of and the performance of its obligations under this Agreement has been taken;</w:t>
      </w:r>
    </w:p>
    <w:p w:rsidR="008A389A" w:rsidRDefault="008A389A" w:rsidP="000727F6">
      <w:pPr>
        <w:pStyle w:val="Legal3"/>
        <w:spacing w:after="0" w:line="240" w:lineRule="auto"/>
        <w:rPr>
          <w:rFonts w:ascii="Arial" w:hAnsi="Arial" w:cs="Arial"/>
          <w:sz w:val="22"/>
        </w:rPr>
      </w:pPr>
      <w:r>
        <w:rPr>
          <w:rFonts w:ascii="Arial" w:hAnsi="Arial" w:cs="Arial"/>
          <w:sz w:val="22"/>
        </w:rPr>
        <w:t>the obligations expressed to be assumed by the Developer under this Agreement are, legal, valid, binding and enforceable to the extent permitted by Law;</w:t>
      </w:r>
    </w:p>
    <w:p w:rsidR="008A389A" w:rsidRDefault="008A389A" w:rsidP="000727F6">
      <w:pPr>
        <w:pStyle w:val="Legal3"/>
        <w:spacing w:after="0" w:line="240" w:lineRule="auto"/>
        <w:rPr>
          <w:rFonts w:ascii="Arial" w:hAnsi="Arial" w:cs="Arial"/>
          <w:sz w:val="22"/>
        </w:rPr>
      </w:pPr>
      <w:r>
        <w:rPr>
          <w:rFonts w:ascii="Arial" w:hAnsi="Arial" w:cs="Arial"/>
          <w:sz w:val="22"/>
        </w:rPr>
        <w:t>the execution, delivery and performance by it of this Agreement does not contravene any provision of:</w:t>
      </w:r>
    </w:p>
    <w:p w:rsidR="00B413B7" w:rsidRDefault="008A389A" w:rsidP="00B413B7">
      <w:pPr>
        <w:pStyle w:val="Legal3"/>
        <w:numPr>
          <w:ilvl w:val="0"/>
          <w:numId w:val="22"/>
        </w:numPr>
        <w:spacing w:after="0" w:line="240" w:lineRule="auto"/>
        <w:ind w:left="2835" w:hanging="567"/>
        <w:rPr>
          <w:rFonts w:ascii="Arial" w:hAnsi="Arial" w:cs="Arial"/>
          <w:sz w:val="22"/>
        </w:rPr>
      </w:pPr>
      <w:r>
        <w:rPr>
          <w:rFonts w:ascii="Arial" w:hAnsi="Arial" w:cs="Arial"/>
          <w:sz w:val="22"/>
        </w:rPr>
        <w:t>any existing Law either in force, or enacted but not yet in force which is binding on the Developer;</w:t>
      </w:r>
    </w:p>
    <w:p w:rsidR="00B413B7" w:rsidRDefault="008A389A" w:rsidP="00B413B7">
      <w:pPr>
        <w:pStyle w:val="Legal3"/>
        <w:numPr>
          <w:ilvl w:val="0"/>
          <w:numId w:val="22"/>
        </w:numPr>
        <w:spacing w:after="0" w:line="240" w:lineRule="auto"/>
        <w:ind w:left="2835" w:hanging="567"/>
        <w:rPr>
          <w:rFonts w:ascii="Arial" w:hAnsi="Arial" w:cs="Arial"/>
          <w:sz w:val="22"/>
        </w:rPr>
      </w:pPr>
      <w:r w:rsidRPr="00B413B7">
        <w:rPr>
          <w:rFonts w:ascii="Arial" w:hAnsi="Arial" w:cs="Arial"/>
          <w:sz w:val="22"/>
        </w:rPr>
        <w:t>the Articles of Association of the Developer;</w:t>
      </w:r>
    </w:p>
    <w:p w:rsidR="008A389A" w:rsidRPr="00B413B7" w:rsidRDefault="008A389A" w:rsidP="00B413B7">
      <w:pPr>
        <w:pStyle w:val="Legal3"/>
        <w:numPr>
          <w:ilvl w:val="0"/>
          <w:numId w:val="22"/>
        </w:numPr>
        <w:spacing w:after="0" w:line="240" w:lineRule="auto"/>
        <w:ind w:left="2835" w:hanging="567"/>
        <w:rPr>
          <w:rFonts w:ascii="Arial" w:hAnsi="Arial" w:cs="Arial"/>
          <w:sz w:val="22"/>
        </w:rPr>
      </w:pPr>
      <w:r w:rsidRPr="00B413B7">
        <w:rPr>
          <w:rFonts w:ascii="Arial" w:hAnsi="Arial" w:cs="Arial"/>
          <w:sz w:val="22"/>
        </w:rPr>
        <w:t>any order or decree of any court of arbitrator; or</w:t>
      </w:r>
    </w:p>
    <w:p w:rsidR="008A389A" w:rsidRDefault="008A389A" w:rsidP="00B413B7">
      <w:pPr>
        <w:pStyle w:val="Legal3"/>
        <w:numPr>
          <w:ilvl w:val="0"/>
          <w:numId w:val="22"/>
        </w:numPr>
        <w:spacing w:after="0" w:line="240" w:lineRule="auto"/>
        <w:ind w:left="2835" w:hanging="567"/>
        <w:rPr>
          <w:rFonts w:ascii="Arial" w:hAnsi="Arial" w:cs="Arial"/>
          <w:sz w:val="22"/>
        </w:rPr>
      </w:pPr>
      <w:r>
        <w:rPr>
          <w:rFonts w:ascii="Arial" w:hAnsi="Arial" w:cs="Arial"/>
          <w:sz w:val="22"/>
        </w:rPr>
        <w:t>any obligation which is binding upon the Developer or upon any of its assets or revenues;</w:t>
      </w:r>
    </w:p>
    <w:p w:rsidR="008A389A" w:rsidRDefault="008A389A" w:rsidP="000727F6">
      <w:pPr>
        <w:pStyle w:val="Legal3"/>
        <w:spacing w:after="0" w:line="240" w:lineRule="auto"/>
        <w:rPr>
          <w:rFonts w:ascii="Arial" w:hAnsi="Arial" w:cs="Arial"/>
          <w:sz w:val="22"/>
        </w:rPr>
      </w:pPr>
      <w:r>
        <w:rPr>
          <w:rFonts w:ascii="Arial" w:hAnsi="Arial" w:cs="Arial"/>
          <w:sz w:val="22"/>
        </w:rPr>
        <w:t xml:space="preserve">no claim is presently being assessed and no litigation, arbitration or administrative proceedings are presently in progress or, to the best of the knowledge of the Developer, pending or threatened against it or any of its assets which will or might reasonably have a material adverse effect on the ability of the Developer to perform </w:t>
      </w:r>
      <w:r w:rsidR="001C43CA">
        <w:rPr>
          <w:rFonts w:ascii="Arial" w:hAnsi="Arial" w:cs="Arial"/>
          <w:sz w:val="22"/>
        </w:rPr>
        <w:t xml:space="preserve">its </w:t>
      </w:r>
      <w:r>
        <w:rPr>
          <w:rFonts w:ascii="Arial" w:hAnsi="Arial" w:cs="Arial"/>
          <w:sz w:val="22"/>
        </w:rPr>
        <w:t xml:space="preserve">obligations under this Agreement; </w:t>
      </w:r>
    </w:p>
    <w:p w:rsidR="008A389A" w:rsidRDefault="008A389A" w:rsidP="000727F6">
      <w:pPr>
        <w:pStyle w:val="Legal3"/>
        <w:spacing w:after="0" w:line="240" w:lineRule="auto"/>
        <w:rPr>
          <w:rFonts w:ascii="Arial" w:hAnsi="Arial" w:cs="Arial"/>
          <w:sz w:val="22"/>
        </w:rPr>
      </w:pPr>
      <w:r>
        <w:rPr>
          <w:rFonts w:ascii="Arial" w:hAnsi="Arial" w:cs="Arial"/>
          <w:sz w:val="22"/>
        </w:rPr>
        <w:t>it is not the subject of any other obligation, compliance with which will or is reasonably likely to have a material adverse effect on the ability of the Developer to perform its obligations under this Agreement;</w:t>
      </w:r>
    </w:p>
    <w:p w:rsidR="008A389A" w:rsidRDefault="008A389A" w:rsidP="000727F6">
      <w:pPr>
        <w:pStyle w:val="Legal3"/>
        <w:spacing w:after="0" w:line="240" w:lineRule="auto"/>
        <w:rPr>
          <w:rFonts w:ascii="Arial" w:hAnsi="Arial" w:cs="Arial"/>
          <w:sz w:val="22"/>
        </w:rPr>
      </w:pPr>
      <w:r>
        <w:rPr>
          <w:rFonts w:ascii="Arial" w:hAnsi="Arial" w:cs="Arial"/>
          <w:sz w:val="22"/>
        </w:rPr>
        <w:lastRenderedPageBreak/>
        <w:t>no proceedings or other steps have been taken and not discharged (nor, to the best of the knowledge of the Developer, threatened) for its winding-up or dissolution or for the appointment of a receiver, administrative receiver, administrator, liquidator, trustee or similar officer in relation to any of its assets or revenues;</w:t>
      </w:r>
      <w:r w:rsidR="001C43CA">
        <w:rPr>
          <w:rFonts w:ascii="Arial" w:hAnsi="Arial" w:cs="Arial"/>
          <w:sz w:val="22"/>
        </w:rPr>
        <w:t xml:space="preserve"> and </w:t>
      </w:r>
    </w:p>
    <w:p w:rsidR="001C43CA" w:rsidRPr="001C43CA" w:rsidRDefault="008A389A" w:rsidP="001C43CA">
      <w:pPr>
        <w:pStyle w:val="Legal3"/>
        <w:spacing w:line="240" w:lineRule="auto"/>
        <w:rPr>
          <w:rFonts w:ascii="Arial" w:hAnsi="Arial" w:cs="Arial"/>
          <w:sz w:val="22"/>
        </w:rPr>
      </w:pPr>
      <w:r>
        <w:rPr>
          <w:rFonts w:ascii="Arial" w:hAnsi="Arial" w:cs="Arial"/>
          <w:sz w:val="22"/>
        </w:rPr>
        <w:t>there are no material facts or circumstances in relation to the financial position of the Developer which have not been fully and fairly disclosed to the Council and which if disclosed might reasonably have a material adverse effect on the ability of the Developer to perform its o</w:t>
      </w:r>
      <w:r w:rsidR="001C43CA">
        <w:rPr>
          <w:rFonts w:ascii="Arial" w:hAnsi="Arial" w:cs="Arial"/>
          <w:sz w:val="22"/>
        </w:rPr>
        <w:t>bligations under this Agreement.</w:t>
      </w:r>
    </w:p>
    <w:p w:rsidR="008A389A" w:rsidRDefault="008A389A" w:rsidP="000727F6">
      <w:pPr>
        <w:pStyle w:val="Legal2"/>
        <w:spacing w:after="0" w:line="240" w:lineRule="auto"/>
        <w:rPr>
          <w:rFonts w:ascii="Arial" w:hAnsi="Arial" w:cs="Arial"/>
          <w:sz w:val="22"/>
        </w:rPr>
      </w:pPr>
      <w:r>
        <w:rPr>
          <w:rFonts w:ascii="Arial" w:hAnsi="Arial" w:cs="Arial"/>
          <w:sz w:val="22"/>
        </w:rPr>
        <w:t xml:space="preserve">The Developer undertakes to </w:t>
      </w:r>
      <w:r w:rsidR="002C3E25">
        <w:rPr>
          <w:rFonts w:ascii="Arial" w:hAnsi="Arial" w:cs="Arial"/>
          <w:sz w:val="22"/>
        </w:rPr>
        <w:t xml:space="preserve">the Council </w:t>
      </w:r>
      <w:r>
        <w:rPr>
          <w:rFonts w:ascii="Arial" w:hAnsi="Arial" w:cs="Arial"/>
          <w:sz w:val="22"/>
        </w:rPr>
        <w:t>that for so long as this Agreement remains in force:</w:t>
      </w:r>
    </w:p>
    <w:p w:rsidR="008A389A" w:rsidRDefault="008A389A" w:rsidP="000727F6">
      <w:pPr>
        <w:pStyle w:val="Legal3"/>
        <w:spacing w:after="0" w:line="240" w:lineRule="auto"/>
        <w:rPr>
          <w:rFonts w:ascii="Arial" w:hAnsi="Arial" w:cs="Arial"/>
          <w:sz w:val="22"/>
        </w:rPr>
      </w:pPr>
      <w:r>
        <w:rPr>
          <w:rFonts w:ascii="Arial" w:hAnsi="Arial" w:cs="Arial"/>
          <w:sz w:val="22"/>
        </w:rPr>
        <w:t>i</w:t>
      </w:r>
      <w:r w:rsidR="002C3E25">
        <w:rPr>
          <w:rFonts w:ascii="Arial" w:hAnsi="Arial" w:cs="Arial"/>
          <w:sz w:val="22"/>
        </w:rPr>
        <w:t>t will notify the Council promptly</w:t>
      </w:r>
      <w:r>
        <w:rPr>
          <w:rFonts w:ascii="Arial" w:hAnsi="Arial" w:cs="Arial"/>
          <w:sz w:val="22"/>
        </w:rPr>
        <w:t xml:space="preserve"> of any actual or threatened litigation, arbitration, administrative or adjudication or mediation proceedings before any court, arbitrator or Relevant Authority which would adversely affect, to an extent which is material in the context of the Development, the Developer’s ability to perform its obligations under this Agreement </w:t>
      </w:r>
      <w:r w:rsidR="002C3E25">
        <w:rPr>
          <w:rFonts w:ascii="Arial" w:hAnsi="Arial" w:cs="Arial"/>
          <w:sz w:val="22"/>
        </w:rPr>
        <w:t>or after</w:t>
      </w:r>
      <w:r>
        <w:rPr>
          <w:rFonts w:ascii="Arial" w:hAnsi="Arial" w:cs="Arial"/>
          <w:sz w:val="22"/>
        </w:rPr>
        <w:t xml:space="preserve"> it becomes aware that such proceedings are threatened or pending and when any such proceedings are commenced;</w:t>
      </w:r>
      <w:r w:rsidR="001C43CA">
        <w:rPr>
          <w:rFonts w:ascii="Arial" w:hAnsi="Arial" w:cs="Arial"/>
          <w:sz w:val="22"/>
        </w:rPr>
        <w:t xml:space="preserve"> </w:t>
      </w:r>
    </w:p>
    <w:p w:rsidR="008A389A" w:rsidRDefault="008A389A" w:rsidP="000727F6">
      <w:pPr>
        <w:pStyle w:val="Legal3"/>
        <w:spacing w:after="0" w:line="240" w:lineRule="auto"/>
        <w:rPr>
          <w:rFonts w:ascii="Arial" w:hAnsi="Arial" w:cs="Arial"/>
          <w:sz w:val="22"/>
        </w:rPr>
      </w:pPr>
      <w:r>
        <w:rPr>
          <w:rFonts w:ascii="Arial" w:hAnsi="Arial" w:cs="Arial"/>
          <w:sz w:val="22"/>
        </w:rPr>
        <w:t>it will not without t</w:t>
      </w:r>
      <w:r w:rsidR="002C3E25">
        <w:rPr>
          <w:rFonts w:ascii="Arial" w:hAnsi="Arial" w:cs="Arial"/>
          <w:sz w:val="22"/>
        </w:rPr>
        <w:t>he prior written consent of</w:t>
      </w:r>
      <w:r w:rsidR="001C43CA">
        <w:rPr>
          <w:rFonts w:ascii="Arial" w:hAnsi="Arial" w:cs="Arial"/>
          <w:sz w:val="22"/>
        </w:rPr>
        <w:t xml:space="preserve"> the Council (such consent</w:t>
      </w:r>
      <w:r>
        <w:rPr>
          <w:rFonts w:ascii="Arial" w:hAnsi="Arial" w:cs="Arial"/>
          <w:sz w:val="22"/>
        </w:rPr>
        <w:t xml:space="preserve"> not to be unreasonably withheld or delayed) (and whether by a single transaction or by a series of transactions whether related or not) sell, transfer, lend or otherwise dispose of (other than by way of security) the whole or any part of its business or assets in any way which would materially adversely affect the ability of the Developer to perform its obligations under this Agreement;</w:t>
      </w:r>
      <w:r w:rsidR="0050277B">
        <w:rPr>
          <w:rFonts w:ascii="Arial" w:hAnsi="Arial" w:cs="Arial"/>
          <w:sz w:val="22"/>
        </w:rPr>
        <w:t xml:space="preserve"> and </w:t>
      </w:r>
    </w:p>
    <w:p w:rsidR="008A389A" w:rsidRDefault="008A389A" w:rsidP="002C3E25">
      <w:pPr>
        <w:pStyle w:val="Legal3"/>
        <w:spacing w:line="240" w:lineRule="auto"/>
        <w:rPr>
          <w:rFonts w:ascii="Arial" w:hAnsi="Arial" w:cs="Arial"/>
          <w:sz w:val="22"/>
        </w:rPr>
      </w:pPr>
      <w:r>
        <w:rPr>
          <w:rFonts w:ascii="Arial" w:hAnsi="Arial" w:cs="Arial"/>
          <w:sz w:val="22"/>
        </w:rPr>
        <w:t>it will not change any part of its business in any way which would materially and adversely affect its ability to comply with its obligations under this Agreement</w:t>
      </w:r>
      <w:r w:rsidR="002C3E25">
        <w:rPr>
          <w:rFonts w:ascii="Arial" w:hAnsi="Arial" w:cs="Arial"/>
          <w:sz w:val="22"/>
        </w:rPr>
        <w:t>.</w:t>
      </w:r>
    </w:p>
    <w:p w:rsidR="008A389A" w:rsidRDefault="008A389A" w:rsidP="000727F6">
      <w:pPr>
        <w:pStyle w:val="Legal2"/>
        <w:spacing w:line="240" w:lineRule="auto"/>
        <w:rPr>
          <w:rFonts w:ascii="Arial" w:hAnsi="Arial" w:cs="Arial"/>
          <w:sz w:val="22"/>
        </w:rPr>
      </w:pPr>
      <w:r>
        <w:rPr>
          <w:rFonts w:ascii="Arial" w:hAnsi="Arial" w:cs="Arial"/>
          <w:sz w:val="22"/>
        </w:rPr>
        <w:t>All warranties, representations, undertakings, indemnities and other obligations made, given or undertaken by the Developer in this Agreement are cumulative and none shall be given a limited construction by reference to any other.</w:t>
      </w:r>
    </w:p>
    <w:p w:rsidR="008A389A" w:rsidRDefault="008A389A" w:rsidP="000727F6">
      <w:pPr>
        <w:pStyle w:val="Legal1"/>
        <w:keepNext w:val="0"/>
        <w:widowControl/>
        <w:spacing w:line="240" w:lineRule="auto"/>
        <w:rPr>
          <w:rFonts w:ascii="Arial" w:hAnsi="Arial" w:cs="Arial"/>
          <w:sz w:val="22"/>
        </w:rPr>
      </w:pPr>
      <w:bookmarkStart w:id="14" w:name="_Ref106694842"/>
      <w:bookmarkStart w:id="15" w:name="_Toc496519621"/>
      <w:r>
        <w:rPr>
          <w:rFonts w:ascii="Arial" w:hAnsi="Arial" w:cs="Arial"/>
          <w:sz w:val="22"/>
        </w:rPr>
        <w:t>Conditions Precedent</w:t>
      </w:r>
      <w:bookmarkEnd w:id="14"/>
      <w:bookmarkEnd w:id="15"/>
      <w:r>
        <w:rPr>
          <w:rFonts w:ascii="Arial" w:hAnsi="Arial" w:cs="Arial"/>
          <w:sz w:val="22"/>
        </w:rPr>
        <w:t xml:space="preserve"> </w:t>
      </w:r>
    </w:p>
    <w:p w:rsidR="008A389A" w:rsidRDefault="008A389A" w:rsidP="000727F6">
      <w:pPr>
        <w:pStyle w:val="Legal2"/>
        <w:spacing w:line="240" w:lineRule="auto"/>
        <w:rPr>
          <w:rFonts w:ascii="Arial" w:hAnsi="Arial" w:cs="Arial"/>
          <w:b/>
          <w:bCs/>
          <w:i/>
          <w:iCs/>
          <w:sz w:val="22"/>
        </w:rPr>
      </w:pPr>
      <w:bookmarkStart w:id="16" w:name="A_Ref495830846"/>
      <w:r>
        <w:rPr>
          <w:rFonts w:ascii="Arial" w:hAnsi="Arial" w:cs="Arial"/>
          <w:sz w:val="22"/>
        </w:rPr>
        <w:t xml:space="preserve">Other than this Clause </w:t>
      </w:r>
      <w:r>
        <w:rPr>
          <w:rFonts w:ascii="Arial" w:hAnsi="Arial" w:cs="Arial"/>
          <w:sz w:val="22"/>
        </w:rPr>
        <w:fldChar w:fldCharType="begin"/>
      </w:r>
      <w:r>
        <w:rPr>
          <w:rFonts w:ascii="Arial" w:hAnsi="Arial" w:cs="Arial"/>
          <w:sz w:val="22"/>
        </w:rPr>
        <w:instrText xml:space="preserve"> REF _Ref106694842 \n \h  \* MERGEFORMAT </w:instrText>
      </w:r>
      <w:r>
        <w:rPr>
          <w:rFonts w:ascii="Arial" w:hAnsi="Arial" w:cs="Arial"/>
          <w:sz w:val="22"/>
        </w:rPr>
      </w:r>
      <w:r>
        <w:rPr>
          <w:rFonts w:ascii="Arial" w:hAnsi="Arial" w:cs="Arial"/>
          <w:sz w:val="22"/>
        </w:rPr>
        <w:fldChar w:fldCharType="separate"/>
      </w:r>
      <w:r w:rsidR="008779D4">
        <w:rPr>
          <w:rFonts w:ascii="Arial" w:hAnsi="Arial" w:cs="Arial"/>
          <w:sz w:val="22"/>
        </w:rPr>
        <w:t>3</w:t>
      </w:r>
      <w:r>
        <w:rPr>
          <w:rFonts w:ascii="Arial" w:hAnsi="Arial" w:cs="Arial"/>
          <w:sz w:val="22"/>
        </w:rPr>
        <w:fldChar w:fldCharType="end"/>
      </w:r>
      <w:r>
        <w:rPr>
          <w:rFonts w:ascii="Arial" w:hAnsi="Arial" w:cs="Arial"/>
          <w:sz w:val="22"/>
        </w:rPr>
        <w:t>, Clause</w:t>
      </w:r>
      <w:r w:rsidR="00D51223">
        <w:rPr>
          <w:rFonts w:ascii="Arial" w:hAnsi="Arial" w:cs="Arial"/>
          <w:sz w:val="22"/>
        </w:rPr>
        <w:t>s</w:t>
      </w:r>
      <w:r>
        <w:rPr>
          <w:rFonts w:ascii="Arial" w:hAnsi="Arial" w:cs="Arial"/>
          <w:sz w:val="22"/>
        </w:rPr>
        <w:t xml:space="preserve"> </w:t>
      </w:r>
      <w:r w:rsidR="00160FA3">
        <w:rPr>
          <w:rFonts w:ascii="Arial" w:hAnsi="Arial" w:cs="Arial"/>
          <w:sz w:val="22"/>
        </w:rPr>
        <w:fldChar w:fldCharType="begin"/>
      </w:r>
      <w:r w:rsidR="00160FA3">
        <w:rPr>
          <w:rFonts w:ascii="Arial" w:hAnsi="Arial" w:cs="Arial"/>
          <w:sz w:val="22"/>
        </w:rPr>
        <w:instrText xml:space="preserve"> REF _Ref495051773 \r \h </w:instrText>
      </w:r>
      <w:r w:rsidR="00160FA3">
        <w:rPr>
          <w:rFonts w:ascii="Arial" w:hAnsi="Arial" w:cs="Arial"/>
          <w:sz w:val="22"/>
        </w:rPr>
      </w:r>
      <w:r w:rsidR="00160FA3">
        <w:rPr>
          <w:rFonts w:ascii="Arial" w:hAnsi="Arial" w:cs="Arial"/>
          <w:sz w:val="22"/>
        </w:rPr>
        <w:fldChar w:fldCharType="separate"/>
      </w:r>
      <w:r w:rsidR="008779D4">
        <w:rPr>
          <w:rFonts w:ascii="Arial" w:hAnsi="Arial" w:cs="Arial"/>
          <w:sz w:val="22"/>
        </w:rPr>
        <w:t>4.1</w:t>
      </w:r>
      <w:r w:rsidR="00160FA3">
        <w:rPr>
          <w:rFonts w:ascii="Arial" w:hAnsi="Arial" w:cs="Arial"/>
          <w:sz w:val="22"/>
        </w:rPr>
        <w:fldChar w:fldCharType="end"/>
      </w:r>
      <w:r w:rsidR="00E17F36">
        <w:rPr>
          <w:rFonts w:ascii="Arial" w:hAnsi="Arial" w:cs="Arial"/>
          <w:sz w:val="22"/>
        </w:rPr>
        <w:t xml:space="preserve"> [</w:t>
      </w:r>
      <w:r w:rsidR="00E17F36" w:rsidRPr="00E17F36">
        <w:rPr>
          <w:rFonts w:ascii="Arial" w:hAnsi="Arial" w:cs="Arial"/>
          <w:i/>
          <w:sz w:val="22"/>
        </w:rPr>
        <w:t>Council Licence</w:t>
      </w:r>
      <w:r w:rsidR="00E17F36">
        <w:rPr>
          <w:rFonts w:ascii="Arial" w:hAnsi="Arial" w:cs="Arial"/>
          <w:sz w:val="22"/>
        </w:rPr>
        <w:t xml:space="preserve">] </w:t>
      </w:r>
      <w:r w:rsidR="00D51223">
        <w:rPr>
          <w:rFonts w:ascii="Arial" w:hAnsi="Arial" w:cs="Arial"/>
          <w:sz w:val="22"/>
        </w:rPr>
        <w:t xml:space="preserve">and </w:t>
      </w:r>
      <w:r w:rsidR="00BC1F09">
        <w:rPr>
          <w:rFonts w:ascii="Arial" w:hAnsi="Arial" w:cs="Arial"/>
          <w:sz w:val="22"/>
        </w:rPr>
        <w:t xml:space="preserve">17 </w:t>
      </w:r>
      <w:r w:rsidR="00E17F36">
        <w:rPr>
          <w:rFonts w:ascii="Arial" w:hAnsi="Arial" w:cs="Arial"/>
          <w:sz w:val="22"/>
        </w:rPr>
        <w:t>[</w:t>
      </w:r>
      <w:r w:rsidR="00E17F36">
        <w:rPr>
          <w:rFonts w:ascii="Arial" w:hAnsi="Arial" w:cs="Arial"/>
          <w:i/>
          <w:sz w:val="22"/>
        </w:rPr>
        <w:t>Probity</w:t>
      </w:r>
      <w:r w:rsidR="00E17F36">
        <w:rPr>
          <w:rFonts w:ascii="Arial" w:hAnsi="Arial" w:cs="Arial"/>
          <w:sz w:val="22"/>
        </w:rPr>
        <w:t>]</w:t>
      </w:r>
      <w:r w:rsidR="00D45E63">
        <w:rPr>
          <w:rFonts w:ascii="Arial" w:hAnsi="Arial" w:cs="Arial"/>
          <w:sz w:val="22"/>
        </w:rPr>
        <w:t xml:space="preserve"> </w:t>
      </w:r>
      <w:r>
        <w:rPr>
          <w:rFonts w:ascii="Arial" w:hAnsi="Arial" w:cs="Arial"/>
          <w:sz w:val="22"/>
        </w:rPr>
        <w:t xml:space="preserve">and Clauses </w:t>
      </w:r>
      <w:r w:rsidR="00160FA3">
        <w:rPr>
          <w:rFonts w:ascii="Arial" w:hAnsi="Arial" w:cs="Arial"/>
          <w:sz w:val="22"/>
        </w:rPr>
        <w:fldChar w:fldCharType="begin"/>
      </w:r>
      <w:r w:rsidR="00160FA3">
        <w:rPr>
          <w:rFonts w:ascii="Arial" w:hAnsi="Arial" w:cs="Arial"/>
          <w:sz w:val="22"/>
        </w:rPr>
        <w:instrText xml:space="preserve"> REF _Ref144092851 \r \h </w:instrText>
      </w:r>
      <w:r w:rsidR="00160FA3">
        <w:rPr>
          <w:rFonts w:ascii="Arial" w:hAnsi="Arial" w:cs="Arial"/>
          <w:sz w:val="22"/>
        </w:rPr>
      </w:r>
      <w:r w:rsidR="00160FA3">
        <w:rPr>
          <w:rFonts w:ascii="Arial" w:hAnsi="Arial" w:cs="Arial"/>
          <w:sz w:val="22"/>
        </w:rPr>
        <w:fldChar w:fldCharType="separate"/>
      </w:r>
      <w:r w:rsidR="008779D4">
        <w:rPr>
          <w:rFonts w:ascii="Arial" w:hAnsi="Arial" w:cs="Arial"/>
          <w:sz w:val="22"/>
        </w:rPr>
        <w:t>27</w:t>
      </w:r>
      <w:r w:rsidR="00160FA3">
        <w:rPr>
          <w:rFonts w:ascii="Arial" w:hAnsi="Arial" w:cs="Arial"/>
          <w:sz w:val="22"/>
        </w:rPr>
        <w:fldChar w:fldCharType="end"/>
      </w:r>
      <w:r>
        <w:rPr>
          <w:rFonts w:ascii="Arial" w:hAnsi="Arial" w:cs="Arial"/>
          <w:sz w:val="22"/>
        </w:rPr>
        <w:t xml:space="preserve"> </w:t>
      </w:r>
      <w:r w:rsidR="00E17F36">
        <w:rPr>
          <w:rFonts w:ascii="Arial" w:hAnsi="Arial" w:cs="Arial"/>
          <w:sz w:val="22"/>
        </w:rPr>
        <w:t>[</w:t>
      </w:r>
      <w:r w:rsidR="00E17F36">
        <w:rPr>
          <w:rFonts w:ascii="Arial" w:hAnsi="Arial" w:cs="Arial"/>
          <w:i/>
          <w:sz w:val="22"/>
        </w:rPr>
        <w:t xml:space="preserve">Assignment and </w:t>
      </w:r>
      <w:r w:rsidR="00E17F36" w:rsidRPr="00084554">
        <w:rPr>
          <w:rFonts w:ascii="Arial" w:hAnsi="Arial" w:cs="Arial"/>
          <w:i/>
          <w:sz w:val="22"/>
        </w:rPr>
        <w:t>Subcontracting</w:t>
      </w:r>
      <w:r w:rsidR="00E17F36">
        <w:rPr>
          <w:rFonts w:ascii="Arial" w:hAnsi="Arial" w:cs="Arial"/>
          <w:sz w:val="22"/>
        </w:rPr>
        <w:t xml:space="preserve">] </w:t>
      </w:r>
      <w:r w:rsidRPr="00E17F36">
        <w:rPr>
          <w:rFonts w:ascii="Arial" w:hAnsi="Arial" w:cs="Arial"/>
          <w:sz w:val="22"/>
        </w:rPr>
        <w:t>to</w:t>
      </w:r>
      <w:r>
        <w:rPr>
          <w:rFonts w:ascii="Arial" w:hAnsi="Arial" w:cs="Arial"/>
          <w:sz w:val="22"/>
        </w:rPr>
        <w:t xml:space="preserve"> </w:t>
      </w:r>
      <w:r w:rsidR="00160FA3">
        <w:rPr>
          <w:rFonts w:ascii="Arial" w:hAnsi="Arial" w:cs="Arial"/>
          <w:sz w:val="22"/>
        </w:rPr>
        <w:fldChar w:fldCharType="begin"/>
      </w:r>
      <w:r w:rsidR="00160FA3">
        <w:rPr>
          <w:rFonts w:ascii="Arial" w:hAnsi="Arial" w:cs="Arial"/>
          <w:sz w:val="22"/>
        </w:rPr>
        <w:instrText xml:space="preserve"> REF _Ref495051849 \r \h </w:instrText>
      </w:r>
      <w:r w:rsidR="00160FA3">
        <w:rPr>
          <w:rFonts w:ascii="Arial" w:hAnsi="Arial" w:cs="Arial"/>
          <w:sz w:val="22"/>
        </w:rPr>
      </w:r>
      <w:r w:rsidR="00160FA3">
        <w:rPr>
          <w:rFonts w:ascii="Arial" w:hAnsi="Arial" w:cs="Arial"/>
          <w:sz w:val="22"/>
        </w:rPr>
        <w:fldChar w:fldCharType="separate"/>
      </w:r>
      <w:r w:rsidR="008779D4">
        <w:rPr>
          <w:rFonts w:ascii="Arial" w:hAnsi="Arial" w:cs="Arial"/>
          <w:sz w:val="22"/>
        </w:rPr>
        <w:t>40</w:t>
      </w:r>
      <w:r w:rsidR="00160FA3">
        <w:rPr>
          <w:rFonts w:ascii="Arial" w:hAnsi="Arial" w:cs="Arial"/>
          <w:sz w:val="22"/>
        </w:rPr>
        <w:fldChar w:fldCharType="end"/>
      </w:r>
      <w:r w:rsidR="00E17F36">
        <w:rPr>
          <w:rFonts w:ascii="Arial" w:hAnsi="Arial" w:cs="Arial"/>
          <w:sz w:val="22"/>
        </w:rPr>
        <w:t xml:space="preserve"> [</w:t>
      </w:r>
      <w:r w:rsidR="00E17F36">
        <w:rPr>
          <w:rFonts w:ascii="Arial" w:hAnsi="Arial" w:cs="Arial"/>
          <w:i/>
          <w:sz w:val="22"/>
        </w:rPr>
        <w:t>Costs</w:t>
      </w:r>
      <w:r w:rsidR="00E17F36">
        <w:rPr>
          <w:rFonts w:ascii="Arial" w:hAnsi="Arial" w:cs="Arial"/>
          <w:sz w:val="22"/>
        </w:rPr>
        <w:t>]</w:t>
      </w:r>
      <w:r>
        <w:rPr>
          <w:rFonts w:ascii="Arial" w:hAnsi="Arial" w:cs="Arial"/>
          <w:sz w:val="22"/>
        </w:rPr>
        <w:t xml:space="preserve"> inclusive which shall come into effect immediately</w:t>
      </w:r>
      <w:r w:rsidR="00793741">
        <w:rPr>
          <w:rFonts w:ascii="Arial" w:hAnsi="Arial" w:cs="Arial"/>
          <w:sz w:val="22"/>
        </w:rPr>
        <w:t xml:space="preserve"> as</w:t>
      </w:r>
      <w:r>
        <w:rPr>
          <w:rFonts w:ascii="Arial" w:hAnsi="Arial" w:cs="Arial"/>
          <w:sz w:val="22"/>
        </w:rPr>
        <w:t xml:space="preserve"> this Agreement is entered into, this Agreement is conditional upo</w:t>
      </w:r>
      <w:r w:rsidR="0050277B">
        <w:rPr>
          <w:rFonts w:ascii="Arial" w:hAnsi="Arial" w:cs="Arial"/>
          <w:sz w:val="22"/>
        </w:rPr>
        <w:t>n satisfaction of the Condition</w:t>
      </w:r>
      <w:r>
        <w:rPr>
          <w:rFonts w:ascii="Arial" w:hAnsi="Arial" w:cs="Arial"/>
          <w:sz w:val="22"/>
        </w:rPr>
        <w:t xml:space="preserve"> Precedent within the Condition Satisfaction Deadline.  </w:t>
      </w:r>
    </w:p>
    <w:p w:rsidR="008A389A" w:rsidRDefault="008A389A" w:rsidP="000727F6">
      <w:pPr>
        <w:pStyle w:val="Legal2"/>
        <w:spacing w:after="0" w:line="240" w:lineRule="auto"/>
        <w:rPr>
          <w:rFonts w:ascii="Arial" w:hAnsi="Arial" w:cs="Arial"/>
          <w:sz w:val="22"/>
        </w:rPr>
      </w:pPr>
      <w:bookmarkStart w:id="17" w:name="_Ref161137192"/>
      <w:bookmarkEnd w:id="16"/>
      <w:r>
        <w:rPr>
          <w:rFonts w:ascii="Arial" w:hAnsi="Arial" w:cs="Arial"/>
          <w:sz w:val="22"/>
        </w:rPr>
        <w:lastRenderedPageBreak/>
        <w:t>The Developer shall use all reasonable endeavours at its own expense to obtain all Satisfactory Planning Permissions it (acting reasonably) considers necessary in order to undertake the Development as soon as practicable and in any event before the Condition Satisfaction Deadline and for that purpose the Developer shall:</w:t>
      </w:r>
      <w:bookmarkEnd w:id="17"/>
    </w:p>
    <w:p w:rsidR="008A389A" w:rsidRDefault="008A389A" w:rsidP="000727F6">
      <w:pPr>
        <w:pStyle w:val="Legal3"/>
        <w:spacing w:after="0" w:line="240" w:lineRule="auto"/>
        <w:rPr>
          <w:rFonts w:ascii="Arial" w:hAnsi="Arial" w:cs="Arial"/>
          <w:sz w:val="22"/>
        </w:rPr>
      </w:pPr>
      <w:r>
        <w:rPr>
          <w:rFonts w:ascii="Arial" w:hAnsi="Arial" w:cs="Arial"/>
          <w:sz w:val="22"/>
        </w:rPr>
        <w:t>(unless it has done so before the date of this Agreement) subject to the Council having first approved the Planning Applications in accordance with Clause</w:t>
      </w:r>
      <w:r w:rsidR="003856FB">
        <w:rPr>
          <w:rFonts w:ascii="Arial" w:hAnsi="Arial" w:cs="Arial"/>
          <w:sz w:val="22"/>
        </w:rPr>
        <w:t xml:space="preserve"> </w:t>
      </w:r>
      <w:r w:rsidR="003856FB">
        <w:rPr>
          <w:rFonts w:ascii="Arial" w:hAnsi="Arial" w:cs="Arial"/>
          <w:sz w:val="22"/>
        </w:rPr>
        <w:fldChar w:fldCharType="begin"/>
      </w:r>
      <w:r w:rsidR="003856FB">
        <w:rPr>
          <w:rFonts w:ascii="Arial" w:hAnsi="Arial" w:cs="Arial"/>
          <w:sz w:val="22"/>
        </w:rPr>
        <w:instrText xml:space="preserve"> REF _Ref494184394 \r \h </w:instrText>
      </w:r>
      <w:r w:rsidR="003856FB">
        <w:rPr>
          <w:rFonts w:ascii="Arial" w:hAnsi="Arial" w:cs="Arial"/>
          <w:sz w:val="22"/>
        </w:rPr>
      </w:r>
      <w:r w:rsidR="003856FB">
        <w:rPr>
          <w:rFonts w:ascii="Arial" w:hAnsi="Arial" w:cs="Arial"/>
          <w:sz w:val="22"/>
        </w:rPr>
        <w:fldChar w:fldCharType="separate"/>
      </w:r>
      <w:r w:rsidR="008779D4">
        <w:rPr>
          <w:rFonts w:ascii="Arial" w:hAnsi="Arial" w:cs="Arial"/>
          <w:sz w:val="22"/>
        </w:rPr>
        <w:t>3.4</w:t>
      </w:r>
      <w:r w:rsidR="003856FB">
        <w:rPr>
          <w:rFonts w:ascii="Arial" w:hAnsi="Arial" w:cs="Arial"/>
          <w:sz w:val="22"/>
        </w:rPr>
        <w:fldChar w:fldCharType="end"/>
      </w:r>
      <w:r w:rsidR="003856FB">
        <w:rPr>
          <w:rFonts w:ascii="Arial" w:hAnsi="Arial" w:cs="Arial"/>
          <w:sz w:val="22"/>
        </w:rPr>
        <w:t>,</w:t>
      </w:r>
      <w:r>
        <w:rPr>
          <w:rFonts w:ascii="Arial" w:hAnsi="Arial" w:cs="Arial"/>
          <w:sz w:val="22"/>
        </w:rPr>
        <w:t xml:space="preserve"> lodge the Planning Applications with the Planning Authority within </w:t>
      </w:r>
      <w:r w:rsidR="007E12C0" w:rsidRPr="00C342AF">
        <w:rPr>
          <w:rFonts w:ascii="Arial" w:hAnsi="Arial" w:cs="Arial"/>
          <w:sz w:val="22"/>
        </w:rPr>
        <w:t>15 (Fifteen)</w:t>
      </w:r>
      <w:r>
        <w:rPr>
          <w:rFonts w:ascii="Arial" w:hAnsi="Arial" w:cs="Arial"/>
          <w:sz w:val="22"/>
        </w:rPr>
        <w:t xml:space="preserve"> Working Days of the date of this Agreement;</w:t>
      </w:r>
      <w:r w:rsidR="004447C6">
        <w:rPr>
          <w:rFonts w:ascii="Arial" w:hAnsi="Arial" w:cs="Arial"/>
          <w:sz w:val="22"/>
        </w:rPr>
        <w:t xml:space="preserve"> and </w:t>
      </w:r>
    </w:p>
    <w:p w:rsidR="008A389A" w:rsidRDefault="008A389A" w:rsidP="004447C6">
      <w:pPr>
        <w:pStyle w:val="Legal3"/>
        <w:spacing w:line="240" w:lineRule="auto"/>
        <w:rPr>
          <w:rFonts w:ascii="Arial" w:hAnsi="Arial" w:cs="Arial"/>
          <w:sz w:val="22"/>
        </w:rPr>
      </w:pPr>
      <w:r>
        <w:rPr>
          <w:rFonts w:ascii="Arial" w:hAnsi="Arial" w:cs="Arial"/>
          <w:sz w:val="22"/>
        </w:rPr>
        <w:t>enter into any Planning Obligation (in a form previously approved in writing by the Developer and the Council each acting reasonably) reasonably required by the Planning Authority or other Relevant Authority as a condition of granting a Satis</w:t>
      </w:r>
      <w:r w:rsidR="004447C6">
        <w:rPr>
          <w:rFonts w:ascii="Arial" w:hAnsi="Arial" w:cs="Arial"/>
          <w:sz w:val="22"/>
        </w:rPr>
        <w:t>factory Planning Permission.</w:t>
      </w:r>
    </w:p>
    <w:p w:rsidR="004439E0" w:rsidRPr="004447C6" w:rsidRDefault="004439E0" w:rsidP="004447C6">
      <w:pPr>
        <w:pStyle w:val="Legal2"/>
        <w:spacing w:line="240" w:lineRule="auto"/>
        <w:ind w:left="1429"/>
        <w:rPr>
          <w:rFonts w:ascii="Arial" w:hAnsi="Arial" w:cs="Arial"/>
          <w:sz w:val="22"/>
        </w:rPr>
      </w:pPr>
      <w:bookmarkStart w:id="18" w:name="A_Ref506630792"/>
      <w:bookmarkStart w:id="19" w:name="_Ref104264546"/>
      <w:bookmarkStart w:id="20" w:name="_Ref175131638"/>
      <w:r>
        <w:rPr>
          <w:rFonts w:ascii="Arial" w:hAnsi="Arial" w:cs="Arial"/>
          <w:sz w:val="22"/>
        </w:rPr>
        <w:t xml:space="preserve">The </w:t>
      </w:r>
      <w:r w:rsidR="00AE44CF">
        <w:rPr>
          <w:rFonts w:ascii="Arial" w:hAnsi="Arial" w:cs="Arial"/>
          <w:sz w:val="22"/>
        </w:rPr>
        <w:t>Developer shall ensure that no Open S</w:t>
      </w:r>
      <w:r>
        <w:rPr>
          <w:rFonts w:ascii="Arial" w:hAnsi="Arial" w:cs="Arial"/>
          <w:sz w:val="22"/>
        </w:rPr>
        <w:t xml:space="preserve">paces are included within the designs for the Development </w:t>
      </w:r>
      <w:r w:rsidR="00147C50">
        <w:rPr>
          <w:rFonts w:ascii="Arial" w:hAnsi="Arial" w:cs="Arial"/>
          <w:sz w:val="22"/>
        </w:rPr>
        <w:t>contained within any Planning Application.</w:t>
      </w:r>
    </w:p>
    <w:p w:rsidR="008A389A" w:rsidRDefault="008A389A" w:rsidP="000727F6">
      <w:pPr>
        <w:pStyle w:val="Legal2"/>
        <w:spacing w:after="0" w:line="240" w:lineRule="auto"/>
        <w:rPr>
          <w:rFonts w:ascii="Arial" w:hAnsi="Arial" w:cs="Arial"/>
          <w:sz w:val="22"/>
        </w:rPr>
      </w:pPr>
      <w:bookmarkStart w:id="21" w:name="_Ref494184394"/>
      <w:r>
        <w:rPr>
          <w:rFonts w:ascii="Arial" w:hAnsi="Arial" w:cs="Arial"/>
          <w:sz w:val="22"/>
        </w:rPr>
        <w:t>The Developer shall not lodge any Planning Application with the Planning Authority unless either</w:t>
      </w:r>
      <w:bookmarkEnd w:id="18"/>
      <w:bookmarkEnd w:id="19"/>
      <w:r>
        <w:rPr>
          <w:rFonts w:ascii="Arial" w:hAnsi="Arial" w:cs="Arial"/>
          <w:sz w:val="22"/>
        </w:rPr>
        <w:t>:</w:t>
      </w:r>
      <w:bookmarkEnd w:id="20"/>
      <w:bookmarkEnd w:id="21"/>
    </w:p>
    <w:p w:rsidR="008A389A" w:rsidRDefault="008A389A" w:rsidP="000727F6">
      <w:pPr>
        <w:pStyle w:val="Legal3"/>
        <w:spacing w:after="0" w:line="240" w:lineRule="auto"/>
        <w:rPr>
          <w:rFonts w:ascii="Arial" w:hAnsi="Arial" w:cs="Arial"/>
          <w:sz w:val="22"/>
        </w:rPr>
      </w:pPr>
      <w:bookmarkStart w:id="22" w:name="_Ref174862668"/>
      <w:r>
        <w:rPr>
          <w:rFonts w:ascii="Arial" w:hAnsi="Arial" w:cs="Arial"/>
          <w:sz w:val="22"/>
        </w:rPr>
        <w:t>it has first been approved</w:t>
      </w:r>
      <w:r w:rsidR="002C3E25">
        <w:rPr>
          <w:rFonts w:ascii="Arial" w:hAnsi="Arial" w:cs="Arial"/>
          <w:sz w:val="22"/>
        </w:rPr>
        <w:t xml:space="preserve"> in writing by the Council</w:t>
      </w:r>
      <w:r>
        <w:rPr>
          <w:rFonts w:ascii="Arial" w:hAnsi="Arial" w:cs="Arial"/>
          <w:sz w:val="22"/>
        </w:rPr>
        <w:t>;</w:t>
      </w:r>
      <w:bookmarkEnd w:id="22"/>
    </w:p>
    <w:p w:rsidR="008A389A" w:rsidRDefault="008A389A" w:rsidP="000727F6">
      <w:pPr>
        <w:pStyle w:val="Legal3"/>
        <w:spacing w:after="0" w:line="240" w:lineRule="auto"/>
        <w:rPr>
          <w:rFonts w:ascii="Arial" w:hAnsi="Arial" w:cs="Arial"/>
          <w:sz w:val="22"/>
        </w:rPr>
      </w:pPr>
      <w:r>
        <w:rPr>
          <w:rFonts w:ascii="Arial" w:hAnsi="Arial" w:cs="Arial"/>
          <w:sz w:val="22"/>
        </w:rPr>
        <w:t>an identical application has previously bee</w:t>
      </w:r>
      <w:r w:rsidR="002C3E25">
        <w:rPr>
          <w:rFonts w:ascii="Arial" w:hAnsi="Arial" w:cs="Arial"/>
          <w:sz w:val="22"/>
        </w:rPr>
        <w:t>n approved by the Council</w:t>
      </w:r>
      <w:r>
        <w:rPr>
          <w:rFonts w:ascii="Arial" w:hAnsi="Arial" w:cs="Arial"/>
          <w:sz w:val="22"/>
        </w:rPr>
        <w:t>; or</w:t>
      </w:r>
    </w:p>
    <w:p w:rsidR="008A389A" w:rsidRDefault="008A389A" w:rsidP="000727F6">
      <w:pPr>
        <w:pStyle w:val="Legal3"/>
        <w:spacing w:line="240" w:lineRule="auto"/>
        <w:rPr>
          <w:rFonts w:ascii="Arial" w:hAnsi="Arial" w:cs="Arial"/>
          <w:sz w:val="22"/>
        </w:rPr>
      </w:pPr>
      <w:bookmarkStart w:id="23" w:name="_Ref174862790"/>
      <w:r>
        <w:rPr>
          <w:rFonts w:ascii="Arial" w:hAnsi="Arial" w:cs="Arial"/>
          <w:sz w:val="22"/>
        </w:rPr>
        <w:t>it is solely to implement a change to the Approved Designs which has been</w:t>
      </w:r>
      <w:r w:rsidR="002C3E25">
        <w:rPr>
          <w:rFonts w:ascii="Arial" w:hAnsi="Arial" w:cs="Arial"/>
          <w:sz w:val="22"/>
        </w:rPr>
        <w:t xml:space="preserve"> approved by the Council </w:t>
      </w:r>
      <w:r>
        <w:rPr>
          <w:rFonts w:ascii="Arial" w:hAnsi="Arial" w:cs="Arial"/>
          <w:sz w:val="22"/>
        </w:rPr>
        <w:t xml:space="preserve">under Clause </w:t>
      </w:r>
      <w:r w:rsidR="00907811">
        <w:rPr>
          <w:rFonts w:ascii="Arial" w:hAnsi="Arial" w:cs="Arial"/>
          <w:sz w:val="22"/>
        </w:rPr>
        <w:t>10.5</w:t>
      </w:r>
      <w:r>
        <w:rPr>
          <w:rFonts w:ascii="Arial" w:hAnsi="Arial" w:cs="Arial"/>
          <w:sz w:val="22"/>
        </w:rPr>
        <w:t xml:space="preserve"> [</w:t>
      </w:r>
      <w:r>
        <w:rPr>
          <w:rFonts w:ascii="Arial" w:hAnsi="Arial" w:cs="Arial"/>
          <w:i/>
          <w:iCs/>
          <w:sz w:val="22"/>
        </w:rPr>
        <w:t>Design</w:t>
      </w:r>
      <w:r>
        <w:rPr>
          <w:rFonts w:ascii="Arial" w:hAnsi="Arial" w:cs="Arial"/>
          <w:sz w:val="22"/>
        </w:rPr>
        <w:t xml:space="preserve">] or which does not require the approval of the Council in accordance with Clause </w:t>
      </w:r>
      <w:r w:rsidR="00907811">
        <w:rPr>
          <w:rFonts w:ascii="Arial" w:hAnsi="Arial" w:cs="Arial"/>
          <w:sz w:val="22"/>
        </w:rPr>
        <w:t>10.4</w:t>
      </w:r>
      <w:r>
        <w:rPr>
          <w:rFonts w:ascii="Arial" w:hAnsi="Arial" w:cs="Arial"/>
          <w:sz w:val="22"/>
        </w:rPr>
        <w:t xml:space="preserve"> [</w:t>
      </w:r>
      <w:r>
        <w:rPr>
          <w:rFonts w:ascii="Arial" w:hAnsi="Arial" w:cs="Arial"/>
          <w:i/>
          <w:iCs/>
          <w:sz w:val="22"/>
        </w:rPr>
        <w:t>Design</w:t>
      </w:r>
      <w:r>
        <w:rPr>
          <w:rFonts w:ascii="Arial" w:hAnsi="Arial" w:cs="Arial"/>
          <w:sz w:val="22"/>
        </w:rPr>
        <w:t>].</w:t>
      </w:r>
      <w:bookmarkEnd w:id="23"/>
    </w:p>
    <w:p w:rsidR="008A389A" w:rsidRDefault="008A389A" w:rsidP="000727F6">
      <w:pPr>
        <w:pStyle w:val="Legal2"/>
        <w:spacing w:after="0" w:line="240" w:lineRule="auto"/>
        <w:rPr>
          <w:rFonts w:ascii="Arial" w:hAnsi="Arial" w:cs="Arial"/>
          <w:sz w:val="22"/>
        </w:rPr>
      </w:pPr>
      <w:bookmarkStart w:id="24" w:name="_Ref174868122"/>
      <w:r>
        <w:rPr>
          <w:rFonts w:ascii="Arial" w:hAnsi="Arial" w:cs="Arial"/>
          <w:sz w:val="22"/>
        </w:rPr>
        <w:t>The Council if so requested by the Developer</w:t>
      </w:r>
      <w:r w:rsidR="00C17B0C">
        <w:rPr>
          <w:rFonts w:ascii="Arial" w:hAnsi="Arial" w:cs="Arial"/>
          <w:sz w:val="22"/>
        </w:rPr>
        <w:t xml:space="preserve"> will</w:t>
      </w:r>
      <w:r>
        <w:rPr>
          <w:rFonts w:ascii="Arial" w:hAnsi="Arial" w:cs="Arial"/>
          <w:sz w:val="22"/>
        </w:rPr>
        <w:t>:</w:t>
      </w:r>
      <w:bookmarkEnd w:id="24"/>
    </w:p>
    <w:p w:rsidR="008A389A" w:rsidRDefault="008A389A" w:rsidP="000727F6">
      <w:pPr>
        <w:pStyle w:val="Legal3"/>
        <w:spacing w:after="0" w:line="240" w:lineRule="auto"/>
        <w:rPr>
          <w:rFonts w:ascii="Arial" w:hAnsi="Arial" w:cs="Arial"/>
          <w:sz w:val="22"/>
        </w:rPr>
      </w:pPr>
      <w:r>
        <w:rPr>
          <w:rFonts w:ascii="Arial" w:hAnsi="Arial" w:cs="Arial"/>
          <w:sz w:val="22"/>
        </w:rPr>
        <w:t>give such assistance as may be reasonably required to enable the Developer to obtain such Satisfactory Planning Permissions provided the Developer reimburses the Council (as appropriate) for all out-of-pocket costs (including external adviser’s costs but excluding any salaries of employees of the Council or other internal costs) incurred by the Council in giving such assistance; and</w:t>
      </w:r>
    </w:p>
    <w:p w:rsidR="008A389A" w:rsidRDefault="008A389A" w:rsidP="000727F6">
      <w:pPr>
        <w:pStyle w:val="Legal3"/>
        <w:spacing w:line="240" w:lineRule="auto"/>
        <w:rPr>
          <w:rFonts w:ascii="Arial" w:hAnsi="Arial" w:cs="Arial"/>
          <w:sz w:val="22"/>
        </w:rPr>
      </w:pPr>
      <w:r>
        <w:rPr>
          <w:rFonts w:ascii="Arial" w:hAnsi="Arial" w:cs="Arial"/>
          <w:sz w:val="22"/>
        </w:rPr>
        <w:t xml:space="preserve">enter into any Planning Obligations properly required by the Planning Authority as a pre-condition to the grant of a Satisfactory Planning Permission, the form of such agreement first having been approved in writing by the Council in its capacity as landowner such approval not to be unreasonably withheld or delayed provided that if so required by the Council the Developer covenants in such Planning Obligations with the Council fully to indemnify and keep indemnified the Council in respect of all costs claims demands and liabilities arising from those obligations which relate to the </w:t>
      </w:r>
      <w:r w:rsidR="00CB18DE">
        <w:rPr>
          <w:rFonts w:ascii="Arial" w:hAnsi="Arial" w:cs="Arial"/>
          <w:sz w:val="22"/>
        </w:rPr>
        <w:t>Development</w:t>
      </w:r>
      <w:r>
        <w:rPr>
          <w:rFonts w:ascii="Arial" w:hAnsi="Arial" w:cs="Arial"/>
          <w:sz w:val="22"/>
        </w:rPr>
        <w:t>.</w:t>
      </w:r>
    </w:p>
    <w:p w:rsidR="008A389A" w:rsidRDefault="008A389A" w:rsidP="000727F6">
      <w:pPr>
        <w:pStyle w:val="Legal2"/>
        <w:spacing w:after="0" w:line="240" w:lineRule="auto"/>
        <w:rPr>
          <w:rFonts w:ascii="Arial" w:hAnsi="Arial" w:cs="Arial"/>
          <w:sz w:val="22"/>
        </w:rPr>
      </w:pPr>
      <w:bookmarkStart w:id="25" w:name="_Ref177197552"/>
      <w:r>
        <w:rPr>
          <w:rFonts w:ascii="Arial" w:hAnsi="Arial" w:cs="Arial"/>
          <w:sz w:val="22"/>
        </w:rPr>
        <w:lastRenderedPageBreak/>
        <w:t>The Developer:</w:t>
      </w:r>
      <w:bookmarkEnd w:id="25"/>
    </w:p>
    <w:p w:rsidR="008A389A" w:rsidRDefault="008A389A" w:rsidP="000727F6">
      <w:pPr>
        <w:pStyle w:val="Legal3"/>
        <w:spacing w:after="0" w:line="240" w:lineRule="auto"/>
        <w:rPr>
          <w:rFonts w:ascii="Arial" w:hAnsi="Arial" w:cs="Arial"/>
          <w:sz w:val="22"/>
        </w:rPr>
      </w:pPr>
      <w:bookmarkStart w:id="26" w:name="_Ref168886991"/>
      <w:r>
        <w:rPr>
          <w:rFonts w:ascii="Arial" w:hAnsi="Arial" w:cs="Arial"/>
          <w:sz w:val="22"/>
        </w:rPr>
        <w:t xml:space="preserve">may not withdraw or amend or modify in any material respect a Planning Application, Planning Appeal or Planning Proceedings or submit further planning applications (other than a duplicate of a Planning Application or a Planning Application to which Clause </w:t>
      </w:r>
      <w:r>
        <w:rPr>
          <w:rFonts w:ascii="Arial" w:hAnsi="Arial" w:cs="Arial"/>
          <w:sz w:val="22"/>
        </w:rPr>
        <w:fldChar w:fldCharType="begin"/>
      </w:r>
      <w:r>
        <w:rPr>
          <w:rFonts w:ascii="Arial" w:hAnsi="Arial" w:cs="Arial"/>
          <w:sz w:val="22"/>
        </w:rPr>
        <w:instrText xml:space="preserve"> REF _Ref174862790 \r \h </w:instrText>
      </w:r>
      <w:r w:rsidR="000727F6">
        <w:rPr>
          <w:rFonts w:ascii="Arial" w:hAnsi="Arial" w:cs="Arial"/>
          <w:sz w:val="22"/>
        </w:rPr>
        <w:instrText xml:space="preserve"> \* MERGEFORMAT </w:instrText>
      </w:r>
      <w:r>
        <w:rPr>
          <w:rFonts w:ascii="Arial" w:hAnsi="Arial" w:cs="Arial"/>
          <w:sz w:val="22"/>
        </w:rPr>
      </w:r>
      <w:r>
        <w:rPr>
          <w:rFonts w:ascii="Arial" w:hAnsi="Arial" w:cs="Arial"/>
          <w:sz w:val="22"/>
        </w:rPr>
        <w:fldChar w:fldCharType="separate"/>
      </w:r>
      <w:r w:rsidR="008779D4">
        <w:rPr>
          <w:rFonts w:ascii="Arial" w:hAnsi="Arial" w:cs="Arial"/>
          <w:sz w:val="22"/>
        </w:rPr>
        <w:t>3.4.3</w:t>
      </w:r>
      <w:r>
        <w:rPr>
          <w:rFonts w:ascii="Arial" w:hAnsi="Arial" w:cs="Arial"/>
          <w:sz w:val="22"/>
        </w:rPr>
        <w:fldChar w:fldCharType="end"/>
      </w:r>
      <w:r>
        <w:rPr>
          <w:rFonts w:ascii="Arial" w:hAnsi="Arial" w:cs="Arial"/>
          <w:sz w:val="22"/>
        </w:rPr>
        <w:t xml:space="preserve"> applies) without the prior written consent of the Council; and</w:t>
      </w:r>
      <w:bookmarkEnd w:id="26"/>
    </w:p>
    <w:p w:rsidR="008A389A" w:rsidRDefault="004447C6" w:rsidP="000727F6">
      <w:pPr>
        <w:pStyle w:val="Legal3"/>
        <w:spacing w:line="240" w:lineRule="auto"/>
        <w:rPr>
          <w:rFonts w:ascii="Arial" w:hAnsi="Arial" w:cs="Arial"/>
          <w:sz w:val="22"/>
        </w:rPr>
      </w:pPr>
      <w:bookmarkStart w:id="27" w:name="_Ref168825096"/>
      <w:r>
        <w:rPr>
          <w:rFonts w:ascii="Arial" w:hAnsi="Arial" w:cs="Arial"/>
          <w:sz w:val="22"/>
        </w:rPr>
        <w:t>may apply for consent</w:t>
      </w:r>
      <w:r w:rsidR="008A389A">
        <w:rPr>
          <w:rFonts w:ascii="Arial" w:hAnsi="Arial" w:cs="Arial"/>
          <w:sz w:val="22"/>
        </w:rPr>
        <w:t xml:space="preserve"> under Clause </w:t>
      </w:r>
      <w:r w:rsidR="008A389A">
        <w:rPr>
          <w:rFonts w:ascii="Arial" w:hAnsi="Arial" w:cs="Arial"/>
          <w:sz w:val="22"/>
        </w:rPr>
        <w:fldChar w:fldCharType="begin"/>
      </w:r>
      <w:r w:rsidR="008A389A">
        <w:rPr>
          <w:rFonts w:ascii="Arial" w:hAnsi="Arial" w:cs="Arial"/>
          <w:sz w:val="22"/>
        </w:rPr>
        <w:instrText xml:space="preserve"> REF _Ref168886991 \r \h </w:instrText>
      </w:r>
      <w:r w:rsidR="000727F6">
        <w:rPr>
          <w:rFonts w:ascii="Arial" w:hAnsi="Arial" w:cs="Arial"/>
          <w:sz w:val="22"/>
        </w:rPr>
        <w:instrText xml:space="preserve"> \* MERGEFORMAT </w:instrText>
      </w:r>
      <w:r w:rsidR="008A389A">
        <w:rPr>
          <w:rFonts w:ascii="Arial" w:hAnsi="Arial" w:cs="Arial"/>
          <w:sz w:val="22"/>
        </w:rPr>
      </w:r>
      <w:r w:rsidR="008A389A">
        <w:rPr>
          <w:rFonts w:ascii="Arial" w:hAnsi="Arial" w:cs="Arial"/>
          <w:sz w:val="22"/>
        </w:rPr>
        <w:fldChar w:fldCharType="separate"/>
      </w:r>
      <w:r w:rsidR="008779D4">
        <w:rPr>
          <w:rFonts w:ascii="Arial" w:hAnsi="Arial" w:cs="Arial"/>
          <w:sz w:val="22"/>
        </w:rPr>
        <w:t>3.6.1</w:t>
      </w:r>
      <w:r w:rsidR="008A389A">
        <w:rPr>
          <w:rFonts w:ascii="Arial" w:hAnsi="Arial" w:cs="Arial"/>
          <w:sz w:val="22"/>
        </w:rPr>
        <w:fldChar w:fldCharType="end"/>
      </w:r>
      <w:r w:rsidR="008A389A">
        <w:rPr>
          <w:rFonts w:ascii="Arial" w:hAnsi="Arial" w:cs="Arial"/>
          <w:sz w:val="22"/>
        </w:rPr>
        <w:t xml:space="preserve"> at any time by making a written application to the Council setting out its proposals (including full details of any proposed amendments or modification to the Planning Application, Planning Appeal or Planning Proceedings or of the further planning application).  </w:t>
      </w:r>
      <w:bookmarkEnd w:id="27"/>
    </w:p>
    <w:p w:rsidR="008A389A" w:rsidRDefault="008A389A" w:rsidP="000727F6">
      <w:pPr>
        <w:pStyle w:val="Legal2"/>
        <w:spacing w:after="0" w:line="240" w:lineRule="auto"/>
        <w:rPr>
          <w:rFonts w:ascii="Arial" w:hAnsi="Arial" w:cs="Arial"/>
          <w:sz w:val="22"/>
        </w:rPr>
      </w:pPr>
      <w:bookmarkStart w:id="28" w:name="_Ref494181239"/>
      <w:r>
        <w:rPr>
          <w:rFonts w:ascii="Arial" w:hAnsi="Arial" w:cs="Arial"/>
          <w:sz w:val="22"/>
        </w:rPr>
        <w:t>The Developer shall:</w:t>
      </w:r>
      <w:bookmarkEnd w:id="28"/>
    </w:p>
    <w:p w:rsidR="008A389A" w:rsidRDefault="008A389A" w:rsidP="000727F6">
      <w:pPr>
        <w:pStyle w:val="Legal3"/>
        <w:spacing w:after="0" w:line="240" w:lineRule="auto"/>
        <w:rPr>
          <w:rFonts w:ascii="Arial" w:hAnsi="Arial" w:cs="Arial"/>
          <w:sz w:val="22"/>
        </w:rPr>
      </w:pPr>
      <w:bookmarkStart w:id="29" w:name="_Ref168740449"/>
      <w:r>
        <w:rPr>
          <w:rFonts w:ascii="Arial" w:hAnsi="Arial" w:cs="Arial"/>
          <w:sz w:val="22"/>
        </w:rPr>
        <w:t xml:space="preserve">within </w:t>
      </w:r>
      <w:r w:rsidRPr="00907811">
        <w:rPr>
          <w:rFonts w:ascii="Arial" w:hAnsi="Arial" w:cs="Arial"/>
          <w:sz w:val="22"/>
        </w:rPr>
        <w:t>10 (ten)</w:t>
      </w:r>
      <w:r>
        <w:rPr>
          <w:rFonts w:ascii="Arial" w:hAnsi="Arial" w:cs="Arial"/>
          <w:sz w:val="22"/>
        </w:rPr>
        <w:t xml:space="preserve"> Working Days of receipt of a Planning Refusal send a copy of the Planning Refusal to the Council.</w:t>
      </w:r>
      <w:bookmarkEnd w:id="29"/>
    </w:p>
    <w:p w:rsidR="008A389A" w:rsidRDefault="008A389A" w:rsidP="000727F6">
      <w:pPr>
        <w:pStyle w:val="Legal3"/>
        <w:spacing w:after="0" w:line="240" w:lineRule="auto"/>
        <w:rPr>
          <w:rFonts w:ascii="Arial" w:hAnsi="Arial" w:cs="Arial"/>
          <w:sz w:val="22"/>
        </w:rPr>
      </w:pPr>
      <w:bookmarkStart w:id="30" w:name="_Ref144087226"/>
      <w:r>
        <w:rPr>
          <w:rFonts w:ascii="Arial" w:hAnsi="Arial" w:cs="Arial"/>
          <w:sz w:val="22"/>
        </w:rPr>
        <w:t xml:space="preserve">within </w:t>
      </w:r>
      <w:r w:rsidRPr="00907811">
        <w:rPr>
          <w:rFonts w:ascii="Arial" w:hAnsi="Arial" w:cs="Arial"/>
          <w:sz w:val="22"/>
        </w:rPr>
        <w:t>10 (ten)</w:t>
      </w:r>
      <w:r>
        <w:rPr>
          <w:rFonts w:ascii="Arial" w:hAnsi="Arial" w:cs="Arial"/>
          <w:sz w:val="22"/>
        </w:rPr>
        <w:t xml:space="preserve"> Working Days of receipt of a</w:t>
      </w:r>
      <w:r w:rsidR="003B1435">
        <w:rPr>
          <w:rFonts w:ascii="Arial" w:hAnsi="Arial" w:cs="Arial"/>
          <w:sz w:val="22"/>
        </w:rPr>
        <w:t>ny</w:t>
      </w:r>
      <w:r>
        <w:rPr>
          <w:rFonts w:ascii="Arial" w:hAnsi="Arial" w:cs="Arial"/>
          <w:sz w:val="22"/>
        </w:rPr>
        <w:t xml:space="preserve"> Planning Permission:</w:t>
      </w:r>
      <w:bookmarkEnd w:id="30"/>
    </w:p>
    <w:p w:rsidR="008A389A" w:rsidRDefault="008A389A" w:rsidP="006C7918">
      <w:pPr>
        <w:pStyle w:val="Legal3"/>
        <w:numPr>
          <w:ilvl w:val="0"/>
          <w:numId w:val="0"/>
        </w:numPr>
        <w:spacing w:after="0" w:line="240" w:lineRule="auto"/>
        <w:ind w:left="2880" w:hanging="720"/>
        <w:rPr>
          <w:rFonts w:ascii="Arial" w:hAnsi="Arial" w:cs="Arial"/>
          <w:sz w:val="22"/>
        </w:rPr>
      </w:pPr>
      <w:r>
        <w:rPr>
          <w:rFonts w:ascii="Arial" w:hAnsi="Arial" w:cs="Arial"/>
          <w:sz w:val="22"/>
        </w:rPr>
        <w:t>.1</w:t>
      </w:r>
      <w:r>
        <w:rPr>
          <w:rFonts w:ascii="Arial" w:hAnsi="Arial" w:cs="Arial"/>
          <w:sz w:val="22"/>
        </w:rPr>
        <w:tab/>
        <w:t xml:space="preserve">send a copy of such Planning Permission to </w:t>
      </w:r>
      <w:r>
        <w:rPr>
          <w:rFonts w:ascii="Arial" w:hAnsi="Arial" w:cs="Arial"/>
          <w:sz w:val="22"/>
        </w:rPr>
        <w:tab/>
        <w:t>th</w:t>
      </w:r>
      <w:r w:rsidR="005566FA">
        <w:rPr>
          <w:rFonts w:ascii="Arial" w:hAnsi="Arial" w:cs="Arial"/>
          <w:sz w:val="22"/>
        </w:rPr>
        <w:t>e Council</w:t>
      </w:r>
      <w:r>
        <w:rPr>
          <w:rFonts w:ascii="Arial" w:hAnsi="Arial" w:cs="Arial"/>
          <w:sz w:val="22"/>
        </w:rPr>
        <w:t>;</w:t>
      </w:r>
    </w:p>
    <w:p w:rsidR="008A389A" w:rsidRDefault="008A389A" w:rsidP="000727F6">
      <w:pPr>
        <w:pStyle w:val="Legal3"/>
        <w:numPr>
          <w:ilvl w:val="0"/>
          <w:numId w:val="0"/>
        </w:numPr>
        <w:spacing w:after="0" w:line="240" w:lineRule="auto"/>
        <w:ind w:left="2160"/>
        <w:rPr>
          <w:rFonts w:ascii="Arial" w:hAnsi="Arial" w:cs="Arial"/>
          <w:sz w:val="22"/>
        </w:rPr>
      </w:pPr>
      <w:r>
        <w:rPr>
          <w:rFonts w:ascii="Arial" w:hAnsi="Arial" w:cs="Arial"/>
          <w:sz w:val="22"/>
        </w:rPr>
        <w:t>.2</w:t>
      </w:r>
      <w:r>
        <w:rPr>
          <w:rFonts w:ascii="Arial" w:hAnsi="Arial" w:cs="Arial"/>
          <w:sz w:val="22"/>
        </w:rPr>
        <w:tab/>
        <w:t>g</w:t>
      </w:r>
      <w:bookmarkStart w:id="31" w:name="_Ref163962292"/>
      <w:r>
        <w:rPr>
          <w:rFonts w:ascii="Arial" w:hAnsi="Arial" w:cs="Arial"/>
          <w:sz w:val="22"/>
        </w:rPr>
        <w:t xml:space="preserve">ive notice </w:t>
      </w:r>
      <w:r w:rsidR="005566FA">
        <w:rPr>
          <w:rFonts w:ascii="Arial" w:hAnsi="Arial" w:cs="Arial"/>
          <w:sz w:val="22"/>
        </w:rPr>
        <w:t xml:space="preserve">in writing to the Council as to </w:t>
      </w:r>
      <w:r>
        <w:rPr>
          <w:rFonts w:ascii="Arial" w:hAnsi="Arial" w:cs="Arial"/>
          <w:sz w:val="22"/>
        </w:rPr>
        <w:t xml:space="preserve">whether or not </w:t>
      </w:r>
      <w:r w:rsidR="003474E3">
        <w:rPr>
          <w:rFonts w:ascii="Arial" w:hAnsi="Arial" w:cs="Arial"/>
          <w:sz w:val="22"/>
        </w:rPr>
        <w:tab/>
      </w:r>
      <w:r>
        <w:rPr>
          <w:rFonts w:ascii="Arial" w:hAnsi="Arial" w:cs="Arial"/>
          <w:sz w:val="22"/>
        </w:rPr>
        <w:t>the Developer (acting reasonably):</w:t>
      </w:r>
    </w:p>
    <w:p w:rsidR="008A389A" w:rsidRDefault="008A389A" w:rsidP="006C7918">
      <w:pPr>
        <w:pStyle w:val="Legal3"/>
        <w:numPr>
          <w:ilvl w:val="0"/>
          <w:numId w:val="0"/>
        </w:numPr>
        <w:spacing w:after="0" w:line="240" w:lineRule="auto"/>
        <w:ind w:left="3600" w:hanging="720"/>
        <w:rPr>
          <w:rFonts w:ascii="Arial" w:hAnsi="Arial" w:cs="Arial"/>
          <w:sz w:val="22"/>
        </w:rPr>
      </w:pPr>
      <w:r>
        <w:rPr>
          <w:rFonts w:ascii="Arial" w:hAnsi="Arial" w:cs="Arial"/>
          <w:sz w:val="22"/>
        </w:rPr>
        <w:t>(a)</w:t>
      </w:r>
      <w:r>
        <w:rPr>
          <w:rFonts w:ascii="Arial" w:hAnsi="Arial" w:cs="Arial"/>
          <w:sz w:val="22"/>
        </w:rPr>
        <w:tab/>
        <w:t xml:space="preserve">considers the Planning Permission to </w:t>
      </w:r>
      <w:r>
        <w:rPr>
          <w:rFonts w:ascii="Arial" w:hAnsi="Arial" w:cs="Arial"/>
          <w:sz w:val="22"/>
        </w:rPr>
        <w:tab/>
        <w:t>be a Satisfactory Planning Permission</w:t>
      </w:r>
      <w:bookmarkEnd w:id="31"/>
      <w:r>
        <w:rPr>
          <w:rFonts w:ascii="Arial" w:hAnsi="Arial" w:cs="Arial"/>
          <w:sz w:val="22"/>
        </w:rPr>
        <w:t>; and</w:t>
      </w:r>
    </w:p>
    <w:p w:rsidR="008A389A" w:rsidRDefault="008A389A" w:rsidP="000727F6">
      <w:pPr>
        <w:pStyle w:val="Legal3"/>
        <w:numPr>
          <w:ilvl w:val="0"/>
          <w:numId w:val="0"/>
        </w:numPr>
        <w:spacing w:after="0" w:line="240" w:lineRule="auto"/>
        <w:ind w:left="2880"/>
        <w:rPr>
          <w:rFonts w:ascii="Arial" w:hAnsi="Arial" w:cs="Arial"/>
          <w:sz w:val="22"/>
        </w:rPr>
      </w:pPr>
      <w:r>
        <w:rPr>
          <w:rFonts w:ascii="Arial" w:hAnsi="Arial" w:cs="Arial"/>
          <w:sz w:val="22"/>
        </w:rPr>
        <w:t>(b)</w:t>
      </w:r>
      <w:r>
        <w:rPr>
          <w:rFonts w:ascii="Arial" w:hAnsi="Arial" w:cs="Arial"/>
          <w:sz w:val="22"/>
        </w:rPr>
        <w:tab/>
        <w:t>if the Developer does consider it to be</w:t>
      </w:r>
      <w:r>
        <w:rPr>
          <w:rFonts w:ascii="Arial" w:hAnsi="Arial" w:cs="Arial"/>
          <w:sz w:val="22"/>
        </w:rPr>
        <w:tab/>
        <w:t xml:space="preserve">Satisfactory Planning Permission whether the </w:t>
      </w:r>
      <w:r>
        <w:rPr>
          <w:rFonts w:ascii="Arial" w:hAnsi="Arial" w:cs="Arial"/>
          <w:sz w:val="22"/>
        </w:rPr>
        <w:tab/>
        <w:t xml:space="preserve">Developer considers (acting reasonably) that, in </w:t>
      </w:r>
      <w:r>
        <w:rPr>
          <w:rFonts w:ascii="Arial" w:hAnsi="Arial" w:cs="Arial"/>
          <w:sz w:val="22"/>
        </w:rPr>
        <w:tab/>
        <w:t xml:space="preserve">conjunction with other Satisfactory Planning </w:t>
      </w:r>
      <w:r>
        <w:rPr>
          <w:rFonts w:ascii="Arial" w:hAnsi="Arial" w:cs="Arial"/>
          <w:sz w:val="22"/>
        </w:rPr>
        <w:tab/>
        <w:t xml:space="preserve">Permissions that have been granted it has all </w:t>
      </w:r>
      <w:r>
        <w:rPr>
          <w:rFonts w:ascii="Arial" w:hAnsi="Arial" w:cs="Arial"/>
          <w:sz w:val="22"/>
        </w:rPr>
        <w:tab/>
        <w:t xml:space="preserve">Satisfactory Planning Permissions it considers </w:t>
      </w:r>
      <w:r>
        <w:rPr>
          <w:rFonts w:ascii="Arial" w:hAnsi="Arial" w:cs="Arial"/>
          <w:sz w:val="22"/>
        </w:rPr>
        <w:tab/>
        <w:t xml:space="preserve">necessary or desirable to carry out the </w:t>
      </w:r>
      <w:r>
        <w:rPr>
          <w:rFonts w:ascii="Arial" w:hAnsi="Arial" w:cs="Arial"/>
          <w:sz w:val="22"/>
        </w:rPr>
        <w:tab/>
        <w:t>Development.</w:t>
      </w:r>
    </w:p>
    <w:p w:rsidR="008A389A" w:rsidRDefault="008A389A" w:rsidP="000727F6">
      <w:pPr>
        <w:pStyle w:val="Legal3"/>
        <w:numPr>
          <w:ilvl w:val="0"/>
          <w:numId w:val="0"/>
        </w:numPr>
        <w:spacing w:after="0" w:line="240" w:lineRule="auto"/>
        <w:ind w:left="2160"/>
        <w:rPr>
          <w:rFonts w:ascii="Arial" w:hAnsi="Arial" w:cs="Arial"/>
          <w:sz w:val="22"/>
        </w:rPr>
      </w:pPr>
    </w:p>
    <w:p w:rsidR="008A389A" w:rsidRDefault="008A389A" w:rsidP="000727F6">
      <w:pPr>
        <w:pStyle w:val="Legal2"/>
        <w:spacing w:line="240" w:lineRule="auto"/>
        <w:rPr>
          <w:rFonts w:ascii="Arial" w:hAnsi="Arial" w:cs="Arial"/>
          <w:sz w:val="22"/>
        </w:rPr>
      </w:pPr>
      <w:bookmarkStart w:id="32" w:name="_Ref130704940"/>
      <w:r>
        <w:rPr>
          <w:rFonts w:ascii="Arial" w:hAnsi="Arial" w:cs="Arial"/>
          <w:sz w:val="22"/>
        </w:rPr>
        <w:t xml:space="preserve">If the Developer does not notify the Council in writing under Clause </w:t>
      </w:r>
      <w:r>
        <w:rPr>
          <w:rFonts w:ascii="Arial" w:hAnsi="Arial" w:cs="Arial"/>
          <w:sz w:val="22"/>
        </w:rPr>
        <w:fldChar w:fldCharType="begin"/>
      </w:r>
      <w:r>
        <w:rPr>
          <w:rFonts w:ascii="Arial" w:hAnsi="Arial" w:cs="Arial"/>
          <w:sz w:val="22"/>
        </w:rPr>
        <w:instrText xml:space="preserve"> REF _Ref144087226 \r \h </w:instrText>
      </w:r>
      <w:r w:rsidR="000727F6">
        <w:rPr>
          <w:rFonts w:ascii="Arial" w:hAnsi="Arial" w:cs="Arial"/>
          <w:sz w:val="22"/>
        </w:rPr>
        <w:instrText xml:space="preserve"> \* MERGEFORMAT </w:instrText>
      </w:r>
      <w:r>
        <w:rPr>
          <w:rFonts w:ascii="Arial" w:hAnsi="Arial" w:cs="Arial"/>
          <w:sz w:val="22"/>
        </w:rPr>
      </w:r>
      <w:r>
        <w:rPr>
          <w:rFonts w:ascii="Arial" w:hAnsi="Arial" w:cs="Arial"/>
          <w:sz w:val="22"/>
        </w:rPr>
        <w:fldChar w:fldCharType="separate"/>
      </w:r>
      <w:r w:rsidR="008779D4">
        <w:rPr>
          <w:rFonts w:ascii="Arial" w:hAnsi="Arial" w:cs="Arial"/>
          <w:sz w:val="22"/>
        </w:rPr>
        <w:t>3.7.2</w:t>
      </w:r>
      <w:r>
        <w:rPr>
          <w:rFonts w:ascii="Arial" w:hAnsi="Arial" w:cs="Arial"/>
          <w:sz w:val="22"/>
        </w:rPr>
        <w:fldChar w:fldCharType="end"/>
      </w:r>
      <w:r>
        <w:rPr>
          <w:rFonts w:ascii="Arial" w:hAnsi="Arial" w:cs="Arial"/>
          <w:sz w:val="22"/>
        </w:rPr>
        <w:t xml:space="preserve"> </w:t>
      </w:r>
      <w:r w:rsidRPr="00907811">
        <w:rPr>
          <w:rFonts w:ascii="Arial" w:hAnsi="Arial" w:cs="Arial"/>
          <w:sz w:val="22"/>
        </w:rPr>
        <w:t>within 10 (ten)</w:t>
      </w:r>
      <w:r>
        <w:rPr>
          <w:rFonts w:ascii="Arial" w:hAnsi="Arial" w:cs="Arial"/>
          <w:sz w:val="22"/>
        </w:rPr>
        <w:t xml:space="preserve"> Working Days of receipt of a Planning Permission either that it considers such Planning Permission is not a Satisfactory Planning Permission or that it considers that further Satisfactory Planning Permissions are necessary or desirable to carry out the Development together (in each case) with the reasons for this then the Planning Permission shall be deemed to be a Satisfactory Planning Permission and the Developer shall be deemed to have all Satisfactory Planning Permission</w:t>
      </w:r>
      <w:r w:rsidR="00D45E63">
        <w:rPr>
          <w:rFonts w:ascii="Arial" w:hAnsi="Arial" w:cs="Arial"/>
          <w:sz w:val="22"/>
        </w:rPr>
        <w:t>s</w:t>
      </w:r>
      <w:r>
        <w:rPr>
          <w:rFonts w:ascii="Arial" w:hAnsi="Arial" w:cs="Arial"/>
          <w:sz w:val="22"/>
        </w:rPr>
        <w:t xml:space="preserve"> necessary or desirable to carry out the Development.</w:t>
      </w:r>
      <w:bookmarkEnd w:id="32"/>
    </w:p>
    <w:p w:rsidR="008A389A" w:rsidRDefault="008A389A" w:rsidP="000727F6">
      <w:pPr>
        <w:pStyle w:val="Legal2"/>
        <w:spacing w:line="240" w:lineRule="auto"/>
        <w:rPr>
          <w:rFonts w:ascii="Arial" w:hAnsi="Arial" w:cs="Arial"/>
          <w:sz w:val="22"/>
        </w:rPr>
      </w:pPr>
      <w:bookmarkStart w:id="33" w:name="_Ref130705114"/>
      <w:r>
        <w:rPr>
          <w:rFonts w:ascii="Arial" w:hAnsi="Arial" w:cs="Arial"/>
          <w:sz w:val="22"/>
        </w:rPr>
        <w:t>If there is a Planning Refusal the Developer shall at its own cost appeal against the Planning Refusal unless Planning Counsel advises that there is less than 60% (sixty per cent) chance of success.  The Developer shall prosecute the Planning Appeal with all reasonable speed and diligence.</w:t>
      </w:r>
      <w:bookmarkEnd w:id="33"/>
    </w:p>
    <w:p w:rsidR="008A389A" w:rsidRPr="00FD555A" w:rsidRDefault="008A389A" w:rsidP="00907811">
      <w:pPr>
        <w:pStyle w:val="Legal2"/>
        <w:spacing w:line="240" w:lineRule="auto"/>
        <w:rPr>
          <w:rFonts w:ascii="Arial" w:hAnsi="Arial" w:cs="Arial"/>
          <w:sz w:val="22"/>
        </w:rPr>
      </w:pPr>
      <w:bookmarkStart w:id="34" w:name="_Ref494181958"/>
      <w:r>
        <w:rPr>
          <w:rFonts w:ascii="Arial" w:hAnsi="Arial" w:cs="Arial"/>
          <w:sz w:val="22"/>
        </w:rPr>
        <w:lastRenderedPageBreak/>
        <w:t xml:space="preserve">If the Planning Authority issues a Planning Permission which is not a Satisfactory Planning Permission and the Developer has served notice accordingly under Clause </w:t>
      </w:r>
      <w:r>
        <w:rPr>
          <w:rFonts w:ascii="Arial" w:hAnsi="Arial" w:cs="Arial"/>
          <w:sz w:val="22"/>
        </w:rPr>
        <w:fldChar w:fldCharType="begin"/>
      </w:r>
      <w:r>
        <w:rPr>
          <w:rFonts w:ascii="Arial" w:hAnsi="Arial" w:cs="Arial"/>
          <w:sz w:val="22"/>
        </w:rPr>
        <w:instrText xml:space="preserve"> REF _Ref144087226 \r \h </w:instrText>
      </w:r>
      <w:r w:rsidR="000727F6">
        <w:rPr>
          <w:rFonts w:ascii="Arial" w:hAnsi="Arial" w:cs="Arial"/>
          <w:sz w:val="22"/>
        </w:rPr>
        <w:instrText xml:space="preserve"> \* MERGEFORMAT </w:instrText>
      </w:r>
      <w:r>
        <w:rPr>
          <w:rFonts w:ascii="Arial" w:hAnsi="Arial" w:cs="Arial"/>
          <w:sz w:val="22"/>
        </w:rPr>
      </w:r>
      <w:r>
        <w:rPr>
          <w:rFonts w:ascii="Arial" w:hAnsi="Arial" w:cs="Arial"/>
          <w:sz w:val="22"/>
        </w:rPr>
        <w:fldChar w:fldCharType="separate"/>
      </w:r>
      <w:r w:rsidR="008779D4">
        <w:rPr>
          <w:rFonts w:ascii="Arial" w:hAnsi="Arial" w:cs="Arial"/>
          <w:sz w:val="22"/>
        </w:rPr>
        <w:t>3.7.2</w:t>
      </w:r>
      <w:r>
        <w:rPr>
          <w:rFonts w:ascii="Arial" w:hAnsi="Arial" w:cs="Arial"/>
          <w:sz w:val="22"/>
        </w:rPr>
        <w:fldChar w:fldCharType="end"/>
      </w:r>
      <w:r>
        <w:rPr>
          <w:rFonts w:ascii="Arial" w:hAnsi="Arial" w:cs="Arial"/>
          <w:sz w:val="22"/>
        </w:rPr>
        <w:t xml:space="preserve"> the Developer shall unless Planning Counsel advises that there is less than 60% chance of success at its own expense as soon as practicable </w:t>
      </w:r>
      <w:bookmarkEnd w:id="34"/>
      <w:r w:rsidRPr="00FD555A">
        <w:rPr>
          <w:rFonts w:ascii="Arial" w:hAnsi="Arial" w:cs="Arial"/>
          <w:sz w:val="22"/>
        </w:rPr>
        <w:t>lodge a Planning App</w:t>
      </w:r>
      <w:r w:rsidR="00FD555A">
        <w:rPr>
          <w:rFonts w:ascii="Arial" w:hAnsi="Arial" w:cs="Arial"/>
          <w:sz w:val="22"/>
        </w:rPr>
        <w:t>eal with the Secretary of State</w:t>
      </w:r>
      <w:r w:rsidRPr="00FD555A">
        <w:rPr>
          <w:rFonts w:ascii="Arial" w:hAnsi="Arial" w:cs="Arial"/>
          <w:sz w:val="22"/>
        </w:rPr>
        <w:t xml:space="preserve"> </w:t>
      </w:r>
      <w:r w:rsidR="00FD555A">
        <w:rPr>
          <w:rFonts w:ascii="Arial" w:hAnsi="Arial" w:cs="Arial"/>
          <w:sz w:val="22"/>
        </w:rPr>
        <w:t>and prosecute the Planning Appeal with all reasonable speed and diligence.</w:t>
      </w:r>
    </w:p>
    <w:p w:rsidR="008A389A" w:rsidRDefault="008A389A" w:rsidP="000727F6">
      <w:pPr>
        <w:pStyle w:val="Legal2"/>
        <w:spacing w:after="0" w:line="240" w:lineRule="auto"/>
        <w:rPr>
          <w:rFonts w:ascii="Arial" w:hAnsi="Arial" w:cs="Arial"/>
          <w:sz w:val="22"/>
        </w:rPr>
      </w:pPr>
      <w:bookmarkStart w:id="35" w:name="_Ref106695011"/>
      <w:r>
        <w:rPr>
          <w:rFonts w:ascii="Arial" w:hAnsi="Arial" w:cs="Arial"/>
          <w:sz w:val="22"/>
        </w:rPr>
        <w:t xml:space="preserve">The Condition Satisfaction Deadline shall be extended </w:t>
      </w:r>
      <w:r w:rsidRPr="00907811">
        <w:rPr>
          <w:rFonts w:ascii="Arial" w:hAnsi="Arial" w:cs="Arial"/>
          <w:sz w:val="22"/>
        </w:rPr>
        <w:t>until 3 (three)</w:t>
      </w:r>
      <w:r>
        <w:rPr>
          <w:rFonts w:ascii="Arial" w:hAnsi="Arial" w:cs="Arial"/>
          <w:sz w:val="22"/>
        </w:rPr>
        <w:t xml:space="preserve"> Months after the later of the date of the grant of the Planning Per</w:t>
      </w:r>
      <w:r w:rsidR="00FD555A">
        <w:rPr>
          <w:rFonts w:ascii="Arial" w:hAnsi="Arial" w:cs="Arial"/>
          <w:sz w:val="22"/>
        </w:rPr>
        <w:t xml:space="preserve">mission </w:t>
      </w:r>
      <w:r>
        <w:rPr>
          <w:rFonts w:ascii="Arial" w:hAnsi="Arial" w:cs="Arial"/>
          <w:sz w:val="22"/>
        </w:rPr>
        <w:t>or the Final Determination of the Planning Application where prior to the Unconditional Date:</w:t>
      </w:r>
      <w:bookmarkEnd w:id="35"/>
    </w:p>
    <w:p w:rsidR="008A389A" w:rsidRDefault="008A389A" w:rsidP="000727F6">
      <w:pPr>
        <w:pStyle w:val="Legal3"/>
        <w:spacing w:after="0" w:line="240" w:lineRule="auto"/>
        <w:rPr>
          <w:rFonts w:ascii="Arial" w:hAnsi="Arial" w:cs="Arial"/>
          <w:sz w:val="22"/>
        </w:rPr>
      </w:pPr>
      <w:r>
        <w:rPr>
          <w:rFonts w:ascii="Arial" w:hAnsi="Arial" w:cs="Arial"/>
          <w:sz w:val="22"/>
        </w:rPr>
        <w:t>Planning Applications for all of the Planning Permissions the Developer considers necessary to carry out the Development have been submitted but a decision on one or more of those Planning Applications</w:t>
      </w:r>
      <w:r w:rsidR="00E650F1">
        <w:rPr>
          <w:rFonts w:ascii="Arial" w:hAnsi="Arial" w:cs="Arial"/>
          <w:sz w:val="22"/>
        </w:rPr>
        <w:t xml:space="preserve"> </w:t>
      </w:r>
      <w:r>
        <w:rPr>
          <w:rFonts w:ascii="Arial" w:hAnsi="Arial" w:cs="Arial"/>
          <w:sz w:val="22"/>
        </w:rPr>
        <w:t>has not been rec</w:t>
      </w:r>
      <w:r w:rsidR="0069288B">
        <w:rPr>
          <w:rFonts w:ascii="Arial" w:hAnsi="Arial" w:cs="Arial"/>
          <w:sz w:val="22"/>
        </w:rPr>
        <w:t>eived by the Developer</w:t>
      </w:r>
      <w:r>
        <w:rPr>
          <w:rFonts w:ascii="Arial" w:hAnsi="Arial" w:cs="Arial"/>
          <w:sz w:val="22"/>
        </w:rPr>
        <w:t xml:space="preserve">; </w:t>
      </w:r>
    </w:p>
    <w:p w:rsidR="008A389A" w:rsidRDefault="008A389A" w:rsidP="000727F6">
      <w:pPr>
        <w:pStyle w:val="Legal3"/>
        <w:spacing w:after="0" w:line="240" w:lineRule="auto"/>
        <w:rPr>
          <w:rFonts w:ascii="Arial" w:hAnsi="Arial" w:cs="Arial"/>
          <w:sz w:val="22"/>
        </w:rPr>
      </w:pPr>
      <w:r>
        <w:rPr>
          <w:rFonts w:ascii="Arial" w:hAnsi="Arial" w:cs="Arial"/>
          <w:sz w:val="22"/>
        </w:rPr>
        <w:t xml:space="preserve">a Planning Appeal against a Planning Refusal has been made but no Final Determination has been given; </w:t>
      </w:r>
    </w:p>
    <w:p w:rsidR="008A389A" w:rsidRDefault="008A389A" w:rsidP="000727F6">
      <w:pPr>
        <w:pStyle w:val="Legal3"/>
        <w:spacing w:after="0" w:line="240" w:lineRule="auto"/>
        <w:rPr>
          <w:rFonts w:ascii="Arial" w:hAnsi="Arial" w:cs="Arial"/>
          <w:sz w:val="22"/>
        </w:rPr>
      </w:pPr>
      <w:r>
        <w:rPr>
          <w:rFonts w:ascii="Arial" w:hAnsi="Arial" w:cs="Arial"/>
          <w:sz w:val="22"/>
        </w:rPr>
        <w:t>Planning Proceedings have been commenced but no Final Determination has been given; or</w:t>
      </w:r>
    </w:p>
    <w:p w:rsidR="008A389A" w:rsidRDefault="008A389A" w:rsidP="000727F6">
      <w:pPr>
        <w:pStyle w:val="Legal3"/>
        <w:spacing w:line="240" w:lineRule="auto"/>
        <w:rPr>
          <w:rFonts w:ascii="Arial" w:hAnsi="Arial" w:cs="Arial"/>
          <w:sz w:val="22"/>
        </w:rPr>
      </w:pPr>
      <w:r>
        <w:rPr>
          <w:rFonts w:ascii="Arial" w:hAnsi="Arial" w:cs="Arial"/>
          <w:sz w:val="22"/>
        </w:rPr>
        <w:t>the Planning Authority has resolved to grant a Planning Permission which would be a Satisfactory Planning Permission under the terms of this Agreement but the appropriate Planning Obligation has not been entered into.</w:t>
      </w:r>
    </w:p>
    <w:p w:rsidR="008A389A" w:rsidRDefault="008A389A" w:rsidP="000727F6">
      <w:pPr>
        <w:pStyle w:val="Legal2"/>
        <w:spacing w:line="240" w:lineRule="auto"/>
        <w:rPr>
          <w:rFonts w:ascii="Arial" w:hAnsi="Arial" w:cs="Arial"/>
          <w:sz w:val="22"/>
        </w:rPr>
      </w:pPr>
      <w:bookmarkStart w:id="36" w:name="_Ref104264881"/>
      <w:bookmarkStart w:id="37" w:name="_Ref168825136"/>
      <w:bookmarkStart w:id="38" w:name="_Ref175131816"/>
      <w:bookmarkStart w:id="39" w:name="_Ref192583388"/>
      <w:bookmarkStart w:id="40" w:name="A_Ref509289095"/>
      <w:r>
        <w:rPr>
          <w:rFonts w:ascii="Arial" w:hAnsi="Arial" w:cs="Arial"/>
          <w:sz w:val="22"/>
        </w:rPr>
        <w:t xml:space="preserve">If the Conditions Precedent have not been satisfied (or waived by </w:t>
      </w:r>
      <w:r w:rsidR="00630DED">
        <w:rPr>
          <w:rFonts w:ascii="Arial" w:hAnsi="Arial" w:cs="Arial"/>
          <w:sz w:val="22"/>
        </w:rPr>
        <w:t>both</w:t>
      </w:r>
      <w:r w:rsidR="001E4D47">
        <w:rPr>
          <w:rFonts w:ascii="Arial" w:hAnsi="Arial" w:cs="Arial"/>
          <w:sz w:val="22"/>
        </w:rPr>
        <w:t xml:space="preserve"> Parties</w:t>
      </w:r>
      <w:r>
        <w:rPr>
          <w:rFonts w:ascii="Arial" w:hAnsi="Arial" w:cs="Arial"/>
          <w:sz w:val="22"/>
        </w:rPr>
        <w:t xml:space="preserve">) by the Condition Satisfaction Deadline as (extended (if applicable) under Clause </w:t>
      </w:r>
      <w:r>
        <w:rPr>
          <w:rFonts w:ascii="Arial" w:hAnsi="Arial" w:cs="Arial"/>
          <w:sz w:val="22"/>
        </w:rPr>
        <w:fldChar w:fldCharType="begin"/>
      </w:r>
      <w:r>
        <w:rPr>
          <w:rFonts w:ascii="Arial" w:hAnsi="Arial" w:cs="Arial"/>
          <w:sz w:val="22"/>
        </w:rPr>
        <w:instrText xml:space="preserve"> REF _Ref106695011 \r \h </w:instrText>
      </w:r>
      <w:r w:rsidR="000727F6">
        <w:rPr>
          <w:rFonts w:ascii="Arial" w:hAnsi="Arial" w:cs="Arial"/>
          <w:sz w:val="22"/>
        </w:rPr>
        <w:instrText xml:space="preserve"> \* MERGEFORMAT </w:instrText>
      </w:r>
      <w:r>
        <w:rPr>
          <w:rFonts w:ascii="Arial" w:hAnsi="Arial" w:cs="Arial"/>
          <w:sz w:val="22"/>
        </w:rPr>
      </w:r>
      <w:r>
        <w:rPr>
          <w:rFonts w:ascii="Arial" w:hAnsi="Arial" w:cs="Arial"/>
          <w:sz w:val="22"/>
        </w:rPr>
        <w:fldChar w:fldCharType="separate"/>
      </w:r>
      <w:r w:rsidR="008779D4">
        <w:rPr>
          <w:rFonts w:ascii="Arial" w:hAnsi="Arial" w:cs="Arial"/>
          <w:sz w:val="22"/>
        </w:rPr>
        <w:t>3.11</w:t>
      </w:r>
      <w:r>
        <w:rPr>
          <w:rFonts w:ascii="Arial" w:hAnsi="Arial" w:cs="Arial"/>
          <w:sz w:val="22"/>
        </w:rPr>
        <w:fldChar w:fldCharType="end"/>
      </w:r>
      <w:r w:rsidR="001E4D47">
        <w:rPr>
          <w:rFonts w:ascii="Arial" w:hAnsi="Arial" w:cs="Arial"/>
          <w:sz w:val="22"/>
        </w:rPr>
        <w:t xml:space="preserve">) then either the Council </w:t>
      </w:r>
      <w:r>
        <w:rPr>
          <w:rFonts w:ascii="Arial" w:hAnsi="Arial" w:cs="Arial"/>
          <w:sz w:val="22"/>
        </w:rPr>
        <w:t>or the Developer may terminate this</w:t>
      </w:r>
      <w:r w:rsidR="001E4D47">
        <w:rPr>
          <w:rFonts w:ascii="Arial" w:hAnsi="Arial" w:cs="Arial"/>
          <w:sz w:val="22"/>
        </w:rPr>
        <w:t xml:space="preserve"> Agreement by giving to the other</w:t>
      </w:r>
      <w:r>
        <w:rPr>
          <w:rFonts w:ascii="Arial" w:hAnsi="Arial" w:cs="Arial"/>
          <w:sz w:val="22"/>
        </w:rPr>
        <w:t xml:space="preserve"> </w:t>
      </w:r>
      <w:r w:rsidRPr="00146A28">
        <w:rPr>
          <w:rFonts w:ascii="Arial" w:hAnsi="Arial" w:cs="Arial"/>
          <w:sz w:val="22"/>
        </w:rPr>
        <w:t>5 (five)</w:t>
      </w:r>
      <w:r>
        <w:rPr>
          <w:rFonts w:ascii="Arial" w:hAnsi="Arial" w:cs="Arial"/>
          <w:sz w:val="22"/>
        </w:rPr>
        <w:t xml:space="preserve"> Working Days’ written notice to that effect.</w:t>
      </w:r>
      <w:bookmarkEnd w:id="36"/>
      <w:bookmarkEnd w:id="37"/>
      <w:bookmarkEnd w:id="38"/>
      <w:bookmarkEnd w:id="39"/>
      <w:r>
        <w:rPr>
          <w:rFonts w:ascii="Arial" w:hAnsi="Arial" w:cs="Arial"/>
          <w:sz w:val="22"/>
        </w:rPr>
        <w:t xml:space="preserve"> </w:t>
      </w:r>
    </w:p>
    <w:p w:rsidR="008A389A" w:rsidRDefault="008A389A" w:rsidP="000727F6">
      <w:pPr>
        <w:pStyle w:val="Legal2"/>
        <w:spacing w:after="0" w:line="240" w:lineRule="auto"/>
        <w:rPr>
          <w:rFonts w:ascii="Arial" w:hAnsi="Arial" w:cs="Arial"/>
          <w:sz w:val="22"/>
        </w:rPr>
      </w:pPr>
      <w:bookmarkStart w:id="41" w:name="_Ref144088712"/>
      <w:r>
        <w:rPr>
          <w:rFonts w:ascii="Arial" w:hAnsi="Arial" w:cs="Arial"/>
          <w:sz w:val="22"/>
        </w:rPr>
        <w:t xml:space="preserve">On termination of this Agreement under Clause </w:t>
      </w:r>
      <w:r>
        <w:rPr>
          <w:rFonts w:ascii="Arial" w:hAnsi="Arial" w:cs="Arial"/>
          <w:sz w:val="22"/>
        </w:rPr>
        <w:fldChar w:fldCharType="begin"/>
      </w:r>
      <w:r>
        <w:rPr>
          <w:rFonts w:ascii="Arial" w:hAnsi="Arial" w:cs="Arial"/>
          <w:sz w:val="22"/>
        </w:rPr>
        <w:instrText xml:space="preserve"> REF _Ref192583388 \r \h </w:instrText>
      </w:r>
      <w:r w:rsidR="000727F6">
        <w:rPr>
          <w:rFonts w:ascii="Arial" w:hAnsi="Arial" w:cs="Arial"/>
          <w:sz w:val="22"/>
        </w:rPr>
        <w:instrText xml:space="preserve"> \* MERGEFORMAT </w:instrText>
      </w:r>
      <w:r>
        <w:rPr>
          <w:rFonts w:ascii="Arial" w:hAnsi="Arial" w:cs="Arial"/>
          <w:sz w:val="22"/>
        </w:rPr>
      </w:r>
      <w:r>
        <w:rPr>
          <w:rFonts w:ascii="Arial" w:hAnsi="Arial" w:cs="Arial"/>
          <w:sz w:val="22"/>
        </w:rPr>
        <w:fldChar w:fldCharType="separate"/>
      </w:r>
      <w:r w:rsidR="008779D4">
        <w:rPr>
          <w:rFonts w:ascii="Arial" w:hAnsi="Arial" w:cs="Arial"/>
          <w:sz w:val="22"/>
        </w:rPr>
        <w:t>3.12</w:t>
      </w:r>
      <w:r>
        <w:rPr>
          <w:rFonts w:ascii="Arial" w:hAnsi="Arial" w:cs="Arial"/>
          <w:sz w:val="22"/>
        </w:rPr>
        <w:fldChar w:fldCharType="end"/>
      </w:r>
      <w:r>
        <w:rPr>
          <w:rFonts w:ascii="Arial" w:hAnsi="Arial" w:cs="Arial"/>
          <w:sz w:val="22"/>
        </w:rPr>
        <w:t>:</w:t>
      </w:r>
      <w:bookmarkEnd w:id="41"/>
    </w:p>
    <w:p w:rsidR="008A389A" w:rsidRDefault="00D250E5" w:rsidP="000727F6">
      <w:pPr>
        <w:pStyle w:val="Legal3"/>
        <w:spacing w:after="0" w:line="240" w:lineRule="auto"/>
        <w:rPr>
          <w:rFonts w:ascii="Arial" w:hAnsi="Arial" w:cs="Arial"/>
          <w:sz w:val="22"/>
        </w:rPr>
      </w:pPr>
      <w:bookmarkStart w:id="42" w:name="_Ref175131868"/>
      <w:bookmarkStart w:id="43" w:name="_Ref163977929"/>
      <w:bookmarkEnd w:id="40"/>
      <w:r>
        <w:rPr>
          <w:rFonts w:ascii="Arial" w:hAnsi="Arial" w:cs="Arial"/>
          <w:sz w:val="22"/>
        </w:rPr>
        <w:t>T</w:t>
      </w:r>
      <w:r w:rsidR="008A389A">
        <w:rPr>
          <w:rFonts w:ascii="Arial" w:hAnsi="Arial" w:cs="Arial"/>
          <w:sz w:val="22"/>
        </w:rPr>
        <w:t xml:space="preserve">he Council shall have the right at its own cost to prosecute any Planning Application, Planning Appeal and/or Planning Proceedings which have not been finally determined on the Termination Date by serving notice to that effect on the Developer within </w:t>
      </w:r>
      <w:r w:rsidR="008A389A" w:rsidRPr="00146A28">
        <w:rPr>
          <w:rFonts w:ascii="Arial" w:hAnsi="Arial" w:cs="Arial"/>
          <w:sz w:val="22"/>
        </w:rPr>
        <w:t>10 (ten)</w:t>
      </w:r>
      <w:r w:rsidR="008A389A">
        <w:rPr>
          <w:rFonts w:ascii="Arial" w:hAnsi="Arial" w:cs="Arial"/>
          <w:sz w:val="22"/>
        </w:rPr>
        <w:t xml:space="preserve"> Working Days of the Termination Date and where this applies:</w:t>
      </w:r>
      <w:bookmarkEnd w:id="42"/>
    </w:p>
    <w:p w:rsidR="008A389A" w:rsidRDefault="008A389A" w:rsidP="000727F6">
      <w:pPr>
        <w:pStyle w:val="Legal3"/>
        <w:numPr>
          <w:ilvl w:val="0"/>
          <w:numId w:val="0"/>
        </w:numPr>
        <w:spacing w:after="0" w:line="240" w:lineRule="auto"/>
        <w:ind w:left="2880" w:hanging="720"/>
        <w:rPr>
          <w:rFonts w:ascii="Arial" w:hAnsi="Arial" w:cs="Arial"/>
          <w:sz w:val="22"/>
        </w:rPr>
      </w:pPr>
      <w:r>
        <w:rPr>
          <w:rFonts w:ascii="Arial" w:hAnsi="Arial" w:cs="Arial"/>
          <w:sz w:val="22"/>
        </w:rPr>
        <w:t>.1</w:t>
      </w:r>
      <w:r>
        <w:rPr>
          <w:rFonts w:ascii="Arial" w:hAnsi="Arial" w:cs="Arial"/>
          <w:sz w:val="22"/>
        </w:rPr>
        <w:tab/>
        <w:t>the Council shall indemnify the Developer against all actions, claims, costs, proceedings, demands and expenses incurred by the Developer in respect of such Planning Application, Planning Appeal or Planning Proceedings arising after the</w:t>
      </w:r>
      <w:r w:rsidR="00D250E5">
        <w:rPr>
          <w:rFonts w:ascii="Arial" w:hAnsi="Arial" w:cs="Arial"/>
          <w:sz w:val="22"/>
        </w:rPr>
        <w:t xml:space="preserve"> date of the notice served by the Council</w:t>
      </w:r>
      <w:r>
        <w:rPr>
          <w:rFonts w:ascii="Arial" w:hAnsi="Arial" w:cs="Arial"/>
          <w:sz w:val="22"/>
        </w:rPr>
        <w:t>;</w:t>
      </w:r>
    </w:p>
    <w:p w:rsidR="008A389A" w:rsidRDefault="008A389A" w:rsidP="000727F6">
      <w:pPr>
        <w:pStyle w:val="Legal3"/>
        <w:numPr>
          <w:ilvl w:val="0"/>
          <w:numId w:val="0"/>
        </w:numPr>
        <w:spacing w:after="0" w:line="240" w:lineRule="auto"/>
        <w:ind w:left="2880" w:hanging="720"/>
        <w:rPr>
          <w:rFonts w:ascii="Arial" w:hAnsi="Arial" w:cs="Arial"/>
          <w:sz w:val="22"/>
        </w:rPr>
      </w:pPr>
      <w:r>
        <w:rPr>
          <w:rFonts w:ascii="Arial" w:hAnsi="Arial" w:cs="Arial"/>
          <w:sz w:val="22"/>
        </w:rPr>
        <w:t>.2</w:t>
      </w:r>
      <w:r>
        <w:rPr>
          <w:rFonts w:ascii="Arial" w:hAnsi="Arial" w:cs="Arial"/>
          <w:sz w:val="22"/>
        </w:rPr>
        <w:tab/>
        <w:t>the Developer will at the r</w:t>
      </w:r>
      <w:r w:rsidR="00D250E5">
        <w:rPr>
          <w:rFonts w:ascii="Arial" w:hAnsi="Arial" w:cs="Arial"/>
          <w:sz w:val="22"/>
        </w:rPr>
        <w:t>equest of the Council</w:t>
      </w:r>
      <w:r>
        <w:rPr>
          <w:rFonts w:ascii="Arial" w:hAnsi="Arial" w:cs="Arial"/>
          <w:sz w:val="22"/>
        </w:rPr>
        <w:t xml:space="preserve"> give written confirma</w:t>
      </w:r>
      <w:r w:rsidR="00D250E5">
        <w:rPr>
          <w:rFonts w:ascii="Arial" w:hAnsi="Arial" w:cs="Arial"/>
          <w:sz w:val="22"/>
        </w:rPr>
        <w:t xml:space="preserve">tion of such authority of </w:t>
      </w:r>
      <w:r>
        <w:rPr>
          <w:rFonts w:ascii="Arial" w:hAnsi="Arial" w:cs="Arial"/>
          <w:sz w:val="22"/>
        </w:rPr>
        <w:t>the Council to take over such proceedings in suc</w:t>
      </w:r>
      <w:r w:rsidR="00D250E5">
        <w:rPr>
          <w:rFonts w:ascii="Arial" w:hAnsi="Arial" w:cs="Arial"/>
          <w:sz w:val="22"/>
        </w:rPr>
        <w:t>h form and to such persons as the Council</w:t>
      </w:r>
      <w:r>
        <w:rPr>
          <w:rFonts w:ascii="Arial" w:hAnsi="Arial" w:cs="Arial"/>
          <w:sz w:val="22"/>
        </w:rPr>
        <w:t xml:space="preserve"> shall reasonably require;</w:t>
      </w:r>
      <w:bookmarkEnd w:id="43"/>
      <w:r>
        <w:rPr>
          <w:rFonts w:ascii="Arial" w:hAnsi="Arial" w:cs="Arial"/>
          <w:sz w:val="22"/>
        </w:rPr>
        <w:t xml:space="preserve"> and</w:t>
      </w:r>
    </w:p>
    <w:p w:rsidR="008A389A" w:rsidRDefault="008A389A" w:rsidP="000727F6">
      <w:pPr>
        <w:pStyle w:val="Legal3"/>
        <w:numPr>
          <w:ilvl w:val="0"/>
          <w:numId w:val="0"/>
        </w:numPr>
        <w:spacing w:after="0" w:line="240" w:lineRule="auto"/>
        <w:ind w:left="2880" w:hanging="720"/>
        <w:rPr>
          <w:rFonts w:ascii="Arial" w:hAnsi="Arial" w:cs="Arial"/>
          <w:sz w:val="22"/>
        </w:rPr>
      </w:pPr>
      <w:r>
        <w:rPr>
          <w:rFonts w:ascii="Arial" w:hAnsi="Arial" w:cs="Arial"/>
          <w:sz w:val="22"/>
        </w:rPr>
        <w:lastRenderedPageBreak/>
        <w:t>.3</w:t>
      </w:r>
      <w:r>
        <w:rPr>
          <w:rFonts w:ascii="Arial" w:hAnsi="Arial" w:cs="Arial"/>
          <w:sz w:val="22"/>
        </w:rPr>
        <w:tab/>
        <w:t xml:space="preserve">the Developer shall make no further representations on any such Planning Application, Planning Appeal and/or Planning Proceedings without the written consent of </w:t>
      </w:r>
      <w:r w:rsidR="00D250E5">
        <w:rPr>
          <w:rFonts w:ascii="Arial" w:hAnsi="Arial" w:cs="Arial"/>
          <w:sz w:val="22"/>
        </w:rPr>
        <w:t>the Council</w:t>
      </w:r>
      <w:r>
        <w:rPr>
          <w:rFonts w:ascii="Arial" w:hAnsi="Arial" w:cs="Arial"/>
          <w:sz w:val="22"/>
        </w:rPr>
        <w:t>; and</w:t>
      </w:r>
    </w:p>
    <w:p w:rsidR="008A389A" w:rsidRDefault="00D250E5" w:rsidP="000727F6">
      <w:pPr>
        <w:pStyle w:val="Legal3"/>
        <w:spacing w:after="0" w:line="240" w:lineRule="auto"/>
        <w:rPr>
          <w:rFonts w:ascii="Arial" w:hAnsi="Arial" w:cs="Arial"/>
          <w:sz w:val="22"/>
        </w:rPr>
      </w:pPr>
      <w:r>
        <w:rPr>
          <w:rFonts w:ascii="Arial" w:hAnsi="Arial" w:cs="Arial"/>
          <w:sz w:val="22"/>
        </w:rPr>
        <w:t>if the Council</w:t>
      </w:r>
      <w:r w:rsidR="008A389A">
        <w:rPr>
          <w:rFonts w:ascii="Arial" w:hAnsi="Arial" w:cs="Arial"/>
          <w:sz w:val="22"/>
        </w:rPr>
        <w:t xml:space="preserve"> fails to serve notice under Clause </w:t>
      </w:r>
      <w:r w:rsidR="004916D0">
        <w:rPr>
          <w:rFonts w:ascii="Arial" w:hAnsi="Arial" w:cs="Arial"/>
          <w:sz w:val="22"/>
        </w:rPr>
        <w:fldChar w:fldCharType="begin"/>
      </w:r>
      <w:r w:rsidR="004916D0">
        <w:rPr>
          <w:rFonts w:ascii="Arial" w:hAnsi="Arial" w:cs="Arial"/>
          <w:sz w:val="22"/>
        </w:rPr>
        <w:instrText xml:space="preserve"> REF _Ref175131868 \r \h </w:instrText>
      </w:r>
      <w:r w:rsidR="004916D0">
        <w:rPr>
          <w:rFonts w:ascii="Arial" w:hAnsi="Arial" w:cs="Arial"/>
          <w:sz w:val="22"/>
        </w:rPr>
      </w:r>
      <w:r w:rsidR="004916D0">
        <w:rPr>
          <w:rFonts w:ascii="Arial" w:hAnsi="Arial" w:cs="Arial"/>
          <w:sz w:val="22"/>
        </w:rPr>
        <w:fldChar w:fldCharType="separate"/>
      </w:r>
      <w:r w:rsidR="008779D4">
        <w:rPr>
          <w:rFonts w:ascii="Arial" w:hAnsi="Arial" w:cs="Arial"/>
          <w:sz w:val="22"/>
        </w:rPr>
        <w:t>3.13.1</w:t>
      </w:r>
      <w:r w:rsidR="004916D0">
        <w:rPr>
          <w:rFonts w:ascii="Arial" w:hAnsi="Arial" w:cs="Arial"/>
          <w:sz w:val="22"/>
        </w:rPr>
        <w:fldChar w:fldCharType="end"/>
      </w:r>
      <w:r w:rsidR="00F6489D">
        <w:rPr>
          <w:rFonts w:ascii="Arial" w:hAnsi="Arial" w:cs="Arial"/>
          <w:sz w:val="22"/>
        </w:rPr>
        <w:t xml:space="preserve"> </w:t>
      </w:r>
      <w:r w:rsidR="008A389A">
        <w:rPr>
          <w:rFonts w:ascii="Arial" w:hAnsi="Arial" w:cs="Arial"/>
          <w:sz w:val="22"/>
        </w:rPr>
        <w:t>the Developer shall withdraw any Planning Application, Planning Appeal and/or Planning Proceedings and the Developer shall be liable for all costs arising out of or in connection with such withdrawal.</w:t>
      </w:r>
    </w:p>
    <w:p w:rsidR="008A389A" w:rsidRDefault="008A389A" w:rsidP="000727F6">
      <w:pPr>
        <w:pStyle w:val="Legal3"/>
        <w:numPr>
          <w:ilvl w:val="0"/>
          <w:numId w:val="0"/>
        </w:numPr>
        <w:spacing w:after="0" w:line="240" w:lineRule="auto"/>
        <w:ind w:left="1440"/>
        <w:rPr>
          <w:rFonts w:ascii="Arial" w:hAnsi="Arial" w:cs="Arial"/>
          <w:sz w:val="22"/>
        </w:rPr>
      </w:pPr>
    </w:p>
    <w:p w:rsidR="008A389A" w:rsidRDefault="008A389A" w:rsidP="000727F6">
      <w:pPr>
        <w:pStyle w:val="Legal2"/>
        <w:spacing w:line="240" w:lineRule="auto"/>
        <w:rPr>
          <w:rFonts w:ascii="Arial" w:hAnsi="Arial" w:cs="Arial"/>
          <w:sz w:val="22"/>
        </w:rPr>
      </w:pPr>
      <w:r>
        <w:rPr>
          <w:rFonts w:ascii="Arial" w:hAnsi="Arial" w:cs="Arial"/>
          <w:sz w:val="22"/>
        </w:rPr>
        <w:t>Subject to Clause</w:t>
      </w:r>
      <w:r w:rsidR="001325BA">
        <w:rPr>
          <w:rFonts w:ascii="Arial" w:hAnsi="Arial" w:cs="Arial"/>
          <w:sz w:val="22"/>
        </w:rPr>
        <w:t xml:space="preserve"> </w:t>
      </w:r>
      <w:r w:rsidR="001325BA">
        <w:rPr>
          <w:rFonts w:ascii="Arial" w:hAnsi="Arial" w:cs="Arial"/>
          <w:sz w:val="22"/>
        </w:rPr>
        <w:fldChar w:fldCharType="begin"/>
      </w:r>
      <w:r w:rsidR="001325BA">
        <w:rPr>
          <w:rFonts w:ascii="Arial" w:hAnsi="Arial" w:cs="Arial"/>
          <w:sz w:val="22"/>
        </w:rPr>
        <w:instrText xml:space="preserve"> REF _Ref175131868 \r \h </w:instrText>
      </w:r>
      <w:r w:rsidR="001325BA">
        <w:rPr>
          <w:rFonts w:ascii="Arial" w:hAnsi="Arial" w:cs="Arial"/>
          <w:sz w:val="22"/>
        </w:rPr>
      </w:r>
      <w:r w:rsidR="001325BA">
        <w:rPr>
          <w:rFonts w:ascii="Arial" w:hAnsi="Arial" w:cs="Arial"/>
          <w:sz w:val="22"/>
        </w:rPr>
        <w:fldChar w:fldCharType="separate"/>
      </w:r>
      <w:r w:rsidR="008779D4">
        <w:rPr>
          <w:rFonts w:ascii="Arial" w:hAnsi="Arial" w:cs="Arial"/>
          <w:sz w:val="22"/>
        </w:rPr>
        <w:t>3.13.1</w:t>
      </w:r>
      <w:r w:rsidR="001325BA">
        <w:rPr>
          <w:rFonts w:ascii="Arial" w:hAnsi="Arial" w:cs="Arial"/>
          <w:sz w:val="22"/>
        </w:rPr>
        <w:fldChar w:fldCharType="end"/>
      </w:r>
      <w:r>
        <w:rPr>
          <w:rFonts w:ascii="Arial" w:hAnsi="Arial" w:cs="Arial"/>
          <w:sz w:val="22"/>
        </w:rPr>
        <w:t xml:space="preserve"> the Developer will indemnify and keep</w:t>
      </w:r>
      <w:r w:rsidR="001325BA">
        <w:rPr>
          <w:rFonts w:ascii="Arial" w:hAnsi="Arial" w:cs="Arial"/>
          <w:sz w:val="22"/>
        </w:rPr>
        <w:t xml:space="preserve"> indemnified the Council </w:t>
      </w:r>
      <w:r>
        <w:rPr>
          <w:rFonts w:ascii="Arial" w:hAnsi="Arial" w:cs="Arial"/>
          <w:sz w:val="22"/>
        </w:rPr>
        <w:t>against all liabilities whatsoever arising out of or in connection with a Planning Application, a Planning Appeal and/or Planning Proceedings and in particular against any award of costs made in respect of a Planning Appeal and/or Planning Proceedings (except where such liabilities arise as a result of the act, defau</w:t>
      </w:r>
      <w:r w:rsidR="001325BA">
        <w:rPr>
          <w:rFonts w:ascii="Arial" w:hAnsi="Arial" w:cs="Arial"/>
          <w:sz w:val="22"/>
        </w:rPr>
        <w:t>lt or neglect of the Council</w:t>
      </w:r>
      <w:r w:rsidR="00E0261B">
        <w:rPr>
          <w:rFonts w:ascii="Arial" w:hAnsi="Arial" w:cs="Arial"/>
          <w:sz w:val="22"/>
        </w:rPr>
        <w:t>)</w:t>
      </w:r>
      <w:r>
        <w:rPr>
          <w:rFonts w:ascii="Arial" w:hAnsi="Arial" w:cs="Arial"/>
          <w:sz w:val="22"/>
        </w:rPr>
        <w:t>.</w:t>
      </w:r>
    </w:p>
    <w:p w:rsidR="00F6489D" w:rsidRPr="00F6489D" w:rsidRDefault="001325BA" w:rsidP="00F6489D">
      <w:pPr>
        <w:pStyle w:val="Legal2"/>
        <w:spacing w:line="240" w:lineRule="auto"/>
        <w:rPr>
          <w:rFonts w:ascii="Arial" w:hAnsi="Arial" w:cs="Arial"/>
          <w:sz w:val="22"/>
        </w:rPr>
      </w:pPr>
      <w:bookmarkStart w:id="44" w:name="_Ref178415155"/>
      <w:r>
        <w:rPr>
          <w:rFonts w:ascii="Arial" w:hAnsi="Arial" w:cs="Arial"/>
          <w:sz w:val="22"/>
        </w:rPr>
        <w:t xml:space="preserve">The Developer </w:t>
      </w:r>
      <w:r w:rsidR="008A389A">
        <w:rPr>
          <w:rFonts w:ascii="Arial" w:hAnsi="Arial" w:cs="Arial"/>
          <w:sz w:val="22"/>
        </w:rPr>
        <w:t>and t</w:t>
      </w:r>
      <w:r>
        <w:rPr>
          <w:rFonts w:ascii="Arial" w:hAnsi="Arial" w:cs="Arial"/>
          <w:sz w:val="22"/>
        </w:rPr>
        <w:t>he Council agree with the other</w:t>
      </w:r>
      <w:r w:rsidR="008A389A">
        <w:rPr>
          <w:rFonts w:ascii="Arial" w:hAnsi="Arial" w:cs="Arial"/>
          <w:sz w:val="22"/>
        </w:rPr>
        <w:t xml:space="preserve"> not to permit, cause or in any way allow Commencement of the Development or implement any Planning Permissions obtained pursuant to this Agreement prior to the Unconditional Date.</w:t>
      </w:r>
      <w:bookmarkEnd w:id="44"/>
    </w:p>
    <w:p w:rsidR="008A389A" w:rsidRDefault="008A389A" w:rsidP="0009046E">
      <w:pPr>
        <w:pStyle w:val="Legal1"/>
        <w:keepNext w:val="0"/>
        <w:spacing w:line="240" w:lineRule="auto"/>
        <w:jc w:val="both"/>
        <w:rPr>
          <w:rFonts w:ascii="Arial" w:hAnsi="Arial" w:cs="Arial"/>
          <w:sz w:val="22"/>
        </w:rPr>
      </w:pPr>
      <w:bookmarkStart w:id="45" w:name="A_Toc513348118"/>
      <w:bookmarkStart w:id="46" w:name="_Ref104355443"/>
      <w:bookmarkStart w:id="47" w:name="_Ref494183670"/>
      <w:bookmarkStart w:id="48" w:name="_Ref494183749"/>
      <w:bookmarkStart w:id="49" w:name="_Ref494183773"/>
      <w:bookmarkStart w:id="50" w:name="_Ref494184588"/>
      <w:bookmarkStart w:id="51" w:name="_Ref494184629"/>
      <w:bookmarkStart w:id="52" w:name="_Toc496519622"/>
      <w:bookmarkStart w:id="53" w:name="A_Toc513348103"/>
      <w:r>
        <w:rPr>
          <w:rFonts w:ascii="Arial" w:hAnsi="Arial" w:cs="Arial"/>
          <w:sz w:val="22"/>
        </w:rPr>
        <w:t>council licence</w:t>
      </w:r>
      <w:bookmarkEnd w:id="45"/>
      <w:bookmarkEnd w:id="46"/>
      <w:bookmarkEnd w:id="47"/>
      <w:bookmarkEnd w:id="48"/>
      <w:bookmarkEnd w:id="49"/>
      <w:bookmarkEnd w:id="50"/>
      <w:bookmarkEnd w:id="51"/>
      <w:bookmarkEnd w:id="52"/>
      <w:r>
        <w:rPr>
          <w:rFonts w:ascii="Arial" w:hAnsi="Arial" w:cs="Arial"/>
          <w:sz w:val="22"/>
        </w:rPr>
        <w:t xml:space="preserve"> </w:t>
      </w:r>
    </w:p>
    <w:p w:rsidR="00FB40A1" w:rsidRDefault="00FB40A1" w:rsidP="00FB40A1">
      <w:pPr>
        <w:pStyle w:val="Legal2"/>
        <w:spacing w:line="240" w:lineRule="auto"/>
        <w:rPr>
          <w:rFonts w:ascii="Arial" w:hAnsi="Arial" w:cs="Arial"/>
          <w:sz w:val="22"/>
        </w:rPr>
      </w:pPr>
      <w:bookmarkStart w:id="54" w:name="_Ref174442414"/>
      <w:bookmarkStart w:id="55" w:name="_Ref174505397"/>
      <w:bookmarkStart w:id="56" w:name="_Ref192583256"/>
      <w:bookmarkStart w:id="57" w:name="_Ref495051773"/>
      <w:bookmarkStart w:id="58" w:name="_Ref161200858"/>
      <w:bookmarkEnd w:id="53"/>
      <w:r>
        <w:rPr>
          <w:rFonts w:ascii="Arial" w:hAnsi="Arial" w:cs="Arial"/>
          <w:sz w:val="22"/>
        </w:rPr>
        <w:t xml:space="preserve">The Council grants licence and authority on the terms of this Clause </w:t>
      </w:r>
      <w:r w:rsidR="00B33244">
        <w:rPr>
          <w:rFonts w:ascii="Arial" w:hAnsi="Arial" w:cs="Arial"/>
          <w:sz w:val="22"/>
        </w:rPr>
        <w:fldChar w:fldCharType="begin"/>
      </w:r>
      <w:r w:rsidR="00B33244">
        <w:rPr>
          <w:rFonts w:ascii="Arial" w:hAnsi="Arial" w:cs="Arial"/>
          <w:sz w:val="22"/>
        </w:rPr>
        <w:instrText xml:space="preserve"> REF _Ref494184629 \r \h </w:instrText>
      </w:r>
      <w:r w:rsidR="00B33244">
        <w:rPr>
          <w:rFonts w:ascii="Arial" w:hAnsi="Arial" w:cs="Arial"/>
          <w:sz w:val="22"/>
        </w:rPr>
      </w:r>
      <w:r w:rsidR="00B33244">
        <w:rPr>
          <w:rFonts w:ascii="Arial" w:hAnsi="Arial" w:cs="Arial"/>
          <w:sz w:val="22"/>
        </w:rPr>
        <w:fldChar w:fldCharType="separate"/>
      </w:r>
      <w:r w:rsidR="008779D4">
        <w:rPr>
          <w:rFonts w:ascii="Arial" w:hAnsi="Arial" w:cs="Arial"/>
          <w:sz w:val="22"/>
        </w:rPr>
        <w:t>4</w:t>
      </w:r>
      <w:r w:rsidR="00B33244">
        <w:rPr>
          <w:rFonts w:ascii="Arial" w:hAnsi="Arial" w:cs="Arial"/>
          <w:sz w:val="22"/>
        </w:rPr>
        <w:fldChar w:fldCharType="end"/>
      </w:r>
      <w:r>
        <w:rPr>
          <w:rFonts w:ascii="Arial" w:hAnsi="Arial" w:cs="Arial"/>
          <w:sz w:val="22"/>
        </w:rPr>
        <w:t xml:space="preserve"> for the Developer, </w:t>
      </w:r>
      <w:r w:rsidR="00940F34">
        <w:rPr>
          <w:rFonts w:ascii="Arial" w:hAnsi="Arial" w:cs="Arial"/>
          <w:sz w:val="22"/>
        </w:rPr>
        <w:t>Consultants</w:t>
      </w:r>
      <w:r>
        <w:rPr>
          <w:rFonts w:ascii="Arial" w:hAnsi="Arial" w:cs="Arial"/>
          <w:sz w:val="22"/>
        </w:rPr>
        <w:t xml:space="preserve">, </w:t>
      </w:r>
      <w:r w:rsidR="007C2D54">
        <w:rPr>
          <w:rFonts w:ascii="Arial" w:hAnsi="Arial" w:cs="Arial"/>
          <w:sz w:val="22"/>
        </w:rPr>
        <w:t>the Contractor</w:t>
      </w:r>
      <w:r w:rsidR="00146A28">
        <w:rPr>
          <w:rFonts w:ascii="Arial" w:hAnsi="Arial" w:cs="Arial"/>
          <w:sz w:val="22"/>
        </w:rPr>
        <w:t xml:space="preserve"> and</w:t>
      </w:r>
      <w:r w:rsidR="00366835">
        <w:rPr>
          <w:rFonts w:ascii="Arial" w:hAnsi="Arial" w:cs="Arial"/>
          <w:sz w:val="22"/>
        </w:rPr>
        <w:t xml:space="preserve"> </w:t>
      </w:r>
      <w:r>
        <w:rPr>
          <w:rFonts w:ascii="Arial" w:hAnsi="Arial" w:cs="Arial"/>
          <w:sz w:val="22"/>
        </w:rPr>
        <w:t xml:space="preserve">the </w:t>
      </w:r>
      <w:r w:rsidR="00397124">
        <w:rPr>
          <w:rFonts w:ascii="Arial" w:hAnsi="Arial" w:cs="Arial"/>
          <w:sz w:val="22"/>
        </w:rPr>
        <w:t>Subcontract</w:t>
      </w:r>
      <w:r>
        <w:rPr>
          <w:rFonts w:ascii="Arial" w:hAnsi="Arial" w:cs="Arial"/>
          <w:sz w:val="22"/>
        </w:rPr>
        <w:t xml:space="preserve">ors in connection with the preparation for and carrying out of the Development and the exercise of their respective rights under this Agreement, to enter upon any part of the </w:t>
      </w:r>
      <w:r w:rsidRPr="006250AF">
        <w:rPr>
          <w:rFonts w:ascii="Arial" w:hAnsi="Arial" w:cs="Arial"/>
          <w:sz w:val="22"/>
          <w:szCs w:val="22"/>
        </w:rPr>
        <w:t>Site</w:t>
      </w:r>
      <w:r>
        <w:rPr>
          <w:rFonts w:ascii="Arial" w:hAnsi="Arial" w:cs="Arial"/>
          <w:sz w:val="22"/>
        </w:rPr>
        <w:t xml:space="preserve"> prior to the </w:t>
      </w:r>
      <w:r w:rsidR="00200C75">
        <w:rPr>
          <w:rFonts w:ascii="Arial" w:hAnsi="Arial" w:cs="Arial"/>
          <w:sz w:val="22"/>
        </w:rPr>
        <w:t>Unconditional</w:t>
      </w:r>
      <w:r w:rsidR="00D32E8B">
        <w:rPr>
          <w:rFonts w:ascii="Arial" w:hAnsi="Arial" w:cs="Arial"/>
          <w:sz w:val="22"/>
        </w:rPr>
        <w:t xml:space="preserve"> Date</w:t>
      </w:r>
      <w:r>
        <w:rPr>
          <w:rFonts w:ascii="Arial" w:hAnsi="Arial" w:cs="Arial"/>
          <w:sz w:val="22"/>
        </w:rPr>
        <w:t xml:space="preserve"> for the purposes of Site surveys and investigations (including any which may relate </w:t>
      </w:r>
      <w:r w:rsidR="00472554">
        <w:rPr>
          <w:rFonts w:ascii="Arial" w:hAnsi="Arial" w:cs="Arial"/>
          <w:sz w:val="22"/>
        </w:rPr>
        <w:t xml:space="preserve">to environmental and/or </w:t>
      </w:r>
      <w:r w:rsidR="00835007">
        <w:rPr>
          <w:rFonts w:ascii="Arial" w:hAnsi="Arial" w:cs="Arial"/>
          <w:sz w:val="22"/>
        </w:rPr>
        <w:t>C</w:t>
      </w:r>
      <w:r>
        <w:rPr>
          <w:rFonts w:ascii="Arial" w:hAnsi="Arial" w:cs="Arial"/>
          <w:sz w:val="22"/>
        </w:rPr>
        <w:t>ontamination investigations)</w:t>
      </w:r>
      <w:bookmarkEnd w:id="54"/>
      <w:r>
        <w:rPr>
          <w:rFonts w:ascii="Arial" w:hAnsi="Arial" w:cs="Arial"/>
          <w:sz w:val="22"/>
        </w:rPr>
        <w:t xml:space="preserve"> but the Developer shall ensure that by doing so it does not breach Clause </w:t>
      </w:r>
      <w:bookmarkEnd w:id="55"/>
      <w:r>
        <w:rPr>
          <w:rFonts w:ascii="Arial" w:hAnsi="Arial" w:cs="Arial"/>
          <w:sz w:val="22"/>
        </w:rPr>
        <w:fldChar w:fldCharType="begin"/>
      </w:r>
      <w:r>
        <w:rPr>
          <w:rFonts w:ascii="Arial" w:hAnsi="Arial" w:cs="Arial"/>
          <w:sz w:val="22"/>
        </w:rPr>
        <w:instrText xml:space="preserve"> REF _Ref178415155 \r \h </w:instrText>
      </w:r>
      <w:r>
        <w:rPr>
          <w:rFonts w:ascii="Arial" w:hAnsi="Arial" w:cs="Arial"/>
          <w:sz w:val="22"/>
        </w:rPr>
      </w:r>
      <w:r>
        <w:rPr>
          <w:rFonts w:ascii="Arial" w:hAnsi="Arial" w:cs="Arial"/>
          <w:sz w:val="22"/>
        </w:rPr>
        <w:fldChar w:fldCharType="separate"/>
      </w:r>
      <w:r w:rsidR="008779D4">
        <w:rPr>
          <w:rFonts w:ascii="Arial" w:hAnsi="Arial" w:cs="Arial"/>
          <w:sz w:val="22"/>
        </w:rPr>
        <w:t>3.15</w:t>
      </w:r>
      <w:r>
        <w:rPr>
          <w:rFonts w:ascii="Arial" w:hAnsi="Arial" w:cs="Arial"/>
          <w:sz w:val="22"/>
        </w:rPr>
        <w:fldChar w:fldCharType="end"/>
      </w:r>
      <w:r>
        <w:rPr>
          <w:rFonts w:ascii="Arial" w:hAnsi="Arial" w:cs="Arial"/>
          <w:sz w:val="22"/>
        </w:rPr>
        <w:t xml:space="preserve"> [</w:t>
      </w:r>
      <w:r>
        <w:rPr>
          <w:rFonts w:ascii="Arial" w:hAnsi="Arial" w:cs="Arial"/>
          <w:i/>
          <w:iCs/>
          <w:sz w:val="22"/>
        </w:rPr>
        <w:t>Conditions Precedent</w:t>
      </w:r>
      <w:r>
        <w:rPr>
          <w:rFonts w:ascii="Arial" w:hAnsi="Arial" w:cs="Arial"/>
          <w:sz w:val="22"/>
        </w:rPr>
        <w:t>]</w:t>
      </w:r>
      <w:bookmarkEnd w:id="56"/>
      <w:bookmarkEnd w:id="57"/>
    </w:p>
    <w:p w:rsidR="004B5D7B" w:rsidRDefault="008A389A" w:rsidP="00026DF2">
      <w:pPr>
        <w:pStyle w:val="Legal2"/>
        <w:spacing w:line="240" w:lineRule="auto"/>
        <w:ind w:left="1429"/>
        <w:rPr>
          <w:rFonts w:ascii="Arial" w:hAnsi="Arial" w:cs="Arial"/>
          <w:sz w:val="22"/>
        </w:rPr>
      </w:pPr>
      <w:r>
        <w:rPr>
          <w:rFonts w:ascii="Arial" w:hAnsi="Arial" w:cs="Arial"/>
          <w:sz w:val="22"/>
        </w:rPr>
        <w:t>In consid</w:t>
      </w:r>
      <w:r w:rsidR="0036237B">
        <w:rPr>
          <w:rFonts w:ascii="Arial" w:hAnsi="Arial" w:cs="Arial"/>
          <w:sz w:val="22"/>
        </w:rPr>
        <w:t xml:space="preserve">eration of the Developer </w:t>
      </w:r>
      <w:r>
        <w:rPr>
          <w:rFonts w:ascii="Arial" w:hAnsi="Arial" w:cs="Arial"/>
          <w:sz w:val="22"/>
        </w:rPr>
        <w:t xml:space="preserve">undertaking to comply with </w:t>
      </w:r>
      <w:r w:rsidR="00026DF2">
        <w:rPr>
          <w:rFonts w:ascii="Arial" w:hAnsi="Arial" w:cs="Arial"/>
          <w:sz w:val="22"/>
        </w:rPr>
        <w:t xml:space="preserve">its </w:t>
      </w:r>
      <w:r>
        <w:rPr>
          <w:rFonts w:ascii="Arial" w:hAnsi="Arial" w:cs="Arial"/>
          <w:sz w:val="22"/>
        </w:rPr>
        <w:t xml:space="preserve">obligations under this Agreement, subject to Clause </w:t>
      </w:r>
      <w:r w:rsidR="00146A28">
        <w:rPr>
          <w:rFonts w:ascii="Arial" w:hAnsi="Arial" w:cs="Arial"/>
          <w:sz w:val="22"/>
        </w:rPr>
        <w:t>4.1,</w:t>
      </w:r>
      <w:r>
        <w:rPr>
          <w:rFonts w:ascii="Arial" w:hAnsi="Arial" w:cs="Arial"/>
          <w:sz w:val="22"/>
        </w:rPr>
        <w:t xml:space="preserve"> on the </w:t>
      </w:r>
      <w:r w:rsidR="00200C75">
        <w:rPr>
          <w:rFonts w:ascii="Arial" w:hAnsi="Arial" w:cs="Arial"/>
          <w:sz w:val="22"/>
        </w:rPr>
        <w:t>Unconditional</w:t>
      </w:r>
      <w:r w:rsidR="00D32E8B">
        <w:rPr>
          <w:rFonts w:ascii="Arial" w:hAnsi="Arial" w:cs="Arial"/>
          <w:sz w:val="22"/>
        </w:rPr>
        <w:t xml:space="preserve"> Date</w:t>
      </w:r>
      <w:r>
        <w:rPr>
          <w:rFonts w:ascii="Arial" w:hAnsi="Arial" w:cs="Arial"/>
          <w:sz w:val="22"/>
        </w:rPr>
        <w:t xml:space="preserve"> </w:t>
      </w:r>
      <w:r w:rsidR="0036237B">
        <w:rPr>
          <w:rFonts w:ascii="Arial" w:hAnsi="Arial" w:cs="Arial"/>
          <w:sz w:val="22"/>
        </w:rPr>
        <w:t>the Council shall grant a licence to the Developer</w:t>
      </w:r>
      <w:r w:rsidR="00366835">
        <w:rPr>
          <w:rFonts w:ascii="Arial" w:hAnsi="Arial" w:cs="Arial"/>
          <w:sz w:val="22"/>
        </w:rPr>
        <w:t>, the Contractor,</w:t>
      </w:r>
      <w:r w:rsidR="0036237B">
        <w:rPr>
          <w:rFonts w:ascii="Arial" w:hAnsi="Arial" w:cs="Arial"/>
          <w:sz w:val="22"/>
        </w:rPr>
        <w:t xml:space="preserve"> </w:t>
      </w:r>
      <w:r w:rsidR="00940F34">
        <w:rPr>
          <w:rFonts w:ascii="Arial" w:hAnsi="Arial" w:cs="Arial"/>
          <w:sz w:val="22"/>
        </w:rPr>
        <w:t>Consultants</w:t>
      </w:r>
      <w:r w:rsidR="0036237B">
        <w:rPr>
          <w:rFonts w:ascii="Arial" w:hAnsi="Arial" w:cs="Arial"/>
          <w:sz w:val="22"/>
        </w:rPr>
        <w:t xml:space="preserve">, the </w:t>
      </w:r>
      <w:r w:rsidR="00397124">
        <w:rPr>
          <w:rFonts w:ascii="Arial" w:hAnsi="Arial" w:cs="Arial"/>
          <w:sz w:val="22"/>
        </w:rPr>
        <w:t>Subcontract</w:t>
      </w:r>
      <w:r w:rsidR="0036237B">
        <w:rPr>
          <w:rFonts w:ascii="Arial" w:hAnsi="Arial" w:cs="Arial"/>
          <w:sz w:val="22"/>
        </w:rPr>
        <w:t xml:space="preserve">ors </w:t>
      </w:r>
      <w:r w:rsidR="00366835">
        <w:rPr>
          <w:rFonts w:ascii="Arial" w:hAnsi="Arial" w:cs="Arial"/>
          <w:sz w:val="22"/>
        </w:rPr>
        <w:t>over</w:t>
      </w:r>
      <w:bookmarkEnd w:id="58"/>
      <w:r w:rsidR="004B5D7B">
        <w:rPr>
          <w:rFonts w:ascii="Arial" w:hAnsi="Arial" w:cs="Arial"/>
          <w:sz w:val="22"/>
        </w:rPr>
        <w:t xml:space="preserve"> the Site</w:t>
      </w:r>
      <w:r w:rsidR="00146A28">
        <w:rPr>
          <w:rFonts w:ascii="Arial" w:hAnsi="Arial" w:cs="Arial"/>
          <w:sz w:val="22"/>
        </w:rPr>
        <w:t xml:space="preserve"> so as to enable the Developer to commence the Development</w:t>
      </w:r>
      <w:r w:rsidR="004B5D7B">
        <w:rPr>
          <w:rFonts w:ascii="Arial" w:hAnsi="Arial" w:cs="Arial"/>
          <w:sz w:val="22"/>
        </w:rPr>
        <w:t>.</w:t>
      </w:r>
    </w:p>
    <w:p w:rsidR="00026DF2" w:rsidRPr="00026DF2" w:rsidRDefault="00026DF2" w:rsidP="00026DF2">
      <w:pPr>
        <w:pStyle w:val="Legal2"/>
        <w:spacing w:after="240" w:line="240" w:lineRule="auto"/>
        <w:rPr>
          <w:rFonts w:ascii="Arial" w:hAnsi="Arial" w:cs="Arial"/>
          <w:sz w:val="22"/>
        </w:rPr>
      </w:pPr>
      <w:r w:rsidRPr="00146A28">
        <w:rPr>
          <w:rFonts w:ascii="Arial" w:hAnsi="Arial" w:cs="Arial"/>
          <w:sz w:val="22"/>
        </w:rPr>
        <w:t xml:space="preserve">The Council shall </w:t>
      </w:r>
      <w:r>
        <w:rPr>
          <w:rFonts w:ascii="Arial" w:hAnsi="Arial" w:cs="Arial"/>
          <w:sz w:val="22"/>
        </w:rPr>
        <w:t>provide</w:t>
      </w:r>
      <w:r w:rsidRPr="00146A28">
        <w:rPr>
          <w:rFonts w:ascii="Arial" w:hAnsi="Arial" w:cs="Arial"/>
          <w:sz w:val="22"/>
        </w:rPr>
        <w:t xml:space="preserve"> vacant possession of the Site </w:t>
      </w:r>
      <w:r>
        <w:rPr>
          <w:rFonts w:ascii="Arial" w:hAnsi="Arial" w:cs="Arial"/>
          <w:sz w:val="22"/>
        </w:rPr>
        <w:t xml:space="preserve">to the Developer on the Unconditional </w:t>
      </w:r>
      <w:r w:rsidRPr="00146A28">
        <w:rPr>
          <w:rFonts w:ascii="Arial" w:hAnsi="Arial" w:cs="Arial"/>
          <w:sz w:val="22"/>
        </w:rPr>
        <w:t>Date.</w:t>
      </w:r>
    </w:p>
    <w:p w:rsidR="008A389A" w:rsidRDefault="008A389A" w:rsidP="004B5D7B">
      <w:pPr>
        <w:pStyle w:val="Legal2"/>
        <w:numPr>
          <w:ilvl w:val="0"/>
          <w:numId w:val="0"/>
        </w:numPr>
        <w:spacing w:after="0" w:line="240" w:lineRule="auto"/>
        <w:ind w:left="1440"/>
        <w:rPr>
          <w:rFonts w:ascii="Arial" w:hAnsi="Arial" w:cs="Arial"/>
          <w:sz w:val="22"/>
        </w:rPr>
      </w:pPr>
    </w:p>
    <w:p w:rsidR="008A389A" w:rsidRDefault="008A389A" w:rsidP="000727F6">
      <w:pPr>
        <w:pStyle w:val="Legal1"/>
        <w:spacing w:line="240" w:lineRule="auto"/>
        <w:rPr>
          <w:rFonts w:ascii="Arial" w:hAnsi="Arial" w:cs="Arial"/>
          <w:bCs/>
          <w:sz w:val="22"/>
        </w:rPr>
      </w:pPr>
      <w:bookmarkStart w:id="59" w:name="_Toc496519623"/>
      <w:r>
        <w:rPr>
          <w:rFonts w:ascii="Arial" w:hAnsi="Arial" w:cs="Arial"/>
          <w:sz w:val="22"/>
        </w:rPr>
        <w:lastRenderedPageBreak/>
        <w:t>Site insurance Risk</w:t>
      </w:r>
      <w:bookmarkEnd w:id="59"/>
      <w:r>
        <w:rPr>
          <w:rFonts w:ascii="Arial" w:hAnsi="Arial" w:cs="Arial"/>
          <w:sz w:val="22"/>
        </w:rPr>
        <w:t xml:space="preserve"> </w:t>
      </w:r>
    </w:p>
    <w:p w:rsidR="008A389A" w:rsidRDefault="008A389A" w:rsidP="000727F6">
      <w:pPr>
        <w:pStyle w:val="Legal2"/>
        <w:spacing w:after="0" w:line="240" w:lineRule="auto"/>
        <w:rPr>
          <w:rFonts w:ascii="Arial" w:hAnsi="Arial" w:cs="Arial"/>
          <w:sz w:val="22"/>
        </w:rPr>
      </w:pPr>
      <w:r>
        <w:rPr>
          <w:rFonts w:ascii="Arial" w:hAnsi="Arial" w:cs="Arial"/>
          <w:sz w:val="22"/>
        </w:rPr>
        <w:t>The Developer accepts the insurance risk in and as between the Deve</w:t>
      </w:r>
      <w:r w:rsidR="00F31BE6">
        <w:rPr>
          <w:rFonts w:ascii="Arial" w:hAnsi="Arial" w:cs="Arial"/>
          <w:sz w:val="22"/>
        </w:rPr>
        <w:t xml:space="preserve">loper and the Council </w:t>
      </w:r>
      <w:r>
        <w:rPr>
          <w:rFonts w:ascii="Arial" w:hAnsi="Arial" w:cs="Arial"/>
          <w:sz w:val="22"/>
        </w:rPr>
        <w:t xml:space="preserve">and shall be regarded as the occupier of the Site from the </w:t>
      </w:r>
      <w:r w:rsidR="00200C75">
        <w:rPr>
          <w:rFonts w:ascii="Arial" w:hAnsi="Arial" w:cs="Arial"/>
          <w:sz w:val="22"/>
        </w:rPr>
        <w:t>Unconditional</w:t>
      </w:r>
      <w:r w:rsidR="00D32E8B">
        <w:rPr>
          <w:rFonts w:ascii="Arial" w:hAnsi="Arial" w:cs="Arial"/>
          <w:sz w:val="22"/>
        </w:rPr>
        <w:t xml:space="preserve"> Date</w:t>
      </w:r>
      <w:r>
        <w:rPr>
          <w:rFonts w:ascii="Arial" w:hAnsi="Arial" w:cs="Arial"/>
          <w:sz w:val="22"/>
        </w:rPr>
        <w:t xml:space="preserve"> until:</w:t>
      </w:r>
    </w:p>
    <w:p w:rsidR="008A389A" w:rsidRDefault="00F31BE6" w:rsidP="000727F6">
      <w:pPr>
        <w:pStyle w:val="Legal3"/>
        <w:spacing w:after="0" w:line="240" w:lineRule="auto"/>
        <w:rPr>
          <w:rFonts w:ascii="Arial" w:hAnsi="Arial" w:cs="Arial"/>
          <w:sz w:val="22"/>
        </w:rPr>
      </w:pPr>
      <w:r>
        <w:rPr>
          <w:rFonts w:ascii="Arial" w:hAnsi="Arial" w:cs="Arial"/>
          <w:sz w:val="22"/>
        </w:rPr>
        <w:t xml:space="preserve">in respect of a Dwelling until </w:t>
      </w:r>
      <w:r w:rsidR="008A389A">
        <w:rPr>
          <w:rFonts w:ascii="Arial" w:hAnsi="Arial" w:cs="Arial"/>
          <w:sz w:val="22"/>
        </w:rPr>
        <w:t>its T</w:t>
      </w:r>
      <w:r>
        <w:rPr>
          <w:rFonts w:ascii="Arial" w:hAnsi="Arial" w:cs="Arial"/>
          <w:sz w:val="22"/>
        </w:rPr>
        <w:t>ransfer to a Purchaser</w:t>
      </w:r>
      <w:r w:rsidR="008A389A">
        <w:rPr>
          <w:rFonts w:ascii="Arial" w:hAnsi="Arial" w:cs="Arial"/>
          <w:sz w:val="22"/>
        </w:rPr>
        <w:t>;</w:t>
      </w:r>
      <w:r>
        <w:rPr>
          <w:rFonts w:ascii="Arial" w:hAnsi="Arial" w:cs="Arial"/>
          <w:sz w:val="22"/>
        </w:rPr>
        <w:t xml:space="preserve"> and</w:t>
      </w:r>
    </w:p>
    <w:p w:rsidR="008A389A" w:rsidRDefault="008A389A" w:rsidP="00F31BE6">
      <w:pPr>
        <w:pStyle w:val="Legal3"/>
        <w:spacing w:line="240" w:lineRule="auto"/>
        <w:rPr>
          <w:rFonts w:ascii="Arial" w:hAnsi="Arial" w:cs="Arial"/>
          <w:sz w:val="22"/>
        </w:rPr>
      </w:pPr>
      <w:r>
        <w:rPr>
          <w:rFonts w:ascii="Arial" w:hAnsi="Arial" w:cs="Arial"/>
          <w:sz w:val="22"/>
        </w:rPr>
        <w:t>in respect of adopted or adoptable roads</w:t>
      </w:r>
      <w:r w:rsidR="00A017E4">
        <w:rPr>
          <w:rFonts w:ascii="Arial" w:hAnsi="Arial" w:cs="Arial"/>
          <w:sz w:val="22"/>
        </w:rPr>
        <w:t>, footpaths and sewers</w:t>
      </w:r>
      <w:r>
        <w:rPr>
          <w:rFonts w:ascii="Arial" w:hAnsi="Arial" w:cs="Arial"/>
          <w:sz w:val="22"/>
        </w:rPr>
        <w:t xml:space="preserve"> </w:t>
      </w:r>
      <w:r w:rsidR="00F31BE6">
        <w:rPr>
          <w:rFonts w:ascii="Arial" w:hAnsi="Arial" w:cs="Arial"/>
          <w:sz w:val="22"/>
        </w:rPr>
        <w:t>until when</w:t>
      </w:r>
      <w:r>
        <w:rPr>
          <w:rFonts w:ascii="Arial" w:hAnsi="Arial" w:cs="Arial"/>
          <w:sz w:val="22"/>
        </w:rPr>
        <w:t xml:space="preserve"> they have been adopted by the </w:t>
      </w:r>
      <w:r w:rsidR="00A017E4">
        <w:rPr>
          <w:rFonts w:ascii="Arial" w:hAnsi="Arial" w:cs="Arial"/>
          <w:sz w:val="22"/>
        </w:rPr>
        <w:t>Relevant Authority</w:t>
      </w:r>
      <w:r w:rsidR="00F31BE6">
        <w:rPr>
          <w:rFonts w:ascii="Arial" w:hAnsi="Arial" w:cs="Arial"/>
          <w:sz w:val="22"/>
        </w:rPr>
        <w:t>.</w:t>
      </w:r>
    </w:p>
    <w:p w:rsidR="008A389A" w:rsidRDefault="008A389A" w:rsidP="00F31BE6">
      <w:pPr>
        <w:pStyle w:val="Legal1"/>
        <w:keepNext w:val="0"/>
        <w:spacing w:line="240" w:lineRule="auto"/>
        <w:rPr>
          <w:rFonts w:ascii="Arial" w:hAnsi="Arial" w:cs="Arial"/>
          <w:sz w:val="22"/>
        </w:rPr>
      </w:pPr>
      <w:bookmarkStart w:id="60" w:name="_Ref144092551"/>
      <w:bookmarkStart w:id="61" w:name="_Toc496519624"/>
      <w:r>
        <w:rPr>
          <w:rFonts w:ascii="Arial" w:hAnsi="Arial" w:cs="Arial"/>
          <w:sz w:val="22"/>
        </w:rPr>
        <w:t>Site Conditions</w:t>
      </w:r>
      <w:bookmarkEnd w:id="60"/>
      <w:bookmarkEnd w:id="61"/>
    </w:p>
    <w:p w:rsidR="008A389A" w:rsidRDefault="008A389A" w:rsidP="00F31BE6">
      <w:pPr>
        <w:pStyle w:val="Legal2"/>
        <w:spacing w:after="0" w:line="240" w:lineRule="auto"/>
        <w:rPr>
          <w:rFonts w:ascii="Arial" w:hAnsi="Arial" w:cs="Arial"/>
          <w:sz w:val="22"/>
        </w:rPr>
      </w:pPr>
      <w:r>
        <w:rPr>
          <w:rFonts w:ascii="Arial" w:hAnsi="Arial" w:cs="Arial"/>
          <w:sz w:val="22"/>
        </w:rPr>
        <w:t>Site Conditions are the sole responsibility of the Developer.  The Developer is deemed to have and warrants that it has:</w:t>
      </w:r>
    </w:p>
    <w:p w:rsidR="008A389A" w:rsidRDefault="008A389A" w:rsidP="00F31BE6">
      <w:pPr>
        <w:pStyle w:val="Legal3"/>
        <w:spacing w:after="0" w:line="240" w:lineRule="auto"/>
        <w:rPr>
          <w:rFonts w:ascii="Arial" w:hAnsi="Arial" w:cs="Arial"/>
          <w:sz w:val="22"/>
        </w:rPr>
      </w:pPr>
      <w:r>
        <w:rPr>
          <w:rFonts w:ascii="Arial" w:hAnsi="Arial" w:cs="Arial"/>
          <w:sz w:val="22"/>
        </w:rPr>
        <w:t>investigated the Site Conditions and inspected and examined each part of the Site and its surroundings and (where applicable) any existing structures or works on or under the Site;</w:t>
      </w:r>
    </w:p>
    <w:p w:rsidR="008A389A" w:rsidRDefault="008A389A" w:rsidP="000727F6">
      <w:pPr>
        <w:pStyle w:val="Legal3"/>
        <w:spacing w:after="0" w:line="240" w:lineRule="auto"/>
        <w:rPr>
          <w:rFonts w:ascii="Arial" w:hAnsi="Arial" w:cs="Arial"/>
          <w:sz w:val="22"/>
        </w:rPr>
      </w:pPr>
      <w:r>
        <w:rPr>
          <w:rFonts w:ascii="Arial" w:hAnsi="Arial" w:cs="Arial"/>
          <w:sz w:val="22"/>
        </w:rPr>
        <w:t>satisfied itself as to the nature of the Site Conditions, the ground and subsoil, the form and nature of the Site, the loadbearing and other relevant properties of the Site, the risk of injury or damage to property affecting the Site, the nature of the materials (whether natural or otherwise) to be excavated and the nature of the design, work and materials necessary for the execution of the Development;</w:t>
      </w:r>
    </w:p>
    <w:p w:rsidR="008A389A" w:rsidRDefault="008A389A" w:rsidP="000727F6">
      <w:pPr>
        <w:pStyle w:val="Legal3"/>
        <w:spacing w:after="0" w:line="240" w:lineRule="auto"/>
        <w:rPr>
          <w:rFonts w:ascii="Arial" w:hAnsi="Arial" w:cs="Arial"/>
          <w:sz w:val="22"/>
        </w:rPr>
      </w:pPr>
      <w:r>
        <w:rPr>
          <w:rFonts w:ascii="Arial" w:hAnsi="Arial" w:cs="Arial"/>
          <w:sz w:val="22"/>
        </w:rPr>
        <w:t xml:space="preserve">satisfied itself as to the boundaries of and the adequacy of the rights of access to and through </w:t>
      </w:r>
      <w:r w:rsidR="00707EBC">
        <w:rPr>
          <w:rFonts w:ascii="Arial" w:hAnsi="Arial" w:cs="Arial"/>
          <w:sz w:val="22"/>
        </w:rPr>
        <w:t>the Site</w:t>
      </w:r>
      <w:r>
        <w:rPr>
          <w:rFonts w:ascii="Arial" w:hAnsi="Arial" w:cs="Arial"/>
          <w:sz w:val="22"/>
        </w:rPr>
        <w:t xml:space="preserve"> required for the construction of the Development and any accommodation it may require to fulfil its obligations under this Agreement; and</w:t>
      </w:r>
    </w:p>
    <w:p w:rsidR="008A389A" w:rsidRPr="00F31BE6" w:rsidRDefault="008A389A" w:rsidP="00F31BE6">
      <w:pPr>
        <w:pStyle w:val="Legal3"/>
        <w:spacing w:line="240" w:lineRule="auto"/>
        <w:rPr>
          <w:rFonts w:ascii="Arial" w:hAnsi="Arial" w:cs="Arial"/>
          <w:sz w:val="22"/>
        </w:rPr>
      </w:pPr>
      <w:r>
        <w:rPr>
          <w:rFonts w:ascii="Arial" w:hAnsi="Arial" w:cs="Arial"/>
          <w:sz w:val="22"/>
        </w:rPr>
        <w:t>satisfied itself as to the possibility of interference with access to or use of, or rights in respect of, the Site and with particular regard to the owners of any land adjacent to the Site.</w:t>
      </w:r>
    </w:p>
    <w:p w:rsidR="008A389A" w:rsidRDefault="008A389A" w:rsidP="000727F6">
      <w:pPr>
        <w:pStyle w:val="Legal2"/>
        <w:spacing w:line="240" w:lineRule="auto"/>
        <w:rPr>
          <w:rFonts w:ascii="Arial" w:hAnsi="Arial" w:cs="Arial"/>
          <w:sz w:val="22"/>
        </w:rPr>
      </w:pPr>
      <w:bookmarkStart w:id="62" w:name="_Ref164160672"/>
      <w:r>
        <w:rPr>
          <w:rFonts w:ascii="Arial" w:hAnsi="Arial" w:cs="Arial"/>
          <w:sz w:val="22"/>
        </w:rPr>
        <w:t xml:space="preserve">The Developer shall not in any way be relieved from any obligation under this Agreement nor shall it be entitled to claim against the Council on grounds that any information whether </w:t>
      </w:r>
      <w:r w:rsidR="00E03B86">
        <w:rPr>
          <w:rFonts w:ascii="Arial" w:hAnsi="Arial" w:cs="Arial"/>
          <w:sz w:val="22"/>
        </w:rPr>
        <w:t>obtained from the Council</w:t>
      </w:r>
      <w:r>
        <w:rPr>
          <w:rFonts w:ascii="Arial" w:hAnsi="Arial" w:cs="Arial"/>
          <w:sz w:val="22"/>
        </w:rPr>
        <w:t xml:space="preserve"> </w:t>
      </w:r>
      <w:r w:rsidR="00E03B86">
        <w:rPr>
          <w:rFonts w:ascii="Arial" w:hAnsi="Arial" w:cs="Arial"/>
          <w:sz w:val="22"/>
        </w:rPr>
        <w:t xml:space="preserve">or </w:t>
      </w:r>
      <w:r>
        <w:rPr>
          <w:rFonts w:ascii="Arial" w:hAnsi="Arial" w:cs="Arial"/>
          <w:sz w:val="22"/>
        </w:rPr>
        <w:t>otherwise (including information made av</w:t>
      </w:r>
      <w:r w:rsidR="00E03B86">
        <w:rPr>
          <w:rFonts w:ascii="Arial" w:hAnsi="Arial" w:cs="Arial"/>
          <w:sz w:val="22"/>
        </w:rPr>
        <w:t>ailable by the Council</w:t>
      </w:r>
      <w:r>
        <w:rPr>
          <w:rFonts w:ascii="Arial" w:hAnsi="Arial" w:cs="Arial"/>
          <w:sz w:val="22"/>
        </w:rPr>
        <w:t>), is incorrect or insufficient and shall make its own enquiries as to the accuracy and adequacy of that information.</w:t>
      </w:r>
      <w:bookmarkEnd w:id="62"/>
    </w:p>
    <w:p w:rsidR="008A389A" w:rsidRDefault="008A389A" w:rsidP="000727F6">
      <w:pPr>
        <w:pStyle w:val="Legal2"/>
        <w:spacing w:line="240" w:lineRule="auto"/>
        <w:rPr>
          <w:rFonts w:ascii="Arial" w:hAnsi="Arial" w:cs="Arial"/>
          <w:sz w:val="22"/>
        </w:rPr>
      </w:pPr>
      <w:r>
        <w:rPr>
          <w:rFonts w:ascii="Arial" w:hAnsi="Arial" w:cs="Arial"/>
          <w:sz w:val="22"/>
        </w:rPr>
        <w:t>The Developer shall be responsible for cleaning up and otherwise dealing with any Contamination on the Site including complying with, at its own cost, any applicable Laws, Consents, orders and requirements of a Relevant Authority.</w:t>
      </w:r>
    </w:p>
    <w:p w:rsidR="008A389A" w:rsidRDefault="00940F34" w:rsidP="000727F6">
      <w:pPr>
        <w:pStyle w:val="Legal1"/>
        <w:spacing w:line="240" w:lineRule="auto"/>
        <w:rPr>
          <w:rFonts w:ascii="Arial" w:hAnsi="Arial" w:cs="Arial"/>
          <w:bCs/>
          <w:sz w:val="22"/>
        </w:rPr>
      </w:pPr>
      <w:bookmarkStart w:id="63" w:name="_Toc496519625"/>
      <w:r>
        <w:rPr>
          <w:rFonts w:ascii="Arial" w:hAnsi="Arial" w:cs="Arial"/>
          <w:sz w:val="22"/>
        </w:rPr>
        <w:lastRenderedPageBreak/>
        <w:t>CONSULTANTS</w:t>
      </w:r>
      <w:bookmarkEnd w:id="63"/>
    </w:p>
    <w:p w:rsidR="00F632F4" w:rsidRPr="007C1408" w:rsidRDefault="008A389A" w:rsidP="007C1408">
      <w:pPr>
        <w:pStyle w:val="Legal2"/>
        <w:spacing w:line="240" w:lineRule="auto"/>
        <w:rPr>
          <w:rFonts w:ascii="Arial" w:hAnsi="Arial" w:cs="Arial"/>
          <w:sz w:val="22"/>
        </w:rPr>
      </w:pPr>
      <w:r>
        <w:rPr>
          <w:rFonts w:ascii="Arial" w:hAnsi="Arial" w:cs="Arial"/>
          <w:sz w:val="22"/>
        </w:rPr>
        <w:t xml:space="preserve">The Developer shall appoint and manage all Consultants as necessary from time to time for the completion of the Development in </w:t>
      </w:r>
      <w:bookmarkStart w:id="64" w:name="_Ref164160733"/>
      <w:r w:rsidR="000C2E43">
        <w:rPr>
          <w:rFonts w:ascii="Arial" w:hAnsi="Arial" w:cs="Arial"/>
          <w:sz w:val="22"/>
        </w:rPr>
        <w:t>accordance with this Agreement.</w:t>
      </w:r>
    </w:p>
    <w:p w:rsidR="00192D85" w:rsidRDefault="008A389A" w:rsidP="000727F6">
      <w:pPr>
        <w:pStyle w:val="Legal2"/>
        <w:spacing w:line="240" w:lineRule="auto"/>
        <w:rPr>
          <w:rFonts w:ascii="Arial" w:hAnsi="Arial" w:cs="Arial"/>
          <w:sz w:val="22"/>
        </w:rPr>
      </w:pPr>
      <w:r w:rsidRPr="00192D85">
        <w:rPr>
          <w:rFonts w:ascii="Arial" w:hAnsi="Arial" w:cs="Arial"/>
          <w:sz w:val="22"/>
        </w:rPr>
        <w:t xml:space="preserve">The Developer shall not appoint </w:t>
      </w:r>
      <w:r w:rsidR="00026DF2" w:rsidRPr="00192D85">
        <w:rPr>
          <w:rFonts w:ascii="Arial" w:hAnsi="Arial" w:cs="Arial"/>
          <w:sz w:val="22"/>
        </w:rPr>
        <w:t>any Group Company of the Developer</w:t>
      </w:r>
      <w:r w:rsidR="00192D85" w:rsidRPr="00192D85">
        <w:rPr>
          <w:rFonts w:ascii="Arial" w:hAnsi="Arial" w:cs="Arial"/>
          <w:sz w:val="22"/>
        </w:rPr>
        <w:t xml:space="preserve"> as a Consultant</w:t>
      </w:r>
      <w:r w:rsidR="00026DF2" w:rsidRPr="00192D85">
        <w:rPr>
          <w:rFonts w:ascii="Arial" w:hAnsi="Arial" w:cs="Arial"/>
          <w:sz w:val="22"/>
        </w:rPr>
        <w:t xml:space="preserve"> </w:t>
      </w:r>
      <w:r w:rsidRPr="00192D85">
        <w:rPr>
          <w:rFonts w:ascii="Arial" w:hAnsi="Arial" w:cs="Arial"/>
          <w:sz w:val="22"/>
        </w:rPr>
        <w:t>without the prior</w:t>
      </w:r>
      <w:r w:rsidR="00F632F4" w:rsidRPr="00192D85">
        <w:rPr>
          <w:rFonts w:ascii="Arial" w:hAnsi="Arial" w:cs="Arial"/>
          <w:sz w:val="22"/>
        </w:rPr>
        <w:t xml:space="preserve"> approval of the Council</w:t>
      </w:r>
      <w:bookmarkEnd w:id="64"/>
      <w:r w:rsidR="00F632F4" w:rsidRPr="00192D85">
        <w:rPr>
          <w:rFonts w:ascii="Arial" w:hAnsi="Arial" w:cs="Arial"/>
          <w:sz w:val="22"/>
        </w:rPr>
        <w:t xml:space="preserve">.  </w:t>
      </w:r>
    </w:p>
    <w:p w:rsidR="008A389A" w:rsidRPr="00192D85" w:rsidRDefault="008A389A" w:rsidP="000727F6">
      <w:pPr>
        <w:pStyle w:val="Legal2"/>
        <w:spacing w:line="240" w:lineRule="auto"/>
        <w:rPr>
          <w:rFonts w:ascii="Arial" w:hAnsi="Arial" w:cs="Arial"/>
          <w:sz w:val="22"/>
        </w:rPr>
      </w:pPr>
      <w:r w:rsidRPr="00192D85">
        <w:rPr>
          <w:rFonts w:ascii="Arial" w:hAnsi="Arial" w:cs="Arial"/>
          <w:sz w:val="22"/>
        </w:rPr>
        <w:t xml:space="preserve">The Developer shall ensure that all Consultants with any responsibility for the design of the Development are approved and registered at all times </w:t>
      </w:r>
      <w:r w:rsidR="00192D85">
        <w:rPr>
          <w:rFonts w:ascii="Arial" w:hAnsi="Arial" w:cs="Arial"/>
          <w:sz w:val="22"/>
        </w:rPr>
        <w:t>(</w:t>
      </w:r>
      <w:r w:rsidRPr="00192D85">
        <w:rPr>
          <w:rFonts w:ascii="Arial" w:hAnsi="Arial" w:cs="Arial"/>
          <w:sz w:val="22"/>
        </w:rPr>
        <w:t>where required by NHBC for the purpose of the NHBC Certificate</w:t>
      </w:r>
      <w:r w:rsidR="00192D85">
        <w:rPr>
          <w:rFonts w:ascii="Arial" w:hAnsi="Arial" w:cs="Arial"/>
          <w:sz w:val="22"/>
        </w:rPr>
        <w:t>)</w:t>
      </w:r>
      <w:r w:rsidRPr="00192D85">
        <w:rPr>
          <w:rFonts w:ascii="Arial" w:hAnsi="Arial" w:cs="Arial"/>
          <w:sz w:val="22"/>
        </w:rPr>
        <w:t xml:space="preserve">, such that a </w:t>
      </w:r>
      <w:r w:rsidR="00192D85">
        <w:rPr>
          <w:rFonts w:ascii="Arial" w:hAnsi="Arial" w:cs="Arial"/>
          <w:sz w:val="22"/>
        </w:rPr>
        <w:t xml:space="preserve">NHBC </w:t>
      </w:r>
      <w:r w:rsidRPr="00192D85">
        <w:rPr>
          <w:rFonts w:ascii="Arial" w:hAnsi="Arial" w:cs="Arial"/>
          <w:sz w:val="22"/>
        </w:rPr>
        <w:t>warranty is given on</w:t>
      </w:r>
      <w:r w:rsidR="001E6274" w:rsidRPr="00192D85">
        <w:rPr>
          <w:rFonts w:ascii="Arial" w:hAnsi="Arial" w:cs="Arial"/>
          <w:sz w:val="22"/>
        </w:rPr>
        <w:t xml:space="preserve"> all</w:t>
      </w:r>
      <w:r w:rsidRPr="00192D85">
        <w:rPr>
          <w:rFonts w:ascii="Arial" w:hAnsi="Arial" w:cs="Arial"/>
          <w:sz w:val="22"/>
        </w:rPr>
        <w:t xml:space="preserve"> Dwellings designed by them.</w:t>
      </w:r>
    </w:p>
    <w:p w:rsidR="008A389A" w:rsidRPr="007C1408" w:rsidRDefault="008A389A" w:rsidP="007C1408">
      <w:pPr>
        <w:pStyle w:val="Legal2"/>
        <w:spacing w:line="240" w:lineRule="auto"/>
        <w:rPr>
          <w:rFonts w:ascii="Arial" w:hAnsi="Arial" w:cs="Arial"/>
          <w:sz w:val="22"/>
        </w:rPr>
      </w:pPr>
      <w:bookmarkStart w:id="65" w:name="_Ref77738320"/>
      <w:r>
        <w:rPr>
          <w:rFonts w:ascii="Arial" w:hAnsi="Arial" w:cs="Arial"/>
          <w:sz w:val="22"/>
        </w:rPr>
        <w:t xml:space="preserve">The Consultant Appointment for each Consultant shall be in the form in Part </w:t>
      </w:r>
      <w:r w:rsidR="002B5ED0">
        <w:rPr>
          <w:rFonts w:ascii="Arial" w:hAnsi="Arial" w:cs="Arial"/>
          <w:sz w:val="22"/>
        </w:rPr>
        <w:t>2</w:t>
      </w:r>
      <w:r>
        <w:rPr>
          <w:rFonts w:ascii="Arial" w:hAnsi="Arial" w:cs="Arial"/>
          <w:sz w:val="22"/>
        </w:rPr>
        <w:t xml:space="preserve"> of Schedule </w:t>
      </w:r>
      <w:r w:rsidR="00146A28">
        <w:rPr>
          <w:rFonts w:ascii="Arial" w:hAnsi="Arial" w:cs="Arial"/>
          <w:sz w:val="22"/>
        </w:rPr>
        <w:t>6</w:t>
      </w:r>
      <w:r>
        <w:rPr>
          <w:rFonts w:ascii="Arial" w:hAnsi="Arial" w:cs="Arial"/>
          <w:sz w:val="22"/>
        </w:rPr>
        <w:t xml:space="preserve"> [</w:t>
      </w:r>
      <w:r w:rsidR="002B5ED0">
        <w:rPr>
          <w:rFonts w:ascii="Arial" w:hAnsi="Arial" w:cs="Arial"/>
          <w:i/>
          <w:iCs/>
          <w:sz w:val="22"/>
        </w:rPr>
        <w:t>F</w:t>
      </w:r>
      <w:r>
        <w:rPr>
          <w:rFonts w:ascii="Arial" w:hAnsi="Arial" w:cs="Arial"/>
          <w:i/>
          <w:iCs/>
          <w:sz w:val="22"/>
        </w:rPr>
        <w:t>o</w:t>
      </w:r>
      <w:r w:rsidR="002B5ED0">
        <w:rPr>
          <w:rFonts w:ascii="Arial" w:hAnsi="Arial" w:cs="Arial"/>
          <w:i/>
          <w:iCs/>
          <w:sz w:val="22"/>
        </w:rPr>
        <w:t>rms of Building Contract, Appointments and Collateral Warranties</w:t>
      </w:r>
      <w:r>
        <w:rPr>
          <w:rFonts w:ascii="Arial" w:hAnsi="Arial" w:cs="Arial"/>
          <w:sz w:val="22"/>
        </w:rPr>
        <w:t>]</w:t>
      </w:r>
      <w:r w:rsidR="007C1408">
        <w:rPr>
          <w:rFonts w:ascii="Arial" w:hAnsi="Arial" w:cs="Arial"/>
          <w:sz w:val="22"/>
        </w:rPr>
        <w:t xml:space="preserve">, </w:t>
      </w:r>
      <w:r w:rsidR="00D14C4C">
        <w:rPr>
          <w:rFonts w:ascii="Arial" w:hAnsi="Arial" w:cs="Arial"/>
          <w:sz w:val="22"/>
        </w:rPr>
        <w:t xml:space="preserve">or </w:t>
      </w:r>
      <w:r w:rsidR="007C1408">
        <w:rPr>
          <w:rFonts w:ascii="Arial" w:hAnsi="Arial" w:cs="Arial"/>
          <w:sz w:val="22"/>
        </w:rPr>
        <w:t xml:space="preserve">such </w:t>
      </w:r>
      <w:r w:rsidR="00D14C4C">
        <w:rPr>
          <w:rFonts w:ascii="Arial" w:hAnsi="Arial" w:cs="Arial"/>
          <w:sz w:val="22"/>
        </w:rPr>
        <w:t>other form</w:t>
      </w:r>
      <w:r w:rsidR="002A740A">
        <w:rPr>
          <w:rFonts w:ascii="Arial" w:hAnsi="Arial" w:cs="Arial"/>
          <w:sz w:val="22"/>
        </w:rPr>
        <w:t xml:space="preserve"> the Council approves</w:t>
      </w:r>
      <w:r w:rsidR="00F64829">
        <w:rPr>
          <w:rFonts w:ascii="Arial" w:hAnsi="Arial" w:cs="Arial"/>
          <w:sz w:val="22"/>
        </w:rPr>
        <w:t>.</w:t>
      </w:r>
      <w:r>
        <w:rPr>
          <w:rFonts w:ascii="Arial" w:hAnsi="Arial" w:cs="Arial"/>
          <w:sz w:val="22"/>
        </w:rPr>
        <w:t xml:space="preserve"> </w:t>
      </w:r>
      <w:r w:rsidR="00F64829">
        <w:rPr>
          <w:rFonts w:ascii="Arial" w:hAnsi="Arial" w:cs="Arial"/>
          <w:sz w:val="22"/>
        </w:rPr>
        <w:t xml:space="preserve"> </w:t>
      </w:r>
      <w:r>
        <w:rPr>
          <w:rFonts w:ascii="Arial" w:hAnsi="Arial" w:cs="Arial"/>
          <w:sz w:val="22"/>
        </w:rPr>
        <w:t>Each of the Consultant Appointments shall be by deed.</w:t>
      </w:r>
    </w:p>
    <w:p w:rsidR="0036334F" w:rsidRPr="007C1408" w:rsidRDefault="008A389A" w:rsidP="007C1408">
      <w:pPr>
        <w:pStyle w:val="Legal2"/>
        <w:spacing w:line="240" w:lineRule="auto"/>
        <w:rPr>
          <w:rFonts w:ascii="Arial" w:hAnsi="Arial" w:cs="Arial"/>
          <w:sz w:val="22"/>
        </w:rPr>
      </w:pPr>
      <w:bookmarkStart w:id="66" w:name="_Ref144092564"/>
      <w:r>
        <w:rPr>
          <w:rFonts w:ascii="Arial" w:hAnsi="Arial" w:cs="Arial"/>
          <w:sz w:val="22"/>
        </w:rPr>
        <w:t xml:space="preserve">Within </w:t>
      </w:r>
      <w:r w:rsidRPr="00146A28">
        <w:rPr>
          <w:rFonts w:ascii="Arial" w:hAnsi="Arial" w:cs="Arial"/>
          <w:sz w:val="22"/>
        </w:rPr>
        <w:t>20 (twenty)</w:t>
      </w:r>
      <w:r>
        <w:rPr>
          <w:rFonts w:ascii="Arial" w:hAnsi="Arial" w:cs="Arial"/>
          <w:sz w:val="22"/>
        </w:rPr>
        <w:t xml:space="preserve"> Working Days of the later of the date of this Agreement or the date of appointment of the Consultant, the Developer shall obtain Collateral Warranties from each of the Consultants in favour of </w:t>
      </w:r>
      <w:r w:rsidR="00F64829">
        <w:rPr>
          <w:rFonts w:ascii="Arial" w:hAnsi="Arial" w:cs="Arial"/>
          <w:sz w:val="22"/>
        </w:rPr>
        <w:t xml:space="preserve">the Council </w:t>
      </w:r>
      <w:r>
        <w:rPr>
          <w:rFonts w:ascii="Arial" w:hAnsi="Arial" w:cs="Arial"/>
          <w:sz w:val="22"/>
        </w:rPr>
        <w:t xml:space="preserve">in the form in Schedule 3 to the form of appointment set out in Part </w:t>
      </w:r>
      <w:r w:rsidR="002B5ED0">
        <w:rPr>
          <w:rFonts w:ascii="Arial" w:hAnsi="Arial" w:cs="Arial"/>
          <w:sz w:val="22"/>
        </w:rPr>
        <w:t>2</w:t>
      </w:r>
      <w:r>
        <w:rPr>
          <w:rFonts w:ascii="Arial" w:hAnsi="Arial" w:cs="Arial"/>
          <w:sz w:val="22"/>
        </w:rPr>
        <w:t xml:space="preserve"> of Schedule </w:t>
      </w:r>
      <w:r w:rsidR="000B6735">
        <w:rPr>
          <w:rFonts w:ascii="Arial" w:hAnsi="Arial" w:cs="Arial"/>
          <w:sz w:val="22"/>
        </w:rPr>
        <w:t>6</w:t>
      </w:r>
      <w:r>
        <w:rPr>
          <w:rFonts w:ascii="Arial" w:hAnsi="Arial" w:cs="Arial"/>
          <w:sz w:val="22"/>
        </w:rPr>
        <w:t xml:space="preserve"> [</w:t>
      </w:r>
      <w:r>
        <w:rPr>
          <w:rFonts w:ascii="Arial" w:hAnsi="Arial" w:cs="Arial"/>
          <w:i/>
          <w:iCs/>
          <w:sz w:val="22"/>
        </w:rPr>
        <w:t>Form</w:t>
      </w:r>
      <w:r w:rsidR="002B5ED0">
        <w:rPr>
          <w:rFonts w:ascii="Arial" w:hAnsi="Arial" w:cs="Arial"/>
          <w:i/>
          <w:iCs/>
          <w:sz w:val="22"/>
        </w:rPr>
        <w:t>s</w:t>
      </w:r>
      <w:r>
        <w:rPr>
          <w:rFonts w:ascii="Arial" w:hAnsi="Arial" w:cs="Arial"/>
          <w:i/>
          <w:iCs/>
          <w:sz w:val="22"/>
        </w:rPr>
        <w:t xml:space="preserve"> of</w:t>
      </w:r>
      <w:r w:rsidR="002B5ED0">
        <w:rPr>
          <w:rFonts w:ascii="Arial" w:hAnsi="Arial" w:cs="Arial"/>
          <w:i/>
          <w:iCs/>
          <w:sz w:val="22"/>
        </w:rPr>
        <w:t xml:space="preserve"> Building Contract, Appointments</w:t>
      </w:r>
      <w:r>
        <w:rPr>
          <w:rFonts w:ascii="Arial" w:hAnsi="Arial" w:cs="Arial"/>
          <w:i/>
          <w:iCs/>
          <w:sz w:val="22"/>
        </w:rPr>
        <w:t xml:space="preserve"> and Collateral Warranties</w:t>
      </w:r>
      <w:r>
        <w:rPr>
          <w:rFonts w:ascii="Arial" w:hAnsi="Arial" w:cs="Arial"/>
          <w:sz w:val="22"/>
        </w:rPr>
        <w:t>]</w:t>
      </w:r>
      <w:bookmarkEnd w:id="66"/>
      <w:r w:rsidR="00F64829">
        <w:rPr>
          <w:rFonts w:ascii="Arial" w:hAnsi="Arial" w:cs="Arial"/>
          <w:sz w:val="22"/>
        </w:rPr>
        <w:t>.</w:t>
      </w:r>
    </w:p>
    <w:p w:rsidR="008A389A" w:rsidRDefault="0036334F" w:rsidP="000727F6">
      <w:pPr>
        <w:pStyle w:val="Legal1"/>
        <w:spacing w:line="240" w:lineRule="auto"/>
        <w:rPr>
          <w:rFonts w:ascii="Arial" w:hAnsi="Arial" w:cs="Arial"/>
          <w:bCs/>
          <w:caps w:val="0"/>
          <w:sz w:val="22"/>
          <w:lang w:val="en-US"/>
        </w:rPr>
      </w:pPr>
      <w:bookmarkStart w:id="67" w:name="A_Toc513348113"/>
      <w:bookmarkStart w:id="68" w:name="_Ref106698322"/>
      <w:bookmarkStart w:id="69" w:name="_Ref492477583"/>
      <w:bookmarkStart w:id="70" w:name="_Ref492477724"/>
      <w:bookmarkStart w:id="71" w:name="_Toc496519626"/>
      <w:bookmarkEnd w:id="65"/>
      <w:r>
        <w:rPr>
          <w:rFonts w:ascii="Arial" w:hAnsi="Arial" w:cs="Arial"/>
          <w:sz w:val="22"/>
        </w:rPr>
        <w:t xml:space="preserve">the contractor, </w:t>
      </w:r>
      <w:r w:rsidR="00397124">
        <w:rPr>
          <w:rFonts w:ascii="Arial" w:hAnsi="Arial" w:cs="Arial"/>
          <w:sz w:val="22"/>
        </w:rPr>
        <w:t>Subcontract</w:t>
      </w:r>
      <w:r w:rsidR="008A389A">
        <w:rPr>
          <w:rFonts w:ascii="Arial" w:hAnsi="Arial" w:cs="Arial"/>
          <w:sz w:val="22"/>
        </w:rPr>
        <w:t>or</w:t>
      </w:r>
      <w:bookmarkEnd w:id="67"/>
      <w:bookmarkEnd w:id="68"/>
      <w:r w:rsidR="008A389A">
        <w:rPr>
          <w:rFonts w:ascii="Arial" w:hAnsi="Arial" w:cs="Arial"/>
          <w:sz w:val="22"/>
        </w:rPr>
        <w:t>S and suppliers</w:t>
      </w:r>
      <w:bookmarkEnd w:id="69"/>
      <w:bookmarkEnd w:id="70"/>
      <w:bookmarkEnd w:id="71"/>
    </w:p>
    <w:p w:rsidR="008A389A" w:rsidRDefault="008A389A" w:rsidP="000727F6">
      <w:pPr>
        <w:pStyle w:val="Legal2"/>
        <w:keepLines/>
        <w:spacing w:line="240" w:lineRule="auto"/>
        <w:rPr>
          <w:rFonts w:ascii="Arial" w:hAnsi="Arial" w:cs="Arial"/>
          <w:sz w:val="22"/>
        </w:rPr>
      </w:pPr>
      <w:r>
        <w:rPr>
          <w:rFonts w:ascii="Arial" w:hAnsi="Arial" w:cs="Arial"/>
          <w:sz w:val="22"/>
        </w:rPr>
        <w:t xml:space="preserve">The Developer shall employ and manage </w:t>
      </w:r>
      <w:r w:rsidR="00CE7948">
        <w:rPr>
          <w:rFonts w:ascii="Arial" w:hAnsi="Arial" w:cs="Arial"/>
          <w:sz w:val="22"/>
        </w:rPr>
        <w:t xml:space="preserve">the Contractor and </w:t>
      </w:r>
      <w:r w:rsidR="00654DD4">
        <w:rPr>
          <w:rFonts w:ascii="Arial" w:hAnsi="Arial" w:cs="Arial"/>
          <w:sz w:val="22"/>
        </w:rPr>
        <w:t xml:space="preserve">all </w:t>
      </w:r>
      <w:r w:rsidR="00CE7948">
        <w:rPr>
          <w:rFonts w:ascii="Arial" w:hAnsi="Arial" w:cs="Arial"/>
          <w:sz w:val="22"/>
        </w:rPr>
        <w:t xml:space="preserve">Suppliers </w:t>
      </w:r>
      <w:r>
        <w:rPr>
          <w:rFonts w:ascii="Arial" w:hAnsi="Arial" w:cs="Arial"/>
          <w:sz w:val="22"/>
        </w:rPr>
        <w:t>as are necessary from time to time for the completion of the Development in accordance with this Agreement.</w:t>
      </w:r>
    </w:p>
    <w:p w:rsidR="000B6735" w:rsidRDefault="003C2AA8" w:rsidP="000B6735">
      <w:pPr>
        <w:pStyle w:val="Legal2"/>
        <w:spacing w:after="0" w:line="240" w:lineRule="auto"/>
        <w:rPr>
          <w:rFonts w:ascii="Arial" w:hAnsi="Arial" w:cs="Arial"/>
          <w:sz w:val="22"/>
        </w:rPr>
      </w:pPr>
      <w:r>
        <w:rPr>
          <w:rFonts w:ascii="Arial" w:hAnsi="Arial" w:cs="Arial"/>
          <w:sz w:val="22"/>
        </w:rPr>
        <w:t>T</w:t>
      </w:r>
      <w:r w:rsidR="00FC79DF">
        <w:rPr>
          <w:rFonts w:ascii="Arial" w:hAnsi="Arial" w:cs="Arial"/>
          <w:sz w:val="22"/>
        </w:rPr>
        <w:t>he Developer</w:t>
      </w:r>
      <w:r w:rsidR="000B6735">
        <w:rPr>
          <w:rFonts w:ascii="Arial" w:hAnsi="Arial" w:cs="Arial"/>
          <w:sz w:val="22"/>
        </w:rPr>
        <w:t>:</w:t>
      </w:r>
    </w:p>
    <w:p w:rsidR="003C2AA8" w:rsidRDefault="003C2AA8" w:rsidP="000B6735">
      <w:pPr>
        <w:pStyle w:val="Legal3"/>
        <w:spacing w:after="0" w:line="240" w:lineRule="auto"/>
        <w:rPr>
          <w:rFonts w:ascii="Arial" w:hAnsi="Arial" w:cs="Arial"/>
          <w:sz w:val="22"/>
        </w:rPr>
      </w:pPr>
      <w:r>
        <w:rPr>
          <w:rFonts w:ascii="Arial" w:hAnsi="Arial" w:cs="Arial"/>
          <w:sz w:val="22"/>
        </w:rPr>
        <w:t>shall not</w:t>
      </w:r>
      <w:r w:rsidR="00FC79DF">
        <w:rPr>
          <w:rFonts w:ascii="Arial" w:hAnsi="Arial" w:cs="Arial"/>
          <w:sz w:val="22"/>
        </w:rPr>
        <w:t xml:space="preserve"> appoint </w:t>
      </w:r>
      <w:r w:rsidR="00F931E3">
        <w:rPr>
          <w:rFonts w:ascii="Arial" w:hAnsi="Arial" w:cs="Arial"/>
          <w:sz w:val="22"/>
        </w:rPr>
        <w:t xml:space="preserve">or engage a Group Company of the Developer as a </w:t>
      </w:r>
      <w:r w:rsidR="00FC79DF">
        <w:rPr>
          <w:rFonts w:ascii="Arial" w:hAnsi="Arial" w:cs="Arial"/>
          <w:sz w:val="22"/>
        </w:rPr>
        <w:t>Contractor</w:t>
      </w:r>
      <w:r w:rsidR="00654DD4">
        <w:rPr>
          <w:rFonts w:ascii="Arial" w:hAnsi="Arial" w:cs="Arial"/>
          <w:sz w:val="22"/>
        </w:rPr>
        <w:t>, Subcontractor</w:t>
      </w:r>
      <w:r>
        <w:rPr>
          <w:rFonts w:ascii="Arial" w:hAnsi="Arial" w:cs="Arial"/>
          <w:sz w:val="22"/>
        </w:rPr>
        <w:t xml:space="preserve"> or</w:t>
      </w:r>
      <w:r w:rsidR="0036334F">
        <w:rPr>
          <w:rFonts w:ascii="Arial" w:hAnsi="Arial" w:cs="Arial"/>
          <w:sz w:val="22"/>
        </w:rPr>
        <w:t xml:space="preserve"> </w:t>
      </w:r>
      <w:r w:rsidR="00FC79DF">
        <w:rPr>
          <w:rFonts w:ascii="Arial" w:hAnsi="Arial" w:cs="Arial"/>
          <w:sz w:val="22"/>
        </w:rPr>
        <w:t>Supplier</w:t>
      </w:r>
      <w:r w:rsidR="00F931E3">
        <w:rPr>
          <w:rFonts w:ascii="Arial" w:hAnsi="Arial" w:cs="Arial"/>
          <w:sz w:val="22"/>
        </w:rPr>
        <w:t xml:space="preserve"> </w:t>
      </w:r>
      <w:r>
        <w:rPr>
          <w:rFonts w:ascii="Arial" w:hAnsi="Arial" w:cs="Arial"/>
          <w:sz w:val="22"/>
        </w:rPr>
        <w:t>without the prior approval of the Council</w:t>
      </w:r>
      <w:r w:rsidR="000B6735">
        <w:rPr>
          <w:rFonts w:ascii="Arial" w:hAnsi="Arial" w:cs="Arial"/>
          <w:sz w:val="22"/>
        </w:rPr>
        <w:t>; and</w:t>
      </w:r>
      <w:r>
        <w:rPr>
          <w:rFonts w:ascii="Arial" w:hAnsi="Arial" w:cs="Arial"/>
          <w:sz w:val="22"/>
        </w:rPr>
        <w:t xml:space="preserve"> </w:t>
      </w:r>
    </w:p>
    <w:p w:rsidR="00FC79DF" w:rsidRDefault="003C2AA8" w:rsidP="00654DD4">
      <w:pPr>
        <w:pStyle w:val="Legal3"/>
        <w:spacing w:line="240" w:lineRule="auto"/>
        <w:rPr>
          <w:rFonts w:ascii="Arial" w:hAnsi="Arial" w:cs="Arial"/>
          <w:sz w:val="22"/>
          <w:szCs w:val="22"/>
        </w:rPr>
      </w:pPr>
      <w:r w:rsidRPr="003C2AA8">
        <w:rPr>
          <w:rFonts w:ascii="Arial" w:hAnsi="Arial" w:cs="Arial"/>
          <w:sz w:val="22"/>
          <w:szCs w:val="22"/>
        </w:rPr>
        <w:t xml:space="preserve">shall procure that any Group Company of the Developer does not accept an appointment </w:t>
      </w:r>
      <w:r w:rsidR="00F931E3">
        <w:rPr>
          <w:rFonts w:ascii="Arial" w:hAnsi="Arial" w:cs="Arial"/>
          <w:sz w:val="22"/>
          <w:szCs w:val="22"/>
        </w:rPr>
        <w:t xml:space="preserve">or engagement </w:t>
      </w:r>
      <w:r w:rsidRPr="003C2AA8">
        <w:rPr>
          <w:rFonts w:ascii="Arial" w:hAnsi="Arial" w:cs="Arial"/>
          <w:sz w:val="22"/>
          <w:szCs w:val="22"/>
        </w:rPr>
        <w:t xml:space="preserve">from the Contractor </w:t>
      </w:r>
      <w:r w:rsidR="00654DD4">
        <w:rPr>
          <w:rFonts w:ascii="Arial" w:hAnsi="Arial" w:cs="Arial"/>
          <w:sz w:val="22"/>
          <w:szCs w:val="22"/>
        </w:rPr>
        <w:t xml:space="preserve">or any Subcontractor </w:t>
      </w:r>
      <w:r w:rsidR="00F931E3">
        <w:rPr>
          <w:rFonts w:ascii="Arial" w:hAnsi="Arial" w:cs="Arial"/>
          <w:sz w:val="22"/>
          <w:szCs w:val="22"/>
        </w:rPr>
        <w:t xml:space="preserve">in relation to the Developer </w:t>
      </w:r>
      <w:r w:rsidRPr="003C2AA8">
        <w:rPr>
          <w:rFonts w:ascii="Arial" w:hAnsi="Arial" w:cs="Arial"/>
          <w:sz w:val="22"/>
          <w:szCs w:val="22"/>
        </w:rPr>
        <w:t>without th</w:t>
      </w:r>
      <w:r w:rsidR="00654DD4">
        <w:rPr>
          <w:rFonts w:ascii="Arial" w:hAnsi="Arial" w:cs="Arial"/>
          <w:sz w:val="22"/>
          <w:szCs w:val="22"/>
        </w:rPr>
        <w:t>e prior approval of the Council.</w:t>
      </w:r>
    </w:p>
    <w:p w:rsidR="000B6735" w:rsidRDefault="00654DD4" w:rsidP="00654DD4">
      <w:pPr>
        <w:pStyle w:val="Legal2"/>
        <w:spacing w:after="0" w:line="240" w:lineRule="auto"/>
        <w:rPr>
          <w:rFonts w:ascii="Arial" w:hAnsi="Arial" w:cs="Arial"/>
          <w:sz w:val="22"/>
        </w:rPr>
      </w:pPr>
      <w:r>
        <w:rPr>
          <w:rFonts w:ascii="Arial" w:hAnsi="Arial" w:cs="Arial"/>
          <w:sz w:val="22"/>
        </w:rPr>
        <w:t xml:space="preserve">The </w:t>
      </w:r>
      <w:r w:rsidR="00F931E3">
        <w:rPr>
          <w:rFonts w:ascii="Arial" w:hAnsi="Arial" w:cs="Arial"/>
          <w:sz w:val="22"/>
        </w:rPr>
        <w:t xml:space="preserve">Developer shall ensure that the main Contractor is approved and registered at all time for the purpose of the NHBC Certificate, such that a NHBC warranty is given on all Dwellings. </w:t>
      </w:r>
    </w:p>
    <w:p w:rsidR="000B6735" w:rsidRPr="003C2AA8" w:rsidRDefault="000B6735" w:rsidP="000B6735">
      <w:pPr>
        <w:pStyle w:val="Legal3"/>
        <w:numPr>
          <w:ilvl w:val="0"/>
          <w:numId w:val="0"/>
        </w:numPr>
        <w:spacing w:after="0" w:line="240" w:lineRule="auto"/>
        <w:ind w:left="1440"/>
        <w:rPr>
          <w:rFonts w:ascii="Arial" w:hAnsi="Arial" w:cs="Arial"/>
          <w:sz w:val="22"/>
          <w:szCs w:val="22"/>
        </w:rPr>
      </w:pPr>
    </w:p>
    <w:p w:rsidR="008A389A" w:rsidRDefault="004E041F" w:rsidP="004E041F">
      <w:pPr>
        <w:pStyle w:val="Legal2"/>
        <w:spacing w:line="240" w:lineRule="auto"/>
        <w:rPr>
          <w:rFonts w:ascii="Arial" w:hAnsi="Arial" w:cs="Arial"/>
          <w:sz w:val="22"/>
        </w:rPr>
      </w:pPr>
      <w:r>
        <w:rPr>
          <w:rFonts w:ascii="Arial" w:hAnsi="Arial" w:cs="Arial"/>
          <w:sz w:val="22"/>
        </w:rPr>
        <w:lastRenderedPageBreak/>
        <w:t>The Developer shall procure that the Contractor (and any replacement Contractor) enters into the</w:t>
      </w:r>
      <w:r w:rsidR="003A17FE">
        <w:rPr>
          <w:rFonts w:ascii="Arial" w:hAnsi="Arial" w:cs="Arial"/>
          <w:sz w:val="22"/>
        </w:rPr>
        <w:t xml:space="preserve"> </w:t>
      </w:r>
      <w:r w:rsidR="00E13D72">
        <w:rPr>
          <w:rFonts w:ascii="Arial" w:hAnsi="Arial" w:cs="Arial"/>
          <w:sz w:val="22"/>
        </w:rPr>
        <w:t xml:space="preserve">Building </w:t>
      </w:r>
      <w:r w:rsidR="003A17FE">
        <w:rPr>
          <w:rFonts w:ascii="Arial" w:hAnsi="Arial" w:cs="Arial"/>
          <w:sz w:val="22"/>
        </w:rPr>
        <w:t>Contract</w:t>
      </w:r>
      <w:r w:rsidR="00D43D6E">
        <w:rPr>
          <w:rFonts w:ascii="Arial" w:hAnsi="Arial" w:cs="Arial"/>
          <w:sz w:val="22"/>
        </w:rPr>
        <w:t xml:space="preserve"> in the form in Part 1 of Schedule </w:t>
      </w:r>
      <w:r w:rsidR="000B6735">
        <w:rPr>
          <w:rFonts w:ascii="Arial" w:hAnsi="Arial" w:cs="Arial"/>
          <w:sz w:val="22"/>
        </w:rPr>
        <w:t>6</w:t>
      </w:r>
      <w:r w:rsidR="00D43D6E">
        <w:rPr>
          <w:rFonts w:ascii="Arial" w:hAnsi="Arial" w:cs="Arial"/>
          <w:sz w:val="22"/>
        </w:rPr>
        <w:t xml:space="preserve"> [</w:t>
      </w:r>
      <w:r w:rsidR="00D43D6E">
        <w:rPr>
          <w:rFonts w:ascii="Arial" w:hAnsi="Arial" w:cs="Arial"/>
          <w:i/>
          <w:iCs/>
          <w:sz w:val="22"/>
        </w:rPr>
        <w:t>Forms of Building Contract, Appointments and Collateral Warranties</w:t>
      </w:r>
      <w:r w:rsidR="00F931E3">
        <w:rPr>
          <w:rFonts w:ascii="Arial" w:hAnsi="Arial" w:cs="Arial"/>
          <w:sz w:val="22"/>
        </w:rPr>
        <w:t xml:space="preserve">] or </w:t>
      </w:r>
      <w:r w:rsidR="00D43D6E">
        <w:rPr>
          <w:rFonts w:ascii="Arial" w:hAnsi="Arial" w:cs="Arial"/>
          <w:sz w:val="22"/>
        </w:rPr>
        <w:t xml:space="preserve">such </w:t>
      </w:r>
      <w:r w:rsidR="002C6C83">
        <w:rPr>
          <w:rFonts w:ascii="Arial" w:hAnsi="Arial" w:cs="Arial"/>
          <w:sz w:val="22"/>
        </w:rPr>
        <w:t xml:space="preserve">other </w:t>
      </w:r>
      <w:r w:rsidR="00D43D6E">
        <w:rPr>
          <w:rFonts w:ascii="Arial" w:hAnsi="Arial" w:cs="Arial"/>
          <w:sz w:val="22"/>
        </w:rPr>
        <w:t>form</w:t>
      </w:r>
      <w:r w:rsidR="00F931E3">
        <w:rPr>
          <w:rFonts w:ascii="Arial" w:hAnsi="Arial" w:cs="Arial"/>
          <w:sz w:val="22"/>
        </w:rPr>
        <w:t xml:space="preserve"> as the Council approves</w:t>
      </w:r>
      <w:r w:rsidR="002C6C83">
        <w:rPr>
          <w:rFonts w:ascii="Arial" w:hAnsi="Arial" w:cs="Arial"/>
          <w:sz w:val="22"/>
        </w:rPr>
        <w:t>.</w:t>
      </w:r>
      <w:r w:rsidR="00D43D6E">
        <w:rPr>
          <w:rFonts w:ascii="Arial" w:hAnsi="Arial" w:cs="Arial"/>
          <w:sz w:val="22"/>
        </w:rPr>
        <w:t xml:space="preserve"> </w:t>
      </w:r>
    </w:p>
    <w:p w:rsidR="001A76F4" w:rsidRPr="000B6735" w:rsidRDefault="008A389A" w:rsidP="000B6735">
      <w:pPr>
        <w:pStyle w:val="Legal2"/>
        <w:spacing w:line="240" w:lineRule="auto"/>
        <w:rPr>
          <w:rFonts w:ascii="Arial" w:hAnsi="Arial" w:cs="Arial"/>
          <w:sz w:val="22"/>
        </w:rPr>
      </w:pPr>
      <w:bookmarkStart w:id="72" w:name="_Ref77738286"/>
      <w:bookmarkStart w:id="73" w:name="_Ref144092578"/>
      <w:r w:rsidRPr="000B6735">
        <w:rPr>
          <w:rFonts w:ascii="Arial" w:hAnsi="Arial" w:cs="Arial"/>
          <w:sz w:val="22"/>
        </w:rPr>
        <w:t>Within 20 (twenty)</w:t>
      </w:r>
      <w:r>
        <w:rPr>
          <w:rFonts w:ascii="Arial" w:hAnsi="Arial" w:cs="Arial"/>
          <w:sz w:val="22"/>
        </w:rPr>
        <w:t xml:space="preserve"> Working Days of the engagement of </w:t>
      </w:r>
      <w:bookmarkStart w:id="74" w:name="A_Ref510242163"/>
      <w:bookmarkEnd w:id="72"/>
      <w:bookmarkEnd w:id="73"/>
      <w:r w:rsidR="00D1030E">
        <w:rPr>
          <w:rFonts w:ascii="Arial" w:hAnsi="Arial" w:cs="Arial"/>
          <w:sz w:val="22"/>
        </w:rPr>
        <w:t xml:space="preserve">a Contractor or </w:t>
      </w:r>
      <w:r w:rsidR="00397124">
        <w:rPr>
          <w:rFonts w:ascii="Arial" w:hAnsi="Arial" w:cs="Arial"/>
          <w:sz w:val="22"/>
        </w:rPr>
        <w:t>Subcontract</w:t>
      </w:r>
      <w:r w:rsidR="00D1030E">
        <w:rPr>
          <w:rFonts w:ascii="Arial" w:hAnsi="Arial" w:cs="Arial"/>
          <w:sz w:val="22"/>
        </w:rPr>
        <w:t xml:space="preserve">or carrying out any </w:t>
      </w:r>
      <w:r w:rsidR="008B424B">
        <w:rPr>
          <w:rFonts w:ascii="Arial" w:hAnsi="Arial" w:cs="Arial"/>
          <w:sz w:val="22"/>
        </w:rPr>
        <w:t xml:space="preserve">element of design </w:t>
      </w:r>
      <w:r w:rsidR="002C6C83">
        <w:rPr>
          <w:rFonts w:ascii="Arial" w:hAnsi="Arial" w:cs="Arial"/>
          <w:sz w:val="22"/>
        </w:rPr>
        <w:t xml:space="preserve">of the Development or any </w:t>
      </w:r>
      <w:r w:rsidR="009E4738">
        <w:rPr>
          <w:rFonts w:ascii="Arial" w:hAnsi="Arial" w:cs="Arial"/>
          <w:sz w:val="22"/>
        </w:rPr>
        <w:t>part of it</w:t>
      </w:r>
      <w:r>
        <w:rPr>
          <w:rFonts w:ascii="Arial" w:hAnsi="Arial" w:cs="Arial"/>
          <w:sz w:val="22"/>
        </w:rPr>
        <w:t xml:space="preserve"> the Developer shall procure </w:t>
      </w:r>
      <w:r w:rsidR="009E4738">
        <w:rPr>
          <w:rFonts w:ascii="Arial" w:hAnsi="Arial" w:cs="Arial"/>
          <w:sz w:val="22"/>
        </w:rPr>
        <w:t>Collateral Warranties from such</w:t>
      </w:r>
      <w:r w:rsidR="008B424B">
        <w:rPr>
          <w:rFonts w:ascii="Arial" w:hAnsi="Arial" w:cs="Arial"/>
          <w:sz w:val="22"/>
        </w:rPr>
        <w:t xml:space="preserve"> Contractor and</w:t>
      </w:r>
      <w:r w:rsidR="009E4738">
        <w:rPr>
          <w:rFonts w:ascii="Arial" w:hAnsi="Arial" w:cs="Arial"/>
          <w:sz w:val="22"/>
        </w:rPr>
        <w:t xml:space="preserve">/or </w:t>
      </w:r>
      <w:r w:rsidR="00397124">
        <w:rPr>
          <w:rFonts w:ascii="Arial" w:hAnsi="Arial" w:cs="Arial"/>
          <w:sz w:val="22"/>
        </w:rPr>
        <w:t>Subcontract</w:t>
      </w:r>
      <w:r>
        <w:rPr>
          <w:rFonts w:ascii="Arial" w:hAnsi="Arial" w:cs="Arial"/>
          <w:sz w:val="22"/>
        </w:rPr>
        <w:t>or</w:t>
      </w:r>
      <w:r w:rsidR="008B424B">
        <w:rPr>
          <w:rFonts w:ascii="Arial" w:hAnsi="Arial" w:cs="Arial"/>
          <w:sz w:val="22"/>
        </w:rPr>
        <w:t>s</w:t>
      </w:r>
      <w:r>
        <w:rPr>
          <w:rFonts w:ascii="Arial" w:hAnsi="Arial" w:cs="Arial"/>
          <w:sz w:val="22"/>
        </w:rPr>
        <w:t xml:space="preserve"> in favour of </w:t>
      </w:r>
      <w:r w:rsidR="008B424B">
        <w:rPr>
          <w:rFonts w:ascii="Arial" w:hAnsi="Arial" w:cs="Arial"/>
          <w:sz w:val="22"/>
        </w:rPr>
        <w:t xml:space="preserve">the Council </w:t>
      </w:r>
      <w:r>
        <w:rPr>
          <w:rFonts w:ascii="Arial" w:hAnsi="Arial" w:cs="Arial"/>
          <w:sz w:val="22"/>
        </w:rPr>
        <w:t xml:space="preserve">in the form set out in Part </w:t>
      </w:r>
      <w:r w:rsidR="00734225">
        <w:rPr>
          <w:rFonts w:ascii="Arial" w:hAnsi="Arial" w:cs="Arial"/>
          <w:sz w:val="22"/>
        </w:rPr>
        <w:t>1 or Part 3 (as appropriate)</w:t>
      </w:r>
      <w:r>
        <w:rPr>
          <w:rFonts w:ascii="Arial" w:hAnsi="Arial" w:cs="Arial"/>
          <w:sz w:val="22"/>
        </w:rPr>
        <w:t xml:space="preserve"> of Schedule </w:t>
      </w:r>
      <w:r w:rsidR="000B6735">
        <w:rPr>
          <w:rFonts w:ascii="Arial" w:hAnsi="Arial" w:cs="Arial"/>
          <w:sz w:val="22"/>
        </w:rPr>
        <w:t>6</w:t>
      </w:r>
      <w:r>
        <w:rPr>
          <w:rFonts w:ascii="Arial" w:hAnsi="Arial" w:cs="Arial"/>
          <w:sz w:val="22"/>
        </w:rPr>
        <w:t xml:space="preserve"> [</w:t>
      </w:r>
      <w:r>
        <w:rPr>
          <w:rFonts w:ascii="Arial" w:hAnsi="Arial" w:cs="Arial"/>
          <w:i/>
          <w:iCs/>
          <w:sz w:val="22"/>
        </w:rPr>
        <w:t xml:space="preserve">Forms of </w:t>
      </w:r>
      <w:r w:rsidR="00734225">
        <w:rPr>
          <w:rFonts w:ascii="Arial" w:hAnsi="Arial" w:cs="Arial"/>
          <w:i/>
          <w:iCs/>
          <w:sz w:val="22"/>
        </w:rPr>
        <w:t xml:space="preserve">Building Contract, </w:t>
      </w:r>
      <w:r>
        <w:rPr>
          <w:rFonts w:ascii="Arial" w:hAnsi="Arial" w:cs="Arial"/>
          <w:i/>
          <w:iCs/>
          <w:sz w:val="22"/>
        </w:rPr>
        <w:t>Appointments and Collateral Warranties</w:t>
      </w:r>
      <w:r>
        <w:rPr>
          <w:rFonts w:ascii="Arial" w:hAnsi="Arial" w:cs="Arial"/>
          <w:sz w:val="22"/>
        </w:rPr>
        <w:t>]</w:t>
      </w:r>
      <w:bookmarkEnd w:id="74"/>
      <w:r w:rsidR="008B424B">
        <w:rPr>
          <w:rFonts w:ascii="Arial" w:hAnsi="Arial" w:cs="Arial"/>
          <w:sz w:val="22"/>
        </w:rPr>
        <w:t>.</w:t>
      </w:r>
      <w:bookmarkStart w:id="75" w:name="_Ref130707055"/>
      <w:bookmarkStart w:id="76" w:name="A_Toc513348115"/>
    </w:p>
    <w:p w:rsidR="008A389A" w:rsidRDefault="008A389A" w:rsidP="000727F6">
      <w:pPr>
        <w:pStyle w:val="Legal1"/>
        <w:spacing w:line="240" w:lineRule="auto"/>
        <w:rPr>
          <w:rFonts w:ascii="Arial" w:hAnsi="Arial" w:cs="Arial"/>
          <w:sz w:val="22"/>
        </w:rPr>
      </w:pPr>
      <w:bookmarkStart w:id="77" w:name="_Toc496519627"/>
      <w:r>
        <w:rPr>
          <w:rFonts w:ascii="Arial" w:hAnsi="Arial" w:cs="Arial"/>
          <w:sz w:val="22"/>
        </w:rPr>
        <w:t>CDM Regulations</w:t>
      </w:r>
      <w:bookmarkEnd w:id="75"/>
      <w:bookmarkEnd w:id="77"/>
    </w:p>
    <w:p w:rsidR="001A76F4" w:rsidRDefault="001A76F4" w:rsidP="000727F6">
      <w:pPr>
        <w:pStyle w:val="Legal2"/>
        <w:spacing w:after="0" w:line="240" w:lineRule="auto"/>
        <w:rPr>
          <w:rFonts w:ascii="Arial" w:hAnsi="Arial" w:cs="Arial"/>
          <w:sz w:val="22"/>
        </w:rPr>
      </w:pPr>
      <w:r>
        <w:rPr>
          <w:rFonts w:ascii="Arial" w:hAnsi="Arial" w:cs="Arial"/>
          <w:sz w:val="22"/>
        </w:rPr>
        <w:t>The Parties acknowledge that for the purposes of the CDM Regulations the Developer shall act as the</w:t>
      </w:r>
      <w:r w:rsidR="009E4738">
        <w:rPr>
          <w:rFonts w:ascii="Arial" w:hAnsi="Arial" w:cs="Arial"/>
          <w:sz w:val="22"/>
        </w:rPr>
        <w:t xml:space="preserve"> sole</w:t>
      </w:r>
      <w:r>
        <w:rPr>
          <w:rFonts w:ascii="Arial" w:hAnsi="Arial" w:cs="Arial"/>
          <w:sz w:val="22"/>
        </w:rPr>
        <w:t xml:space="preserve"> </w:t>
      </w:r>
      <w:r w:rsidR="00D32E8B">
        <w:rPr>
          <w:rFonts w:ascii="Arial" w:hAnsi="Arial" w:cs="Arial"/>
          <w:sz w:val="22"/>
        </w:rPr>
        <w:t>“</w:t>
      </w:r>
      <w:r>
        <w:rPr>
          <w:rFonts w:ascii="Arial" w:hAnsi="Arial" w:cs="Arial"/>
          <w:sz w:val="22"/>
        </w:rPr>
        <w:t>client</w:t>
      </w:r>
      <w:r w:rsidR="00D32E8B">
        <w:rPr>
          <w:rFonts w:ascii="Arial" w:hAnsi="Arial" w:cs="Arial"/>
          <w:sz w:val="22"/>
        </w:rPr>
        <w:t>”</w:t>
      </w:r>
      <w:r w:rsidR="00F931E3">
        <w:rPr>
          <w:rFonts w:ascii="Arial" w:hAnsi="Arial" w:cs="Arial"/>
          <w:sz w:val="22"/>
        </w:rPr>
        <w:t xml:space="preserve"> in relation to the Development</w:t>
      </w:r>
      <w:r>
        <w:rPr>
          <w:rFonts w:ascii="Arial" w:hAnsi="Arial" w:cs="Arial"/>
          <w:sz w:val="22"/>
        </w:rPr>
        <w:t xml:space="preserve">. </w:t>
      </w:r>
    </w:p>
    <w:p w:rsidR="001A76F4" w:rsidRDefault="001A76F4" w:rsidP="001A76F4">
      <w:pPr>
        <w:pStyle w:val="Legal2"/>
        <w:numPr>
          <w:ilvl w:val="0"/>
          <w:numId w:val="0"/>
        </w:numPr>
        <w:spacing w:after="0" w:line="240" w:lineRule="auto"/>
        <w:ind w:left="1440"/>
        <w:rPr>
          <w:rFonts w:ascii="Arial" w:hAnsi="Arial" w:cs="Arial"/>
          <w:sz w:val="22"/>
        </w:rPr>
      </w:pPr>
    </w:p>
    <w:p w:rsidR="008A389A" w:rsidRDefault="008A389A" w:rsidP="000727F6">
      <w:pPr>
        <w:pStyle w:val="Legal2"/>
        <w:spacing w:after="0" w:line="240" w:lineRule="auto"/>
        <w:rPr>
          <w:rFonts w:ascii="Arial" w:hAnsi="Arial" w:cs="Arial"/>
          <w:sz w:val="22"/>
        </w:rPr>
      </w:pPr>
      <w:bookmarkStart w:id="78" w:name="_Ref495071506"/>
      <w:r>
        <w:rPr>
          <w:rFonts w:ascii="Arial" w:hAnsi="Arial" w:cs="Arial"/>
          <w:sz w:val="22"/>
        </w:rPr>
        <w:t>The Developer warr</w:t>
      </w:r>
      <w:r w:rsidR="001546AB">
        <w:rPr>
          <w:rFonts w:ascii="Arial" w:hAnsi="Arial" w:cs="Arial"/>
          <w:sz w:val="22"/>
        </w:rPr>
        <w:t xml:space="preserve">ants to the Council </w:t>
      </w:r>
      <w:r>
        <w:rPr>
          <w:rFonts w:ascii="Arial" w:hAnsi="Arial" w:cs="Arial"/>
          <w:sz w:val="22"/>
        </w:rPr>
        <w:t>that:</w:t>
      </w:r>
      <w:bookmarkEnd w:id="78"/>
      <w:r>
        <w:rPr>
          <w:rFonts w:ascii="Arial" w:hAnsi="Arial" w:cs="Arial"/>
          <w:sz w:val="22"/>
        </w:rPr>
        <w:t xml:space="preserve"> </w:t>
      </w:r>
    </w:p>
    <w:p w:rsidR="008A389A" w:rsidRDefault="008A389A" w:rsidP="000727F6">
      <w:pPr>
        <w:pStyle w:val="Legal3"/>
        <w:spacing w:after="0" w:line="240" w:lineRule="auto"/>
        <w:rPr>
          <w:rFonts w:ascii="Arial" w:hAnsi="Arial" w:cs="Arial"/>
          <w:sz w:val="22"/>
        </w:rPr>
      </w:pPr>
      <w:r>
        <w:rPr>
          <w:rFonts w:ascii="Arial" w:hAnsi="Arial" w:cs="Arial"/>
          <w:sz w:val="22"/>
        </w:rPr>
        <w:t>it is and will at all times be competent to perform the duties imposed on a client by the CDM Regulations in relation to the Development;</w:t>
      </w:r>
    </w:p>
    <w:p w:rsidR="00FB60EA" w:rsidRDefault="00FB60EA" w:rsidP="000727F6">
      <w:pPr>
        <w:pStyle w:val="Legal3"/>
        <w:spacing w:after="0" w:line="240" w:lineRule="auto"/>
        <w:rPr>
          <w:rFonts w:ascii="Arial" w:hAnsi="Arial" w:cs="Arial"/>
          <w:sz w:val="22"/>
        </w:rPr>
      </w:pPr>
      <w:r>
        <w:rPr>
          <w:rFonts w:ascii="Arial" w:hAnsi="Arial" w:cs="Arial"/>
          <w:sz w:val="22"/>
        </w:rPr>
        <w:t>where it appoints other persons as Principal Designer and/or Principal Contractor under the CDM Regulations it shall ensure that such person</w:t>
      </w:r>
      <w:r w:rsidR="00BF7580">
        <w:rPr>
          <w:rFonts w:ascii="Arial" w:hAnsi="Arial" w:cs="Arial"/>
          <w:sz w:val="22"/>
        </w:rPr>
        <w:t>s are</w:t>
      </w:r>
      <w:r>
        <w:rPr>
          <w:rFonts w:ascii="Arial" w:hAnsi="Arial" w:cs="Arial"/>
          <w:sz w:val="22"/>
        </w:rPr>
        <w:t xml:space="preserve"> competent to perform the relevant duties imposed by the CDM Regulations; </w:t>
      </w:r>
    </w:p>
    <w:p w:rsidR="008A389A" w:rsidRDefault="008A389A" w:rsidP="000727F6">
      <w:pPr>
        <w:pStyle w:val="Legal3"/>
        <w:spacing w:after="0" w:line="240" w:lineRule="auto"/>
        <w:rPr>
          <w:rFonts w:ascii="Arial" w:hAnsi="Arial" w:cs="Arial"/>
          <w:sz w:val="22"/>
        </w:rPr>
      </w:pPr>
      <w:r>
        <w:rPr>
          <w:rFonts w:ascii="Arial" w:hAnsi="Arial" w:cs="Arial"/>
          <w:sz w:val="22"/>
        </w:rPr>
        <w:t>it has allocated and will allocate adequate resources to enable it to comply with its obligations under this Clause</w:t>
      </w:r>
      <w:r w:rsidR="00FB60EA">
        <w:rPr>
          <w:rFonts w:ascii="Arial" w:hAnsi="Arial" w:cs="Arial"/>
          <w:sz w:val="22"/>
        </w:rPr>
        <w:t xml:space="preserve"> </w:t>
      </w:r>
      <w:r w:rsidR="00BF7580">
        <w:rPr>
          <w:rFonts w:ascii="Arial" w:hAnsi="Arial" w:cs="Arial"/>
          <w:sz w:val="22"/>
        </w:rPr>
        <w:t>9</w:t>
      </w:r>
      <w:r>
        <w:rPr>
          <w:rFonts w:ascii="Arial" w:hAnsi="Arial" w:cs="Arial"/>
          <w:sz w:val="22"/>
        </w:rPr>
        <w:t>;</w:t>
      </w:r>
    </w:p>
    <w:p w:rsidR="008A389A" w:rsidRDefault="008A389A" w:rsidP="000727F6">
      <w:pPr>
        <w:pStyle w:val="Legal3"/>
        <w:spacing w:after="0" w:line="240" w:lineRule="auto"/>
        <w:rPr>
          <w:rFonts w:ascii="Arial" w:hAnsi="Arial" w:cs="Arial"/>
          <w:sz w:val="22"/>
        </w:rPr>
      </w:pPr>
      <w:r>
        <w:rPr>
          <w:rFonts w:ascii="Arial" w:hAnsi="Arial" w:cs="Arial"/>
          <w:sz w:val="22"/>
        </w:rPr>
        <w:t>it has the competence, resources and capacity to, and shall, observe, perform and discharge and shall procure the observance and performance of any Code of Practice for the time being approved by the Health and Safety Executive pursuant to the Health and Safety at Work etc Act 1974 in connection with the CDM Regulations; and</w:t>
      </w:r>
    </w:p>
    <w:p w:rsidR="008A389A" w:rsidRDefault="008A389A" w:rsidP="000727F6">
      <w:pPr>
        <w:pStyle w:val="Legal3"/>
        <w:spacing w:line="240" w:lineRule="auto"/>
        <w:rPr>
          <w:rFonts w:ascii="Arial" w:hAnsi="Arial" w:cs="Arial"/>
          <w:sz w:val="22"/>
        </w:rPr>
      </w:pPr>
      <w:r>
        <w:rPr>
          <w:rFonts w:ascii="Arial" w:hAnsi="Arial" w:cs="Arial"/>
          <w:sz w:val="22"/>
        </w:rPr>
        <w:t>it will provide or secure the provision to all persons responsible for the Design of the Development all information in relation to the design and materials which might reasonably affect the health and safety of persons working on or in relation to the Works and their maintenance and repair.</w:t>
      </w:r>
    </w:p>
    <w:bookmarkEnd w:id="76"/>
    <w:p w:rsidR="008A389A" w:rsidRDefault="008A389A" w:rsidP="000727F6">
      <w:pPr>
        <w:pStyle w:val="Legal2"/>
        <w:spacing w:line="240" w:lineRule="auto"/>
        <w:rPr>
          <w:rFonts w:ascii="Arial" w:hAnsi="Arial" w:cs="Arial"/>
          <w:sz w:val="22"/>
        </w:rPr>
      </w:pPr>
      <w:r>
        <w:rPr>
          <w:rFonts w:ascii="Arial" w:hAnsi="Arial" w:cs="Arial"/>
          <w:sz w:val="22"/>
        </w:rPr>
        <w:t>The Developer shall indemnify the Council against all claims and or losses arising out of or in connection with any breach of its obligations under this Agreement in respect of the CDM Regulations.</w:t>
      </w:r>
    </w:p>
    <w:p w:rsidR="00F931E3" w:rsidRPr="00F931E3" w:rsidRDefault="009E4738" w:rsidP="00F931E3">
      <w:pPr>
        <w:pStyle w:val="Legal2"/>
        <w:spacing w:line="240" w:lineRule="auto"/>
        <w:ind w:left="1429"/>
        <w:rPr>
          <w:rFonts w:ascii="Arial" w:hAnsi="Arial" w:cs="Arial"/>
          <w:sz w:val="22"/>
        </w:rPr>
      </w:pPr>
      <w:r>
        <w:rPr>
          <w:rFonts w:ascii="Arial" w:hAnsi="Arial" w:cs="Arial"/>
          <w:sz w:val="22"/>
        </w:rPr>
        <w:t>T</w:t>
      </w:r>
      <w:r w:rsidRPr="009E4738">
        <w:rPr>
          <w:rFonts w:ascii="Arial" w:hAnsi="Arial" w:cs="Arial"/>
          <w:sz w:val="22"/>
        </w:rPr>
        <w:t>he Developer shall deliver to the Council copies of all records, licences, permissions or other documents relating to the Development as are required to be ma</w:t>
      </w:r>
      <w:r w:rsidR="00F931E3">
        <w:rPr>
          <w:rFonts w:ascii="Arial" w:hAnsi="Arial" w:cs="Arial"/>
          <w:sz w:val="22"/>
        </w:rPr>
        <w:t>intained by the CDM Regulations</w:t>
      </w:r>
      <w:r w:rsidRPr="009E4738">
        <w:rPr>
          <w:rFonts w:ascii="Arial" w:hAnsi="Arial" w:cs="Arial"/>
          <w:sz w:val="22"/>
        </w:rPr>
        <w:t xml:space="preserve"> </w:t>
      </w:r>
      <w:r>
        <w:rPr>
          <w:rFonts w:ascii="Arial" w:hAnsi="Arial" w:cs="Arial"/>
          <w:sz w:val="22"/>
        </w:rPr>
        <w:t>(</w:t>
      </w:r>
      <w:r w:rsidRPr="009E4738">
        <w:rPr>
          <w:rFonts w:ascii="Arial" w:hAnsi="Arial" w:cs="Arial"/>
          <w:sz w:val="22"/>
        </w:rPr>
        <w:t xml:space="preserve">to the </w:t>
      </w:r>
      <w:r w:rsidRPr="009E4738">
        <w:rPr>
          <w:rFonts w:ascii="Arial" w:hAnsi="Arial" w:cs="Arial"/>
          <w:sz w:val="22"/>
        </w:rPr>
        <w:lastRenderedPageBreak/>
        <w:t>extent that the</w:t>
      </w:r>
      <w:r>
        <w:rPr>
          <w:rFonts w:ascii="Arial" w:hAnsi="Arial" w:cs="Arial"/>
          <w:sz w:val="22"/>
        </w:rPr>
        <w:t xml:space="preserve">y </w:t>
      </w:r>
      <w:r w:rsidRPr="009E4738">
        <w:rPr>
          <w:rFonts w:ascii="Arial" w:hAnsi="Arial" w:cs="Arial"/>
          <w:sz w:val="22"/>
        </w:rPr>
        <w:t>are not in the Health and Safety File</w:t>
      </w:r>
      <w:r>
        <w:rPr>
          <w:rFonts w:ascii="Arial" w:hAnsi="Arial" w:cs="Arial"/>
          <w:sz w:val="22"/>
        </w:rPr>
        <w:t>) a</w:t>
      </w:r>
      <w:r w:rsidR="008A389A">
        <w:rPr>
          <w:rFonts w:ascii="Arial" w:hAnsi="Arial" w:cs="Arial"/>
          <w:sz w:val="22"/>
        </w:rPr>
        <w:t>s soon as practi</w:t>
      </w:r>
      <w:r w:rsidR="00F931E3">
        <w:rPr>
          <w:rFonts w:ascii="Arial" w:hAnsi="Arial" w:cs="Arial"/>
          <w:sz w:val="22"/>
        </w:rPr>
        <w:t>cable after the Development Completion Date.</w:t>
      </w:r>
      <w:r w:rsidR="008A389A">
        <w:rPr>
          <w:rFonts w:ascii="Arial" w:hAnsi="Arial" w:cs="Arial"/>
          <w:sz w:val="22"/>
        </w:rPr>
        <w:t xml:space="preserve"> </w:t>
      </w:r>
      <w:bookmarkStart w:id="79" w:name="_Ref161136623"/>
    </w:p>
    <w:p w:rsidR="008A389A" w:rsidRDefault="008A389A" w:rsidP="000727F6">
      <w:pPr>
        <w:pStyle w:val="Legal1"/>
        <w:spacing w:line="240" w:lineRule="auto"/>
        <w:rPr>
          <w:rFonts w:ascii="Arial" w:hAnsi="Arial" w:cs="Arial"/>
          <w:sz w:val="22"/>
        </w:rPr>
      </w:pPr>
      <w:bookmarkStart w:id="80" w:name="_Toc496519628"/>
      <w:r>
        <w:rPr>
          <w:rFonts w:ascii="Arial" w:hAnsi="Arial" w:cs="Arial"/>
          <w:sz w:val="22"/>
        </w:rPr>
        <w:t>Design</w:t>
      </w:r>
      <w:bookmarkEnd w:id="79"/>
      <w:bookmarkEnd w:id="80"/>
    </w:p>
    <w:p w:rsidR="008A389A" w:rsidRDefault="008A389A" w:rsidP="000727F6">
      <w:pPr>
        <w:pStyle w:val="Legal2"/>
        <w:spacing w:line="240" w:lineRule="auto"/>
        <w:rPr>
          <w:rFonts w:ascii="Arial" w:hAnsi="Arial" w:cs="Arial"/>
          <w:sz w:val="22"/>
        </w:rPr>
      </w:pPr>
      <w:r>
        <w:rPr>
          <w:rFonts w:ascii="Arial" w:hAnsi="Arial" w:cs="Arial"/>
          <w:sz w:val="22"/>
        </w:rPr>
        <w:t xml:space="preserve">The initial Approved Designs for the Development </w:t>
      </w:r>
      <w:r w:rsidR="008A0EC9">
        <w:rPr>
          <w:rFonts w:ascii="Arial" w:hAnsi="Arial" w:cs="Arial"/>
          <w:sz w:val="22"/>
        </w:rPr>
        <w:t xml:space="preserve">are those referred to </w:t>
      </w:r>
      <w:r w:rsidR="00C42CD4">
        <w:rPr>
          <w:rFonts w:ascii="Arial" w:hAnsi="Arial" w:cs="Arial"/>
          <w:sz w:val="22"/>
        </w:rPr>
        <w:t xml:space="preserve">in </w:t>
      </w:r>
      <w:r w:rsidR="00AD7F45">
        <w:rPr>
          <w:rFonts w:ascii="Arial" w:hAnsi="Arial" w:cs="Arial"/>
          <w:sz w:val="22"/>
        </w:rPr>
        <w:t xml:space="preserve">Part 1 of </w:t>
      </w:r>
      <w:r>
        <w:rPr>
          <w:rFonts w:ascii="Arial" w:hAnsi="Arial" w:cs="Arial"/>
          <w:sz w:val="22"/>
        </w:rPr>
        <w:t>Schedule 2 [</w:t>
      </w:r>
      <w:r w:rsidR="00406ED3">
        <w:rPr>
          <w:rFonts w:ascii="Arial" w:hAnsi="Arial" w:cs="Arial"/>
          <w:i/>
          <w:iCs/>
          <w:sz w:val="22"/>
        </w:rPr>
        <w:t>Developer’s Proposals</w:t>
      </w:r>
      <w:r>
        <w:rPr>
          <w:rFonts w:ascii="Arial" w:hAnsi="Arial" w:cs="Arial"/>
          <w:sz w:val="22"/>
        </w:rPr>
        <w:t>].</w:t>
      </w:r>
    </w:p>
    <w:p w:rsidR="008A389A" w:rsidRDefault="008A389A" w:rsidP="000727F6">
      <w:pPr>
        <w:pStyle w:val="Legal2"/>
        <w:spacing w:line="240" w:lineRule="auto"/>
        <w:rPr>
          <w:rFonts w:ascii="Arial" w:hAnsi="Arial" w:cs="Arial"/>
          <w:sz w:val="22"/>
        </w:rPr>
      </w:pPr>
      <w:r>
        <w:rPr>
          <w:rFonts w:ascii="Arial" w:hAnsi="Arial" w:cs="Arial"/>
          <w:sz w:val="22"/>
        </w:rPr>
        <w:t xml:space="preserve">Subject to Clauses </w:t>
      </w:r>
      <w:r>
        <w:rPr>
          <w:rFonts w:ascii="Arial" w:hAnsi="Arial" w:cs="Arial"/>
          <w:sz w:val="22"/>
        </w:rPr>
        <w:fldChar w:fldCharType="begin"/>
      </w:r>
      <w:r>
        <w:rPr>
          <w:rFonts w:ascii="Arial" w:hAnsi="Arial" w:cs="Arial"/>
          <w:sz w:val="22"/>
        </w:rPr>
        <w:instrText xml:space="preserve"> REF _Ref144088310 \r \h </w:instrText>
      </w:r>
      <w:r w:rsidR="000727F6">
        <w:rPr>
          <w:rFonts w:ascii="Arial" w:hAnsi="Arial" w:cs="Arial"/>
          <w:sz w:val="22"/>
        </w:rPr>
        <w:instrText xml:space="preserve"> \* MERGEFORMAT </w:instrText>
      </w:r>
      <w:r>
        <w:rPr>
          <w:rFonts w:ascii="Arial" w:hAnsi="Arial" w:cs="Arial"/>
          <w:sz w:val="22"/>
        </w:rPr>
      </w:r>
      <w:r>
        <w:rPr>
          <w:rFonts w:ascii="Arial" w:hAnsi="Arial" w:cs="Arial"/>
          <w:sz w:val="22"/>
        </w:rPr>
        <w:fldChar w:fldCharType="separate"/>
      </w:r>
      <w:r w:rsidR="008779D4">
        <w:rPr>
          <w:rFonts w:ascii="Arial" w:hAnsi="Arial" w:cs="Arial"/>
          <w:sz w:val="22"/>
        </w:rPr>
        <w:t>10.3</w:t>
      </w:r>
      <w:r>
        <w:rPr>
          <w:rFonts w:ascii="Arial" w:hAnsi="Arial" w:cs="Arial"/>
          <w:sz w:val="22"/>
        </w:rPr>
        <w:fldChar w:fldCharType="end"/>
      </w:r>
      <w:r>
        <w:rPr>
          <w:rFonts w:ascii="Arial" w:hAnsi="Arial" w:cs="Arial"/>
          <w:sz w:val="22"/>
        </w:rPr>
        <w:t xml:space="preserve"> to </w:t>
      </w:r>
      <w:r>
        <w:rPr>
          <w:rFonts w:ascii="Arial" w:hAnsi="Arial" w:cs="Arial"/>
          <w:sz w:val="22"/>
        </w:rPr>
        <w:fldChar w:fldCharType="begin"/>
      </w:r>
      <w:r>
        <w:rPr>
          <w:rFonts w:ascii="Arial" w:hAnsi="Arial" w:cs="Arial"/>
          <w:sz w:val="22"/>
        </w:rPr>
        <w:instrText xml:space="preserve"> REF _Ref144088325 \r \h </w:instrText>
      </w:r>
      <w:r w:rsidR="000727F6">
        <w:rPr>
          <w:rFonts w:ascii="Arial" w:hAnsi="Arial" w:cs="Arial"/>
          <w:sz w:val="22"/>
        </w:rPr>
        <w:instrText xml:space="preserve"> \* MERGEFORMAT </w:instrText>
      </w:r>
      <w:r>
        <w:rPr>
          <w:rFonts w:ascii="Arial" w:hAnsi="Arial" w:cs="Arial"/>
          <w:sz w:val="22"/>
        </w:rPr>
      </w:r>
      <w:r>
        <w:rPr>
          <w:rFonts w:ascii="Arial" w:hAnsi="Arial" w:cs="Arial"/>
          <w:sz w:val="22"/>
        </w:rPr>
        <w:fldChar w:fldCharType="separate"/>
      </w:r>
      <w:r w:rsidR="008779D4">
        <w:rPr>
          <w:rFonts w:ascii="Arial" w:hAnsi="Arial" w:cs="Arial"/>
          <w:sz w:val="22"/>
        </w:rPr>
        <w:t>10.5</w:t>
      </w:r>
      <w:r>
        <w:rPr>
          <w:rFonts w:ascii="Arial" w:hAnsi="Arial" w:cs="Arial"/>
          <w:sz w:val="22"/>
        </w:rPr>
        <w:fldChar w:fldCharType="end"/>
      </w:r>
      <w:r>
        <w:rPr>
          <w:rFonts w:ascii="Arial" w:hAnsi="Arial" w:cs="Arial"/>
          <w:sz w:val="22"/>
        </w:rPr>
        <w:t xml:space="preserve"> inclusive</w:t>
      </w:r>
      <w:r w:rsidR="009E4738">
        <w:rPr>
          <w:rFonts w:ascii="Arial" w:hAnsi="Arial" w:cs="Arial"/>
          <w:sz w:val="22"/>
        </w:rPr>
        <w:t>,</w:t>
      </w:r>
      <w:r>
        <w:rPr>
          <w:rFonts w:ascii="Arial" w:hAnsi="Arial" w:cs="Arial"/>
          <w:sz w:val="22"/>
        </w:rPr>
        <w:t xml:space="preserve"> the Developer shall develop the Approved Designs for the Development as</w:t>
      </w:r>
      <w:r w:rsidR="008259AF">
        <w:rPr>
          <w:rFonts w:ascii="Arial" w:hAnsi="Arial" w:cs="Arial"/>
          <w:sz w:val="22"/>
        </w:rPr>
        <w:t xml:space="preserve"> a whole in accordance with </w:t>
      </w:r>
      <w:r>
        <w:rPr>
          <w:rFonts w:ascii="Arial" w:hAnsi="Arial" w:cs="Arial"/>
          <w:sz w:val="22"/>
        </w:rPr>
        <w:t>the Planning Permissions, the Dwelling Mix</w:t>
      </w:r>
      <w:r w:rsidR="009E2C3B">
        <w:rPr>
          <w:rFonts w:ascii="Arial" w:hAnsi="Arial" w:cs="Arial"/>
          <w:sz w:val="22"/>
        </w:rPr>
        <w:t>, the Developer’s Proposals</w:t>
      </w:r>
      <w:r>
        <w:rPr>
          <w:rFonts w:ascii="Arial" w:hAnsi="Arial" w:cs="Arial"/>
          <w:sz w:val="22"/>
        </w:rPr>
        <w:t xml:space="preserve"> and this Agreement.</w:t>
      </w:r>
    </w:p>
    <w:p w:rsidR="008A389A" w:rsidRPr="00D07F86" w:rsidRDefault="008A389A" w:rsidP="00D07F86">
      <w:pPr>
        <w:pStyle w:val="Legal2"/>
        <w:spacing w:line="240" w:lineRule="auto"/>
        <w:rPr>
          <w:rFonts w:ascii="Arial" w:hAnsi="Arial" w:cs="Arial"/>
          <w:sz w:val="22"/>
        </w:rPr>
      </w:pPr>
      <w:bookmarkStart w:id="81" w:name="_Ref144088310"/>
      <w:r>
        <w:rPr>
          <w:rFonts w:ascii="Arial" w:hAnsi="Arial" w:cs="Arial"/>
          <w:sz w:val="22"/>
        </w:rPr>
        <w:t>The Developer shall ensure that the Approved Designs (and any variations to them) at all times comply with</w:t>
      </w:r>
      <w:bookmarkEnd w:id="81"/>
      <w:r w:rsidR="00D07F86">
        <w:rPr>
          <w:rFonts w:ascii="Arial" w:hAnsi="Arial" w:cs="Arial"/>
          <w:sz w:val="22"/>
        </w:rPr>
        <w:t xml:space="preserve"> the Dwelling Mix</w:t>
      </w:r>
      <w:r w:rsidRPr="00D07F86">
        <w:rPr>
          <w:rFonts w:ascii="Arial" w:hAnsi="Arial" w:cs="Arial"/>
          <w:sz w:val="22"/>
        </w:rPr>
        <w:t xml:space="preserve"> </w:t>
      </w:r>
      <w:r w:rsidR="003F583A" w:rsidRPr="00D07F86">
        <w:rPr>
          <w:rFonts w:ascii="Arial" w:hAnsi="Arial" w:cs="Arial"/>
          <w:sz w:val="22"/>
        </w:rPr>
        <w:t>and</w:t>
      </w:r>
      <w:r w:rsidR="00D07F86" w:rsidRPr="00D07F86">
        <w:rPr>
          <w:rFonts w:ascii="Arial" w:hAnsi="Arial" w:cs="Arial"/>
          <w:sz w:val="22"/>
        </w:rPr>
        <w:t xml:space="preserve"> </w:t>
      </w:r>
      <w:r w:rsidR="00D07F86">
        <w:rPr>
          <w:rFonts w:ascii="Arial" w:hAnsi="Arial" w:cs="Arial"/>
          <w:sz w:val="22"/>
        </w:rPr>
        <w:t>all applicable Consents (including all Satisfactory Planning Permissions).</w:t>
      </w:r>
    </w:p>
    <w:p w:rsidR="008A389A" w:rsidRDefault="008A389A" w:rsidP="000727F6">
      <w:pPr>
        <w:pStyle w:val="Legal2"/>
        <w:spacing w:after="0" w:line="240" w:lineRule="auto"/>
        <w:rPr>
          <w:rFonts w:ascii="Arial" w:hAnsi="Arial" w:cs="Arial"/>
          <w:sz w:val="22"/>
        </w:rPr>
      </w:pPr>
      <w:bookmarkStart w:id="82" w:name="_Ref174442911"/>
      <w:r>
        <w:rPr>
          <w:rFonts w:ascii="Arial" w:hAnsi="Arial" w:cs="Arial"/>
          <w:sz w:val="22"/>
        </w:rPr>
        <w:t>The Developer may vary the Approved Designs</w:t>
      </w:r>
      <w:r w:rsidR="00C7465A">
        <w:rPr>
          <w:rFonts w:ascii="Arial" w:hAnsi="Arial" w:cs="Arial"/>
          <w:sz w:val="22"/>
        </w:rPr>
        <w:t xml:space="preserve"> </w:t>
      </w:r>
      <w:r>
        <w:rPr>
          <w:rFonts w:ascii="Arial" w:hAnsi="Arial" w:cs="Arial"/>
          <w:sz w:val="22"/>
        </w:rPr>
        <w:t>without th</w:t>
      </w:r>
      <w:r w:rsidR="00C7465A">
        <w:rPr>
          <w:rFonts w:ascii="Arial" w:hAnsi="Arial" w:cs="Arial"/>
          <w:sz w:val="22"/>
        </w:rPr>
        <w:t>e consent of the Council</w:t>
      </w:r>
      <w:r w:rsidR="00BF7580">
        <w:rPr>
          <w:rFonts w:ascii="Arial" w:hAnsi="Arial" w:cs="Arial"/>
          <w:sz w:val="22"/>
        </w:rPr>
        <w:t xml:space="preserve"> where</w:t>
      </w:r>
      <w:r>
        <w:rPr>
          <w:rFonts w:ascii="Arial" w:hAnsi="Arial" w:cs="Arial"/>
          <w:sz w:val="22"/>
        </w:rPr>
        <w:t>:</w:t>
      </w:r>
      <w:bookmarkEnd w:id="82"/>
    </w:p>
    <w:p w:rsidR="008A389A" w:rsidRDefault="008A389A" w:rsidP="000727F6">
      <w:pPr>
        <w:pStyle w:val="Legal3"/>
        <w:spacing w:after="0" w:line="240" w:lineRule="auto"/>
        <w:rPr>
          <w:rFonts w:ascii="Arial" w:hAnsi="Arial" w:cs="Arial"/>
          <w:sz w:val="22"/>
        </w:rPr>
      </w:pPr>
      <w:r>
        <w:rPr>
          <w:rFonts w:ascii="Arial" w:hAnsi="Arial" w:cs="Arial"/>
          <w:sz w:val="22"/>
        </w:rPr>
        <w:t>the variation is insubstantial or immaterial and of a routine nature; and</w:t>
      </w:r>
    </w:p>
    <w:p w:rsidR="008A389A" w:rsidRDefault="008A389A" w:rsidP="008A0EC9">
      <w:pPr>
        <w:pStyle w:val="Legal3"/>
        <w:spacing w:line="240" w:lineRule="auto"/>
        <w:rPr>
          <w:rFonts w:ascii="Arial" w:hAnsi="Arial" w:cs="Arial"/>
          <w:sz w:val="22"/>
        </w:rPr>
      </w:pPr>
      <w:r>
        <w:rPr>
          <w:rFonts w:ascii="Arial" w:hAnsi="Arial" w:cs="Arial"/>
          <w:sz w:val="22"/>
        </w:rPr>
        <w:t>in the case of a variation involving substitution of materials, the materials substituted are of equivalent or superior standard.</w:t>
      </w:r>
    </w:p>
    <w:p w:rsidR="00FF7E01" w:rsidRDefault="008A389A" w:rsidP="008A0EC9">
      <w:pPr>
        <w:pStyle w:val="Legal2"/>
        <w:spacing w:line="240" w:lineRule="auto"/>
        <w:ind w:left="1429"/>
        <w:rPr>
          <w:rFonts w:ascii="Arial" w:hAnsi="Arial" w:cs="Arial"/>
          <w:sz w:val="22"/>
        </w:rPr>
      </w:pPr>
      <w:bookmarkStart w:id="83" w:name="_Ref174442887"/>
      <w:bookmarkStart w:id="84" w:name="_Ref144088325"/>
      <w:r>
        <w:rPr>
          <w:rFonts w:ascii="Arial" w:hAnsi="Arial" w:cs="Arial"/>
          <w:sz w:val="22"/>
        </w:rPr>
        <w:t>The Developer shall not vary the Approved Designs</w:t>
      </w:r>
      <w:bookmarkEnd w:id="83"/>
      <w:r w:rsidR="00FF7E01">
        <w:rPr>
          <w:rFonts w:ascii="Arial" w:hAnsi="Arial" w:cs="Arial"/>
          <w:sz w:val="22"/>
        </w:rPr>
        <w:t xml:space="preserve"> in relation to any part of the Development or Infrastructure Works other than </w:t>
      </w:r>
      <w:r w:rsidR="00B6161B">
        <w:rPr>
          <w:rFonts w:ascii="Arial" w:hAnsi="Arial" w:cs="Arial"/>
          <w:sz w:val="22"/>
        </w:rPr>
        <w:t xml:space="preserve">as set out in </w:t>
      </w:r>
      <w:r w:rsidR="00FF7E01">
        <w:rPr>
          <w:rFonts w:ascii="Arial" w:hAnsi="Arial" w:cs="Arial"/>
          <w:sz w:val="22"/>
        </w:rPr>
        <w:t xml:space="preserve">Clause </w:t>
      </w:r>
      <w:r w:rsidR="00FF7E01">
        <w:rPr>
          <w:rFonts w:ascii="Arial" w:hAnsi="Arial" w:cs="Arial"/>
          <w:sz w:val="22"/>
        </w:rPr>
        <w:fldChar w:fldCharType="begin"/>
      </w:r>
      <w:r w:rsidR="00FF7E01">
        <w:rPr>
          <w:rFonts w:ascii="Arial" w:hAnsi="Arial" w:cs="Arial"/>
          <w:sz w:val="22"/>
        </w:rPr>
        <w:instrText xml:space="preserve"> REF _Ref174442911 \r \h </w:instrText>
      </w:r>
      <w:r w:rsidR="00FF7E01">
        <w:rPr>
          <w:rFonts w:ascii="Arial" w:hAnsi="Arial" w:cs="Arial"/>
          <w:sz w:val="22"/>
        </w:rPr>
      </w:r>
      <w:r w:rsidR="00FF7E01">
        <w:rPr>
          <w:rFonts w:ascii="Arial" w:hAnsi="Arial" w:cs="Arial"/>
          <w:sz w:val="22"/>
        </w:rPr>
        <w:fldChar w:fldCharType="separate"/>
      </w:r>
      <w:r w:rsidR="008779D4">
        <w:rPr>
          <w:rFonts w:ascii="Arial" w:hAnsi="Arial" w:cs="Arial"/>
          <w:sz w:val="22"/>
        </w:rPr>
        <w:t>10.4</w:t>
      </w:r>
      <w:r w:rsidR="00FF7E01">
        <w:rPr>
          <w:rFonts w:ascii="Arial" w:hAnsi="Arial" w:cs="Arial"/>
          <w:sz w:val="22"/>
        </w:rPr>
        <w:fldChar w:fldCharType="end"/>
      </w:r>
      <w:r w:rsidR="00B6161B">
        <w:rPr>
          <w:rFonts w:ascii="Arial" w:hAnsi="Arial" w:cs="Arial"/>
          <w:sz w:val="22"/>
        </w:rPr>
        <w:t xml:space="preserve"> </w:t>
      </w:r>
      <w:r w:rsidR="00FF7E01">
        <w:rPr>
          <w:rFonts w:ascii="Arial" w:hAnsi="Arial" w:cs="Arial"/>
          <w:sz w:val="22"/>
        </w:rPr>
        <w:t xml:space="preserve">without the written consent of the Council.  </w:t>
      </w:r>
    </w:p>
    <w:bookmarkEnd w:id="84"/>
    <w:p w:rsidR="00B6161B" w:rsidRDefault="008A389A" w:rsidP="000727F6">
      <w:pPr>
        <w:pStyle w:val="Legal2"/>
        <w:spacing w:line="240" w:lineRule="auto"/>
        <w:rPr>
          <w:rFonts w:ascii="Arial" w:hAnsi="Arial" w:cs="Arial"/>
          <w:sz w:val="22"/>
        </w:rPr>
      </w:pPr>
      <w:r w:rsidRPr="00B6161B">
        <w:rPr>
          <w:rFonts w:ascii="Arial" w:hAnsi="Arial" w:cs="Arial"/>
          <w:sz w:val="22"/>
        </w:rPr>
        <w:t>The Developer shall keep the Council provided throughout the Development with a complete set of Approved Designs as amended and varied from time to time in accordance with this Clause</w:t>
      </w:r>
      <w:r w:rsidR="00FF7E01" w:rsidRPr="00B6161B">
        <w:rPr>
          <w:rFonts w:ascii="Arial" w:hAnsi="Arial" w:cs="Arial"/>
          <w:sz w:val="22"/>
        </w:rPr>
        <w:t xml:space="preserve"> </w:t>
      </w:r>
      <w:r w:rsidR="00406ED3">
        <w:rPr>
          <w:rFonts w:ascii="Arial" w:hAnsi="Arial" w:cs="Arial"/>
          <w:sz w:val="22"/>
        </w:rPr>
        <w:t>10</w:t>
      </w:r>
      <w:r w:rsidR="00B6161B">
        <w:rPr>
          <w:rFonts w:ascii="Arial" w:hAnsi="Arial" w:cs="Arial"/>
          <w:sz w:val="22"/>
        </w:rPr>
        <w:t>.</w:t>
      </w:r>
    </w:p>
    <w:p w:rsidR="0076678E" w:rsidRDefault="008A389A" w:rsidP="000727F6">
      <w:pPr>
        <w:pStyle w:val="Legal2"/>
        <w:spacing w:line="240" w:lineRule="auto"/>
        <w:rPr>
          <w:rFonts w:ascii="Arial" w:hAnsi="Arial" w:cs="Arial"/>
          <w:sz w:val="22"/>
        </w:rPr>
      </w:pPr>
      <w:r w:rsidRPr="0076678E">
        <w:rPr>
          <w:rFonts w:ascii="Arial" w:hAnsi="Arial" w:cs="Arial"/>
          <w:sz w:val="22"/>
        </w:rPr>
        <w:t xml:space="preserve">The Developer undertakes and accepts all responsibility and risk for the design of the Dwellings.  </w:t>
      </w:r>
    </w:p>
    <w:p w:rsidR="0076678E" w:rsidRDefault="00734672" w:rsidP="000727F6">
      <w:pPr>
        <w:pStyle w:val="Legal2"/>
        <w:spacing w:line="240" w:lineRule="auto"/>
        <w:rPr>
          <w:rFonts w:ascii="Arial" w:hAnsi="Arial" w:cs="Arial"/>
          <w:sz w:val="22"/>
        </w:rPr>
      </w:pPr>
      <w:r>
        <w:rPr>
          <w:rFonts w:ascii="Arial" w:hAnsi="Arial" w:cs="Arial"/>
          <w:sz w:val="22"/>
        </w:rPr>
        <w:t>The Developer grants to the Council an irrevocable, royalty free, non-exclusive licence to copy, use and reproduce all of the Approved Designs in connection with the</w:t>
      </w:r>
      <w:r w:rsidR="008C3ACB">
        <w:rPr>
          <w:rFonts w:ascii="Arial" w:hAnsi="Arial" w:cs="Arial"/>
          <w:sz w:val="22"/>
        </w:rPr>
        <w:t xml:space="preserve"> Development</w:t>
      </w:r>
      <w:r>
        <w:rPr>
          <w:rFonts w:ascii="Arial" w:hAnsi="Arial" w:cs="Arial"/>
          <w:sz w:val="22"/>
        </w:rPr>
        <w:t xml:space="preserve">. </w:t>
      </w:r>
    </w:p>
    <w:p w:rsidR="00923B7C" w:rsidRDefault="00734672" w:rsidP="000727F6">
      <w:pPr>
        <w:pStyle w:val="Legal2"/>
        <w:spacing w:line="240" w:lineRule="auto"/>
        <w:rPr>
          <w:rFonts w:ascii="Arial" w:hAnsi="Arial" w:cs="Arial"/>
          <w:sz w:val="22"/>
        </w:rPr>
      </w:pPr>
      <w:r>
        <w:rPr>
          <w:rFonts w:ascii="Arial" w:hAnsi="Arial" w:cs="Arial"/>
          <w:sz w:val="22"/>
        </w:rPr>
        <w:t>The Developer shall pay a</w:t>
      </w:r>
      <w:r w:rsidR="008A389A" w:rsidRPr="0076678E">
        <w:rPr>
          <w:rFonts w:ascii="Arial" w:hAnsi="Arial" w:cs="Arial"/>
          <w:sz w:val="22"/>
        </w:rPr>
        <w:t>ll royalties or other sums payable for the supply and use of any patented articles, processes or inventions in</w:t>
      </w:r>
      <w:r w:rsidR="00923B7C">
        <w:rPr>
          <w:rFonts w:ascii="Arial" w:hAnsi="Arial" w:cs="Arial"/>
          <w:sz w:val="22"/>
        </w:rPr>
        <w:t xml:space="preserve"> carrying out the Development and shall obtain the necessary consent for </w:t>
      </w:r>
      <w:r w:rsidR="008A389A" w:rsidRPr="0076678E">
        <w:rPr>
          <w:rFonts w:ascii="Arial" w:hAnsi="Arial" w:cs="Arial"/>
          <w:sz w:val="22"/>
        </w:rPr>
        <w:t>the supply and use of drawings, or models of buildings the subject of copyright for the Development</w:t>
      </w:r>
      <w:r w:rsidR="00923B7C">
        <w:rPr>
          <w:rFonts w:ascii="Arial" w:hAnsi="Arial" w:cs="Arial"/>
          <w:sz w:val="22"/>
        </w:rPr>
        <w:t xml:space="preserve">. </w:t>
      </w:r>
      <w:r w:rsidR="008A389A" w:rsidRPr="0076678E">
        <w:rPr>
          <w:rFonts w:ascii="Arial" w:hAnsi="Arial" w:cs="Arial"/>
          <w:sz w:val="22"/>
        </w:rPr>
        <w:t xml:space="preserve"> </w:t>
      </w:r>
    </w:p>
    <w:p w:rsidR="008A389A" w:rsidRPr="0076678E" w:rsidRDefault="008A389A" w:rsidP="000727F6">
      <w:pPr>
        <w:pStyle w:val="Legal2"/>
        <w:spacing w:line="240" w:lineRule="auto"/>
        <w:rPr>
          <w:rFonts w:ascii="Arial" w:hAnsi="Arial" w:cs="Arial"/>
          <w:sz w:val="22"/>
        </w:rPr>
      </w:pPr>
      <w:r w:rsidRPr="0076678E">
        <w:rPr>
          <w:rFonts w:ascii="Arial" w:hAnsi="Arial" w:cs="Arial"/>
          <w:sz w:val="22"/>
        </w:rPr>
        <w:lastRenderedPageBreak/>
        <w:t xml:space="preserve">The Developer shall indemnify </w:t>
      </w:r>
      <w:r w:rsidR="00923B7C">
        <w:rPr>
          <w:rFonts w:ascii="Arial" w:hAnsi="Arial" w:cs="Arial"/>
          <w:sz w:val="22"/>
        </w:rPr>
        <w:t xml:space="preserve">the Council </w:t>
      </w:r>
      <w:r w:rsidRPr="0076678E">
        <w:rPr>
          <w:rFonts w:ascii="Arial" w:hAnsi="Arial" w:cs="Arial"/>
          <w:sz w:val="22"/>
        </w:rPr>
        <w:t>against all claims and proceedings which may be brought or made against the Council and all damages, costs and expenses to which the Council may be put through the Developer infringing any patent rights or copyright in relation to any such articles, processes and inventions.</w:t>
      </w:r>
    </w:p>
    <w:p w:rsidR="008A389A" w:rsidRDefault="008A389A" w:rsidP="00D322E6">
      <w:pPr>
        <w:pStyle w:val="Legal1"/>
        <w:keepNext w:val="0"/>
        <w:spacing w:line="240" w:lineRule="auto"/>
        <w:jc w:val="both"/>
        <w:rPr>
          <w:rFonts w:ascii="Arial" w:hAnsi="Arial" w:cs="Arial"/>
          <w:sz w:val="22"/>
        </w:rPr>
      </w:pPr>
      <w:bookmarkStart w:id="85" w:name="A_Toc513348117"/>
      <w:bookmarkStart w:id="86" w:name="_Toc496519629"/>
      <w:r>
        <w:rPr>
          <w:rFonts w:ascii="Arial" w:hAnsi="Arial" w:cs="Arial"/>
          <w:sz w:val="22"/>
        </w:rPr>
        <w:t>Necessary Consents</w:t>
      </w:r>
      <w:bookmarkEnd w:id="85"/>
      <w:bookmarkEnd w:id="86"/>
      <w:r>
        <w:rPr>
          <w:rFonts w:ascii="Arial" w:hAnsi="Arial" w:cs="Arial"/>
          <w:sz w:val="22"/>
        </w:rPr>
        <w:t xml:space="preserve"> </w:t>
      </w:r>
    </w:p>
    <w:p w:rsidR="008A389A" w:rsidRDefault="008A389A" w:rsidP="00D322E6">
      <w:pPr>
        <w:pStyle w:val="Legal2"/>
        <w:spacing w:after="0" w:line="240" w:lineRule="auto"/>
        <w:rPr>
          <w:rFonts w:ascii="Arial" w:hAnsi="Arial" w:cs="Arial"/>
          <w:sz w:val="22"/>
        </w:rPr>
      </w:pPr>
      <w:r>
        <w:rPr>
          <w:rFonts w:ascii="Arial" w:hAnsi="Arial" w:cs="Arial"/>
          <w:sz w:val="22"/>
        </w:rPr>
        <w:t>The Developer shall:</w:t>
      </w:r>
    </w:p>
    <w:p w:rsidR="008A389A" w:rsidRDefault="008A389A" w:rsidP="00D322E6">
      <w:pPr>
        <w:pStyle w:val="Legal3"/>
        <w:spacing w:after="0" w:line="240" w:lineRule="auto"/>
        <w:rPr>
          <w:rFonts w:ascii="Arial" w:hAnsi="Arial" w:cs="Arial"/>
          <w:sz w:val="22"/>
        </w:rPr>
      </w:pPr>
      <w:r>
        <w:rPr>
          <w:rFonts w:ascii="Arial" w:hAnsi="Arial" w:cs="Arial"/>
          <w:sz w:val="22"/>
        </w:rPr>
        <w:t>apply for and obtain all Consents (including the Planning Permissions) from time to time as may be legally necessary for carrying out the Development;</w:t>
      </w:r>
    </w:p>
    <w:p w:rsidR="008A389A" w:rsidRDefault="008A389A" w:rsidP="000727F6">
      <w:pPr>
        <w:pStyle w:val="Legal3"/>
        <w:spacing w:after="0" w:line="240" w:lineRule="auto"/>
        <w:rPr>
          <w:rFonts w:ascii="Arial" w:hAnsi="Arial" w:cs="Arial"/>
          <w:sz w:val="22"/>
        </w:rPr>
      </w:pPr>
      <w:r>
        <w:rPr>
          <w:rFonts w:ascii="Arial" w:hAnsi="Arial" w:cs="Arial"/>
          <w:sz w:val="22"/>
        </w:rPr>
        <w:t>implement each Planning Permissions which the Developer elects to implement within the period of its validity in accordance with its terms;</w:t>
      </w:r>
    </w:p>
    <w:p w:rsidR="008A389A" w:rsidRDefault="008A389A" w:rsidP="000727F6">
      <w:pPr>
        <w:pStyle w:val="Legal3"/>
        <w:spacing w:after="0" w:line="240" w:lineRule="auto"/>
        <w:rPr>
          <w:rFonts w:ascii="Arial" w:hAnsi="Arial" w:cs="Arial"/>
          <w:sz w:val="22"/>
        </w:rPr>
      </w:pPr>
      <w:r>
        <w:rPr>
          <w:rFonts w:ascii="Arial" w:hAnsi="Arial" w:cs="Arial"/>
          <w:sz w:val="22"/>
        </w:rPr>
        <w:t>ensure that the Development is carried out in compliance with the Consents;</w:t>
      </w:r>
    </w:p>
    <w:p w:rsidR="008A389A" w:rsidRDefault="008A389A" w:rsidP="000727F6">
      <w:pPr>
        <w:pStyle w:val="Legal3"/>
        <w:spacing w:after="0" w:line="240" w:lineRule="auto"/>
        <w:rPr>
          <w:rFonts w:ascii="Arial" w:hAnsi="Arial" w:cs="Arial"/>
          <w:sz w:val="22"/>
        </w:rPr>
      </w:pPr>
      <w:r>
        <w:rPr>
          <w:rFonts w:ascii="Arial" w:hAnsi="Arial" w:cs="Arial"/>
          <w:sz w:val="22"/>
        </w:rPr>
        <w:t>within 10 (ten) Working Days of a Consent being obtained provide t</w:t>
      </w:r>
      <w:bookmarkStart w:id="87" w:name="A_Ref464528565"/>
      <w:r w:rsidR="00E41887">
        <w:rPr>
          <w:rFonts w:ascii="Arial" w:hAnsi="Arial" w:cs="Arial"/>
          <w:sz w:val="22"/>
        </w:rPr>
        <w:t xml:space="preserve">he Council </w:t>
      </w:r>
      <w:r>
        <w:rPr>
          <w:rFonts w:ascii="Arial" w:hAnsi="Arial" w:cs="Arial"/>
          <w:sz w:val="22"/>
        </w:rPr>
        <w:t>with a copy;</w:t>
      </w:r>
    </w:p>
    <w:bookmarkEnd w:id="87"/>
    <w:p w:rsidR="008A389A" w:rsidRDefault="008A389A" w:rsidP="000727F6">
      <w:pPr>
        <w:pStyle w:val="Legal3"/>
        <w:spacing w:line="240" w:lineRule="auto"/>
        <w:rPr>
          <w:rFonts w:ascii="Arial" w:hAnsi="Arial" w:cs="Arial"/>
          <w:sz w:val="22"/>
        </w:rPr>
      </w:pPr>
      <w:r>
        <w:rPr>
          <w:rFonts w:ascii="Arial" w:hAnsi="Arial" w:cs="Arial"/>
          <w:sz w:val="22"/>
        </w:rPr>
        <w:t xml:space="preserve">if a Consent (other than a consent to which Clause </w:t>
      </w:r>
      <w:r>
        <w:rPr>
          <w:rFonts w:ascii="Arial" w:hAnsi="Arial" w:cs="Arial"/>
          <w:sz w:val="22"/>
        </w:rPr>
        <w:fldChar w:fldCharType="begin"/>
      </w:r>
      <w:r>
        <w:rPr>
          <w:rFonts w:ascii="Arial" w:hAnsi="Arial" w:cs="Arial"/>
          <w:sz w:val="22"/>
        </w:rPr>
        <w:instrText xml:space="preserve"> REF _Ref106694842 \r \h </w:instrText>
      </w:r>
      <w:r w:rsidR="000727F6">
        <w:rPr>
          <w:rFonts w:ascii="Arial" w:hAnsi="Arial" w:cs="Arial"/>
          <w:sz w:val="22"/>
        </w:rPr>
        <w:instrText xml:space="preserve"> \* MERGEFORMAT </w:instrText>
      </w:r>
      <w:r>
        <w:rPr>
          <w:rFonts w:ascii="Arial" w:hAnsi="Arial" w:cs="Arial"/>
          <w:sz w:val="22"/>
        </w:rPr>
      </w:r>
      <w:r>
        <w:rPr>
          <w:rFonts w:ascii="Arial" w:hAnsi="Arial" w:cs="Arial"/>
          <w:sz w:val="22"/>
        </w:rPr>
        <w:fldChar w:fldCharType="separate"/>
      </w:r>
      <w:r w:rsidR="008779D4">
        <w:rPr>
          <w:rFonts w:ascii="Arial" w:hAnsi="Arial" w:cs="Arial"/>
          <w:sz w:val="22"/>
        </w:rPr>
        <w:t>3</w:t>
      </w:r>
      <w:r>
        <w:rPr>
          <w:rFonts w:ascii="Arial" w:hAnsi="Arial" w:cs="Arial"/>
          <w:sz w:val="22"/>
        </w:rPr>
        <w:fldChar w:fldCharType="end"/>
      </w:r>
      <w:r>
        <w:rPr>
          <w:rFonts w:ascii="Arial" w:hAnsi="Arial" w:cs="Arial"/>
          <w:sz w:val="22"/>
        </w:rPr>
        <w:t xml:space="preserve"> [</w:t>
      </w:r>
      <w:r>
        <w:rPr>
          <w:rFonts w:ascii="Arial" w:hAnsi="Arial" w:cs="Arial"/>
          <w:i/>
          <w:iCs/>
          <w:sz w:val="22"/>
        </w:rPr>
        <w:t>Conditions Precedent</w:t>
      </w:r>
      <w:r>
        <w:rPr>
          <w:rFonts w:ascii="Arial" w:hAnsi="Arial" w:cs="Arial"/>
          <w:sz w:val="22"/>
        </w:rPr>
        <w:t>] applies) is unreasonably or improperly delayed or refused appeal the refusal (unless otherwise agreed by the Council) or take such other action as may be reasonably appropriate (at the Developer’s cost) in order to proceed with the Deve</w:t>
      </w:r>
      <w:r w:rsidR="0058598B">
        <w:rPr>
          <w:rFonts w:ascii="Arial" w:hAnsi="Arial" w:cs="Arial"/>
          <w:sz w:val="22"/>
        </w:rPr>
        <w:t xml:space="preserve">lopment.  </w:t>
      </w:r>
    </w:p>
    <w:p w:rsidR="008A389A" w:rsidRDefault="008A389A" w:rsidP="000727F6">
      <w:pPr>
        <w:pStyle w:val="Legal2"/>
        <w:spacing w:line="240" w:lineRule="auto"/>
        <w:rPr>
          <w:rFonts w:ascii="Arial" w:hAnsi="Arial" w:cs="Arial"/>
          <w:sz w:val="22"/>
        </w:rPr>
      </w:pPr>
      <w:bookmarkStart w:id="88" w:name="_Ref130724782"/>
      <w:r>
        <w:rPr>
          <w:rFonts w:ascii="Arial" w:hAnsi="Arial" w:cs="Arial"/>
          <w:sz w:val="22"/>
        </w:rPr>
        <w:t>The Developer will, if necessary to carry out and complete the Development, use all reasonable endeavours to negotiate the terms of any Highways Agreements and agreements under Section 104 of the Water Industry Act 1991 or other statutory provisions requiring undertakings from the Developer) and any agreement for the supply of electricity, gas, water, drainage and other services.</w:t>
      </w:r>
      <w:bookmarkEnd w:id="88"/>
      <w:r>
        <w:rPr>
          <w:rFonts w:ascii="Arial" w:hAnsi="Arial" w:cs="Arial"/>
          <w:sz w:val="22"/>
        </w:rPr>
        <w:t xml:space="preserve">  </w:t>
      </w:r>
    </w:p>
    <w:p w:rsidR="008A389A" w:rsidRDefault="00AD5F3A" w:rsidP="000727F6">
      <w:pPr>
        <w:pStyle w:val="Legal2"/>
        <w:spacing w:line="240" w:lineRule="auto"/>
        <w:rPr>
          <w:rFonts w:ascii="Arial" w:hAnsi="Arial" w:cs="Arial"/>
          <w:sz w:val="22"/>
        </w:rPr>
      </w:pPr>
      <w:bookmarkStart w:id="89" w:name="_Ref130724793"/>
      <w:r>
        <w:rPr>
          <w:rFonts w:ascii="Arial" w:hAnsi="Arial" w:cs="Arial"/>
          <w:sz w:val="22"/>
        </w:rPr>
        <w:t>I</w:t>
      </w:r>
      <w:r w:rsidR="008A389A">
        <w:rPr>
          <w:rFonts w:ascii="Arial" w:hAnsi="Arial" w:cs="Arial"/>
          <w:sz w:val="22"/>
        </w:rPr>
        <w:t xml:space="preserve">t is the sole responsibility of the </w:t>
      </w:r>
      <w:r w:rsidR="00E41887">
        <w:rPr>
          <w:rFonts w:ascii="Arial" w:hAnsi="Arial" w:cs="Arial"/>
          <w:sz w:val="22"/>
        </w:rPr>
        <w:t>Developer (not the Council</w:t>
      </w:r>
      <w:r w:rsidR="008A389A">
        <w:rPr>
          <w:rFonts w:ascii="Arial" w:hAnsi="Arial" w:cs="Arial"/>
          <w:sz w:val="22"/>
        </w:rPr>
        <w:t>) to negotiate the terms of agree</w:t>
      </w:r>
      <w:r w:rsidR="00E41887">
        <w:rPr>
          <w:rFonts w:ascii="Arial" w:hAnsi="Arial" w:cs="Arial"/>
          <w:sz w:val="22"/>
        </w:rPr>
        <w:t>ments between the Council</w:t>
      </w:r>
      <w:r w:rsidR="008A389A">
        <w:rPr>
          <w:rFonts w:ascii="Arial" w:hAnsi="Arial" w:cs="Arial"/>
          <w:sz w:val="22"/>
        </w:rPr>
        <w:t xml:space="preserve"> and occupiers of neighbouring property for the release </w:t>
      </w:r>
      <w:r w:rsidR="00E41887">
        <w:rPr>
          <w:rFonts w:ascii="Arial" w:hAnsi="Arial" w:cs="Arial"/>
          <w:sz w:val="22"/>
        </w:rPr>
        <w:t xml:space="preserve">of </w:t>
      </w:r>
      <w:r w:rsidR="008A389A">
        <w:rPr>
          <w:rFonts w:ascii="Arial" w:hAnsi="Arial" w:cs="Arial"/>
          <w:sz w:val="22"/>
        </w:rPr>
        <w:t>any rights of way, light and air or otherwise and the extinguishment of interests in, over or with respect to the Site to the extent that such rights and interests would be infringed by the Development or would prevent or impede the carrying out or progress of the Development or its use and enjoyment.  Where the release or modification or any restrictive covenant cannot be negotiated the Developer shall take such action for its discharge or modification as may be available under Section 84 of the Law of Property Act 1925 or investigate what alternative solutions (including suitable indemnity insurance) may be found.</w:t>
      </w:r>
      <w:bookmarkEnd w:id="89"/>
      <w:r w:rsidR="008A389A">
        <w:rPr>
          <w:rFonts w:ascii="Arial" w:hAnsi="Arial" w:cs="Arial"/>
          <w:sz w:val="22"/>
        </w:rPr>
        <w:t xml:space="preserve">    </w:t>
      </w:r>
    </w:p>
    <w:p w:rsidR="008A389A" w:rsidRDefault="008A389A" w:rsidP="000727F6">
      <w:pPr>
        <w:pStyle w:val="Legal2"/>
        <w:spacing w:line="240" w:lineRule="auto"/>
        <w:rPr>
          <w:rFonts w:ascii="Arial" w:hAnsi="Arial" w:cs="Arial"/>
          <w:sz w:val="22"/>
        </w:rPr>
      </w:pPr>
      <w:bookmarkStart w:id="90" w:name="_Ref81818679"/>
      <w:r>
        <w:rPr>
          <w:rFonts w:ascii="Arial" w:hAnsi="Arial" w:cs="Arial"/>
          <w:sz w:val="22"/>
        </w:rPr>
        <w:t xml:space="preserve">The </w:t>
      </w:r>
      <w:r w:rsidR="00AD5F3A">
        <w:rPr>
          <w:rFonts w:ascii="Arial" w:hAnsi="Arial" w:cs="Arial"/>
          <w:sz w:val="22"/>
        </w:rPr>
        <w:t xml:space="preserve">Developer </w:t>
      </w:r>
      <w:r>
        <w:rPr>
          <w:rFonts w:ascii="Arial" w:hAnsi="Arial" w:cs="Arial"/>
          <w:sz w:val="22"/>
        </w:rPr>
        <w:t xml:space="preserve">shall be responsible for all party wall matters that arise in connection with the Development </w:t>
      </w:r>
      <w:bookmarkEnd w:id="90"/>
      <w:r w:rsidR="00AD5F3A">
        <w:rPr>
          <w:rFonts w:ascii="Arial" w:hAnsi="Arial" w:cs="Arial"/>
          <w:sz w:val="22"/>
        </w:rPr>
        <w:t xml:space="preserve">and </w:t>
      </w:r>
      <w:r>
        <w:rPr>
          <w:rFonts w:ascii="Arial" w:hAnsi="Arial" w:cs="Arial"/>
          <w:sz w:val="22"/>
        </w:rPr>
        <w:t>shall at its own</w:t>
      </w:r>
      <w:r w:rsidR="00E41887">
        <w:rPr>
          <w:rFonts w:ascii="Arial" w:hAnsi="Arial" w:cs="Arial"/>
          <w:sz w:val="22"/>
        </w:rPr>
        <w:t xml:space="preserve"> cost assist </w:t>
      </w:r>
      <w:r>
        <w:rPr>
          <w:rFonts w:ascii="Arial" w:hAnsi="Arial" w:cs="Arial"/>
          <w:sz w:val="22"/>
        </w:rPr>
        <w:t xml:space="preserve">in </w:t>
      </w:r>
      <w:r>
        <w:rPr>
          <w:rFonts w:ascii="Arial" w:hAnsi="Arial" w:cs="Arial"/>
          <w:sz w:val="22"/>
        </w:rPr>
        <w:lastRenderedPageBreak/>
        <w:t xml:space="preserve">dealing with those party wall matters through carrying out all Works necessary to comply with the </w:t>
      </w:r>
      <w:r w:rsidR="0058598B">
        <w:rPr>
          <w:rFonts w:ascii="Arial" w:hAnsi="Arial" w:cs="Arial"/>
          <w:sz w:val="22"/>
        </w:rPr>
        <w:t xml:space="preserve">Council’s </w:t>
      </w:r>
      <w:r>
        <w:rPr>
          <w:rFonts w:ascii="Arial" w:hAnsi="Arial" w:cs="Arial"/>
          <w:sz w:val="22"/>
        </w:rPr>
        <w:t>party wall respon</w:t>
      </w:r>
      <w:r w:rsidR="00E41887">
        <w:rPr>
          <w:rFonts w:ascii="Arial" w:hAnsi="Arial" w:cs="Arial"/>
          <w:sz w:val="22"/>
        </w:rPr>
        <w:t>sibilities</w:t>
      </w:r>
      <w:r w:rsidR="00C42CD4">
        <w:rPr>
          <w:rFonts w:ascii="Arial" w:hAnsi="Arial" w:cs="Arial"/>
          <w:sz w:val="22"/>
        </w:rPr>
        <w:t xml:space="preserve"> as landowner</w:t>
      </w:r>
      <w:r w:rsidR="0058598B">
        <w:rPr>
          <w:rFonts w:ascii="Arial" w:hAnsi="Arial" w:cs="Arial"/>
          <w:sz w:val="22"/>
        </w:rPr>
        <w:t xml:space="preserve">.  The Developer shall indemnify the Council against any liability in relation to party walls. </w:t>
      </w:r>
    </w:p>
    <w:p w:rsidR="008A389A" w:rsidRDefault="008A389A" w:rsidP="000727F6">
      <w:pPr>
        <w:pStyle w:val="Legal2"/>
        <w:spacing w:line="240" w:lineRule="auto"/>
        <w:rPr>
          <w:rFonts w:ascii="Arial" w:hAnsi="Arial" w:cs="Arial"/>
          <w:sz w:val="22"/>
        </w:rPr>
      </w:pPr>
      <w:bookmarkStart w:id="91" w:name="_Ref130724811"/>
      <w:r>
        <w:rPr>
          <w:rFonts w:ascii="Arial" w:hAnsi="Arial" w:cs="Arial"/>
          <w:sz w:val="22"/>
        </w:rPr>
        <w:t>The Developer will apply for and use all reasonable endeavours to obtain any necessary orders for the stopping up or diversion of highways or footpaths to the extent that they may be required to enable the Development to be carried out and have not been obtained prior to the Unconditional Date.</w:t>
      </w:r>
      <w:bookmarkEnd w:id="91"/>
      <w:r>
        <w:rPr>
          <w:rFonts w:ascii="Arial" w:hAnsi="Arial" w:cs="Arial"/>
          <w:sz w:val="22"/>
        </w:rPr>
        <w:t xml:space="preserve">  </w:t>
      </w:r>
    </w:p>
    <w:p w:rsidR="008A389A" w:rsidRDefault="008A389A" w:rsidP="000727F6">
      <w:pPr>
        <w:pStyle w:val="Legal2"/>
        <w:spacing w:after="0" w:line="240" w:lineRule="auto"/>
        <w:rPr>
          <w:rFonts w:ascii="Arial" w:hAnsi="Arial" w:cs="Arial"/>
          <w:sz w:val="22"/>
        </w:rPr>
      </w:pPr>
      <w:bookmarkStart w:id="92" w:name="_Ref161199303"/>
      <w:r>
        <w:rPr>
          <w:rFonts w:ascii="Arial" w:hAnsi="Arial" w:cs="Arial"/>
          <w:sz w:val="22"/>
        </w:rPr>
        <w:t xml:space="preserve">The Council will if so requested by the Developer (but subject to the Developer reimbursing the Council for any reasonable out of pocket costs incurred in doing so) give such assistance as may be reasonably required and enter into any of the agreements referred to in Clauses </w:t>
      </w:r>
      <w:r>
        <w:rPr>
          <w:rFonts w:ascii="Arial" w:hAnsi="Arial" w:cs="Arial"/>
          <w:sz w:val="22"/>
        </w:rPr>
        <w:fldChar w:fldCharType="begin"/>
      </w:r>
      <w:r>
        <w:rPr>
          <w:rFonts w:ascii="Arial" w:hAnsi="Arial" w:cs="Arial"/>
          <w:sz w:val="22"/>
        </w:rPr>
        <w:instrText xml:space="preserve"> REF _Ref130724782 \r \h </w:instrText>
      </w:r>
      <w:r w:rsidR="000727F6">
        <w:rPr>
          <w:rFonts w:ascii="Arial" w:hAnsi="Arial" w:cs="Arial"/>
          <w:sz w:val="22"/>
        </w:rPr>
        <w:instrText xml:space="preserve"> \* MERGEFORMAT </w:instrText>
      </w:r>
      <w:r>
        <w:rPr>
          <w:rFonts w:ascii="Arial" w:hAnsi="Arial" w:cs="Arial"/>
          <w:sz w:val="22"/>
        </w:rPr>
      </w:r>
      <w:r>
        <w:rPr>
          <w:rFonts w:ascii="Arial" w:hAnsi="Arial" w:cs="Arial"/>
          <w:sz w:val="22"/>
        </w:rPr>
        <w:fldChar w:fldCharType="separate"/>
      </w:r>
      <w:r w:rsidR="008779D4">
        <w:rPr>
          <w:rFonts w:ascii="Arial" w:hAnsi="Arial" w:cs="Arial"/>
          <w:sz w:val="22"/>
        </w:rPr>
        <w:t>11.2</w:t>
      </w:r>
      <w:r>
        <w:rPr>
          <w:rFonts w:ascii="Arial" w:hAnsi="Arial" w:cs="Arial"/>
          <w:sz w:val="22"/>
        </w:rPr>
        <w:fldChar w:fldCharType="end"/>
      </w:r>
      <w:r>
        <w:rPr>
          <w:rFonts w:ascii="Arial" w:hAnsi="Arial" w:cs="Arial"/>
          <w:sz w:val="22"/>
        </w:rPr>
        <w:t xml:space="preserve"> and/or </w:t>
      </w:r>
      <w:r>
        <w:rPr>
          <w:rFonts w:ascii="Arial" w:hAnsi="Arial" w:cs="Arial"/>
          <w:sz w:val="22"/>
        </w:rPr>
        <w:fldChar w:fldCharType="begin"/>
      </w:r>
      <w:r>
        <w:rPr>
          <w:rFonts w:ascii="Arial" w:hAnsi="Arial" w:cs="Arial"/>
          <w:sz w:val="22"/>
        </w:rPr>
        <w:instrText xml:space="preserve"> REF _Ref174868137 \r \h </w:instrText>
      </w:r>
      <w:r w:rsidR="000727F6">
        <w:rPr>
          <w:rFonts w:ascii="Arial" w:hAnsi="Arial" w:cs="Arial"/>
          <w:sz w:val="22"/>
        </w:rPr>
        <w:instrText xml:space="preserve"> \* MERGEFORMAT </w:instrText>
      </w:r>
      <w:r>
        <w:rPr>
          <w:rFonts w:ascii="Arial" w:hAnsi="Arial" w:cs="Arial"/>
          <w:sz w:val="22"/>
        </w:rPr>
      </w:r>
      <w:r>
        <w:rPr>
          <w:rFonts w:ascii="Arial" w:hAnsi="Arial" w:cs="Arial"/>
          <w:sz w:val="22"/>
        </w:rPr>
        <w:fldChar w:fldCharType="separate"/>
      </w:r>
      <w:r w:rsidR="008779D4">
        <w:rPr>
          <w:rFonts w:ascii="Arial" w:hAnsi="Arial" w:cs="Arial"/>
          <w:sz w:val="22"/>
        </w:rPr>
        <w:t>11.7</w:t>
      </w:r>
      <w:r>
        <w:rPr>
          <w:rFonts w:ascii="Arial" w:hAnsi="Arial" w:cs="Arial"/>
          <w:sz w:val="22"/>
        </w:rPr>
        <w:fldChar w:fldCharType="end"/>
      </w:r>
      <w:r>
        <w:rPr>
          <w:rFonts w:ascii="Arial" w:hAnsi="Arial" w:cs="Arial"/>
          <w:sz w:val="22"/>
        </w:rPr>
        <w:t xml:space="preserve"> in </w:t>
      </w:r>
      <w:r w:rsidR="00E41887">
        <w:rPr>
          <w:rFonts w:ascii="Arial" w:hAnsi="Arial" w:cs="Arial"/>
          <w:sz w:val="22"/>
        </w:rPr>
        <w:t xml:space="preserve">a form which has been approved </w:t>
      </w:r>
      <w:r w:rsidR="00921D36">
        <w:rPr>
          <w:rFonts w:ascii="Arial" w:hAnsi="Arial" w:cs="Arial"/>
          <w:sz w:val="22"/>
        </w:rPr>
        <w:t xml:space="preserve">by the Council </w:t>
      </w:r>
      <w:r w:rsidR="0058598B">
        <w:rPr>
          <w:rFonts w:ascii="Arial" w:hAnsi="Arial" w:cs="Arial"/>
          <w:sz w:val="22"/>
        </w:rPr>
        <w:t>in its</w:t>
      </w:r>
      <w:r>
        <w:rPr>
          <w:rFonts w:ascii="Arial" w:hAnsi="Arial" w:cs="Arial"/>
          <w:sz w:val="22"/>
        </w:rPr>
        <w:t xml:space="preserve"> capacity as landowner</w:t>
      </w:r>
      <w:r w:rsidR="0058598B">
        <w:rPr>
          <w:rFonts w:ascii="Arial" w:hAnsi="Arial" w:cs="Arial"/>
          <w:sz w:val="22"/>
        </w:rPr>
        <w:t xml:space="preserve"> </w:t>
      </w:r>
      <w:r>
        <w:rPr>
          <w:rFonts w:ascii="Arial" w:hAnsi="Arial" w:cs="Arial"/>
          <w:sz w:val="22"/>
        </w:rPr>
        <w:t xml:space="preserve">within </w:t>
      </w:r>
      <w:r w:rsidRPr="00BF7580">
        <w:rPr>
          <w:rFonts w:ascii="Arial" w:hAnsi="Arial" w:cs="Arial"/>
          <w:sz w:val="22"/>
        </w:rPr>
        <w:t>15 (fifteen)</w:t>
      </w:r>
      <w:r>
        <w:rPr>
          <w:rFonts w:ascii="Arial" w:hAnsi="Arial" w:cs="Arial"/>
          <w:sz w:val="22"/>
        </w:rPr>
        <w:t xml:space="preserve"> Working Days of receipt of such documents provided the Developer covenants with the C</w:t>
      </w:r>
      <w:r w:rsidR="00921D36">
        <w:rPr>
          <w:rFonts w:ascii="Arial" w:hAnsi="Arial" w:cs="Arial"/>
          <w:sz w:val="22"/>
        </w:rPr>
        <w:t>ouncil</w:t>
      </w:r>
      <w:r>
        <w:rPr>
          <w:rFonts w:ascii="Arial" w:hAnsi="Arial" w:cs="Arial"/>
          <w:sz w:val="22"/>
        </w:rPr>
        <w:t>:</w:t>
      </w:r>
      <w:bookmarkEnd w:id="92"/>
    </w:p>
    <w:p w:rsidR="008A389A" w:rsidRDefault="008A389A" w:rsidP="000727F6">
      <w:pPr>
        <w:pStyle w:val="Legal3"/>
        <w:spacing w:after="0" w:line="240" w:lineRule="auto"/>
        <w:rPr>
          <w:rFonts w:ascii="Arial" w:hAnsi="Arial" w:cs="Arial"/>
          <w:sz w:val="22"/>
        </w:rPr>
      </w:pPr>
      <w:r>
        <w:rPr>
          <w:rFonts w:ascii="Arial" w:hAnsi="Arial" w:cs="Arial"/>
          <w:sz w:val="22"/>
        </w:rPr>
        <w:t xml:space="preserve">to observe and perform all obligations (other than any obligation to transfer title or any legal </w:t>
      </w:r>
      <w:r w:rsidR="00921D36">
        <w:rPr>
          <w:rFonts w:ascii="Arial" w:hAnsi="Arial" w:cs="Arial"/>
          <w:sz w:val="22"/>
        </w:rPr>
        <w:t xml:space="preserve">interest) of the Council </w:t>
      </w:r>
      <w:r>
        <w:rPr>
          <w:rFonts w:ascii="Arial" w:hAnsi="Arial" w:cs="Arial"/>
          <w:sz w:val="22"/>
        </w:rPr>
        <w:t xml:space="preserve">under the relevant agreement; and </w:t>
      </w:r>
    </w:p>
    <w:p w:rsidR="008A389A" w:rsidRDefault="008A389A" w:rsidP="000727F6">
      <w:pPr>
        <w:pStyle w:val="Legal3"/>
        <w:spacing w:after="0" w:line="240" w:lineRule="auto"/>
        <w:rPr>
          <w:rFonts w:ascii="Arial" w:hAnsi="Arial" w:cs="Arial"/>
          <w:sz w:val="22"/>
        </w:rPr>
      </w:pPr>
      <w:r>
        <w:rPr>
          <w:rFonts w:ascii="Arial" w:hAnsi="Arial" w:cs="Arial"/>
          <w:sz w:val="22"/>
        </w:rPr>
        <w:t xml:space="preserve">fully to indemnify and keep indemnified the Council in respect of all costs claims demands and liabilities arising from those obligations; </w:t>
      </w:r>
    </w:p>
    <w:p w:rsidR="00EA1AA7" w:rsidRDefault="00EA1AA7" w:rsidP="00EA1AA7">
      <w:pPr>
        <w:pStyle w:val="Legal3"/>
        <w:numPr>
          <w:ilvl w:val="0"/>
          <w:numId w:val="0"/>
        </w:numPr>
        <w:spacing w:after="0" w:line="240" w:lineRule="auto"/>
        <w:ind w:left="2160"/>
        <w:rPr>
          <w:rFonts w:ascii="Arial" w:hAnsi="Arial" w:cs="Arial"/>
          <w:sz w:val="22"/>
        </w:rPr>
      </w:pPr>
    </w:p>
    <w:p w:rsidR="008A389A" w:rsidRDefault="008A389A" w:rsidP="000727F6">
      <w:pPr>
        <w:pStyle w:val="Legal2"/>
        <w:spacing w:line="240" w:lineRule="auto"/>
        <w:rPr>
          <w:rFonts w:ascii="Arial" w:hAnsi="Arial" w:cs="Arial"/>
          <w:sz w:val="22"/>
        </w:rPr>
      </w:pPr>
      <w:bookmarkStart w:id="93" w:name="_Ref174868137"/>
      <w:r>
        <w:rPr>
          <w:rFonts w:ascii="Arial" w:hAnsi="Arial" w:cs="Arial"/>
          <w:sz w:val="22"/>
        </w:rPr>
        <w:t>If the Developer enters into any Highways Agreement relating to the highways improvements of existing highways, or the construction and adoption of new roads and/or footpaths which are to be adopted, then such agreement or agreements shall be supported by such appropriate bond(s) (</w:t>
      </w:r>
      <w:r>
        <w:rPr>
          <w:rFonts w:ascii="Arial" w:hAnsi="Arial" w:cs="Arial"/>
          <w:b/>
          <w:bCs/>
          <w:sz w:val="22"/>
        </w:rPr>
        <w:t>“the Highways Bond(s)”</w:t>
      </w:r>
      <w:r>
        <w:rPr>
          <w:rFonts w:ascii="Arial" w:hAnsi="Arial" w:cs="Arial"/>
          <w:sz w:val="22"/>
        </w:rPr>
        <w:t>) as shall be properly re</w:t>
      </w:r>
      <w:r w:rsidR="0058598B">
        <w:rPr>
          <w:rFonts w:ascii="Arial" w:hAnsi="Arial" w:cs="Arial"/>
          <w:sz w:val="22"/>
        </w:rPr>
        <w:t>quired by the highway authority</w:t>
      </w:r>
      <w:r>
        <w:rPr>
          <w:rFonts w:ascii="Arial" w:hAnsi="Arial" w:cs="Arial"/>
          <w:sz w:val="22"/>
        </w:rPr>
        <w:t>.</w:t>
      </w:r>
      <w:bookmarkEnd w:id="93"/>
      <w:r>
        <w:rPr>
          <w:rFonts w:ascii="Arial" w:hAnsi="Arial" w:cs="Arial"/>
          <w:sz w:val="22"/>
        </w:rPr>
        <w:t xml:space="preserve">  </w:t>
      </w:r>
    </w:p>
    <w:p w:rsidR="00AD5F3A" w:rsidRDefault="0058598B" w:rsidP="000727F6">
      <w:pPr>
        <w:pStyle w:val="Legal2"/>
        <w:spacing w:line="240" w:lineRule="auto"/>
        <w:rPr>
          <w:rFonts w:ascii="Arial" w:hAnsi="Arial" w:cs="Arial"/>
          <w:sz w:val="22"/>
        </w:rPr>
      </w:pPr>
      <w:r>
        <w:rPr>
          <w:rFonts w:ascii="Arial" w:hAnsi="Arial" w:cs="Arial"/>
          <w:sz w:val="22"/>
        </w:rPr>
        <w:t>T</w:t>
      </w:r>
      <w:r w:rsidR="00AD5F3A">
        <w:rPr>
          <w:rFonts w:ascii="Arial" w:hAnsi="Arial" w:cs="Arial"/>
          <w:sz w:val="22"/>
        </w:rPr>
        <w:t xml:space="preserve">he Developer shall </w:t>
      </w:r>
      <w:r>
        <w:rPr>
          <w:rFonts w:ascii="Arial" w:hAnsi="Arial" w:cs="Arial"/>
          <w:sz w:val="22"/>
        </w:rPr>
        <w:t xml:space="preserve">employ </w:t>
      </w:r>
      <w:r w:rsidR="001F7047">
        <w:rPr>
          <w:rFonts w:ascii="Arial" w:hAnsi="Arial" w:cs="Arial"/>
          <w:sz w:val="22"/>
        </w:rPr>
        <w:t>a competent and efficient</w:t>
      </w:r>
      <w:r>
        <w:rPr>
          <w:rFonts w:ascii="Arial" w:hAnsi="Arial" w:cs="Arial"/>
          <w:sz w:val="22"/>
        </w:rPr>
        <w:t xml:space="preserve"> </w:t>
      </w:r>
      <w:r w:rsidR="001F7047">
        <w:rPr>
          <w:rFonts w:ascii="Arial" w:hAnsi="Arial" w:cs="Arial"/>
          <w:sz w:val="22"/>
        </w:rPr>
        <w:t xml:space="preserve">approved </w:t>
      </w:r>
      <w:r>
        <w:rPr>
          <w:rFonts w:ascii="Arial" w:hAnsi="Arial" w:cs="Arial"/>
          <w:sz w:val="22"/>
        </w:rPr>
        <w:t xml:space="preserve">building control inspector for the purposes of all Building Regulations </w:t>
      </w:r>
      <w:r w:rsidR="00C42CD4">
        <w:rPr>
          <w:rFonts w:ascii="Arial" w:hAnsi="Arial" w:cs="Arial"/>
          <w:sz w:val="22"/>
        </w:rPr>
        <w:t xml:space="preserve">approvals in relation to the Development. </w:t>
      </w:r>
      <w:r w:rsidR="00C9031D">
        <w:rPr>
          <w:rFonts w:ascii="Arial" w:hAnsi="Arial" w:cs="Arial"/>
          <w:sz w:val="22"/>
        </w:rPr>
        <w:t xml:space="preserve"> </w:t>
      </w:r>
      <w:r>
        <w:rPr>
          <w:rFonts w:ascii="Arial" w:hAnsi="Arial" w:cs="Arial"/>
          <w:sz w:val="22"/>
        </w:rPr>
        <w:t xml:space="preserve"> </w:t>
      </w:r>
    </w:p>
    <w:p w:rsidR="008A389A" w:rsidRDefault="008A389A" w:rsidP="00F45503">
      <w:pPr>
        <w:pStyle w:val="Legal1"/>
        <w:keepNext w:val="0"/>
        <w:spacing w:line="240" w:lineRule="auto"/>
        <w:jc w:val="both"/>
        <w:rPr>
          <w:rFonts w:ascii="Arial" w:hAnsi="Arial" w:cs="Arial"/>
          <w:sz w:val="22"/>
        </w:rPr>
      </w:pPr>
      <w:bookmarkStart w:id="94" w:name="_Ref3948316"/>
      <w:bookmarkStart w:id="95" w:name="_Toc21157125"/>
      <w:bookmarkStart w:id="96" w:name="_Toc58312641"/>
      <w:bookmarkStart w:id="97" w:name="_Toc62970291"/>
      <w:bookmarkStart w:id="98" w:name="_Toc83570981"/>
      <w:bookmarkStart w:id="99" w:name="_Ref161198077"/>
      <w:bookmarkStart w:id="100" w:name="_Toc496519630"/>
      <w:bookmarkStart w:id="101" w:name="A_Ref508430872"/>
      <w:r>
        <w:rPr>
          <w:rFonts w:ascii="Arial" w:hAnsi="Arial" w:cs="Arial"/>
          <w:sz w:val="22"/>
        </w:rPr>
        <w:t xml:space="preserve">Preconditions to </w:t>
      </w:r>
      <w:bookmarkEnd w:id="94"/>
      <w:bookmarkEnd w:id="95"/>
      <w:bookmarkEnd w:id="96"/>
      <w:bookmarkEnd w:id="97"/>
      <w:bookmarkEnd w:id="98"/>
      <w:r>
        <w:rPr>
          <w:rFonts w:ascii="Arial" w:hAnsi="Arial" w:cs="Arial"/>
          <w:sz w:val="22"/>
        </w:rPr>
        <w:t>start on sit</w:t>
      </w:r>
      <w:bookmarkEnd w:id="99"/>
      <w:r w:rsidR="00413A14">
        <w:rPr>
          <w:rFonts w:ascii="Arial" w:hAnsi="Arial" w:cs="Arial"/>
          <w:sz w:val="22"/>
        </w:rPr>
        <w:t>E</w:t>
      </w:r>
      <w:bookmarkEnd w:id="100"/>
    </w:p>
    <w:p w:rsidR="008A389A" w:rsidRDefault="008A389A" w:rsidP="00F45503">
      <w:pPr>
        <w:pStyle w:val="Legal2"/>
        <w:spacing w:after="0" w:line="240" w:lineRule="auto"/>
        <w:rPr>
          <w:rFonts w:ascii="Arial" w:hAnsi="Arial" w:cs="Arial"/>
          <w:sz w:val="22"/>
        </w:rPr>
      </w:pPr>
      <w:r>
        <w:rPr>
          <w:rFonts w:ascii="Arial" w:hAnsi="Arial" w:cs="Arial"/>
          <w:sz w:val="22"/>
        </w:rPr>
        <w:t>Before starting construction of the Development the Developer shall provide evidence sat</w:t>
      </w:r>
      <w:r w:rsidR="00921D36">
        <w:rPr>
          <w:rFonts w:ascii="Arial" w:hAnsi="Arial" w:cs="Arial"/>
          <w:sz w:val="22"/>
        </w:rPr>
        <w:t xml:space="preserve">isfactory to the Council </w:t>
      </w:r>
      <w:r>
        <w:rPr>
          <w:rFonts w:ascii="Arial" w:hAnsi="Arial" w:cs="Arial"/>
          <w:sz w:val="22"/>
        </w:rPr>
        <w:t>that:</w:t>
      </w:r>
    </w:p>
    <w:p w:rsidR="008A389A" w:rsidRDefault="008A389A" w:rsidP="002C6D76">
      <w:pPr>
        <w:pStyle w:val="Legal3"/>
        <w:tabs>
          <w:tab w:val="clear" w:pos="2160"/>
          <w:tab w:val="num" w:pos="2268"/>
        </w:tabs>
        <w:spacing w:after="0" w:line="240" w:lineRule="auto"/>
        <w:ind w:left="2268" w:hanging="828"/>
        <w:rPr>
          <w:rFonts w:ascii="Arial" w:hAnsi="Arial" w:cs="Arial"/>
          <w:sz w:val="22"/>
        </w:rPr>
      </w:pPr>
      <w:r>
        <w:rPr>
          <w:rFonts w:ascii="Arial" w:hAnsi="Arial" w:cs="Arial"/>
          <w:sz w:val="22"/>
        </w:rPr>
        <w:t>it has obtained all Necessary Consents (in addition to the Satisfactory Planning Permission) for the Development and which it is necessary or in the reasonable opinion of the Developer desirable to obtain prior to starting the Development;</w:t>
      </w:r>
    </w:p>
    <w:p w:rsidR="008A389A" w:rsidRDefault="008A389A" w:rsidP="002C6D76">
      <w:pPr>
        <w:pStyle w:val="Legal3"/>
        <w:tabs>
          <w:tab w:val="clear" w:pos="2160"/>
          <w:tab w:val="num" w:pos="2268"/>
        </w:tabs>
        <w:spacing w:after="0" w:line="240" w:lineRule="auto"/>
        <w:ind w:left="2268" w:hanging="828"/>
        <w:rPr>
          <w:rFonts w:ascii="Arial" w:hAnsi="Arial" w:cs="Arial"/>
          <w:sz w:val="22"/>
        </w:rPr>
      </w:pPr>
      <w:r>
        <w:rPr>
          <w:rFonts w:ascii="Arial" w:hAnsi="Arial" w:cs="Arial"/>
          <w:sz w:val="22"/>
        </w:rPr>
        <w:t xml:space="preserve">it has taken out the Insurances required under Clause </w:t>
      </w:r>
      <w:r>
        <w:rPr>
          <w:rFonts w:ascii="Arial" w:hAnsi="Arial" w:cs="Arial"/>
          <w:sz w:val="22"/>
        </w:rPr>
        <w:tab/>
      </w:r>
      <w:r w:rsidR="00BF7580">
        <w:rPr>
          <w:rFonts w:ascii="Arial" w:hAnsi="Arial" w:cs="Arial"/>
          <w:sz w:val="22"/>
        </w:rPr>
        <w:t>2</w:t>
      </w:r>
      <w:r w:rsidR="009225F2">
        <w:rPr>
          <w:rFonts w:ascii="Arial" w:hAnsi="Arial" w:cs="Arial"/>
          <w:sz w:val="22"/>
        </w:rPr>
        <w:t>3</w:t>
      </w:r>
      <w:r>
        <w:rPr>
          <w:rFonts w:ascii="Arial" w:hAnsi="Arial" w:cs="Arial"/>
          <w:sz w:val="22"/>
        </w:rPr>
        <w:t xml:space="preserve"> [</w:t>
      </w:r>
      <w:r w:rsidR="009225F2" w:rsidRPr="009225F2">
        <w:rPr>
          <w:rFonts w:ascii="Arial" w:hAnsi="Arial" w:cs="Arial"/>
          <w:i/>
          <w:sz w:val="22"/>
        </w:rPr>
        <w:t>Indemnity,</w:t>
      </w:r>
      <w:r w:rsidR="009225F2">
        <w:rPr>
          <w:rFonts w:ascii="Arial" w:hAnsi="Arial" w:cs="Arial"/>
          <w:sz w:val="22"/>
        </w:rPr>
        <w:t xml:space="preserve"> </w:t>
      </w:r>
      <w:r>
        <w:rPr>
          <w:rFonts w:ascii="Arial" w:hAnsi="Arial" w:cs="Arial"/>
          <w:i/>
          <w:iCs/>
          <w:sz w:val="22"/>
        </w:rPr>
        <w:t>Insurance and Reinstatement</w:t>
      </w:r>
      <w:r>
        <w:rPr>
          <w:rFonts w:ascii="Arial" w:hAnsi="Arial" w:cs="Arial"/>
          <w:sz w:val="22"/>
        </w:rPr>
        <w:t>];</w:t>
      </w:r>
    </w:p>
    <w:p w:rsidR="008A389A" w:rsidRDefault="00DF0D4A" w:rsidP="002C6D76">
      <w:pPr>
        <w:pStyle w:val="Legal3"/>
        <w:tabs>
          <w:tab w:val="clear" w:pos="2160"/>
          <w:tab w:val="num" w:pos="2268"/>
        </w:tabs>
        <w:spacing w:after="0" w:line="240" w:lineRule="auto"/>
        <w:ind w:left="2268" w:hanging="828"/>
        <w:rPr>
          <w:rFonts w:ascii="Arial" w:hAnsi="Arial" w:cs="Arial"/>
          <w:sz w:val="22"/>
        </w:rPr>
      </w:pPr>
      <w:r w:rsidRPr="00DF0D4A">
        <w:rPr>
          <w:rFonts w:ascii="Arial" w:hAnsi="Arial" w:cs="Arial"/>
          <w:sz w:val="22"/>
        </w:rPr>
        <w:lastRenderedPageBreak/>
        <w:t>i</w:t>
      </w:r>
      <w:r w:rsidR="008A389A" w:rsidRPr="00DF0D4A">
        <w:rPr>
          <w:rFonts w:ascii="Arial" w:hAnsi="Arial" w:cs="Arial"/>
          <w:sz w:val="22"/>
        </w:rPr>
        <w:t xml:space="preserve">t has provided the Performance Bond to </w:t>
      </w:r>
      <w:r w:rsidR="00291A97" w:rsidRPr="00DF0D4A">
        <w:rPr>
          <w:rFonts w:ascii="Arial" w:hAnsi="Arial" w:cs="Arial"/>
          <w:sz w:val="22"/>
        </w:rPr>
        <w:t>the Council</w:t>
      </w:r>
      <w:r>
        <w:rPr>
          <w:rFonts w:ascii="Arial" w:hAnsi="Arial" w:cs="Arial"/>
          <w:sz w:val="22"/>
        </w:rPr>
        <w:t xml:space="preserve"> where this is required</w:t>
      </w:r>
      <w:r w:rsidR="008A389A" w:rsidRPr="00DF0D4A">
        <w:rPr>
          <w:rFonts w:ascii="Arial" w:hAnsi="Arial" w:cs="Arial"/>
          <w:sz w:val="22"/>
        </w:rPr>
        <w:t xml:space="preserve"> in accordance</w:t>
      </w:r>
      <w:r>
        <w:rPr>
          <w:rFonts w:ascii="Arial" w:hAnsi="Arial" w:cs="Arial"/>
          <w:sz w:val="22"/>
        </w:rPr>
        <w:t xml:space="preserve"> </w:t>
      </w:r>
      <w:r w:rsidR="008A389A" w:rsidRPr="00DF0D4A">
        <w:rPr>
          <w:rFonts w:ascii="Arial" w:hAnsi="Arial" w:cs="Arial"/>
          <w:sz w:val="22"/>
        </w:rPr>
        <w:t xml:space="preserve">with Clause </w:t>
      </w:r>
      <w:r w:rsidR="008A389A" w:rsidRPr="00DF0D4A">
        <w:rPr>
          <w:rFonts w:ascii="Arial" w:hAnsi="Arial" w:cs="Arial"/>
          <w:sz w:val="22"/>
        </w:rPr>
        <w:fldChar w:fldCharType="begin"/>
      </w:r>
      <w:r w:rsidR="008A389A" w:rsidRPr="00DF0D4A">
        <w:rPr>
          <w:rFonts w:ascii="Arial" w:hAnsi="Arial" w:cs="Arial"/>
          <w:sz w:val="22"/>
        </w:rPr>
        <w:instrText xml:space="preserve"> REF _Ref144092594 \r \h </w:instrText>
      </w:r>
      <w:r w:rsidR="000727F6" w:rsidRPr="00DF0D4A">
        <w:rPr>
          <w:rFonts w:ascii="Arial" w:hAnsi="Arial" w:cs="Arial"/>
          <w:sz w:val="22"/>
        </w:rPr>
        <w:instrText xml:space="preserve"> \* MERGEFORMAT </w:instrText>
      </w:r>
      <w:r w:rsidR="008A389A" w:rsidRPr="00DF0D4A">
        <w:rPr>
          <w:rFonts w:ascii="Arial" w:hAnsi="Arial" w:cs="Arial"/>
          <w:sz w:val="22"/>
        </w:rPr>
      </w:r>
      <w:r w:rsidR="008A389A" w:rsidRPr="00DF0D4A">
        <w:rPr>
          <w:rFonts w:ascii="Arial" w:hAnsi="Arial" w:cs="Arial"/>
          <w:sz w:val="22"/>
        </w:rPr>
        <w:fldChar w:fldCharType="separate"/>
      </w:r>
      <w:r w:rsidR="008779D4">
        <w:rPr>
          <w:rFonts w:ascii="Arial" w:hAnsi="Arial" w:cs="Arial"/>
          <w:sz w:val="22"/>
        </w:rPr>
        <w:t>12.5</w:t>
      </w:r>
      <w:r w:rsidR="008A389A" w:rsidRPr="00DF0D4A">
        <w:rPr>
          <w:rFonts w:ascii="Arial" w:hAnsi="Arial" w:cs="Arial"/>
          <w:sz w:val="22"/>
        </w:rPr>
        <w:fldChar w:fldCharType="end"/>
      </w:r>
      <w:r w:rsidR="008A389A" w:rsidRPr="00DF0D4A">
        <w:rPr>
          <w:rFonts w:ascii="Arial" w:hAnsi="Arial" w:cs="Arial"/>
          <w:sz w:val="22"/>
        </w:rPr>
        <w:t>;</w:t>
      </w:r>
      <w:r w:rsidR="008A389A">
        <w:rPr>
          <w:rFonts w:ascii="Arial" w:hAnsi="Arial" w:cs="Arial"/>
          <w:sz w:val="22"/>
        </w:rPr>
        <w:t xml:space="preserve"> and</w:t>
      </w:r>
    </w:p>
    <w:p w:rsidR="008A389A" w:rsidRDefault="008A389A" w:rsidP="002C6D76">
      <w:pPr>
        <w:pStyle w:val="Legal3"/>
        <w:tabs>
          <w:tab w:val="clear" w:pos="2160"/>
          <w:tab w:val="num" w:pos="2268"/>
        </w:tabs>
        <w:spacing w:line="240" w:lineRule="auto"/>
        <w:ind w:left="2268" w:hanging="828"/>
        <w:rPr>
          <w:rFonts w:ascii="Arial" w:hAnsi="Arial" w:cs="Arial"/>
          <w:sz w:val="22"/>
        </w:rPr>
      </w:pPr>
      <w:r>
        <w:rPr>
          <w:rFonts w:ascii="Arial" w:hAnsi="Arial" w:cs="Arial"/>
          <w:sz w:val="22"/>
        </w:rPr>
        <w:t>it has entered into all such other agreements or arrangements as are necessary to undertake the Development and which it is necessary or (in the reasonable opinion of the Developer) desirable to enter into before starting the Development.</w:t>
      </w:r>
    </w:p>
    <w:p w:rsidR="008A389A" w:rsidRDefault="008A389A" w:rsidP="000727F6">
      <w:pPr>
        <w:pStyle w:val="Legal2"/>
        <w:spacing w:line="240" w:lineRule="auto"/>
        <w:rPr>
          <w:rFonts w:ascii="Arial" w:hAnsi="Arial" w:cs="Arial"/>
          <w:sz w:val="22"/>
        </w:rPr>
      </w:pPr>
      <w:bookmarkStart w:id="102" w:name="_Ref130708415"/>
      <w:bookmarkStart w:id="103" w:name="_Ref178499729"/>
      <w:bookmarkStart w:id="104" w:name="_Ref492564059"/>
      <w:r>
        <w:rPr>
          <w:rFonts w:ascii="Arial" w:hAnsi="Arial" w:cs="Arial"/>
          <w:sz w:val="22"/>
        </w:rPr>
        <w:t xml:space="preserve">Before the Development Commencement Date the Developer shall prepare and submit to </w:t>
      </w:r>
      <w:r w:rsidR="002C6D76">
        <w:rPr>
          <w:rFonts w:ascii="Arial" w:hAnsi="Arial" w:cs="Arial"/>
          <w:sz w:val="22"/>
        </w:rPr>
        <w:t xml:space="preserve">the Council </w:t>
      </w:r>
      <w:r>
        <w:rPr>
          <w:rFonts w:ascii="Arial" w:hAnsi="Arial" w:cs="Arial"/>
          <w:sz w:val="22"/>
        </w:rPr>
        <w:t>for approval a detailed Development Budget</w:t>
      </w:r>
      <w:bookmarkEnd w:id="102"/>
      <w:bookmarkEnd w:id="103"/>
      <w:r w:rsidR="002C6D76">
        <w:rPr>
          <w:rFonts w:ascii="Arial" w:hAnsi="Arial" w:cs="Arial"/>
          <w:sz w:val="22"/>
        </w:rPr>
        <w:t>.</w:t>
      </w:r>
      <w:bookmarkEnd w:id="104"/>
    </w:p>
    <w:p w:rsidR="008A389A" w:rsidRPr="00291A97" w:rsidRDefault="008A389A" w:rsidP="00291A97">
      <w:pPr>
        <w:pStyle w:val="Legal2"/>
        <w:spacing w:line="240" w:lineRule="auto"/>
        <w:rPr>
          <w:rFonts w:ascii="Arial" w:hAnsi="Arial" w:cs="Arial"/>
          <w:sz w:val="22"/>
        </w:rPr>
      </w:pPr>
      <w:bookmarkStart w:id="105" w:name="_Ref180901218"/>
      <w:r w:rsidRPr="00291A97">
        <w:rPr>
          <w:rFonts w:ascii="Arial" w:hAnsi="Arial" w:cs="Arial"/>
          <w:sz w:val="22"/>
        </w:rPr>
        <w:t xml:space="preserve">The Development Budget submitted under Clause </w:t>
      </w:r>
      <w:r w:rsidR="009873BE" w:rsidRPr="00291A97">
        <w:rPr>
          <w:rFonts w:ascii="Arial" w:hAnsi="Arial" w:cs="Arial"/>
          <w:sz w:val="22"/>
        </w:rPr>
        <w:fldChar w:fldCharType="begin"/>
      </w:r>
      <w:r w:rsidR="009873BE" w:rsidRPr="00291A97">
        <w:rPr>
          <w:rFonts w:ascii="Arial" w:hAnsi="Arial" w:cs="Arial"/>
          <w:sz w:val="22"/>
        </w:rPr>
        <w:instrText xml:space="preserve"> REF _Ref492564059 \r \h </w:instrText>
      </w:r>
      <w:r w:rsidR="00291A97">
        <w:rPr>
          <w:rFonts w:ascii="Arial" w:hAnsi="Arial" w:cs="Arial"/>
          <w:sz w:val="22"/>
        </w:rPr>
        <w:instrText xml:space="preserve"> \* MERGEFORMAT </w:instrText>
      </w:r>
      <w:r w:rsidR="009873BE" w:rsidRPr="00291A97">
        <w:rPr>
          <w:rFonts w:ascii="Arial" w:hAnsi="Arial" w:cs="Arial"/>
          <w:sz w:val="22"/>
        </w:rPr>
      </w:r>
      <w:r w:rsidR="009873BE" w:rsidRPr="00291A97">
        <w:rPr>
          <w:rFonts w:ascii="Arial" w:hAnsi="Arial" w:cs="Arial"/>
          <w:sz w:val="22"/>
        </w:rPr>
        <w:fldChar w:fldCharType="separate"/>
      </w:r>
      <w:r w:rsidR="008779D4">
        <w:rPr>
          <w:rFonts w:ascii="Arial" w:hAnsi="Arial" w:cs="Arial"/>
          <w:sz w:val="22"/>
        </w:rPr>
        <w:t>12.2</w:t>
      </w:r>
      <w:r w:rsidR="009873BE" w:rsidRPr="00291A97">
        <w:rPr>
          <w:rFonts w:ascii="Arial" w:hAnsi="Arial" w:cs="Arial"/>
          <w:sz w:val="22"/>
        </w:rPr>
        <w:fldChar w:fldCharType="end"/>
      </w:r>
      <w:r w:rsidR="009873BE" w:rsidRPr="00291A97">
        <w:rPr>
          <w:rFonts w:ascii="Arial" w:hAnsi="Arial" w:cs="Arial"/>
          <w:sz w:val="22"/>
        </w:rPr>
        <w:t xml:space="preserve"> </w:t>
      </w:r>
      <w:r w:rsidRPr="00291A97">
        <w:rPr>
          <w:rFonts w:ascii="Arial" w:hAnsi="Arial" w:cs="Arial"/>
          <w:sz w:val="22"/>
        </w:rPr>
        <w:t>shall</w:t>
      </w:r>
      <w:r w:rsidR="00291A97" w:rsidRPr="00291A97">
        <w:rPr>
          <w:rFonts w:ascii="Arial" w:hAnsi="Arial" w:cs="Arial"/>
          <w:sz w:val="22"/>
        </w:rPr>
        <w:t xml:space="preserve"> </w:t>
      </w:r>
      <w:bookmarkEnd w:id="105"/>
      <w:r w:rsidRPr="00291A97">
        <w:rPr>
          <w:rFonts w:ascii="Arial" w:hAnsi="Arial" w:cs="Arial"/>
          <w:sz w:val="22"/>
        </w:rPr>
        <w:t>be based on the draft Development Budget in</w:t>
      </w:r>
      <w:r w:rsidR="009225F2">
        <w:rPr>
          <w:rFonts w:ascii="Arial" w:hAnsi="Arial" w:cs="Arial"/>
          <w:sz w:val="22"/>
        </w:rPr>
        <w:t xml:space="preserve"> Part 1 of</w:t>
      </w:r>
      <w:r w:rsidRPr="00291A97">
        <w:rPr>
          <w:rFonts w:ascii="Arial" w:hAnsi="Arial" w:cs="Arial"/>
          <w:sz w:val="22"/>
        </w:rPr>
        <w:t xml:space="preserve"> Schedule </w:t>
      </w:r>
      <w:r w:rsidR="00467CDB">
        <w:rPr>
          <w:rFonts w:ascii="Arial" w:hAnsi="Arial" w:cs="Arial"/>
          <w:sz w:val="22"/>
        </w:rPr>
        <w:t>4</w:t>
      </w:r>
      <w:r w:rsidRPr="00291A97">
        <w:rPr>
          <w:rFonts w:ascii="Arial" w:hAnsi="Arial" w:cs="Arial"/>
          <w:sz w:val="22"/>
        </w:rPr>
        <w:t xml:space="preserve"> [</w:t>
      </w:r>
      <w:r w:rsidR="009225F2">
        <w:rPr>
          <w:rFonts w:ascii="Arial" w:hAnsi="Arial" w:cs="Arial"/>
          <w:i/>
          <w:sz w:val="22"/>
        </w:rPr>
        <w:t>Finance</w:t>
      </w:r>
      <w:r w:rsidRPr="00291A97">
        <w:rPr>
          <w:rFonts w:ascii="Arial" w:hAnsi="Arial" w:cs="Arial"/>
          <w:sz w:val="22"/>
        </w:rPr>
        <w:t>]</w:t>
      </w:r>
      <w:r w:rsidR="00291A97">
        <w:rPr>
          <w:rFonts w:ascii="Arial" w:hAnsi="Arial" w:cs="Arial"/>
          <w:sz w:val="22"/>
        </w:rPr>
        <w:t>.</w:t>
      </w:r>
    </w:p>
    <w:p w:rsidR="008A389A" w:rsidRDefault="008A389A" w:rsidP="000727F6">
      <w:pPr>
        <w:pStyle w:val="Legal2"/>
        <w:spacing w:line="240" w:lineRule="auto"/>
        <w:rPr>
          <w:rFonts w:ascii="Arial" w:hAnsi="Arial" w:cs="Arial"/>
          <w:sz w:val="22"/>
        </w:rPr>
      </w:pPr>
      <w:bookmarkStart w:id="106" w:name="_Ref130708512"/>
      <w:r>
        <w:rPr>
          <w:rFonts w:ascii="Arial" w:hAnsi="Arial" w:cs="Arial"/>
          <w:sz w:val="22"/>
        </w:rPr>
        <w:t>If the Developer amends the Development Budget</w:t>
      </w:r>
      <w:r w:rsidR="00084554">
        <w:rPr>
          <w:rFonts w:ascii="Arial" w:hAnsi="Arial" w:cs="Arial"/>
          <w:sz w:val="22"/>
        </w:rPr>
        <w:t xml:space="preserve"> </w:t>
      </w:r>
      <w:r>
        <w:rPr>
          <w:rFonts w:ascii="Arial" w:hAnsi="Arial" w:cs="Arial"/>
          <w:sz w:val="22"/>
        </w:rPr>
        <w:t xml:space="preserve">the Developer shall provide a copy of the revised version to </w:t>
      </w:r>
      <w:r w:rsidR="009873BE">
        <w:rPr>
          <w:rFonts w:ascii="Arial" w:hAnsi="Arial" w:cs="Arial"/>
          <w:sz w:val="22"/>
        </w:rPr>
        <w:t>the Council</w:t>
      </w:r>
      <w:r>
        <w:rPr>
          <w:rFonts w:ascii="Arial" w:hAnsi="Arial" w:cs="Arial"/>
          <w:sz w:val="22"/>
        </w:rPr>
        <w:t>.</w:t>
      </w:r>
      <w:bookmarkEnd w:id="106"/>
    </w:p>
    <w:p w:rsidR="008A389A" w:rsidRPr="00DF0D4A" w:rsidRDefault="008A389A" w:rsidP="00531C26">
      <w:pPr>
        <w:pStyle w:val="Legal2"/>
        <w:spacing w:line="240" w:lineRule="auto"/>
        <w:rPr>
          <w:rFonts w:ascii="Arial" w:hAnsi="Arial" w:cs="Arial"/>
          <w:sz w:val="22"/>
        </w:rPr>
      </w:pPr>
      <w:bookmarkStart w:id="107" w:name="_Ref144092594"/>
      <w:r w:rsidRPr="00DF0D4A">
        <w:rPr>
          <w:rFonts w:ascii="Arial" w:hAnsi="Arial" w:cs="Arial"/>
          <w:sz w:val="22"/>
        </w:rPr>
        <w:t xml:space="preserve">The Developer shall provide and maintain the Performance Bond in favour of </w:t>
      </w:r>
      <w:r w:rsidR="00531C26" w:rsidRPr="00DF0D4A">
        <w:rPr>
          <w:rFonts w:ascii="Arial" w:hAnsi="Arial" w:cs="Arial"/>
          <w:sz w:val="22"/>
        </w:rPr>
        <w:t>the Council</w:t>
      </w:r>
      <w:r w:rsidRPr="00DF0D4A">
        <w:rPr>
          <w:rFonts w:ascii="Arial" w:hAnsi="Arial" w:cs="Arial"/>
          <w:sz w:val="22"/>
        </w:rPr>
        <w:t xml:space="preserve"> until the </w:t>
      </w:r>
      <w:bookmarkEnd w:id="107"/>
      <w:r w:rsidRPr="00DF0D4A">
        <w:rPr>
          <w:rFonts w:ascii="Arial" w:hAnsi="Arial" w:cs="Arial"/>
          <w:sz w:val="22"/>
        </w:rPr>
        <w:t>Development Completion</w:t>
      </w:r>
      <w:r w:rsidR="00C9031D" w:rsidRPr="00DF0D4A">
        <w:rPr>
          <w:rFonts w:ascii="Arial" w:hAnsi="Arial" w:cs="Arial"/>
          <w:sz w:val="22"/>
        </w:rPr>
        <w:t xml:space="preserve"> Date</w:t>
      </w:r>
      <w:r w:rsidR="002D36C7">
        <w:rPr>
          <w:rFonts w:ascii="Arial" w:hAnsi="Arial" w:cs="Arial"/>
          <w:sz w:val="22"/>
        </w:rPr>
        <w:t xml:space="preserve"> where the Developer is required to enter into the Loan Agreement with the Council pursuant to Clause 13.5</w:t>
      </w:r>
      <w:r w:rsidRPr="00DF0D4A">
        <w:rPr>
          <w:rFonts w:ascii="Arial" w:hAnsi="Arial" w:cs="Arial"/>
          <w:sz w:val="22"/>
        </w:rPr>
        <w:t xml:space="preserve">. </w:t>
      </w:r>
      <w:r w:rsidR="002D36C7">
        <w:rPr>
          <w:rFonts w:ascii="Arial" w:hAnsi="Arial" w:cs="Arial"/>
          <w:sz w:val="22"/>
        </w:rPr>
        <w:t xml:space="preserve">It is a precondition to the Developer obtaining finance under the Loan Agreement that they have entered into the Performance Bond. </w:t>
      </w:r>
      <w:r w:rsidRPr="00DF0D4A">
        <w:rPr>
          <w:rFonts w:ascii="Arial" w:hAnsi="Arial" w:cs="Arial"/>
          <w:sz w:val="22"/>
        </w:rPr>
        <w:t xml:space="preserve"> </w:t>
      </w:r>
    </w:p>
    <w:p w:rsidR="00467CDB" w:rsidRPr="003F782C" w:rsidRDefault="00D567DB" w:rsidP="003F782C">
      <w:pPr>
        <w:pStyle w:val="Legal2"/>
        <w:spacing w:line="240" w:lineRule="auto"/>
        <w:ind w:left="1429"/>
        <w:rPr>
          <w:rFonts w:ascii="Arial" w:hAnsi="Arial" w:cs="Arial"/>
          <w:sz w:val="22"/>
        </w:rPr>
      </w:pPr>
      <w:r>
        <w:rPr>
          <w:rFonts w:ascii="Arial" w:hAnsi="Arial" w:cs="Arial"/>
          <w:sz w:val="22"/>
        </w:rPr>
        <w:t xml:space="preserve">The Developer shall notify the Council </w:t>
      </w:r>
      <w:r w:rsidR="008A389A">
        <w:rPr>
          <w:rFonts w:ascii="Arial" w:hAnsi="Arial" w:cs="Arial"/>
          <w:sz w:val="22"/>
        </w:rPr>
        <w:t>within 10 (ten) Working Days of</w:t>
      </w:r>
      <w:r w:rsidR="00467CDB">
        <w:rPr>
          <w:rFonts w:ascii="Arial" w:hAnsi="Arial" w:cs="Arial"/>
          <w:sz w:val="22"/>
        </w:rPr>
        <w:t xml:space="preserve"> </w:t>
      </w:r>
      <w:r w:rsidR="008A389A" w:rsidRPr="00467CDB">
        <w:rPr>
          <w:rFonts w:ascii="Arial" w:hAnsi="Arial" w:cs="Arial"/>
          <w:sz w:val="22"/>
        </w:rPr>
        <w:t>the Development Commencement Date</w:t>
      </w:r>
      <w:r w:rsidR="00467CDB">
        <w:rPr>
          <w:rFonts w:ascii="Arial" w:hAnsi="Arial" w:cs="Arial"/>
          <w:sz w:val="22"/>
        </w:rPr>
        <w:t xml:space="preserve"> and </w:t>
      </w:r>
      <w:r w:rsidR="008A389A" w:rsidRPr="00467CDB">
        <w:rPr>
          <w:rFonts w:ascii="Arial" w:hAnsi="Arial" w:cs="Arial"/>
          <w:sz w:val="22"/>
        </w:rPr>
        <w:t>the Development Completion Date.</w:t>
      </w:r>
    </w:p>
    <w:p w:rsidR="008A389A" w:rsidRDefault="008A389A" w:rsidP="000727F6">
      <w:pPr>
        <w:pStyle w:val="Legal1"/>
        <w:keepNext w:val="0"/>
        <w:widowControl/>
        <w:spacing w:line="240" w:lineRule="auto"/>
        <w:rPr>
          <w:rFonts w:ascii="Arial" w:hAnsi="Arial" w:cs="Arial"/>
          <w:sz w:val="22"/>
        </w:rPr>
      </w:pPr>
      <w:bookmarkStart w:id="108" w:name="_Ref21149622"/>
      <w:bookmarkStart w:id="109" w:name="_Toc21157128"/>
      <w:bookmarkStart w:id="110" w:name="_Toc58312644"/>
      <w:bookmarkStart w:id="111" w:name="_Toc62970294"/>
      <w:bookmarkStart w:id="112" w:name="_Toc83570983"/>
      <w:bookmarkStart w:id="113" w:name="_Ref130721276"/>
      <w:bookmarkStart w:id="114" w:name="_Ref130723025"/>
      <w:bookmarkStart w:id="115" w:name="_Toc496519631"/>
      <w:r>
        <w:rPr>
          <w:rFonts w:ascii="Arial" w:hAnsi="Arial" w:cs="Arial"/>
          <w:sz w:val="22"/>
        </w:rPr>
        <w:t>Development</w:t>
      </w:r>
      <w:bookmarkEnd w:id="108"/>
      <w:bookmarkEnd w:id="109"/>
      <w:bookmarkEnd w:id="110"/>
      <w:bookmarkEnd w:id="111"/>
      <w:bookmarkEnd w:id="112"/>
      <w:bookmarkEnd w:id="113"/>
      <w:bookmarkEnd w:id="114"/>
      <w:bookmarkEnd w:id="115"/>
    </w:p>
    <w:p w:rsidR="008A389A" w:rsidRDefault="008A389A" w:rsidP="000727F6">
      <w:pPr>
        <w:pStyle w:val="Legal2"/>
        <w:spacing w:after="0" w:line="240" w:lineRule="auto"/>
        <w:rPr>
          <w:rFonts w:ascii="Arial" w:hAnsi="Arial" w:cs="Arial"/>
          <w:sz w:val="22"/>
        </w:rPr>
      </w:pPr>
      <w:r>
        <w:rPr>
          <w:rFonts w:ascii="Arial" w:hAnsi="Arial" w:cs="Arial"/>
          <w:sz w:val="22"/>
        </w:rPr>
        <w:t xml:space="preserve">The Developer will </w:t>
      </w:r>
      <w:r w:rsidR="00AD3A94">
        <w:rPr>
          <w:rFonts w:ascii="Arial" w:hAnsi="Arial" w:cs="Arial"/>
          <w:sz w:val="22"/>
        </w:rPr>
        <w:t xml:space="preserve">procure the commencement of the Development on or before the Development Target Commencement Date subject to the delivery by the Council of vacant possession of the Site on or before this date. </w:t>
      </w:r>
    </w:p>
    <w:p w:rsidR="00AD3A94" w:rsidRDefault="00AD3A94" w:rsidP="00AD3A94">
      <w:pPr>
        <w:pStyle w:val="Legal2"/>
        <w:numPr>
          <w:ilvl w:val="0"/>
          <w:numId w:val="0"/>
        </w:numPr>
        <w:spacing w:after="0" w:line="240" w:lineRule="auto"/>
        <w:ind w:left="1440"/>
        <w:rPr>
          <w:rFonts w:ascii="Arial" w:hAnsi="Arial" w:cs="Arial"/>
          <w:sz w:val="22"/>
        </w:rPr>
      </w:pPr>
      <w:bookmarkStart w:id="116" w:name="_Ref3948339"/>
    </w:p>
    <w:p w:rsidR="008A389A" w:rsidRDefault="00AD3A94" w:rsidP="000727F6">
      <w:pPr>
        <w:pStyle w:val="Legal2"/>
        <w:spacing w:after="0" w:line="240" w:lineRule="auto"/>
        <w:rPr>
          <w:rFonts w:ascii="Arial" w:hAnsi="Arial" w:cs="Arial"/>
          <w:sz w:val="22"/>
        </w:rPr>
      </w:pPr>
      <w:r>
        <w:rPr>
          <w:rFonts w:ascii="Arial" w:hAnsi="Arial" w:cs="Arial"/>
          <w:sz w:val="22"/>
        </w:rPr>
        <w:t>T</w:t>
      </w:r>
      <w:r w:rsidR="008A389A">
        <w:rPr>
          <w:rFonts w:ascii="Arial" w:hAnsi="Arial" w:cs="Arial"/>
          <w:sz w:val="22"/>
        </w:rPr>
        <w:t>he Developer shall commence and carry out the Development:</w:t>
      </w:r>
      <w:bookmarkEnd w:id="116"/>
    </w:p>
    <w:p w:rsidR="008A389A" w:rsidRDefault="008A389A" w:rsidP="000727F6">
      <w:pPr>
        <w:pStyle w:val="Legal3"/>
        <w:spacing w:after="0" w:line="240" w:lineRule="auto"/>
        <w:ind w:left="2835" w:hanging="1417"/>
        <w:rPr>
          <w:rFonts w:ascii="Arial" w:hAnsi="Arial" w:cs="Arial"/>
          <w:sz w:val="22"/>
        </w:rPr>
      </w:pPr>
      <w:r>
        <w:rPr>
          <w:rFonts w:ascii="Arial" w:hAnsi="Arial" w:cs="Arial"/>
          <w:sz w:val="22"/>
        </w:rPr>
        <w:tab/>
        <w:t xml:space="preserve">in accordance with the </w:t>
      </w:r>
      <w:r w:rsidR="00AD7F45">
        <w:rPr>
          <w:rFonts w:ascii="Arial" w:hAnsi="Arial" w:cs="Arial"/>
          <w:sz w:val="22"/>
        </w:rPr>
        <w:t xml:space="preserve">Dwelling Mix, the </w:t>
      </w:r>
      <w:r>
        <w:rPr>
          <w:rFonts w:ascii="Arial" w:hAnsi="Arial" w:cs="Arial"/>
          <w:sz w:val="22"/>
        </w:rPr>
        <w:t>Approved Designs, the Site Development Plan, the Consents</w:t>
      </w:r>
      <w:r w:rsidR="009E2C3B">
        <w:rPr>
          <w:rFonts w:ascii="Arial" w:hAnsi="Arial" w:cs="Arial"/>
          <w:sz w:val="22"/>
        </w:rPr>
        <w:t>, the Developer’s Proposals</w:t>
      </w:r>
      <w:r>
        <w:rPr>
          <w:rFonts w:ascii="Arial" w:hAnsi="Arial" w:cs="Arial"/>
          <w:sz w:val="22"/>
        </w:rPr>
        <w:t xml:space="preserve"> and the Planning Permissions (including </w:t>
      </w:r>
      <w:r w:rsidR="00C9031D">
        <w:rPr>
          <w:rFonts w:ascii="Arial" w:hAnsi="Arial" w:cs="Arial"/>
          <w:sz w:val="22"/>
        </w:rPr>
        <w:t xml:space="preserve">any </w:t>
      </w:r>
      <w:r w:rsidR="007B1BD8">
        <w:rPr>
          <w:rFonts w:ascii="Arial" w:hAnsi="Arial" w:cs="Arial"/>
          <w:sz w:val="22"/>
        </w:rPr>
        <w:t>Planning O</w:t>
      </w:r>
      <w:r w:rsidR="00291A97">
        <w:rPr>
          <w:rFonts w:ascii="Arial" w:hAnsi="Arial" w:cs="Arial"/>
          <w:sz w:val="22"/>
        </w:rPr>
        <w:t>bligations</w:t>
      </w:r>
      <w:r>
        <w:rPr>
          <w:rFonts w:ascii="Arial" w:hAnsi="Arial" w:cs="Arial"/>
          <w:sz w:val="22"/>
        </w:rPr>
        <w:t>);</w:t>
      </w:r>
    </w:p>
    <w:p w:rsidR="008A389A" w:rsidRDefault="008A389A" w:rsidP="000727F6">
      <w:pPr>
        <w:pStyle w:val="Legal3"/>
        <w:spacing w:after="0" w:line="240" w:lineRule="auto"/>
        <w:rPr>
          <w:rFonts w:ascii="Arial" w:hAnsi="Arial" w:cs="Arial"/>
          <w:sz w:val="22"/>
        </w:rPr>
      </w:pPr>
      <w:r>
        <w:rPr>
          <w:rFonts w:ascii="Arial" w:hAnsi="Arial" w:cs="Arial"/>
          <w:sz w:val="22"/>
        </w:rPr>
        <w:t xml:space="preserve"> </w:t>
      </w:r>
      <w:r>
        <w:rPr>
          <w:rFonts w:ascii="Arial" w:hAnsi="Arial" w:cs="Arial"/>
          <w:sz w:val="22"/>
        </w:rPr>
        <w:tab/>
        <w:t>in compliance with all Law;</w:t>
      </w:r>
    </w:p>
    <w:p w:rsidR="008A389A" w:rsidRDefault="008A389A" w:rsidP="000727F6">
      <w:pPr>
        <w:pStyle w:val="Legal3"/>
        <w:spacing w:after="0" w:line="240" w:lineRule="auto"/>
        <w:rPr>
          <w:rFonts w:ascii="Arial" w:hAnsi="Arial" w:cs="Arial"/>
          <w:sz w:val="22"/>
        </w:rPr>
      </w:pPr>
      <w:r>
        <w:rPr>
          <w:rFonts w:ascii="Arial" w:hAnsi="Arial" w:cs="Arial"/>
          <w:sz w:val="22"/>
        </w:rPr>
        <w:tab/>
        <w:t xml:space="preserve">without infringement of any rights reservations, </w:t>
      </w:r>
      <w:r>
        <w:rPr>
          <w:rFonts w:ascii="Arial" w:hAnsi="Arial" w:cs="Arial"/>
          <w:sz w:val="22"/>
        </w:rPr>
        <w:tab/>
        <w:t xml:space="preserve">covenants, restrictions, stipulations or other </w:t>
      </w:r>
      <w:r>
        <w:rPr>
          <w:rFonts w:ascii="Arial" w:hAnsi="Arial" w:cs="Arial"/>
          <w:sz w:val="22"/>
        </w:rPr>
        <w:tab/>
        <w:t xml:space="preserve">encumbrances binding upon or affecting the </w:t>
      </w:r>
      <w:r w:rsidR="00C9031D">
        <w:rPr>
          <w:rFonts w:ascii="Arial" w:hAnsi="Arial" w:cs="Arial"/>
          <w:sz w:val="22"/>
        </w:rPr>
        <w:t>parts</w:t>
      </w:r>
      <w:r>
        <w:rPr>
          <w:rFonts w:ascii="Arial" w:hAnsi="Arial" w:cs="Arial"/>
          <w:sz w:val="22"/>
        </w:rPr>
        <w:t xml:space="preserve"> of </w:t>
      </w:r>
      <w:r>
        <w:rPr>
          <w:rFonts w:ascii="Arial" w:hAnsi="Arial" w:cs="Arial"/>
          <w:sz w:val="22"/>
        </w:rPr>
        <w:tab/>
        <w:t>the Site upon which each Dwelling is to be constructed;</w:t>
      </w:r>
    </w:p>
    <w:p w:rsidR="008A389A" w:rsidRDefault="008A389A" w:rsidP="000727F6">
      <w:pPr>
        <w:pStyle w:val="Legal3"/>
        <w:spacing w:after="0" w:line="240" w:lineRule="auto"/>
        <w:rPr>
          <w:rFonts w:ascii="Arial" w:hAnsi="Arial" w:cs="Arial"/>
          <w:sz w:val="22"/>
        </w:rPr>
      </w:pPr>
      <w:r>
        <w:rPr>
          <w:rFonts w:ascii="Arial" w:hAnsi="Arial" w:cs="Arial"/>
          <w:sz w:val="22"/>
        </w:rPr>
        <w:tab/>
        <w:t xml:space="preserve">in a good and workmanlike manner and with all due </w:t>
      </w:r>
      <w:r>
        <w:rPr>
          <w:rFonts w:ascii="Arial" w:hAnsi="Arial" w:cs="Arial"/>
          <w:sz w:val="22"/>
        </w:rPr>
        <w:tab/>
        <w:t>diligence and expedition;</w:t>
      </w:r>
    </w:p>
    <w:p w:rsidR="008A389A" w:rsidRDefault="008A389A" w:rsidP="000727F6">
      <w:pPr>
        <w:pStyle w:val="Legal3"/>
        <w:spacing w:after="0" w:line="240" w:lineRule="auto"/>
        <w:rPr>
          <w:rFonts w:ascii="Arial" w:hAnsi="Arial" w:cs="Arial"/>
          <w:sz w:val="22"/>
        </w:rPr>
      </w:pPr>
      <w:r>
        <w:rPr>
          <w:rFonts w:ascii="Arial" w:hAnsi="Arial" w:cs="Arial"/>
          <w:sz w:val="22"/>
        </w:rPr>
        <w:lastRenderedPageBreak/>
        <w:tab/>
        <w:t xml:space="preserve">using staff who are properly skilled, trained and </w:t>
      </w:r>
      <w:r>
        <w:rPr>
          <w:rFonts w:ascii="Arial" w:hAnsi="Arial" w:cs="Arial"/>
          <w:sz w:val="22"/>
        </w:rPr>
        <w:tab/>
        <w:t xml:space="preserve">appropriately experienced for the work they are </w:t>
      </w:r>
      <w:r>
        <w:rPr>
          <w:rFonts w:ascii="Arial" w:hAnsi="Arial" w:cs="Arial"/>
          <w:sz w:val="22"/>
        </w:rPr>
        <w:tab/>
        <w:t>undertaking;</w:t>
      </w:r>
    </w:p>
    <w:p w:rsidR="008A389A" w:rsidRDefault="00731B6F" w:rsidP="00731B6F">
      <w:pPr>
        <w:pStyle w:val="Legal3"/>
        <w:tabs>
          <w:tab w:val="clear" w:pos="2160"/>
          <w:tab w:val="left" w:pos="1701"/>
          <w:tab w:val="num" w:pos="2835"/>
        </w:tabs>
        <w:spacing w:after="0" w:line="240" w:lineRule="auto"/>
        <w:ind w:left="2835" w:hanging="1395"/>
        <w:rPr>
          <w:rFonts w:ascii="Arial" w:hAnsi="Arial" w:cs="Arial"/>
          <w:sz w:val="22"/>
        </w:rPr>
      </w:pPr>
      <w:r>
        <w:rPr>
          <w:rFonts w:ascii="Arial" w:hAnsi="Arial" w:cs="Arial"/>
          <w:sz w:val="22"/>
        </w:rPr>
        <w:tab/>
      </w:r>
      <w:r w:rsidR="008A389A">
        <w:rPr>
          <w:rFonts w:ascii="Arial" w:hAnsi="Arial" w:cs="Arial"/>
          <w:sz w:val="22"/>
        </w:rPr>
        <w:t>so as to secure NHBC registration and warranty cover</w:t>
      </w:r>
      <w:r w:rsidR="00291A97">
        <w:rPr>
          <w:rFonts w:ascii="Arial" w:hAnsi="Arial" w:cs="Arial"/>
          <w:sz w:val="22"/>
        </w:rPr>
        <w:t xml:space="preserve"> </w:t>
      </w:r>
      <w:r>
        <w:rPr>
          <w:rFonts w:ascii="Arial" w:hAnsi="Arial" w:cs="Arial"/>
          <w:sz w:val="22"/>
        </w:rPr>
        <w:tab/>
      </w:r>
      <w:r w:rsidR="008A389A">
        <w:rPr>
          <w:rFonts w:ascii="Arial" w:hAnsi="Arial" w:cs="Arial"/>
          <w:sz w:val="22"/>
        </w:rPr>
        <w:t>for each Dwelling;</w:t>
      </w:r>
    </w:p>
    <w:p w:rsidR="008A389A" w:rsidRDefault="008A389A" w:rsidP="000B1403">
      <w:pPr>
        <w:pStyle w:val="Legal3"/>
        <w:tabs>
          <w:tab w:val="clear" w:pos="2160"/>
        </w:tabs>
        <w:spacing w:after="0" w:line="240" w:lineRule="auto"/>
        <w:ind w:left="2835" w:hanging="1395"/>
        <w:rPr>
          <w:rFonts w:ascii="Arial" w:hAnsi="Arial" w:cs="Arial"/>
          <w:sz w:val="22"/>
        </w:rPr>
      </w:pPr>
      <w:r>
        <w:rPr>
          <w:rFonts w:ascii="Arial" w:hAnsi="Arial" w:cs="Arial"/>
          <w:sz w:val="22"/>
        </w:rPr>
        <w:tab/>
        <w:t xml:space="preserve">with such materials as may be specified in the </w:t>
      </w:r>
      <w:r>
        <w:rPr>
          <w:rFonts w:ascii="Arial" w:hAnsi="Arial" w:cs="Arial"/>
          <w:sz w:val="22"/>
        </w:rPr>
        <w:tab/>
      </w:r>
      <w:r w:rsidR="00731B6F">
        <w:rPr>
          <w:rFonts w:ascii="Arial" w:hAnsi="Arial" w:cs="Arial"/>
          <w:sz w:val="22"/>
        </w:rPr>
        <w:t>Approved Designs</w:t>
      </w:r>
      <w:r w:rsidR="000B1403">
        <w:rPr>
          <w:rFonts w:ascii="Arial" w:hAnsi="Arial" w:cs="Arial"/>
          <w:sz w:val="22"/>
        </w:rPr>
        <w:t xml:space="preserve"> </w:t>
      </w:r>
      <w:r>
        <w:rPr>
          <w:rFonts w:ascii="Arial" w:hAnsi="Arial" w:cs="Arial"/>
          <w:sz w:val="22"/>
        </w:rPr>
        <w:t>and without the use of any Prohibited Materials;</w:t>
      </w:r>
    </w:p>
    <w:p w:rsidR="008A389A" w:rsidRDefault="008A389A" w:rsidP="000727F6">
      <w:pPr>
        <w:pStyle w:val="Legal3"/>
        <w:spacing w:after="0" w:line="240" w:lineRule="auto"/>
        <w:rPr>
          <w:rFonts w:ascii="Arial" w:hAnsi="Arial" w:cs="Arial"/>
          <w:sz w:val="22"/>
        </w:rPr>
      </w:pPr>
      <w:r>
        <w:rPr>
          <w:rFonts w:ascii="Arial" w:hAnsi="Arial" w:cs="Arial"/>
          <w:sz w:val="22"/>
        </w:rPr>
        <w:tab/>
        <w:t xml:space="preserve">in accordance with all relevant Codes of Practice or </w:t>
      </w:r>
      <w:r>
        <w:rPr>
          <w:rFonts w:ascii="Arial" w:hAnsi="Arial" w:cs="Arial"/>
          <w:sz w:val="22"/>
        </w:rPr>
        <w:tab/>
        <w:t>British Standards (or European equivalent);</w:t>
      </w:r>
      <w:r w:rsidR="00C9031D">
        <w:rPr>
          <w:rFonts w:ascii="Arial" w:hAnsi="Arial" w:cs="Arial"/>
          <w:sz w:val="22"/>
        </w:rPr>
        <w:t xml:space="preserve"> and </w:t>
      </w:r>
    </w:p>
    <w:p w:rsidR="008A389A" w:rsidRDefault="008A389A" w:rsidP="00C9031D">
      <w:pPr>
        <w:pStyle w:val="Legal3"/>
        <w:spacing w:line="240" w:lineRule="auto"/>
        <w:rPr>
          <w:rFonts w:ascii="Arial" w:hAnsi="Arial" w:cs="Arial"/>
          <w:sz w:val="22"/>
        </w:rPr>
      </w:pPr>
      <w:r>
        <w:rPr>
          <w:rFonts w:ascii="Arial" w:hAnsi="Arial" w:cs="Arial"/>
          <w:sz w:val="22"/>
        </w:rPr>
        <w:t xml:space="preserve"> </w:t>
      </w:r>
      <w:r>
        <w:rPr>
          <w:rFonts w:ascii="Arial" w:hAnsi="Arial" w:cs="Arial"/>
          <w:sz w:val="22"/>
        </w:rPr>
        <w:tab/>
        <w:t xml:space="preserve">in compliance </w:t>
      </w:r>
      <w:r w:rsidR="00C9031D">
        <w:rPr>
          <w:rFonts w:ascii="Arial" w:hAnsi="Arial" w:cs="Arial"/>
          <w:sz w:val="22"/>
        </w:rPr>
        <w:t>with Good Industry Practice.</w:t>
      </w:r>
    </w:p>
    <w:p w:rsidR="008A389A" w:rsidRDefault="00C9031D" w:rsidP="00C9031D">
      <w:pPr>
        <w:pStyle w:val="Legal2"/>
        <w:spacing w:line="240" w:lineRule="auto"/>
        <w:ind w:left="1429"/>
        <w:rPr>
          <w:rFonts w:ascii="Arial" w:hAnsi="Arial" w:cs="Arial"/>
          <w:sz w:val="22"/>
        </w:rPr>
      </w:pPr>
      <w:r>
        <w:rPr>
          <w:rFonts w:ascii="Arial" w:hAnsi="Arial" w:cs="Arial"/>
          <w:sz w:val="22"/>
        </w:rPr>
        <w:t>T</w:t>
      </w:r>
      <w:r w:rsidR="008A389A">
        <w:rPr>
          <w:rFonts w:ascii="Arial" w:hAnsi="Arial" w:cs="Arial"/>
          <w:sz w:val="22"/>
        </w:rPr>
        <w:t>he Developer shall use all reasonable endeavours to procure that the Development is completed in accordance with the Construction Programme.</w:t>
      </w:r>
    </w:p>
    <w:p w:rsidR="000B6735" w:rsidRDefault="000B6735" w:rsidP="000B6735">
      <w:pPr>
        <w:pStyle w:val="Legal2"/>
        <w:spacing w:after="240" w:line="240" w:lineRule="auto"/>
        <w:rPr>
          <w:rFonts w:ascii="Arial" w:hAnsi="Arial" w:cs="Arial"/>
          <w:sz w:val="22"/>
          <w:szCs w:val="22"/>
        </w:rPr>
      </w:pPr>
      <w:r w:rsidRPr="000B6735">
        <w:rPr>
          <w:rFonts w:ascii="Arial" w:hAnsi="Arial" w:cs="Arial"/>
          <w:sz w:val="22"/>
          <w:szCs w:val="22"/>
        </w:rPr>
        <w:t>The Developer shall in accordance with Good Industry Practice use reasonable endeavours to keep the Site in an orderly state so as to avoid danger to all persons on the Site (whether lawfully or not) and take reasonable measures to prevent trespass onto the Site by persons not entitled to be there.</w:t>
      </w:r>
    </w:p>
    <w:p w:rsidR="00467CDB" w:rsidRPr="00467CDB" w:rsidRDefault="00467CDB" w:rsidP="00467CDB">
      <w:pPr>
        <w:pStyle w:val="Legal2"/>
        <w:spacing w:after="240" w:line="240" w:lineRule="auto"/>
        <w:rPr>
          <w:rFonts w:ascii="Arial" w:hAnsi="Arial" w:cs="Arial"/>
          <w:sz w:val="22"/>
          <w:szCs w:val="22"/>
        </w:rPr>
      </w:pPr>
      <w:bookmarkStart w:id="117" w:name="_Ref493075785"/>
      <w:bookmarkStart w:id="118" w:name="_Toc21157134"/>
      <w:bookmarkStart w:id="119" w:name="_Toc58312650"/>
      <w:bookmarkStart w:id="120" w:name="_Toc62970300"/>
      <w:bookmarkStart w:id="121" w:name="_Toc83570989"/>
      <w:r w:rsidRPr="00467CDB">
        <w:rPr>
          <w:rFonts w:ascii="Arial" w:hAnsi="Arial" w:cs="Arial"/>
          <w:sz w:val="22"/>
          <w:szCs w:val="22"/>
        </w:rPr>
        <w:t xml:space="preserve">Where the Developer </w:t>
      </w:r>
      <w:r w:rsidR="00C9031D">
        <w:rPr>
          <w:rFonts w:ascii="Arial" w:hAnsi="Arial" w:cs="Arial"/>
          <w:sz w:val="22"/>
          <w:szCs w:val="22"/>
        </w:rPr>
        <w:t>needs</w:t>
      </w:r>
      <w:r w:rsidRPr="00467CDB">
        <w:rPr>
          <w:rFonts w:ascii="Arial" w:hAnsi="Arial" w:cs="Arial"/>
          <w:sz w:val="22"/>
          <w:szCs w:val="22"/>
        </w:rPr>
        <w:t xml:space="preserve"> to borrow money to carry out the </w:t>
      </w:r>
      <w:r w:rsidRPr="005C4525">
        <w:rPr>
          <w:rFonts w:ascii="Arial" w:hAnsi="Arial" w:cs="Arial"/>
          <w:sz w:val="22"/>
          <w:szCs w:val="22"/>
        </w:rPr>
        <w:t xml:space="preserve">Development </w:t>
      </w:r>
      <w:r w:rsidR="00606CD0" w:rsidRPr="005C4525">
        <w:rPr>
          <w:rFonts w:ascii="Arial" w:hAnsi="Arial" w:cs="Arial"/>
          <w:sz w:val="22"/>
          <w:szCs w:val="22"/>
        </w:rPr>
        <w:t xml:space="preserve">and the interest rate is (at the time of the loan) </w:t>
      </w:r>
      <w:r w:rsidRPr="005C4525">
        <w:rPr>
          <w:rFonts w:ascii="Arial" w:hAnsi="Arial" w:cs="Arial"/>
          <w:sz w:val="22"/>
          <w:szCs w:val="22"/>
        </w:rPr>
        <w:t xml:space="preserve">higher than the cost of borrowing the money from the Council, </w:t>
      </w:r>
      <w:r w:rsidR="00606CD0" w:rsidRPr="005C4525">
        <w:rPr>
          <w:rFonts w:ascii="Arial" w:hAnsi="Arial" w:cs="Arial"/>
          <w:sz w:val="22"/>
          <w:szCs w:val="22"/>
        </w:rPr>
        <w:t xml:space="preserve">or </w:t>
      </w:r>
      <w:r w:rsidR="005C4525" w:rsidRPr="005C4525">
        <w:rPr>
          <w:rFonts w:ascii="Arial" w:hAnsi="Arial" w:cs="Arial"/>
          <w:sz w:val="22"/>
          <w:szCs w:val="22"/>
        </w:rPr>
        <w:t xml:space="preserve">where </w:t>
      </w:r>
      <w:r w:rsidR="00606CD0" w:rsidRPr="005C4525">
        <w:rPr>
          <w:rFonts w:ascii="Arial" w:hAnsi="Arial" w:cs="Arial"/>
          <w:sz w:val="22"/>
          <w:szCs w:val="22"/>
        </w:rPr>
        <w:t>the Developer is requ</w:t>
      </w:r>
      <w:r w:rsidR="005C4525" w:rsidRPr="005C4525">
        <w:rPr>
          <w:rFonts w:ascii="Arial" w:hAnsi="Arial" w:cs="Arial"/>
          <w:sz w:val="22"/>
          <w:szCs w:val="22"/>
        </w:rPr>
        <w:t>ired to make an internal</w:t>
      </w:r>
      <w:r w:rsidR="00606CD0" w:rsidRPr="005C4525">
        <w:rPr>
          <w:rFonts w:ascii="Arial" w:hAnsi="Arial" w:cs="Arial"/>
          <w:sz w:val="22"/>
          <w:szCs w:val="22"/>
        </w:rPr>
        <w:t xml:space="preserve"> rate </w:t>
      </w:r>
      <w:r w:rsidR="005C4525" w:rsidRPr="005C4525">
        <w:rPr>
          <w:rFonts w:ascii="Arial" w:hAnsi="Arial" w:cs="Arial"/>
          <w:sz w:val="22"/>
          <w:szCs w:val="22"/>
        </w:rPr>
        <w:t xml:space="preserve">of return on any money used for the Development which is higher than such rate, </w:t>
      </w:r>
      <w:r w:rsidRPr="005C4525">
        <w:rPr>
          <w:rFonts w:ascii="Arial" w:hAnsi="Arial" w:cs="Arial"/>
          <w:sz w:val="22"/>
          <w:szCs w:val="22"/>
        </w:rPr>
        <w:t xml:space="preserve">the Developer shall borrow the money </w:t>
      </w:r>
      <w:r w:rsidR="00606CD0" w:rsidRPr="005C4525">
        <w:rPr>
          <w:rFonts w:ascii="Arial" w:hAnsi="Arial" w:cs="Arial"/>
          <w:sz w:val="22"/>
          <w:szCs w:val="22"/>
        </w:rPr>
        <w:t>from the Council.  In connection with this</w:t>
      </w:r>
      <w:r w:rsidR="005C4525" w:rsidRPr="005C4525">
        <w:rPr>
          <w:rFonts w:ascii="Arial" w:hAnsi="Arial" w:cs="Arial"/>
          <w:sz w:val="22"/>
          <w:szCs w:val="22"/>
        </w:rPr>
        <w:t>,</w:t>
      </w:r>
      <w:r w:rsidR="00606CD0" w:rsidRPr="005C4525">
        <w:rPr>
          <w:rFonts w:ascii="Arial" w:hAnsi="Arial" w:cs="Arial"/>
          <w:sz w:val="22"/>
          <w:szCs w:val="22"/>
        </w:rPr>
        <w:t xml:space="preserve"> the Developer shall enter </w:t>
      </w:r>
      <w:r w:rsidRPr="005C4525">
        <w:rPr>
          <w:rFonts w:ascii="Arial" w:hAnsi="Arial" w:cs="Arial"/>
          <w:sz w:val="22"/>
          <w:szCs w:val="22"/>
        </w:rPr>
        <w:t>into the Loan Agreement with the</w:t>
      </w:r>
      <w:r w:rsidRPr="00467CDB">
        <w:rPr>
          <w:rFonts w:ascii="Arial" w:hAnsi="Arial" w:cs="Arial"/>
          <w:sz w:val="22"/>
          <w:szCs w:val="22"/>
        </w:rPr>
        <w:t xml:space="preserve"> Council in </w:t>
      </w:r>
      <w:r w:rsidR="00606CD0">
        <w:rPr>
          <w:rFonts w:ascii="Arial" w:hAnsi="Arial" w:cs="Arial"/>
          <w:sz w:val="22"/>
          <w:szCs w:val="22"/>
        </w:rPr>
        <w:t>the form set out at Schedule 9</w:t>
      </w:r>
      <w:r w:rsidRPr="00467CDB">
        <w:rPr>
          <w:rFonts w:ascii="Arial" w:hAnsi="Arial" w:cs="Arial"/>
          <w:sz w:val="22"/>
          <w:szCs w:val="22"/>
        </w:rPr>
        <w:t xml:space="preserve"> [</w:t>
      </w:r>
      <w:r w:rsidRPr="00467CDB">
        <w:rPr>
          <w:rFonts w:ascii="Arial" w:hAnsi="Arial" w:cs="Arial"/>
          <w:i/>
          <w:sz w:val="22"/>
          <w:szCs w:val="22"/>
        </w:rPr>
        <w:t>Loan Agreement</w:t>
      </w:r>
      <w:r w:rsidRPr="00467CDB">
        <w:rPr>
          <w:rFonts w:ascii="Arial" w:hAnsi="Arial" w:cs="Arial"/>
          <w:sz w:val="22"/>
          <w:szCs w:val="22"/>
        </w:rPr>
        <w:t>]</w:t>
      </w:r>
      <w:r w:rsidR="005C4525">
        <w:rPr>
          <w:rFonts w:ascii="Arial" w:hAnsi="Arial" w:cs="Arial"/>
          <w:sz w:val="22"/>
          <w:szCs w:val="22"/>
        </w:rPr>
        <w:t xml:space="preserve"> or such other form as the Council and Developer agree</w:t>
      </w:r>
      <w:r w:rsidRPr="00467CDB">
        <w:rPr>
          <w:rFonts w:ascii="Arial" w:hAnsi="Arial" w:cs="Arial"/>
          <w:sz w:val="22"/>
          <w:szCs w:val="22"/>
        </w:rPr>
        <w:t>.</w:t>
      </w:r>
      <w:bookmarkEnd w:id="117"/>
      <w:r w:rsidR="00E112A3">
        <w:rPr>
          <w:rFonts w:ascii="Arial" w:hAnsi="Arial" w:cs="Arial"/>
          <w:sz w:val="22"/>
          <w:szCs w:val="22"/>
        </w:rPr>
        <w:t xml:space="preserve"> The </w:t>
      </w:r>
      <w:r w:rsidR="003B1435">
        <w:rPr>
          <w:rFonts w:ascii="Arial" w:hAnsi="Arial" w:cs="Arial"/>
          <w:sz w:val="22"/>
          <w:szCs w:val="22"/>
        </w:rPr>
        <w:t xml:space="preserve">maximum amount the </w:t>
      </w:r>
      <w:r w:rsidR="00E112A3">
        <w:rPr>
          <w:rFonts w:ascii="Arial" w:hAnsi="Arial" w:cs="Arial"/>
          <w:sz w:val="22"/>
          <w:szCs w:val="22"/>
        </w:rPr>
        <w:t xml:space="preserve">Developer </w:t>
      </w:r>
      <w:r w:rsidR="003B1435">
        <w:rPr>
          <w:rFonts w:ascii="Arial" w:hAnsi="Arial" w:cs="Arial"/>
          <w:sz w:val="22"/>
          <w:szCs w:val="22"/>
        </w:rPr>
        <w:t xml:space="preserve">may </w:t>
      </w:r>
      <w:r w:rsidR="00E112A3">
        <w:rPr>
          <w:rFonts w:ascii="Arial" w:hAnsi="Arial" w:cs="Arial"/>
          <w:sz w:val="22"/>
          <w:szCs w:val="22"/>
        </w:rPr>
        <w:t xml:space="preserve">borrow </w:t>
      </w:r>
      <w:r w:rsidR="003B1435">
        <w:rPr>
          <w:rFonts w:ascii="Arial" w:hAnsi="Arial" w:cs="Arial"/>
          <w:sz w:val="22"/>
          <w:szCs w:val="22"/>
        </w:rPr>
        <w:t>from the Council is</w:t>
      </w:r>
      <w:r w:rsidR="00E112A3">
        <w:rPr>
          <w:rFonts w:ascii="Arial" w:hAnsi="Arial" w:cs="Arial"/>
          <w:sz w:val="22"/>
          <w:szCs w:val="22"/>
        </w:rPr>
        <w:t xml:space="preserve"> the difference between the </w:t>
      </w:r>
      <w:r w:rsidR="003B1435">
        <w:rPr>
          <w:rFonts w:ascii="Arial" w:hAnsi="Arial" w:cs="Arial"/>
          <w:sz w:val="22"/>
          <w:szCs w:val="22"/>
        </w:rPr>
        <w:t xml:space="preserve">aggregate value of the </w:t>
      </w:r>
      <w:r w:rsidR="00E112A3">
        <w:rPr>
          <w:rFonts w:ascii="Arial" w:hAnsi="Arial" w:cs="Arial"/>
          <w:sz w:val="22"/>
          <w:szCs w:val="22"/>
        </w:rPr>
        <w:t>Overage Threshold</w:t>
      </w:r>
      <w:r w:rsidR="003B1435">
        <w:rPr>
          <w:rFonts w:ascii="Arial" w:hAnsi="Arial" w:cs="Arial"/>
          <w:sz w:val="22"/>
          <w:szCs w:val="22"/>
        </w:rPr>
        <w:t>s</w:t>
      </w:r>
      <w:r w:rsidR="00E112A3">
        <w:rPr>
          <w:rFonts w:ascii="Arial" w:hAnsi="Arial" w:cs="Arial"/>
          <w:sz w:val="22"/>
          <w:szCs w:val="22"/>
        </w:rPr>
        <w:t xml:space="preserve"> </w:t>
      </w:r>
      <w:r w:rsidR="003B1435">
        <w:rPr>
          <w:rFonts w:ascii="Arial" w:hAnsi="Arial" w:cs="Arial"/>
          <w:sz w:val="22"/>
          <w:szCs w:val="22"/>
        </w:rPr>
        <w:t>for</w:t>
      </w:r>
      <w:r w:rsidR="00E112A3">
        <w:rPr>
          <w:rFonts w:ascii="Arial" w:hAnsi="Arial" w:cs="Arial"/>
          <w:sz w:val="22"/>
          <w:szCs w:val="22"/>
        </w:rPr>
        <w:t xml:space="preserve"> all of the Dwellings and the combined Land Sale Price </w:t>
      </w:r>
      <w:r w:rsidR="003B1435">
        <w:rPr>
          <w:rFonts w:ascii="Arial" w:hAnsi="Arial" w:cs="Arial"/>
          <w:sz w:val="22"/>
          <w:szCs w:val="22"/>
        </w:rPr>
        <w:t>for</w:t>
      </w:r>
      <w:r w:rsidR="00E112A3">
        <w:rPr>
          <w:rFonts w:ascii="Arial" w:hAnsi="Arial" w:cs="Arial"/>
          <w:sz w:val="22"/>
          <w:szCs w:val="22"/>
        </w:rPr>
        <w:t xml:space="preserve"> all of th</w:t>
      </w:r>
      <w:r w:rsidR="003B1435">
        <w:rPr>
          <w:rFonts w:ascii="Arial" w:hAnsi="Arial" w:cs="Arial"/>
          <w:sz w:val="22"/>
          <w:szCs w:val="22"/>
        </w:rPr>
        <w:t>ose</w:t>
      </w:r>
      <w:r w:rsidR="00E112A3">
        <w:rPr>
          <w:rFonts w:ascii="Arial" w:hAnsi="Arial" w:cs="Arial"/>
          <w:sz w:val="22"/>
          <w:szCs w:val="22"/>
        </w:rPr>
        <w:t xml:space="preserve"> Dwellings</w:t>
      </w:r>
      <w:r w:rsidR="003B1435">
        <w:rPr>
          <w:rFonts w:ascii="Arial" w:hAnsi="Arial" w:cs="Arial"/>
          <w:sz w:val="22"/>
          <w:szCs w:val="22"/>
        </w:rPr>
        <w:t>.</w:t>
      </w:r>
    </w:p>
    <w:p w:rsidR="00467CDB" w:rsidRPr="00467CDB" w:rsidRDefault="00467CDB" w:rsidP="00606CD0">
      <w:pPr>
        <w:pStyle w:val="Legal2"/>
        <w:spacing w:line="240" w:lineRule="auto"/>
        <w:ind w:left="1429"/>
        <w:rPr>
          <w:rFonts w:ascii="Arial" w:hAnsi="Arial" w:cs="Arial"/>
          <w:sz w:val="22"/>
        </w:rPr>
      </w:pPr>
      <w:bookmarkStart w:id="122" w:name="_Ref77739595"/>
      <w:bookmarkEnd w:id="118"/>
      <w:bookmarkEnd w:id="119"/>
      <w:bookmarkEnd w:id="120"/>
      <w:bookmarkEnd w:id="121"/>
      <w:r w:rsidRPr="00467CDB">
        <w:rPr>
          <w:rFonts w:ascii="Arial" w:hAnsi="Arial" w:cs="Arial"/>
          <w:sz w:val="22"/>
        </w:rPr>
        <w:t xml:space="preserve">The Developer shall complete the Infrastructure Works </w:t>
      </w:r>
      <w:r w:rsidR="002647C5">
        <w:rPr>
          <w:rFonts w:ascii="Arial" w:hAnsi="Arial" w:cs="Arial"/>
          <w:sz w:val="22"/>
        </w:rPr>
        <w:t xml:space="preserve">(including </w:t>
      </w:r>
      <w:r w:rsidRPr="00467CDB">
        <w:rPr>
          <w:rFonts w:ascii="Arial" w:hAnsi="Arial" w:cs="Arial"/>
          <w:sz w:val="22"/>
        </w:rPr>
        <w:t xml:space="preserve">all changes </w:t>
      </w:r>
      <w:r w:rsidR="002647C5">
        <w:rPr>
          <w:rFonts w:ascii="Arial" w:hAnsi="Arial" w:cs="Arial"/>
          <w:sz w:val="22"/>
        </w:rPr>
        <w:t xml:space="preserve">to existing highways and sewers </w:t>
      </w:r>
      <w:r w:rsidRPr="00467CDB">
        <w:rPr>
          <w:rFonts w:ascii="Arial" w:hAnsi="Arial" w:cs="Arial"/>
          <w:sz w:val="22"/>
        </w:rPr>
        <w:t xml:space="preserve">and the construction of all </w:t>
      </w:r>
      <w:r w:rsidR="00606CD0">
        <w:rPr>
          <w:rFonts w:ascii="Arial" w:hAnsi="Arial" w:cs="Arial"/>
          <w:sz w:val="22"/>
        </w:rPr>
        <w:t xml:space="preserve">new </w:t>
      </w:r>
      <w:r w:rsidRPr="00467CDB">
        <w:rPr>
          <w:rFonts w:ascii="Arial" w:hAnsi="Arial" w:cs="Arial"/>
          <w:sz w:val="22"/>
        </w:rPr>
        <w:t>sewers, highways and footpaths n</w:t>
      </w:r>
      <w:r w:rsidR="00606CD0">
        <w:rPr>
          <w:rFonts w:ascii="Arial" w:hAnsi="Arial" w:cs="Arial"/>
          <w:sz w:val="22"/>
        </w:rPr>
        <w:t>ecessary for the Development</w:t>
      </w:r>
      <w:r w:rsidR="002647C5">
        <w:rPr>
          <w:rFonts w:ascii="Arial" w:hAnsi="Arial" w:cs="Arial"/>
          <w:sz w:val="22"/>
        </w:rPr>
        <w:t xml:space="preserve">) </w:t>
      </w:r>
      <w:r w:rsidR="00606CD0">
        <w:rPr>
          <w:rFonts w:ascii="Arial" w:hAnsi="Arial" w:cs="Arial"/>
          <w:sz w:val="22"/>
        </w:rPr>
        <w:t xml:space="preserve">in time to secure their adoption </w:t>
      </w:r>
      <w:r w:rsidRPr="00467CDB">
        <w:rPr>
          <w:rFonts w:ascii="Arial" w:hAnsi="Arial" w:cs="Arial"/>
          <w:sz w:val="22"/>
        </w:rPr>
        <w:t>by the Development Completion Date.</w:t>
      </w:r>
    </w:p>
    <w:p w:rsidR="00467CDB" w:rsidRPr="00467CDB" w:rsidRDefault="00467CDB" w:rsidP="00467CDB">
      <w:pPr>
        <w:pStyle w:val="Legal2"/>
        <w:spacing w:line="240" w:lineRule="auto"/>
        <w:rPr>
          <w:rFonts w:ascii="Arial" w:hAnsi="Arial" w:cs="Arial"/>
          <w:i/>
          <w:iCs/>
          <w:sz w:val="22"/>
        </w:rPr>
      </w:pPr>
      <w:bookmarkStart w:id="123" w:name="_Ref173911523"/>
      <w:r>
        <w:rPr>
          <w:rFonts w:ascii="Arial" w:hAnsi="Arial" w:cs="Arial"/>
          <w:sz w:val="22"/>
        </w:rPr>
        <w:t>The Developer shall be responsible for maintaining any Infrastructure Works that are to be adopted under this Agreement until their adoption.</w:t>
      </w:r>
      <w:bookmarkEnd w:id="122"/>
      <w:bookmarkEnd w:id="123"/>
    </w:p>
    <w:p w:rsidR="008A389A" w:rsidRDefault="008A389A" w:rsidP="000727F6">
      <w:pPr>
        <w:pStyle w:val="Legal1"/>
        <w:spacing w:line="240" w:lineRule="auto"/>
        <w:rPr>
          <w:rFonts w:ascii="Arial" w:hAnsi="Arial" w:cs="Arial"/>
          <w:sz w:val="22"/>
        </w:rPr>
      </w:pPr>
      <w:bookmarkStart w:id="124" w:name="_Ref130721335"/>
      <w:bookmarkStart w:id="125" w:name="_Toc496519632"/>
      <w:bookmarkEnd w:id="101"/>
      <w:r>
        <w:rPr>
          <w:rFonts w:ascii="Arial" w:hAnsi="Arial" w:cs="Arial"/>
          <w:sz w:val="22"/>
        </w:rPr>
        <w:t>Construction Requirements</w:t>
      </w:r>
      <w:bookmarkEnd w:id="124"/>
      <w:bookmarkEnd w:id="125"/>
    </w:p>
    <w:p w:rsidR="008A389A" w:rsidRDefault="008A389A" w:rsidP="000727F6">
      <w:pPr>
        <w:pStyle w:val="Legal2"/>
        <w:spacing w:after="0" w:line="240" w:lineRule="auto"/>
        <w:rPr>
          <w:rFonts w:ascii="Arial" w:hAnsi="Arial" w:cs="Arial"/>
          <w:sz w:val="22"/>
        </w:rPr>
      </w:pPr>
      <w:r>
        <w:rPr>
          <w:rFonts w:ascii="Arial" w:hAnsi="Arial" w:cs="Arial"/>
          <w:sz w:val="22"/>
        </w:rPr>
        <w:t>The Developer shall use reasonable endeavours to procure that during the Development Period:</w:t>
      </w:r>
    </w:p>
    <w:p w:rsidR="00CD48FB" w:rsidRDefault="008A389A" w:rsidP="000727F6">
      <w:pPr>
        <w:pStyle w:val="Legal3"/>
        <w:spacing w:after="0" w:line="240" w:lineRule="auto"/>
        <w:rPr>
          <w:rFonts w:ascii="Arial" w:hAnsi="Arial" w:cs="Arial"/>
          <w:sz w:val="22"/>
        </w:rPr>
      </w:pPr>
      <w:bookmarkStart w:id="126" w:name="A_Ref509297862"/>
      <w:r w:rsidRPr="00CD48FB">
        <w:rPr>
          <w:rFonts w:ascii="Arial" w:hAnsi="Arial" w:cs="Arial"/>
          <w:sz w:val="22"/>
        </w:rPr>
        <w:lastRenderedPageBreak/>
        <w:t xml:space="preserve">no advertisements, posters, placards or signs are affixed on or displayed from the Site without the consent of the Council and that any that are affixed at all times comply with the Town &amp; Country Planning (Control of Advertisements) Regulations </w:t>
      </w:r>
      <w:bookmarkEnd w:id="126"/>
      <w:r w:rsidR="00CD48FB">
        <w:rPr>
          <w:rFonts w:ascii="Arial" w:hAnsi="Arial" w:cs="Arial"/>
          <w:sz w:val="22"/>
        </w:rPr>
        <w:t>1992;</w:t>
      </w:r>
      <w:r w:rsidRPr="00CD48FB">
        <w:rPr>
          <w:rFonts w:ascii="Arial" w:hAnsi="Arial" w:cs="Arial"/>
          <w:sz w:val="22"/>
        </w:rPr>
        <w:t xml:space="preserve">  </w:t>
      </w:r>
      <w:bookmarkStart w:id="127" w:name="_Ref17186349"/>
    </w:p>
    <w:p w:rsidR="008A389A" w:rsidRPr="00CD48FB" w:rsidRDefault="008A389A" w:rsidP="000727F6">
      <w:pPr>
        <w:pStyle w:val="Legal3"/>
        <w:spacing w:after="0" w:line="240" w:lineRule="auto"/>
        <w:rPr>
          <w:rFonts w:ascii="Arial" w:hAnsi="Arial" w:cs="Arial"/>
          <w:sz w:val="22"/>
        </w:rPr>
      </w:pPr>
      <w:r w:rsidRPr="00CD48FB">
        <w:rPr>
          <w:rFonts w:ascii="Arial" w:hAnsi="Arial" w:cs="Arial"/>
          <w:sz w:val="22"/>
        </w:rPr>
        <w:t>a notice is maintained o</w:t>
      </w:r>
      <w:r w:rsidR="00CD48FB">
        <w:rPr>
          <w:rFonts w:ascii="Arial" w:hAnsi="Arial" w:cs="Arial"/>
          <w:sz w:val="22"/>
        </w:rPr>
        <w:t>n the Development with the name</w:t>
      </w:r>
      <w:r w:rsidRPr="00CD48FB">
        <w:rPr>
          <w:rFonts w:ascii="Arial" w:hAnsi="Arial" w:cs="Arial"/>
          <w:sz w:val="22"/>
        </w:rPr>
        <w:t xml:space="preserve"> </w:t>
      </w:r>
      <w:r w:rsidR="00D51981" w:rsidRPr="00CD48FB">
        <w:rPr>
          <w:rFonts w:ascii="Arial" w:hAnsi="Arial" w:cs="Arial"/>
          <w:sz w:val="22"/>
        </w:rPr>
        <w:t>and logo</w:t>
      </w:r>
      <w:r w:rsidR="003C62EA" w:rsidRPr="00CD48FB">
        <w:rPr>
          <w:rFonts w:ascii="Arial" w:hAnsi="Arial" w:cs="Arial"/>
          <w:sz w:val="22"/>
        </w:rPr>
        <w:t xml:space="preserve"> of the Council </w:t>
      </w:r>
      <w:r w:rsidRPr="00CD48FB">
        <w:rPr>
          <w:rFonts w:ascii="Arial" w:hAnsi="Arial" w:cs="Arial"/>
          <w:sz w:val="22"/>
        </w:rPr>
        <w:t>in</w:t>
      </w:r>
      <w:r w:rsidR="003C62EA" w:rsidRPr="00CD48FB">
        <w:rPr>
          <w:rFonts w:ascii="Arial" w:hAnsi="Arial" w:cs="Arial"/>
          <w:sz w:val="22"/>
        </w:rPr>
        <w:t xml:space="preserve"> such form as the Council</w:t>
      </w:r>
      <w:r w:rsidRPr="00CD48FB">
        <w:rPr>
          <w:rFonts w:ascii="Arial" w:hAnsi="Arial" w:cs="Arial"/>
          <w:sz w:val="22"/>
        </w:rPr>
        <w:t xml:space="preserve"> approves</w:t>
      </w:r>
      <w:bookmarkEnd w:id="127"/>
      <w:r w:rsidR="00CD48FB">
        <w:rPr>
          <w:rFonts w:ascii="Arial" w:hAnsi="Arial" w:cs="Arial"/>
          <w:sz w:val="22"/>
        </w:rPr>
        <w:t xml:space="preserve"> (acting reasonably);</w:t>
      </w:r>
    </w:p>
    <w:p w:rsidR="008A389A" w:rsidRDefault="008A389A" w:rsidP="000727F6">
      <w:pPr>
        <w:pStyle w:val="Legal3"/>
        <w:spacing w:after="0" w:line="240" w:lineRule="auto"/>
        <w:rPr>
          <w:rFonts w:ascii="Arial" w:hAnsi="Arial" w:cs="Arial"/>
          <w:sz w:val="22"/>
        </w:rPr>
      </w:pPr>
      <w:bookmarkStart w:id="128" w:name="A_Ref508440417"/>
      <w:r>
        <w:rPr>
          <w:rFonts w:ascii="Arial" w:hAnsi="Arial" w:cs="Arial"/>
          <w:sz w:val="22"/>
        </w:rPr>
        <w:t xml:space="preserve">the Developer keeps the Site tidy and cleared of surplus materials, rubble, rubbish, debris, spoil or waste (including broken bricks and timber off-cuts) arising from the Works; </w:t>
      </w:r>
    </w:p>
    <w:bookmarkEnd w:id="128"/>
    <w:p w:rsidR="008A389A" w:rsidRPr="00742721" w:rsidRDefault="008A389A" w:rsidP="00742721">
      <w:pPr>
        <w:pStyle w:val="Legal3"/>
        <w:spacing w:after="0" w:line="240" w:lineRule="auto"/>
        <w:rPr>
          <w:rFonts w:ascii="Arial" w:hAnsi="Arial" w:cs="Arial"/>
          <w:sz w:val="22"/>
        </w:rPr>
      </w:pPr>
      <w:r>
        <w:rPr>
          <w:rFonts w:ascii="Arial" w:hAnsi="Arial" w:cs="Arial"/>
          <w:sz w:val="22"/>
        </w:rPr>
        <w:t>proper provision is made for the support and use of any land, walls, buildings, roads, footpaths upon adjacent or near to the Site and which are affected by the Works;</w:t>
      </w:r>
      <w:r w:rsidR="00742721">
        <w:rPr>
          <w:rFonts w:ascii="Arial" w:hAnsi="Arial" w:cs="Arial"/>
          <w:sz w:val="22"/>
        </w:rPr>
        <w:t xml:space="preserve"> </w:t>
      </w:r>
      <w:r w:rsidRPr="00742721">
        <w:rPr>
          <w:rFonts w:ascii="Arial" w:hAnsi="Arial" w:cs="Arial"/>
          <w:sz w:val="22"/>
        </w:rPr>
        <w:t>and</w:t>
      </w:r>
    </w:p>
    <w:p w:rsidR="008A389A" w:rsidRDefault="00D311A9" w:rsidP="000727F6">
      <w:pPr>
        <w:pStyle w:val="Legal3"/>
        <w:spacing w:line="240" w:lineRule="auto"/>
        <w:rPr>
          <w:rFonts w:ascii="Arial" w:hAnsi="Arial" w:cs="Arial"/>
          <w:sz w:val="22"/>
        </w:rPr>
      </w:pPr>
      <w:r>
        <w:rPr>
          <w:rFonts w:ascii="Arial" w:hAnsi="Arial" w:cs="Arial"/>
          <w:sz w:val="22"/>
        </w:rPr>
        <w:t>at the date of issue of the C</w:t>
      </w:r>
      <w:r w:rsidR="008A389A">
        <w:rPr>
          <w:rFonts w:ascii="Arial" w:hAnsi="Arial" w:cs="Arial"/>
          <w:sz w:val="22"/>
        </w:rPr>
        <w:t>ertificate of Practical Compl</w:t>
      </w:r>
      <w:r w:rsidR="00D51981">
        <w:rPr>
          <w:rFonts w:ascii="Arial" w:hAnsi="Arial" w:cs="Arial"/>
          <w:sz w:val="22"/>
        </w:rPr>
        <w:t>etion of each Dwelling, the part</w:t>
      </w:r>
      <w:r w:rsidR="008A389A">
        <w:rPr>
          <w:rFonts w:ascii="Arial" w:hAnsi="Arial" w:cs="Arial"/>
          <w:sz w:val="22"/>
        </w:rPr>
        <w:t xml:space="preserve"> of the Site on which that Dwelling has been constructed (including any garden or curtilage) is left in a good and clean condition cleared of all unused building materials, plant and equipment used in the Works and temporary structures.</w:t>
      </w:r>
    </w:p>
    <w:p w:rsidR="008C43D2" w:rsidRDefault="008C43D2" w:rsidP="008C43D2">
      <w:pPr>
        <w:pStyle w:val="Legal2"/>
        <w:keepNext/>
        <w:keepLines/>
        <w:spacing w:after="0" w:line="240" w:lineRule="auto"/>
        <w:rPr>
          <w:rFonts w:ascii="Arial" w:hAnsi="Arial" w:cs="Arial"/>
          <w:sz w:val="22"/>
        </w:rPr>
      </w:pPr>
      <w:bookmarkStart w:id="129" w:name="_Ref3948433"/>
      <w:r>
        <w:rPr>
          <w:rFonts w:ascii="Arial" w:hAnsi="Arial" w:cs="Arial"/>
          <w:sz w:val="22"/>
        </w:rPr>
        <w:t>The Developer shall ensure that all materials used in connection with the Development:</w:t>
      </w:r>
      <w:bookmarkEnd w:id="129"/>
    </w:p>
    <w:p w:rsidR="008C43D2" w:rsidRDefault="008C43D2" w:rsidP="008C43D2">
      <w:pPr>
        <w:pStyle w:val="Legal3"/>
        <w:spacing w:after="0" w:line="240" w:lineRule="auto"/>
        <w:rPr>
          <w:rFonts w:ascii="Arial" w:hAnsi="Arial" w:cs="Arial"/>
          <w:sz w:val="22"/>
        </w:rPr>
      </w:pPr>
      <w:r>
        <w:rPr>
          <w:rFonts w:ascii="Arial" w:hAnsi="Arial" w:cs="Arial"/>
          <w:sz w:val="22"/>
        </w:rPr>
        <w:t>are of satisfactory quality;</w:t>
      </w:r>
    </w:p>
    <w:p w:rsidR="008C43D2" w:rsidRDefault="008C43D2" w:rsidP="008C43D2">
      <w:pPr>
        <w:pStyle w:val="Legal3"/>
        <w:spacing w:after="0" w:line="240" w:lineRule="auto"/>
        <w:rPr>
          <w:rFonts w:ascii="Arial" w:hAnsi="Arial" w:cs="Arial"/>
          <w:sz w:val="22"/>
        </w:rPr>
      </w:pPr>
      <w:r>
        <w:rPr>
          <w:rFonts w:ascii="Arial" w:hAnsi="Arial" w:cs="Arial"/>
          <w:sz w:val="22"/>
        </w:rPr>
        <w:t>are maintained in a safe, serviceable and clean condition in accordance with Good Industry Practice;</w:t>
      </w:r>
    </w:p>
    <w:p w:rsidR="008C43D2" w:rsidRDefault="008C43D2" w:rsidP="008C43D2">
      <w:pPr>
        <w:pStyle w:val="Legal3"/>
        <w:spacing w:after="0" w:line="240" w:lineRule="auto"/>
        <w:rPr>
          <w:rFonts w:ascii="Arial" w:hAnsi="Arial" w:cs="Arial"/>
          <w:sz w:val="22"/>
        </w:rPr>
      </w:pPr>
      <w:r>
        <w:rPr>
          <w:rFonts w:ascii="Arial" w:hAnsi="Arial" w:cs="Arial"/>
          <w:sz w:val="22"/>
        </w:rPr>
        <w:t>are properly stored pending their use and, where appropriate, are protected from the elements;</w:t>
      </w:r>
    </w:p>
    <w:p w:rsidR="008C43D2" w:rsidRDefault="008C43D2" w:rsidP="008C43D2">
      <w:pPr>
        <w:pStyle w:val="Legal3"/>
        <w:spacing w:after="0" w:line="240" w:lineRule="auto"/>
        <w:rPr>
          <w:rFonts w:ascii="Arial" w:hAnsi="Arial" w:cs="Arial"/>
          <w:sz w:val="22"/>
        </w:rPr>
      </w:pPr>
      <w:r>
        <w:rPr>
          <w:rFonts w:ascii="Arial" w:hAnsi="Arial" w:cs="Arial"/>
          <w:sz w:val="22"/>
        </w:rPr>
        <w:t>comply with all relevant rules, regulations, codes of practice and/or European or British Standards;</w:t>
      </w:r>
    </w:p>
    <w:p w:rsidR="008C43D2" w:rsidRDefault="008C43D2" w:rsidP="008C43D2">
      <w:pPr>
        <w:pStyle w:val="Legal3"/>
        <w:spacing w:after="0" w:line="240" w:lineRule="auto"/>
        <w:rPr>
          <w:rFonts w:ascii="Arial" w:hAnsi="Arial" w:cs="Arial"/>
          <w:sz w:val="22"/>
        </w:rPr>
      </w:pPr>
      <w:r>
        <w:rPr>
          <w:rFonts w:ascii="Arial" w:hAnsi="Arial" w:cs="Arial"/>
          <w:sz w:val="22"/>
        </w:rPr>
        <w:t>do not include Prohibited Materials; and</w:t>
      </w:r>
    </w:p>
    <w:p w:rsidR="008C43D2" w:rsidRPr="00D51981" w:rsidRDefault="008C43D2" w:rsidP="008C43D2">
      <w:pPr>
        <w:pStyle w:val="Legal3"/>
        <w:spacing w:line="240" w:lineRule="auto"/>
        <w:rPr>
          <w:rFonts w:ascii="Arial" w:hAnsi="Arial" w:cs="Arial"/>
          <w:sz w:val="22"/>
        </w:rPr>
      </w:pPr>
      <w:r w:rsidRPr="00D51981">
        <w:rPr>
          <w:rFonts w:ascii="Arial" w:hAnsi="Arial" w:cs="Arial"/>
          <w:sz w:val="22"/>
        </w:rPr>
        <w:t xml:space="preserve">if they are hazardous, are used, labelled and stored in accordance with Good Industry Practice, and used only by appropriately </w:t>
      </w:r>
      <w:r>
        <w:rPr>
          <w:rFonts w:ascii="Arial" w:hAnsi="Arial" w:cs="Arial"/>
          <w:sz w:val="22"/>
        </w:rPr>
        <w:t>trained and competent staff.</w:t>
      </w:r>
    </w:p>
    <w:p w:rsidR="008C43D2" w:rsidRDefault="008C43D2" w:rsidP="008C43D2">
      <w:pPr>
        <w:pStyle w:val="Legal2"/>
        <w:spacing w:after="0" w:line="240" w:lineRule="auto"/>
        <w:rPr>
          <w:rFonts w:ascii="Arial" w:hAnsi="Arial" w:cs="Arial"/>
          <w:sz w:val="22"/>
        </w:rPr>
      </w:pPr>
      <w:r>
        <w:rPr>
          <w:rFonts w:ascii="Arial" w:hAnsi="Arial" w:cs="Arial"/>
          <w:sz w:val="22"/>
        </w:rPr>
        <w:t>The Developer shall use all reasonable endeavours to ensure that all equipment, apparatus or plant used in undertaking the Development:</w:t>
      </w:r>
    </w:p>
    <w:p w:rsidR="008C43D2" w:rsidRDefault="008C43D2" w:rsidP="008C43D2">
      <w:pPr>
        <w:pStyle w:val="Legal3"/>
        <w:spacing w:after="0" w:line="240" w:lineRule="auto"/>
        <w:rPr>
          <w:rFonts w:ascii="Arial" w:hAnsi="Arial" w:cs="Arial"/>
          <w:sz w:val="22"/>
        </w:rPr>
      </w:pPr>
      <w:r>
        <w:rPr>
          <w:rFonts w:ascii="Arial" w:hAnsi="Arial" w:cs="Arial"/>
          <w:sz w:val="22"/>
        </w:rPr>
        <w:t>is used or operated so as to minimise so far as reasonably practicable noise and vibration likely to cause annoyance or disturbance;</w:t>
      </w:r>
    </w:p>
    <w:p w:rsidR="008C43D2" w:rsidRDefault="008C43D2" w:rsidP="008C43D2">
      <w:pPr>
        <w:pStyle w:val="Legal3"/>
        <w:spacing w:after="0" w:line="240" w:lineRule="auto"/>
        <w:rPr>
          <w:rFonts w:ascii="Arial" w:hAnsi="Arial" w:cs="Arial"/>
          <w:sz w:val="22"/>
        </w:rPr>
      </w:pPr>
      <w:r>
        <w:rPr>
          <w:rFonts w:ascii="Arial" w:hAnsi="Arial" w:cs="Arial"/>
          <w:sz w:val="22"/>
        </w:rPr>
        <w:t xml:space="preserve">is used in a way which prevents so far as reasonably practicable the unlawful generation or migration of any hazardous substance (including any unlawful emission or discharge); and </w:t>
      </w:r>
    </w:p>
    <w:p w:rsidR="008C43D2" w:rsidRDefault="008C43D2" w:rsidP="008C43D2">
      <w:pPr>
        <w:pStyle w:val="Legal3"/>
        <w:spacing w:line="240" w:lineRule="auto"/>
        <w:rPr>
          <w:rFonts w:ascii="Arial" w:hAnsi="Arial" w:cs="Arial"/>
          <w:sz w:val="22"/>
        </w:rPr>
      </w:pPr>
      <w:r>
        <w:rPr>
          <w:rFonts w:ascii="Arial" w:hAnsi="Arial" w:cs="Arial"/>
          <w:sz w:val="22"/>
        </w:rPr>
        <w:t>is used in a way which minimises so far as reasonably practicable the occurrence of any environmental claims or any circumstances likely to result in them.</w:t>
      </w:r>
    </w:p>
    <w:p w:rsidR="008A389A" w:rsidRDefault="000C581E" w:rsidP="000727F6">
      <w:pPr>
        <w:pStyle w:val="Legal1"/>
        <w:spacing w:line="240" w:lineRule="auto"/>
        <w:rPr>
          <w:rFonts w:ascii="Arial" w:hAnsi="Arial" w:cs="Arial"/>
          <w:sz w:val="22"/>
        </w:rPr>
      </w:pPr>
      <w:bookmarkStart w:id="130" w:name="_Ref495051798"/>
      <w:bookmarkStart w:id="131" w:name="_Toc496519633"/>
      <w:bookmarkStart w:id="132" w:name="A_Ref495831905"/>
      <w:r>
        <w:rPr>
          <w:rFonts w:ascii="Arial" w:hAnsi="Arial" w:cs="Arial"/>
          <w:sz w:val="22"/>
        </w:rPr>
        <w:lastRenderedPageBreak/>
        <w:t>SOCIAL VALUE</w:t>
      </w:r>
      <w:bookmarkEnd w:id="130"/>
      <w:bookmarkEnd w:id="131"/>
    </w:p>
    <w:p w:rsidR="008A389A" w:rsidRDefault="008A389A" w:rsidP="000727F6">
      <w:pPr>
        <w:pStyle w:val="Legal2"/>
        <w:spacing w:after="0" w:line="240" w:lineRule="auto"/>
        <w:rPr>
          <w:rFonts w:ascii="Arial" w:hAnsi="Arial" w:cs="Arial"/>
          <w:sz w:val="22"/>
        </w:rPr>
      </w:pPr>
      <w:r>
        <w:rPr>
          <w:rFonts w:ascii="Arial" w:hAnsi="Arial" w:cs="Arial"/>
          <w:sz w:val="22"/>
        </w:rPr>
        <w:t xml:space="preserve">The Developer shall:  </w:t>
      </w:r>
    </w:p>
    <w:p w:rsidR="008A389A" w:rsidRDefault="008A389A" w:rsidP="000727F6">
      <w:pPr>
        <w:pStyle w:val="Legal3"/>
        <w:spacing w:after="0" w:line="240" w:lineRule="auto"/>
        <w:rPr>
          <w:rFonts w:ascii="Arial" w:hAnsi="Arial" w:cs="Arial"/>
          <w:sz w:val="22"/>
        </w:rPr>
      </w:pPr>
      <w:r>
        <w:rPr>
          <w:rFonts w:ascii="Arial" w:hAnsi="Arial" w:cs="Arial"/>
          <w:sz w:val="22"/>
        </w:rPr>
        <w:t xml:space="preserve">procure that </w:t>
      </w:r>
      <w:r w:rsidR="000708A4">
        <w:rPr>
          <w:rFonts w:ascii="Arial" w:hAnsi="Arial" w:cs="Arial"/>
          <w:sz w:val="22"/>
        </w:rPr>
        <w:t>the Contractor and each</w:t>
      </w:r>
      <w:r>
        <w:rPr>
          <w:rFonts w:ascii="Arial" w:hAnsi="Arial" w:cs="Arial"/>
          <w:sz w:val="22"/>
        </w:rPr>
        <w:t xml:space="preserve"> </w:t>
      </w:r>
      <w:r w:rsidR="00397124">
        <w:rPr>
          <w:rFonts w:ascii="Arial" w:hAnsi="Arial" w:cs="Arial"/>
          <w:sz w:val="22"/>
        </w:rPr>
        <w:t>Subcontract</w:t>
      </w:r>
      <w:r>
        <w:rPr>
          <w:rFonts w:ascii="Arial" w:hAnsi="Arial" w:cs="Arial"/>
          <w:sz w:val="22"/>
        </w:rPr>
        <w:t xml:space="preserve">or keeps such daily records of the workforce </w:t>
      </w:r>
      <w:r w:rsidR="00CD48FB">
        <w:rPr>
          <w:rFonts w:ascii="Arial" w:hAnsi="Arial" w:cs="Arial"/>
          <w:sz w:val="22"/>
        </w:rPr>
        <w:t xml:space="preserve">(including apprentices, trainees and by gender and ethnicity) </w:t>
      </w:r>
      <w:r>
        <w:rPr>
          <w:rFonts w:ascii="Arial" w:hAnsi="Arial" w:cs="Arial"/>
          <w:sz w:val="22"/>
        </w:rPr>
        <w:t>on the Development as the Council shall reasonably require and submits copies to the Council upon written request;</w:t>
      </w:r>
      <w:r w:rsidR="000708A4">
        <w:rPr>
          <w:rFonts w:ascii="Arial" w:hAnsi="Arial" w:cs="Arial"/>
          <w:sz w:val="22"/>
        </w:rPr>
        <w:t xml:space="preserve"> and</w:t>
      </w:r>
      <w:r>
        <w:rPr>
          <w:rFonts w:ascii="Arial" w:hAnsi="Arial" w:cs="Arial"/>
          <w:sz w:val="22"/>
        </w:rPr>
        <w:t xml:space="preserve"> </w:t>
      </w:r>
    </w:p>
    <w:p w:rsidR="008A389A" w:rsidRDefault="008A389A" w:rsidP="000708A4">
      <w:pPr>
        <w:pStyle w:val="Legal3"/>
        <w:spacing w:line="240" w:lineRule="auto"/>
        <w:rPr>
          <w:rFonts w:ascii="Arial" w:hAnsi="Arial" w:cs="Arial"/>
          <w:sz w:val="22"/>
        </w:rPr>
      </w:pPr>
      <w:r>
        <w:rPr>
          <w:rFonts w:ascii="Arial" w:hAnsi="Arial" w:cs="Arial"/>
          <w:sz w:val="22"/>
        </w:rPr>
        <w:t>use all reasonable endeavours to agree targets for new employment and training opportunities with the Council’s emplo</w:t>
      </w:r>
      <w:r w:rsidR="000708A4">
        <w:rPr>
          <w:rFonts w:ascii="Arial" w:hAnsi="Arial" w:cs="Arial"/>
          <w:sz w:val="22"/>
        </w:rPr>
        <w:t>yment and training team.</w:t>
      </w:r>
    </w:p>
    <w:p w:rsidR="008A389A" w:rsidRDefault="00CD48FB" w:rsidP="009936A2">
      <w:pPr>
        <w:pStyle w:val="Legal2"/>
        <w:spacing w:after="240" w:line="240" w:lineRule="auto"/>
        <w:ind w:left="1429"/>
        <w:rPr>
          <w:rFonts w:ascii="Arial" w:hAnsi="Arial" w:cs="Arial"/>
          <w:sz w:val="22"/>
        </w:rPr>
      </w:pPr>
      <w:r>
        <w:rPr>
          <w:rFonts w:ascii="Arial" w:hAnsi="Arial" w:cs="Arial"/>
          <w:sz w:val="22"/>
        </w:rPr>
        <w:t>T</w:t>
      </w:r>
      <w:r w:rsidR="008A389A">
        <w:rPr>
          <w:rFonts w:ascii="Arial" w:hAnsi="Arial" w:cs="Arial"/>
          <w:sz w:val="22"/>
        </w:rPr>
        <w:t xml:space="preserve">he Developer shall </w:t>
      </w:r>
      <w:r w:rsidR="009E2C3B">
        <w:rPr>
          <w:rFonts w:ascii="Arial" w:hAnsi="Arial" w:cs="Arial"/>
          <w:sz w:val="22"/>
        </w:rPr>
        <w:t>ensure that at least</w:t>
      </w:r>
      <w:r w:rsidR="000C2E43">
        <w:rPr>
          <w:rFonts w:ascii="Arial" w:hAnsi="Arial" w:cs="Arial"/>
          <w:sz w:val="22"/>
        </w:rPr>
        <w:t xml:space="preserve"> 2 (two) apprentices</w:t>
      </w:r>
      <w:r w:rsidR="009E2C3B">
        <w:rPr>
          <w:rFonts w:ascii="Arial" w:hAnsi="Arial" w:cs="Arial"/>
          <w:sz w:val="22"/>
        </w:rPr>
        <w:t xml:space="preserve"> </w:t>
      </w:r>
      <w:r w:rsidR="000C2E43">
        <w:rPr>
          <w:rFonts w:ascii="Arial" w:hAnsi="Arial" w:cs="Arial"/>
          <w:sz w:val="22"/>
        </w:rPr>
        <w:t xml:space="preserve">(and such additional number of apprentices and trainees (if any) as the Developer sets out in the Development Proposals) </w:t>
      </w:r>
      <w:r w:rsidR="009E2C3B">
        <w:rPr>
          <w:rFonts w:ascii="Arial" w:hAnsi="Arial" w:cs="Arial"/>
          <w:sz w:val="22"/>
        </w:rPr>
        <w:t xml:space="preserve">are engaged on the Development </w:t>
      </w:r>
      <w:r w:rsidR="000C2E43">
        <w:rPr>
          <w:rFonts w:ascii="Arial" w:hAnsi="Arial" w:cs="Arial"/>
          <w:sz w:val="22"/>
        </w:rPr>
        <w:t>throughout the Development Period</w:t>
      </w:r>
      <w:r w:rsidR="009E2C3B">
        <w:rPr>
          <w:rFonts w:ascii="Arial" w:hAnsi="Arial" w:cs="Arial"/>
          <w:sz w:val="22"/>
        </w:rPr>
        <w:t xml:space="preserve">. </w:t>
      </w:r>
    </w:p>
    <w:p w:rsidR="008A389A" w:rsidRDefault="008A389A" w:rsidP="000727F6">
      <w:pPr>
        <w:pStyle w:val="Legal2"/>
        <w:spacing w:after="0" w:line="240" w:lineRule="auto"/>
        <w:rPr>
          <w:rFonts w:ascii="Arial" w:hAnsi="Arial" w:cs="Arial"/>
          <w:sz w:val="22"/>
        </w:rPr>
      </w:pPr>
      <w:r>
        <w:rPr>
          <w:rFonts w:ascii="Arial" w:hAnsi="Arial" w:cs="Arial"/>
          <w:sz w:val="22"/>
        </w:rPr>
        <w:t xml:space="preserve">The Developer shall procure that </w:t>
      </w:r>
      <w:r w:rsidR="00FA18A6">
        <w:rPr>
          <w:rFonts w:ascii="Arial" w:hAnsi="Arial" w:cs="Arial"/>
          <w:sz w:val="22"/>
        </w:rPr>
        <w:t xml:space="preserve">the Contractor and </w:t>
      </w:r>
      <w:r>
        <w:rPr>
          <w:rFonts w:ascii="Arial" w:hAnsi="Arial" w:cs="Arial"/>
          <w:sz w:val="22"/>
        </w:rPr>
        <w:t xml:space="preserve">each </w:t>
      </w:r>
      <w:r w:rsidR="00397124">
        <w:rPr>
          <w:rFonts w:ascii="Arial" w:hAnsi="Arial" w:cs="Arial"/>
          <w:sz w:val="22"/>
        </w:rPr>
        <w:t>Subcontract</w:t>
      </w:r>
      <w:r>
        <w:rPr>
          <w:rFonts w:ascii="Arial" w:hAnsi="Arial" w:cs="Arial"/>
          <w:sz w:val="22"/>
        </w:rPr>
        <w:t xml:space="preserve">or providing </w:t>
      </w:r>
      <w:r w:rsidR="001453E1">
        <w:rPr>
          <w:rFonts w:ascii="Arial" w:hAnsi="Arial" w:cs="Arial"/>
          <w:sz w:val="22"/>
        </w:rPr>
        <w:t xml:space="preserve">apprenticeship or </w:t>
      </w:r>
      <w:r>
        <w:rPr>
          <w:rFonts w:ascii="Arial" w:hAnsi="Arial" w:cs="Arial"/>
          <w:sz w:val="22"/>
        </w:rPr>
        <w:t xml:space="preserve">trainee placements:  </w:t>
      </w:r>
    </w:p>
    <w:p w:rsidR="008A389A" w:rsidRDefault="008A389A" w:rsidP="000727F6">
      <w:pPr>
        <w:pStyle w:val="Legal3"/>
        <w:spacing w:after="0" w:line="240" w:lineRule="auto"/>
        <w:rPr>
          <w:rFonts w:ascii="Arial" w:hAnsi="Arial" w:cs="Arial"/>
          <w:sz w:val="22"/>
        </w:rPr>
      </w:pPr>
      <w:r>
        <w:rPr>
          <w:rFonts w:ascii="Arial" w:hAnsi="Arial" w:cs="Arial"/>
          <w:sz w:val="22"/>
        </w:rPr>
        <w:t xml:space="preserve">supervises all such </w:t>
      </w:r>
      <w:r w:rsidR="001453E1">
        <w:rPr>
          <w:rFonts w:ascii="Arial" w:hAnsi="Arial" w:cs="Arial"/>
          <w:sz w:val="22"/>
        </w:rPr>
        <w:t xml:space="preserve">apprentices or </w:t>
      </w:r>
      <w:r>
        <w:rPr>
          <w:rFonts w:ascii="Arial" w:hAnsi="Arial" w:cs="Arial"/>
          <w:sz w:val="22"/>
        </w:rPr>
        <w:t xml:space="preserve">trainees on the Site at all times by suitably qualified and experienced operatives relevant to the trainee’s training programme; </w:t>
      </w:r>
    </w:p>
    <w:p w:rsidR="008A389A" w:rsidRDefault="008A389A" w:rsidP="000727F6">
      <w:pPr>
        <w:pStyle w:val="Legal3"/>
        <w:spacing w:after="0" w:line="240" w:lineRule="auto"/>
        <w:rPr>
          <w:rFonts w:ascii="Arial" w:hAnsi="Arial" w:cs="Arial"/>
          <w:sz w:val="22"/>
        </w:rPr>
      </w:pPr>
      <w:r>
        <w:rPr>
          <w:rFonts w:ascii="Arial" w:hAnsi="Arial" w:cs="Arial"/>
          <w:sz w:val="22"/>
        </w:rPr>
        <w:t>briefs all Consultants on the training elements of the Development and ensures that they comply with those requirements;</w:t>
      </w:r>
    </w:p>
    <w:p w:rsidR="008A389A" w:rsidRDefault="008A389A" w:rsidP="000727F6">
      <w:pPr>
        <w:pStyle w:val="Legal3"/>
        <w:spacing w:after="0" w:line="240" w:lineRule="auto"/>
        <w:rPr>
          <w:rFonts w:ascii="Arial" w:hAnsi="Arial" w:cs="Arial"/>
          <w:sz w:val="22"/>
        </w:rPr>
      </w:pPr>
      <w:r>
        <w:rPr>
          <w:rFonts w:ascii="Arial" w:hAnsi="Arial" w:cs="Arial"/>
          <w:sz w:val="22"/>
        </w:rPr>
        <w:t xml:space="preserve">keeps daily records of the number and types of </w:t>
      </w:r>
      <w:r w:rsidR="001453E1">
        <w:rPr>
          <w:rFonts w:ascii="Arial" w:hAnsi="Arial" w:cs="Arial"/>
          <w:sz w:val="22"/>
        </w:rPr>
        <w:t xml:space="preserve">apprentices or </w:t>
      </w:r>
      <w:r>
        <w:rPr>
          <w:rFonts w:ascii="Arial" w:hAnsi="Arial" w:cs="Arial"/>
          <w:sz w:val="22"/>
        </w:rPr>
        <w:t xml:space="preserve">trainees employed by that </w:t>
      </w:r>
      <w:r w:rsidR="00FA18A6">
        <w:rPr>
          <w:rFonts w:ascii="Arial" w:hAnsi="Arial" w:cs="Arial"/>
          <w:sz w:val="22"/>
        </w:rPr>
        <w:t xml:space="preserve">Contractor and </w:t>
      </w:r>
      <w:r>
        <w:rPr>
          <w:rFonts w:ascii="Arial" w:hAnsi="Arial" w:cs="Arial"/>
          <w:sz w:val="22"/>
        </w:rPr>
        <w:t xml:space="preserve">Subcontractor on the Development and reports accordingly on this at the </w:t>
      </w:r>
      <w:r w:rsidR="00742721">
        <w:rPr>
          <w:rFonts w:ascii="Arial" w:hAnsi="Arial" w:cs="Arial"/>
          <w:sz w:val="22"/>
        </w:rPr>
        <w:t>C</w:t>
      </w:r>
      <w:r w:rsidR="001462F6">
        <w:rPr>
          <w:rFonts w:ascii="Arial" w:hAnsi="Arial" w:cs="Arial"/>
          <w:sz w:val="22"/>
        </w:rPr>
        <w:t>ore  Group Meetings</w:t>
      </w:r>
      <w:r>
        <w:rPr>
          <w:rFonts w:ascii="Arial" w:hAnsi="Arial" w:cs="Arial"/>
          <w:sz w:val="22"/>
        </w:rPr>
        <w:t xml:space="preserve">; and </w:t>
      </w:r>
    </w:p>
    <w:p w:rsidR="001462F6" w:rsidRPr="0090191E" w:rsidRDefault="008A389A" w:rsidP="0090191E">
      <w:pPr>
        <w:pStyle w:val="Legal3"/>
        <w:spacing w:line="240" w:lineRule="auto"/>
        <w:rPr>
          <w:rFonts w:ascii="Arial" w:hAnsi="Arial" w:cs="Arial"/>
          <w:sz w:val="22"/>
        </w:rPr>
      </w:pPr>
      <w:r>
        <w:rPr>
          <w:rFonts w:ascii="Arial" w:hAnsi="Arial" w:cs="Arial"/>
          <w:sz w:val="22"/>
        </w:rPr>
        <w:t xml:space="preserve">records any additional cost of employing and/or recruiting </w:t>
      </w:r>
      <w:r w:rsidR="001453E1">
        <w:rPr>
          <w:rFonts w:ascii="Arial" w:hAnsi="Arial" w:cs="Arial"/>
          <w:sz w:val="22"/>
        </w:rPr>
        <w:t>apprentices</w:t>
      </w:r>
      <w:r>
        <w:rPr>
          <w:rFonts w:ascii="Arial" w:hAnsi="Arial" w:cs="Arial"/>
          <w:sz w:val="22"/>
        </w:rPr>
        <w:t xml:space="preserve"> and/or trainees and for the supervision of trainees and placements and provides details of such costs to the Co</w:t>
      </w:r>
      <w:r w:rsidR="0090191E">
        <w:rPr>
          <w:rFonts w:ascii="Arial" w:hAnsi="Arial" w:cs="Arial"/>
          <w:sz w:val="22"/>
        </w:rPr>
        <w:t>uncil for monitoring purposes.</w:t>
      </w:r>
    </w:p>
    <w:p w:rsidR="0043353F" w:rsidRDefault="0043353F" w:rsidP="0043353F">
      <w:pPr>
        <w:pStyle w:val="Legal2"/>
        <w:spacing w:line="240" w:lineRule="auto"/>
        <w:rPr>
          <w:rFonts w:ascii="Arial" w:hAnsi="Arial" w:cs="Arial"/>
          <w:sz w:val="22"/>
          <w:szCs w:val="22"/>
        </w:rPr>
      </w:pPr>
      <w:bookmarkStart w:id="133" w:name="_Ref130722854"/>
      <w:r>
        <w:rPr>
          <w:rFonts w:ascii="Arial" w:hAnsi="Arial" w:cs="Arial"/>
          <w:sz w:val="22"/>
          <w:szCs w:val="22"/>
        </w:rPr>
        <w:t>Subject to the Developer’s obligations to comply with the Construction Programme the Developer shall use reasonable endeavours to appoint small and medium size enterprises as</w:t>
      </w:r>
      <w:r w:rsidR="00742721" w:rsidRPr="00742721">
        <w:rPr>
          <w:rFonts w:ascii="Arial" w:hAnsi="Arial" w:cs="Arial"/>
          <w:sz w:val="22"/>
          <w:szCs w:val="22"/>
        </w:rPr>
        <w:t xml:space="preserve"> </w:t>
      </w:r>
      <w:r w:rsidR="00742721">
        <w:rPr>
          <w:rFonts w:ascii="Arial" w:hAnsi="Arial" w:cs="Arial"/>
          <w:sz w:val="22"/>
          <w:szCs w:val="22"/>
        </w:rPr>
        <w:t>the Contractor,</w:t>
      </w:r>
      <w:r>
        <w:rPr>
          <w:rFonts w:ascii="Arial" w:hAnsi="Arial" w:cs="Arial"/>
          <w:sz w:val="22"/>
          <w:szCs w:val="22"/>
        </w:rPr>
        <w:t xml:space="preserve"> Consultants, and Suppliers in conjunction with the </w:t>
      </w:r>
      <w:r w:rsidR="001462F6">
        <w:rPr>
          <w:rFonts w:ascii="Arial" w:hAnsi="Arial" w:cs="Arial"/>
          <w:sz w:val="22"/>
          <w:szCs w:val="22"/>
        </w:rPr>
        <w:t>Development</w:t>
      </w:r>
      <w:r>
        <w:rPr>
          <w:rFonts w:ascii="Arial" w:hAnsi="Arial" w:cs="Arial"/>
          <w:sz w:val="22"/>
          <w:szCs w:val="22"/>
        </w:rPr>
        <w:t xml:space="preserve">. </w:t>
      </w:r>
    </w:p>
    <w:p w:rsidR="000C581E" w:rsidRPr="000C581E" w:rsidRDefault="000C581E" w:rsidP="000C581E">
      <w:pPr>
        <w:pStyle w:val="Legal2"/>
        <w:spacing w:after="0" w:line="240" w:lineRule="auto"/>
        <w:rPr>
          <w:rFonts w:ascii="Arial" w:hAnsi="Arial" w:cs="Arial"/>
          <w:sz w:val="22"/>
          <w:szCs w:val="22"/>
        </w:rPr>
      </w:pPr>
      <w:bookmarkStart w:id="134" w:name="_Ref495073962"/>
      <w:r w:rsidRPr="000C581E">
        <w:rPr>
          <w:rFonts w:ascii="Arial" w:hAnsi="Arial" w:cs="Arial"/>
          <w:sz w:val="22"/>
          <w:szCs w:val="22"/>
        </w:rPr>
        <w:t xml:space="preserve">Where it appears to the Developer in relation to the </w:t>
      </w:r>
      <w:r w:rsidR="00742721">
        <w:rPr>
          <w:rFonts w:ascii="Arial" w:hAnsi="Arial" w:cs="Arial"/>
          <w:sz w:val="22"/>
          <w:szCs w:val="22"/>
        </w:rPr>
        <w:t>Development</w:t>
      </w:r>
      <w:r w:rsidRPr="000C581E">
        <w:rPr>
          <w:rFonts w:ascii="Arial" w:hAnsi="Arial" w:cs="Arial"/>
          <w:sz w:val="22"/>
          <w:szCs w:val="22"/>
        </w:rPr>
        <w:t>, that people of one social group, ethnic minorities, men or women or people with disabilities are under-represented in the Developer’s workforce compared to their representation in the national workforce generally, the Developer shall do the following to the extent appropriate and reasonably practicable:</w:t>
      </w:r>
      <w:bookmarkEnd w:id="134"/>
    </w:p>
    <w:p w:rsidR="000C581E" w:rsidRDefault="00742721" w:rsidP="000C581E">
      <w:pPr>
        <w:pStyle w:val="Legal3"/>
        <w:spacing w:after="0" w:line="240" w:lineRule="auto"/>
        <w:rPr>
          <w:rFonts w:ascii="Arial" w:hAnsi="Arial" w:cs="Arial"/>
          <w:sz w:val="22"/>
          <w:szCs w:val="22"/>
        </w:rPr>
      </w:pPr>
      <w:r>
        <w:rPr>
          <w:rFonts w:ascii="Arial" w:hAnsi="Arial" w:cs="Arial"/>
          <w:sz w:val="22"/>
          <w:szCs w:val="22"/>
        </w:rPr>
        <w:t>place and use</w:t>
      </w:r>
      <w:r w:rsidR="000C581E">
        <w:rPr>
          <w:rFonts w:ascii="Arial" w:hAnsi="Arial" w:cs="Arial"/>
          <w:sz w:val="22"/>
          <w:szCs w:val="22"/>
        </w:rPr>
        <w:t xml:space="preserve"> job advertisements to reach people of those social groups, from those ethnic minorities, of that gender or with disabilities and encourage their applications;</w:t>
      </w:r>
    </w:p>
    <w:p w:rsidR="000C581E" w:rsidRDefault="00742721" w:rsidP="000C581E">
      <w:pPr>
        <w:pStyle w:val="Legal3"/>
        <w:spacing w:after="0" w:line="240" w:lineRule="auto"/>
        <w:rPr>
          <w:rFonts w:ascii="Arial" w:hAnsi="Arial" w:cs="Arial"/>
          <w:sz w:val="22"/>
          <w:szCs w:val="22"/>
        </w:rPr>
      </w:pPr>
      <w:r>
        <w:rPr>
          <w:rFonts w:ascii="Arial" w:hAnsi="Arial" w:cs="Arial"/>
          <w:sz w:val="22"/>
          <w:szCs w:val="22"/>
        </w:rPr>
        <w:lastRenderedPageBreak/>
        <w:t>use</w:t>
      </w:r>
      <w:r w:rsidR="000C581E">
        <w:rPr>
          <w:rFonts w:ascii="Arial" w:hAnsi="Arial" w:cs="Arial"/>
          <w:sz w:val="22"/>
          <w:szCs w:val="22"/>
        </w:rPr>
        <w:t xml:space="preserve"> employment agencies and careers offices in areas where members of those social groups, from those ethnic minorities, of that gender or with disabilities live and work;</w:t>
      </w:r>
    </w:p>
    <w:p w:rsidR="000C581E" w:rsidRDefault="00742721" w:rsidP="000C581E">
      <w:pPr>
        <w:pStyle w:val="Legal3"/>
        <w:spacing w:after="0" w:line="240" w:lineRule="auto"/>
        <w:rPr>
          <w:rFonts w:ascii="Arial" w:hAnsi="Arial" w:cs="Arial"/>
          <w:sz w:val="22"/>
          <w:szCs w:val="22"/>
        </w:rPr>
      </w:pPr>
      <w:r>
        <w:rPr>
          <w:rFonts w:ascii="Arial" w:hAnsi="Arial" w:cs="Arial"/>
          <w:sz w:val="22"/>
          <w:szCs w:val="22"/>
        </w:rPr>
        <w:t>promote</w:t>
      </w:r>
      <w:r w:rsidR="000C581E">
        <w:rPr>
          <w:rFonts w:ascii="Arial" w:hAnsi="Arial" w:cs="Arial"/>
          <w:sz w:val="22"/>
          <w:szCs w:val="22"/>
        </w:rPr>
        <w:t xml:space="preserve"> recruitment and training schemes for school leavers and for unemployed people intended to reach members of those social groups, ethnic minorities, of that gender or with disabilities; and </w:t>
      </w:r>
    </w:p>
    <w:p w:rsidR="000C581E" w:rsidRDefault="00742721" w:rsidP="000C581E">
      <w:pPr>
        <w:pStyle w:val="Legal3"/>
        <w:spacing w:line="240" w:lineRule="auto"/>
        <w:rPr>
          <w:rFonts w:ascii="Arial" w:hAnsi="Arial" w:cs="Arial"/>
          <w:sz w:val="22"/>
          <w:szCs w:val="22"/>
        </w:rPr>
      </w:pPr>
      <w:r>
        <w:rPr>
          <w:rFonts w:ascii="Arial" w:hAnsi="Arial" w:cs="Arial"/>
          <w:sz w:val="22"/>
          <w:szCs w:val="22"/>
        </w:rPr>
        <w:t>provide</w:t>
      </w:r>
      <w:r w:rsidR="000C581E">
        <w:rPr>
          <w:rFonts w:ascii="Arial" w:hAnsi="Arial" w:cs="Arial"/>
          <w:sz w:val="22"/>
          <w:szCs w:val="22"/>
        </w:rPr>
        <w:t xml:space="preserve"> appropriate training and encouragement of employees from those social groups, ethnic minorities of that gender or with disabilities to apply for promotion or transfer to do work in which people from those social groups, ethnic minorities, that gender or people with disabilities are under-represented. </w:t>
      </w:r>
    </w:p>
    <w:p w:rsidR="001453E1" w:rsidRPr="000631EA" w:rsidRDefault="001453E1" w:rsidP="000631EA">
      <w:pPr>
        <w:pStyle w:val="Legal2"/>
        <w:spacing w:line="240" w:lineRule="auto"/>
        <w:ind w:left="1429"/>
        <w:rPr>
          <w:rFonts w:ascii="Arial" w:hAnsi="Arial" w:cs="Arial"/>
          <w:sz w:val="22"/>
          <w:szCs w:val="22"/>
        </w:rPr>
      </w:pPr>
      <w:r w:rsidRPr="000631EA">
        <w:rPr>
          <w:rFonts w:ascii="Arial" w:hAnsi="Arial" w:cs="Arial"/>
          <w:sz w:val="22"/>
          <w:szCs w:val="22"/>
        </w:rPr>
        <w:t xml:space="preserve">The Developer shall use reasonable endeavours to place obligations on Contractors, Subcontractors, Suppliers and Consultants that are equivalent to those placed on the Developer under </w:t>
      </w:r>
      <w:r w:rsidR="000631EA" w:rsidRPr="000631EA">
        <w:rPr>
          <w:rFonts w:ascii="Arial" w:hAnsi="Arial" w:cs="Arial"/>
          <w:sz w:val="22"/>
          <w:szCs w:val="22"/>
        </w:rPr>
        <w:t xml:space="preserve">Clause </w:t>
      </w:r>
      <w:r w:rsidR="000631EA">
        <w:rPr>
          <w:rFonts w:ascii="Arial" w:hAnsi="Arial" w:cs="Arial"/>
          <w:sz w:val="22"/>
          <w:szCs w:val="22"/>
        </w:rPr>
        <w:fldChar w:fldCharType="begin"/>
      </w:r>
      <w:r w:rsidR="000631EA">
        <w:rPr>
          <w:rFonts w:ascii="Arial" w:hAnsi="Arial" w:cs="Arial"/>
          <w:sz w:val="22"/>
          <w:szCs w:val="22"/>
        </w:rPr>
        <w:instrText xml:space="preserve"> REF _Ref495073962 \r \h </w:instrText>
      </w:r>
      <w:r w:rsidR="000631EA">
        <w:rPr>
          <w:rFonts w:ascii="Arial" w:hAnsi="Arial" w:cs="Arial"/>
          <w:sz w:val="22"/>
          <w:szCs w:val="22"/>
        </w:rPr>
      </w:r>
      <w:r w:rsidR="000631EA">
        <w:rPr>
          <w:rFonts w:ascii="Arial" w:hAnsi="Arial" w:cs="Arial"/>
          <w:sz w:val="22"/>
          <w:szCs w:val="22"/>
        </w:rPr>
        <w:fldChar w:fldCharType="separate"/>
      </w:r>
      <w:r w:rsidR="008779D4">
        <w:rPr>
          <w:rFonts w:ascii="Arial" w:hAnsi="Arial" w:cs="Arial"/>
          <w:sz w:val="22"/>
          <w:szCs w:val="22"/>
        </w:rPr>
        <w:t>15.5</w:t>
      </w:r>
      <w:r w:rsidR="000631EA">
        <w:rPr>
          <w:rFonts w:ascii="Arial" w:hAnsi="Arial" w:cs="Arial"/>
          <w:sz w:val="22"/>
          <w:szCs w:val="22"/>
        </w:rPr>
        <w:fldChar w:fldCharType="end"/>
      </w:r>
      <w:r w:rsidR="000631EA" w:rsidRPr="000631EA">
        <w:rPr>
          <w:rFonts w:ascii="Arial" w:hAnsi="Arial" w:cs="Arial"/>
          <w:sz w:val="22"/>
          <w:szCs w:val="22"/>
        </w:rPr>
        <w:t xml:space="preserve">. </w:t>
      </w:r>
    </w:p>
    <w:p w:rsidR="008C43D2" w:rsidRDefault="008C43D2" w:rsidP="008C43D2">
      <w:pPr>
        <w:pStyle w:val="Legal1"/>
        <w:keepLines/>
        <w:spacing w:line="240" w:lineRule="auto"/>
        <w:rPr>
          <w:rFonts w:ascii="Arial" w:hAnsi="Arial" w:cs="Arial"/>
          <w:sz w:val="22"/>
        </w:rPr>
      </w:pPr>
      <w:bookmarkStart w:id="135" w:name="_Toc21157129"/>
      <w:bookmarkStart w:id="136" w:name="_Toc58312645"/>
      <w:bookmarkStart w:id="137" w:name="_Toc62970295"/>
      <w:bookmarkStart w:id="138" w:name="_Toc83570984"/>
      <w:bookmarkStart w:id="139" w:name="_Ref174869820"/>
      <w:bookmarkStart w:id="140" w:name="_Toc496519634"/>
      <w:bookmarkStart w:id="141" w:name="_Ref495051811"/>
      <w:r>
        <w:rPr>
          <w:rFonts w:ascii="Arial" w:hAnsi="Arial" w:cs="Arial"/>
          <w:sz w:val="22"/>
        </w:rPr>
        <w:t>confidentiality and FOIA</w:t>
      </w:r>
      <w:bookmarkEnd w:id="135"/>
      <w:bookmarkEnd w:id="136"/>
      <w:bookmarkEnd w:id="137"/>
      <w:bookmarkEnd w:id="138"/>
      <w:bookmarkEnd w:id="139"/>
      <w:bookmarkEnd w:id="140"/>
    </w:p>
    <w:p w:rsidR="008C43D2" w:rsidRDefault="008C43D2" w:rsidP="008C43D2">
      <w:pPr>
        <w:pStyle w:val="Legal2"/>
        <w:spacing w:line="240" w:lineRule="auto"/>
        <w:rPr>
          <w:rFonts w:ascii="Arial" w:hAnsi="Arial" w:cs="Arial"/>
          <w:sz w:val="22"/>
          <w:szCs w:val="22"/>
        </w:rPr>
      </w:pPr>
      <w:r>
        <w:rPr>
          <w:rFonts w:ascii="Arial" w:hAnsi="Arial" w:cs="Arial"/>
          <w:sz w:val="22"/>
          <w:szCs w:val="22"/>
        </w:rPr>
        <w:t>The Developer must assist and cooperate with the Council to enable the Council to comply with the FOIA and the Environmental Information Regulations.</w:t>
      </w:r>
    </w:p>
    <w:p w:rsidR="008C43D2" w:rsidRDefault="008C43D2" w:rsidP="008C43D2">
      <w:pPr>
        <w:pStyle w:val="Legal2"/>
        <w:spacing w:after="0" w:line="240" w:lineRule="auto"/>
        <w:ind w:left="1429"/>
        <w:rPr>
          <w:rFonts w:ascii="Arial" w:hAnsi="Arial" w:cs="Arial"/>
          <w:sz w:val="22"/>
          <w:szCs w:val="22"/>
        </w:rPr>
      </w:pPr>
      <w:r>
        <w:rPr>
          <w:rFonts w:ascii="Arial" w:hAnsi="Arial" w:cs="Arial"/>
          <w:sz w:val="22"/>
          <w:szCs w:val="22"/>
        </w:rPr>
        <w:t>The Developer must and must procure that the Contractor, Consultants and Subcontractors:</w:t>
      </w:r>
    </w:p>
    <w:p w:rsidR="008C43D2" w:rsidRDefault="008C43D2" w:rsidP="008C43D2">
      <w:pPr>
        <w:pStyle w:val="Legal3"/>
        <w:spacing w:after="0" w:line="240" w:lineRule="auto"/>
        <w:rPr>
          <w:rFonts w:ascii="Arial" w:hAnsi="Arial" w:cs="Arial"/>
          <w:sz w:val="22"/>
          <w:szCs w:val="22"/>
        </w:rPr>
      </w:pPr>
      <w:r>
        <w:rPr>
          <w:rFonts w:ascii="Arial" w:hAnsi="Arial" w:cs="Arial"/>
          <w:sz w:val="22"/>
          <w:szCs w:val="22"/>
        </w:rPr>
        <w:t>transfer any Request for Information it receives to the Council as soon as practicable and in any event within 2 (two) Working Days of receiving it;</w:t>
      </w:r>
    </w:p>
    <w:p w:rsidR="008C43D2" w:rsidRDefault="008C43D2" w:rsidP="008C43D2">
      <w:pPr>
        <w:pStyle w:val="Legal3"/>
        <w:spacing w:after="0" w:line="240" w:lineRule="auto"/>
        <w:rPr>
          <w:rFonts w:ascii="Arial" w:hAnsi="Arial" w:cs="Arial"/>
          <w:sz w:val="22"/>
          <w:szCs w:val="22"/>
        </w:rPr>
      </w:pPr>
      <w:r>
        <w:rPr>
          <w:rFonts w:ascii="Arial" w:hAnsi="Arial" w:cs="Arial"/>
          <w:sz w:val="22"/>
          <w:szCs w:val="22"/>
        </w:rPr>
        <w:t>provide the Council with a copy of all such information in its possession or power in the form that the Client requires within 5 (five) Working Days (or such other period as the Council may specify) of the Council requesting that information; and</w:t>
      </w:r>
    </w:p>
    <w:p w:rsidR="008C43D2" w:rsidRDefault="008C43D2" w:rsidP="008C43D2">
      <w:pPr>
        <w:pStyle w:val="Legal3"/>
        <w:spacing w:line="240" w:lineRule="auto"/>
        <w:rPr>
          <w:rFonts w:ascii="Arial" w:hAnsi="Arial" w:cs="Arial"/>
          <w:sz w:val="22"/>
          <w:szCs w:val="22"/>
        </w:rPr>
      </w:pPr>
      <w:r>
        <w:rPr>
          <w:rFonts w:ascii="Arial" w:hAnsi="Arial" w:cs="Arial"/>
          <w:sz w:val="22"/>
          <w:szCs w:val="22"/>
        </w:rPr>
        <w:t xml:space="preserve">provide all assistance as reasonably requested by the Council to enable the Council to respond to a Request for Information within the time for compliance set out in section 10 of the FOIA (or regulation 5 of the Environmental Information Regulations). </w:t>
      </w:r>
    </w:p>
    <w:p w:rsidR="008C43D2" w:rsidRPr="00EC1035" w:rsidRDefault="008C43D2" w:rsidP="008C43D2">
      <w:pPr>
        <w:pStyle w:val="Legal2"/>
        <w:spacing w:line="240" w:lineRule="auto"/>
        <w:ind w:left="1429"/>
      </w:pPr>
      <w:r>
        <w:rPr>
          <w:rFonts w:ascii="Arial" w:hAnsi="Arial" w:cs="Arial"/>
          <w:sz w:val="22"/>
          <w:szCs w:val="22"/>
        </w:rPr>
        <w:t xml:space="preserve">The Developer must not respond directly to a Request for Information unless expressly authorised to do so by the Council. </w:t>
      </w:r>
    </w:p>
    <w:p w:rsidR="008C43D2" w:rsidRPr="00EC1035" w:rsidRDefault="008C43D2" w:rsidP="008C43D2">
      <w:pPr>
        <w:pStyle w:val="Legal2"/>
        <w:spacing w:after="0" w:line="240" w:lineRule="auto"/>
        <w:ind w:left="1429"/>
      </w:pPr>
      <w:r>
        <w:rPr>
          <w:rFonts w:ascii="Arial" w:hAnsi="Arial" w:cs="Arial"/>
          <w:sz w:val="22"/>
          <w:szCs w:val="22"/>
        </w:rPr>
        <w:t>The Developer acknowledges that the Council is responsible for determining at its absolute discretion (but having regard to any guidance or codes of practice issued by the Information Commissioner or the Ministry of Justice or its predecessor):</w:t>
      </w:r>
    </w:p>
    <w:p w:rsidR="008C43D2" w:rsidRPr="00EC1035" w:rsidRDefault="008C43D2" w:rsidP="008C43D2">
      <w:pPr>
        <w:pStyle w:val="Legal3"/>
        <w:spacing w:after="0" w:line="240" w:lineRule="auto"/>
      </w:pPr>
      <w:r>
        <w:rPr>
          <w:rFonts w:ascii="Arial" w:hAnsi="Arial" w:cs="Arial"/>
          <w:sz w:val="22"/>
          <w:szCs w:val="22"/>
        </w:rPr>
        <w:t>whether any information is exempt from disclosure in accordance with the FOIA or the Environmental Information Regulations;</w:t>
      </w:r>
    </w:p>
    <w:p w:rsidR="008C43D2" w:rsidRPr="00EC1035" w:rsidRDefault="008C43D2" w:rsidP="008C43D2">
      <w:pPr>
        <w:pStyle w:val="Legal3"/>
        <w:spacing w:after="0" w:line="240" w:lineRule="auto"/>
      </w:pPr>
      <w:r>
        <w:rPr>
          <w:rFonts w:ascii="Arial" w:hAnsi="Arial" w:cs="Arial"/>
          <w:sz w:val="22"/>
          <w:szCs w:val="22"/>
        </w:rPr>
        <w:lastRenderedPageBreak/>
        <w:t>in the case of a qualified exemption, whether the public interest in disclosing the information is greater than the public interest in maintaining the exemption; and</w:t>
      </w:r>
    </w:p>
    <w:p w:rsidR="008C43D2" w:rsidRPr="00DC636C" w:rsidRDefault="008C43D2" w:rsidP="008C43D2">
      <w:pPr>
        <w:pStyle w:val="Legal3"/>
        <w:spacing w:line="240" w:lineRule="auto"/>
      </w:pPr>
      <w:r>
        <w:rPr>
          <w:rFonts w:ascii="Arial" w:hAnsi="Arial" w:cs="Arial"/>
          <w:sz w:val="22"/>
          <w:szCs w:val="22"/>
        </w:rPr>
        <w:t xml:space="preserve">whether any information is to be disclosed in response to a Request for Information. </w:t>
      </w:r>
    </w:p>
    <w:p w:rsidR="008C43D2" w:rsidRPr="00DC636C" w:rsidRDefault="008C43D2" w:rsidP="008C43D2">
      <w:pPr>
        <w:pStyle w:val="Legal2"/>
        <w:spacing w:after="0" w:line="240" w:lineRule="auto"/>
        <w:ind w:left="1429"/>
      </w:pPr>
      <w:r>
        <w:rPr>
          <w:rFonts w:ascii="Arial" w:hAnsi="Arial" w:cs="Arial"/>
          <w:sz w:val="22"/>
          <w:szCs w:val="22"/>
        </w:rPr>
        <w:t>The Developer acknowledges that the Council may, acting in accordance with the Secretary of State for Constitutional Affairs’ Code of Practice on the discharge of public authorities’ functions under Part 1 of the FOIA (issued under section 45 of the FOIA, November 2004), be obliged under the FOIA or the Environmental Information Regulations to disclose Information:</w:t>
      </w:r>
    </w:p>
    <w:p w:rsidR="008C43D2" w:rsidRPr="00B33DCF" w:rsidRDefault="008C43D2" w:rsidP="008C43D2">
      <w:pPr>
        <w:pStyle w:val="Legal3"/>
        <w:tabs>
          <w:tab w:val="clear" w:pos="2160"/>
        </w:tabs>
        <w:spacing w:after="0" w:line="240" w:lineRule="auto"/>
        <w:ind w:left="2127" w:hanging="709"/>
      </w:pPr>
      <w:r>
        <w:rPr>
          <w:rFonts w:ascii="Arial" w:hAnsi="Arial" w:cs="Arial"/>
          <w:sz w:val="22"/>
          <w:szCs w:val="22"/>
        </w:rPr>
        <w:t>without consulting with the Developer; or</w:t>
      </w:r>
    </w:p>
    <w:p w:rsidR="008C43D2" w:rsidRPr="00B33DCF" w:rsidRDefault="008C43D2" w:rsidP="008C43D2">
      <w:pPr>
        <w:pStyle w:val="Legal3"/>
        <w:tabs>
          <w:tab w:val="clear" w:pos="2160"/>
        </w:tabs>
        <w:spacing w:after="0" w:line="240" w:lineRule="auto"/>
        <w:ind w:left="2127" w:hanging="709"/>
      </w:pPr>
      <w:r>
        <w:rPr>
          <w:rFonts w:ascii="Arial" w:hAnsi="Arial" w:cs="Arial"/>
          <w:sz w:val="22"/>
          <w:szCs w:val="22"/>
        </w:rPr>
        <w:t xml:space="preserve">following consultation with the Developer and having taken its views into account. </w:t>
      </w:r>
    </w:p>
    <w:p w:rsidR="008C43D2" w:rsidRDefault="008C43D2" w:rsidP="008C43D2">
      <w:pPr>
        <w:pStyle w:val="Legal3"/>
        <w:numPr>
          <w:ilvl w:val="0"/>
          <w:numId w:val="0"/>
        </w:numPr>
        <w:spacing w:after="0" w:line="240" w:lineRule="auto"/>
      </w:pPr>
      <w:r>
        <w:rPr>
          <w:rFonts w:ascii="Arial" w:hAnsi="Arial" w:cs="Arial"/>
          <w:sz w:val="22"/>
          <w:szCs w:val="22"/>
        </w:rPr>
        <w:t xml:space="preserve"> </w:t>
      </w:r>
    </w:p>
    <w:p w:rsidR="008C43D2" w:rsidRDefault="008C43D2" w:rsidP="008C43D2">
      <w:pPr>
        <w:pStyle w:val="Legal2"/>
        <w:spacing w:after="0" w:line="240" w:lineRule="auto"/>
        <w:ind w:left="1429"/>
        <w:rPr>
          <w:rFonts w:ascii="Arial" w:hAnsi="Arial" w:cs="Arial"/>
          <w:sz w:val="22"/>
          <w:szCs w:val="22"/>
        </w:rPr>
      </w:pPr>
      <w:r>
        <w:rPr>
          <w:rFonts w:ascii="Arial" w:hAnsi="Arial" w:cs="Arial"/>
          <w:sz w:val="22"/>
          <w:szCs w:val="22"/>
        </w:rPr>
        <w:t>Where it receives a request for information relating to any Commercially Sensitive Information and/or any Confidential Information</w:t>
      </w:r>
      <w:r w:rsidR="00670EA7">
        <w:rPr>
          <w:rFonts w:ascii="Arial" w:hAnsi="Arial" w:cs="Arial"/>
          <w:sz w:val="22"/>
          <w:szCs w:val="22"/>
        </w:rPr>
        <w:t xml:space="preserve"> (as set out in Schedule 5 [</w:t>
      </w:r>
      <w:r w:rsidR="00670EA7" w:rsidRPr="00670EA7">
        <w:rPr>
          <w:rFonts w:ascii="Arial" w:hAnsi="Arial" w:cs="Arial"/>
          <w:i/>
          <w:sz w:val="22"/>
          <w:szCs w:val="22"/>
        </w:rPr>
        <w:t>Commercially Sensitive and Confidential Information</w:t>
      </w:r>
      <w:r w:rsidR="00670EA7">
        <w:rPr>
          <w:rFonts w:ascii="Arial" w:hAnsi="Arial" w:cs="Arial"/>
          <w:sz w:val="22"/>
          <w:szCs w:val="22"/>
        </w:rPr>
        <w:t>])</w:t>
      </w:r>
      <w:r>
        <w:rPr>
          <w:rFonts w:ascii="Arial" w:hAnsi="Arial" w:cs="Arial"/>
          <w:sz w:val="22"/>
          <w:szCs w:val="22"/>
        </w:rPr>
        <w:t>, the Developer must (unless it has decided not to disclose that information either because the FOIA and the Environmental Information Regulations do not apply or because it is exempt from disclosure under the FOIA and the Environmental Regulations) use reasonable endeavours to:</w:t>
      </w:r>
    </w:p>
    <w:p w:rsidR="008C43D2" w:rsidRDefault="008C43D2" w:rsidP="008C43D2">
      <w:pPr>
        <w:pStyle w:val="Legal3"/>
        <w:tabs>
          <w:tab w:val="clear" w:pos="2160"/>
        </w:tabs>
        <w:spacing w:after="0" w:line="240" w:lineRule="auto"/>
        <w:ind w:left="2127" w:hanging="709"/>
        <w:rPr>
          <w:rFonts w:ascii="Arial" w:hAnsi="Arial" w:cs="Arial"/>
          <w:sz w:val="22"/>
          <w:szCs w:val="22"/>
        </w:rPr>
      </w:pPr>
      <w:r>
        <w:rPr>
          <w:rFonts w:ascii="Arial" w:hAnsi="Arial" w:cs="Arial"/>
          <w:sz w:val="22"/>
          <w:szCs w:val="22"/>
        </w:rPr>
        <w:t>notify the Developer of the Request for Information in accordance with Part VII of the Code of Practice issued by the Secretary of State under section 45 of the FOIA; and</w:t>
      </w:r>
    </w:p>
    <w:p w:rsidR="008C43D2" w:rsidRDefault="008C43D2" w:rsidP="008C43D2">
      <w:pPr>
        <w:pStyle w:val="Legal3"/>
        <w:tabs>
          <w:tab w:val="clear" w:pos="2160"/>
        </w:tabs>
        <w:spacing w:line="240" w:lineRule="auto"/>
        <w:ind w:left="2127" w:hanging="709"/>
        <w:rPr>
          <w:rFonts w:ascii="Arial" w:hAnsi="Arial" w:cs="Arial"/>
          <w:sz w:val="22"/>
          <w:szCs w:val="22"/>
        </w:rPr>
      </w:pPr>
      <w:r>
        <w:rPr>
          <w:rFonts w:ascii="Arial" w:hAnsi="Arial" w:cs="Arial"/>
          <w:sz w:val="22"/>
          <w:szCs w:val="22"/>
        </w:rPr>
        <w:t xml:space="preserve">consider any representations made by the Developer before disclosing that Commercially Sensitive Information and/or Confidential Information under the FOIA. </w:t>
      </w:r>
    </w:p>
    <w:p w:rsidR="008C43D2" w:rsidRDefault="008C43D2" w:rsidP="008C43D2">
      <w:pPr>
        <w:pStyle w:val="Legal2"/>
        <w:spacing w:line="240" w:lineRule="auto"/>
        <w:ind w:left="1429"/>
        <w:rPr>
          <w:rFonts w:ascii="Arial" w:hAnsi="Arial" w:cs="Arial"/>
          <w:sz w:val="22"/>
          <w:szCs w:val="22"/>
        </w:rPr>
      </w:pPr>
      <w:r>
        <w:rPr>
          <w:rFonts w:ascii="Arial" w:hAnsi="Arial" w:cs="Arial"/>
          <w:sz w:val="22"/>
          <w:szCs w:val="22"/>
        </w:rPr>
        <w:t>The Developer acknowledges that the list of Commercially Sensitive Information and/or Confidential Information in Schedule</w:t>
      </w:r>
      <w:r w:rsidR="00670EA7">
        <w:rPr>
          <w:rFonts w:ascii="Arial" w:hAnsi="Arial" w:cs="Arial"/>
          <w:sz w:val="22"/>
          <w:szCs w:val="22"/>
        </w:rPr>
        <w:t xml:space="preserve"> 5</w:t>
      </w:r>
      <w:r>
        <w:rPr>
          <w:rFonts w:ascii="Arial" w:hAnsi="Arial" w:cs="Arial"/>
          <w:sz w:val="22"/>
          <w:szCs w:val="22"/>
        </w:rPr>
        <w:t xml:space="preserve"> </w:t>
      </w:r>
      <w:r w:rsidR="00670EA7">
        <w:rPr>
          <w:rFonts w:ascii="Arial" w:hAnsi="Arial" w:cs="Arial"/>
          <w:sz w:val="22"/>
          <w:szCs w:val="22"/>
        </w:rPr>
        <w:t>[</w:t>
      </w:r>
      <w:r w:rsidR="00670EA7" w:rsidRPr="00670EA7">
        <w:rPr>
          <w:rFonts w:ascii="Arial" w:hAnsi="Arial" w:cs="Arial"/>
          <w:i/>
          <w:sz w:val="22"/>
          <w:szCs w:val="22"/>
        </w:rPr>
        <w:t>Commercially Sensitive and Confidential Information</w:t>
      </w:r>
      <w:r w:rsidR="00670EA7">
        <w:rPr>
          <w:rFonts w:ascii="Arial" w:hAnsi="Arial" w:cs="Arial"/>
          <w:sz w:val="22"/>
          <w:szCs w:val="22"/>
        </w:rPr>
        <w:t xml:space="preserve">] </w:t>
      </w:r>
      <w:r>
        <w:rPr>
          <w:rFonts w:ascii="Arial" w:hAnsi="Arial" w:cs="Arial"/>
          <w:sz w:val="22"/>
          <w:szCs w:val="22"/>
        </w:rPr>
        <w:t xml:space="preserve">is of indicative value only and that the Council may nevertheless be obliged to disclose any Commercially Sensitive Information and/or Confidential Information. </w:t>
      </w:r>
    </w:p>
    <w:p w:rsidR="008C43D2" w:rsidRDefault="008C43D2" w:rsidP="008C43D2">
      <w:pPr>
        <w:pStyle w:val="Legal2"/>
        <w:spacing w:line="240" w:lineRule="auto"/>
        <w:ind w:left="1429"/>
        <w:rPr>
          <w:rFonts w:ascii="Arial" w:hAnsi="Arial" w:cs="Arial"/>
          <w:sz w:val="22"/>
          <w:szCs w:val="22"/>
        </w:rPr>
      </w:pPr>
      <w:r>
        <w:rPr>
          <w:rFonts w:ascii="Arial" w:hAnsi="Arial" w:cs="Arial"/>
          <w:sz w:val="22"/>
          <w:szCs w:val="22"/>
        </w:rPr>
        <w:t xml:space="preserve">If the Council decides to disclose any Commercially Sensitive Information and/or Confidential Information under the FOIA, the Council must use reasonable endeavours to notify the Developer of this decision before making the disclosure. </w:t>
      </w:r>
    </w:p>
    <w:p w:rsidR="008C43D2" w:rsidRDefault="008C43D2" w:rsidP="008C43D2">
      <w:pPr>
        <w:pStyle w:val="Legal2"/>
        <w:spacing w:after="0" w:line="240" w:lineRule="auto"/>
        <w:ind w:left="1429"/>
        <w:rPr>
          <w:rFonts w:ascii="Arial" w:hAnsi="Arial" w:cs="Arial"/>
          <w:sz w:val="22"/>
          <w:szCs w:val="22"/>
        </w:rPr>
      </w:pPr>
      <w:r>
        <w:rPr>
          <w:rFonts w:ascii="Arial" w:hAnsi="Arial" w:cs="Arial"/>
          <w:sz w:val="22"/>
          <w:szCs w:val="22"/>
        </w:rPr>
        <w:t>Where the Developer holds information on behalf of the Council, the Developer must:</w:t>
      </w:r>
    </w:p>
    <w:p w:rsidR="008C43D2" w:rsidRDefault="008C43D2" w:rsidP="008C43D2">
      <w:pPr>
        <w:pStyle w:val="Legal3"/>
        <w:tabs>
          <w:tab w:val="clear" w:pos="2160"/>
        </w:tabs>
        <w:spacing w:after="0" w:line="240" w:lineRule="auto"/>
        <w:ind w:left="2835" w:hanging="1276"/>
        <w:rPr>
          <w:rFonts w:ascii="Arial" w:hAnsi="Arial" w:cs="Arial"/>
          <w:sz w:val="22"/>
          <w:szCs w:val="22"/>
        </w:rPr>
      </w:pPr>
      <w:r>
        <w:rPr>
          <w:rFonts w:ascii="Arial" w:hAnsi="Arial" w:cs="Arial"/>
          <w:sz w:val="22"/>
          <w:szCs w:val="22"/>
        </w:rPr>
        <w:t>have regard to any code of practice issued under section 46 of the FOIA;</w:t>
      </w:r>
    </w:p>
    <w:p w:rsidR="008C43D2" w:rsidRDefault="008C43D2" w:rsidP="008C43D2">
      <w:pPr>
        <w:pStyle w:val="Legal3"/>
        <w:tabs>
          <w:tab w:val="clear" w:pos="2160"/>
        </w:tabs>
        <w:spacing w:after="0" w:line="240" w:lineRule="auto"/>
        <w:ind w:left="2835" w:hanging="1275"/>
        <w:rPr>
          <w:rFonts w:ascii="Arial" w:hAnsi="Arial" w:cs="Arial"/>
          <w:sz w:val="22"/>
          <w:szCs w:val="22"/>
        </w:rPr>
      </w:pPr>
      <w:r>
        <w:rPr>
          <w:rFonts w:ascii="Arial" w:hAnsi="Arial" w:cs="Arial"/>
          <w:sz w:val="22"/>
          <w:szCs w:val="22"/>
        </w:rPr>
        <w:t>comply with any practice recommendation issued to it under section 48 of the FOIA; and</w:t>
      </w:r>
    </w:p>
    <w:p w:rsidR="008C43D2" w:rsidRPr="001462F6" w:rsidRDefault="008C43D2" w:rsidP="008C43D2">
      <w:pPr>
        <w:pStyle w:val="Legal3"/>
        <w:tabs>
          <w:tab w:val="clear" w:pos="2160"/>
        </w:tabs>
        <w:spacing w:line="240" w:lineRule="auto"/>
        <w:ind w:left="2835" w:hanging="1275"/>
        <w:rPr>
          <w:rFonts w:ascii="Arial" w:hAnsi="Arial" w:cs="Arial"/>
          <w:sz w:val="22"/>
          <w:szCs w:val="22"/>
        </w:rPr>
      </w:pPr>
      <w:r>
        <w:rPr>
          <w:rFonts w:ascii="Arial" w:hAnsi="Arial" w:cs="Arial"/>
          <w:sz w:val="22"/>
          <w:szCs w:val="22"/>
        </w:rPr>
        <w:lastRenderedPageBreak/>
        <w:t xml:space="preserve">comply with any retention and destruction of information policy which the Council notifies to it. </w:t>
      </w:r>
    </w:p>
    <w:p w:rsidR="0043353F" w:rsidRDefault="005E182C" w:rsidP="0043353F">
      <w:pPr>
        <w:pStyle w:val="Legal1"/>
        <w:rPr>
          <w:rFonts w:ascii="Arial" w:hAnsi="Arial" w:cs="Arial"/>
          <w:sz w:val="22"/>
          <w:szCs w:val="22"/>
        </w:rPr>
      </w:pPr>
      <w:bookmarkStart w:id="142" w:name="_Toc496519635"/>
      <w:r>
        <w:rPr>
          <w:rFonts w:ascii="Arial" w:hAnsi="Arial" w:cs="Arial"/>
          <w:sz w:val="22"/>
          <w:szCs w:val="22"/>
        </w:rPr>
        <w:t>probity</w:t>
      </w:r>
      <w:bookmarkEnd w:id="141"/>
      <w:bookmarkEnd w:id="142"/>
    </w:p>
    <w:p w:rsidR="0043353F" w:rsidRDefault="0043353F" w:rsidP="0043353F">
      <w:pPr>
        <w:pStyle w:val="Legal2"/>
        <w:spacing w:after="0" w:line="240" w:lineRule="auto"/>
        <w:rPr>
          <w:rFonts w:ascii="Arial" w:hAnsi="Arial" w:cs="Arial"/>
          <w:sz w:val="22"/>
          <w:szCs w:val="22"/>
        </w:rPr>
      </w:pPr>
      <w:r>
        <w:rPr>
          <w:rFonts w:ascii="Arial" w:hAnsi="Arial" w:cs="Arial"/>
          <w:sz w:val="22"/>
          <w:szCs w:val="22"/>
        </w:rPr>
        <w:t xml:space="preserve">The Developer </w:t>
      </w:r>
      <w:r w:rsidR="001462F6">
        <w:rPr>
          <w:rFonts w:ascii="Arial" w:hAnsi="Arial" w:cs="Arial"/>
          <w:sz w:val="22"/>
          <w:szCs w:val="22"/>
        </w:rPr>
        <w:t xml:space="preserve">warrants that neither the Developer </w:t>
      </w:r>
      <w:r>
        <w:rPr>
          <w:rFonts w:ascii="Arial" w:hAnsi="Arial" w:cs="Arial"/>
          <w:sz w:val="22"/>
          <w:szCs w:val="22"/>
        </w:rPr>
        <w:t>or any of his employees:</w:t>
      </w:r>
    </w:p>
    <w:p w:rsidR="0043353F" w:rsidRDefault="002F4B99" w:rsidP="0043353F">
      <w:pPr>
        <w:pStyle w:val="Legal3"/>
        <w:spacing w:after="0" w:line="240" w:lineRule="auto"/>
        <w:rPr>
          <w:rFonts w:ascii="Arial" w:hAnsi="Arial" w:cs="Arial"/>
          <w:sz w:val="22"/>
          <w:szCs w:val="22"/>
        </w:rPr>
      </w:pPr>
      <w:r>
        <w:rPr>
          <w:rFonts w:ascii="Arial" w:hAnsi="Arial" w:cs="Arial"/>
          <w:sz w:val="22"/>
          <w:szCs w:val="22"/>
        </w:rPr>
        <w:t>have been convicted of any offence involving slavery or human trafficking; or</w:t>
      </w:r>
    </w:p>
    <w:p w:rsidR="002F4B99" w:rsidRDefault="002F4B99" w:rsidP="002F4B99">
      <w:pPr>
        <w:pStyle w:val="Legal3"/>
        <w:spacing w:line="240" w:lineRule="auto"/>
        <w:rPr>
          <w:rFonts w:ascii="Arial" w:hAnsi="Arial" w:cs="Arial"/>
          <w:sz w:val="22"/>
          <w:szCs w:val="22"/>
        </w:rPr>
      </w:pPr>
      <w:r>
        <w:rPr>
          <w:rFonts w:ascii="Arial" w:hAnsi="Arial" w:cs="Arial"/>
          <w:sz w:val="22"/>
          <w:szCs w:val="22"/>
        </w:rPr>
        <w:t>have, to the best of the Developer’s knowledge, been the subject of any investigation, inquiry or enforcement proceedings by any governmental, administrative or regulatory body regarding any offence or alleged offence of or in connection with slavery and human trafficking.</w:t>
      </w:r>
    </w:p>
    <w:p w:rsidR="002F4B99" w:rsidRDefault="002F4B99" w:rsidP="007C4032">
      <w:pPr>
        <w:pStyle w:val="Legal2"/>
        <w:spacing w:after="0" w:line="240" w:lineRule="auto"/>
        <w:rPr>
          <w:rFonts w:ascii="Arial" w:hAnsi="Arial" w:cs="Arial"/>
          <w:sz w:val="22"/>
          <w:szCs w:val="22"/>
        </w:rPr>
      </w:pPr>
      <w:r>
        <w:rPr>
          <w:rFonts w:ascii="Arial" w:hAnsi="Arial" w:cs="Arial"/>
          <w:sz w:val="22"/>
          <w:szCs w:val="22"/>
        </w:rPr>
        <w:t xml:space="preserve">The Developer shall take appropriate steps to ensure that the Contractor, Consultants, Suppliers and </w:t>
      </w:r>
      <w:r w:rsidR="00397124">
        <w:rPr>
          <w:rFonts w:ascii="Arial" w:hAnsi="Arial" w:cs="Arial"/>
          <w:sz w:val="22"/>
          <w:szCs w:val="22"/>
        </w:rPr>
        <w:t>Subcontract</w:t>
      </w:r>
      <w:r>
        <w:rPr>
          <w:rFonts w:ascii="Arial" w:hAnsi="Arial" w:cs="Arial"/>
          <w:sz w:val="22"/>
          <w:szCs w:val="22"/>
        </w:rPr>
        <w:t>ors do not and have not engaged in slavery or human trafficking and in connection with this the Developer shall:</w:t>
      </w:r>
    </w:p>
    <w:p w:rsidR="002F4B99" w:rsidRDefault="006545CC" w:rsidP="007C4032">
      <w:pPr>
        <w:pStyle w:val="Legal3"/>
        <w:spacing w:after="0" w:line="240" w:lineRule="auto"/>
        <w:rPr>
          <w:rFonts w:ascii="Arial" w:hAnsi="Arial" w:cs="Arial"/>
          <w:sz w:val="22"/>
          <w:szCs w:val="22"/>
        </w:rPr>
      </w:pPr>
      <w:r>
        <w:rPr>
          <w:rFonts w:ascii="Arial" w:hAnsi="Arial" w:cs="Arial"/>
          <w:sz w:val="22"/>
          <w:szCs w:val="22"/>
        </w:rPr>
        <w:t>i</w:t>
      </w:r>
      <w:r w:rsidR="002F4B99">
        <w:rPr>
          <w:rFonts w:ascii="Arial" w:hAnsi="Arial" w:cs="Arial"/>
          <w:sz w:val="22"/>
          <w:szCs w:val="22"/>
        </w:rPr>
        <w:t>mplement due diligence procedures for the appointment of the Contractor, Consultants</w:t>
      </w:r>
      <w:r w:rsidR="007C4032">
        <w:rPr>
          <w:rFonts w:ascii="Arial" w:hAnsi="Arial" w:cs="Arial"/>
          <w:sz w:val="22"/>
          <w:szCs w:val="22"/>
        </w:rPr>
        <w:t xml:space="preserve"> and Suppliers and ensure that </w:t>
      </w:r>
      <w:r w:rsidR="002F4B99">
        <w:rPr>
          <w:rFonts w:ascii="Arial" w:hAnsi="Arial" w:cs="Arial"/>
          <w:sz w:val="22"/>
          <w:szCs w:val="22"/>
        </w:rPr>
        <w:t>the Contractor, Consultants and Suppliers</w:t>
      </w:r>
      <w:r w:rsidR="007C4032">
        <w:rPr>
          <w:rFonts w:ascii="Arial" w:hAnsi="Arial" w:cs="Arial"/>
          <w:sz w:val="22"/>
          <w:szCs w:val="22"/>
        </w:rPr>
        <w:t xml:space="preserve"> carry out similar procedures in the appointment of </w:t>
      </w:r>
      <w:r w:rsidR="00397124">
        <w:rPr>
          <w:rFonts w:ascii="Arial" w:hAnsi="Arial" w:cs="Arial"/>
          <w:sz w:val="22"/>
          <w:szCs w:val="22"/>
        </w:rPr>
        <w:t>Subcontract</w:t>
      </w:r>
      <w:r w:rsidR="007C4032">
        <w:rPr>
          <w:rFonts w:ascii="Arial" w:hAnsi="Arial" w:cs="Arial"/>
          <w:sz w:val="22"/>
          <w:szCs w:val="22"/>
        </w:rPr>
        <w:t xml:space="preserve">ors, sub-consultants and any sub-suppliers who are engaged for the </w:t>
      </w:r>
      <w:r w:rsidR="001462F6">
        <w:rPr>
          <w:rFonts w:ascii="Arial" w:hAnsi="Arial" w:cs="Arial"/>
          <w:sz w:val="22"/>
          <w:szCs w:val="22"/>
        </w:rPr>
        <w:t>Development</w:t>
      </w:r>
      <w:r w:rsidR="007C4032">
        <w:rPr>
          <w:rFonts w:ascii="Arial" w:hAnsi="Arial" w:cs="Arial"/>
          <w:sz w:val="22"/>
          <w:szCs w:val="22"/>
        </w:rPr>
        <w:t>;</w:t>
      </w:r>
    </w:p>
    <w:p w:rsidR="007C4032" w:rsidRDefault="00E775A0" w:rsidP="00E775A0">
      <w:pPr>
        <w:pStyle w:val="Legal3"/>
        <w:spacing w:after="0" w:line="240" w:lineRule="auto"/>
        <w:rPr>
          <w:rFonts w:ascii="Arial" w:hAnsi="Arial" w:cs="Arial"/>
          <w:sz w:val="22"/>
          <w:szCs w:val="22"/>
        </w:rPr>
      </w:pPr>
      <w:r>
        <w:rPr>
          <w:rFonts w:ascii="Arial" w:hAnsi="Arial" w:cs="Arial"/>
          <w:sz w:val="22"/>
          <w:szCs w:val="22"/>
        </w:rPr>
        <w:t>r</w:t>
      </w:r>
      <w:r w:rsidR="007C4032">
        <w:rPr>
          <w:rFonts w:ascii="Arial" w:hAnsi="Arial" w:cs="Arial"/>
          <w:sz w:val="22"/>
          <w:szCs w:val="22"/>
        </w:rPr>
        <w:t xml:space="preserve">equire </w:t>
      </w:r>
      <w:r>
        <w:rPr>
          <w:rFonts w:ascii="Arial" w:hAnsi="Arial" w:cs="Arial"/>
          <w:sz w:val="22"/>
          <w:szCs w:val="22"/>
        </w:rPr>
        <w:t>the Contractor, Consultants and Suppliers to warrant that neither they nor any of their employees:</w:t>
      </w:r>
    </w:p>
    <w:p w:rsidR="00E775A0" w:rsidRDefault="00E775A0" w:rsidP="00D35591">
      <w:pPr>
        <w:pStyle w:val="Legal3"/>
        <w:numPr>
          <w:ilvl w:val="3"/>
          <w:numId w:val="2"/>
        </w:numPr>
        <w:spacing w:after="0" w:line="240" w:lineRule="auto"/>
        <w:rPr>
          <w:rFonts w:ascii="Arial" w:hAnsi="Arial" w:cs="Arial"/>
          <w:sz w:val="22"/>
          <w:szCs w:val="22"/>
        </w:rPr>
      </w:pPr>
      <w:r>
        <w:rPr>
          <w:rFonts w:ascii="Arial" w:hAnsi="Arial" w:cs="Arial"/>
          <w:sz w:val="22"/>
          <w:szCs w:val="22"/>
        </w:rPr>
        <w:t>have been convicted of any offence involving slavery or human trafficking; or</w:t>
      </w:r>
    </w:p>
    <w:p w:rsidR="00E775A0" w:rsidRDefault="00E775A0" w:rsidP="000631EA">
      <w:pPr>
        <w:pStyle w:val="Legal3"/>
        <w:numPr>
          <w:ilvl w:val="3"/>
          <w:numId w:val="2"/>
        </w:numPr>
        <w:spacing w:after="0" w:line="240" w:lineRule="auto"/>
        <w:rPr>
          <w:rFonts w:ascii="Arial" w:hAnsi="Arial" w:cs="Arial"/>
          <w:sz w:val="22"/>
          <w:szCs w:val="22"/>
        </w:rPr>
      </w:pPr>
      <w:r>
        <w:rPr>
          <w:rFonts w:ascii="Arial" w:hAnsi="Arial" w:cs="Arial"/>
          <w:sz w:val="22"/>
          <w:szCs w:val="22"/>
        </w:rPr>
        <w:t>have, to the best of their knowledge, been subject of any investigation, inquiry or any enforcement proceedings by any governmental, administrative or regulatory body regarding any offence or alleged offence of or in connection with slavery and human trafficking;</w:t>
      </w:r>
      <w:r w:rsidR="000631EA">
        <w:rPr>
          <w:rFonts w:ascii="Arial" w:hAnsi="Arial" w:cs="Arial"/>
          <w:sz w:val="22"/>
          <w:szCs w:val="22"/>
        </w:rPr>
        <w:t xml:space="preserve"> and </w:t>
      </w:r>
    </w:p>
    <w:p w:rsidR="00E775A0" w:rsidRDefault="00E775A0" w:rsidP="00E775A0">
      <w:pPr>
        <w:pStyle w:val="Legal3"/>
        <w:spacing w:line="240" w:lineRule="auto"/>
        <w:rPr>
          <w:rFonts w:ascii="Arial" w:hAnsi="Arial" w:cs="Arial"/>
          <w:sz w:val="22"/>
          <w:szCs w:val="22"/>
        </w:rPr>
      </w:pPr>
      <w:r>
        <w:rPr>
          <w:rFonts w:ascii="Arial" w:hAnsi="Arial" w:cs="Arial"/>
          <w:sz w:val="22"/>
          <w:szCs w:val="22"/>
        </w:rPr>
        <w:t xml:space="preserve">require the Contractor, Consultants and Suppliers to include provisions having the same effect as this modern slavery clause in all </w:t>
      </w:r>
      <w:r w:rsidR="00397124">
        <w:rPr>
          <w:rFonts w:ascii="Arial" w:hAnsi="Arial" w:cs="Arial"/>
          <w:sz w:val="22"/>
          <w:szCs w:val="22"/>
        </w:rPr>
        <w:t>Subcontract</w:t>
      </w:r>
      <w:r>
        <w:rPr>
          <w:rFonts w:ascii="Arial" w:hAnsi="Arial" w:cs="Arial"/>
          <w:sz w:val="22"/>
          <w:szCs w:val="22"/>
        </w:rPr>
        <w:t xml:space="preserve">s with </w:t>
      </w:r>
      <w:r w:rsidR="00397124">
        <w:rPr>
          <w:rFonts w:ascii="Arial" w:hAnsi="Arial" w:cs="Arial"/>
          <w:sz w:val="22"/>
          <w:szCs w:val="22"/>
        </w:rPr>
        <w:t>Subcontract</w:t>
      </w:r>
      <w:r>
        <w:rPr>
          <w:rFonts w:ascii="Arial" w:hAnsi="Arial" w:cs="Arial"/>
          <w:sz w:val="22"/>
          <w:szCs w:val="22"/>
        </w:rPr>
        <w:t xml:space="preserve">ors, sub-consultants and sub-suppliers who are engaged </w:t>
      </w:r>
      <w:r w:rsidR="001462F6">
        <w:rPr>
          <w:rFonts w:ascii="Arial" w:hAnsi="Arial" w:cs="Arial"/>
          <w:sz w:val="22"/>
          <w:szCs w:val="22"/>
        </w:rPr>
        <w:t>for</w:t>
      </w:r>
      <w:r>
        <w:rPr>
          <w:rFonts w:ascii="Arial" w:hAnsi="Arial" w:cs="Arial"/>
          <w:sz w:val="22"/>
          <w:szCs w:val="22"/>
        </w:rPr>
        <w:t xml:space="preserve"> the</w:t>
      </w:r>
      <w:r w:rsidR="005F7288">
        <w:rPr>
          <w:rFonts w:ascii="Arial" w:hAnsi="Arial" w:cs="Arial"/>
          <w:sz w:val="22"/>
          <w:szCs w:val="22"/>
        </w:rPr>
        <w:t xml:space="preserve"> </w:t>
      </w:r>
      <w:r w:rsidR="001462F6">
        <w:rPr>
          <w:rFonts w:ascii="Arial" w:hAnsi="Arial" w:cs="Arial"/>
          <w:sz w:val="22"/>
          <w:szCs w:val="22"/>
        </w:rPr>
        <w:t>Development</w:t>
      </w:r>
      <w:r>
        <w:rPr>
          <w:rFonts w:ascii="Arial" w:hAnsi="Arial" w:cs="Arial"/>
          <w:sz w:val="22"/>
          <w:szCs w:val="22"/>
        </w:rPr>
        <w:t xml:space="preserve">. </w:t>
      </w:r>
    </w:p>
    <w:p w:rsidR="00D35591" w:rsidRDefault="00D35591" w:rsidP="00274E65">
      <w:pPr>
        <w:pStyle w:val="Legal2"/>
        <w:spacing w:after="0" w:line="240" w:lineRule="auto"/>
        <w:rPr>
          <w:rFonts w:ascii="Arial" w:hAnsi="Arial" w:cs="Arial"/>
          <w:sz w:val="22"/>
          <w:szCs w:val="22"/>
        </w:rPr>
      </w:pPr>
      <w:r>
        <w:rPr>
          <w:rFonts w:ascii="Arial" w:hAnsi="Arial" w:cs="Arial"/>
          <w:sz w:val="22"/>
          <w:szCs w:val="22"/>
        </w:rPr>
        <w:t>The Developer shall not, and shall ensure that their employees, the Contractor, Consultants and Suppliers and their employees shall not:</w:t>
      </w:r>
    </w:p>
    <w:p w:rsidR="00D35591" w:rsidRPr="00274E65" w:rsidRDefault="000631EA" w:rsidP="00274E65">
      <w:pPr>
        <w:pStyle w:val="Legal3"/>
        <w:spacing w:after="0" w:line="240" w:lineRule="auto"/>
        <w:rPr>
          <w:rFonts w:ascii="Arial" w:hAnsi="Arial" w:cs="Arial"/>
          <w:sz w:val="22"/>
          <w:szCs w:val="22"/>
        </w:rPr>
      </w:pPr>
      <w:r>
        <w:rPr>
          <w:rFonts w:ascii="Arial" w:hAnsi="Arial" w:cs="Arial"/>
          <w:sz w:val="22"/>
          <w:szCs w:val="22"/>
        </w:rPr>
        <w:t>c</w:t>
      </w:r>
      <w:r w:rsidR="00D35591" w:rsidRPr="00274E65">
        <w:rPr>
          <w:rFonts w:ascii="Arial" w:hAnsi="Arial" w:cs="Arial"/>
          <w:sz w:val="22"/>
          <w:szCs w:val="22"/>
        </w:rPr>
        <w:t>ommit any offence under the Bribery Act 2010;</w:t>
      </w:r>
    </w:p>
    <w:p w:rsidR="00D35591" w:rsidRPr="00274E65" w:rsidRDefault="000631EA" w:rsidP="00274E65">
      <w:pPr>
        <w:pStyle w:val="Legal3"/>
        <w:spacing w:after="0" w:line="240" w:lineRule="auto"/>
        <w:rPr>
          <w:rFonts w:ascii="Arial" w:hAnsi="Arial" w:cs="Arial"/>
          <w:sz w:val="22"/>
          <w:szCs w:val="22"/>
        </w:rPr>
      </w:pPr>
      <w:r>
        <w:rPr>
          <w:rFonts w:ascii="Arial" w:hAnsi="Arial" w:cs="Arial"/>
          <w:sz w:val="22"/>
          <w:szCs w:val="22"/>
        </w:rPr>
        <w:t>c</w:t>
      </w:r>
      <w:r w:rsidR="00D35591" w:rsidRPr="00274E65">
        <w:rPr>
          <w:rFonts w:ascii="Arial" w:hAnsi="Arial" w:cs="Arial"/>
          <w:sz w:val="22"/>
          <w:szCs w:val="22"/>
        </w:rPr>
        <w:t>ommit any offence under legislation creating offences in respect of fraudulent acts;</w:t>
      </w:r>
    </w:p>
    <w:p w:rsidR="00D35591" w:rsidRPr="00274E65" w:rsidRDefault="000631EA" w:rsidP="00274E65">
      <w:pPr>
        <w:pStyle w:val="Legal3"/>
        <w:spacing w:after="0" w:line="240" w:lineRule="auto"/>
        <w:rPr>
          <w:rFonts w:ascii="Arial" w:hAnsi="Arial" w:cs="Arial"/>
          <w:sz w:val="22"/>
          <w:szCs w:val="22"/>
        </w:rPr>
      </w:pPr>
      <w:r>
        <w:rPr>
          <w:rFonts w:ascii="Arial" w:hAnsi="Arial" w:cs="Arial"/>
          <w:sz w:val="22"/>
          <w:szCs w:val="22"/>
        </w:rPr>
        <w:t>o</w:t>
      </w:r>
      <w:r w:rsidR="00D35591" w:rsidRPr="00274E65">
        <w:rPr>
          <w:rFonts w:ascii="Arial" w:hAnsi="Arial" w:cs="Arial"/>
          <w:sz w:val="22"/>
          <w:szCs w:val="22"/>
        </w:rPr>
        <w:t>ffer, give or agree to give any bribe, gift, consideration or financial or other advantage to any employee of the Council as an inducement or reward for:</w:t>
      </w:r>
    </w:p>
    <w:p w:rsidR="00D35591" w:rsidRPr="00274E65" w:rsidRDefault="00274E65" w:rsidP="00274E65">
      <w:pPr>
        <w:pStyle w:val="Legal3"/>
        <w:numPr>
          <w:ilvl w:val="3"/>
          <w:numId w:val="2"/>
        </w:numPr>
        <w:spacing w:after="0" w:line="240" w:lineRule="auto"/>
        <w:rPr>
          <w:rFonts w:ascii="Arial" w:hAnsi="Arial" w:cs="Arial"/>
          <w:sz w:val="22"/>
          <w:szCs w:val="22"/>
        </w:rPr>
      </w:pPr>
      <w:r>
        <w:rPr>
          <w:rFonts w:ascii="Arial" w:hAnsi="Arial" w:cs="Arial"/>
          <w:sz w:val="22"/>
          <w:szCs w:val="22"/>
        </w:rPr>
        <w:lastRenderedPageBreak/>
        <w:t>d</w:t>
      </w:r>
      <w:r w:rsidR="00D35591" w:rsidRPr="00274E65">
        <w:rPr>
          <w:rFonts w:ascii="Arial" w:hAnsi="Arial" w:cs="Arial"/>
          <w:sz w:val="22"/>
          <w:szCs w:val="22"/>
        </w:rPr>
        <w:t>oing or not doing or for having done or not done any act in relation to the obtaining or execution of this Agreement or any other contract with the Council; or</w:t>
      </w:r>
    </w:p>
    <w:p w:rsidR="00D35591" w:rsidRDefault="00274E65" w:rsidP="00FE22A8">
      <w:pPr>
        <w:pStyle w:val="Legal3"/>
        <w:numPr>
          <w:ilvl w:val="3"/>
          <w:numId w:val="2"/>
        </w:numPr>
        <w:spacing w:after="0" w:line="240" w:lineRule="auto"/>
        <w:rPr>
          <w:rFonts w:ascii="Arial" w:hAnsi="Arial" w:cs="Arial"/>
          <w:sz w:val="22"/>
          <w:szCs w:val="22"/>
        </w:rPr>
      </w:pPr>
      <w:r>
        <w:rPr>
          <w:rFonts w:ascii="Arial" w:hAnsi="Arial" w:cs="Arial"/>
          <w:sz w:val="22"/>
          <w:szCs w:val="22"/>
        </w:rPr>
        <w:t>s</w:t>
      </w:r>
      <w:r w:rsidR="00D35591" w:rsidRPr="00274E65">
        <w:rPr>
          <w:rFonts w:ascii="Arial" w:hAnsi="Arial" w:cs="Arial"/>
          <w:sz w:val="22"/>
          <w:szCs w:val="22"/>
        </w:rPr>
        <w:t xml:space="preserve">howing or not showing </w:t>
      </w:r>
      <w:r w:rsidRPr="00274E65">
        <w:rPr>
          <w:rFonts w:ascii="Arial" w:hAnsi="Arial" w:cs="Arial"/>
          <w:sz w:val="22"/>
          <w:szCs w:val="22"/>
        </w:rPr>
        <w:t xml:space="preserve">favour or disfavour to any person in relation to this Agreement or any other contract with the Council. </w:t>
      </w:r>
      <w:r w:rsidR="00D35591" w:rsidRPr="00274E65">
        <w:rPr>
          <w:rFonts w:ascii="Arial" w:hAnsi="Arial" w:cs="Arial"/>
          <w:sz w:val="22"/>
          <w:szCs w:val="22"/>
        </w:rPr>
        <w:t xml:space="preserve"> </w:t>
      </w:r>
    </w:p>
    <w:p w:rsidR="006C3967" w:rsidRDefault="00AD0570" w:rsidP="00FE22A8">
      <w:pPr>
        <w:pStyle w:val="Legal3"/>
        <w:spacing w:after="0" w:line="240" w:lineRule="auto"/>
        <w:rPr>
          <w:rFonts w:ascii="Arial" w:hAnsi="Arial" w:cs="Arial"/>
          <w:sz w:val="22"/>
          <w:szCs w:val="22"/>
        </w:rPr>
      </w:pPr>
      <w:r>
        <w:rPr>
          <w:rFonts w:ascii="Arial" w:hAnsi="Arial" w:cs="Arial"/>
          <w:sz w:val="22"/>
          <w:szCs w:val="22"/>
        </w:rPr>
        <w:t>e</w:t>
      </w:r>
      <w:r w:rsidR="006C3967">
        <w:rPr>
          <w:rFonts w:ascii="Arial" w:hAnsi="Arial" w:cs="Arial"/>
          <w:sz w:val="22"/>
          <w:szCs w:val="22"/>
        </w:rPr>
        <w:t>nter into this Agreement or any other contract with the Council in connection with which commission has been paid or agreed to be paid by him or on his behalf or to his knowledge; or</w:t>
      </w:r>
    </w:p>
    <w:p w:rsidR="006C3967" w:rsidRDefault="00AD0570" w:rsidP="00FE22A8">
      <w:pPr>
        <w:pStyle w:val="Legal3"/>
        <w:spacing w:line="240" w:lineRule="auto"/>
        <w:rPr>
          <w:rFonts w:ascii="Arial" w:hAnsi="Arial" w:cs="Arial"/>
          <w:sz w:val="22"/>
          <w:szCs w:val="22"/>
        </w:rPr>
      </w:pPr>
      <w:r>
        <w:rPr>
          <w:rFonts w:ascii="Arial" w:hAnsi="Arial" w:cs="Arial"/>
          <w:sz w:val="22"/>
          <w:szCs w:val="22"/>
        </w:rPr>
        <w:t>f</w:t>
      </w:r>
      <w:r w:rsidR="006C3967">
        <w:rPr>
          <w:rFonts w:ascii="Arial" w:hAnsi="Arial" w:cs="Arial"/>
          <w:sz w:val="22"/>
          <w:szCs w:val="22"/>
        </w:rPr>
        <w:t xml:space="preserve">ail to terminate the contract with the Contractor, any Supplier or any Consultant when instructed to do so by the Council because of a corrupt gift or commission given or offered to the Contractor, Supplier or Consultant. </w:t>
      </w:r>
    </w:p>
    <w:p w:rsidR="00FE22A8" w:rsidRDefault="00FE22A8" w:rsidP="00FE22A8">
      <w:pPr>
        <w:pStyle w:val="Legal2"/>
        <w:spacing w:line="240" w:lineRule="auto"/>
        <w:rPr>
          <w:rFonts w:ascii="Arial" w:hAnsi="Arial" w:cs="Arial"/>
          <w:sz w:val="22"/>
          <w:szCs w:val="22"/>
        </w:rPr>
      </w:pPr>
      <w:r>
        <w:rPr>
          <w:rFonts w:ascii="Arial" w:hAnsi="Arial" w:cs="Arial"/>
          <w:sz w:val="22"/>
          <w:szCs w:val="22"/>
        </w:rPr>
        <w:t xml:space="preserve">The Developer shall maintain </w:t>
      </w:r>
      <w:r w:rsidR="000631EA">
        <w:rPr>
          <w:rFonts w:ascii="Arial" w:hAnsi="Arial" w:cs="Arial"/>
          <w:sz w:val="22"/>
          <w:szCs w:val="22"/>
        </w:rPr>
        <w:t>appropriate</w:t>
      </w:r>
      <w:r>
        <w:rPr>
          <w:rFonts w:ascii="Arial" w:hAnsi="Arial" w:cs="Arial"/>
          <w:sz w:val="22"/>
          <w:szCs w:val="22"/>
        </w:rPr>
        <w:t xml:space="preserve"> procedures to </w:t>
      </w:r>
      <w:r w:rsidR="000631EA">
        <w:rPr>
          <w:rFonts w:ascii="Arial" w:hAnsi="Arial" w:cs="Arial"/>
          <w:sz w:val="22"/>
          <w:szCs w:val="22"/>
        </w:rPr>
        <w:t xml:space="preserve">seek to </w:t>
      </w:r>
      <w:r>
        <w:rPr>
          <w:rFonts w:ascii="Arial" w:hAnsi="Arial" w:cs="Arial"/>
          <w:sz w:val="22"/>
          <w:szCs w:val="22"/>
        </w:rPr>
        <w:t>prevent a breach of th</w:t>
      </w:r>
      <w:r w:rsidR="000631EA">
        <w:rPr>
          <w:rFonts w:ascii="Arial" w:hAnsi="Arial" w:cs="Arial"/>
          <w:sz w:val="22"/>
          <w:szCs w:val="22"/>
        </w:rPr>
        <w:t>e Bribery Act 2010 or any of the Developer’s</w:t>
      </w:r>
      <w:r>
        <w:rPr>
          <w:rFonts w:ascii="Arial" w:hAnsi="Arial" w:cs="Arial"/>
          <w:sz w:val="22"/>
          <w:szCs w:val="22"/>
        </w:rPr>
        <w:t xml:space="preserve"> obligations under this Clause.</w:t>
      </w:r>
    </w:p>
    <w:p w:rsidR="001462F6" w:rsidRDefault="00FE22A8" w:rsidP="001462F6">
      <w:pPr>
        <w:pStyle w:val="Legal2"/>
        <w:spacing w:line="240" w:lineRule="auto"/>
        <w:rPr>
          <w:rFonts w:ascii="Arial" w:hAnsi="Arial" w:cs="Arial"/>
          <w:sz w:val="22"/>
          <w:szCs w:val="22"/>
        </w:rPr>
      </w:pPr>
      <w:r>
        <w:rPr>
          <w:rFonts w:ascii="Arial" w:hAnsi="Arial" w:cs="Arial"/>
          <w:sz w:val="22"/>
          <w:szCs w:val="22"/>
        </w:rPr>
        <w:t xml:space="preserve">In </w:t>
      </w:r>
      <w:r w:rsidR="000631EA">
        <w:rPr>
          <w:rFonts w:ascii="Arial" w:hAnsi="Arial" w:cs="Arial"/>
          <w:sz w:val="22"/>
          <w:szCs w:val="22"/>
        </w:rPr>
        <w:t>all</w:t>
      </w:r>
      <w:r>
        <w:rPr>
          <w:rFonts w:ascii="Arial" w:hAnsi="Arial" w:cs="Arial"/>
          <w:sz w:val="22"/>
          <w:szCs w:val="22"/>
        </w:rPr>
        <w:t xml:space="preserve"> contracts with the Con</w:t>
      </w:r>
      <w:r w:rsidR="000631EA">
        <w:rPr>
          <w:rFonts w:ascii="Arial" w:hAnsi="Arial" w:cs="Arial"/>
          <w:sz w:val="22"/>
          <w:szCs w:val="22"/>
        </w:rPr>
        <w:t>tractor, Consultants, Suppliers and</w:t>
      </w:r>
      <w:r>
        <w:rPr>
          <w:rFonts w:ascii="Arial" w:hAnsi="Arial" w:cs="Arial"/>
          <w:sz w:val="22"/>
          <w:szCs w:val="22"/>
        </w:rPr>
        <w:t xml:space="preserve"> </w:t>
      </w:r>
      <w:r w:rsidR="00397124">
        <w:rPr>
          <w:rFonts w:ascii="Arial" w:hAnsi="Arial" w:cs="Arial"/>
          <w:sz w:val="22"/>
          <w:szCs w:val="22"/>
        </w:rPr>
        <w:t>Subcontract</w:t>
      </w:r>
      <w:r w:rsidR="000631EA">
        <w:rPr>
          <w:rFonts w:ascii="Arial" w:hAnsi="Arial" w:cs="Arial"/>
          <w:sz w:val="22"/>
          <w:szCs w:val="22"/>
        </w:rPr>
        <w:t xml:space="preserve">ors </w:t>
      </w:r>
      <w:r w:rsidR="006545CC">
        <w:rPr>
          <w:rFonts w:ascii="Arial" w:hAnsi="Arial" w:cs="Arial"/>
          <w:sz w:val="22"/>
          <w:szCs w:val="22"/>
        </w:rPr>
        <w:t>relating to</w:t>
      </w:r>
      <w:r w:rsidR="000631EA">
        <w:rPr>
          <w:rFonts w:ascii="Arial" w:hAnsi="Arial" w:cs="Arial"/>
          <w:sz w:val="22"/>
          <w:szCs w:val="22"/>
        </w:rPr>
        <w:t xml:space="preserve"> the Development the </w:t>
      </w:r>
      <w:r>
        <w:rPr>
          <w:rFonts w:ascii="Arial" w:hAnsi="Arial" w:cs="Arial"/>
          <w:sz w:val="22"/>
          <w:szCs w:val="22"/>
        </w:rPr>
        <w:t xml:space="preserve">Developer shall incorporate obligations, or ensure obligations are incorporated, which entitle them, the Consultant, the Supplier, or the Contractor (as </w:t>
      </w:r>
      <w:r w:rsidR="006545CC">
        <w:rPr>
          <w:rFonts w:ascii="Arial" w:hAnsi="Arial" w:cs="Arial"/>
          <w:sz w:val="22"/>
          <w:szCs w:val="22"/>
        </w:rPr>
        <w:t>applicable</w:t>
      </w:r>
      <w:r>
        <w:rPr>
          <w:rFonts w:ascii="Arial" w:hAnsi="Arial" w:cs="Arial"/>
          <w:sz w:val="22"/>
          <w:szCs w:val="22"/>
        </w:rPr>
        <w:t xml:space="preserve">) to terminate the relevant contract because of a bribe, </w:t>
      </w:r>
      <w:r w:rsidR="00BA1408">
        <w:rPr>
          <w:rFonts w:ascii="Arial" w:hAnsi="Arial" w:cs="Arial"/>
          <w:sz w:val="22"/>
          <w:szCs w:val="22"/>
        </w:rPr>
        <w:t>gift, consideration, commission or financial or other advantage given by or offered by</w:t>
      </w:r>
      <w:r w:rsidR="000631EA">
        <w:rPr>
          <w:rFonts w:ascii="Arial" w:hAnsi="Arial" w:cs="Arial"/>
          <w:sz w:val="22"/>
          <w:szCs w:val="22"/>
        </w:rPr>
        <w:t xml:space="preserve"> a</w:t>
      </w:r>
      <w:r w:rsidR="00BA1408">
        <w:rPr>
          <w:rFonts w:ascii="Arial" w:hAnsi="Arial" w:cs="Arial"/>
          <w:sz w:val="22"/>
          <w:szCs w:val="22"/>
        </w:rPr>
        <w:t xml:space="preserve"> Co</w:t>
      </w:r>
      <w:r w:rsidR="000631EA">
        <w:rPr>
          <w:rFonts w:ascii="Arial" w:hAnsi="Arial" w:cs="Arial"/>
          <w:sz w:val="22"/>
          <w:szCs w:val="22"/>
        </w:rPr>
        <w:t xml:space="preserve">ntractor, Consultant, Supplier or </w:t>
      </w:r>
      <w:r w:rsidR="00397124">
        <w:rPr>
          <w:rFonts w:ascii="Arial" w:hAnsi="Arial" w:cs="Arial"/>
          <w:sz w:val="22"/>
          <w:szCs w:val="22"/>
        </w:rPr>
        <w:t>Subcontract</w:t>
      </w:r>
      <w:r w:rsidR="000631EA">
        <w:rPr>
          <w:rFonts w:ascii="Arial" w:hAnsi="Arial" w:cs="Arial"/>
          <w:sz w:val="22"/>
          <w:szCs w:val="22"/>
        </w:rPr>
        <w:t>or</w:t>
      </w:r>
      <w:r w:rsidR="00BA1408">
        <w:rPr>
          <w:rFonts w:ascii="Arial" w:hAnsi="Arial" w:cs="Arial"/>
          <w:sz w:val="22"/>
          <w:szCs w:val="22"/>
        </w:rPr>
        <w:t xml:space="preserve"> (as </w:t>
      </w:r>
      <w:r w:rsidR="006545CC">
        <w:rPr>
          <w:rFonts w:ascii="Arial" w:hAnsi="Arial" w:cs="Arial"/>
          <w:sz w:val="22"/>
          <w:szCs w:val="22"/>
        </w:rPr>
        <w:t>applicable</w:t>
      </w:r>
      <w:r w:rsidR="00BA1408">
        <w:rPr>
          <w:rFonts w:ascii="Arial" w:hAnsi="Arial" w:cs="Arial"/>
          <w:sz w:val="22"/>
          <w:szCs w:val="22"/>
        </w:rPr>
        <w:t>).</w:t>
      </w:r>
    </w:p>
    <w:p w:rsidR="008A389A" w:rsidRDefault="005E182C" w:rsidP="000727F6">
      <w:pPr>
        <w:pStyle w:val="Legal1"/>
        <w:keepNext w:val="0"/>
        <w:spacing w:line="240" w:lineRule="auto"/>
        <w:rPr>
          <w:rFonts w:ascii="Arial" w:hAnsi="Arial" w:cs="Arial"/>
          <w:sz w:val="22"/>
        </w:rPr>
      </w:pPr>
      <w:bookmarkStart w:id="143" w:name="_Toc496519636"/>
      <w:bookmarkEnd w:id="132"/>
      <w:bookmarkEnd w:id="133"/>
      <w:r>
        <w:rPr>
          <w:rFonts w:ascii="Arial" w:hAnsi="Arial" w:cs="Arial"/>
          <w:sz w:val="22"/>
        </w:rPr>
        <w:t>JOINT VENTURE OBLIGATIONS</w:t>
      </w:r>
      <w:bookmarkEnd w:id="143"/>
    </w:p>
    <w:p w:rsidR="005E182C" w:rsidRPr="005E182C" w:rsidRDefault="005E182C" w:rsidP="005E182C">
      <w:pPr>
        <w:pStyle w:val="Legal2"/>
        <w:spacing w:after="240" w:line="240" w:lineRule="auto"/>
        <w:rPr>
          <w:rFonts w:ascii="Arial" w:hAnsi="Arial" w:cs="Arial"/>
          <w:sz w:val="22"/>
          <w:szCs w:val="22"/>
        </w:rPr>
      </w:pPr>
      <w:r w:rsidRPr="005E182C">
        <w:rPr>
          <w:rFonts w:ascii="Arial" w:hAnsi="Arial" w:cs="Arial"/>
          <w:sz w:val="22"/>
          <w:szCs w:val="22"/>
        </w:rPr>
        <w:t xml:space="preserve">The Council and the Developer shall work together and the Developer shall require the Contractor, each </w:t>
      </w:r>
      <w:r w:rsidR="000631EA">
        <w:rPr>
          <w:rFonts w:ascii="Arial" w:hAnsi="Arial" w:cs="Arial"/>
          <w:sz w:val="22"/>
          <w:szCs w:val="22"/>
        </w:rPr>
        <w:t xml:space="preserve">key </w:t>
      </w:r>
      <w:r w:rsidRPr="005E182C">
        <w:rPr>
          <w:rFonts w:ascii="Arial" w:hAnsi="Arial" w:cs="Arial"/>
          <w:sz w:val="22"/>
          <w:szCs w:val="22"/>
        </w:rPr>
        <w:t>Subcontractor and each Consultant to work together, reasonably and in a spirit of trust, fairness and mutual co</w:t>
      </w:r>
      <w:r w:rsidRPr="005E182C">
        <w:rPr>
          <w:rFonts w:ascii="Arial" w:hAnsi="Arial" w:cs="Arial"/>
          <w:sz w:val="22"/>
          <w:szCs w:val="22"/>
        </w:rPr>
        <w:noBreakHyphen/>
        <w:t>operation for the benefit of the Development within the scope of their respective roles expertise and responsibilities.</w:t>
      </w:r>
    </w:p>
    <w:p w:rsidR="005E182C" w:rsidRPr="005E182C" w:rsidRDefault="005E182C" w:rsidP="005E182C">
      <w:pPr>
        <w:pStyle w:val="Legal2"/>
        <w:spacing w:line="240" w:lineRule="auto"/>
        <w:rPr>
          <w:rFonts w:ascii="Arial" w:hAnsi="Arial" w:cs="Arial"/>
          <w:sz w:val="22"/>
        </w:rPr>
      </w:pPr>
      <w:r>
        <w:rPr>
          <w:rFonts w:ascii="Arial" w:hAnsi="Arial" w:cs="Arial"/>
          <w:sz w:val="22"/>
        </w:rPr>
        <w:t>The Council and the Developer shall notify, and the Developer shall require the Contractor, each Subcontractor and each Consultant to notify each of the others of any matters adversely affecting or threatening the Development together with their proposals for avoiding or remedying such matter.  All such notifications are to be considered at the next Site meeting held by the Developer.</w:t>
      </w:r>
    </w:p>
    <w:p w:rsidR="00AB23D3" w:rsidRDefault="00AB23D3" w:rsidP="00AE6DB9">
      <w:pPr>
        <w:pStyle w:val="Legal2"/>
        <w:spacing w:line="240" w:lineRule="auto"/>
        <w:rPr>
          <w:rFonts w:ascii="Arial" w:hAnsi="Arial" w:cs="Arial"/>
          <w:sz w:val="22"/>
        </w:rPr>
      </w:pPr>
      <w:r>
        <w:rPr>
          <w:rFonts w:ascii="Arial" w:hAnsi="Arial" w:cs="Arial"/>
          <w:sz w:val="22"/>
        </w:rPr>
        <w:t xml:space="preserve">The Developer and the Council shall establish a Core Group to manage the progress of the </w:t>
      </w:r>
      <w:r w:rsidR="00742721">
        <w:rPr>
          <w:rFonts w:ascii="Arial" w:hAnsi="Arial" w:cs="Arial"/>
          <w:sz w:val="22"/>
        </w:rPr>
        <w:t>Development</w:t>
      </w:r>
      <w:r>
        <w:rPr>
          <w:rFonts w:ascii="Arial" w:hAnsi="Arial" w:cs="Arial"/>
          <w:sz w:val="22"/>
        </w:rPr>
        <w:t>.</w:t>
      </w:r>
    </w:p>
    <w:p w:rsidR="00AE6DB9" w:rsidRDefault="00AE6DB9" w:rsidP="00AE6DB9">
      <w:pPr>
        <w:pStyle w:val="Legal2"/>
        <w:spacing w:line="240" w:lineRule="auto"/>
        <w:rPr>
          <w:rFonts w:ascii="Arial" w:hAnsi="Arial" w:cs="Arial"/>
          <w:sz w:val="22"/>
        </w:rPr>
      </w:pPr>
      <w:r>
        <w:rPr>
          <w:rFonts w:ascii="Arial" w:hAnsi="Arial" w:cs="Arial"/>
          <w:sz w:val="22"/>
        </w:rPr>
        <w:t>The Core Group shall comprise the following:</w:t>
      </w:r>
    </w:p>
    <w:tbl>
      <w:tblPr>
        <w:tblStyle w:val="TableGrid"/>
        <w:tblW w:w="6663" w:type="dxa"/>
        <w:tblInd w:w="1809" w:type="dxa"/>
        <w:tblLook w:val="04A0" w:firstRow="1" w:lastRow="0" w:firstColumn="1" w:lastColumn="0" w:noHBand="0" w:noVBand="1"/>
      </w:tblPr>
      <w:tblGrid>
        <w:gridCol w:w="3261"/>
        <w:gridCol w:w="3402"/>
      </w:tblGrid>
      <w:tr w:rsidR="00AE6DB9" w:rsidRPr="00AE6DB9" w:rsidTr="00670EA7">
        <w:tc>
          <w:tcPr>
            <w:tcW w:w="3261" w:type="dxa"/>
          </w:tcPr>
          <w:p w:rsidR="00AE6DB9" w:rsidRPr="00AE6DB9" w:rsidRDefault="00AE6DB9" w:rsidP="00AE6DB9">
            <w:pPr>
              <w:pStyle w:val="Legal2"/>
              <w:numPr>
                <w:ilvl w:val="0"/>
                <w:numId w:val="0"/>
              </w:numPr>
              <w:spacing w:after="120" w:line="240" w:lineRule="auto"/>
              <w:rPr>
                <w:rFonts w:ascii="Arial" w:hAnsi="Arial" w:cs="Arial"/>
                <w:b/>
                <w:sz w:val="22"/>
              </w:rPr>
            </w:pPr>
            <w:r w:rsidRPr="00AE6DB9">
              <w:rPr>
                <w:rFonts w:ascii="Arial" w:hAnsi="Arial" w:cs="Arial"/>
                <w:b/>
                <w:sz w:val="22"/>
              </w:rPr>
              <w:lastRenderedPageBreak/>
              <w:t>Council</w:t>
            </w:r>
          </w:p>
        </w:tc>
        <w:tc>
          <w:tcPr>
            <w:tcW w:w="3402" w:type="dxa"/>
          </w:tcPr>
          <w:p w:rsidR="00AE6DB9" w:rsidRPr="00AE6DB9" w:rsidRDefault="00AE6DB9" w:rsidP="00AE6DB9">
            <w:pPr>
              <w:pStyle w:val="Legal2"/>
              <w:numPr>
                <w:ilvl w:val="0"/>
                <w:numId w:val="0"/>
              </w:numPr>
              <w:spacing w:after="120" w:line="240" w:lineRule="auto"/>
              <w:rPr>
                <w:rFonts w:ascii="Arial" w:hAnsi="Arial" w:cs="Arial"/>
                <w:b/>
                <w:sz w:val="22"/>
              </w:rPr>
            </w:pPr>
            <w:r w:rsidRPr="00AE6DB9">
              <w:rPr>
                <w:rFonts w:ascii="Arial" w:hAnsi="Arial" w:cs="Arial"/>
                <w:b/>
                <w:sz w:val="22"/>
              </w:rPr>
              <w:t>Developer</w:t>
            </w:r>
          </w:p>
        </w:tc>
      </w:tr>
      <w:tr w:rsidR="00AE6DB9" w:rsidTr="00670EA7">
        <w:tc>
          <w:tcPr>
            <w:tcW w:w="3261" w:type="dxa"/>
          </w:tcPr>
          <w:p w:rsidR="00AE6DB9" w:rsidRDefault="00AE6DB9" w:rsidP="00AE6DB9">
            <w:pPr>
              <w:pStyle w:val="Legal2"/>
              <w:numPr>
                <w:ilvl w:val="0"/>
                <w:numId w:val="0"/>
              </w:numPr>
              <w:spacing w:after="120" w:line="240" w:lineRule="auto"/>
              <w:rPr>
                <w:rFonts w:ascii="Arial" w:hAnsi="Arial" w:cs="Arial"/>
                <w:sz w:val="22"/>
              </w:rPr>
            </w:pPr>
            <w:r w:rsidRPr="00AE6DB9">
              <w:rPr>
                <w:rFonts w:ascii="Arial" w:hAnsi="Arial" w:cs="Arial"/>
                <w:sz w:val="22"/>
                <w:highlight w:val="yellow"/>
              </w:rPr>
              <w:t>[insert representative]</w:t>
            </w:r>
          </w:p>
        </w:tc>
        <w:tc>
          <w:tcPr>
            <w:tcW w:w="3402" w:type="dxa"/>
          </w:tcPr>
          <w:p w:rsidR="00AE6DB9" w:rsidRPr="00AE6DB9" w:rsidRDefault="00AE6DB9" w:rsidP="00AE6DB9">
            <w:pPr>
              <w:pStyle w:val="Legal2"/>
              <w:numPr>
                <w:ilvl w:val="0"/>
                <w:numId w:val="0"/>
              </w:numPr>
              <w:spacing w:after="120" w:line="240" w:lineRule="auto"/>
              <w:rPr>
                <w:rFonts w:ascii="Arial" w:hAnsi="Arial" w:cs="Arial"/>
                <w:sz w:val="22"/>
                <w:highlight w:val="yellow"/>
              </w:rPr>
            </w:pPr>
            <w:r w:rsidRPr="00AE6DB9">
              <w:rPr>
                <w:rFonts w:ascii="Arial" w:hAnsi="Arial" w:cs="Arial"/>
                <w:sz w:val="22"/>
                <w:highlight w:val="yellow"/>
              </w:rPr>
              <w:t>[Insert representative]</w:t>
            </w:r>
          </w:p>
        </w:tc>
      </w:tr>
      <w:tr w:rsidR="00670EA7" w:rsidTr="00670EA7">
        <w:tc>
          <w:tcPr>
            <w:tcW w:w="3261" w:type="dxa"/>
          </w:tcPr>
          <w:p w:rsidR="00670EA7" w:rsidRDefault="00670EA7" w:rsidP="00A2444B">
            <w:pPr>
              <w:pStyle w:val="Legal2"/>
              <w:numPr>
                <w:ilvl w:val="0"/>
                <w:numId w:val="0"/>
              </w:numPr>
              <w:spacing w:after="120" w:line="240" w:lineRule="auto"/>
              <w:rPr>
                <w:rFonts w:ascii="Arial" w:hAnsi="Arial" w:cs="Arial"/>
                <w:sz w:val="22"/>
              </w:rPr>
            </w:pPr>
            <w:r w:rsidRPr="00AE6DB9">
              <w:rPr>
                <w:rFonts w:ascii="Arial" w:hAnsi="Arial" w:cs="Arial"/>
                <w:sz w:val="22"/>
                <w:highlight w:val="yellow"/>
              </w:rPr>
              <w:t>[insert representative]</w:t>
            </w:r>
          </w:p>
        </w:tc>
        <w:tc>
          <w:tcPr>
            <w:tcW w:w="3402" w:type="dxa"/>
          </w:tcPr>
          <w:p w:rsidR="00670EA7" w:rsidRPr="00AE6DB9" w:rsidRDefault="00670EA7" w:rsidP="00A2444B">
            <w:pPr>
              <w:pStyle w:val="Legal2"/>
              <w:numPr>
                <w:ilvl w:val="0"/>
                <w:numId w:val="0"/>
              </w:numPr>
              <w:spacing w:after="120" w:line="240" w:lineRule="auto"/>
              <w:rPr>
                <w:rFonts w:ascii="Arial" w:hAnsi="Arial" w:cs="Arial"/>
                <w:sz w:val="22"/>
                <w:highlight w:val="yellow"/>
              </w:rPr>
            </w:pPr>
            <w:r w:rsidRPr="00AE6DB9">
              <w:rPr>
                <w:rFonts w:ascii="Arial" w:hAnsi="Arial" w:cs="Arial"/>
                <w:sz w:val="22"/>
                <w:highlight w:val="yellow"/>
              </w:rPr>
              <w:t>[Insert representative]</w:t>
            </w:r>
          </w:p>
        </w:tc>
      </w:tr>
      <w:tr w:rsidR="00670EA7" w:rsidTr="00670EA7">
        <w:tc>
          <w:tcPr>
            <w:tcW w:w="3261" w:type="dxa"/>
          </w:tcPr>
          <w:p w:rsidR="00670EA7" w:rsidRDefault="00670EA7" w:rsidP="00AE6DB9">
            <w:pPr>
              <w:pStyle w:val="Legal2"/>
              <w:numPr>
                <w:ilvl w:val="0"/>
                <w:numId w:val="0"/>
              </w:numPr>
              <w:spacing w:after="120" w:line="240" w:lineRule="auto"/>
              <w:rPr>
                <w:rFonts w:ascii="Arial" w:hAnsi="Arial" w:cs="Arial"/>
                <w:sz w:val="22"/>
              </w:rPr>
            </w:pPr>
            <w:r>
              <w:rPr>
                <w:rFonts w:ascii="Arial" w:hAnsi="Arial" w:cs="Arial"/>
                <w:sz w:val="22"/>
              </w:rPr>
              <w:t xml:space="preserve">Such other persons as are appointed by the Council from time to time. </w:t>
            </w:r>
          </w:p>
        </w:tc>
        <w:tc>
          <w:tcPr>
            <w:tcW w:w="3402" w:type="dxa"/>
          </w:tcPr>
          <w:p w:rsidR="00670EA7" w:rsidRDefault="00670EA7" w:rsidP="00AE6DB9">
            <w:pPr>
              <w:pStyle w:val="Legal2"/>
              <w:numPr>
                <w:ilvl w:val="0"/>
                <w:numId w:val="0"/>
              </w:numPr>
              <w:spacing w:after="120" w:line="240" w:lineRule="auto"/>
              <w:rPr>
                <w:rFonts w:ascii="Arial" w:hAnsi="Arial" w:cs="Arial"/>
                <w:sz w:val="22"/>
              </w:rPr>
            </w:pPr>
            <w:r>
              <w:rPr>
                <w:rFonts w:ascii="Arial" w:hAnsi="Arial" w:cs="Arial"/>
                <w:sz w:val="22"/>
              </w:rPr>
              <w:t xml:space="preserve">Such other persons as are appointed by the Developer from time to time. </w:t>
            </w:r>
          </w:p>
        </w:tc>
      </w:tr>
    </w:tbl>
    <w:p w:rsidR="008A389A" w:rsidRDefault="008A389A" w:rsidP="005E665E">
      <w:pPr>
        <w:pStyle w:val="Legal2"/>
        <w:spacing w:before="360" w:after="0" w:line="240" w:lineRule="auto"/>
        <w:rPr>
          <w:rFonts w:ascii="Arial" w:hAnsi="Arial" w:cs="Arial"/>
          <w:sz w:val="22"/>
        </w:rPr>
      </w:pPr>
      <w:r>
        <w:rPr>
          <w:rFonts w:ascii="Arial" w:hAnsi="Arial" w:cs="Arial"/>
          <w:sz w:val="22"/>
        </w:rPr>
        <w:t xml:space="preserve">The </w:t>
      </w:r>
      <w:r w:rsidR="001F52EC">
        <w:rPr>
          <w:rFonts w:ascii="Arial" w:hAnsi="Arial" w:cs="Arial"/>
          <w:sz w:val="22"/>
        </w:rPr>
        <w:t xml:space="preserve">Core Group shall </w:t>
      </w:r>
      <w:r w:rsidR="001462F6">
        <w:rPr>
          <w:rFonts w:ascii="Arial" w:hAnsi="Arial" w:cs="Arial"/>
          <w:sz w:val="22"/>
        </w:rPr>
        <w:t>have Core Group Meetings</w:t>
      </w:r>
      <w:r>
        <w:rPr>
          <w:rFonts w:ascii="Arial" w:hAnsi="Arial" w:cs="Arial"/>
          <w:sz w:val="22"/>
        </w:rPr>
        <w:t xml:space="preserve"> each Month (or more often i</w:t>
      </w:r>
      <w:r w:rsidR="001F52EC">
        <w:rPr>
          <w:rFonts w:ascii="Arial" w:hAnsi="Arial" w:cs="Arial"/>
          <w:sz w:val="22"/>
        </w:rPr>
        <w:t>n the case of urgent matters) to discuss</w:t>
      </w:r>
      <w:r>
        <w:rPr>
          <w:rFonts w:ascii="Arial" w:hAnsi="Arial" w:cs="Arial"/>
          <w:sz w:val="22"/>
        </w:rPr>
        <w:t>:</w:t>
      </w:r>
    </w:p>
    <w:p w:rsidR="008A389A" w:rsidRDefault="008A389A" w:rsidP="000727F6">
      <w:pPr>
        <w:pStyle w:val="Legal3"/>
        <w:spacing w:after="0" w:line="240" w:lineRule="auto"/>
        <w:rPr>
          <w:rFonts w:ascii="Arial" w:hAnsi="Arial" w:cs="Arial"/>
          <w:sz w:val="22"/>
        </w:rPr>
      </w:pPr>
      <w:r>
        <w:rPr>
          <w:rFonts w:ascii="Arial" w:hAnsi="Arial" w:cs="Arial"/>
          <w:sz w:val="22"/>
        </w:rPr>
        <w:t>all material measures taken and stages reached by the Developer in performing its obligations under this Agreement;</w:t>
      </w:r>
    </w:p>
    <w:p w:rsidR="008A389A" w:rsidRDefault="008A389A" w:rsidP="000727F6">
      <w:pPr>
        <w:pStyle w:val="Legal3"/>
        <w:spacing w:after="0" w:line="240" w:lineRule="auto"/>
        <w:rPr>
          <w:rFonts w:ascii="Arial" w:hAnsi="Arial" w:cs="Arial"/>
          <w:sz w:val="22"/>
        </w:rPr>
      </w:pPr>
      <w:r>
        <w:rPr>
          <w:rFonts w:ascii="Arial" w:hAnsi="Arial" w:cs="Arial"/>
          <w:sz w:val="22"/>
        </w:rPr>
        <w:t>any material problems or delays affecting the Development; and</w:t>
      </w:r>
    </w:p>
    <w:p w:rsidR="008A389A" w:rsidRDefault="006545CC" w:rsidP="000727F6">
      <w:pPr>
        <w:pStyle w:val="Legal3"/>
        <w:spacing w:line="240" w:lineRule="auto"/>
        <w:rPr>
          <w:rFonts w:ascii="Arial" w:hAnsi="Arial" w:cs="Arial"/>
          <w:sz w:val="22"/>
        </w:rPr>
      </w:pPr>
      <w:r>
        <w:rPr>
          <w:rFonts w:ascii="Arial" w:hAnsi="Arial" w:cs="Arial"/>
          <w:sz w:val="22"/>
        </w:rPr>
        <w:t xml:space="preserve">the minutes of </w:t>
      </w:r>
      <w:r w:rsidR="008A389A">
        <w:rPr>
          <w:rFonts w:ascii="Arial" w:hAnsi="Arial" w:cs="Arial"/>
          <w:sz w:val="22"/>
        </w:rPr>
        <w:t xml:space="preserve">all principal site and other project team meetings of the </w:t>
      </w:r>
      <w:r w:rsidR="00940F34">
        <w:rPr>
          <w:rFonts w:ascii="Arial" w:hAnsi="Arial" w:cs="Arial"/>
          <w:sz w:val="22"/>
        </w:rPr>
        <w:t>Consultants</w:t>
      </w:r>
      <w:r w:rsidR="008A389A">
        <w:rPr>
          <w:rFonts w:ascii="Arial" w:hAnsi="Arial" w:cs="Arial"/>
          <w:sz w:val="22"/>
        </w:rPr>
        <w:t xml:space="preserve"> </w:t>
      </w:r>
      <w:r w:rsidR="001F52EC">
        <w:rPr>
          <w:rFonts w:ascii="Arial" w:hAnsi="Arial" w:cs="Arial"/>
          <w:sz w:val="22"/>
        </w:rPr>
        <w:t xml:space="preserve">and/or Contractor, </w:t>
      </w:r>
      <w:r w:rsidR="008A389A">
        <w:rPr>
          <w:rFonts w:ascii="Arial" w:hAnsi="Arial" w:cs="Arial"/>
          <w:sz w:val="22"/>
        </w:rPr>
        <w:t xml:space="preserve">and/or the </w:t>
      </w:r>
      <w:r w:rsidR="00397124">
        <w:rPr>
          <w:rFonts w:ascii="Arial" w:hAnsi="Arial" w:cs="Arial"/>
          <w:sz w:val="22"/>
        </w:rPr>
        <w:t>Subcontract</w:t>
      </w:r>
      <w:r w:rsidR="008A389A">
        <w:rPr>
          <w:rFonts w:ascii="Arial" w:hAnsi="Arial" w:cs="Arial"/>
          <w:sz w:val="22"/>
        </w:rPr>
        <w:t>or</w:t>
      </w:r>
      <w:r w:rsidR="001F52EC">
        <w:rPr>
          <w:rFonts w:ascii="Arial" w:hAnsi="Arial" w:cs="Arial"/>
          <w:sz w:val="22"/>
        </w:rPr>
        <w:t>s</w:t>
      </w:r>
      <w:r w:rsidR="008A389A">
        <w:rPr>
          <w:rFonts w:ascii="Arial" w:hAnsi="Arial" w:cs="Arial"/>
          <w:sz w:val="22"/>
        </w:rPr>
        <w:t>.</w:t>
      </w:r>
    </w:p>
    <w:p w:rsidR="00415ADA" w:rsidRDefault="008A389A" w:rsidP="00901F8B">
      <w:pPr>
        <w:pStyle w:val="Legal2"/>
        <w:spacing w:before="360" w:line="240" w:lineRule="auto"/>
        <w:rPr>
          <w:rFonts w:ascii="Arial" w:hAnsi="Arial" w:cs="Arial"/>
          <w:sz w:val="22"/>
        </w:rPr>
      </w:pPr>
      <w:r>
        <w:rPr>
          <w:rFonts w:ascii="Arial" w:hAnsi="Arial" w:cs="Arial"/>
          <w:sz w:val="22"/>
        </w:rPr>
        <w:t>Each Calendar Month</w:t>
      </w:r>
      <w:r w:rsidR="008C6FBE">
        <w:rPr>
          <w:rFonts w:ascii="Arial" w:hAnsi="Arial" w:cs="Arial"/>
          <w:sz w:val="22"/>
        </w:rPr>
        <w:t xml:space="preserve"> prior to the meeting in that Calendar Month of the Core Group</w:t>
      </w:r>
      <w:r w:rsidR="00415ADA">
        <w:rPr>
          <w:rFonts w:ascii="Arial" w:hAnsi="Arial" w:cs="Arial"/>
          <w:sz w:val="22"/>
        </w:rPr>
        <w:t xml:space="preserve"> the Developer will supply to the Council a report on the progress of the Development containing copies of all minutes and other written records of site and other relevant meetings.  </w:t>
      </w:r>
      <w:r w:rsidR="00940DA8">
        <w:rPr>
          <w:rFonts w:ascii="Arial" w:hAnsi="Arial" w:cs="Arial"/>
          <w:sz w:val="22"/>
        </w:rPr>
        <w:t>T</w:t>
      </w:r>
      <w:r w:rsidR="00415ADA">
        <w:rPr>
          <w:rFonts w:ascii="Arial" w:hAnsi="Arial" w:cs="Arial"/>
          <w:sz w:val="22"/>
        </w:rPr>
        <w:t>his report shall contain cash flow statements detailing the Developer’s cash position in relation to the Development</w:t>
      </w:r>
      <w:r w:rsidR="001462F6">
        <w:rPr>
          <w:rFonts w:ascii="Arial" w:hAnsi="Arial" w:cs="Arial"/>
          <w:sz w:val="22"/>
        </w:rPr>
        <w:t xml:space="preserve"> and any other items otherwise specified </w:t>
      </w:r>
      <w:r w:rsidR="003369DB">
        <w:rPr>
          <w:rFonts w:ascii="Arial" w:hAnsi="Arial" w:cs="Arial"/>
          <w:sz w:val="22"/>
        </w:rPr>
        <w:t xml:space="preserve">by the Council from time to time. </w:t>
      </w:r>
      <w:r w:rsidR="00415ADA">
        <w:rPr>
          <w:rFonts w:ascii="Arial" w:hAnsi="Arial" w:cs="Arial"/>
          <w:sz w:val="22"/>
        </w:rPr>
        <w:t xml:space="preserve"> </w:t>
      </w:r>
    </w:p>
    <w:p w:rsidR="008A389A" w:rsidRDefault="00901F8B" w:rsidP="000727F6">
      <w:pPr>
        <w:pStyle w:val="Legal2"/>
        <w:spacing w:line="240" w:lineRule="auto"/>
        <w:rPr>
          <w:rFonts w:ascii="Arial" w:hAnsi="Arial" w:cs="Arial"/>
          <w:sz w:val="22"/>
        </w:rPr>
      </w:pPr>
      <w:r>
        <w:rPr>
          <w:rFonts w:ascii="Arial" w:hAnsi="Arial" w:cs="Arial"/>
          <w:sz w:val="22"/>
        </w:rPr>
        <w:t xml:space="preserve">Once the Dwellings are actively marketed for sale by the Developer the Developer shall prepare and provide a report to the Council in advance of each subsequent </w:t>
      </w:r>
      <w:r w:rsidR="002D65CD">
        <w:rPr>
          <w:rFonts w:ascii="Arial" w:hAnsi="Arial" w:cs="Arial"/>
          <w:sz w:val="22"/>
        </w:rPr>
        <w:t xml:space="preserve">Core Group </w:t>
      </w:r>
      <w:r w:rsidR="009062BD">
        <w:rPr>
          <w:rFonts w:ascii="Arial" w:hAnsi="Arial" w:cs="Arial"/>
          <w:sz w:val="22"/>
        </w:rPr>
        <w:t>M</w:t>
      </w:r>
      <w:r w:rsidR="002D65CD">
        <w:rPr>
          <w:rFonts w:ascii="Arial" w:hAnsi="Arial" w:cs="Arial"/>
          <w:sz w:val="22"/>
        </w:rPr>
        <w:t>eeting</w:t>
      </w:r>
      <w:r w:rsidR="009062BD">
        <w:rPr>
          <w:rFonts w:ascii="Arial" w:hAnsi="Arial" w:cs="Arial"/>
          <w:sz w:val="22"/>
        </w:rPr>
        <w:t>s</w:t>
      </w:r>
      <w:r w:rsidR="002D65CD">
        <w:rPr>
          <w:rFonts w:ascii="Arial" w:hAnsi="Arial" w:cs="Arial"/>
          <w:sz w:val="22"/>
        </w:rPr>
        <w:t xml:space="preserve"> detailing how the sales of the Dwellings </w:t>
      </w:r>
      <w:r w:rsidR="008C4A6C">
        <w:rPr>
          <w:rFonts w:ascii="Arial" w:hAnsi="Arial" w:cs="Arial"/>
          <w:sz w:val="22"/>
        </w:rPr>
        <w:t>are progressing and the amount each Dwelling is marketed at.</w:t>
      </w:r>
      <w:r w:rsidR="009062BD">
        <w:rPr>
          <w:rFonts w:ascii="Arial" w:hAnsi="Arial" w:cs="Arial"/>
          <w:sz w:val="22"/>
        </w:rPr>
        <w:t xml:space="preserve">  This shall be in addition to the Developer’s obligation to provide a copy of the latest Development Account in relation to the Dwellings</w:t>
      </w:r>
      <w:r w:rsidR="00742721">
        <w:rPr>
          <w:rFonts w:ascii="Arial" w:hAnsi="Arial" w:cs="Arial"/>
          <w:sz w:val="22"/>
        </w:rPr>
        <w:t>.</w:t>
      </w:r>
      <w:r w:rsidR="009062BD">
        <w:rPr>
          <w:rFonts w:ascii="Arial" w:hAnsi="Arial" w:cs="Arial"/>
          <w:sz w:val="22"/>
        </w:rPr>
        <w:t xml:space="preserve"> </w:t>
      </w:r>
    </w:p>
    <w:p w:rsidR="008C4A6C" w:rsidRDefault="008C4A6C" w:rsidP="00DC5F7E">
      <w:pPr>
        <w:pStyle w:val="Legal2"/>
        <w:spacing w:after="0" w:line="240" w:lineRule="auto"/>
        <w:rPr>
          <w:rFonts w:ascii="Arial" w:hAnsi="Arial" w:cs="Arial"/>
          <w:sz w:val="22"/>
        </w:rPr>
      </w:pPr>
      <w:bookmarkStart w:id="144" w:name="_Ref492634323"/>
      <w:r>
        <w:rPr>
          <w:rFonts w:ascii="Arial" w:hAnsi="Arial" w:cs="Arial"/>
          <w:sz w:val="22"/>
        </w:rPr>
        <w:t xml:space="preserve">The Developer shall on reasonable request of the Council meet with the </w:t>
      </w:r>
      <w:r w:rsidR="009062BD">
        <w:rPr>
          <w:rFonts w:ascii="Arial" w:hAnsi="Arial" w:cs="Arial"/>
          <w:sz w:val="22"/>
        </w:rPr>
        <w:t>C</w:t>
      </w:r>
      <w:r>
        <w:rPr>
          <w:rFonts w:ascii="Arial" w:hAnsi="Arial" w:cs="Arial"/>
          <w:sz w:val="22"/>
        </w:rPr>
        <w:t>ouncil on Site so that the Council can see the progress being made with the Devel</w:t>
      </w:r>
      <w:r w:rsidR="003369DB">
        <w:rPr>
          <w:rFonts w:ascii="Arial" w:hAnsi="Arial" w:cs="Arial"/>
          <w:sz w:val="22"/>
        </w:rPr>
        <w:t>opment.  I</w:t>
      </w:r>
      <w:r>
        <w:rPr>
          <w:rFonts w:ascii="Arial" w:hAnsi="Arial" w:cs="Arial"/>
          <w:sz w:val="22"/>
        </w:rPr>
        <w:t xml:space="preserve">n exercising </w:t>
      </w:r>
      <w:r w:rsidR="00084554">
        <w:rPr>
          <w:rFonts w:ascii="Arial" w:hAnsi="Arial" w:cs="Arial"/>
          <w:sz w:val="22"/>
        </w:rPr>
        <w:t>its</w:t>
      </w:r>
      <w:r>
        <w:rPr>
          <w:rFonts w:ascii="Arial" w:hAnsi="Arial" w:cs="Arial"/>
          <w:sz w:val="22"/>
        </w:rPr>
        <w:t xml:space="preserve"> rights under this Clause </w:t>
      </w:r>
      <w:r>
        <w:rPr>
          <w:rFonts w:ascii="Arial" w:hAnsi="Arial" w:cs="Arial"/>
          <w:sz w:val="22"/>
        </w:rPr>
        <w:fldChar w:fldCharType="begin"/>
      </w:r>
      <w:r>
        <w:rPr>
          <w:rFonts w:ascii="Arial" w:hAnsi="Arial" w:cs="Arial"/>
          <w:sz w:val="22"/>
        </w:rPr>
        <w:instrText xml:space="preserve"> REF _Ref492634323 \r \h </w:instrText>
      </w:r>
      <w:r>
        <w:rPr>
          <w:rFonts w:ascii="Arial" w:hAnsi="Arial" w:cs="Arial"/>
          <w:sz w:val="22"/>
        </w:rPr>
      </w:r>
      <w:r>
        <w:rPr>
          <w:rFonts w:ascii="Arial" w:hAnsi="Arial" w:cs="Arial"/>
          <w:sz w:val="22"/>
        </w:rPr>
        <w:fldChar w:fldCharType="separate"/>
      </w:r>
      <w:r w:rsidR="008779D4">
        <w:rPr>
          <w:rFonts w:ascii="Arial" w:hAnsi="Arial" w:cs="Arial"/>
          <w:sz w:val="22"/>
        </w:rPr>
        <w:t>18.8</w:t>
      </w:r>
      <w:r>
        <w:rPr>
          <w:rFonts w:ascii="Arial" w:hAnsi="Arial" w:cs="Arial"/>
          <w:sz w:val="22"/>
        </w:rPr>
        <w:fldChar w:fldCharType="end"/>
      </w:r>
      <w:r w:rsidR="00DC5F7E">
        <w:rPr>
          <w:rFonts w:ascii="Arial" w:hAnsi="Arial" w:cs="Arial"/>
          <w:sz w:val="22"/>
        </w:rPr>
        <w:t xml:space="preserve"> </w:t>
      </w:r>
      <w:r>
        <w:rPr>
          <w:rFonts w:ascii="Arial" w:hAnsi="Arial" w:cs="Arial"/>
          <w:sz w:val="22"/>
        </w:rPr>
        <w:t>the Council shall:</w:t>
      </w:r>
      <w:bookmarkEnd w:id="144"/>
    </w:p>
    <w:p w:rsidR="00DC5F7E" w:rsidRDefault="005C734E" w:rsidP="008C4A6C">
      <w:pPr>
        <w:pStyle w:val="Legal3"/>
        <w:spacing w:after="0" w:line="240" w:lineRule="auto"/>
        <w:rPr>
          <w:rFonts w:ascii="Arial" w:hAnsi="Arial" w:cs="Arial"/>
          <w:sz w:val="22"/>
        </w:rPr>
      </w:pPr>
      <w:r>
        <w:rPr>
          <w:rFonts w:ascii="Arial" w:hAnsi="Arial" w:cs="Arial"/>
          <w:sz w:val="22"/>
        </w:rPr>
        <w:t>arrange a suitable time to attend on Site with the Developer;</w:t>
      </w:r>
    </w:p>
    <w:p w:rsidR="008C4A6C" w:rsidRDefault="008C4A6C" w:rsidP="008C4A6C">
      <w:pPr>
        <w:pStyle w:val="Legal3"/>
        <w:spacing w:after="0" w:line="240" w:lineRule="auto"/>
        <w:rPr>
          <w:rFonts w:ascii="Arial" w:hAnsi="Arial" w:cs="Arial"/>
          <w:sz w:val="22"/>
        </w:rPr>
      </w:pPr>
      <w:r>
        <w:rPr>
          <w:rFonts w:ascii="Arial" w:hAnsi="Arial" w:cs="Arial"/>
          <w:sz w:val="22"/>
        </w:rPr>
        <w:t>if the Developer so requests</w:t>
      </w:r>
      <w:r w:rsidR="003369DB">
        <w:rPr>
          <w:rFonts w:ascii="Arial" w:hAnsi="Arial" w:cs="Arial"/>
          <w:sz w:val="22"/>
        </w:rPr>
        <w:t>,</w:t>
      </w:r>
      <w:r>
        <w:rPr>
          <w:rFonts w:ascii="Arial" w:hAnsi="Arial" w:cs="Arial"/>
          <w:sz w:val="22"/>
        </w:rPr>
        <w:t xml:space="preserve"> be accompanied by the Developer's project manager; </w:t>
      </w:r>
    </w:p>
    <w:p w:rsidR="008C4A6C" w:rsidRDefault="008C4A6C" w:rsidP="008C4A6C">
      <w:pPr>
        <w:pStyle w:val="Legal3"/>
        <w:spacing w:after="0" w:line="240" w:lineRule="auto"/>
        <w:rPr>
          <w:rFonts w:ascii="Arial" w:hAnsi="Arial" w:cs="Arial"/>
          <w:sz w:val="22"/>
        </w:rPr>
      </w:pPr>
      <w:r>
        <w:rPr>
          <w:rFonts w:ascii="Arial" w:hAnsi="Arial" w:cs="Arial"/>
          <w:sz w:val="22"/>
        </w:rPr>
        <w:t xml:space="preserve">not impede progress of the Development; </w:t>
      </w:r>
    </w:p>
    <w:p w:rsidR="008C4A6C" w:rsidRDefault="008C4A6C" w:rsidP="008C4A6C">
      <w:pPr>
        <w:pStyle w:val="Legal3"/>
        <w:spacing w:after="0" w:line="240" w:lineRule="auto"/>
        <w:rPr>
          <w:rFonts w:ascii="Arial" w:hAnsi="Arial" w:cs="Arial"/>
          <w:sz w:val="22"/>
        </w:rPr>
      </w:pPr>
      <w:r>
        <w:rPr>
          <w:rFonts w:ascii="Arial" w:hAnsi="Arial" w:cs="Arial"/>
          <w:sz w:val="22"/>
        </w:rPr>
        <w:t xml:space="preserve">not give </w:t>
      </w:r>
      <w:r w:rsidR="00D558F9">
        <w:rPr>
          <w:rFonts w:ascii="Arial" w:hAnsi="Arial" w:cs="Arial"/>
          <w:sz w:val="22"/>
        </w:rPr>
        <w:t>any instructions directly to the</w:t>
      </w:r>
      <w:r>
        <w:rPr>
          <w:rFonts w:ascii="Arial" w:hAnsi="Arial" w:cs="Arial"/>
          <w:sz w:val="22"/>
        </w:rPr>
        <w:t xml:space="preserve"> </w:t>
      </w:r>
      <w:r w:rsidR="005C734E">
        <w:rPr>
          <w:rFonts w:ascii="Arial" w:hAnsi="Arial" w:cs="Arial"/>
          <w:sz w:val="22"/>
        </w:rPr>
        <w:t>Contractor,</w:t>
      </w:r>
      <w:r w:rsidR="00D558F9">
        <w:rPr>
          <w:rFonts w:ascii="Arial" w:hAnsi="Arial" w:cs="Arial"/>
          <w:sz w:val="22"/>
        </w:rPr>
        <w:t xml:space="preserve"> any</w:t>
      </w:r>
      <w:r w:rsidR="005C734E">
        <w:rPr>
          <w:rFonts w:ascii="Arial" w:hAnsi="Arial" w:cs="Arial"/>
          <w:sz w:val="22"/>
        </w:rPr>
        <w:t xml:space="preserve"> </w:t>
      </w:r>
      <w:r w:rsidR="00397124">
        <w:rPr>
          <w:rFonts w:ascii="Arial" w:hAnsi="Arial" w:cs="Arial"/>
          <w:sz w:val="22"/>
        </w:rPr>
        <w:t>Subcontract</w:t>
      </w:r>
      <w:r>
        <w:rPr>
          <w:rFonts w:ascii="Arial" w:hAnsi="Arial" w:cs="Arial"/>
          <w:sz w:val="22"/>
        </w:rPr>
        <w:t>or or</w:t>
      </w:r>
      <w:r w:rsidR="00D558F9">
        <w:rPr>
          <w:rFonts w:ascii="Arial" w:hAnsi="Arial" w:cs="Arial"/>
          <w:sz w:val="22"/>
        </w:rPr>
        <w:t xml:space="preserve"> any</w:t>
      </w:r>
      <w:r>
        <w:rPr>
          <w:rFonts w:ascii="Arial" w:hAnsi="Arial" w:cs="Arial"/>
          <w:sz w:val="22"/>
        </w:rPr>
        <w:t xml:space="preserve"> </w:t>
      </w:r>
      <w:r w:rsidR="00940F34">
        <w:rPr>
          <w:rFonts w:ascii="Arial" w:hAnsi="Arial" w:cs="Arial"/>
          <w:sz w:val="22"/>
        </w:rPr>
        <w:t>Consultants</w:t>
      </w:r>
      <w:r>
        <w:rPr>
          <w:rFonts w:ascii="Arial" w:hAnsi="Arial" w:cs="Arial"/>
          <w:sz w:val="22"/>
        </w:rPr>
        <w:t xml:space="preserve"> or any other person c</w:t>
      </w:r>
      <w:r w:rsidR="003369DB">
        <w:rPr>
          <w:rFonts w:ascii="Arial" w:hAnsi="Arial" w:cs="Arial"/>
          <w:sz w:val="22"/>
        </w:rPr>
        <w:t xml:space="preserve">arrying out the Works but </w:t>
      </w:r>
      <w:r>
        <w:rPr>
          <w:rFonts w:ascii="Arial" w:hAnsi="Arial" w:cs="Arial"/>
          <w:sz w:val="22"/>
        </w:rPr>
        <w:t>relay all comments to the Developer; and</w:t>
      </w:r>
    </w:p>
    <w:p w:rsidR="008C4A6C" w:rsidRDefault="008C4A6C" w:rsidP="008C4A6C">
      <w:pPr>
        <w:pStyle w:val="Legal3"/>
        <w:spacing w:line="240" w:lineRule="auto"/>
        <w:rPr>
          <w:rFonts w:ascii="Arial" w:hAnsi="Arial" w:cs="Arial"/>
          <w:sz w:val="22"/>
        </w:rPr>
      </w:pPr>
      <w:r>
        <w:rPr>
          <w:rFonts w:ascii="Arial" w:hAnsi="Arial" w:cs="Arial"/>
          <w:sz w:val="22"/>
        </w:rPr>
        <w:t>comply with the Developer's reasonable requirements as to site safety.</w:t>
      </w:r>
    </w:p>
    <w:p w:rsidR="008A389A" w:rsidRDefault="008A389A" w:rsidP="000727F6">
      <w:pPr>
        <w:pStyle w:val="Legal1"/>
        <w:spacing w:line="240" w:lineRule="auto"/>
        <w:rPr>
          <w:rFonts w:ascii="Arial" w:hAnsi="Arial" w:cs="Arial"/>
          <w:sz w:val="22"/>
        </w:rPr>
      </w:pPr>
      <w:bookmarkStart w:id="145" w:name="A_Toc513348120"/>
      <w:bookmarkStart w:id="146" w:name="_Toc496519637"/>
      <w:r>
        <w:rPr>
          <w:rFonts w:ascii="Arial" w:hAnsi="Arial" w:cs="Arial"/>
          <w:sz w:val="22"/>
        </w:rPr>
        <w:lastRenderedPageBreak/>
        <w:t>Construction Programme</w:t>
      </w:r>
      <w:bookmarkEnd w:id="145"/>
      <w:bookmarkEnd w:id="146"/>
    </w:p>
    <w:p w:rsidR="008A389A" w:rsidRDefault="008A389A" w:rsidP="00742721">
      <w:pPr>
        <w:pStyle w:val="Legal2"/>
        <w:spacing w:after="120" w:line="240" w:lineRule="auto"/>
        <w:rPr>
          <w:rFonts w:ascii="Arial" w:hAnsi="Arial" w:cs="Arial"/>
          <w:sz w:val="22"/>
        </w:rPr>
      </w:pPr>
      <w:r>
        <w:rPr>
          <w:rFonts w:ascii="Arial" w:hAnsi="Arial" w:cs="Arial"/>
          <w:sz w:val="22"/>
        </w:rPr>
        <w:t>Before the Development Commencement Date the Developer shall prepare and submit a proposed Construction Pro</w:t>
      </w:r>
      <w:r w:rsidR="001D1A68">
        <w:rPr>
          <w:rFonts w:ascii="Arial" w:hAnsi="Arial" w:cs="Arial"/>
          <w:sz w:val="22"/>
        </w:rPr>
        <w:t xml:space="preserve">gramme to the Council for </w:t>
      </w:r>
      <w:r>
        <w:rPr>
          <w:rFonts w:ascii="Arial" w:hAnsi="Arial" w:cs="Arial"/>
          <w:sz w:val="22"/>
        </w:rPr>
        <w:t>approval</w:t>
      </w:r>
      <w:r w:rsidR="00701749">
        <w:rPr>
          <w:rFonts w:ascii="Arial" w:hAnsi="Arial" w:cs="Arial"/>
          <w:sz w:val="22"/>
        </w:rPr>
        <w:t xml:space="preserve">.  </w:t>
      </w:r>
      <w:r w:rsidR="001D1A68">
        <w:rPr>
          <w:rFonts w:ascii="Arial" w:hAnsi="Arial" w:cs="Arial"/>
          <w:sz w:val="22"/>
        </w:rPr>
        <w:t>The proposed Construction Programme shall</w:t>
      </w:r>
      <w:r w:rsidR="001D1A68" w:rsidRPr="00742721">
        <w:rPr>
          <w:rFonts w:ascii="Arial" w:hAnsi="Arial" w:cs="Arial"/>
          <w:sz w:val="22"/>
        </w:rPr>
        <w:t xml:space="preserve"> </w:t>
      </w:r>
      <w:r w:rsidR="001D1A68">
        <w:rPr>
          <w:rFonts w:ascii="Arial" w:hAnsi="Arial" w:cs="Arial"/>
          <w:sz w:val="22"/>
        </w:rPr>
        <w:t xml:space="preserve">secure the completion of the Development by the Development Target Completion Date.  </w:t>
      </w:r>
    </w:p>
    <w:p w:rsidR="00742721" w:rsidRPr="00742721" w:rsidRDefault="00742721" w:rsidP="00742721">
      <w:pPr>
        <w:pStyle w:val="Legal2"/>
        <w:numPr>
          <w:ilvl w:val="0"/>
          <w:numId w:val="0"/>
        </w:numPr>
        <w:spacing w:after="0" w:line="240" w:lineRule="auto"/>
        <w:ind w:left="1440"/>
        <w:rPr>
          <w:rFonts w:ascii="Arial" w:hAnsi="Arial" w:cs="Arial"/>
          <w:sz w:val="22"/>
        </w:rPr>
      </w:pPr>
    </w:p>
    <w:p w:rsidR="008A389A" w:rsidRDefault="00701749" w:rsidP="000727F6">
      <w:pPr>
        <w:pStyle w:val="Legal2"/>
        <w:spacing w:line="240" w:lineRule="auto"/>
        <w:rPr>
          <w:rFonts w:ascii="Arial" w:hAnsi="Arial" w:cs="Arial"/>
          <w:sz w:val="22"/>
        </w:rPr>
      </w:pPr>
      <w:r>
        <w:rPr>
          <w:rFonts w:ascii="Arial" w:hAnsi="Arial" w:cs="Arial"/>
          <w:sz w:val="22"/>
        </w:rPr>
        <w:t xml:space="preserve">If the Council </w:t>
      </w:r>
      <w:r w:rsidR="001D1A68">
        <w:rPr>
          <w:rFonts w:ascii="Arial" w:hAnsi="Arial" w:cs="Arial"/>
          <w:sz w:val="22"/>
        </w:rPr>
        <w:t>notifies</w:t>
      </w:r>
      <w:r w:rsidR="008A389A">
        <w:rPr>
          <w:rFonts w:ascii="Arial" w:hAnsi="Arial" w:cs="Arial"/>
          <w:sz w:val="22"/>
        </w:rPr>
        <w:t xml:space="preserve"> the Developer </w:t>
      </w:r>
      <w:r w:rsidR="001D1A68">
        <w:rPr>
          <w:rFonts w:ascii="Arial" w:hAnsi="Arial" w:cs="Arial"/>
          <w:sz w:val="22"/>
        </w:rPr>
        <w:t xml:space="preserve">of its objection to </w:t>
      </w:r>
      <w:r>
        <w:rPr>
          <w:rFonts w:ascii="Arial" w:hAnsi="Arial" w:cs="Arial"/>
          <w:sz w:val="22"/>
        </w:rPr>
        <w:t xml:space="preserve">any Construction </w:t>
      </w:r>
      <w:r w:rsidR="008A389A">
        <w:rPr>
          <w:rFonts w:ascii="Arial" w:hAnsi="Arial" w:cs="Arial"/>
          <w:sz w:val="22"/>
        </w:rPr>
        <w:t xml:space="preserve">Programme </w:t>
      </w:r>
      <w:r w:rsidR="001D1A68">
        <w:rPr>
          <w:rFonts w:ascii="Arial" w:hAnsi="Arial" w:cs="Arial"/>
          <w:sz w:val="22"/>
        </w:rPr>
        <w:t xml:space="preserve">(with </w:t>
      </w:r>
      <w:r w:rsidR="008A389A">
        <w:rPr>
          <w:rFonts w:ascii="Arial" w:hAnsi="Arial" w:cs="Arial"/>
          <w:sz w:val="22"/>
        </w:rPr>
        <w:t>reasons</w:t>
      </w:r>
      <w:r w:rsidR="001D1A68">
        <w:rPr>
          <w:rFonts w:ascii="Arial" w:hAnsi="Arial" w:cs="Arial"/>
          <w:sz w:val="22"/>
        </w:rPr>
        <w:t xml:space="preserve">) </w:t>
      </w:r>
      <w:r w:rsidR="008A389A">
        <w:rPr>
          <w:rFonts w:ascii="Arial" w:hAnsi="Arial" w:cs="Arial"/>
          <w:sz w:val="22"/>
        </w:rPr>
        <w:t xml:space="preserve">the Developer shall revise the Construction Programme in the light of those reasons so that it is </w:t>
      </w:r>
      <w:r>
        <w:rPr>
          <w:rFonts w:ascii="Arial" w:hAnsi="Arial" w:cs="Arial"/>
          <w:sz w:val="22"/>
        </w:rPr>
        <w:t>acceptable to the Council</w:t>
      </w:r>
      <w:r w:rsidR="008A389A">
        <w:rPr>
          <w:rFonts w:ascii="Arial" w:hAnsi="Arial" w:cs="Arial"/>
          <w:sz w:val="22"/>
        </w:rPr>
        <w:t>.  Any Disputes over the Construction Programme shall be resolved under the Dispute Resolution Procedure.</w:t>
      </w:r>
    </w:p>
    <w:p w:rsidR="008A389A" w:rsidRDefault="008A389A" w:rsidP="005E182C">
      <w:pPr>
        <w:pStyle w:val="Legal2"/>
        <w:spacing w:line="240" w:lineRule="auto"/>
        <w:rPr>
          <w:rFonts w:ascii="Arial" w:hAnsi="Arial" w:cs="Arial"/>
          <w:sz w:val="22"/>
        </w:rPr>
      </w:pPr>
      <w:bookmarkStart w:id="147" w:name="_Ref180467616"/>
      <w:r>
        <w:rPr>
          <w:rFonts w:ascii="Arial" w:hAnsi="Arial" w:cs="Arial"/>
          <w:sz w:val="22"/>
        </w:rPr>
        <w:t>If appropriate or necessary the Construction Programme shall be amended from time to time by a</w:t>
      </w:r>
      <w:r w:rsidR="00124CC1">
        <w:rPr>
          <w:rFonts w:ascii="Arial" w:hAnsi="Arial" w:cs="Arial"/>
          <w:sz w:val="22"/>
        </w:rPr>
        <w:t xml:space="preserve">greement between the Developer and </w:t>
      </w:r>
      <w:r>
        <w:rPr>
          <w:rFonts w:ascii="Arial" w:hAnsi="Arial" w:cs="Arial"/>
          <w:sz w:val="22"/>
        </w:rPr>
        <w:t>the Council (each acting reasonably) to take account of any circumstances which affect the progress of the Works but no amendment may be made to the Construction Programme which results in</w:t>
      </w:r>
      <w:bookmarkEnd w:id="147"/>
      <w:r w:rsidR="008D726A" w:rsidRPr="008D726A">
        <w:rPr>
          <w:rFonts w:ascii="Arial" w:hAnsi="Arial" w:cs="Arial"/>
          <w:sz w:val="22"/>
        </w:rPr>
        <w:t xml:space="preserve"> </w:t>
      </w:r>
      <w:r w:rsidR="008D726A">
        <w:rPr>
          <w:rFonts w:ascii="Arial" w:hAnsi="Arial" w:cs="Arial"/>
          <w:sz w:val="22"/>
        </w:rPr>
        <w:t>the Development being completed later than the Development Target Completion Date</w:t>
      </w:r>
      <w:bookmarkStart w:id="148" w:name="A_Ref509293323"/>
      <w:r w:rsidR="008D726A" w:rsidRPr="008D726A">
        <w:rPr>
          <w:rFonts w:ascii="Arial" w:hAnsi="Arial" w:cs="Arial"/>
          <w:sz w:val="22"/>
        </w:rPr>
        <w:t xml:space="preserve"> </w:t>
      </w:r>
      <w:r w:rsidR="008D726A">
        <w:rPr>
          <w:rFonts w:ascii="Arial" w:hAnsi="Arial" w:cs="Arial"/>
          <w:sz w:val="22"/>
        </w:rPr>
        <w:t>and any disputes relating to amendments to the Construction Programme shall be resolved under the Dispute Resolution Procedure.</w:t>
      </w:r>
      <w:bookmarkEnd w:id="148"/>
    </w:p>
    <w:p w:rsidR="008A389A" w:rsidRDefault="008A389A" w:rsidP="000727F6">
      <w:pPr>
        <w:pStyle w:val="Legal2"/>
        <w:spacing w:line="240" w:lineRule="auto"/>
        <w:rPr>
          <w:rFonts w:ascii="Arial" w:hAnsi="Arial" w:cs="Arial"/>
          <w:sz w:val="22"/>
        </w:rPr>
      </w:pPr>
      <w:bookmarkStart w:id="149" w:name="A_Ref509293332"/>
      <w:r>
        <w:rPr>
          <w:rFonts w:ascii="Arial" w:hAnsi="Arial" w:cs="Arial"/>
          <w:sz w:val="22"/>
        </w:rPr>
        <w:t>The Developer shall use all reasonable endeavours to procure that the Development Completion Date occurs</w:t>
      </w:r>
      <w:r w:rsidR="001641F2">
        <w:rPr>
          <w:rFonts w:ascii="Arial" w:hAnsi="Arial" w:cs="Arial"/>
          <w:sz w:val="22"/>
        </w:rPr>
        <w:t xml:space="preserve"> on or</w:t>
      </w:r>
      <w:r>
        <w:rPr>
          <w:rFonts w:ascii="Arial" w:hAnsi="Arial" w:cs="Arial"/>
          <w:sz w:val="22"/>
        </w:rPr>
        <w:t xml:space="preserve"> before the Development Target Completion Date.  </w:t>
      </w:r>
    </w:p>
    <w:p w:rsidR="008A389A" w:rsidRDefault="008A389A" w:rsidP="000727F6">
      <w:pPr>
        <w:pStyle w:val="Legal2"/>
        <w:spacing w:after="0" w:line="240" w:lineRule="auto"/>
        <w:rPr>
          <w:rFonts w:ascii="Arial" w:hAnsi="Arial" w:cs="Arial"/>
          <w:sz w:val="22"/>
        </w:rPr>
      </w:pPr>
      <w:bookmarkStart w:id="150" w:name="_Ref130708753"/>
      <w:r>
        <w:rPr>
          <w:rFonts w:ascii="Arial" w:hAnsi="Arial" w:cs="Arial"/>
          <w:sz w:val="22"/>
        </w:rPr>
        <w:t>Where one or more of the Target Dates has not, at the time such event occurs, occurred, the applicable Target Dates shall be extended by such period as shall be quantifiable (or, if not quantifiable, such period as is reasonable in all circumstances) by reference to any of following events or factors</w:t>
      </w:r>
      <w:bookmarkStart w:id="151" w:name="A_Ref508443896"/>
      <w:bookmarkEnd w:id="149"/>
      <w:r>
        <w:rPr>
          <w:rFonts w:ascii="Arial" w:hAnsi="Arial" w:cs="Arial"/>
          <w:sz w:val="22"/>
        </w:rPr>
        <w:t>:</w:t>
      </w:r>
      <w:bookmarkEnd w:id="150"/>
      <w:r>
        <w:rPr>
          <w:rFonts w:ascii="Arial" w:hAnsi="Arial" w:cs="Arial"/>
          <w:sz w:val="22"/>
        </w:rPr>
        <w:t xml:space="preserve"> </w:t>
      </w:r>
    </w:p>
    <w:p w:rsidR="008A389A" w:rsidRDefault="008A389A" w:rsidP="000727F6">
      <w:pPr>
        <w:pStyle w:val="Legal3"/>
        <w:spacing w:after="0" w:line="240" w:lineRule="auto"/>
        <w:rPr>
          <w:rFonts w:ascii="Arial" w:hAnsi="Arial" w:cs="Arial"/>
          <w:sz w:val="22"/>
        </w:rPr>
      </w:pPr>
      <w:bookmarkStart w:id="152" w:name="A_Ref508440746"/>
      <w:r>
        <w:rPr>
          <w:rFonts w:ascii="Arial" w:hAnsi="Arial" w:cs="Arial"/>
          <w:sz w:val="22"/>
        </w:rPr>
        <w:t>any failure by the Council to hand over the Si</w:t>
      </w:r>
      <w:r w:rsidR="00124CC1">
        <w:rPr>
          <w:rFonts w:ascii="Arial" w:hAnsi="Arial" w:cs="Arial"/>
          <w:sz w:val="22"/>
        </w:rPr>
        <w:t xml:space="preserve">te with </w:t>
      </w:r>
      <w:r>
        <w:rPr>
          <w:rFonts w:ascii="Arial" w:hAnsi="Arial" w:cs="Arial"/>
          <w:sz w:val="22"/>
        </w:rPr>
        <w:t xml:space="preserve">vacant possession </w:t>
      </w:r>
      <w:bookmarkEnd w:id="152"/>
      <w:r w:rsidR="00124CC1">
        <w:rPr>
          <w:rFonts w:ascii="Arial" w:hAnsi="Arial" w:cs="Arial"/>
          <w:sz w:val="22"/>
        </w:rPr>
        <w:t xml:space="preserve">by the </w:t>
      </w:r>
      <w:r w:rsidR="00200C75">
        <w:rPr>
          <w:rFonts w:ascii="Arial" w:hAnsi="Arial" w:cs="Arial"/>
          <w:sz w:val="22"/>
        </w:rPr>
        <w:t>Development Target Commencement Date</w:t>
      </w:r>
      <w:r>
        <w:rPr>
          <w:rFonts w:ascii="Arial" w:hAnsi="Arial" w:cs="Arial"/>
          <w:sz w:val="22"/>
        </w:rPr>
        <w:t>;</w:t>
      </w:r>
    </w:p>
    <w:p w:rsidR="008A389A" w:rsidRDefault="008A389A" w:rsidP="000727F6">
      <w:pPr>
        <w:pStyle w:val="Legal3"/>
        <w:spacing w:after="0" w:line="240" w:lineRule="auto"/>
        <w:rPr>
          <w:rFonts w:ascii="Arial" w:hAnsi="Arial" w:cs="Arial"/>
          <w:sz w:val="22"/>
        </w:rPr>
      </w:pPr>
      <w:r>
        <w:rPr>
          <w:rFonts w:ascii="Arial" w:hAnsi="Arial" w:cs="Arial"/>
          <w:sz w:val="22"/>
        </w:rPr>
        <w:t>any delay in obtaining any road and/or footpath closure order or diversion needed to facilitate construction in accordance with the Construction Programme except to the extent that the delay is caused or contributed by the Developer</w:t>
      </w:r>
      <w:r w:rsidR="00425903">
        <w:rPr>
          <w:rFonts w:ascii="Arial" w:hAnsi="Arial" w:cs="Arial"/>
          <w:sz w:val="22"/>
        </w:rPr>
        <w:t>, Contractor, any Consultant, any Supplier or any Subcontractor</w:t>
      </w:r>
      <w:r>
        <w:rPr>
          <w:rFonts w:ascii="Arial" w:hAnsi="Arial" w:cs="Arial"/>
          <w:sz w:val="22"/>
        </w:rPr>
        <w:t>;</w:t>
      </w:r>
    </w:p>
    <w:p w:rsidR="008A389A" w:rsidRDefault="008A389A" w:rsidP="000727F6">
      <w:pPr>
        <w:pStyle w:val="Legal3"/>
        <w:spacing w:after="0" w:line="240" w:lineRule="auto"/>
        <w:rPr>
          <w:rFonts w:ascii="Arial" w:hAnsi="Arial" w:cs="Arial"/>
          <w:sz w:val="22"/>
        </w:rPr>
      </w:pPr>
      <w:r>
        <w:rPr>
          <w:rFonts w:ascii="Arial" w:hAnsi="Arial" w:cs="Arial"/>
          <w:sz w:val="22"/>
        </w:rPr>
        <w:t>exceptionally adverse weather conditions;</w:t>
      </w:r>
    </w:p>
    <w:p w:rsidR="008A389A" w:rsidRDefault="008A389A" w:rsidP="000727F6">
      <w:pPr>
        <w:pStyle w:val="Legal3"/>
        <w:spacing w:after="0" w:line="240" w:lineRule="auto"/>
        <w:rPr>
          <w:rFonts w:ascii="Arial" w:hAnsi="Arial" w:cs="Arial"/>
          <w:sz w:val="22"/>
        </w:rPr>
      </w:pPr>
      <w:r>
        <w:rPr>
          <w:rFonts w:ascii="Arial" w:hAnsi="Arial" w:cs="Arial"/>
          <w:sz w:val="22"/>
        </w:rPr>
        <w:t>loss or damage caused by any perils covered by the Insurances;</w:t>
      </w:r>
    </w:p>
    <w:p w:rsidR="008A389A" w:rsidRDefault="008A389A" w:rsidP="000727F6">
      <w:pPr>
        <w:pStyle w:val="Legal3"/>
        <w:spacing w:after="0" w:line="240" w:lineRule="auto"/>
        <w:rPr>
          <w:rFonts w:ascii="Arial" w:hAnsi="Arial" w:cs="Arial"/>
          <w:sz w:val="22"/>
        </w:rPr>
      </w:pPr>
      <w:r>
        <w:rPr>
          <w:rFonts w:ascii="Arial" w:hAnsi="Arial" w:cs="Arial"/>
          <w:sz w:val="22"/>
        </w:rPr>
        <w:t>any delay in receiving any consents required under this Agre</w:t>
      </w:r>
      <w:r w:rsidR="00727692">
        <w:rPr>
          <w:rFonts w:ascii="Arial" w:hAnsi="Arial" w:cs="Arial"/>
          <w:sz w:val="22"/>
        </w:rPr>
        <w:t>ement from the Council</w:t>
      </w:r>
      <w:r>
        <w:rPr>
          <w:rFonts w:ascii="Arial" w:hAnsi="Arial" w:cs="Arial"/>
          <w:sz w:val="22"/>
        </w:rPr>
        <w:t>;</w:t>
      </w:r>
    </w:p>
    <w:p w:rsidR="008A389A" w:rsidRDefault="008A389A" w:rsidP="000727F6">
      <w:pPr>
        <w:pStyle w:val="Legal3"/>
        <w:spacing w:after="0" w:line="240" w:lineRule="auto"/>
        <w:rPr>
          <w:rFonts w:ascii="Arial" w:hAnsi="Arial" w:cs="Arial"/>
          <w:sz w:val="22"/>
        </w:rPr>
      </w:pPr>
      <w:r>
        <w:rPr>
          <w:rFonts w:ascii="Arial" w:hAnsi="Arial" w:cs="Arial"/>
          <w:sz w:val="22"/>
        </w:rPr>
        <w:t xml:space="preserve">any failure </w:t>
      </w:r>
      <w:r w:rsidR="00727692">
        <w:rPr>
          <w:rFonts w:ascii="Arial" w:hAnsi="Arial" w:cs="Arial"/>
          <w:sz w:val="22"/>
        </w:rPr>
        <w:t xml:space="preserve">or delay by the Council to into any Planning Obligation or any of the documents referred to in Clause </w:t>
      </w:r>
      <w:r w:rsidR="000238FA">
        <w:rPr>
          <w:rFonts w:ascii="Arial" w:hAnsi="Arial" w:cs="Arial"/>
          <w:sz w:val="22"/>
        </w:rPr>
        <w:fldChar w:fldCharType="begin"/>
      </w:r>
      <w:r w:rsidR="000238FA">
        <w:rPr>
          <w:rFonts w:ascii="Arial" w:hAnsi="Arial" w:cs="Arial"/>
          <w:sz w:val="22"/>
        </w:rPr>
        <w:instrText xml:space="preserve"> REF A_Toc513348117 \r \h </w:instrText>
      </w:r>
      <w:r w:rsidR="000238FA">
        <w:rPr>
          <w:rFonts w:ascii="Arial" w:hAnsi="Arial" w:cs="Arial"/>
          <w:sz w:val="22"/>
        </w:rPr>
      </w:r>
      <w:r w:rsidR="000238FA">
        <w:rPr>
          <w:rFonts w:ascii="Arial" w:hAnsi="Arial" w:cs="Arial"/>
          <w:sz w:val="22"/>
        </w:rPr>
        <w:fldChar w:fldCharType="separate"/>
      </w:r>
      <w:r w:rsidR="008779D4">
        <w:rPr>
          <w:rFonts w:ascii="Arial" w:hAnsi="Arial" w:cs="Arial"/>
          <w:sz w:val="22"/>
        </w:rPr>
        <w:t>11</w:t>
      </w:r>
      <w:r w:rsidR="000238FA">
        <w:rPr>
          <w:rFonts w:ascii="Arial" w:hAnsi="Arial" w:cs="Arial"/>
          <w:sz w:val="22"/>
        </w:rPr>
        <w:fldChar w:fldCharType="end"/>
      </w:r>
      <w:r w:rsidR="00727692">
        <w:rPr>
          <w:rFonts w:ascii="Arial" w:hAnsi="Arial" w:cs="Arial"/>
          <w:sz w:val="22"/>
        </w:rPr>
        <w:t xml:space="preserve">  </w:t>
      </w:r>
      <w:r w:rsidR="00727692">
        <w:rPr>
          <w:rFonts w:ascii="Arial" w:hAnsi="Arial" w:cs="Arial"/>
          <w:sz w:val="22"/>
        </w:rPr>
        <w:lastRenderedPageBreak/>
        <w:t>[</w:t>
      </w:r>
      <w:r w:rsidR="00727692">
        <w:rPr>
          <w:rFonts w:ascii="Arial" w:hAnsi="Arial" w:cs="Arial"/>
          <w:i/>
          <w:sz w:val="22"/>
        </w:rPr>
        <w:t>Necessary Consents</w:t>
      </w:r>
      <w:r w:rsidR="00727692">
        <w:rPr>
          <w:rFonts w:ascii="Arial" w:hAnsi="Arial" w:cs="Arial"/>
          <w:sz w:val="22"/>
        </w:rPr>
        <w:t>] within the timescales required by this Agreement;</w:t>
      </w:r>
    </w:p>
    <w:p w:rsidR="008A389A" w:rsidRDefault="008A389A" w:rsidP="000727F6">
      <w:pPr>
        <w:pStyle w:val="Legal3"/>
        <w:spacing w:after="0" w:line="240" w:lineRule="auto"/>
        <w:rPr>
          <w:rFonts w:ascii="Arial" w:hAnsi="Arial" w:cs="Arial"/>
          <w:sz w:val="22"/>
        </w:rPr>
      </w:pPr>
      <w:r>
        <w:rPr>
          <w:rFonts w:ascii="Arial" w:hAnsi="Arial" w:cs="Arial"/>
          <w:sz w:val="22"/>
        </w:rPr>
        <w:t>any delay by a statutory un</w:t>
      </w:r>
      <w:r w:rsidR="009D3604">
        <w:rPr>
          <w:rFonts w:ascii="Arial" w:hAnsi="Arial" w:cs="Arial"/>
          <w:sz w:val="22"/>
        </w:rPr>
        <w:t xml:space="preserve">dertaker in carrying out their </w:t>
      </w:r>
      <w:r>
        <w:rPr>
          <w:rFonts w:ascii="Arial" w:hAnsi="Arial" w:cs="Arial"/>
          <w:sz w:val="22"/>
        </w:rPr>
        <w:t>part of the Works</w:t>
      </w:r>
      <w:r w:rsidR="009D3604">
        <w:rPr>
          <w:rFonts w:ascii="Arial" w:hAnsi="Arial" w:cs="Arial"/>
          <w:sz w:val="22"/>
        </w:rPr>
        <w:t xml:space="preserve"> except to the extent that the </w:t>
      </w:r>
      <w:r>
        <w:rPr>
          <w:rFonts w:ascii="Arial" w:hAnsi="Arial" w:cs="Arial"/>
          <w:sz w:val="22"/>
        </w:rPr>
        <w:t>Developer</w:t>
      </w:r>
      <w:r w:rsidR="00425903">
        <w:rPr>
          <w:rFonts w:ascii="Arial" w:hAnsi="Arial" w:cs="Arial"/>
          <w:sz w:val="22"/>
        </w:rPr>
        <w:t>, Contractor, any Consultant, any Supplier or any Subcontractor</w:t>
      </w:r>
      <w:r>
        <w:rPr>
          <w:rFonts w:ascii="Arial" w:hAnsi="Arial" w:cs="Arial"/>
          <w:sz w:val="22"/>
        </w:rPr>
        <w:t xml:space="preserve"> has caused or contributed to the delay;</w:t>
      </w:r>
    </w:p>
    <w:p w:rsidR="008A389A" w:rsidRDefault="008A389A" w:rsidP="000727F6">
      <w:pPr>
        <w:pStyle w:val="Legal3"/>
        <w:spacing w:after="0" w:line="240" w:lineRule="auto"/>
        <w:rPr>
          <w:rFonts w:ascii="Arial" w:hAnsi="Arial" w:cs="Arial"/>
          <w:sz w:val="22"/>
        </w:rPr>
      </w:pPr>
      <w:r>
        <w:rPr>
          <w:rFonts w:ascii="Arial" w:hAnsi="Arial" w:cs="Arial"/>
          <w:sz w:val="22"/>
        </w:rPr>
        <w:t>the exercise after the Development Commencement Date by the United Kingdom Government of any statutory power which directly affects the execution of the Works; or</w:t>
      </w:r>
    </w:p>
    <w:p w:rsidR="008A389A" w:rsidRDefault="008A389A" w:rsidP="00B31352">
      <w:pPr>
        <w:pStyle w:val="Legal3"/>
        <w:spacing w:after="0" w:line="240" w:lineRule="auto"/>
        <w:rPr>
          <w:rFonts w:ascii="Arial" w:hAnsi="Arial" w:cs="Arial"/>
          <w:sz w:val="22"/>
        </w:rPr>
      </w:pPr>
      <w:r>
        <w:rPr>
          <w:rFonts w:ascii="Arial" w:hAnsi="Arial" w:cs="Arial"/>
          <w:sz w:val="22"/>
        </w:rPr>
        <w:t xml:space="preserve">any delay (which the Developer has taken all practicable steps to avoid or reduce) in receiving any necessary permission or approval from a Relevant </w:t>
      </w:r>
      <w:r>
        <w:rPr>
          <w:rFonts w:ascii="Arial" w:hAnsi="Arial" w:cs="Arial"/>
          <w:sz w:val="22"/>
        </w:rPr>
        <w:tab/>
      </w:r>
      <w:r w:rsidR="00B31352">
        <w:rPr>
          <w:rFonts w:ascii="Arial" w:hAnsi="Arial" w:cs="Arial"/>
          <w:sz w:val="22"/>
        </w:rPr>
        <w:t xml:space="preserve"> </w:t>
      </w:r>
      <w:r>
        <w:rPr>
          <w:rFonts w:ascii="Arial" w:hAnsi="Arial" w:cs="Arial"/>
          <w:sz w:val="22"/>
        </w:rPr>
        <w:t xml:space="preserve">Authority </w:t>
      </w:r>
      <w:r w:rsidR="00B31352">
        <w:rPr>
          <w:rFonts w:ascii="Arial" w:hAnsi="Arial" w:cs="Arial"/>
          <w:sz w:val="22"/>
        </w:rPr>
        <w:t>o</w:t>
      </w:r>
      <w:r>
        <w:rPr>
          <w:rFonts w:ascii="Arial" w:hAnsi="Arial" w:cs="Arial"/>
          <w:sz w:val="22"/>
        </w:rPr>
        <w:t>ther than any permission or approval which</w:t>
      </w:r>
      <w:r w:rsidR="00B31352">
        <w:rPr>
          <w:rFonts w:ascii="Arial" w:hAnsi="Arial" w:cs="Arial"/>
          <w:sz w:val="22"/>
        </w:rPr>
        <w:t xml:space="preserve"> </w:t>
      </w:r>
      <w:r w:rsidRPr="00B31352">
        <w:rPr>
          <w:rFonts w:ascii="Arial" w:hAnsi="Arial" w:cs="Arial"/>
          <w:sz w:val="22"/>
        </w:rPr>
        <w:t>the Developer is required to obtain before the</w:t>
      </w:r>
      <w:r w:rsidR="00B31352">
        <w:rPr>
          <w:rFonts w:ascii="Arial" w:hAnsi="Arial" w:cs="Arial"/>
          <w:sz w:val="22"/>
        </w:rPr>
        <w:t xml:space="preserve"> </w:t>
      </w:r>
      <w:r w:rsidRPr="00B31352">
        <w:rPr>
          <w:rFonts w:ascii="Arial" w:hAnsi="Arial" w:cs="Arial"/>
          <w:sz w:val="22"/>
        </w:rPr>
        <w:t>Development Commencement Date.</w:t>
      </w:r>
    </w:p>
    <w:p w:rsidR="00425903" w:rsidRPr="00B31352" w:rsidRDefault="00425903" w:rsidP="00425903">
      <w:pPr>
        <w:pStyle w:val="Legal3"/>
        <w:numPr>
          <w:ilvl w:val="0"/>
          <w:numId w:val="0"/>
        </w:numPr>
        <w:spacing w:after="0" w:line="240" w:lineRule="auto"/>
        <w:ind w:left="2160"/>
        <w:rPr>
          <w:rFonts w:ascii="Arial" w:hAnsi="Arial" w:cs="Arial"/>
          <w:sz w:val="22"/>
        </w:rPr>
      </w:pPr>
    </w:p>
    <w:p w:rsidR="008A389A" w:rsidRDefault="008A389A" w:rsidP="000727F6">
      <w:pPr>
        <w:pStyle w:val="Legal2"/>
        <w:spacing w:line="240" w:lineRule="auto"/>
        <w:rPr>
          <w:rFonts w:ascii="Arial" w:hAnsi="Arial" w:cs="Arial"/>
          <w:sz w:val="22"/>
        </w:rPr>
      </w:pPr>
      <w:bookmarkStart w:id="153" w:name="_Ref130708716"/>
      <w:bookmarkStart w:id="154" w:name="_Ref492981182"/>
      <w:r>
        <w:rPr>
          <w:rFonts w:ascii="Arial" w:hAnsi="Arial" w:cs="Arial"/>
          <w:sz w:val="22"/>
        </w:rPr>
        <w:t xml:space="preserve">If the Developer experiences a delay or anticipates a delay of more than </w:t>
      </w:r>
      <w:r w:rsidRPr="001641F2">
        <w:rPr>
          <w:rFonts w:ascii="Arial" w:hAnsi="Arial" w:cs="Arial"/>
          <w:sz w:val="22"/>
        </w:rPr>
        <w:t>20 (twenty)</w:t>
      </w:r>
      <w:r>
        <w:rPr>
          <w:rFonts w:ascii="Arial" w:hAnsi="Arial" w:cs="Arial"/>
          <w:sz w:val="22"/>
        </w:rPr>
        <w:t xml:space="preserve"> Working Days in meeting any Target Date, the Developer shall immediately and in any event within </w:t>
      </w:r>
      <w:r w:rsidRPr="001641F2">
        <w:rPr>
          <w:rFonts w:ascii="Arial" w:hAnsi="Arial" w:cs="Arial"/>
          <w:sz w:val="22"/>
        </w:rPr>
        <w:t>5 (five)</w:t>
      </w:r>
      <w:r>
        <w:rPr>
          <w:rFonts w:ascii="Arial" w:hAnsi="Arial" w:cs="Arial"/>
          <w:sz w:val="22"/>
        </w:rPr>
        <w:t xml:space="preserve"> Working Days send a writt</w:t>
      </w:r>
      <w:r w:rsidR="00F772BC">
        <w:rPr>
          <w:rFonts w:ascii="Arial" w:hAnsi="Arial" w:cs="Arial"/>
          <w:sz w:val="22"/>
        </w:rPr>
        <w:t xml:space="preserve">en notice to the Council </w:t>
      </w:r>
      <w:r>
        <w:rPr>
          <w:rFonts w:ascii="Arial" w:hAnsi="Arial" w:cs="Arial"/>
          <w:sz w:val="22"/>
        </w:rPr>
        <w:t>stating the cause and anticipated length of the delay;</w:t>
      </w:r>
      <w:bookmarkEnd w:id="153"/>
      <w:bookmarkEnd w:id="154"/>
    </w:p>
    <w:p w:rsidR="008A389A" w:rsidRDefault="008A389A" w:rsidP="000727F6">
      <w:pPr>
        <w:pStyle w:val="Legal2"/>
        <w:spacing w:after="0" w:line="240" w:lineRule="auto"/>
        <w:rPr>
          <w:rFonts w:ascii="Arial" w:hAnsi="Arial" w:cs="Arial"/>
          <w:sz w:val="22"/>
        </w:rPr>
      </w:pPr>
      <w:r>
        <w:rPr>
          <w:rFonts w:ascii="Arial" w:hAnsi="Arial" w:cs="Arial"/>
          <w:sz w:val="22"/>
        </w:rPr>
        <w:t xml:space="preserve">When the delay ceases the Developer shall immediately and in any event within </w:t>
      </w:r>
      <w:r w:rsidRPr="001641F2">
        <w:rPr>
          <w:rFonts w:ascii="Arial" w:hAnsi="Arial" w:cs="Arial"/>
          <w:sz w:val="22"/>
        </w:rPr>
        <w:t>5 (five)</w:t>
      </w:r>
      <w:r>
        <w:rPr>
          <w:rFonts w:ascii="Arial" w:hAnsi="Arial" w:cs="Arial"/>
          <w:sz w:val="22"/>
        </w:rPr>
        <w:t xml:space="preserve"> Working Days send a further notice to the Council notifying them of:</w:t>
      </w:r>
    </w:p>
    <w:p w:rsidR="008A389A" w:rsidRDefault="008A389A" w:rsidP="000727F6">
      <w:pPr>
        <w:pStyle w:val="Legal3"/>
        <w:spacing w:after="0" w:line="240" w:lineRule="auto"/>
        <w:rPr>
          <w:rFonts w:ascii="Arial" w:hAnsi="Arial" w:cs="Arial"/>
          <w:sz w:val="22"/>
        </w:rPr>
      </w:pPr>
      <w:r>
        <w:rPr>
          <w:rFonts w:ascii="Arial" w:hAnsi="Arial" w:cs="Arial"/>
          <w:sz w:val="22"/>
        </w:rPr>
        <w:t>the removal or cessation of the cause of any delay;</w:t>
      </w:r>
    </w:p>
    <w:p w:rsidR="008A389A" w:rsidRDefault="008A389A" w:rsidP="000727F6">
      <w:pPr>
        <w:pStyle w:val="Legal3"/>
        <w:spacing w:after="0" w:line="240" w:lineRule="auto"/>
        <w:rPr>
          <w:rFonts w:ascii="Arial" w:hAnsi="Arial" w:cs="Arial"/>
          <w:sz w:val="22"/>
        </w:rPr>
      </w:pPr>
      <w:r>
        <w:rPr>
          <w:rFonts w:ascii="Arial" w:hAnsi="Arial" w:cs="Arial"/>
          <w:sz w:val="22"/>
        </w:rPr>
        <w:t>the length of the delay that actually occurred; and</w:t>
      </w:r>
    </w:p>
    <w:p w:rsidR="008A389A" w:rsidRDefault="008A389A" w:rsidP="00AE1F52">
      <w:pPr>
        <w:pStyle w:val="Legal3"/>
        <w:spacing w:line="240" w:lineRule="auto"/>
        <w:ind w:left="1418" w:firstLine="22"/>
        <w:rPr>
          <w:rFonts w:ascii="Arial" w:hAnsi="Arial" w:cs="Arial"/>
          <w:sz w:val="22"/>
        </w:rPr>
      </w:pPr>
      <w:r>
        <w:rPr>
          <w:rFonts w:ascii="Arial" w:hAnsi="Arial" w:cs="Arial"/>
          <w:sz w:val="22"/>
        </w:rPr>
        <w:t xml:space="preserve">any change to any of the Target Dates proposed by the </w:t>
      </w:r>
      <w:r w:rsidR="00AE1F52">
        <w:rPr>
          <w:rFonts w:ascii="Arial" w:hAnsi="Arial" w:cs="Arial"/>
          <w:sz w:val="22"/>
        </w:rPr>
        <w:tab/>
      </w:r>
      <w:r>
        <w:rPr>
          <w:rFonts w:ascii="Arial" w:hAnsi="Arial" w:cs="Arial"/>
          <w:sz w:val="22"/>
        </w:rPr>
        <w:t xml:space="preserve">Developer as a result of the circumstances as set out in Clause </w:t>
      </w:r>
      <w:r w:rsidR="00AE1F52">
        <w:rPr>
          <w:rFonts w:ascii="Arial" w:hAnsi="Arial" w:cs="Arial"/>
          <w:sz w:val="22"/>
        </w:rPr>
        <w:tab/>
      </w:r>
      <w:r w:rsidR="00AE1F52">
        <w:rPr>
          <w:rFonts w:ascii="Arial" w:hAnsi="Arial" w:cs="Arial"/>
          <w:sz w:val="22"/>
        </w:rPr>
        <w:fldChar w:fldCharType="begin"/>
      </w:r>
      <w:r w:rsidR="00AE1F52">
        <w:rPr>
          <w:rFonts w:ascii="Arial" w:hAnsi="Arial" w:cs="Arial"/>
          <w:sz w:val="22"/>
        </w:rPr>
        <w:instrText xml:space="preserve"> REF _Ref130708753 \r \h </w:instrText>
      </w:r>
      <w:r w:rsidR="00AE1F52">
        <w:rPr>
          <w:rFonts w:ascii="Arial" w:hAnsi="Arial" w:cs="Arial"/>
          <w:sz w:val="22"/>
        </w:rPr>
      </w:r>
      <w:r w:rsidR="00AE1F52">
        <w:rPr>
          <w:rFonts w:ascii="Arial" w:hAnsi="Arial" w:cs="Arial"/>
          <w:sz w:val="22"/>
        </w:rPr>
        <w:fldChar w:fldCharType="separate"/>
      </w:r>
      <w:r w:rsidR="008779D4">
        <w:rPr>
          <w:rFonts w:ascii="Arial" w:hAnsi="Arial" w:cs="Arial"/>
          <w:sz w:val="22"/>
        </w:rPr>
        <w:t>19.5</w:t>
      </w:r>
      <w:r w:rsidR="00AE1F52">
        <w:rPr>
          <w:rFonts w:ascii="Arial" w:hAnsi="Arial" w:cs="Arial"/>
          <w:sz w:val="22"/>
        </w:rPr>
        <w:fldChar w:fldCharType="end"/>
      </w:r>
      <w:r>
        <w:rPr>
          <w:rFonts w:ascii="Arial" w:hAnsi="Arial" w:cs="Arial"/>
          <w:sz w:val="22"/>
        </w:rPr>
        <w:t>.</w:t>
      </w:r>
    </w:p>
    <w:p w:rsidR="00D55DDD" w:rsidRDefault="00D55DDD" w:rsidP="001D1A68">
      <w:pPr>
        <w:pStyle w:val="Legal2"/>
        <w:spacing w:line="240" w:lineRule="auto"/>
        <w:ind w:left="1429"/>
        <w:rPr>
          <w:rFonts w:ascii="Arial" w:hAnsi="Arial" w:cs="Arial"/>
          <w:sz w:val="22"/>
        </w:rPr>
      </w:pPr>
      <w:r w:rsidRPr="00D55DDD">
        <w:rPr>
          <w:rFonts w:ascii="Arial" w:hAnsi="Arial" w:cs="Arial"/>
          <w:sz w:val="22"/>
        </w:rPr>
        <w:t xml:space="preserve">Where </w:t>
      </w:r>
      <w:r w:rsidR="001641F2">
        <w:rPr>
          <w:rFonts w:ascii="Arial" w:hAnsi="Arial" w:cs="Arial"/>
          <w:sz w:val="22"/>
        </w:rPr>
        <w:t>the Development</w:t>
      </w:r>
      <w:r w:rsidRPr="00D55DDD">
        <w:rPr>
          <w:rFonts w:ascii="Arial" w:hAnsi="Arial" w:cs="Arial"/>
          <w:sz w:val="22"/>
        </w:rPr>
        <w:t xml:space="preserve"> Target</w:t>
      </w:r>
      <w:r w:rsidR="001641F2">
        <w:rPr>
          <w:rFonts w:ascii="Arial" w:hAnsi="Arial" w:cs="Arial"/>
          <w:sz w:val="22"/>
        </w:rPr>
        <w:t xml:space="preserve"> Completion</w:t>
      </w:r>
      <w:r w:rsidRPr="00D55DDD">
        <w:rPr>
          <w:rFonts w:ascii="Arial" w:hAnsi="Arial" w:cs="Arial"/>
          <w:sz w:val="22"/>
        </w:rPr>
        <w:t xml:space="preserve"> Date is not achieved by the Developer (subject to any extension</w:t>
      </w:r>
      <w:r>
        <w:rPr>
          <w:rFonts w:ascii="Arial" w:hAnsi="Arial" w:cs="Arial"/>
          <w:sz w:val="22"/>
        </w:rPr>
        <w:t xml:space="preserve"> to the </w:t>
      </w:r>
      <w:r w:rsidR="001641F2">
        <w:rPr>
          <w:rFonts w:ascii="Arial" w:hAnsi="Arial" w:cs="Arial"/>
          <w:sz w:val="22"/>
        </w:rPr>
        <w:t>Development</w:t>
      </w:r>
      <w:r w:rsidR="001641F2" w:rsidRPr="00D55DDD">
        <w:rPr>
          <w:rFonts w:ascii="Arial" w:hAnsi="Arial" w:cs="Arial"/>
          <w:sz w:val="22"/>
        </w:rPr>
        <w:t xml:space="preserve"> Target</w:t>
      </w:r>
      <w:r w:rsidR="001641F2">
        <w:rPr>
          <w:rFonts w:ascii="Arial" w:hAnsi="Arial" w:cs="Arial"/>
          <w:sz w:val="22"/>
        </w:rPr>
        <w:t xml:space="preserve"> Completion</w:t>
      </w:r>
      <w:r w:rsidR="001641F2" w:rsidRPr="00D55DDD">
        <w:rPr>
          <w:rFonts w:ascii="Arial" w:hAnsi="Arial" w:cs="Arial"/>
          <w:sz w:val="22"/>
        </w:rPr>
        <w:t xml:space="preserve"> Date</w:t>
      </w:r>
      <w:r>
        <w:rPr>
          <w:rFonts w:ascii="Arial" w:hAnsi="Arial" w:cs="Arial"/>
          <w:sz w:val="22"/>
        </w:rPr>
        <w:t xml:space="preserve"> being obtained in accordance with Clause </w:t>
      </w:r>
      <w:r w:rsidR="000238FA">
        <w:rPr>
          <w:rFonts w:ascii="Arial" w:hAnsi="Arial" w:cs="Arial"/>
          <w:sz w:val="22"/>
        </w:rPr>
        <w:fldChar w:fldCharType="begin"/>
      </w:r>
      <w:r w:rsidR="000238FA">
        <w:rPr>
          <w:rFonts w:ascii="Arial" w:hAnsi="Arial" w:cs="Arial"/>
          <w:sz w:val="22"/>
        </w:rPr>
        <w:instrText xml:space="preserve"> REF _Ref130708753 \r \h </w:instrText>
      </w:r>
      <w:r w:rsidR="000238FA">
        <w:rPr>
          <w:rFonts w:ascii="Arial" w:hAnsi="Arial" w:cs="Arial"/>
          <w:sz w:val="22"/>
        </w:rPr>
      </w:r>
      <w:r w:rsidR="000238FA">
        <w:rPr>
          <w:rFonts w:ascii="Arial" w:hAnsi="Arial" w:cs="Arial"/>
          <w:sz w:val="22"/>
        </w:rPr>
        <w:fldChar w:fldCharType="separate"/>
      </w:r>
      <w:r w:rsidR="008779D4">
        <w:rPr>
          <w:rFonts w:ascii="Arial" w:hAnsi="Arial" w:cs="Arial"/>
          <w:sz w:val="22"/>
        </w:rPr>
        <w:t>19.5</w:t>
      </w:r>
      <w:r w:rsidR="000238FA">
        <w:rPr>
          <w:rFonts w:ascii="Arial" w:hAnsi="Arial" w:cs="Arial"/>
          <w:sz w:val="22"/>
        </w:rPr>
        <w:fldChar w:fldCharType="end"/>
      </w:r>
      <w:r>
        <w:rPr>
          <w:rFonts w:ascii="Arial" w:hAnsi="Arial" w:cs="Arial"/>
          <w:sz w:val="22"/>
        </w:rPr>
        <w:t>) the Developer shall pay the Council the Liquidated Damages Rate</w:t>
      </w:r>
      <w:r w:rsidR="006F6453">
        <w:rPr>
          <w:rFonts w:ascii="Arial" w:hAnsi="Arial" w:cs="Arial"/>
          <w:sz w:val="22"/>
        </w:rPr>
        <w:t xml:space="preserve"> </w:t>
      </w:r>
      <w:r w:rsidR="00F12DE5">
        <w:rPr>
          <w:rFonts w:ascii="Arial" w:hAnsi="Arial" w:cs="Arial"/>
          <w:sz w:val="22"/>
        </w:rPr>
        <w:t>for each of</w:t>
      </w:r>
      <w:r w:rsidR="006F6453">
        <w:rPr>
          <w:rFonts w:ascii="Arial" w:hAnsi="Arial" w:cs="Arial"/>
          <w:sz w:val="22"/>
        </w:rPr>
        <w:t xml:space="preserve"> the Dwellings which </w:t>
      </w:r>
      <w:r w:rsidR="00F12DE5">
        <w:rPr>
          <w:rFonts w:ascii="Arial" w:hAnsi="Arial" w:cs="Arial"/>
          <w:sz w:val="22"/>
        </w:rPr>
        <w:t>has</w:t>
      </w:r>
      <w:r w:rsidR="006F6453">
        <w:rPr>
          <w:rFonts w:ascii="Arial" w:hAnsi="Arial" w:cs="Arial"/>
          <w:sz w:val="22"/>
        </w:rPr>
        <w:t xml:space="preserve"> not been issued with a Certificate of Practical Completion</w:t>
      </w:r>
      <w:r w:rsidR="00F12DE5">
        <w:rPr>
          <w:rFonts w:ascii="Arial" w:hAnsi="Arial" w:cs="Arial"/>
          <w:sz w:val="22"/>
        </w:rPr>
        <w:t xml:space="preserve"> from the Development Target Completion Date until the date on which the Dwelling is issued with a Certificate of Practical Completion</w:t>
      </w:r>
      <w:r>
        <w:rPr>
          <w:rFonts w:ascii="Arial" w:hAnsi="Arial" w:cs="Arial"/>
          <w:sz w:val="22"/>
        </w:rPr>
        <w:t>.</w:t>
      </w:r>
    </w:p>
    <w:p w:rsidR="008A389A" w:rsidRDefault="00201A7A" w:rsidP="000727F6">
      <w:pPr>
        <w:pStyle w:val="Legal1"/>
        <w:spacing w:line="240" w:lineRule="auto"/>
        <w:rPr>
          <w:rFonts w:ascii="Arial" w:hAnsi="Arial" w:cs="Arial"/>
          <w:sz w:val="22"/>
        </w:rPr>
      </w:pPr>
      <w:bookmarkStart w:id="155" w:name="_Ref144088103"/>
      <w:bookmarkStart w:id="156" w:name="_Ref144088131"/>
      <w:bookmarkStart w:id="157" w:name="_Ref144092664"/>
      <w:bookmarkStart w:id="158" w:name="_Toc496519638"/>
      <w:bookmarkStart w:id="159" w:name="A_Toc513348124"/>
      <w:bookmarkEnd w:id="151"/>
      <w:r>
        <w:rPr>
          <w:rFonts w:ascii="Arial" w:hAnsi="Arial" w:cs="Arial"/>
          <w:sz w:val="22"/>
        </w:rPr>
        <w:t xml:space="preserve">Sales and Marketing of </w:t>
      </w:r>
      <w:r w:rsidR="008A389A">
        <w:rPr>
          <w:rFonts w:ascii="Arial" w:hAnsi="Arial" w:cs="Arial"/>
          <w:sz w:val="22"/>
        </w:rPr>
        <w:t>Dwellings</w:t>
      </w:r>
      <w:bookmarkEnd w:id="155"/>
      <w:bookmarkEnd w:id="156"/>
      <w:bookmarkEnd w:id="157"/>
      <w:bookmarkEnd w:id="158"/>
      <w:r w:rsidR="008A389A">
        <w:rPr>
          <w:rFonts w:ascii="Arial" w:hAnsi="Arial" w:cs="Arial"/>
          <w:sz w:val="22"/>
        </w:rPr>
        <w:t xml:space="preserve"> </w:t>
      </w:r>
      <w:bookmarkEnd w:id="159"/>
    </w:p>
    <w:p w:rsidR="008A389A" w:rsidRDefault="008A389A" w:rsidP="00226003">
      <w:pPr>
        <w:pStyle w:val="Legal2"/>
        <w:spacing w:line="240" w:lineRule="auto"/>
        <w:rPr>
          <w:rFonts w:ascii="Arial" w:hAnsi="Arial" w:cs="Arial"/>
          <w:sz w:val="22"/>
        </w:rPr>
      </w:pPr>
      <w:bookmarkStart w:id="160" w:name="_Ref144088920"/>
      <w:r>
        <w:rPr>
          <w:rFonts w:ascii="Arial" w:hAnsi="Arial" w:cs="Arial"/>
          <w:sz w:val="22"/>
        </w:rPr>
        <w:t xml:space="preserve">The Developer shall </w:t>
      </w:r>
      <w:r w:rsidR="00226003">
        <w:rPr>
          <w:rFonts w:ascii="Arial" w:hAnsi="Arial" w:cs="Arial"/>
          <w:sz w:val="22"/>
        </w:rPr>
        <w:t xml:space="preserve">issue and periodically </w:t>
      </w:r>
      <w:r>
        <w:rPr>
          <w:rFonts w:ascii="Arial" w:hAnsi="Arial" w:cs="Arial"/>
          <w:sz w:val="22"/>
        </w:rPr>
        <w:t>review a mark</w:t>
      </w:r>
      <w:r w:rsidR="000736A6">
        <w:rPr>
          <w:rFonts w:ascii="Arial" w:hAnsi="Arial" w:cs="Arial"/>
          <w:sz w:val="22"/>
        </w:rPr>
        <w:t xml:space="preserve">eting strategy for the </w:t>
      </w:r>
      <w:r>
        <w:rPr>
          <w:rFonts w:ascii="Arial" w:hAnsi="Arial" w:cs="Arial"/>
          <w:sz w:val="22"/>
        </w:rPr>
        <w:t xml:space="preserve">Dwellings to </w:t>
      </w:r>
      <w:bookmarkEnd w:id="160"/>
      <w:r w:rsidR="00226003">
        <w:rPr>
          <w:rFonts w:ascii="Arial" w:hAnsi="Arial" w:cs="Arial"/>
          <w:sz w:val="22"/>
        </w:rPr>
        <w:t xml:space="preserve">achieve the </w:t>
      </w:r>
      <w:r>
        <w:rPr>
          <w:rFonts w:ascii="Arial" w:hAnsi="Arial" w:cs="Arial"/>
          <w:sz w:val="22"/>
        </w:rPr>
        <w:t xml:space="preserve">Disposal </w:t>
      </w:r>
      <w:r w:rsidR="000736A6">
        <w:rPr>
          <w:rFonts w:ascii="Arial" w:hAnsi="Arial" w:cs="Arial"/>
          <w:sz w:val="22"/>
        </w:rPr>
        <w:t xml:space="preserve">of the </w:t>
      </w:r>
      <w:r>
        <w:rPr>
          <w:rFonts w:ascii="Arial" w:hAnsi="Arial" w:cs="Arial"/>
          <w:sz w:val="22"/>
        </w:rPr>
        <w:t>Dwellings in</w:t>
      </w:r>
      <w:r w:rsidR="00226003">
        <w:rPr>
          <w:rFonts w:ascii="Arial" w:hAnsi="Arial" w:cs="Arial"/>
          <w:sz w:val="22"/>
        </w:rPr>
        <w:t xml:space="preserve"> a proper commercial manner</w:t>
      </w:r>
      <w:r w:rsidR="006C7426">
        <w:rPr>
          <w:rFonts w:ascii="Arial" w:hAnsi="Arial" w:cs="Arial"/>
          <w:sz w:val="22"/>
        </w:rPr>
        <w:t xml:space="preserve"> </w:t>
      </w:r>
      <w:r w:rsidR="00AB5A16">
        <w:rPr>
          <w:rFonts w:ascii="Arial" w:hAnsi="Arial" w:cs="Arial"/>
          <w:sz w:val="22"/>
        </w:rPr>
        <w:t>for the maximum price reasonably obtainable</w:t>
      </w:r>
      <w:r w:rsidR="00226003">
        <w:rPr>
          <w:rFonts w:ascii="Arial" w:hAnsi="Arial" w:cs="Arial"/>
          <w:sz w:val="22"/>
        </w:rPr>
        <w:t xml:space="preserve"> in </w:t>
      </w:r>
      <w:r>
        <w:rPr>
          <w:rFonts w:ascii="Arial" w:hAnsi="Arial" w:cs="Arial"/>
          <w:sz w:val="22"/>
        </w:rPr>
        <w:t>the most expeditious timescale.</w:t>
      </w:r>
    </w:p>
    <w:p w:rsidR="009B0DB5" w:rsidRDefault="009B0DB5" w:rsidP="00896C0E">
      <w:pPr>
        <w:pStyle w:val="Legal2"/>
        <w:spacing w:line="240" w:lineRule="auto"/>
        <w:rPr>
          <w:rFonts w:ascii="Arial" w:hAnsi="Arial" w:cs="Arial"/>
          <w:sz w:val="22"/>
        </w:rPr>
      </w:pPr>
      <w:r>
        <w:rPr>
          <w:rFonts w:ascii="Arial" w:hAnsi="Arial" w:cs="Arial"/>
          <w:sz w:val="22"/>
        </w:rPr>
        <w:t xml:space="preserve">The Developer shall be responsible for engaging with </w:t>
      </w:r>
      <w:r w:rsidR="00AB5A16">
        <w:rPr>
          <w:rFonts w:ascii="Arial" w:hAnsi="Arial" w:cs="Arial"/>
          <w:sz w:val="22"/>
        </w:rPr>
        <w:t>a Registered Provider</w:t>
      </w:r>
      <w:r>
        <w:rPr>
          <w:rFonts w:ascii="Arial" w:hAnsi="Arial" w:cs="Arial"/>
          <w:sz w:val="22"/>
        </w:rPr>
        <w:t xml:space="preserve"> in relation to the Disposal of the </w:t>
      </w:r>
      <w:r w:rsidR="00AC46BB">
        <w:rPr>
          <w:rFonts w:ascii="Arial" w:hAnsi="Arial" w:cs="Arial"/>
          <w:sz w:val="22"/>
        </w:rPr>
        <w:t>affordable housing</w:t>
      </w:r>
      <w:r>
        <w:rPr>
          <w:rFonts w:ascii="Arial" w:hAnsi="Arial" w:cs="Arial"/>
          <w:sz w:val="22"/>
        </w:rPr>
        <w:t>.</w:t>
      </w:r>
    </w:p>
    <w:p w:rsidR="008A389A" w:rsidRDefault="008A389A" w:rsidP="00896C0E">
      <w:pPr>
        <w:pStyle w:val="Legal2"/>
        <w:spacing w:line="240" w:lineRule="auto"/>
        <w:rPr>
          <w:rFonts w:ascii="Arial" w:hAnsi="Arial" w:cs="Arial"/>
          <w:sz w:val="22"/>
        </w:rPr>
      </w:pPr>
      <w:r>
        <w:rPr>
          <w:rFonts w:ascii="Arial" w:hAnsi="Arial" w:cs="Arial"/>
          <w:sz w:val="22"/>
        </w:rPr>
        <w:lastRenderedPageBreak/>
        <w:t>The Developer's pricing policy and inc</w:t>
      </w:r>
      <w:r w:rsidR="008016CC">
        <w:rPr>
          <w:rFonts w:ascii="Arial" w:hAnsi="Arial" w:cs="Arial"/>
          <w:sz w:val="22"/>
        </w:rPr>
        <w:t xml:space="preserve">entive policy for the </w:t>
      </w:r>
      <w:r>
        <w:rPr>
          <w:rFonts w:ascii="Arial" w:hAnsi="Arial" w:cs="Arial"/>
          <w:sz w:val="22"/>
        </w:rPr>
        <w:t>Dwellings shall be in the absolute discre</w:t>
      </w:r>
      <w:r w:rsidR="008016CC">
        <w:rPr>
          <w:rFonts w:ascii="Arial" w:hAnsi="Arial" w:cs="Arial"/>
          <w:sz w:val="22"/>
        </w:rPr>
        <w:t xml:space="preserve">tion of the Developer but with </w:t>
      </w:r>
      <w:r>
        <w:rPr>
          <w:rFonts w:ascii="Arial" w:hAnsi="Arial" w:cs="Arial"/>
          <w:sz w:val="22"/>
        </w:rPr>
        <w:t>a view to obtaining as at the date of con</w:t>
      </w:r>
      <w:r w:rsidR="008016CC">
        <w:rPr>
          <w:rFonts w:ascii="Arial" w:hAnsi="Arial" w:cs="Arial"/>
          <w:sz w:val="22"/>
        </w:rPr>
        <w:t xml:space="preserve">tractual completion the Market </w:t>
      </w:r>
      <w:r>
        <w:rPr>
          <w:rFonts w:ascii="Arial" w:hAnsi="Arial" w:cs="Arial"/>
          <w:sz w:val="22"/>
        </w:rPr>
        <w:t>Value of all Dwellings.</w:t>
      </w:r>
    </w:p>
    <w:p w:rsidR="000736A6" w:rsidRDefault="008A389A" w:rsidP="00896C0E">
      <w:pPr>
        <w:pStyle w:val="Legal2"/>
        <w:spacing w:line="240" w:lineRule="auto"/>
        <w:rPr>
          <w:rFonts w:ascii="Arial" w:hAnsi="Arial" w:cs="Arial"/>
          <w:sz w:val="22"/>
        </w:rPr>
      </w:pPr>
      <w:r w:rsidRPr="000736A6">
        <w:rPr>
          <w:rFonts w:ascii="Arial" w:hAnsi="Arial" w:cs="Arial"/>
          <w:sz w:val="22"/>
        </w:rPr>
        <w:t>The only items supplied to a purchaser o</w:t>
      </w:r>
      <w:r w:rsidR="008016CC" w:rsidRPr="000736A6">
        <w:rPr>
          <w:rFonts w:ascii="Arial" w:hAnsi="Arial" w:cs="Arial"/>
          <w:sz w:val="22"/>
        </w:rPr>
        <w:t xml:space="preserve">f a Dwelling that the </w:t>
      </w:r>
      <w:r w:rsidRPr="000736A6">
        <w:rPr>
          <w:rFonts w:ascii="Arial" w:hAnsi="Arial" w:cs="Arial"/>
          <w:sz w:val="22"/>
        </w:rPr>
        <w:t xml:space="preserve">Developer may regard as </w:t>
      </w:r>
      <w:r w:rsidR="008016CC" w:rsidRPr="000736A6">
        <w:rPr>
          <w:rFonts w:ascii="Arial" w:hAnsi="Arial" w:cs="Arial"/>
          <w:sz w:val="22"/>
        </w:rPr>
        <w:t xml:space="preserve">Extras are those set out in </w:t>
      </w:r>
      <w:r w:rsidR="00AB5A16">
        <w:rPr>
          <w:rFonts w:ascii="Arial" w:hAnsi="Arial" w:cs="Arial"/>
          <w:sz w:val="22"/>
        </w:rPr>
        <w:t>Schedule 3</w:t>
      </w:r>
      <w:r w:rsidRPr="000736A6">
        <w:rPr>
          <w:rFonts w:ascii="Arial" w:hAnsi="Arial" w:cs="Arial"/>
          <w:sz w:val="22"/>
        </w:rPr>
        <w:t xml:space="preserve"> [</w:t>
      </w:r>
      <w:r w:rsidR="00AB5A16">
        <w:rPr>
          <w:rFonts w:ascii="Arial" w:hAnsi="Arial" w:cs="Arial"/>
          <w:i/>
          <w:iCs/>
          <w:sz w:val="22"/>
        </w:rPr>
        <w:t>Extras</w:t>
      </w:r>
      <w:r w:rsidRPr="000736A6">
        <w:rPr>
          <w:rFonts w:ascii="Arial" w:hAnsi="Arial" w:cs="Arial"/>
          <w:sz w:val="22"/>
        </w:rPr>
        <w:t>].</w:t>
      </w:r>
      <w:r w:rsidR="008016CC" w:rsidRPr="000736A6">
        <w:rPr>
          <w:rFonts w:ascii="Arial" w:hAnsi="Arial" w:cs="Arial"/>
          <w:sz w:val="22"/>
        </w:rPr>
        <w:t xml:space="preserve"> </w:t>
      </w:r>
      <w:r w:rsidR="00AB5A16">
        <w:rPr>
          <w:rFonts w:ascii="Arial" w:hAnsi="Arial" w:cs="Arial"/>
          <w:sz w:val="22"/>
        </w:rPr>
        <w:t xml:space="preserve"> </w:t>
      </w:r>
      <w:r w:rsidR="008016CC" w:rsidRPr="000736A6">
        <w:rPr>
          <w:rFonts w:ascii="Arial" w:hAnsi="Arial" w:cs="Arial"/>
          <w:sz w:val="22"/>
        </w:rPr>
        <w:t xml:space="preserve">The proportion of the overall </w:t>
      </w:r>
      <w:r w:rsidRPr="000736A6">
        <w:rPr>
          <w:rFonts w:ascii="Arial" w:hAnsi="Arial" w:cs="Arial"/>
          <w:sz w:val="22"/>
        </w:rPr>
        <w:t>amount paid by the Purchaser that</w:t>
      </w:r>
      <w:r w:rsidR="008016CC" w:rsidRPr="000736A6">
        <w:rPr>
          <w:rFonts w:ascii="Arial" w:hAnsi="Arial" w:cs="Arial"/>
          <w:sz w:val="22"/>
        </w:rPr>
        <w:t xml:space="preserve"> the Developer treats as being </w:t>
      </w:r>
      <w:r w:rsidRPr="000736A6">
        <w:rPr>
          <w:rFonts w:ascii="Arial" w:hAnsi="Arial" w:cs="Arial"/>
          <w:sz w:val="22"/>
        </w:rPr>
        <w:t xml:space="preserve">attributable to the </w:t>
      </w:r>
      <w:r w:rsidR="008016CC" w:rsidRPr="000736A6">
        <w:rPr>
          <w:rFonts w:ascii="Arial" w:hAnsi="Arial" w:cs="Arial"/>
          <w:sz w:val="22"/>
        </w:rPr>
        <w:t xml:space="preserve">Extras shall not exceed such </w:t>
      </w:r>
      <w:r w:rsidRPr="000736A6">
        <w:rPr>
          <w:rFonts w:ascii="Arial" w:hAnsi="Arial" w:cs="Arial"/>
          <w:sz w:val="22"/>
        </w:rPr>
        <w:t>amount as is fair and reasonable</w:t>
      </w:r>
      <w:r w:rsidR="008016CC" w:rsidRPr="000736A6">
        <w:rPr>
          <w:rFonts w:ascii="Arial" w:hAnsi="Arial" w:cs="Arial"/>
          <w:sz w:val="22"/>
        </w:rPr>
        <w:t xml:space="preserve">. </w:t>
      </w:r>
    </w:p>
    <w:p w:rsidR="008A389A" w:rsidRDefault="000736A6" w:rsidP="008016CC">
      <w:pPr>
        <w:pStyle w:val="Legal2"/>
        <w:spacing w:after="0" w:line="240" w:lineRule="auto"/>
        <w:rPr>
          <w:rFonts w:ascii="Arial" w:hAnsi="Arial" w:cs="Arial"/>
          <w:sz w:val="22"/>
        </w:rPr>
      </w:pPr>
      <w:bookmarkStart w:id="161" w:name="_Ref144090248"/>
      <w:r>
        <w:rPr>
          <w:rFonts w:ascii="Arial" w:hAnsi="Arial" w:cs="Arial"/>
          <w:sz w:val="22"/>
        </w:rPr>
        <w:t xml:space="preserve">Sales of the </w:t>
      </w:r>
      <w:r w:rsidR="008A389A">
        <w:rPr>
          <w:rFonts w:ascii="Arial" w:hAnsi="Arial" w:cs="Arial"/>
          <w:sz w:val="22"/>
        </w:rPr>
        <w:t>Dwellings to their Purchase</w:t>
      </w:r>
      <w:r w:rsidR="008016CC">
        <w:rPr>
          <w:rFonts w:ascii="Arial" w:hAnsi="Arial" w:cs="Arial"/>
          <w:sz w:val="22"/>
        </w:rPr>
        <w:t xml:space="preserve">rs shall take place on </w:t>
      </w:r>
      <w:r w:rsidR="008A389A">
        <w:rPr>
          <w:rFonts w:ascii="Arial" w:hAnsi="Arial" w:cs="Arial"/>
          <w:sz w:val="22"/>
        </w:rPr>
        <w:t>the following basis:</w:t>
      </w:r>
      <w:bookmarkEnd w:id="161"/>
    </w:p>
    <w:p w:rsidR="008A389A" w:rsidRDefault="000736A6" w:rsidP="008016CC">
      <w:pPr>
        <w:pStyle w:val="Legal3"/>
        <w:spacing w:after="0" w:line="240" w:lineRule="auto"/>
        <w:rPr>
          <w:rFonts w:ascii="Arial" w:hAnsi="Arial" w:cs="Arial"/>
          <w:sz w:val="22"/>
        </w:rPr>
      </w:pPr>
      <w:bookmarkStart w:id="162" w:name="_Ref144089157"/>
      <w:r>
        <w:rPr>
          <w:rFonts w:ascii="Arial" w:hAnsi="Arial" w:cs="Arial"/>
          <w:sz w:val="22"/>
        </w:rPr>
        <w:t xml:space="preserve">each sale of a </w:t>
      </w:r>
      <w:r w:rsidR="008A389A">
        <w:rPr>
          <w:rFonts w:ascii="Arial" w:hAnsi="Arial" w:cs="Arial"/>
          <w:sz w:val="22"/>
        </w:rPr>
        <w:t xml:space="preserve">Dwelling shall be an </w:t>
      </w:r>
      <w:r>
        <w:rPr>
          <w:rFonts w:ascii="Arial" w:hAnsi="Arial" w:cs="Arial"/>
          <w:sz w:val="22"/>
        </w:rPr>
        <w:t>arm’s length</w:t>
      </w:r>
      <w:r w:rsidR="008A389A">
        <w:rPr>
          <w:rFonts w:ascii="Arial" w:hAnsi="Arial" w:cs="Arial"/>
          <w:sz w:val="22"/>
        </w:rPr>
        <w:t xml:space="preserve"> transaction;</w:t>
      </w:r>
      <w:bookmarkEnd w:id="162"/>
    </w:p>
    <w:p w:rsidR="008A389A" w:rsidRDefault="008A389A" w:rsidP="008016CC">
      <w:pPr>
        <w:pStyle w:val="Legal3"/>
        <w:spacing w:after="0" w:line="240" w:lineRule="auto"/>
        <w:rPr>
          <w:rFonts w:ascii="Arial" w:hAnsi="Arial" w:cs="Arial"/>
          <w:sz w:val="22"/>
        </w:rPr>
      </w:pPr>
      <w:r>
        <w:rPr>
          <w:rFonts w:ascii="Arial" w:hAnsi="Arial" w:cs="Arial"/>
          <w:sz w:val="22"/>
        </w:rPr>
        <w:t>each Dwelling shall be sold with vacant possession upon completion;</w:t>
      </w:r>
    </w:p>
    <w:p w:rsidR="008A389A" w:rsidRDefault="008F2127" w:rsidP="0092767C">
      <w:pPr>
        <w:pStyle w:val="Legal3"/>
        <w:spacing w:after="0" w:line="240" w:lineRule="auto"/>
      </w:pPr>
      <w:bookmarkStart w:id="163" w:name="_Ref144087940"/>
      <w:r>
        <w:rPr>
          <w:rFonts w:ascii="Arial" w:hAnsi="Arial" w:cs="Arial"/>
          <w:sz w:val="22"/>
        </w:rPr>
        <w:t>the Council</w:t>
      </w:r>
      <w:r w:rsidR="008A389A">
        <w:rPr>
          <w:rFonts w:ascii="Arial" w:hAnsi="Arial" w:cs="Arial"/>
          <w:sz w:val="22"/>
        </w:rPr>
        <w:t xml:space="preserve">, within </w:t>
      </w:r>
      <w:r w:rsidR="008A389A" w:rsidRPr="001641F2">
        <w:rPr>
          <w:rFonts w:ascii="Arial" w:hAnsi="Arial" w:cs="Arial"/>
          <w:sz w:val="22"/>
        </w:rPr>
        <w:t>5 (five)</w:t>
      </w:r>
      <w:r w:rsidR="008A389A">
        <w:rPr>
          <w:rFonts w:ascii="Arial" w:hAnsi="Arial" w:cs="Arial"/>
          <w:sz w:val="22"/>
        </w:rPr>
        <w:t xml:space="preserve"> Working Days of being requested to do so in w</w:t>
      </w:r>
      <w:r>
        <w:rPr>
          <w:rFonts w:ascii="Arial" w:hAnsi="Arial" w:cs="Arial"/>
          <w:sz w:val="22"/>
        </w:rPr>
        <w:t xml:space="preserve">riting by the Developer, shall </w:t>
      </w:r>
      <w:r w:rsidR="008A389A">
        <w:rPr>
          <w:rFonts w:ascii="Arial" w:hAnsi="Arial" w:cs="Arial"/>
          <w:sz w:val="22"/>
        </w:rPr>
        <w:t>execute</w:t>
      </w:r>
      <w:bookmarkEnd w:id="163"/>
      <w:r w:rsidR="0092767C">
        <w:rPr>
          <w:rFonts w:ascii="Arial" w:hAnsi="Arial" w:cs="Arial"/>
          <w:sz w:val="22"/>
        </w:rPr>
        <w:t xml:space="preserve"> a Transfer to the Purchaser for each Dwelling; </w:t>
      </w:r>
    </w:p>
    <w:p w:rsidR="008A389A" w:rsidRDefault="008A389A" w:rsidP="00A511A6">
      <w:pPr>
        <w:pStyle w:val="Legal3"/>
        <w:spacing w:after="0" w:line="240" w:lineRule="auto"/>
        <w:rPr>
          <w:rFonts w:ascii="Arial" w:hAnsi="Arial" w:cs="Arial"/>
          <w:sz w:val="22"/>
        </w:rPr>
      </w:pPr>
      <w:r>
        <w:rPr>
          <w:rFonts w:ascii="Arial" w:hAnsi="Arial" w:cs="Arial"/>
          <w:sz w:val="22"/>
        </w:rPr>
        <w:t xml:space="preserve">the Developer </w:t>
      </w:r>
      <w:r w:rsidR="00DC4948">
        <w:rPr>
          <w:rFonts w:ascii="Arial" w:hAnsi="Arial" w:cs="Arial"/>
          <w:sz w:val="22"/>
        </w:rPr>
        <w:t xml:space="preserve">shall notify the Council </w:t>
      </w:r>
      <w:r>
        <w:rPr>
          <w:rFonts w:ascii="Arial" w:hAnsi="Arial" w:cs="Arial"/>
          <w:sz w:val="22"/>
        </w:rPr>
        <w:t>of the exchange of any contract for the sale of a Dwelling and of the proposed Gross Sale Proceeds and Net Sale Proceeds for that Dwelling;</w:t>
      </w:r>
    </w:p>
    <w:p w:rsidR="008A389A" w:rsidRDefault="008A389A" w:rsidP="008016CC">
      <w:pPr>
        <w:pStyle w:val="Legal3"/>
        <w:spacing w:after="0" w:line="240" w:lineRule="auto"/>
        <w:rPr>
          <w:rFonts w:ascii="Arial" w:hAnsi="Arial" w:cs="Arial"/>
          <w:sz w:val="22"/>
        </w:rPr>
      </w:pPr>
      <w:bookmarkStart w:id="164" w:name="A_Ref510247109"/>
      <w:r>
        <w:rPr>
          <w:rFonts w:ascii="Arial" w:hAnsi="Arial" w:cs="Arial"/>
          <w:sz w:val="22"/>
        </w:rPr>
        <w:t>the Developer shall negotiate the sale of each individual Dwelling at its Market Value</w:t>
      </w:r>
      <w:bookmarkEnd w:id="164"/>
      <w:r>
        <w:rPr>
          <w:rFonts w:ascii="Arial" w:hAnsi="Arial" w:cs="Arial"/>
          <w:sz w:val="22"/>
        </w:rPr>
        <w:t xml:space="preserve"> and with a view to maximising the Net Sale Proceeds;</w:t>
      </w:r>
      <w:r w:rsidR="00DC4948">
        <w:rPr>
          <w:rFonts w:ascii="Arial" w:hAnsi="Arial" w:cs="Arial"/>
          <w:sz w:val="22"/>
        </w:rPr>
        <w:t xml:space="preserve"> and </w:t>
      </w:r>
    </w:p>
    <w:p w:rsidR="008A389A" w:rsidRDefault="008A389A" w:rsidP="008016CC">
      <w:pPr>
        <w:pStyle w:val="Legal3"/>
        <w:spacing w:line="240" w:lineRule="auto"/>
        <w:rPr>
          <w:rFonts w:ascii="Arial" w:hAnsi="Arial" w:cs="Arial"/>
          <w:sz w:val="22"/>
        </w:rPr>
      </w:pPr>
      <w:r>
        <w:rPr>
          <w:rFonts w:ascii="Arial" w:hAnsi="Arial" w:cs="Arial"/>
          <w:sz w:val="22"/>
        </w:rPr>
        <w:t>the Developer shall not negotiate the Disposal of any Dwellings to any person connected with the Developer (as defined in Section 839 of the Income and Corporation Taxes Act 1988) without the prior written consent of the Council to the terms on which</w:t>
      </w:r>
      <w:r w:rsidR="00DC4948">
        <w:rPr>
          <w:rFonts w:ascii="Arial" w:hAnsi="Arial" w:cs="Arial"/>
          <w:sz w:val="22"/>
        </w:rPr>
        <w:t xml:space="preserve"> the Disposal is to take place.</w:t>
      </w:r>
    </w:p>
    <w:p w:rsidR="008A389A" w:rsidRDefault="008A389A" w:rsidP="00896C0E">
      <w:pPr>
        <w:pStyle w:val="Legal1"/>
        <w:spacing w:line="240" w:lineRule="auto"/>
        <w:rPr>
          <w:rFonts w:ascii="Arial" w:hAnsi="Arial" w:cs="Arial"/>
          <w:sz w:val="22"/>
        </w:rPr>
      </w:pPr>
      <w:bookmarkStart w:id="165" w:name="_Ref163964844"/>
      <w:bookmarkStart w:id="166" w:name="_Ref163980842"/>
      <w:bookmarkStart w:id="167" w:name="_Toc496519639"/>
      <w:bookmarkStart w:id="168" w:name="A_Toc513348146"/>
      <w:r>
        <w:rPr>
          <w:rFonts w:ascii="Arial" w:hAnsi="Arial" w:cs="Arial"/>
          <w:sz w:val="22"/>
        </w:rPr>
        <w:t>PROCEEDS OF SALE OF THE DWELLINGS</w:t>
      </w:r>
      <w:bookmarkEnd w:id="165"/>
      <w:bookmarkEnd w:id="166"/>
      <w:bookmarkEnd w:id="167"/>
    </w:p>
    <w:p w:rsidR="00E973E8" w:rsidRDefault="008A389A" w:rsidP="008016CC">
      <w:pPr>
        <w:pStyle w:val="Legal2"/>
        <w:spacing w:line="240" w:lineRule="auto"/>
        <w:rPr>
          <w:rFonts w:ascii="Arial" w:hAnsi="Arial" w:cs="Arial"/>
          <w:sz w:val="22"/>
        </w:rPr>
      </w:pPr>
      <w:r w:rsidRPr="00E973E8">
        <w:rPr>
          <w:rFonts w:ascii="Arial" w:hAnsi="Arial" w:cs="Arial"/>
          <w:sz w:val="22"/>
        </w:rPr>
        <w:t xml:space="preserve">On each Disposal of a Dwelling the Gross Sale Proceeds shall be paid </w:t>
      </w:r>
      <w:r w:rsidR="00BA29D6">
        <w:rPr>
          <w:rFonts w:ascii="Arial" w:hAnsi="Arial" w:cs="Arial"/>
          <w:sz w:val="22"/>
        </w:rPr>
        <w:t xml:space="preserve">to the Developer’s Solicitors. </w:t>
      </w:r>
      <w:r w:rsidR="002E1F4D" w:rsidRPr="00E973E8">
        <w:rPr>
          <w:rFonts w:ascii="Arial" w:hAnsi="Arial" w:cs="Arial"/>
          <w:sz w:val="22"/>
        </w:rPr>
        <w:t>The Developer shal</w:t>
      </w:r>
      <w:r w:rsidR="00386EB0">
        <w:rPr>
          <w:rFonts w:ascii="Arial" w:hAnsi="Arial" w:cs="Arial"/>
          <w:sz w:val="22"/>
        </w:rPr>
        <w:t>l procure that the Developer’s S</w:t>
      </w:r>
      <w:r w:rsidR="002E1F4D" w:rsidRPr="00E973E8">
        <w:rPr>
          <w:rFonts w:ascii="Arial" w:hAnsi="Arial" w:cs="Arial"/>
          <w:sz w:val="22"/>
        </w:rPr>
        <w:t xml:space="preserve">olicitors shall pay the </w:t>
      </w:r>
      <w:r w:rsidR="00386EB0">
        <w:rPr>
          <w:rFonts w:ascii="Arial" w:hAnsi="Arial" w:cs="Arial"/>
          <w:sz w:val="22"/>
        </w:rPr>
        <w:t>Land Sale Price</w:t>
      </w:r>
      <w:r w:rsidR="00AA4B35">
        <w:rPr>
          <w:rFonts w:ascii="Arial" w:hAnsi="Arial" w:cs="Arial"/>
          <w:sz w:val="22"/>
        </w:rPr>
        <w:t xml:space="preserve"> and, subject to Clause 21.2, the Council’s Share of the Overage (if any)</w:t>
      </w:r>
      <w:r w:rsidR="00386EB0">
        <w:rPr>
          <w:rFonts w:ascii="Arial" w:hAnsi="Arial" w:cs="Arial"/>
          <w:sz w:val="22"/>
        </w:rPr>
        <w:t xml:space="preserve"> which corresponds to the relevant Dwelling as set out in</w:t>
      </w:r>
      <w:r w:rsidR="00AA4B35">
        <w:rPr>
          <w:rFonts w:ascii="Arial" w:hAnsi="Arial" w:cs="Arial"/>
          <w:sz w:val="22"/>
        </w:rPr>
        <w:t xml:space="preserve"> Schedule 4</w:t>
      </w:r>
      <w:r w:rsidR="000E34A8">
        <w:rPr>
          <w:rFonts w:ascii="Arial" w:hAnsi="Arial" w:cs="Arial"/>
          <w:sz w:val="22"/>
        </w:rPr>
        <w:t xml:space="preserve"> [</w:t>
      </w:r>
      <w:r w:rsidR="00AA4B35">
        <w:rPr>
          <w:rFonts w:ascii="Arial" w:hAnsi="Arial" w:cs="Arial"/>
          <w:i/>
          <w:sz w:val="22"/>
        </w:rPr>
        <w:t>Finance</w:t>
      </w:r>
      <w:r w:rsidR="000E34A8">
        <w:rPr>
          <w:rFonts w:ascii="Arial" w:hAnsi="Arial" w:cs="Arial"/>
          <w:sz w:val="22"/>
        </w:rPr>
        <w:t>]</w:t>
      </w:r>
      <w:r w:rsidR="00386EB0">
        <w:rPr>
          <w:rFonts w:ascii="Arial" w:hAnsi="Arial" w:cs="Arial"/>
          <w:sz w:val="22"/>
        </w:rPr>
        <w:t xml:space="preserve"> to the</w:t>
      </w:r>
      <w:r w:rsidR="002E1F4D" w:rsidRPr="00E973E8">
        <w:rPr>
          <w:rFonts w:ascii="Arial" w:hAnsi="Arial" w:cs="Arial"/>
          <w:sz w:val="22"/>
        </w:rPr>
        <w:t xml:space="preserve"> Council on the same day.  </w:t>
      </w:r>
    </w:p>
    <w:p w:rsidR="00AA4B35" w:rsidRDefault="00AA4B35" w:rsidP="008016CC">
      <w:pPr>
        <w:pStyle w:val="Legal2"/>
        <w:spacing w:line="240" w:lineRule="auto"/>
        <w:rPr>
          <w:rFonts w:ascii="Arial" w:hAnsi="Arial" w:cs="Arial"/>
          <w:sz w:val="22"/>
        </w:rPr>
      </w:pPr>
      <w:r>
        <w:rPr>
          <w:rFonts w:ascii="Arial" w:hAnsi="Arial" w:cs="Arial"/>
          <w:sz w:val="22"/>
        </w:rPr>
        <w:t xml:space="preserve">Where a Dwelling is sold </w:t>
      </w:r>
      <w:r w:rsidR="004842DE">
        <w:rPr>
          <w:rFonts w:ascii="Arial" w:hAnsi="Arial" w:cs="Arial"/>
          <w:sz w:val="22"/>
        </w:rPr>
        <w:t xml:space="preserve">for a price </w:t>
      </w:r>
      <w:r>
        <w:rPr>
          <w:rFonts w:ascii="Arial" w:hAnsi="Arial" w:cs="Arial"/>
          <w:sz w:val="22"/>
        </w:rPr>
        <w:t xml:space="preserve">below the Overage Threshold for that Dwelling the Developer </w:t>
      </w:r>
      <w:r w:rsidR="004842DE">
        <w:rPr>
          <w:rFonts w:ascii="Arial" w:hAnsi="Arial" w:cs="Arial"/>
          <w:sz w:val="22"/>
        </w:rPr>
        <w:t>may set off half of the shortfall ag</w:t>
      </w:r>
      <w:r w:rsidR="00B5376A">
        <w:rPr>
          <w:rFonts w:ascii="Arial" w:hAnsi="Arial" w:cs="Arial"/>
          <w:sz w:val="22"/>
        </w:rPr>
        <w:t>ainst payment of the Council’s Share of the Overage</w:t>
      </w:r>
      <w:r w:rsidR="004842DE">
        <w:rPr>
          <w:rFonts w:ascii="Arial" w:hAnsi="Arial" w:cs="Arial"/>
          <w:sz w:val="22"/>
        </w:rPr>
        <w:t xml:space="preserve"> on future Dwelling sales. </w:t>
      </w:r>
    </w:p>
    <w:p w:rsidR="008A389A" w:rsidRPr="00E973E8" w:rsidRDefault="008A389A" w:rsidP="00E973E8">
      <w:pPr>
        <w:pStyle w:val="Legal2"/>
        <w:spacing w:after="0" w:line="240" w:lineRule="auto"/>
        <w:rPr>
          <w:rFonts w:ascii="Arial" w:hAnsi="Arial" w:cs="Arial"/>
          <w:sz w:val="22"/>
        </w:rPr>
      </w:pPr>
      <w:r w:rsidRPr="00E973E8">
        <w:rPr>
          <w:rFonts w:ascii="Arial" w:hAnsi="Arial" w:cs="Arial"/>
          <w:sz w:val="22"/>
        </w:rPr>
        <w:t>T</w:t>
      </w:r>
      <w:bookmarkStart w:id="169" w:name="_Ref164487209"/>
      <w:r w:rsidRPr="00E973E8">
        <w:rPr>
          <w:rFonts w:ascii="Arial" w:hAnsi="Arial" w:cs="Arial"/>
          <w:sz w:val="22"/>
        </w:rPr>
        <w:t>he De</w:t>
      </w:r>
      <w:r w:rsidR="004842DE">
        <w:rPr>
          <w:rFonts w:ascii="Arial" w:hAnsi="Arial" w:cs="Arial"/>
          <w:sz w:val="22"/>
        </w:rPr>
        <w:t xml:space="preserve">veloper shall keep a </w:t>
      </w:r>
      <w:r w:rsidRPr="00E973E8">
        <w:rPr>
          <w:rFonts w:ascii="Arial" w:hAnsi="Arial" w:cs="Arial"/>
          <w:sz w:val="22"/>
        </w:rPr>
        <w:t>record for each Dwelling sold</w:t>
      </w:r>
      <w:r w:rsidR="004842DE">
        <w:rPr>
          <w:rFonts w:ascii="Arial" w:hAnsi="Arial" w:cs="Arial"/>
          <w:sz w:val="22"/>
        </w:rPr>
        <w:t xml:space="preserve"> of</w:t>
      </w:r>
      <w:r w:rsidRPr="00E973E8">
        <w:rPr>
          <w:rFonts w:ascii="Arial" w:hAnsi="Arial" w:cs="Arial"/>
          <w:sz w:val="22"/>
        </w:rPr>
        <w:t>:</w:t>
      </w:r>
      <w:bookmarkEnd w:id="169"/>
    </w:p>
    <w:p w:rsidR="008A389A" w:rsidRDefault="008A389A" w:rsidP="008016CC">
      <w:pPr>
        <w:pStyle w:val="Legal3"/>
        <w:spacing w:after="0" w:line="240" w:lineRule="auto"/>
        <w:rPr>
          <w:rFonts w:ascii="Arial" w:hAnsi="Arial" w:cs="Arial"/>
          <w:sz w:val="22"/>
        </w:rPr>
      </w:pPr>
      <w:r>
        <w:rPr>
          <w:rFonts w:ascii="Arial" w:hAnsi="Arial" w:cs="Arial"/>
          <w:sz w:val="22"/>
        </w:rPr>
        <w:t xml:space="preserve">the Gross Sale </w:t>
      </w:r>
      <w:r w:rsidR="00B5376A">
        <w:rPr>
          <w:rFonts w:ascii="Arial" w:hAnsi="Arial" w:cs="Arial"/>
          <w:sz w:val="22"/>
        </w:rPr>
        <w:t xml:space="preserve">Proceeds from that Dwelling (including </w:t>
      </w:r>
      <w:r>
        <w:rPr>
          <w:rFonts w:ascii="Arial" w:hAnsi="Arial" w:cs="Arial"/>
          <w:sz w:val="22"/>
        </w:rPr>
        <w:t>any payment by the Purchaser for Extras (itemised)</w:t>
      </w:r>
      <w:r w:rsidR="00B5376A">
        <w:rPr>
          <w:rFonts w:ascii="Arial" w:hAnsi="Arial" w:cs="Arial"/>
          <w:sz w:val="22"/>
        </w:rPr>
        <w:t>)</w:t>
      </w:r>
      <w:r>
        <w:rPr>
          <w:rFonts w:ascii="Arial" w:hAnsi="Arial" w:cs="Arial"/>
          <w:sz w:val="22"/>
        </w:rPr>
        <w:t>;</w:t>
      </w:r>
    </w:p>
    <w:p w:rsidR="008A389A" w:rsidRDefault="008A389A" w:rsidP="008016CC">
      <w:pPr>
        <w:pStyle w:val="Legal3"/>
        <w:spacing w:after="0" w:line="240" w:lineRule="auto"/>
        <w:rPr>
          <w:rFonts w:ascii="Arial" w:hAnsi="Arial" w:cs="Arial"/>
          <w:sz w:val="22"/>
        </w:rPr>
      </w:pPr>
      <w:r>
        <w:rPr>
          <w:rFonts w:ascii="Arial" w:hAnsi="Arial" w:cs="Arial"/>
          <w:sz w:val="22"/>
        </w:rPr>
        <w:lastRenderedPageBreak/>
        <w:t xml:space="preserve">the </w:t>
      </w:r>
      <w:r w:rsidR="005E7E83">
        <w:rPr>
          <w:rFonts w:ascii="Arial" w:hAnsi="Arial" w:cs="Arial"/>
          <w:sz w:val="22"/>
        </w:rPr>
        <w:t>Land Sale Price</w:t>
      </w:r>
      <w:r>
        <w:rPr>
          <w:rFonts w:ascii="Arial" w:hAnsi="Arial" w:cs="Arial"/>
          <w:sz w:val="22"/>
        </w:rPr>
        <w:t xml:space="preserve"> for that Dwelling;</w:t>
      </w:r>
    </w:p>
    <w:p w:rsidR="00AA4B35" w:rsidRDefault="00AA4B35" w:rsidP="008016CC">
      <w:pPr>
        <w:pStyle w:val="Legal3"/>
        <w:spacing w:after="0" w:line="240" w:lineRule="auto"/>
        <w:rPr>
          <w:rFonts w:ascii="Arial" w:hAnsi="Arial" w:cs="Arial"/>
          <w:sz w:val="22"/>
        </w:rPr>
      </w:pPr>
      <w:r>
        <w:rPr>
          <w:rFonts w:ascii="Arial" w:hAnsi="Arial" w:cs="Arial"/>
          <w:sz w:val="22"/>
        </w:rPr>
        <w:t>the level of Overage (if any) for that Dwelling</w:t>
      </w:r>
      <w:r w:rsidR="005A3613">
        <w:rPr>
          <w:rFonts w:ascii="Arial" w:hAnsi="Arial" w:cs="Arial"/>
          <w:sz w:val="22"/>
        </w:rPr>
        <w:t xml:space="preserve"> (or the amount of any shortfall against the Overage Threshold for that Dwelling)</w:t>
      </w:r>
      <w:r>
        <w:rPr>
          <w:rFonts w:ascii="Arial" w:hAnsi="Arial" w:cs="Arial"/>
          <w:sz w:val="22"/>
        </w:rPr>
        <w:t xml:space="preserve">; </w:t>
      </w:r>
    </w:p>
    <w:p w:rsidR="008A389A" w:rsidRDefault="008A389A" w:rsidP="008016CC">
      <w:pPr>
        <w:pStyle w:val="Legal3"/>
        <w:spacing w:after="0" w:line="240" w:lineRule="auto"/>
        <w:rPr>
          <w:rFonts w:ascii="Arial" w:hAnsi="Arial" w:cs="Arial"/>
          <w:sz w:val="22"/>
        </w:rPr>
      </w:pPr>
      <w:r>
        <w:rPr>
          <w:rFonts w:ascii="Arial" w:hAnsi="Arial" w:cs="Arial"/>
          <w:sz w:val="22"/>
        </w:rPr>
        <w:t xml:space="preserve">each of the Deductions (itemised) in respect of that Dwelling; </w:t>
      </w:r>
    </w:p>
    <w:p w:rsidR="008A389A" w:rsidRDefault="008A389A" w:rsidP="008016CC">
      <w:pPr>
        <w:pStyle w:val="Legal3"/>
        <w:spacing w:after="0" w:line="240" w:lineRule="auto"/>
        <w:rPr>
          <w:rFonts w:ascii="Arial" w:hAnsi="Arial" w:cs="Arial"/>
          <w:sz w:val="22"/>
        </w:rPr>
      </w:pPr>
      <w:r>
        <w:rPr>
          <w:rFonts w:ascii="Arial" w:hAnsi="Arial" w:cs="Arial"/>
          <w:sz w:val="22"/>
        </w:rPr>
        <w:t>the total of the Deductions and the level of the Deductions Cap for that Dwelling; and</w:t>
      </w:r>
    </w:p>
    <w:p w:rsidR="00F661D1" w:rsidRPr="005A3613" w:rsidRDefault="008A389A" w:rsidP="005A3613">
      <w:pPr>
        <w:pStyle w:val="Legal3"/>
        <w:spacing w:line="240" w:lineRule="auto"/>
        <w:rPr>
          <w:rFonts w:ascii="Arial" w:hAnsi="Arial" w:cs="Arial"/>
          <w:sz w:val="22"/>
        </w:rPr>
      </w:pPr>
      <w:r>
        <w:rPr>
          <w:rFonts w:ascii="Arial" w:hAnsi="Arial" w:cs="Arial"/>
          <w:sz w:val="22"/>
        </w:rPr>
        <w:t>the Net Sale Proceeds for that Dwelling.</w:t>
      </w:r>
    </w:p>
    <w:p w:rsidR="008A389A" w:rsidRPr="00CC582D" w:rsidRDefault="00CC582D" w:rsidP="00CC582D">
      <w:pPr>
        <w:pStyle w:val="Legal2"/>
        <w:spacing w:line="240" w:lineRule="auto"/>
        <w:rPr>
          <w:rFonts w:ascii="Arial" w:hAnsi="Arial" w:cs="Arial"/>
          <w:sz w:val="22"/>
        </w:rPr>
      </w:pPr>
      <w:bookmarkStart w:id="170" w:name="_Ref164487226"/>
      <w:r>
        <w:rPr>
          <w:rFonts w:ascii="Arial" w:hAnsi="Arial" w:cs="Arial"/>
          <w:sz w:val="22"/>
        </w:rPr>
        <w:t xml:space="preserve">If there is a Dispute over any amount </w:t>
      </w:r>
      <w:r w:rsidR="005A3613">
        <w:rPr>
          <w:rFonts w:ascii="Arial" w:hAnsi="Arial" w:cs="Arial"/>
          <w:sz w:val="22"/>
        </w:rPr>
        <w:t xml:space="preserve">due to the Council in relation to the Land Sale Price or any Overage </w:t>
      </w:r>
      <w:r>
        <w:rPr>
          <w:rFonts w:ascii="Arial" w:hAnsi="Arial" w:cs="Arial"/>
          <w:sz w:val="22"/>
        </w:rPr>
        <w:t xml:space="preserve">the Dispute shall be resolved under the Dispute Resolution Procedure.  If it is agreed or determined under the Dispute Resolution Procedure that further sums are due those sums shall be paid </w:t>
      </w:r>
      <w:r w:rsidRPr="000E34A8">
        <w:rPr>
          <w:rFonts w:ascii="Arial" w:hAnsi="Arial" w:cs="Arial"/>
          <w:sz w:val="22"/>
        </w:rPr>
        <w:t>within 10 (ten)</w:t>
      </w:r>
      <w:r>
        <w:rPr>
          <w:rFonts w:ascii="Arial" w:hAnsi="Arial" w:cs="Arial"/>
          <w:sz w:val="22"/>
        </w:rPr>
        <w:t xml:space="preserve"> Working Days of the resolution of the Dispute together with interest at the Interest Rate on such sums from the date of Disposal of the relevant Dwelling to the date of payment.</w:t>
      </w:r>
      <w:bookmarkEnd w:id="170"/>
    </w:p>
    <w:p w:rsidR="008A389A" w:rsidRDefault="008A389A" w:rsidP="008016CC">
      <w:pPr>
        <w:pStyle w:val="Legal2"/>
        <w:spacing w:line="240" w:lineRule="auto"/>
        <w:rPr>
          <w:rFonts w:ascii="Arial" w:hAnsi="Arial" w:cs="Arial"/>
          <w:sz w:val="22"/>
        </w:rPr>
      </w:pPr>
      <w:r>
        <w:rPr>
          <w:rFonts w:ascii="Arial" w:hAnsi="Arial" w:cs="Arial"/>
          <w:sz w:val="22"/>
        </w:rPr>
        <w:t xml:space="preserve">The Developer shall on an open book basis permit the Council or persons authorised by the Council to inspect, audit and take copies of all reports, books, accounting records and vouchers relating to the </w:t>
      </w:r>
      <w:r w:rsidR="005B6AEE">
        <w:rPr>
          <w:rFonts w:ascii="Arial" w:hAnsi="Arial" w:cs="Arial"/>
          <w:sz w:val="22"/>
        </w:rPr>
        <w:t xml:space="preserve">Development which the Council </w:t>
      </w:r>
      <w:r>
        <w:rPr>
          <w:rFonts w:ascii="Arial" w:hAnsi="Arial" w:cs="Arial"/>
          <w:sz w:val="22"/>
        </w:rPr>
        <w:t>properly consider relevant to the calculation of any Overage Payment.</w:t>
      </w:r>
    </w:p>
    <w:p w:rsidR="008A389A" w:rsidRDefault="008A389A" w:rsidP="008016CC">
      <w:pPr>
        <w:pStyle w:val="Legal2"/>
        <w:spacing w:line="240" w:lineRule="auto"/>
        <w:rPr>
          <w:rFonts w:ascii="Arial" w:hAnsi="Arial" w:cs="Arial"/>
          <w:sz w:val="22"/>
        </w:rPr>
      </w:pPr>
      <w:r>
        <w:rPr>
          <w:rFonts w:ascii="Arial" w:hAnsi="Arial" w:cs="Arial"/>
          <w:sz w:val="22"/>
        </w:rPr>
        <w:t xml:space="preserve">The Developer shall procure that the Developer’s Solicitor’s undertake to the Council that they will not deal with the proceeds of Disposal of any of the Dwellings other than in accordance with this Clause </w:t>
      </w:r>
      <w:r w:rsidR="00016F5D">
        <w:rPr>
          <w:rFonts w:ascii="Arial" w:hAnsi="Arial" w:cs="Arial"/>
          <w:sz w:val="22"/>
        </w:rPr>
        <w:fldChar w:fldCharType="begin"/>
      </w:r>
      <w:r w:rsidR="00016F5D">
        <w:rPr>
          <w:rFonts w:ascii="Arial" w:hAnsi="Arial" w:cs="Arial"/>
          <w:sz w:val="22"/>
        </w:rPr>
        <w:instrText xml:space="preserve"> REF _Ref163964844 \r \h </w:instrText>
      </w:r>
      <w:r w:rsidR="00016F5D">
        <w:rPr>
          <w:rFonts w:ascii="Arial" w:hAnsi="Arial" w:cs="Arial"/>
          <w:sz w:val="22"/>
        </w:rPr>
      </w:r>
      <w:r w:rsidR="00016F5D">
        <w:rPr>
          <w:rFonts w:ascii="Arial" w:hAnsi="Arial" w:cs="Arial"/>
          <w:sz w:val="22"/>
        </w:rPr>
        <w:fldChar w:fldCharType="separate"/>
      </w:r>
      <w:r w:rsidR="008779D4">
        <w:rPr>
          <w:rFonts w:ascii="Arial" w:hAnsi="Arial" w:cs="Arial"/>
          <w:sz w:val="22"/>
        </w:rPr>
        <w:t>21</w:t>
      </w:r>
      <w:r w:rsidR="00016F5D">
        <w:rPr>
          <w:rFonts w:ascii="Arial" w:hAnsi="Arial" w:cs="Arial"/>
          <w:sz w:val="22"/>
        </w:rPr>
        <w:fldChar w:fldCharType="end"/>
      </w:r>
      <w:r>
        <w:rPr>
          <w:rFonts w:ascii="Arial" w:hAnsi="Arial" w:cs="Arial"/>
          <w:sz w:val="22"/>
        </w:rPr>
        <w:t>.</w:t>
      </w:r>
    </w:p>
    <w:p w:rsidR="00F32386" w:rsidRDefault="00F32386" w:rsidP="008016CC">
      <w:pPr>
        <w:pStyle w:val="Legal2"/>
        <w:spacing w:line="240" w:lineRule="auto"/>
        <w:rPr>
          <w:rFonts w:ascii="Arial" w:hAnsi="Arial" w:cs="Arial"/>
          <w:sz w:val="22"/>
        </w:rPr>
      </w:pPr>
      <w:r>
        <w:rPr>
          <w:rFonts w:ascii="Arial" w:hAnsi="Arial" w:cs="Arial"/>
          <w:sz w:val="22"/>
        </w:rPr>
        <w:t xml:space="preserve">Where the Developer has not Disposed of all of the Dwellings by the Development </w:t>
      </w:r>
      <w:r w:rsidR="00670EA7">
        <w:rPr>
          <w:rFonts w:ascii="Arial" w:hAnsi="Arial" w:cs="Arial"/>
          <w:sz w:val="22"/>
        </w:rPr>
        <w:t xml:space="preserve">Disposal </w:t>
      </w:r>
      <w:r>
        <w:rPr>
          <w:rFonts w:ascii="Arial" w:hAnsi="Arial" w:cs="Arial"/>
          <w:sz w:val="22"/>
        </w:rPr>
        <w:t>Longstop Date</w:t>
      </w:r>
      <w:r w:rsidR="005C6543">
        <w:rPr>
          <w:rFonts w:ascii="Arial" w:hAnsi="Arial" w:cs="Arial"/>
          <w:sz w:val="22"/>
        </w:rPr>
        <w:t>,</w:t>
      </w:r>
      <w:r>
        <w:rPr>
          <w:rFonts w:ascii="Arial" w:hAnsi="Arial" w:cs="Arial"/>
          <w:sz w:val="22"/>
        </w:rPr>
        <w:t xml:space="preserve"> the Developer will be deemed to have Disposed of the undisposed Dwellings at a value </w:t>
      </w:r>
      <w:r w:rsidR="005C6543">
        <w:rPr>
          <w:rFonts w:ascii="Arial" w:hAnsi="Arial" w:cs="Arial"/>
          <w:sz w:val="22"/>
        </w:rPr>
        <w:t xml:space="preserve">10 (ten) per cent above the Overage Threshold for those Dwellings. In relation to those Dwellings, the Developer shall pay the Council the Council’s Share </w:t>
      </w:r>
      <w:r w:rsidR="00A219FD">
        <w:rPr>
          <w:rFonts w:ascii="Arial" w:hAnsi="Arial" w:cs="Arial"/>
          <w:sz w:val="22"/>
        </w:rPr>
        <w:t xml:space="preserve">of the Overage on each of those Dwellings </w:t>
      </w:r>
      <w:r w:rsidR="005C6543">
        <w:rPr>
          <w:rFonts w:ascii="Arial" w:hAnsi="Arial" w:cs="Arial"/>
          <w:sz w:val="22"/>
        </w:rPr>
        <w:t>and the Land Sale Price</w:t>
      </w:r>
      <w:r w:rsidR="00A219FD">
        <w:rPr>
          <w:rFonts w:ascii="Arial" w:hAnsi="Arial" w:cs="Arial"/>
          <w:sz w:val="22"/>
        </w:rPr>
        <w:t xml:space="preserve"> for each of them</w:t>
      </w:r>
      <w:r w:rsidR="005C6543">
        <w:rPr>
          <w:rFonts w:ascii="Arial" w:hAnsi="Arial" w:cs="Arial"/>
          <w:sz w:val="22"/>
        </w:rPr>
        <w:t xml:space="preserve"> within 1 (one) Month following the Development </w:t>
      </w:r>
      <w:r w:rsidR="00670EA7">
        <w:rPr>
          <w:rFonts w:ascii="Arial" w:hAnsi="Arial" w:cs="Arial"/>
          <w:sz w:val="22"/>
        </w:rPr>
        <w:t xml:space="preserve">Disposal </w:t>
      </w:r>
      <w:r w:rsidR="005C6543">
        <w:rPr>
          <w:rFonts w:ascii="Arial" w:hAnsi="Arial" w:cs="Arial"/>
          <w:sz w:val="22"/>
        </w:rPr>
        <w:t xml:space="preserve">Longstop Date. </w:t>
      </w:r>
    </w:p>
    <w:p w:rsidR="008A389A" w:rsidRDefault="008A389A" w:rsidP="00051DF4">
      <w:pPr>
        <w:pStyle w:val="Legal1"/>
        <w:keepNext w:val="0"/>
        <w:spacing w:line="240" w:lineRule="auto"/>
        <w:rPr>
          <w:rFonts w:ascii="Arial" w:hAnsi="Arial" w:cs="Arial"/>
          <w:sz w:val="22"/>
        </w:rPr>
      </w:pPr>
      <w:bookmarkStart w:id="171" w:name="_Toc496519640"/>
      <w:r>
        <w:rPr>
          <w:rFonts w:ascii="Arial" w:hAnsi="Arial" w:cs="Arial"/>
          <w:sz w:val="22"/>
        </w:rPr>
        <w:t>Value Added Tax</w:t>
      </w:r>
      <w:bookmarkEnd w:id="168"/>
      <w:bookmarkEnd w:id="171"/>
      <w:r>
        <w:rPr>
          <w:rFonts w:ascii="Arial" w:hAnsi="Arial" w:cs="Arial"/>
          <w:sz w:val="22"/>
        </w:rPr>
        <w:t xml:space="preserve"> </w:t>
      </w:r>
    </w:p>
    <w:p w:rsidR="00F54589" w:rsidRDefault="008A389A" w:rsidP="000A1120">
      <w:pPr>
        <w:pStyle w:val="Legal2"/>
        <w:spacing w:line="240" w:lineRule="auto"/>
        <w:rPr>
          <w:rFonts w:ascii="Arial" w:hAnsi="Arial" w:cs="Arial"/>
          <w:sz w:val="22"/>
        </w:rPr>
      </w:pPr>
      <w:r w:rsidRPr="00F54589">
        <w:rPr>
          <w:rFonts w:ascii="Arial" w:hAnsi="Arial" w:cs="Arial"/>
          <w:sz w:val="22"/>
        </w:rPr>
        <w:t>All sums payable under this Agreement are exclusive of value added tax and any obligation to pay money includes an obligation to pay any value added tax chargeable in respect of that payment</w:t>
      </w:r>
      <w:r w:rsidR="00F54589">
        <w:rPr>
          <w:rFonts w:ascii="Arial" w:hAnsi="Arial" w:cs="Arial"/>
          <w:sz w:val="22"/>
        </w:rPr>
        <w:t>.</w:t>
      </w:r>
    </w:p>
    <w:p w:rsidR="008A389A" w:rsidRPr="00F54589" w:rsidRDefault="008A389A" w:rsidP="000A1120">
      <w:pPr>
        <w:pStyle w:val="Legal2"/>
        <w:spacing w:line="240" w:lineRule="auto"/>
        <w:rPr>
          <w:rFonts w:ascii="Arial" w:hAnsi="Arial" w:cs="Arial"/>
          <w:sz w:val="22"/>
        </w:rPr>
      </w:pPr>
      <w:r w:rsidRPr="00F54589">
        <w:rPr>
          <w:rFonts w:ascii="Arial" w:hAnsi="Arial" w:cs="Arial"/>
          <w:sz w:val="22"/>
        </w:rPr>
        <w:t>Any value added tax payable under this Agreement shall be paid at the same time as the taxable payment to which it relates.</w:t>
      </w:r>
    </w:p>
    <w:p w:rsidR="008A389A" w:rsidRPr="00A219FD" w:rsidRDefault="008A389A" w:rsidP="00A219FD">
      <w:pPr>
        <w:pStyle w:val="Legal2"/>
        <w:spacing w:line="240" w:lineRule="auto"/>
        <w:rPr>
          <w:rFonts w:ascii="Arial" w:hAnsi="Arial" w:cs="Arial"/>
          <w:sz w:val="22"/>
        </w:rPr>
      </w:pPr>
      <w:r>
        <w:rPr>
          <w:rFonts w:ascii="Arial" w:hAnsi="Arial" w:cs="Arial"/>
          <w:sz w:val="22"/>
        </w:rPr>
        <w:t xml:space="preserve">Any taxable person making a taxable supply under this Agreement to another taxable person shall issue the recipient with a tax invoice </w:t>
      </w:r>
      <w:r>
        <w:rPr>
          <w:rFonts w:ascii="Arial" w:hAnsi="Arial" w:cs="Arial"/>
          <w:sz w:val="22"/>
        </w:rPr>
        <w:lastRenderedPageBreak/>
        <w:t xml:space="preserve">which contains all the information required by law prior to the payment of any value added tax due under this Agreement or at such </w:t>
      </w:r>
      <w:r w:rsidR="00A219FD">
        <w:rPr>
          <w:rFonts w:ascii="Arial" w:hAnsi="Arial" w:cs="Arial"/>
          <w:sz w:val="22"/>
        </w:rPr>
        <w:t xml:space="preserve">earlier time as is required by </w:t>
      </w:r>
      <w:r w:rsidR="00A219FD" w:rsidRPr="00A219FD">
        <w:rPr>
          <w:rFonts w:ascii="Arial" w:hAnsi="Arial" w:cs="Arial"/>
          <w:sz w:val="22"/>
        </w:rPr>
        <w:t>L</w:t>
      </w:r>
      <w:r w:rsidRPr="00A219FD">
        <w:rPr>
          <w:rFonts w:ascii="Arial" w:hAnsi="Arial" w:cs="Arial"/>
          <w:sz w:val="22"/>
        </w:rPr>
        <w:t>aw.</w:t>
      </w:r>
    </w:p>
    <w:p w:rsidR="008A389A" w:rsidRDefault="008A389A" w:rsidP="000A1120">
      <w:pPr>
        <w:pStyle w:val="Legal2"/>
        <w:spacing w:after="0" w:line="240" w:lineRule="auto"/>
        <w:rPr>
          <w:rFonts w:ascii="Arial" w:hAnsi="Arial" w:cs="Arial"/>
          <w:sz w:val="22"/>
        </w:rPr>
      </w:pPr>
      <w:r>
        <w:rPr>
          <w:rFonts w:ascii="Arial" w:hAnsi="Arial" w:cs="Arial"/>
          <w:sz w:val="22"/>
        </w:rPr>
        <w:t xml:space="preserve">Each of the Parties warrants that it is registered for VAT.  Pursuant to Clause </w:t>
      </w:r>
      <w:r>
        <w:rPr>
          <w:rFonts w:ascii="Arial" w:hAnsi="Arial" w:cs="Arial"/>
          <w:sz w:val="22"/>
        </w:rPr>
        <w:fldChar w:fldCharType="begin"/>
      </w:r>
      <w:r>
        <w:rPr>
          <w:rFonts w:ascii="Arial" w:hAnsi="Arial" w:cs="Arial"/>
          <w:sz w:val="22"/>
        </w:rPr>
        <w:instrText xml:space="preserve"> REF _Ref142727519 \r \h </w:instrText>
      </w:r>
      <w:r w:rsidR="000727F6">
        <w:rPr>
          <w:rFonts w:ascii="Arial" w:hAnsi="Arial" w:cs="Arial"/>
          <w:sz w:val="22"/>
        </w:rPr>
        <w:instrText xml:space="preserve"> \* MERGEFORMAT </w:instrText>
      </w:r>
      <w:r>
        <w:rPr>
          <w:rFonts w:ascii="Arial" w:hAnsi="Arial" w:cs="Arial"/>
          <w:sz w:val="22"/>
        </w:rPr>
      </w:r>
      <w:r>
        <w:rPr>
          <w:rFonts w:ascii="Arial" w:hAnsi="Arial" w:cs="Arial"/>
          <w:sz w:val="22"/>
        </w:rPr>
        <w:fldChar w:fldCharType="separate"/>
      </w:r>
      <w:r w:rsidR="008779D4">
        <w:rPr>
          <w:rFonts w:ascii="Arial" w:hAnsi="Arial" w:cs="Arial"/>
          <w:sz w:val="22"/>
        </w:rPr>
        <w:t>31</w:t>
      </w:r>
      <w:r>
        <w:rPr>
          <w:rFonts w:ascii="Arial" w:hAnsi="Arial" w:cs="Arial"/>
          <w:sz w:val="22"/>
        </w:rPr>
        <w:fldChar w:fldCharType="end"/>
      </w:r>
      <w:r>
        <w:rPr>
          <w:rFonts w:ascii="Arial" w:hAnsi="Arial" w:cs="Arial"/>
          <w:sz w:val="22"/>
        </w:rPr>
        <w:t xml:space="preserve"> [</w:t>
      </w:r>
      <w:r>
        <w:rPr>
          <w:rFonts w:ascii="Arial" w:hAnsi="Arial" w:cs="Arial"/>
          <w:i/>
          <w:iCs/>
          <w:sz w:val="22"/>
        </w:rPr>
        <w:t>No Partnership or Agency</w:t>
      </w:r>
      <w:r>
        <w:rPr>
          <w:rFonts w:ascii="Arial" w:hAnsi="Arial" w:cs="Arial"/>
          <w:sz w:val="22"/>
        </w:rPr>
        <w:t>] the Parties:</w:t>
      </w:r>
    </w:p>
    <w:p w:rsidR="008A389A" w:rsidRDefault="008A389A" w:rsidP="000A1120">
      <w:pPr>
        <w:pStyle w:val="Legal3"/>
        <w:spacing w:after="0" w:line="240" w:lineRule="auto"/>
        <w:rPr>
          <w:rFonts w:ascii="Arial" w:hAnsi="Arial" w:cs="Arial"/>
          <w:sz w:val="22"/>
        </w:rPr>
      </w:pPr>
      <w:r>
        <w:rPr>
          <w:rFonts w:ascii="Arial" w:hAnsi="Arial" w:cs="Arial"/>
          <w:sz w:val="22"/>
        </w:rPr>
        <w:t xml:space="preserve">warrant that no partnership exists and believe that no partnership for VAT or other purposes is created between any of them by this Agreement; </w:t>
      </w:r>
    </w:p>
    <w:p w:rsidR="008A389A" w:rsidRDefault="008A389A" w:rsidP="000A1120">
      <w:pPr>
        <w:pStyle w:val="Legal3"/>
        <w:spacing w:after="0" w:line="240" w:lineRule="auto"/>
        <w:rPr>
          <w:rFonts w:ascii="Arial" w:hAnsi="Arial" w:cs="Arial"/>
          <w:sz w:val="22"/>
        </w:rPr>
      </w:pPr>
      <w:r>
        <w:rPr>
          <w:rFonts w:ascii="Arial" w:hAnsi="Arial" w:cs="Arial"/>
          <w:sz w:val="22"/>
        </w:rPr>
        <w:t xml:space="preserve">agree to seek confirmation from HM Revenue and Customs that no partnership for VAT purposes will be certified; and </w:t>
      </w:r>
    </w:p>
    <w:p w:rsidR="008A389A" w:rsidRDefault="008A389A" w:rsidP="000A1120">
      <w:pPr>
        <w:pStyle w:val="Legal3"/>
        <w:spacing w:line="240" w:lineRule="auto"/>
        <w:rPr>
          <w:rFonts w:ascii="Arial" w:hAnsi="Arial" w:cs="Arial"/>
          <w:sz w:val="22"/>
        </w:rPr>
      </w:pPr>
      <w:r>
        <w:rPr>
          <w:rFonts w:ascii="Arial" w:hAnsi="Arial" w:cs="Arial"/>
          <w:sz w:val="22"/>
        </w:rPr>
        <w:t>if HM Revenue and Customs rule that a further registration is required, co-operate fully with such requirements, including subsequent requirements to submit VAT returns and account for tax due.</w:t>
      </w:r>
    </w:p>
    <w:p w:rsidR="008A389A" w:rsidRDefault="008A389A" w:rsidP="000A1120">
      <w:pPr>
        <w:pStyle w:val="Legal2"/>
        <w:spacing w:after="0" w:line="240" w:lineRule="auto"/>
        <w:rPr>
          <w:rFonts w:ascii="Arial" w:hAnsi="Arial" w:cs="Arial"/>
          <w:sz w:val="22"/>
        </w:rPr>
      </w:pPr>
      <w:r>
        <w:rPr>
          <w:rFonts w:ascii="Arial" w:hAnsi="Arial" w:cs="Arial"/>
          <w:sz w:val="22"/>
        </w:rPr>
        <w:t>The Parties to this Agreement acknowledge that for VAT purposes this Agreement is "an agreement similar to an agreement under Section 106 of the Town and Country Planning Act 1990" (VAT Notice 742 paragraphs 7.11 to 7.13 inclusive refer) and that:</w:t>
      </w:r>
    </w:p>
    <w:p w:rsidR="008A389A" w:rsidRDefault="008A389A" w:rsidP="000A1120">
      <w:pPr>
        <w:pStyle w:val="Legal3"/>
        <w:spacing w:after="0" w:line="240" w:lineRule="auto"/>
        <w:rPr>
          <w:rFonts w:ascii="Arial" w:hAnsi="Arial" w:cs="Arial"/>
          <w:sz w:val="22"/>
        </w:rPr>
      </w:pPr>
      <w:bookmarkStart w:id="172" w:name="A_Ref512145435"/>
      <w:bookmarkStart w:id="173" w:name="_Ref161214057"/>
      <w:r>
        <w:rPr>
          <w:rFonts w:ascii="Arial" w:hAnsi="Arial" w:cs="Arial"/>
          <w:sz w:val="22"/>
        </w:rPr>
        <w:t>in accordance with Notice 742, the Developer will treat supplies of construction services and related goods to the Council in relation to the Infrastructure Works (excluding construction of the Social Housing Dwellings) as not giving rise to supplies for VAT purposes, subject only to the agreement of HM Revenue and Customs to that treatment</w:t>
      </w:r>
      <w:bookmarkEnd w:id="172"/>
      <w:r>
        <w:rPr>
          <w:rFonts w:ascii="Arial" w:hAnsi="Arial" w:cs="Arial"/>
          <w:sz w:val="22"/>
        </w:rPr>
        <w:t>.</w:t>
      </w:r>
      <w:bookmarkEnd w:id="173"/>
    </w:p>
    <w:p w:rsidR="008A389A" w:rsidRDefault="008A389A" w:rsidP="000A1120">
      <w:pPr>
        <w:pStyle w:val="Legal3"/>
        <w:spacing w:after="0" w:line="240" w:lineRule="auto"/>
        <w:rPr>
          <w:rFonts w:ascii="Arial" w:hAnsi="Arial" w:cs="Arial"/>
          <w:sz w:val="22"/>
        </w:rPr>
      </w:pPr>
      <w:r>
        <w:rPr>
          <w:rFonts w:ascii="Arial" w:hAnsi="Arial" w:cs="Arial"/>
          <w:sz w:val="22"/>
        </w:rPr>
        <w:t xml:space="preserve">the Developer in consultation with the Council shall as soon as reasonably practicable following the signing of this Agreement request the written agreement of HM Revenue and Customs  to the treatment proposed in Clause </w:t>
      </w:r>
      <w:r>
        <w:rPr>
          <w:rFonts w:ascii="Arial" w:hAnsi="Arial" w:cs="Arial"/>
          <w:sz w:val="22"/>
        </w:rPr>
        <w:fldChar w:fldCharType="begin"/>
      </w:r>
      <w:r>
        <w:rPr>
          <w:rFonts w:ascii="Arial" w:hAnsi="Arial" w:cs="Arial"/>
          <w:sz w:val="22"/>
        </w:rPr>
        <w:instrText xml:space="preserve"> REF _Ref161214057 \r \h </w:instrText>
      </w:r>
      <w:r w:rsidR="000727F6">
        <w:rPr>
          <w:rFonts w:ascii="Arial" w:hAnsi="Arial" w:cs="Arial"/>
          <w:sz w:val="22"/>
        </w:rPr>
        <w:instrText xml:space="preserve"> \* MERGEFORMAT </w:instrText>
      </w:r>
      <w:r>
        <w:rPr>
          <w:rFonts w:ascii="Arial" w:hAnsi="Arial" w:cs="Arial"/>
          <w:sz w:val="22"/>
        </w:rPr>
      </w:r>
      <w:r>
        <w:rPr>
          <w:rFonts w:ascii="Arial" w:hAnsi="Arial" w:cs="Arial"/>
          <w:sz w:val="22"/>
        </w:rPr>
        <w:fldChar w:fldCharType="separate"/>
      </w:r>
      <w:r w:rsidR="008779D4">
        <w:rPr>
          <w:rFonts w:ascii="Arial" w:hAnsi="Arial" w:cs="Arial"/>
          <w:sz w:val="22"/>
        </w:rPr>
        <w:t>22.5.1</w:t>
      </w:r>
      <w:r>
        <w:rPr>
          <w:rFonts w:ascii="Arial" w:hAnsi="Arial" w:cs="Arial"/>
          <w:sz w:val="22"/>
        </w:rPr>
        <w:fldChar w:fldCharType="end"/>
      </w:r>
      <w:r>
        <w:rPr>
          <w:rFonts w:ascii="Arial" w:hAnsi="Arial" w:cs="Arial"/>
          <w:sz w:val="22"/>
        </w:rPr>
        <w:t xml:space="preserve"> and th</w:t>
      </w:r>
      <w:r w:rsidR="00D47E38">
        <w:rPr>
          <w:rFonts w:ascii="Arial" w:hAnsi="Arial" w:cs="Arial"/>
          <w:sz w:val="22"/>
        </w:rPr>
        <w:t xml:space="preserve">e Developer and the Council </w:t>
      </w:r>
      <w:r>
        <w:rPr>
          <w:rFonts w:ascii="Arial" w:hAnsi="Arial" w:cs="Arial"/>
          <w:sz w:val="22"/>
        </w:rPr>
        <w:t>shall use their respective reasonable endeavours (but without any obligation on any Party to undertake litigation or appeal) to persuade HM Revenue and Customs to accept that treatment;</w:t>
      </w:r>
      <w:r w:rsidR="00D47E38">
        <w:rPr>
          <w:rFonts w:ascii="Arial" w:hAnsi="Arial" w:cs="Arial"/>
          <w:sz w:val="22"/>
        </w:rPr>
        <w:t xml:space="preserve"> and </w:t>
      </w:r>
    </w:p>
    <w:p w:rsidR="008A389A" w:rsidRDefault="008A389A" w:rsidP="00D47E38">
      <w:pPr>
        <w:pStyle w:val="Legal3"/>
        <w:spacing w:line="240" w:lineRule="auto"/>
        <w:rPr>
          <w:rFonts w:ascii="Arial" w:hAnsi="Arial" w:cs="Arial"/>
          <w:sz w:val="22"/>
        </w:rPr>
      </w:pPr>
      <w:r>
        <w:rPr>
          <w:rFonts w:ascii="Arial" w:hAnsi="Arial" w:cs="Arial"/>
          <w:sz w:val="22"/>
        </w:rPr>
        <w:t>in relation to the construction of the Social Housing Dwellings and if to the extent that HM Revenue and Customs rule that non-supply treatment does not apply to the Infrastructure Works in whole or in part, the Developer will issue tax invoices for such construction services in accordance with VAT Law (as applicable) to the Council (in relation to the Infrastructure Works</w:t>
      </w:r>
      <w:r w:rsidR="00D47E38">
        <w:rPr>
          <w:rFonts w:ascii="Arial" w:hAnsi="Arial" w:cs="Arial"/>
          <w:sz w:val="22"/>
        </w:rPr>
        <w:t xml:space="preserve"> and Social Housing Dwellings</w:t>
      </w:r>
      <w:r>
        <w:rPr>
          <w:rFonts w:ascii="Arial" w:hAnsi="Arial" w:cs="Arial"/>
          <w:sz w:val="22"/>
        </w:rPr>
        <w:t xml:space="preserve">) showing, for each, the value and liability of such supplies.  </w:t>
      </w:r>
    </w:p>
    <w:p w:rsidR="00BF417A" w:rsidRDefault="008A389A" w:rsidP="00BF417A">
      <w:pPr>
        <w:pStyle w:val="Legal2"/>
        <w:spacing w:line="240" w:lineRule="auto"/>
        <w:rPr>
          <w:rFonts w:ascii="Arial" w:hAnsi="Arial" w:cs="Arial"/>
          <w:sz w:val="22"/>
        </w:rPr>
      </w:pPr>
      <w:r>
        <w:rPr>
          <w:rFonts w:ascii="Arial" w:hAnsi="Arial" w:cs="Arial"/>
          <w:sz w:val="22"/>
        </w:rPr>
        <w:t xml:space="preserve">The Parties agree that they will each use reasonable endeavours to secure the agreement of HM Revenue and Customs </w:t>
      </w:r>
      <w:r w:rsidR="006A4271">
        <w:rPr>
          <w:rFonts w:ascii="Arial" w:hAnsi="Arial" w:cs="Arial"/>
          <w:sz w:val="22"/>
        </w:rPr>
        <w:t>to the following VAT treatment,</w:t>
      </w:r>
      <w:r w:rsidR="00BF417A">
        <w:rPr>
          <w:rFonts w:ascii="Arial" w:hAnsi="Arial" w:cs="Arial"/>
          <w:sz w:val="22"/>
        </w:rPr>
        <w:t xml:space="preserve"> the Developer will treat the sales of the Dwellings as being the "person constructing" those dwellings within the meaning of VAT Act 1994, Schedule 8, Group 5, Item 1 on the basis that in accordance with Schedule 8, Paragraph 8 of the VAT Act 1994 the </w:t>
      </w:r>
      <w:r w:rsidR="00BF417A">
        <w:rPr>
          <w:rFonts w:ascii="Arial" w:hAnsi="Arial" w:cs="Arial"/>
          <w:sz w:val="22"/>
        </w:rPr>
        <w:lastRenderedPageBreak/>
        <w:t>Developer has the right to receive the proceeds arising from sales of the Dwellings.</w:t>
      </w:r>
    </w:p>
    <w:p w:rsidR="008A389A" w:rsidRDefault="008A389A" w:rsidP="006A4271">
      <w:pPr>
        <w:pStyle w:val="Legal1"/>
        <w:keepNext w:val="0"/>
        <w:spacing w:line="240" w:lineRule="auto"/>
        <w:rPr>
          <w:rFonts w:ascii="Arial" w:hAnsi="Arial" w:cs="Arial"/>
          <w:sz w:val="22"/>
        </w:rPr>
      </w:pPr>
      <w:bookmarkStart w:id="174" w:name="_Ref144092696"/>
      <w:bookmarkStart w:id="175" w:name="_Ref495321991"/>
      <w:bookmarkStart w:id="176" w:name="_Toc496519641"/>
      <w:bookmarkStart w:id="177" w:name="A_Toc513348139"/>
      <w:r>
        <w:rPr>
          <w:rFonts w:ascii="Arial" w:hAnsi="Arial" w:cs="Arial"/>
          <w:sz w:val="22"/>
        </w:rPr>
        <w:t>Indemnity</w:t>
      </w:r>
      <w:r w:rsidR="00B5376A">
        <w:rPr>
          <w:rFonts w:ascii="Arial" w:hAnsi="Arial" w:cs="Arial"/>
          <w:sz w:val="22"/>
        </w:rPr>
        <w:t>,</w:t>
      </w:r>
      <w:r>
        <w:rPr>
          <w:rFonts w:ascii="Arial" w:hAnsi="Arial" w:cs="Arial"/>
          <w:sz w:val="22"/>
        </w:rPr>
        <w:t xml:space="preserve"> </w:t>
      </w:r>
      <w:bookmarkEnd w:id="174"/>
      <w:r w:rsidR="005A3613">
        <w:rPr>
          <w:rFonts w:ascii="Arial" w:hAnsi="Arial" w:cs="Arial"/>
          <w:sz w:val="22"/>
        </w:rPr>
        <w:t>INSURANCE AND REINSTATEMENT</w:t>
      </w:r>
      <w:bookmarkEnd w:id="175"/>
      <w:bookmarkEnd w:id="176"/>
    </w:p>
    <w:p w:rsidR="008A389A" w:rsidRDefault="000E34A8" w:rsidP="006A4271">
      <w:pPr>
        <w:pStyle w:val="Legal2"/>
        <w:spacing w:after="0" w:line="240" w:lineRule="auto"/>
        <w:rPr>
          <w:rFonts w:ascii="Arial" w:hAnsi="Arial" w:cs="Arial"/>
          <w:sz w:val="22"/>
        </w:rPr>
      </w:pPr>
      <w:bookmarkStart w:id="178" w:name="_Ref164485488"/>
      <w:r>
        <w:rPr>
          <w:rFonts w:ascii="Arial" w:hAnsi="Arial" w:cs="Arial"/>
          <w:sz w:val="22"/>
        </w:rPr>
        <w:t>Save for where such liability arises as a result of the negligence, wilful misconduct</w:t>
      </w:r>
      <w:r w:rsidR="009165E1">
        <w:rPr>
          <w:rFonts w:ascii="Arial" w:hAnsi="Arial" w:cs="Arial"/>
          <w:sz w:val="22"/>
        </w:rPr>
        <w:t>,</w:t>
      </w:r>
      <w:r>
        <w:rPr>
          <w:rFonts w:ascii="Arial" w:hAnsi="Arial" w:cs="Arial"/>
          <w:sz w:val="22"/>
        </w:rPr>
        <w:t xml:space="preserve"> or breach by the Council of their obligations under this Agreement</w:t>
      </w:r>
      <w:r w:rsidR="009165E1">
        <w:rPr>
          <w:rFonts w:ascii="Arial" w:hAnsi="Arial" w:cs="Arial"/>
          <w:sz w:val="22"/>
        </w:rPr>
        <w:t>,</w:t>
      </w:r>
      <w:r>
        <w:rPr>
          <w:rFonts w:ascii="Arial" w:hAnsi="Arial" w:cs="Arial"/>
          <w:sz w:val="22"/>
        </w:rPr>
        <w:t xml:space="preserve"> the Developer shall indemnify the Council against all kinds of liability resulting from the Development in relation to</w:t>
      </w:r>
      <w:r w:rsidR="008A389A">
        <w:rPr>
          <w:rFonts w:ascii="Arial" w:hAnsi="Arial" w:cs="Arial"/>
          <w:sz w:val="22"/>
        </w:rPr>
        <w:t>:</w:t>
      </w:r>
      <w:bookmarkEnd w:id="178"/>
    </w:p>
    <w:p w:rsidR="008A389A" w:rsidRDefault="008A389A" w:rsidP="006A4271">
      <w:pPr>
        <w:pStyle w:val="Legal3"/>
        <w:spacing w:after="0" w:line="240" w:lineRule="auto"/>
        <w:rPr>
          <w:rFonts w:ascii="Arial" w:hAnsi="Arial" w:cs="Arial"/>
          <w:sz w:val="22"/>
        </w:rPr>
      </w:pPr>
      <w:r>
        <w:rPr>
          <w:rFonts w:ascii="Arial" w:hAnsi="Arial" w:cs="Arial"/>
          <w:sz w:val="22"/>
        </w:rPr>
        <w:t>death or personal injury;</w:t>
      </w:r>
    </w:p>
    <w:p w:rsidR="008A389A" w:rsidRDefault="008A389A" w:rsidP="006A4271">
      <w:pPr>
        <w:pStyle w:val="Legal3"/>
        <w:spacing w:after="0" w:line="240" w:lineRule="auto"/>
        <w:rPr>
          <w:rFonts w:ascii="Arial" w:hAnsi="Arial" w:cs="Arial"/>
          <w:sz w:val="22"/>
        </w:rPr>
      </w:pPr>
      <w:r>
        <w:rPr>
          <w:rFonts w:ascii="Arial" w:hAnsi="Arial" w:cs="Arial"/>
          <w:sz w:val="22"/>
        </w:rPr>
        <w:t xml:space="preserve">loss or damage to property (including property </w:t>
      </w:r>
      <w:r w:rsidR="008A2A28">
        <w:rPr>
          <w:rFonts w:ascii="Arial" w:hAnsi="Arial" w:cs="Arial"/>
          <w:sz w:val="22"/>
        </w:rPr>
        <w:t xml:space="preserve">belonging to the Council </w:t>
      </w:r>
      <w:r>
        <w:rPr>
          <w:rFonts w:ascii="Arial" w:hAnsi="Arial" w:cs="Arial"/>
          <w:sz w:val="22"/>
        </w:rPr>
        <w:t>or for which either of them is responsible);</w:t>
      </w:r>
    </w:p>
    <w:p w:rsidR="008A389A" w:rsidRDefault="008A389A" w:rsidP="006A4271">
      <w:pPr>
        <w:pStyle w:val="Legal3"/>
        <w:spacing w:after="0" w:line="240" w:lineRule="auto"/>
        <w:rPr>
          <w:rFonts w:ascii="Arial" w:hAnsi="Arial" w:cs="Arial"/>
          <w:sz w:val="22"/>
        </w:rPr>
      </w:pPr>
      <w:r>
        <w:rPr>
          <w:rFonts w:ascii="Arial" w:hAnsi="Arial" w:cs="Arial"/>
          <w:sz w:val="22"/>
        </w:rPr>
        <w:t>breach of statutory duty; and</w:t>
      </w:r>
    </w:p>
    <w:p w:rsidR="008A389A" w:rsidRDefault="008A389A" w:rsidP="006A4271">
      <w:pPr>
        <w:pStyle w:val="Legal3"/>
        <w:spacing w:line="240" w:lineRule="auto"/>
        <w:rPr>
          <w:rFonts w:ascii="Arial" w:hAnsi="Arial" w:cs="Arial"/>
          <w:sz w:val="22"/>
        </w:rPr>
      </w:pPr>
      <w:r>
        <w:rPr>
          <w:rFonts w:ascii="Arial" w:hAnsi="Arial" w:cs="Arial"/>
          <w:sz w:val="22"/>
        </w:rPr>
        <w:t xml:space="preserve">third party actions, claims, demands, costs, charges and expenses (including legal expenses on an indemnity basis). </w:t>
      </w:r>
    </w:p>
    <w:p w:rsidR="008A389A" w:rsidRDefault="008A389A" w:rsidP="006A4271">
      <w:pPr>
        <w:pStyle w:val="Legal2"/>
        <w:spacing w:line="240" w:lineRule="auto"/>
        <w:rPr>
          <w:rFonts w:ascii="Arial" w:hAnsi="Arial" w:cs="Arial"/>
          <w:sz w:val="22"/>
        </w:rPr>
      </w:pPr>
      <w:bookmarkStart w:id="179" w:name="_Ref130721514"/>
      <w:r>
        <w:rPr>
          <w:rFonts w:ascii="Arial" w:hAnsi="Arial" w:cs="Arial"/>
          <w:sz w:val="22"/>
        </w:rPr>
        <w:t>The Developer co</w:t>
      </w:r>
      <w:r w:rsidR="008A2A28">
        <w:rPr>
          <w:rFonts w:ascii="Arial" w:hAnsi="Arial" w:cs="Arial"/>
          <w:sz w:val="22"/>
        </w:rPr>
        <w:t xml:space="preserve">venants with the Council </w:t>
      </w:r>
      <w:r>
        <w:rPr>
          <w:rFonts w:ascii="Arial" w:hAnsi="Arial" w:cs="Arial"/>
          <w:sz w:val="22"/>
        </w:rPr>
        <w:t>to indemnify and keep</w:t>
      </w:r>
      <w:r w:rsidR="008A2A28">
        <w:rPr>
          <w:rFonts w:ascii="Arial" w:hAnsi="Arial" w:cs="Arial"/>
          <w:sz w:val="22"/>
        </w:rPr>
        <w:t xml:space="preserve"> indemnified the Council </w:t>
      </w:r>
      <w:r>
        <w:rPr>
          <w:rFonts w:ascii="Arial" w:hAnsi="Arial" w:cs="Arial"/>
          <w:sz w:val="22"/>
        </w:rPr>
        <w:t>against all losses costs expenses claims actions liabilities demands proceedings orders and damages which may arise in relation to any matter concerning the state and condition of the Site or damage to the pollution of the Environment or damage to property or harm to human health caused directly or indirectly by the activities of the Developer or by the use of the Site by the Developer and any breach or contravention of Environmental Law by the Developer.</w:t>
      </w:r>
      <w:bookmarkEnd w:id="179"/>
    </w:p>
    <w:p w:rsidR="008A389A" w:rsidRDefault="008A389A" w:rsidP="006A4271">
      <w:pPr>
        <w:pStyle w:val="Legal2"/>
        <w:spacing w:line="240" w:lineRule="auto"/>
        <w:rPr>
          <w:rFonts w:ascii="Arial" w:hAnsi="Arial" w:cs="Arial"/>
          <w:sz w:val="22"/>
        </w:rPr>
      </w:pPr>
      <w:r>
        <w:rPr>
          <w:rFonts w:ascii="Arial" w:hAnsi="Arial" w:cs="Arial"/>
          <w:sz w:val="22"/>
        </w:rPr>
        <w:t xml:space="preserve">Clauses </w:t>
      </w:r>
      <w:r w:rsidR="009165E1">
        <w:rPr>
          <w:rFonts w:ascii="Arial" w:hAnsi="Arial" w:cs="Arial"/>
          <w:sz w:val="22"/>
        </w:rPr>
        <w:t>23.1 and 23.2</w:t>
      </w:r>
      <w:r>
        <w:rPr>
          <w:rFonts w:ascii="Arial" w:hAnsi="Arial" w:cs="Arial"/>
          <w:sz w:val="22"/>
        </w:rPr>
        <w:t xml:space="preserve"> shall not apply to any losses recoverable by the Council under any of the Insurances.  In such circumstances, the Developer’s liability to the Council shall be limited to the payment of any excesses or deductibles applicable to those Insurances.</w:t>
      </w:r>
    </w:p>
    <w:p w:rsidR="008A389A" w:rsidRDefault="008A389A" w:rsidP="00D9460C">
      <w:pPr>
        <w:pStyle w:val="Legal2"/>
        <w:spacing w:after="320" w:line="240" w:lineRule="auto"/>
        <w:rPr>
          <w:rFonts w:ascii="Arial" w:hAnsi="Arial" w:cs="Arial"/>
          <w:sz w:val="22"/>
        </w:rPr>
      </w:pPr>
      <w:bookmarkStart w:id="180" w:name="_Ref130721559"/>
      <w:r>
        <w:rPr>
          <w:rFonts w:ascii="Arial" w:hAnsi="Arial" w:cs="Arial"/>
          <w:sz w:val="22"/>
        </w:rPr>
        <w:t xml:space="preserve">The Developer shall take out and maintain in force throughout the Development Period or procure the taking out and maintenance of the Insurances as specified in Schedule </w:t>
      </w:r>
      <w:r w:rsidR="009165E1">
        <w:rPr>
          <w:rFonts w:ascii="Arial" w:hAnsi="Arial" w:cs="Arial"/>
          <w:sz w:val="22"/>
        </w:rPr>
        <w:t>7</w:t>
      </w:r>
      <w:r>
        <w:rPr>
          <w:rFonts w:ascii="Arial" w:hAnsi="Arial" w:cs="Arial"/>
          <w:sz w:val="22"/>
        </w:rPr>
        <w:t xml:space="preserve"> [</w:t>
      </w:r>
      <w:r>
        <w:rPr>
          <w:rFonts w:ascii="Arial" w:hAnsi="Arial" w:cs="Arial"/>
          <w:i/>
          <w:iCs/>
          <w:sz w:val="22"/>
        </w:rPr>
        <w:t>Insurances</w:t>
      </w:r>
      <w:r>
        <w:rPr>
          <w:rFonts w:ascii="Arial" w:hAnsi="Arial" w:cs="Arial"/>
          <w:sz w:val="22"/>
        </w:rPr>
        <w:t>] and any other insurances as may be required by Law.</w:t>
      </w:r>
      <w:bookmarkEnd w:id="180"/>
    </w:p>
    <w:p w:rsidR="008A389A" w:rsidRDefault="009165E1" w:rsidP="00D9460C">
      <w:pPr>
        <w:pStyle w:val="Legal2"/>
        <w:spacing w:after="320" w:line="240" w:lineRule="auto"/>
        <w:rPr>
          <w:rFonts w:ascii="Arial" w:hAnsi="Arial" w:cs="Arial"/>
          <w:sz w:val="22"/>
        </w:rPr>
      </w:pPr>
      <w:bookmarkStart w:id="181" w:name="_Ref173212284"/>
      <w:r>
        <w:rPr>
          <w:rFonts w:ascii="Arial" w:hAnsi="Arial" w:cs="Arial"/>
          <w:sz w:val="22"/>
        </w:rPr>
        <w:t>Neither Party</w:t>
      </w:r>
      <w:r w:rsidR="008A389A">
        <w:rPr>
          <w:rFonts w:ascii="Arial" w:hAnsi="Arial" w:cs="Arial"/>
          <w:sz w:val="22"/>
        </w:rPr>
        <w:t xml:space="preserve"> shall take or fail to take any reasonable actions, or (to the extent that it is reasonably within its power) permit anything to occur in relation to it, which would entitle any insurer to refuse to pay any claim under any of the Insurances in which that party is an insured, a co-insured or additional insured person or noted on the policy.</w:t>
      </w:r>
      <w:bookmarkEnd w:id="181"/>
    </w:p>
    <w:p w:rsidR="008A389A" w:rsidRDefault="008A389A" w:rsidP="00D9460C">
      <w:pPr>
        <w:pStyle w:val="Legal2"/>
        <w:spacing w:after="0" w:line="240" w:lineRule="auto"/>
        <w:rPr>
          <w:rFonts w:ascii="Arial" w:hAnsi="Arial" w:cs="Arial"/>
          <w:sz w:val="22"/>
        </w:rPr>
      </w:pPr>
      <w:bookmarkStart w:id="182" w:name="_Ref494182710"/>
      <w:r>
        <w:rPr>
          <w:rFonts w:ascii="Arial" w:hAnsi="Arial" w:cs="Arial"/>
          <w:sz w:val="22"/>
        </w:rPr>
        <w:t>Other than in respect of professional indemnity insurance, employer’s liability insurance and any motor insurance polices the Insurances shall:</w:t>
      </w:r>
      <w:bookmarkEnd w:id="182"/>
    </w:p>
    <w:p w:rsidR="008A389A" w:rsidRDefault="008A389A" w:rsidP="00D9460C">
      <w:pPr>
        <w:pStyle w:val="Legal3"/>
        <w:spacing w:after="0" w:line="240" w:lineRule="auto"/>
        <w:rPr>
          <w:rFonts w:ascii="Arial" w:hAnsi="Arial" w:cs="Arial"/>
          <w:sz w:val="22"/>
        </w:rPr>
      </w:pPr>
      <w:r>
        <w:rPr>
          <w:rFonts w:ascii="Arial" w:hAnsi="Arial" w:cs="Arial"/>
          <w:sz w:val="22"/>
        </w:rPr>
        <w:t>name the Council as co-insured in relation to all insurance</w:t>
      </w:r>
      <w:r w:rsidR="00483EBC">
        <w:rPr>
          <w:rFonts w:ascii="Arial" w:hAnsi="Arial" w:cs="Arial"/>
          <w:sz w:val="22"/>
        </w:rPr>
        <w:t xml:space="preserve"> policies covering the </w:t>
      </w:r>
      <w:r>
        <w:rPr>
          <w:rFonts w:ascii="Arial" w:hAnsi="Arial" w:cs="Arial"/>
          <w:sz w:val="22"/>
        </w:rPr>
        <w:t>Dwelli</w:t>
      </w:r>
      <w:r w:rsidR="00483EBC">
        <w:rPr>
          <w:rFonts w:ascii="Arial" w:hAnsi="Arial" w:cs="Arial"/>
          <w:sz w:val="22"/>
        </w:rPr>
        <w:t xml:space="preserve">ngs and </w:t>
      </w:r>
      <w:r>
        <w:rPr>
          <w:rFonts w:ascii="Arial" w:hAnsi="Arial" w:cs="Arial"/>
          <w:sz w:val="22"/>
        </w:rPr>
        <w:t xml:space="preserve">in relation to all insurance </w:t>
      </w:r>
      <w:r>
        <w:rPr>
          <w:rFonts w:ascii="Arial" w:hAnsi="Arial" w:cs="Arial"/>
          <w:sz w:val="22"/>
        </w:rPr>
        <w:lastRenderedPageBreak/>
        <w:t>policies covering the Infrastructure Works</w:t>
      </w:r>
      <w:r w:rsidR="00B43675">
        <w:rPr>
          <w:rFonts w:ascii="Arial" w:hAnsi="Arial" w:cs="Arial"/>
          <w:sz w:val="22"/>
        </w:rPr>
        <w:t xml:space="preserve"> and</w:t>
      </w:r>
      <w:r w:rsidR="003D5289">
        <w:rPr>
          <w:rFonts w:ascii="Arial" w:hAnsi="Arial" w:cs="Arial"/>
          <w:sz w:val="22"/>
        </w:rPr>
        <w:t xml:space="preserve"> any demolition w</w:t>
      </w:r>
      <w:r w:rsidR="00B43675">
        <w:rPr>
          <w:rFonts w:ascii="Arial" w:hAnsi="Arial" w:cs="Arial"/>
          <w:sz w:val="22"/>
        </w:rPr>
        <w:t>orks</w:t>
      </w:r>
      <w:r>
        <w:rPr>
          <w:rFonts w:ascii="Arial" w:hAnsi="Arial" w:cs="Arial"/>
          <w:sz w:val="22"/>
        </w:rPr>
        <w:t>;</w:t>
      </w:r>
    </w:p>
    <w:p w:rsidR="008A389A" w:rsidRDefault="008A389A" w:rsidP="00D9460C">
      <w:pPr>
        <w:pStyle w:val="Legal3"/>
        <w:spacing w:after="0" w:line="240" w:lineRule="auto"/>
        <w:rPr>
          <w:rFonts w:ascii="Arial" w:hAnsi="Arial" w:cs="Arial"/>
          <w:sz w:val="22"/>
        </w:rPr>
      </w:pPr>
      <w:r>
        <w:rPr>
          <w:rFonts w:ascii="Arial" w:hAnsi="Arial" w:cs="Arial"/>
          <w:sz w:val="22"/>
        </w:rPr>
        <w:t>provide for non-vitiation protection in respect of any claim made by the Council (as applicable) as co-insured;</w:t>
      </w:r>
    </w:p>
    <w:p w:rsidR="008A389A" w:rsidRDefault="008A389A" w:rsidP="00D9460C">
      <w:pPr>
        <w:pStyle w:val="Legal3"/>
        <w:spacing w:after="0" w:line="240" w:lineRule="auto"/>
        <w:rPr>
          <w:rFonts w:ascii="Arial" w:hAnsi="Arial" w:cs="Arial"/>
          <w:sz w:val="22"/>
        </w:rPr>
      </w:pPr>
      <w:r>
        <w:rPr>
          <w:rFonts w:ascii="Arial" w:hAnsi="Arial" w:cs="Arial"/>
          <w:sz w:val="22"/>
        </w:rPr>
        <w:t>contain a clause waiving the insurers’ subrogation rights against the Council (as applicable);</w:t>
      </w:r>
      <w:r w:rsidR="00483EBC">
        <w:rPr>
          <w:rFonts w:ascii="Arial" w:hAnsi="Arial" w:cs="Arial"/>
          <w:sz w:val="22"/>
        </w:rPr>
        <w:t xml:space="preserve"> and </w:t>
      </w:r>
    </w:p>
    <w:p w:rsidR="008A389A" w:rsidRDefault="008A389A" w:rsidP="00483EBC">
      <w:pPr>
        <w:pStyle w:val="Legal3"/>
        <w:spacing w:line="240" w:lineRule="auto"/>
        <w:rPr>
          <w:rFonts w:ascii="Arial" w:hAnsi="Arial" w:cs="Arial"/>
          <w:sz w:val="22"/>
        </w:rPr>
      </w:pPr>
      <w:r>
        <w:rPr>
          <w:rFonts w:ascii="Arial" w:hAnsi="Arial" w:cs="Arial"/>
          <w:sz w:val="22"/>
        </w:rPr>
        <w:t>provide for 30 days prior written notice of their cancellation, non-renewal or am</w:t>
      </w:r>
      <w:r w:rsidR="00483EBC">
        <w:rPr>
          <w:rFonts w:ascii="Arial" w:hAnsi="Arial" w:cs="Arial"/>
          <w:sz w:val="22"/>
        </w:rPr>
        <w:t>endment to be given to the Council.</w:t>
      </w:r>
    </w:p>
    <w:p w:rsidR="008A389A" w:rsidRDefault="008A389A" w:rsidP="00D9460C">
      <w:pPr>
        <w:pStyle w:val="Legal2"/>
        <w:spacing w:after="0" w:line="240" w:lineRule="auto"/>
        <w:rPr>
          <w:rFonts w:ascii="Arial" w:hAnsi="Arial" w:cs="Arial"/>
          <w:sz w:val="22"/>
        </w:rPr>
      </w:pPr>
      <w:r>
        <w:rPr>
          <w:rFonts w:ascii="Arial" w:hAnsi="Arial" w:cs="Arial"/>
          <w:sz w:val="22"/>
        </w:rPr>
        <w:t>The Developer sha</w:t>
      </w:r>
      <w:r w:rsidR="00483EBC">
        <w:rPr>
          <w:rFonts w:ascii="Arial" w:hAnsi="Arial" w:cs="Arial"/>
          <w:sz w:val="22"/>
        </w:rPr>
        <w:t>ll provide to the Council</w:t>
      </w:r>
      <w:r>
        <w:rPr>
          <w:rFonts w:ascii="Arial" w:hAnsi="Arial" w:cs="Arial"/>
          <w:sz w:val="22"/>
        </w:rPr>
        <w:t>:</w:t>
      </w:r>
    </w:p>
    <w:p w:rsidR="008A389A" w:rsidRDefault="008A389A" w:rsidP="00D9460C">
      <w:pPr>
        <w:pStyle w:val="Legal3"/>
        <w:spacing w:after="0" w:line="240" w:lineRule="auto"/>
        <w:rPr>
          <w:rFonts w:ascii="Arial" w:hAnsi="Arial" w:cs="Arial"/>
          <w:sz w:val="22"/>
        </w:rPr>
      </w:pPr>
      <w:r>
        <w:rPr>
          <w:rFonts w:ascii="Arial" w:hAnsi="Arial" w:cs="Arial"/>
          <w:sz w:val="22"/>
        </w:rPr>
        <w:t>summaries on request of all Insurance policies (except for professional indemnity insurance, where evidence of cover will be acceptable) together with any other information reasonably</w:t>
      </w:r>
      <w:r w:rsidR="00483EBC">
        <w:rPr>
          <w:rFonts w:ascii="Arial" w:hAnsi="Arial" w:cs="Arial"/>
          <w:sz w:val="22"/>
        </w:rPr>
        <w:t xml:space="preserve"> requested by the Council </w:t>
      </w:r>
      <w:r>
        <w:rPr>
          <w:rFonts w:ascii="Arial" w:hAnsi="Arial" w:cs="Arial"/>
          <w:sz w:val="22"/>
        </w:rPr>
        <w:t>relating to such Insurance policies and t</w:t>
      </w:r>
      <w:r w:rsidR="00483EBC">
        <w:rPr>
          <w:rFonts w:ascii="Arial" w:hAnsi="Arial" w:cs="Arial"/>
          <w:sz w:val="22"/>
        </w:rPr>
        <w:t xml:space="preserve">he Council </w:t>
      </w:r>
      <w:r>
        <w:rPr>
          <w:rFonts w:ascii="Arial" w:hAnsi="Arial" w:cs="Arial"/>
          <w:sz w:val="22"/>
        </w:rPr>
        <w:t xml:space="preserve">shall be entitled to inspect them during ordinary business hours; and </w:t>
      </w:r>
    </w:p>
    <w:p w:rsidR="008A389A" w:rsidRDefault="008A389A" w:rsidP="00827C96">
      <w:pPr>
        <w:pStyle w:val="Legal3"/>
        <w:spacing w:line="240" w:lineRule="auto"/>
        <w:rPr>
          <w:rFonts w:ascii="Arial" w:hAnsi="Arial" w:cs="Arial"/>
          <w:sz w:val="22"/>
        </w:rPr>
      </w:pPr>
      <w:r>
        <w:rPr>
          <w:rFonts w:ascii="Arial" w:hAnsi="Arial" w:cs="Arial"/>
          <w:sz w:val="22"/>
        </w:rPr>
        <w:t>evidence on request that the premiums payable under all insurance polici</w:t>
      </w:r>
      <w:r w:rsidR="00483EBC">
        <w:rPr>
          <w:rFonts w:ascii="Arial" w:hAnsi="Arial" w:cs="Arial"/>
          <w:sz w:val="22"/>
        </w:rPr>
        <w:t>es have been paid and that the I</w:t>
      </w:r>
      <w:r>
        <w:rPr>
          <w:rFonts w:ascii="Arial" w:hAnsi="Arial" w:cs="Arial"/>
          <w:sz w:val="22"/>
        </w:rPr>
        <w:t xml:space="preserve">nsurances are in full force and effect in accordance with the requirements of this Clause </w:t>
      </w:r>
      <w:r w:rsidR="00B5376A">
        <w:rPr>
          <w:rFonts w:ascii="Arial" w:hAnsi="Arial" w:cs="Arial"/>
          <w:sz w:val="22"/>
        </w:rPr>
        <w:fldChar w:fldCharType="begin"/>
      </w:r>
      <w:r w:rsidR="00B5376A">
        <w:rPr>
          <w:rFonts w:ascii="Arial" w:hAnsi="Arial" w:cs="Arial"/>
          <w:sz w:val="22"/>
        </w:rPr>
        <w:instrText xml:space="preserve"> REF _Ref495321991 \r \h </w:instrText>
      </w:r>
      <w:r w:rsidR="00B5376A">
        <w:rPr>
          <w:rFonts w:ascii="Arial" w:hAnsi="Arial" w:cs="Arial"/>
          <w:sz w:val="22"/>
        </w:rPr>
      </w:r>
      <w:r w:rsidR="00B5376A">
        <w:rPr>
          <w:rFonts w:ascii="Arial" w:hAnsi="Arial" w:cs="Arial"/>
          <w:sz w:val="22"/>
        </w:rPr>
        <w:fldChar w:fldCharType="separate"/>
      </w:r>
      <w:r w:rsidR="008779D4">
        <w:rPr>
          <w:rFonts w:ascii="Arial" w:hAnsi="Arial" w:cs="Arial"/>
          <w:sz w:val="22"/>
        </w:rPr>
        <w:t>23</w:t>
      </w:r>
      <w:r w:rsidR="00B5376A">
        <w:rPr>
          <w:rFonts w:ascii="Arial" w:hAnsi="Arial" w:cs="Arial"/>
          <w:sz w:val="22"/>
        </w:rPr>
        <w:fldChar w:fldCharType="end"/>
      </w:r>
      <w:r w:rsidR="00B5376A">
        <w:rPr>
          <w:rFonts w:ascii="Arial" w:hAnsi="Arial" w:cs="Arial"/>
          <w:sz w:val="22"/>
        </w:rPr>
        <w:t xml:space="preserve"> </w:t>
      </w:r>
      <w:r>
        <w:rPr>
          <w:rFonts w:ascii="Arial" w:hAnsi="Arial" w:cs="Arial"/>
          <w:sz w:val="22"/>
        </w:rPr>
        <w:t xml:space="preserve">and Schedule </w:t>
      </w:r>
      <w:r w:rsidR="009165E1">
        <w:rPr>
          <w:rFonts w:ascii="Arial" w:hAnsi="Arial" w:cs="Arial"/>
          <w:sz w:val="22"/>
        </w:rPr>
        <w:t>7</w:t>
      </w:r>
      <w:r>
        <w:rPr>
          <w:rFonts w:ascii="Arial" w:hAnsi="Arial" w:cs="Arial"/>
          <w:sz w:val="22"/>
        </w:rPr>
        <w:t xml:space="preserve"> [</w:t>
      </w:r>
      <w:r>
        <w:rPr>
          <w:rFonts w:ascii="Arial" w:hAnsi="Arial" w:cs="Arial"/>
          <w:i/>
          <w:iCs/>
          <w:sz w:val="22"/>
        </w:rPr>
        <w:t>Insurances</w:t>
      </w:r>
      <w:r>
        <w:rPr>
          <w:rFonts w:ascii="Arial" w:hAnsi="Arial" w:cs="Arial"/>
          <w:sz w:val="22"/>
        </w:rPr>
        <w:t>].</w:t>
      </w:r>
    </w:p>
    <w:p w:rsidR="008A389A" w:rsidRDefault="008A389A" w:rsidP="00827C96">
      <w:pPr>
        <w:pStyle w:val="Legal2"/>
        <w:spacing w:line="240" w:lineRule="auto"/>
        <w:rPr>
          <w:rFonts w:ascii="Arial" w:hAnsi="Arial" w:cs="Arial"/>
          <w:sz w:val="22"/>
        </w:rPr>
      </w:pPr>
      <w:r>
        <w:rPr>
          <w:rFonts w:ascii="Arial" w:hAnsi="Arial" w:cs="Arial"/>
          <w:sz w:val="22"/>
        </w:rPr>
        <w:t>Renew</w:t>
      </w:r>
      <w:r w:rsidR="00483EBC">
        <w:rPr>
          <w:rFonts w:ascii="Arial" w:hAnsi="Arial" w:cs="Arial"/>
          <w:sz w:val="22"/>
        </w:rPr>
        <w:t>al certificates in relation to I</w:t>
      </w:r>
      <w:r>
        <w:rPr>
          <w:rFonts w:ascii="Arial" w:hAnsi="Arial" w:cs="Arial"/>
          <w:sz w:val="22"/>
        </w:rPr>
        <w:t xml:space="preserve">nsurances referred to in Clause </w:t>
      </w:r>
      <w:r w:rsidR="005A3613">
        <w:rPr>
          <w:rFonts w:ascii="Arial" w:hAnsi="Arial" w:cs="Arial"/>
          <w:sz w:val="22"/>
        </w:rPr>
        <w:fldChar w:fldCharType="begin"/>
      </w:r>
      <w:r w:rsidR="005A3613">
        <w:rPr>
          <w:rFonts w:ascii="Arial" w:hAnsi="Arial" w:cs="Arial"/>
          <w:sz w:val="22"/>
        </w:rPr>
        <w:instrText xml:space="preserve"> REF _Ref130721559 \r \h </w:instrText>
      </w:r>
      <w:r w:rsidR="005A3613">
        <w:rPr>
          <w:rFonts w:ascii="Arial" w:hAnsi="Arial" w:cs="Arial"/>
          <w:sz w:val="22"/>
        </w:rPr>
      </w:r>
      <w:r w:rsidR="005A3613">
        <w:rPr>
          <w:rFonts w:ascii="Arial" w:hAnsi="Arial" w:cs="Arial"/>
          <w:sz w:val="22"/>
        </w:rPr>
        <w:fldChar w:fldCharType="separate"/>
      </w:r>
      <w:r w:rsidR="008779D4">
        <w:rPr>
          <w:rFonts w:ascii="Arial" w:hAnsi="Arial" w:cs="Arial"/>
          <w:sz w:val="22"/>
        </w:rPr>
        <w:t>23.4</w:t>
      </w:r>
      <w:r w:rsidR="005A3613">
        <w:rPr>
          <w:rFonts w:ascii="Arial" w:hAnsi="Arial" w:cs="Arial"/>
          <w:sz w:val="22"/>
        </w:rPr>
        <w:fldChar w:fldCharType="end"/>
      </w:r>
      <w:r w:rsidR="005A3613">
        <w:rPr>
          <w:rFonts w:ascii="Arial" w:hAnsi="Arial" w:cs="Arial"/>
          <w:sz w:val="22"/>
        </w:rPr>
        <w:t xml:space="preserve"> </w:t>
      </w:r>
      <w:r>
        <w:rPr>
          <w:rFonts w:ascii="Arial" w:hAnsi="Arial" w:cs="Arial"/>
          <w:sz w:val="22"/>
        </w:rPr>
        <w:t xml:space="preserve">shall be obtained as and when necessary and copies shall be </w:t>
      </w:r>
      <w:r w:rsidR="00483EBC">
        <w:rPr>
          <w:rFonts w:ascii="Arial" w:hAnsi="Arial" w:cs="Arial"/>
          <w:sz w:val="22"/>
        </w:rPr>
        <w:t xml:space="preserve">forwarded to the Council </w:t>
      </w:r>
      <w:r>
        <w:rPr>
          <w:rFonts w:ascii="Arial" w:hAnsi="Arial" w:cs="Arial"/>
          <w:sz w:val="22"/>
        </w:rPr>
        <w:t>as soon as possible but in any event at least 10 Working Days before the renewal date.</w:t>
      </w:r>
    </w:p>
    <w:p w:rsidR="008A389A" w:rsidRDefault="008A389A" w:rsidP="00827C96">
      <w:pPr>
        <w:pStyle w:val="Legal2"/>
        <w:spacing w:line="240" w:lineRule="auto"/>
        <w:rPr>
          <w:rFonts w:ascii="Arial" w:hAnsi="Arial" w:cs="Arial"/>
          <w:sz w:val="22"/>
        </w:rPr>
      </w:pPr>
      <w:r>
        <w:rPr>
          <w:rFonts w:ascii="Arial" w:hAnsi="Arial" w:cs="Arial"/>
          <w:sz w:val="22"/>
        </w:rPr>
        <w:t xml:space="preserve">If the Developer is in breach of Clause </w:t>
      </w:r>
      <w:r>
        <w:rPr>
          <w:rFonts w:ascii="Arial" w:hAnsi="Arial" w:cs="Arial"/>
          <w:sz w:val="22"/>
        </w:rPr>
        <w:fldChar w:fldCharType="begin"/>
      </w:r>
      <w:r>
        <w:rPr>
          <w:rFonts w:ascii="Arial" w:hAnsi="Arial" w:cs="Arial"/>
          <w:sz w:val="22"/>
        </w:rPr>
        <w:instrText xml:space="preserve"> REF _Ref130721559 \r \h </w:instrText>
      </w:r>
      <w:r w:rsidR="000727F6">
        <w:rPr>
          <w:rFonts w:ascii="Arial" w:hAnsi="Arial" w:cs="Arial"/>
          <w:sz w:val="22"/>
        </w:rPr>
        <w:instrText xml:space="preserve"> \* MERGEFORMAT </w:instrText>
      </w:r>
      <w:r>
        <w:rPr>
          <w:rFonts w:ascii="Arial" w:hAnsi="Arial" w:cs="Arial"/>
          <w:sz w:val="22"/>
        </w:rPr>
      </w:r>
      <w:r>
        <w:rPr>
          <w:rFonts w:ascii="Arial" w:hAnsi="Arial" w:cs="Arial"/>
          <w:sz w:val="22"/>
        </w:rPr>
        <w:fldChar w:fldCharType="separate"/>
      </w:r>
      <w:r w:rsidR="008779D4">
        <w:rPr>
          <w:rFonts w:ascii="Arial" w:hAnsi="Arial" w:cs="Arial"/>
          <w:sz w:val="22"/>
        </w:rPr>
        <w:t>23.4</w:t>
      </w:r>
      <w:r>
        <w:rPr>
          <w:rFonts w:ascii="Arial" w:hAnsi="Arial" w:cs="Arial"/>
          <w:sz w:val="22"/>
        </w:rPr>
        <w:fldChar w:fldCharType="end"/>
      </w:r>
      <w:r w:rsidR="0085330E">
        <w:rPr>
          <w:rFonts w:ascii="Arial" w:hAnsi="Arial" w:cs="Arial"/>
          <w:sz w:val="22"/>
        </w:rPr>
        <w:t xml:space="preserve"> the Council </w:t>
      </w:r>
      <w:r>
        <w:rPr>
          <w:rFonts w:ascii="Arial" w:hAnsi="Arial" w:cs="Arial"/>
          <w:sz w:val="22"/>
        </w:rPr>
        <w:t xml:space="preserve">may pay any premiums required to keep such Insurances in force </w:t>
      </w:r>
      <w:r w:rsidR="0085330E">
        <w:rPr>
          <w:rFonts w:ascii="Arial" w:hAnsi="Arial" w:cs="Arial"/>
          <w:sz w:val="22"/>
        </w:rPr>
        <w:t xml:space="preserve">and may </w:t>
      </w:r>
      <w:r>
        <w:rPr>
          <w:rFonts w:ascii="Arial" w:hAnsi="Arial" w:cs="Arial"/>
          <w:sz w:val="22"/>
        </w:rPr>
        <w:t>recover such amounts from the Developer within 10 (ten)</w:t>
      </w:r>
      <w:r w:rsidR="0085330E">
        <w:rPr>
          <w:rFonts w:ascii="Arial" w:hAnsi="Arial" w:cs="Arial"/>
          <w:sz w:val="22"/>
        </w:rPr>
        <w:t xml:space="preserve"> Working Days of written demand as a debt payable by the Developer. </w:t>
      </w:r>
    </w:p>
    <w:p w:rsidR="008A389A" w:rsidRDefault="008A389A" w:rsidP="00827C96">
      <w:pPr>
        <w:pStyle w:val="Legal2"/>
        <w:spacing w:line="240" w:lineRule="auto"/>
        <w:rPr>
          <w:rFonts w:ascii="Arial" w:hAnsi="Arial" w:cs="Arial"/>
          <w:sz w:val="22"/>
        </w:rPr>
      </w:pPr>
      <w:r>
        <w:rPr>
          <w:rFonts w:ascii="Arial" w:hAnsi="Arial" w:cs="Arial"/>
          <w:sz w:val="22"/>
        </w:rPr>
        <w:t>The Develope</w:t>
      </w:r>
      <w:r w:rsidR="0087690C">
        <w:rPr>
          <w:rFonts w:ascii="Arial" w:hAnsi="Arial" w:cs="Arial"/>
          <w:sz w:val="22"/>
        </w:rPr>
        <w:t xml:space="preserve">r shall give the Council </w:t>
      </w:r>
      <w:r>
        <w:rPr>
          <w:rFonts w:ascii="Arial" w:hAnsi="Arial" w:cs="Arial"/>
          <w:sz w:val="22"/>
        </w:rPr>
        <w:t>notification within 30 days after any claim on any of Insurances in excess of £10,000 (ten thousand pounds) and (if require</w:t>
      </w:r>
      <w:r w:rsidR="0087690C">
        <w:rPr>
          <w:rFonts w:ascii="Arial" w:hAnsi="Arial" w:cs="Arial"/>
          <w:sz w:val="22"/>
        </w:rPr>
        <w:t>d by the Council</w:t>
      </w:r>
      <w:r>
        <w:rPr>
          <w:rFonts w:ascii="Arial" w:hAnsi="Arial" w:cs="Arial"/>
          <w:sz w:val="22"/>
        </w:rPr>
        <w:t>) full details of the incident giving rise to the claim.</w:t>
      </w:r>
    </w:p>
    <w:p w:rsidR="008A389A" w:rsidRDefault="008A389A" w:rsidP="00827C96">
      <w:pPr>
        <w:pStyle w:val="Legal2"/>
        <w:spacing w:line="240" w:lineRule="auto"/>
        <w:rPr>
          <w:rFonts w:ascii="Arial" w:hAnsi="Arial" w:cs="Arial"/>
          <w:sz w:val="22"/>
        </w:rPr>
      </w:pPr>
      <w:r>
        <w:rPr>
          <w:rFonts w:ascii="Arial" w:hAnsi="Arial" w:cs="Arial"/>
          <w:sz w:val="22"/>
        </w:rPr>
        <w:t>Neither failure to comply nor full compliance with the insurance provisions of this Agreement shall limit or relieve the Developer of its liabilities and obligations under this Agreement.</w:t>
      </w:r>
    </w:p>
    <w:p w:rsidR="008A389A" w:rsidRDefault="008A389A" w:rsidP="00827C96">
      <w:pPr>
        <w:pStyle w:val="Legal2"/>
        <w:spacing w:line="240" w:lineRule="auto"/>
        <w:rPr>
          <w:rFonts w:ascii="Arial" w:hAnsi="Arial" w:cs="Arial"/>
          <w:sz w:val="22"/>
        </w:rPr>
      </w:pPr>
      <w:r>
        <w:rPr>
          <w:rFonts w:ascii="Arial" w:hAnsi="Arial" w:cs="Arial"/>
          <w:sz w:val="22"/>
        </w:rPr>
        <w:t>The insurance premiums referred to in this Clause shall be the sole responsibility of the Developer.</w:t>
      </w:r>
    </w:p>
    <w:p w:rsidR="008A389A" w:rsidRDefault="008A389A" w:rsidP="00827C96">
      <w:pPr>
        <w:pStyle w:val="Legal2"/>
        <w:spacing w:line="240" w:lineRule="auto"/>
        <w:rPr>
          <w:rFonts w:ascii="Arial" w:hAnsi="Arial" w:cs="Arial"/>
          <w:sz w:val="22"/>
        </w:rPr>
      </w:pPr>
      <w:r>
        <w:rPr>
          <w:rFonts w:ascii="Arial" w:hAnsi="Arial" w:cs="Arial"/>
          <w:sz w:val="22"/>
        </w:rPr>
        <w:t xml:space="preserve">The Insurances referred to in this Clause </w:t>
      </w:r>
      <w:r w:rsidR="009936A2">
        <w:rPr>
          <w:rFonts w:ascii="Arial" w:hAnsi="Arial" w:cs="Arial"/>
          <w:sz w:val="22"/>
        </w:rPr>
        <w:t>23</w:t>
      </w:r>
      <w:r>
        <w:rPr>
          <w:rFonts w:ascii="Arial" w:hAnsi="Arial" w:cs="Arial"/>
          <w:sz w:val="22"/>
        </w:rPr>
        <w:t xml:space="preserve"> shall be effected with good and substantial insurers of repute. </w:t>
      </w:r>
    </w:p>
    <w:p w:rsidR="008A389A" w:rsidRDefault="008A389A" w:rsidP="00827C96">
      <w:pPr>
        <w:pStyle w:val="Legal2"/>
        <w:spacing w:after="0" w:line="240" w:lineRule="auto"/>
        <w:rPr>
          <w:rFonts w:ascii="Arial" w:hAnsi="Arial" w:cs="Arial"/>
          <w:color w:val="000000"/>
          <w:w w:val="0"/>
          <w:sz w:val="22"/>
        </w:rPr>
      </w:pPr>
      <w:r>
        <w:rPr>
          <w:rFonts w:ascii="Arial" w:hAnsi="Arial" w:cs="Arial"/>
          <w:color w:val="000000"/>
          <w:w w:val="0"/>
          <w:sz w:val="22"/>
        </w:rPr>
        <w:lastRenderedPageBreak/>
        <w:t>Where a claim is made or all insuran</w:t>
      </w:r>
      <w:r w:rsidR="00245B7B">
        <w:rPr>
          <w:rFonts w:ascii="Arial" w:hAnsi="Arial" w:cs="Arial"/>
          <w:color w:val="000000"/>
          <w:w w:val="0"/>
          <w:sz w:val="22"/>
        </w:rPr>
        <w:t xml:space="preserve">ce proceeds are received under </w:t>
      </w:r>
      <w:r>
        <w:rPr>
          <w:rFonts w:ascii="Arial" w:hAnsi="Arial" w:cs="Arial"/>
          <w:color w:val="000000"/>
          <w:w w:val="0"/>
          <w:sz w:val="22"/>
        </w:rPr>
        <w:t>any of the Insurances, such amounts:</w:t>
      </w:r>
    </w:p>
    <w:p w:rsidR="008A389A" w:rsidRDefault="008A389A" w:rsidP="00245B7B">
      <w:pPr>
        <w:pStyle w:val="Legal3"/>
        <w:tabs>
          <w:tab w:val="clear" w:pos="2160"/>
        </w:tabs>
        <w:spacing w:after="0" w:line="240" w:lineRule="auto"/>
        <w:ind w:left="2268" w:hanging="828"/>
        <w:rPr>
          <w:rFonts w:ascii="Arial" w:hAnsi="Arial" w:cs="Arial"/>
          <w:w w:val="0"/>
          <w:sz w:val="22"/>
        </w:rPr>
      </w:pPr>
      <w:r>
        <w:rPr>
          <w:rFonts w:ascii="Arial" w:hAnsi="Arial" w:cs="Arial"/>
          <w:w w:val="0"/>
          <w:sz w:val="22"/>
        </w:rPr>
        <w:t>to the extent that they relate</w:t>
      </w:r>
      <w:r w:rsidR="0087690C">
        <w:rPr>
          <w:rFonts w:ascii="Arial" w:hAnsi="Arial" w:cs="Arial"/>
          <w:w w:val="0"/>
          <w:sz w:val="22"/>
        </w:rPr>
        <w:t xml:space="preserve"> to damage to the</w:t>
      </w:r>
      <w:r>
        <w:rPr>
          <w:rFonts w:ascii="Arial" w:hAnsi="Arial" w:cs="Arial"/>
          <w:w w:val="0"/>
          <w:sz w:val="22"/>
        </w:rPr>
        <w:t xml:space="preserve"> Dwellings shall be applied to repair, reinstate and replace the Dwellings in respect of which the proceeds were received;</w:t>
      </w:r>
    </w:p>
    <w:p w:rsidR="008A389A" w:rsidRDefault="008A389A" w:rsidP="00245B7B">
      <w:pPr>
        <w:pStyle w:val="Legal3"/>
        <w:tabs>
          <w:tab w:val="clear" w:pos="2160"/>
        </w:tabs>
        <w:spacing w:after="0" w:line="240" w:lineRule="auto"/>
        <w:ind w:left="2268" w:hanging="828"/>
        <w:rPr>
          <w:rFonts w:ascii="Arial" w:hAnsi="Arial" w:cs="Arial"/>
          <w:w w:val="0"/>
          <w:sz w:val="22"/>
        </w:rPr>
      </w:pPr>
      <w:r>
        <w:rPr>
          <w:rFonts w:ascii="Arial" w:hAnsi="Arial" w:cs="Arial"/>
          <w:w w:val="0"/>
          <w:sz w:val="22"/>
        </w:rPr>
        <w:t xml:space="preserve">to the extent that they relate to damage to the </w:t>
      </w:r>
      <w:r w:rsidR="0087690C">
        <w:rPr>
          <w:rFonts w:ascii="Arial" w:hAnsi="Arial" w:cs="Arial"/>
          <w:w w:val="0"/>
          <w:sz w:val="22"/>
        </w:rPr>
        <w:t xml:space="preserve">Infrastructure Works </w:t>
      </w:r>
      <w:r>
        <w:rPr>
          <w:rFonts w:ascii="Arial" w:hAnsi="Arial" w:cs="Arial"/>
          <w:w w:val="0"/>
          <w:sz w:val="22"/>
        </w:rPr>
        <w:t>shall be applied to repair, reinstate and</w:t>
      </w:r>
      <w:r w:rsidR="0087690C">
        <w:rPr>
          <w:rFonts w:ascii="Arial" w:hAnsi="Arial" w:cs="Arial"/>
          <w:w w:val="0"/>
          <w:sz w:val="22"/>
        </w:rPr>
        <w:t xml:space="preserve"> replace the Infrastructure Works </w:t>
      </w:r>
      <w:r>
        <w:rPr>
          <w:rFonts w:ascii="Arial" w:hAnsi="Arial" w:cs="Arial"/>
          <w:w w:val="0"/>
          <w:sz w:val="22"/>
        </w:rPr>
        <w:t>in respect of which the proceeds were received; or</w:t>
      </w:r>
    </w:p>
    <w:p w:rsidR="008A389A" w:rsidRDefault="008A389A" w:rsidP="00245B7B">
      <w:pPr>
        <w:pStyle w:val="Legal3"/>
        <w:tabs>
          <w:tab w:val="clear" w:pos="2160"/>
        </w:tabs>
        <w:spacing w:line="240" w:lineRule="auto"/>
        <w:ind w:left="2268" w:hanging="828"/>
        <w:rPr>
          <w:rFonts w:ascii="Arial" w:hAnsi="Arial" w:cs="Arial"/>
          <w:w w:val="0"/>
          <w:sz w:val="22"/>
        </w:rPr>
      </w:pPr>
      <w:r>
        <w:rPr>
          <w:rFonts w:ascii="Arial" w:hAnsi="Arial" w:cs="Arial"/>
          <w:w w:val="0"/>
          <w:sz w:val="22"/>
        </w:rPr>
        <w:t xml:space="preserve">to the extent that they do not relate to damage to the </w:t>
      </w:r>
      <w:r w:rsidR="0087690C">
        <w:rPr>
          <w:rFonts w:ascii="Arial" w:hAnsi="Arial" w:cs="Arial"/>
          <w:w w:val="0"/>
          <w:sz w:val="22"/>
        </w:rPr>
        <w:t>Dwellings or Infrastructure Works</w:t>
      </w:r>
      <w:r>
        <w:rPr>
          <w:rFonts w:ascii="Arial" w:hAnsi="Arial" w:cs="Arial"/>
          <w:w w:val="0"/>
          <w:sz w:val="22"/>
        </w:rPr>
        <w:t>, shall be used to discharge all claims arising from the incident which led to the insurance claim being made.</w:t>
      </w:r>
    </w:p>
    <w:p w:rsidR="008A389A" w:rsidRDefault="008A389A" w:rsidP="00570137">
      <w:pPr>
        <w:pStyle w:val="Legal1"/>
        <w:keepNext w:val="0"/>
        <w:spacing w:line="240" w:lineRule="auto"/>
        <w:rPr>
          <w:rFonts w:ascii="Arial" w:hAnsi="Arial" w:cs="Arial"/>
          <w:sz w:val="22"/>
        </w:rPr>
      </w:pPr>
      <w:bookmarkStart w:id="183" w:name="_DV_M1004"/>
      <w:bookmarkStart w:id="184" w:name="_Toc120417336"/>
      <w:bookmarkStart w:id="185" w:name="_Ref130722448"/>
      <w:bookmarkStart w:id="186" w:name="_Ref144088890"/>
      <w:bookmarkStart w:id="187" w:name="_Ref144090430"/>
      <w:bookmarkStart w:id="188" w:name="_Ref144092511"/>
      <w:bookmarkStart w:id="189" w:name="_Ref144092937"/>
      <w:bookmarkStart w:id="190" w:name="_Ref144094257"/>
      <w:bookmarkStart w:id="191" w:name="_Ref144094691"/>
      <w:bookmarkStart w:id="192" w:name="_Ref161136213"/>
      <w:bookmarkStart w:id="193" w:name="_Ref161201374"/>
      <w:bookmarkStart w:id="194" w:name="_Ref161214839"/>
      <w:bookmarkStart w:id="195" w:name="_Ref161215341"/>
      <w:bookmarkStart w:id="196" w:name="_Ref492996275"/>
      <w:bookmarkStart w:id="197" w:name="_Ref492996520"/>
      <w:bookmarkStart w:id="198" w:name="_Ref492996792"/>
      <w:bookmarkStart w:id="199" w:name="_Ref495314712"/>
      <w:bookmarkStart w:id="200" w:name="_Ref495315773"/>
      <w:bookmarkStart w:id="201" w:name="_Ref495316053"/>
      <w:bookmarkStart w:id="202" w:name="_Toc496519642"/>
      <w:bookmarkEnd w:id="177"/>
      <w:bookmarkEnd w:id="183"/>
      <w:r>
        <w:rPr>
          <w:rFonts w:ascii="Arial" w:hAnsi="Arial" w:cs="Arial"/>
          <w:sz w:val="22"/>
        </w:rPr>
        <w:t>Termination for developer default</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8A389A" w:rsidRDefault="008A389A" w:rsidP="00C906BB">
      <w:pPr>
        <w:pStyle w:val="Legal2"/>
        <w:spacing w:after="0" w:line="240" w:lineRule="auto"/>
        <w:rPr>
          <w:rFonts w:ascii="Arial" w:hAnsi="Arial" w:cs="Arial"/>
          <w:sz w:val="22"/>
        </w:rPr>
      </w:pPr>
      <w:bookmarkStart w:id="203" w:name="A_Ref477934113"/>
      <w:bookmarkStart w:id="204" w:name="A_Ref464538884"/>
      <w:bookmarkEnd w:id="203"/>
      <w:r>
        <w:rPr>
          <w:rFonts w:ascii="Arial" w:hAnsi="Arial" w:cs="Arial"/>
          <w:sz w:val="22"/>
        </w:rPr>
        <w:t>A Developer Default occurs if:</w:t>
      </w:r>
      <w:bookmarkEnd w:id="204"/>
    </w:p>
    <w:p w:rsidR="008A389A" w:rsidRDefault="008A389A" w:rsidP="00C906BB">
      <w:pPr>
        <w:pStyle w:val="Legal3"/>
        <w:spacing w:after="0" w:line="240" w:lineRule="auto"/>
        <w:rPr>
          <w:rFonts w:ascii="Arial" w:hAnsi="Arial" w:cs="Arial"/>
          <w:sz w:val="22"/>
        </w:rPr>
      </w:pPr>
      <w:bookmarkStart w:id="205" w:name="A_Ref480367419"/>
      <w:r>
        <w:rPr>
          <w:rFonts w:ascii="Arial" w:hAnsi="Arial" w:cs="Arial"/>
          <w:sz w:val="22"/>
        </w:rPr>
        <w:t>the Works are not commenced by the Development Target Commencement Date;</w:t>
      </w:r>
      <w:bookmarkEnd w:id="205"/>
      <w:r>
        <w:rPr>
          <w:rFonts w:ascii="Arial" w:hAnsi="Arial" w:cs="Arial"/>
          <w:sz w:val="22"/>
        </w:rPr>
        <w:t xml:space="preserve"> </w:t>
      </w:r>
    </w:p>
    <w:p w:rsidR="008A389A" w:rsidRDefault="008A389A" w:rsidP="00C906BB">
      <w:pPr>
        <w:pStyle w:val="Legal3"/>
        <w:spacing w:after="0" w:line="240" w:lineRule="auto"/>
        <w:rPr>
          <w:rFonts w:ascii="Arial" w:hAnsi="Arial" w:cs="Arial"/>
          <w:sz w:val="22"/>
        </w:rPr>
      </w:pPr>
      <w:bookmarkStart w:id="206" w:name="A_Ref480367421"/>
      <w:r>
        <w:rPr>
          <w:rFonts w:ascii="Arial" w:hAnsi="Arial" w:cs="Arial"/>
          <w:sz w:val="22"/>
        </w:rPr>
        <w:t>the Development Completion Date has not occurred before the Development Longstop Date;</w:t>
      </w:r>
    </w:p>
    <w:p w:rsidR="008A389A" w:rsidRDefault="008A389A" w:rsidP="00C906BB">
      <w:pPr>
        <w:pStyle w:val="Legal3"/>
        <w:spacing w:after="0" w:line="240" w:lineRule="auto"/>
        <w:rPr>
          <w:rFonts w:ascii="Arial" w:hAnsi="Arial" w:cs="Arial"/>
          <w:sz w:val="22"/>
        </w:rPr>
      </w:pPr>
      <w:bookmarkStart w:id="207" w:name="A_Ref480367432"/>
      <w:bookmarkStart w:id="208" w:name="_Ref161214391"/>
      <w:bookmarkStart w:id="209" w:name="A_Ref494529886"/>
      <w:bookmarkEnd w:id="206"/>
      <w:bookmarkEnd w:id="207"/>
      <w:r>
        <w:rPr>
          <w:rFonts w:ascii="Arial" w:hAnsi="Arial" w:cs="Arial"/>
          <w:sz w:val="22"/>
        </w:rPr>
        <w:t>the Developer fails materially to observe and perform any of its obligations under this Agreement;</w:t>
      </w:r>
      <w:bookmarkEnd w:id="208"/>
      <w:r>
        <w:rPr>
          <w:rFonts w:ascii="Arial" w:hAnsi="Arial" w:cs="Arial"/>
          <w:sz w:val="22"/>
        </w:rPr>
        <w:t xml:space="preserve"> </w:t>
      </w:r>
      <w:bookmarkEnd w:id="209"/>
    </w:p>
    <w:p w:rsidR="008A389A" w:rsidRDefault="008A389A" w:rsidP="00C906BB">
      <w:pPr>
        <w:pStyle w:val="Legal3"/>
        <w:spacing w:after="0" w:line="240" w:lineRule="auto"/>
        <w:rPr>
          <w:rFonts w:ascii="Arial" w:hAnsi="Arial" w:cs="Arial"/>
          <w:sz w:val="22"/>
        </w:rPr>
      </w:pPr>
      <w:r>
        <w:rPr>
          <w:rFonts w:ascii="Arial" w:hAnsi="Arial" w:cs="Arial"/>
          <w:sz w:val="22"/>
        </w:rPr>
        <w:t>the Developer;</w:t>
      </w:r>
    </w:p>
    <w:p w:rsidR="008A389A" w:rsidRDefault="008A389A" w:rsidP="000727F6">
      <w:pPr>
        <w:pStyle w:val="Legal3"/>
        <w:numPr>
          <w:ilvl w:val="0"/>
          <w:numId w:val="0"/>
        </w:numPr>
        <w:spacing w:after="0" w:line="240" w:lineRule="auto"/>
        <w:ind w:left="2880" w:hanging="720"/>
        <w:rPr>
          <w:rFonts w:ascii="Arial" w:hAnsi="Arial" w:cs="Arial"/>
          <w:sz w:val="22"/>
        </w:rPr>
      </w:pPr>
      <w:r>
        <w:rPr>
          <w:rFonts w:ascii="Arial" w:hAnsi="Arial" w:cs="Arial"/>
          <w:sz w:val="22"/>
        </w:rPr>
        <w:t>.1</w:t>
      </w:r>
      <w:r>
        <w:rPr>
          <w:rFonts w:ascii="Arial" w:hAnsi="Arial" w:cs="Arial"/>
          <w:sz w:val="22"/>
        </w:rPr>
        <w:tab/>
        <w:t>enters into any composition or arrangement with its creditors or ceases or threatens to cease to pay a material part of its debts;</w:t>
      </w:r>
    </w:p>
    <w:p w:rsidR="008A389A" w:rsidRDefault="008A389A" w:rsidP="000727F6">
      <w:pPr>
        <w:pStyle w:val="Legal3"/>
        <w:numPr>
          <w:ilvl w:val="0"/>
          <w:numId w:val="0"/>
        </w:numPr>
        <w:spacing w:after="0" w:line="240" w:lineRule="auto"/>
        <w:ind w:left="2880" w:hanging="720"/>
        <w:rPr>
          <w:rFonts w:ascii="Arial" w:hAnsi="Arial" w:cs="Arial"/>
          <w:sz w:val="22"/>
        </w:rPr>
      </w:pPr>
      <w:r>
        <w:rPr>
          <w:rFonts w:ascii="Arial" w:hAnsi="Arial" w:cs="Arial"/>
          <w:sz w:val="22"/>
        </w:rPr>
        <w:t>.2</w:t>
      </w:r>
      <w:r>
        <w:rPr>
          <w:rFonts w:ascii="Arial" w:hAnsi="Arial" w:cs="Arial"/>
          <w:sz w:val="22"/>
        </w:rPr>
        <w:tab/>
        <w:t>becomes the subject of a voluntary arrangement under Section 1 of the Insolvency Act 1986;</w:t>
      </w:r>
    </w:p>
    <w:p w:rsidR="008A389A" w:rsidRDefault="008A389A" w:rsidP="000727F6">
      <w:pPr>
        <w:pStyle w:val="Legal3"/>
        <w:numPr>
          <w:ilvl w:val="0"/>
          <w:numId w:val="0"/>
        </w:numPr>
        <w:spacing w:after="0" w:line="240" w:lineRule="auto"/>
        <w:ind w:left="2880" w:hanging="720"/>
        <w:rPr>
          <w:rFonts w:ascii="Arial" w:hAnsi="Arial" w:cs="Arial"/>
          <w:sz w:val="22"/>
        </w:rPr>
      </w:pPr>
      <w:r>
        <w:rPr>
          <w:rFonts w:ascii="Arial" w:hAnsi="Arial" w:cs="Arial"/>
          <w:sz w:val="22"/>
        </w:rPr>
        <w:t>.3</w:t>
      </w:r>
      <w:r>
        <w:rPr>
          <w:rFonts w:ascii="Arial" w:hAnsi="Arial" w:cs="Arial"/>
          <w:sz w:val="22"/>
        </w:rPr>
        <w:tab/>
        <w:t>is unable to pay its debts as defined in Section 123 of the Insolvency Act 1986 (omitting the words, “it is proved to the satisfaction of the Court that”);</w:t>
      </w:r>
    </w:p>
    <w:p w:rsidR="008A389A" w:rsidRDefault="008A389A" w:rsidP="000727F6">
      <w:pPr>
        <w:pStyle w:val="Legal3"/>
        <w:numPr>
          <w:ilvl w:val="0"/>
          <w:numId w:val="0"/>
        </w:numPr>
        <w:spacing w:after="0" w:line="240" w:lineRule="auto"/>
        <w:ind w:left="2880" w:hanging="720"/>
        <w:rPr>
          <w:rFonts w:ascii="Arial" w:hAnsi="Arial" w:cs="Arial"/>
          <w:sz w:val="22"/>
        </w:rPr>
      </w:pPr>
      <w:r>
        <w:rPr>
          <w:rFonts w:ascii="Arial" w:hAnsi="Arial" w:cs="Arial"/>
          <w:sz w:val="22"/>
        </w:rPr>
        <w:t>.4</w:t>
      </w:r>
      <w:r>
        <w:rPr>
          <w:rFonts w:ascii="Arial" w:hAnsi="Arial" w:cs="Arial"/>
          <w:sz w:val="22"/>
        </w:rPr>
        <w:tab/>
        <w:t>passes a resolution to wind up;</w:t>
      </w:r>
    </w:p>
    <w:p w:rsidR="008A389A" w:rsidRDefault="008A389A" w:rsidP="000727F6">
      <w:pPr>
        <w:pStyle w:val="Legal3"/>
        <w:numPr>
          <w:ilvl w:val="0"/>
          <w:numId w:val="0"/>
        </w:numPr>
        <w:spacing w:after="0" w:line="240" w:lineRule="auto"/>
        <w:ind w:left="2880" w:hanging="720"/>
        <w:rPr>
          <w:rFonts w:ascii="Arial" w:hAnsi="Arial" w:cs="Arial"/>
          <w:sz w:val="22"/>
        </w:rPr>
      </w:pPr>
      <w:r>
        <w:rPr>
          <w:rFonts w:ascii="Arial" w:hAnsi="Arial" w:cs="Arial"/>
          <w:sz w:val="22"/>
        </w:rPr>
        <w:t>.5</w:t>
      </w:r>
      <w:r>
        <w:rPr>
          <w:rFonts w:ascii="Arial" w:hAnsi="Arial" w:cs="Arial"/>
          <w:sz w:val="22"/>
        </w:rPr>
        <w:tab/>
        <w:t xml:space="preserve">has an order made for its winding up; </w:t>
      </w:r>
    </w:p>
    <w:p w:rsidR="008A389A" w:rsidRDefault="008A389A" w:rsidP="000727F6">
      <w:pPr>
        <w:pStyle w:val="Legal3"/>
        <w:numPr>
          <w:ilvl w:val="0"/>
          <w:numId w:val="0"/>
        </w:numPr>
        <w:spacing w:after="0" w:line="240" w:lineRule="auto"/>
        <w:ind w:left="2880" w:hanging="720"/>
        <w:rPr>
          <w:rFonts w:ascii="Arial" w:hAnsi="Arial" w:cs="Arial"/>
          <w:sz w:val="22"/>
        </w:rPr>
      </w:pPr>
      <w:r>
        <w:rPr>
          <w:rFonts w:ascii="Arial" w:hAnsi="Arial" w:cs="Arial"/>
          <w:sz w:val="22"/>
        </w:rPr>
        <w:t>.6</w:t>
      </w:r>
      <w:r>
        <w:rPr>
          <w:rFonts w:ascii="Arial" w:hAnsi="Arial" w:cs="Arial"/>
          <w:sz w:val="22"/>
        </w:rPr>
        <w:tab/>
        <w:t>has an administration order made in respect of it;</w:t>
      </w:r>
    </w:p>
    <w:p w:rsidR="008A389A" w:rsidRDefault="008A389A" w:rsidP="000727F6">
      <w:pPr>
        <w:pStyle w:val="Legal3"/>
        <w:numPr>
          <w:ilvl w:val="0"/>
          <w:numId w:val="0"/>
        </w:numPr>
        <w:spacing w:after="0" w:line="240" w:lineRule="auto"/>
        <w:ind w:left="2880" w:hanging="720"/>
        <w:rPr>
          <w:rFonts w:ascii="Arial" w:hAnsi="Arial" w:cs="Arial"/>
          <w:sz w:val="22"/>
        </w:rPr>
      </w:pPr>
      <w:r>
        <w:rPr>
          <w:rFonts w:ascii="Arial" w:hAnsi="Arial" w:cs="Arial"/>
          <w:sz w:val="22"/>
        </w:rPr>
        <w:t>.7</w:t>
      </w:r>
      <w:r>
        <w:rPr>
          <w:rFonts w:ascii="Arial" w:hAnsi="Arial" w:cs="Arial"/>
          <w:sz w:val="22"/>
        </w:rPr>
        <w:tab/>
        <w:t>has an encumbrancer take possession of or a receiver, manager, administrator or administrative receiver appointed over or a secured creditor enforce its secur</w:t>
      </w:r>
      <w:r w:rsidR="000A496D">
        <w:rPr>
          <w:rFonts w:ascii="Arial" w:hAnsi="Arial" w:cs="Arial"/>
          <w:sz w:val="22"/>
        </w:rPr>
        <w:t xml:space="preserve">ity over any of its property; </w:t>
      </w:r>
    </w:p>
    <w:p w:rsidR="000A496D" w:rsidRDefault="000A496D" w:rsidP="000727F6">
      <w:pPr>
        <w:pStyle w:val="Legal3"/>
        <w:numPr>
          <w:ilvl w:val="0"/>
          <w:numId w:val="0"/>
        </w:numPr>
        <w:spacing w:after="0" w:line="240" w:lineRule="auto"/>
        <w:ind w:left="2880" w:hanging="720"/>
        <w:rPr>
          <w:rFonts w:ascii="Arial" w:hAnsi="Arial" w:cs="Arial"/>
          <w:sz w:val="22"/>
        </w:rPr>
      </w:pPr>
      <w:r>
        <w:rPr>
          <w:rFonts w:ascii="Arial" w:hAnsi="Arial" w:cs="Arial"/>
          <w:sz w:val="22"/>
        </w:rPr>
        <w:t>.8</w:t>
      </w:r>
      <w:r>
        <w:rPr>
          <w:rFonts w:ascii="Arial" w:hAnsi="Arial" w:cs="Arial"/>
          <w:sz w:val="22"/>
        </w:rPr>
        <w:tab/>
        <w:t>is subject to any equivalent insolvency related procedure in any part of the world; or</w:t>
      </w:r>
    </w:p>
    <w:p w:rsidR="000A496D" w:rsidRDefault="000A496D" w:rsidP="000A496D">
      <w:pPr>
        <w:pStyle w:val="Legal3"/>
        <w:numPr>
          <w:ilvl w:val="0"/>
          <w:numId w:val="0"/>
        </w:numPr>
        <w:spacing w:after="0" w:line="240" w:lineRule="auto"/>
        <w:ind w:left="2880" w:hanging="720"/>
        <w:rPr>
          <w:rFonts w:ascii="Arial" w:hAnsi="Arial" w:cs="Arial"/>
          <w:sz w:val="22"/>
        </w:rPr>
      </w:pPr>
      <w:r>
        <w:rPr>
          <w:rFonts w:ascii="Arial" w:hAnsi="Arial" w:cs="Arial"/>
          <w:sz w:val="22"/>
        </w:rPr>
        <w:t>.9</w:t>
      </w:r>
      <w:r w:rsidR="008A389A">
        <w:rPr>
          <w:rFonts w:ascii="Arial" w:hAnsi="Arial" w:cs="Arial"/>
          <w:sz w:val="22"/>
        </w:rPr>
        <w:tab/>
        <w:t>suffers a material adverse change in its business or financial condition which threatens the abili</w:t>
      </w:r>
      <w:r>
        <w:rPr>
          <w:rFonts w:ascii="Arial" w:hAnsi="Arial" w:cs="Arial"/>
          <w:sz w:val="22"/>
        </w:rPr>
        <w:t>ty to complete the Development;</w:t>
      </w:r>
    </w:p>
    <w:p w:rsidR="00BE7810" w:rsidRDefault="00BE7810" w:rsidP="00BE7810">
      <w:pPr>
        <w:pStyle w:val="Legal3"/>
        <w:spacing w:line="240" w:lineRule="auto"/>
        <w:rPr>
          <w:rFonts w:ascii="Arial" w:hAnsi="Arial" w:cs="Arial"/>
          <w:sz w:val="22"/>
        </w:rPr>
      </w:pPr>
      <w:r>
        <w:rPr>
          <w:rFonts w:ascii="Arial" w:hAnsi="Arial" w:cs="Arial"/>
          <w:sz w:val="22"/>
        </w:rPr>
        <w:t xml:space="preserve">the Developer is in breach of </w:t>
      </w:r>
      <w:r w:rsidR="000A496D">
        <w:rPr>
          <w:rFonts w:ascii="Arial" w:hAnsi="Arial" w:cs="Arial"/>
          <w:sz w:val="22"/>
        </w:rPr>
        <w:t>C</w:t>
      </w:r>
      <w:r>
        <w:rPr>
          <w:rFonts w:ascii="Arial" w:hAnsi="Arial" w:cs="Arial"/>
          <w:sz w:val="22"/>
        </w:rPr>
        <w:t>laus</w:t>
      </w:r>
      <w:r w:rsidR="000A496D">
        <w:rPr>
          <w:rFonts w:ascii="Arial" w:hAnsi="Arial" w:cs="Arial"/>
          <w:sz w:val="22"/>
        </w:rPr>
        <w:t xml:space="preserve">e </w:t>
      </w:r>
      <w:r w:rsidR="003452BA">
        <w:rPr>
          <w:rFonts w:ascii="Arial" w:hAnsi="Arial" w:cs="Arial"/>
          <w:sz w:val="22"/>
        </w:rPr>
        <w:t xml:space="preserve">17 </w:t>
      </w:r>
      <w:r w:rsidR="000A496D">
        <w:rPr>
          <w:rFonts w:ascii="Arial" w:hAnsi="Arial" w:cs="Arial"/>
          <w:sz w:val="22"/>
        </w:rPr>
        <w:t>[</w:t>
      </w:r>
      <w:r w:rsidR="000A496D">
        <w:rPr>
          <w:rFonts w:ascii="Arial" w:hAnsi="Arial" w:cs="Arial"/>
          <w:i/>
          <w:sz w:val="22"/>
        </w:rPr>
        <w:t>Probity</w:t>
      </w:r>
      <w:r w:rsidR="000A496D">
        <w:rPr>
          <w:rFonts w:ascii="Arial" w:hAnsi="Arial" w:cs="Arial"/>
          <w:sz w:val="22"/>
        </w:rPr>
        <w:t>]</w:t>
      </w:r>
      <w:r>
        <w:rPr>
          <w:rFonts w:ascii="Arial" w:hAnsi="Arial" w:cs="Arial"/>
          <w:sz w:val="22"/>
        </w:rPr>
        <w:t>.</w:t>
      </w:r>
    </w:p>
    <w:p w:rsidR="008A389A" w:rsidRDefault="003056C7" w:rsidP="00C906BB">
      <w:pPr>
        <w:pStyle w:val="Legal2"/>
        <w:spacing w:line="240" w:lineRule="auto"/>
        <w:rPr>
          <w:rFonts w:ascii="Arial" w:hAnsi="Arial" w:cs="Arial"/>
          <w:sz w:val="22"/>
        </w:rPr>
      </w:pPr>
      <w:bookmarkStart w:id="210" w:name="A_Ref480594659"/>
      <w:bookmarkStart w:id="211" w:name="A_Hlt495396004"/>
      <w:bookmarkStart w:id="212" w:name="_Ref161198042"/>
      <w:bookmarkEnd w:id="210"/>
      <w:bookmarkEnd w:id="211"/>
      <w:r>
        <w:rPr>
          <w:rFonts w:ascii="Arial" w:hAnsi="Arial" w:cs="Arial"/>
          <w:sz w:val="22"/>
        </w:rPr>
        <w:t xml:space="preserve">The Council </w:t>
      </w:r>
      <w:r w:rsidR="008A389A">
        <w:rPr>
          <w:rFonts w:ascii="Arial" w:hAnsi="Arial" w:cs="Arial"/>
          <w:sz w:val="22"/>
        </w:rPr>
        <w:t>may terminate this Ag</w:t>
      </w:r>
      <w:r>
        <w:rPr>
          <w:rFonts w:ascii="Arial" w:hAnsi="Arial" w:cs="Arial"/>
          <w:sz w:val="22"/>
        </w:rPr>
        <w:t xml:space="preserve">reement with immediate effect by notice </w:t>
      </w:r>
      <w:r w:rsidR="008A389A">
        <w:rPr>
          <w:rFonts w:ascii="Arial" w:hAnsi="Arial" w:cs="Arial"/>
          <w:sz w:val="22"/>
        </w:rPr>
        <w:t>served on the Developer where a Developer Default occurs which is not a Rectifiable Developer Default (subject to Clause</w:t>
      </w:r>
      <w:r w:rsidR="002F3D40">
        <w:rPr>
          <w:rFonts w:ascii="Arial" w:hAnsi="Arial" w:cs="Arial"/>
          <w:sz w:val="22"/>
        </w:rPr>
        <w:t xml:space="preserve"> </w:t>
      </w:r>
      <w:r w:rsidR="002F3D40">
        <w:rPr>
          <w:rFonts w:ascii="Arial" w:hAnsi="Arial" w:cs="Arial"/>
          <w:sz w:val="22"/>
        </w:rPr>
        <w:fldChar w:fldCharType="begin"/>
      </w:r>
      <w:r w:rsidR="002F3D40">
        <w:rPr>
          <w:rFonts w:ascii="Arial" w:hAnsi="Arial" w:cs="Arial"/>
          <w:sz w:val="22"/>
        </w:rPr>
        <w:instrText xml:space="preserve"> REF _Ref164485568 \r \h </w:instrText>
      </w:r>
      <w:r w:rsidR="002F3D40">
        <w:rPr>
          <w:rFonts w:ascii="Arial" w:hAnsi="Arial" w:cs="Arial"/>
          <w:sz w:val="22"/>
        </w:rPr>
      </w:r>
      <w:r w:rsidR="002F3D40">
        <w:rPr>
          <w:rFonts w:ascii="Arial" w:hAnsi="Arial" w:cs="Arial"/>
          <w:sz w:val="22"/>
        </w:rPr>
        <w:fldChar w:fldCharType="separate"/>
      </w:r>
      <w:r w:rsidR="008779D4">
        <w:rPr>
          <w:rFonts w:ascii="Arial" w:hAnsi="Arial" w:cs="Arial"/>
          <w:sz w:val="22"/>
        </w:rPr>
        <w:t>24.9</w:t>
      </w:r>
      <w:r w:rsidR="002F3D40">
        <w:rPr>
          <w:rFonts w:ascii="Arial" w:hAnsi="Arial" w:cs="Arial"/>
          <w:sz w:val="22"/>
        </w:rPr>
        <w:fldChar w:fldCharType="end"/>
      </w:r>
      <w:r w:rsidR="008A389A">
        <w:rPr>
          <w:rFonts w:ascii="Arial" w:hAnsi="Arial" w:cs="Arial"/>
          <w:sz w:val="22"/>
        </w:rPr>
        <w:t>).</w:t>
      </w:r>
    </w:p>
    <w:p w:rsidR="008A389A" w:rsidRDefault="008A389A" w:rsidP="00C906BB">
      <w:pPr>
        <w:pStyle w:val="Legal2"/>
        <w:spacing w:line="240" w:lineRule="auto"/>
        <w:rPr>
          <w:rFonts w:ascii="Arial" w:hAnsi="Arial" w:cs="Arial"/>
          <w:sz w:val="22"/>
        </w:rPr>
      </w:pPr>
      <w:bookmarkStart w:id="213" w:name="_Ref494183975"/>
      <w:r>
        <w:rPr>
          <w:rFonts w:ascii="Arial" w:hAnsi="Arial" w:cs="Arial"/>
          <w:sz w:val="22"/>
        </w:rPr>
        <w:lastRenderedPageBreak/>
        <w:t xml:space="preserve">If a Developer Default occurs under any of Clauses </w:t>
      </w:r>
      <w:r>
        <w:rPr>
          <w:rFonts w:ascii="Arial" w:hAnsi="Arial" w:cs="Arial"/>
          <w:sz w:val="22"/>
        </w:rPr>
        <w:fldChar w:fldCharType="begin"/>
      </w:r>
      <w:r>
        <w:rPr>
          <w:rFonts w:ascii="Arial" w:hAnsi="Arial" w:cs="Arial"/>
          <w:sz w:val="22"/>
        </w:rPr>
        <w:instrText xml:space="preserve"> REF A_Ref480367419 \r \h </w:instrText>
      </w:r>
      <w:r w:rsidR="000727F6">
        <w:rPr>
          <w:rFonts w:ascii="Arial" w:hAnsi="Arial" w:cs="Arial"/>
          <w:sz w:val="22"/>
        </w:rPr>
        <w:instrText xml:space="preserve"> \* MERGEFORMAT </w:instrText>
      </w:r>
      <w:r>
        <w:rPr>
          <w:rFonts w:ascii="Arial" w:hAnsi="Arial" w:cs="Arial"/>
          <w:sz w:val="22"/>
        </w:rPr>
      </w:r>
      <w:r>
        <w:rPr>
          <w:rFonts w:ascii="Arial" w:hAnsi="Arial" w:cs="Arial"/>
          <w:sz w:val="22"/>
        </w:rPr>
        <w:fldChar w:fldCharType="separate"/>
      </w:r>
      <w:r w:rsidR="008779D4">
        <w:rPr>
          <w:rFonts w:ascii="Arial" w:hAnsi="Arial" w:cs="Arial"/>
          <w:sz w:val="22"/>
        </w:rPr>
        <w:t>24.1.1</w:t>
      </w:r>
      <w:r>
        <w:rPr>
          <w:rFonts w:ascii="Arial" w:hAnsi="Arial" w:cs="Arial"/>
          <w:sz w:val="22"/>
        </w:rPr>
        <w:fldChar w:fldCharType="end"/>
      </w:r>
      <w:r>
        <w:rPr>
          <w:rFonts w:ascii="Arial" w:hAnsi="Arial" w:cs="Arial"/>
          <w:sz w:val="22"/>
        </w:rPr>
        <w:t xml:space="preserve"> to </w:t>
      </w:r>
      <w:r w:rsidR="003056C7">
        <w:rPr>
          <w:rFonts w:ascii="Arial" w:hAnsi="Arial" w:cs="Arial"/>
          <w:sz w:val="22"/>
        </w:rPr>
        <w:fldChar w:fldCharType="begin"/>
      </w:r>
      <w:r w:rsidR="003056C7">
        <w:rPr>
          <w:rFonts w:ascii="Arial" w:hAnsi="Arial" w:cs="Arial"/>
          <w:sz w:val="22"/>
        </w:rPr>
        <w:instrText xml:space="preserve"> REF _Ref161214391 \r \h </w:instrText>
      </w:r>
      <w:r w:rsidR="003056C7">
        <w:rPr>
          <w:rFonts w:ascii="Arial" w:hAnsi="Arial" w:cs="Arial"/>
          <w:sz w:val="22"/>
        </w:rPr>
      </w:r>
      <w:r w:rsidR="003056C7">
        <w:rPr>
          <w:rFonts w:ascii="Arial" w:hAnsi="Arial" w:cs="Arial"/>
          <w:sz w:val="22"/>
        </w:rPr>
        <w:fldChar w:fldCharType="separate"/>
      </w:r>
      <w:r w:rsidR="008779D4">
        <w:rPr>
          <w:rFonts w:ascii="Arial" w:hAnsi="Arial" w:cs="Arial"/>
          <w:sz w:val="22"/>
        </w:rPr>
        <w:t>24.1.3</w:t>
      </w:r>
      <w:r w:rsidR="003056C7">
        <w:rPr>
          <w:rFonts w:ascii="Arial" w:hAnsi="Arial" w:cs="Arial"/>
          <w:sz w:val="22"/>
        </w:rPr>
        <w:fldChar w:fldCharType="end"/>
      </w:r>
      <w:r w:rsidR="003056C7">
        <w:rPr>
          <w:rFonts w:ascii="Arial" w:hAnsi="Arial" w:cs="Arial"/>
          <w:sz w:val="22"/>
        </w:rPr>
        <w:t xml:space="preserve"> </w:t>
      </w:r>
      <w:r>
        <w:rPr>
          <w:rFonts w:ascii="Arial" w:hAnsi="Arial" w:cs="Arial"/>
          <w:sz w:val="22"/>
        </w:rPr>
        <w:t>(inclusive) (“</w:t>
      </w:r>
      <w:r>
        <w:rPr>
          <w:rFonts w:ascii="Arial" w:hAnsi="Arial" w:cs="Arial"/>
          <w:b/>
          <w:bCs/>
          <w:sz w:val="22"/>
        </w:rPr>
        <w:t>a Rectifiable Developer Default</w:t>
      </w:r>
      <w:r>
        <w:rPr>
          <w:rFonts w:ascii="Arial" w:hAnsi="Arial" w:cs="Arial"/>
          <w:sz w:val="22"/>
        </w:rPr>
        <w:t>”</w:t>
      </w:r>
      <w:r w:rsidR="003056C7">
        <w:rPr>
          <w:rFonts w:ascii="Arial" w:hAnsi="Arial" w:cs="Arial"/>
          <w:sz w:val="22"/>
        </w:rPr>
        <w:t>) then the Council</w:t>
      </w:r>
      <w:r>
        <w:rPr>
          <w:rFonts w:ascii="Arial" w:hAnsi="Arial" w:cs="Arial"/>
          <w:sz w:val="22"/>
        </w:rPr>
        <w:t xml:space="preserve"> may require the Developer to remedy such Developer Default (provided it is capable of remedy) by serving on the Developer written notice (a “</w:t>
      </w:r>
      <w:r>
        <w:rPr>
          <w:rFonts w:ascii="Arial" w:hAnsi="Arial" w:cs="Arial"/>
          <w:b/>
          <w:bCs/>
          <w:sz w:val="22"/>
        </w:rPr>
        <w:t>Developer</w:t>
      </w:r>
      <w:r>
        <w:rPr>
          <w:rFonts w:ascii="Arial" w:hAnsi="Arial" w:cs="Arial"/>
          <w:sz w:val="22"/>
        </w:rPr>
        <w:t xml:space="preserve"> </w:t>
      </w:r>
      <w:r>
        <w:rPr>
          <w:rFonts w:ascii="Arial" w:hAnsi="Arial" w:cs="Arial"/>
          <w:b/>
          <w:bCs/>
          <w:sz w:val="22"/>
        </w:rPr>
        <w:t>Default Notice</w:t>
      </w:r>
      <w:r>
        <w:rPr>
          <w:rFonts w:ascii="Arial" w:hAnsi="Arial" w:cs="Arial"/>
          <w:sz w:val="22"/>
        </w:rPr>
        <w:t xml:space="preserve">”) specifying such Developer Default and requiring it to be remedied </w:t>
      </w:r>
      <w:r w:rsidRPr="009165E1">
        <w:rPr>
          <w:rFonts w:ascii="Arial" w:hAnsi="Arial" w:cs="Arial"/>
          <w:sz w:val="22"/>
        </w:rPr>
        <w:t>within 20 (twenty)</w:t>
      </w:r>
      <w:r>
        <w:rPr>
          <w:rFonts w:ascii="Arial" w:hAnsi="Arial" w:cs="Arial"/>
          <w:sz w:val="22"/>
        </w:rPr>
        <w:t xml:space="preserve"> Working Days of such notice or such longer period as the Council allows (“</w:t>
      </w:r>
      <w:r>
        <w:rPr>
          <w:rFonts w:ascii="Arial" w:hAnsi="Arial" w:cs="Arial"/>
          <w:b/>
          <w:bCs/>
          <w:sz w:val="22"/>
        </w:rPr>
        <w:t>the Developer Default Rectification Period</w:t>
      </w:r>
      <w:r>
        <w:rPr>
          <w:rFonts w:ascii="Arial" w:hAnsi="Arial" w:cs="Arial"/>
          <w:sz w:val="22"/>
        </w:rPr>
        <w:t>”).</w:t>
      </w:r>
      <w:bookmarkEnd w:id="212"/>
      <w:bookmarkEnd w:id="213"/>
    </w:p>
    <w:p w:rsidR="008A389A" w:rsidRDefault="008A389A" w:rsidP="00C906BB">
      <w:pPr>
        <w:pStyle w:val="Legal2"/>
        <w:spacing w:line="240" w:lineRule="auto"/>
        <w:rPr>
          <w:rFonts w:ascii="Arial" w:hAnsi="Arial" w:cs="Arial"/>
          <w:sz w:val="22"/>
        </w:rPr>
      </w:pPr>
      <w:r>
        <w:rPr>
          <w:rFonts w:ascii="Arial" w:hAnsi="Arial" w:cs="Arial"/>
          <w:sz w:val="22"/>
        </w:rPr>
        <w:t xml:space="preserve">If the Developer fails to remedy a Rectifiable Developer Default in accordance with a Developer Default Notice then subject to Clause </w:t>
      </w:r>
      <w:r>
        <w:rPr>
          <w:rFonts w:ascii="Arial" w:hAnsi="Arial" w:cs="Arial"/>
          <w:sz w:val="22"/>
        </w:rPr>
        <w:fldChar w:fldCharType="begin"/>
      </w:r>
      <w:r>
        <w:rPr>
          <w:rFonts w:ascii="Arial" w:hAnsi="Arial" w:cs="Arial"/>
          <w:sz w:val="22"/>
        </w:rPr>
        <w:instrText xml:space="preserve"> REF _Ref144090720 \r \h </w:instrText>
      </w:r>
      <w:r w:rsidR="000727F6">
        <w:rPr>
          <w:rFonts w:ascii="Arial" w:hAnsi="Arial" w:cs="Arial"/>
          <w:sz w:val="22"/>
        </w:rPr>
        <w:instrText xml:space="preserve"> \* MERGEFORMAT </w:instrText>
      </w:r>
      <w:r>
        <w:rPr>
          <w:rFonts w:ascii="Arial" w:hAnsi="Arial" w:cs="Arial"/>
          <w:sz w:val="22"/>
        </w:rPr>
      </w:r>
      <w:r>
        <w:rPr>
          <w:rFonts w:ascii="Arial" w:hAnsi="Arial" w:cs="Arial"/>
          <w:sz w:val="22"/>
        </w:rPr>
        <w:fldChar w:fldCharType="separate"/>
      </w:r>
      <w:r w:rsidR="008779D4">
        <w:rPr>
          <w:rFonts w:ascii="Arial" w:hAnsi="Arial" w:cs="Arial"/>
          <w:sz w:val="22"/>
        </w:rPr>
        <w:t>24.6</w:t>
      </w:r>
      <w:r>
        <w:rPr>
          <w:rFonts w:ascii="Arial" w:hAnsi="Arial" w:cs="Arial"/>
          <w:sz w:val="22"/>
        </w:rPr>
        <w:fldChar w:fldCharType="end"/>
      </w:r>
      <w:r>
        <w:rPr>
          <w:rFonts w:ascii="Arial" w:hAnsi="Arial" w:cs="Arial"/>
          <w:sz w:val="22"/>
        </w:rPr>
        <w:t xml:space="preserve"> at any time after the expiry of the Developer </w:t>
      </w:r>
      <w:r w:rsidR="003056C7">
        <w:rPr>
          <w:rFonts w:ascii="Arial" w:hAnsi="Arial" w:cs="Arial"/>
          <w:sz w:val="22"/>
        </w:rPr>
        <w:t xml:space="preserve">Rectification Period the Council </w:t>
      </w:r>
      <w:r>
        <w:rPr>
          <w:rFonts w:ascii="Arial" w:hAnsi="Arial" w:cs="Arial"/>
          <w:sz w:val="22"/>
        </w:rPr>
        <w:t xml:space="preserve">may terminate this Agreement by serving notice to that effect under Clause </w:t>
      </w:r>
      <w:r>
        <w:rPr>
          <w:rFonts w:ascii="Arial" w:hAnsi="Arial" w:cs="Arial"/>
          <w:sz w:val="22"/>
        </w:rPr>
        <w:fldChar w:fldCharType="begin"/>
      </w:r>
      <w:r>
        <w:rPr>
          <w:rFonts w:ascii="Arial" w:hAnsi="Arial" w:cs="Arial"/>
          <w:sz w:val="22"/>
        </w:rPr>
        <w:instrText xml:space="preserve"> REF _Ref144090745 \r \h </w:instrText>
      </w:r>
      <w:r w:rsidR="000727F6">
        <w:rPr>
          <w:rFonts w:ascii="Arial" w:hAnsi="Arial" w:cs="Arial"/>
          <w:sz w:val="22"/>
        </w:rPr>
        <w:instrText xml:space="preserve"> \* MERGEFORMAT </w:instrText>
      </w:r>
      <w:r>
        <w:rPr>
          <w:rFonts w:ascii="Arial" w:hAnsi="Arial" w:cs="Arial"/>
          <w:sz w:val="22"/>
        </w:rPr>
      </w:r>
      <w:r>
        <w:rPr>
          <w:rFonts w:ascii="Arial" w:hAnsi="Arial" w:cs="Arial"/>
          <w:sz w:val="22"/>
        </w:rPr>
        <w:fldChar w:fldCharType="separate"/>
      </w:r>
      <w:r w:rsidR="008779D4">
        <w:rPr>
          <w:rFonts w:ascii="Arial" w:hAnsi="Arial" w:cs="Arial"/>
          <w:sz w:val="22"/>
        </w:rPr>
        <w:t>24.7</w:t>
      </w:r>
      <w:r>
        <w:rPr>
          <w:rFonts w:ascii="Arial" w:hAnsi="Arial" w:cs="Arial"/>
          <w:sz w:val="22"/>
        </w:rPr>
        <w:fldChar w:fldCharType="end"/>
      </w:r>
      <w:r>
        <w:rPr>
          <w:rFonts w:ascii="Arial" w:hAnsi="Arial" w:cs="Arial"/>
          <w:sz w:val="22"/>
        </w:rPr>
        <w:t xml:space="preserve">.  </w:t>
      </w:r>
      <w:bookmarkStart w:id="214" w:name="A_Ref477934268"/>
      <w:bookmarkStart w:id="215" w:name="A_Ref480594673"/>
      <w:bookmarkEnd w:id="214"/>
    </w:p>
    <w:p w:rsidR="008A389A" w:rsidRDefault="008A389A" w:rsidP="00C906BB">
      <w:pPr>
        <w:pStyle w:val="Legal2"/>
        <w:spacing w:line="240" w:lineRule="auto"/>
        <w:rPr>
          <w:rFonts w:ascii="Arial" w:hAnsi="Arial" w:cs="Arial"/>
          <w:sz w:val="22"/>
        </w:rPr>
      </w:pPr>
      <w:bookmarkStart w:id="216" w:name="_Ref130721796"/>
      <w:r>
        <w:rPr>
          <w:rFonts w:ascii="Arial" w:hAnsi="Arial" w:cs="Arial"/>
          <w:sz w:val="22"/>
        </w:rPr>
        <w:t xml:space="preserve">The Developer may at any time before the expiry of the Developer Default Rectification Period serve a counter-notice in writing on the Council disputing the alleged Rectifiable Developer Default.  If the </w:t>
      </w:r>
      <w:r w:rsidR="00B43675">
        <w:rPr>
          <w:rFonts w:ascii="Arial" w:hAnsi="Arial" w:cs="Arial"/>
          <w:sz w:val="22"/>
        </w:rPr>
        <w:t xml:space="preserve">Council </w:t>
      </w:r>
      <w:r>
        <w:rPr>
          <w:rFonts w:ascii="Arial" w:hAnsi="Arial" w:cs="Arial"/>
          <w:sz w:val="22"/>
        </w:rPr>
        <w:t xml:space="preserve">does not accept such </w:t>
      </w:r>
      <w:r w:rsidR="00B43675">
        <w:rPr>
          <w:rFonts w:ascii="Arial" w:hAnsi="Arial" w:cs="Arial"/>
          <w:sz w:val="22"/>
        </w:rPr>
        <w:t xml:space="preserve">a </w:t>
      </w:r>
      <w:r>
        <w:rPr>
          <w:rFonts w:ascii="Arial" w:hAnsi="Arial" w:cs="Arial"/>
          <w:sz w:val="22"/>
        </w:rPr>
        <w:t>counter-notice the Dispute shall be referred to the Dispute Resolution Procedure.</w:t>
      </w:r>
      <w:bookmarkEnd w:id="215"/>
      <w:bookmarkEnd w:id="216"/>
    </w:p>
    <w:p w:rsidR="008A389A" w:rsidRDefault="008A389A" w:rsidP="00C906BB">
      <w:pPr>
        <w:pStyle w:val="Legal2"/>
        <w:spacing w:line="240" w:lineRule="auto"/>
        <w:rPr>
          <w:rFonts w:ascii="Arial" w:hAnsi="Arial" w:cs="Arial"/>
          <w:sz w:val="22"/>
        </w:rPr>
      </w:pPr>
      <w:bookmarkStart w:id="217" w:name="_Ref144090720"/>
      <w:r>
        <w:rPr>
          <w:rFonts w:ascii="Arial" w:hAnsi="Arial" w:cs="Arial"/>
          <w:sz w:val="22"/>
        </w:rPr>
        <w:t xml:space="preserve">If the Developer serves a counter-notice under Clause </w:t>
      </w:r>
      <w:r>
        <w:rPr>
          <w:rFonts w:ascii="Arial" w:hAnsi="Arial" w:cs="Arial"/>
          <w:sz w:val="22"/>
        </w:rPr>
        <w:fldChar w:fldCharType="begin"/>
      </w:r>
      <w:r>
        <w:rPr>
          <w:rFonts w:ascii="Arial" w:hAnsi="Arial" w:cs="Arial"/>
          <w:sz w:val="22"/>
        </w:rPr>
        <w:instrText xml:space="preserve"> REF _Ref130721796 \r \h </w:instrText>
      </w:r>
      <w:r w:rsidR="000727F6">
        <w:rPr>
          <w:rFonts w:ascii="Arial" w:hAnsi="Arial" w:cs="Arial"/>
          <w:sz w:val="22"/>
        </w:rPr>
        <w:instrText xml:space="preserve"> \* MERGEFORMAT </w:instrText>
      </w:r>
      <w:r>
        <w:rPr>
          <w:rFonts w:ascii="Arial" w:hAnsi="Arial" w:cs="Arial"/>
          <w:sz w:val="22"/>
        </w:rPr>
      </w:r>
      <w:r>
        <w:rPr>
          <w:rFonts w:ascii="Arial" w:hAnsi="Arial" w:cs="Arial"/>
          <w:sz w:val="22"/>
        </w:rPr>
        <w:fldChar w:fldCharType="separate"/>
      </w:r>
      <w:r w:rsidR="008779D4">
        <w:rPr>
          <w:rFonts w:ascii="Arial" w:hAnsi="Arial" w:cs="Arial"/>
          <w:sz w:val="22"/>
        </w:rPr>
        <w:t>24.5</w:t>
      </w:r>
      <w:r>
        <w:rPr>
          <w:rFonts w:ascii="Arial" w:hAnsi="Arial" w:cs="Arial"/>
          <w:sz w:val="22"/>
        </w:rPr>
        <w:fldChar w:fldCharType="end"/>
      </w:r>
      <w:r>
        <w:rPr>
          <w:rFonts w:ascii="Arial" w:hAnsi="Arial" w:cs="Arial"/>
          <w:sz w:val="22"/>
        </w:rPr>
        <w:t xml:space="preserve"> then as from the date of such counter-notice until the resolution of the Dispute the </w:t>
      </w:r>
      <w:r w:rsidR="00946D29">
        <w:rPr>
          <w:rFonts w:ascii="Arial" w:hAnsi="Arial" w:cs="Arial"/>
          <w:sz w:val="22"/>
        </w:rPr>
        <w:t>Council</w:t>
      </w:r>
      <w:r>
        <w:rPr>
          <w:rFonts w:ascii="Arial" w:hAnsi="Arial" w:cs="Arial"/>
          <w:sz w:val="22"/>
        </w:rPr>
        <w:t xml:space="preserve"> shall not be entitled to serve notice to terminate the Developer’s obligations under Clause </w:t>
      </w:r>
      <w:r>
        <w:rPr>
          <w:rFonts w:ascii="Arial" w:hAnsi="Arial" w:cs="Arial"/>
          <w:sz w:val="22"/>
        </w:rPr>
        <w:fldChar w:fldCharType="begin"/>
      </w:r>
      <w:r>
        <w:rPr>
          <w:rFonts w:ascii="Arial" w:hAnsi="Arial" w:cs="Arial"/>
          <w:sz w:val="22"/>
        </w:rPr>
        <w:instrText xml:space="preserve"> REF _Ref144090745 \r \h </w:instrText>
      </w:r>
      <w:r w:rsidR="000727F6">
        <w:rPr>
          <w:rFonts w:ascii="Arial" w:hAnsi="Arial" w:cs="Arial"/>
          <w:sz w:val="22"/>
        </w:rPr>
        <w:instrText xml:space="preserve"> \* MERGEFORMAT </w:instrText>
      </w:r>
      <w:r>
        <w:rPr>
          <w:rFonts w:ascii="Arial" w:hAnsi="Arial" w:cs="Arial"/>
          <w:sz w:val="22"/>
        </w:rPr>
      </w:r>
      <w:r>
        <w:rPr>
          <w:rFonts w:ascii="Arial" w:hAnsi="Arial" w:cs="Arial"/>
          <w:sz w:val="22"/>
        </w:rPr>
        <w:fldChar w:fldCharType="separate"/>
      </w:r>
      <w:r w:rsidR="008779D4">
        <w:rPr>
          <w:rFonts w:ascii="Arial" w:hAnsi="Arial" w:cs="Arial"/>
          <w:sz w:val="22"/>
        </w:rPr>
        <w:t>24.7</w:t>
      </w:r>
      <w:r>
        <w:rPr>
          <w:rFonts w:ascii="Arial" w:hAnsi="Arial" w:cs="Arial"/>
          <w:sz w:val="22"/>
        </w:rPr>
        <w:fldChar w:fldCharType="end"/>
      </w:r>
      <w:r>
        <w:rPr>
          <w:rFonts w:ascii="Arial" w:hAnsi="Arial" w:cs="Arial"/>
          <w:sz w:val="22"/>
        </w:rPr>
        <w:t xml:space="preserve"> as a result of that Developer Default.  If it is agreed or determined that the counter notice was not justified the </w:t>
      </w:r>
      <w:r w:rsidR="00946D29">
        <w:rPr>
          <w:rFonts w:ascii="Arial" w:hAnsi="Arial" w:cs="Arial"/>
          <w:sz w:val="22"/>
        </w:rPr>
        <w:t xml:space="preserve">Council </w:t>
      </w:r>
      <w:r>
        <w:rPr>
          <w:rFonts w:ascii="Arial" w:hAnsi="Arial" w:cs="Arial"/>
          <w:sz w:val="22"/>
        </w:rPr>
        <w:t xml:space="preserve">may terminate this Agreement under Clause </w:t>
      </w:r>
      <w:r>
        <w:rPr>
          <w:rFonts w:ascii="Arial" w:hAnsi="Arial" w:cs="Arial"/>
          <w:sz w:val="22"/>
        </w:rPr>
        <w:fldChar w:fldCharType="begin"/>
      </w:r>
      <w:r>
        <w:rPr>
          <w:rFonts w:ascii="Arial" w:hAnsi="Arial" w:cs="Arial"/>
          <w:sz w:val="22"/>
        </w:rPr>
        <w:instrText xml:space="preserve"> REF _Ref144090745 \r \h </w:instrText>
      </w:r>
      <w:r w:rsidR="000727F6">
        <w:rPr>
          <w:rFonts w:ascii="Arial" w:hAnsi="Arial" w:cs="Arial"/>
          <w:sz w:val="22"/>
        </w:rPr>
        <w:instrText xml:space="preserve"> \* MERGEFORMAT </w:instrText>
      </w:r>
      <w:r>
        <w:rPr>
          <w:rFonts w:ascii="Arial" w:hAnsi="Arial" w:cs="Arial"/>
          <w:sz w:val="22"/>
        </w:rPr>
      </w:r>
      <w:r>
        <w:rPr>
          <w:rFonts w:ascii="Arial" w:hAnsi="Arial" w:cs="Arial"/>
          <w:sz w:val="22"/>
        </w:rPr>
        <w:fldChar w:fldCharType="separate"/>
      </w:r>
      <w:r w:rsidR="008779D4">
        <w:rPr>
          <w:rFonts w:ascii="Arial" w:hAnsi="Arial" w:cs="Arial"/>
          <w:sz w:val="22"/>
        </w:rPr>
        <w:t>24.7</w:t>
      </w:r>
      <w:r>
        <w:rPr>
          <w:rFonts w:ascii="Arial" w:hAnsi="Arial" w:cs="Arial"/>
          <w:sz w:val="22"/>
        </w:rPr>
        <w:fldChar w:fldCharType="end"/>
      </w:r>
      <w:r>
        <w:rPr>
          <w:rFonts w:ascii="Arial" w:hAnsi="Arial" w:cs="Arial"/>
          <w:sz w:val="22"/>
        </w:rPr>
        <w:t xml:space="preserve"> at any time after the Dispute was determined unless the Developer Default is remedied</w:t>
      </w:r>
      <w:r w:rsidR="00B43675">
        <w:rPr>
          <w:rFonts w:ascii="Arial" w:hAnsi="Arial" w:cs="Arial"/>
          <w:sz w:val="22"/>
        </w:rPr>
        <w:t xml:space="preserve"> prior to that determination</w:t>
      </w:r>
      <w:r>
        <w:rPr>
          <w:rFonts w:ascii="Arial" w:hAnsi="Arial" w:cs="Arial"/>
          <w:sz w:val="22"/>
        </w:rPr>
        <w:t>.</w:t>
      </w:r>
      <w:bookmarkEnd w:id="217"/>
    </w:p>
    <w:p w:rsidR="008A389A" w:rsidRDefault="00946D29" w:rsidP="00743D37">
      <w:pPr>
        <w:pStyle w:val="Legal2"/>
        <w:spacing w:line="240" w:lineRule="auto"/>
        <w:rPr>
          <w:rFonts w:ascii="Arial" w:hAnsi="Arial" w:cs="Arial"/>
          <w:sz w:val="22"/>
        </w:rPr>
      </w:pPr>
      <w:bookmarkStart w:id="218" w:name="_Ref144090745"/>
      <w:bookmarkStart w:id="219" w:name="A_Ref495899344"/>
      <w:r>
        <w:rPr>
          <w:rFonts w:ascii="Arial" w:hAnsi="Arial" w:cs="Arial"/>
          <w:sz w:val="22"/>
        </w:rPr>
        <w:t>T</w:t>
      </w:r>
      <w:r w:rsidR="008A389A">
        <w:rPr>
          <w:rFonts w:ascii="Arial" w:hAnsi="Arial" w:cs="Arial"/>
          <w:sz w:val="22"/>
        </w:rPr>
        <w:t xml:space="preserve">he Council may terminate this Agreement </w:t>
      </w:r>
      <w:r w:rsidR="00743D37">
        <w:rPr>
          <w:rFonts w:ascii="Arial" w:hAnsi="Arial" w:cs="Arial"/>
          <w:sz w:val="22"/>
        </w:rPr>
        <w:t xml:space="preserve">with immediate effect by notice </w:t>
      </w:r>
      <w:r w:rsidR="008A389A">
        <w:rPr>
          <w:rFonts w:ascii="Arial" w:hAnsi="Arial" w:cs="Arial"/>
          <w:sz w:val="22"/>
        </w:rPr>
        <w:t>served on the Developer where</w:t>
      </w:r>
      <w:bookmarkEnd w:id="218"/>
      <w:r w:rsidR="008A389A">
        <w:rPr>
          <w:rFonts w:ascii="Arial" w:hAnsi="Arial" w:cs="Arial"/>
          <w:sz w:val="22"/>
        </w:rPr>
        <w:t xml:space="preserve"> the Developer fails to rectify a Rectifiable Developer Default within the </w:t>
      </w:r>
      <w:bookmarkEnd w:id="219"/>
      <w:r w:rsidR="009165E1">
        <w:rPr>
          <w:rFonts w:ascii="Arial" w:hAnsi="Arial" w:cs="Arial"/>
          <w:sz w:val="22"/>
        </w:rPr>
        <w:t>Developer Default Rectification Period</w:t>
      </w:r>
      <w:r w:rsidR="008A389A">
        <w:rPr>
          <w:rFonts w:ascii="Arial" w:hAnsi="Arial" w:cs="Arial"/>
          <w:sz w:val="22"/>
        </w:rPr>
        <w:t>.</w:t>
      </w:r>
    </w:p>
    <w:p w:rsidR="008A389A" w:rsidRDefault="008A389A" w:rsidP="002F3D40">
      <w:pPr>
        <w:pStyle w:val="Legal2"/>
        <w:spacing w:line="240" w:lineRule="auto"/>
        <w:rPr>
          <w:rFonts w:ascii="Arial" w:hAnsi="Arial" w:cs="Arial"/>
          <w:sz w:val="22"/>
        </w:rPr>
      </w:pPr>
      <w:r>
        <w:rPr>
          <w:rFonts w:ascii="Arial" w:hAnsi="Arial" w:cs="Arial"/>
          <w:sz w:val="22"/>
        </w:rPr>
        <w:t xml:space="preserve">Where this Agreement is terminated under this Clause </w:t>
      </w:r>
      <w:r w:rsidR="000A496D">
        <w:rPr>
          <w:rFonts w:ascii="Arial" w:hAnsi="Arial" w:cs="Arial"/>
          <w:sz w:val="22"/>
        </w:rPr>
        <w:fldChar w:fldCharType="begin"/>
      </w:r>
      <w:r w:rsidR="000A496D">
        <w:rPr>
          <w:rFonts w:ascii="Arial" w:hAnsi="Arial" w:cs="Arial"/>
          <w:sz w:val="22"/>
        </w:rPr>
        <w:instrText xml:space="preserve"> REF _Ref495314712 \r \h </w:instrText>
      </w:r>
      <w:r w:rsidR="000A496D">
        <w:rPr>
          <w:rFonts w:ascii="Arial" w:hAnsi="Arial" w:cs="Arial"/>
          <w:sz w:val="22"/>
        </w:rPr>
      </w:r>
      <w:r w:rsidR="000A496D">
        <w:rPr>
          <w:rFonts w:ascii="Arial" w:hAnsi="Arial" w:cs="Arial"/>
          <w:sz w:val="22"/>
        </w:rPr>
        <w:fldChar w:fldCharType="separate"/>
      </w:r>
      <w:r w:rsidR="008779D4">
        <w:rPr>
          <w:rFonts w:ascii="Arial" w:hAnsi="Arial" w:cs="Arial"/>
          <w:sz w:val="22"/>
        </w:rPr>
        <w:t>24</w:t>
      </w:r>
      <w:r w:rsidR="000A496D">
        <w:rPr>
          <w:rFonts w:ascii="Arial" w:hAnsi="Arial" w:cs="Arial"/>
          <w:sz w:val="22"/>
        </w:rPr>
        <w:fldChar w:fldCharType="end"/>
      </w:r>
      <w:r w:rsidR="00F53168">
        <w:rPr>
          <w:rFonts w:ascii="Arial" w:hAnsi="Arial" w:cs="Arial"/>
          <w:sz w:val="22"/>
        </w:rPr>
        <w:t xml:space="preserve"> the Developer shall indemnify the Council against any actual costs reasonably and properly incurred by the Council in retendering the Developer’s obligations under this Agreement or in relation to entering into a new agreement with a developer to replace the Developer.</w:t>
      </w:r>
    </w:p>
    <w:p w:rsidR="008A389A" w:rsidRDefault="008A389A" w:rsidP="00F53168">
      <w:pPr>
        <w:pStyle w:val="Legal2"/>
        <w:spacing w:line="240" w:lineRule="auto"/>
        <w:rPr>
          <w:rFonts w:ascii="Arial" w:hAnsi="Arial" w:cs="Arial"/>
          <w:sz w:val="22"/>
        </w:rPr>
      </w:pPr>
      <w:bookmarkStart w:id="220" w:name="_Ref164485568"/>
      <w:r>
        <w:rPr>
          <w:rFonts w:ascii="Arial" w:hAnsi="Arial" w:cs="Arial"/>
          <w:sz w:val="22"/>
        </w:rPr>
        <w:t>Any dispute as to whether a Developer Default is a Rectifiable Developer Default shall be referred to the Dispute Resolution Procedure.</w:t>
      </w:r>
      <w:bookmarkEnd w:id="220"/>
    </w:p>
    <w:p w:rsidR="001D103B" w:rsidRDefault="001D103B" w:rsidP="001D103B">
      <w:pPr>
        <w:pStyle w:val="Legal2"/>
        <w:numPr>
          <w:ilvl w:val="0"/>
          <w:numId w:val="0"/>
        </w:numPr>
        <w:spacing w:line="240" w:lineRule="auto"/>
        <w:ind w:left="1430"/>
        <w:rPr>
          <w:rFonts w:ascii="Arial" w:hAnsi="Arial" w:cs="Arial"/>
          <w:sz w:val="22"/>
        </w:rPr>
      </w:pPr>
    </w:p>
    <w:p w:rsidR="00D865D6" w:rsidRDefault="00D865D6" w:rsidP="00613462">
      <w:pPr>
        <w:pStyle w:val="Legal1"/>
        <w:keepNext w:val="0"/>
        <w:spacing w:line="240" w:lineRule="auto"/>
        <w:rPr>
          <w:rFonts w:ascii="Arial" w:hAnsi="Arial" w:cs="Arial"/>
          <w:sz w:val="22"/>
        </w:rPr>
      </w:pPr>
      <w:bookmarkStart w:id="221" w:name="_Ref495315833"/>
      <w:bookmarkStart w:id="222" w:name="_Toc496519643"/>
      <w:bookmarkStart w:id="223" w:name="_Ref144092838"/>
      <w:bookmarkStart w:id="224" w:name="A_Ref477935045"/>
      <w:r>
        <w:rPr>
          <w:rFonts w:ascii="Arial" w:hAnsi="Arial" w:cs="Arial"/>
          <w:sz w:val="22"/>
        </w:rPr>
        <w:lastRenderedPageBreak/>
        <w:t>TERMINATION FOR COUNCIL DEFAULT OR FORCE MAJEURE</w:t>
      </w:r>
      <w:bookmarkEnd w:id="221"/>
      <w:bookmarkEnd w:id="222"/>
      <w:r>
        <w:rPr>
          <w:rFonts w:ascii="Arial" w:hAnsi="Arial" w:cs="Arial"/>
          <w:sz w:val="22"/>
        </w:rPr>
        <w:t xml:space="preserve"> </w:t>
      </w:r>
    </w:p>
    <w:p w:rsidR="00D865D6" w:rsidRDefault="00D865D6" w:rsidP="00D865D6">
      <w:pPr>
        <w:pStyle w:val="Legal2"/>
        <w:spacing w:after="0" w:line="240" w:lineRule="auto"/>
        <w:ind w:left="1429"/>
        <w:rPr>
          <w:rFonts w:ascii="Arial" w:hAnsi="Arial" w:cs="Arial"/>
          <w:sz w:val="22"/>
          <w:szCs w:val="22"/>
        </w:rPr>
      </w:pPr>
      <w:bookmarkStart w:id="225" w:name="_Ref495322679"/>
      <w:r>
        <w:rPr>
          <w:rFonts w:ascii="Arial" w:hAnsi="Arial" w:cs="Arial"/>
          <w:sz w:val="22"/>
          <w:szCs w:val="22"/>
        </w:rPr>
        <w:t>A Council Default occurs if:</w:t>
      </w:r>
      <w:bookmarkEnd w:id="225"/>
    </w:p>
    <w:p w:rsidR="00D865D6" w:rsidRDefault="00D865D6" w:rsidP="00D865D6">
      <w:pPr>
        <w:pStyle w:val="Legal3"/>
        <w:spacing w:after="0" w:line="240" w:lineRule="auto"/>
        <w:rPr>
          <w:rFonts w:ascii="Arial" w:hAnsi="Arial" w:cs="Arial"/>
          <w:sz w:val="22"/>
          <w:szCs w:val="22"/>
        </w:rPr>
      </w:pPr>
      <w:r>
        <w:rPr>
          <w:rFonts w:ascii="Arial" w:hAnsi="Arial" w:cs="Arial"/>
          <w:sz w:val="22"/>
          <w:szCs w:val="22"/>
        </w:rPr>
        <w:t>the Council breaches Clause 4 [</w:t>
      </w:r>
      <w:r>
        <w:rPr>
          <w:rFonts w:ascii="Arial" w:hAnsi="Arial" w:cs="Arial"/>
          <w:i/>
          <w:sz w:val="22"/>
          <w:szCs w:val="22"/>
        </w:rPr>
        <w:t>Council Licence</w:t>
      </w:r>
      <w:r>
        <w:rPr>
          <w:rFonts w:ascii="Arial" w:hAnsi="Arial" w:cs="Arial"/>
          <w:sz w:val="22"/>
          <w:szCs w:val="22"/>
        </w:rPr>
        <w:t>] in any way which prevents the Developer from complying with the De</w:t>
      </w:r>
      <w:r w:rsidR="00B5376A">
        <w:rPr>
          <w:rFonts w:ascii="Arial" w:hAnsi="Arial" w:cs="Arial"/>
          <w:sz w:val="22"/>
          <w:szCs w:val="22"/>
        </w:rPr>
        <w:t>veloper’s obligations under this</w:t>
      </w:r>
      <w:r>
        <w:rPr>
          <w:rFonts w:ascii="Arial" w:hAnsi="Arial" w:cs="Arial"/>
          <w:sz w:val="22"/>
          <w:szCs w:val="22"/>
        </w:rPr>
        <w:t xml:space="preserve"> Agreement, or</w:t>
      </w:r>
    </w:p>
    <w:p w:rsidR="00D865D6" w:rsidRDefault="00D865D6" w:rsidP="00D865D6">
      <w:pPr>
        <w:pStyle w:val="Legal3"/>
        <w:spacing w:line="240" w:lineRule="auto"/>
        <w:rPr>
          <w:rFonts w:ascii="Arial" w:hAnsi="Arial" w:cs="Arial"/>
          <w:sz w:val="22"/>
          <w:szCs w:val="22"/>
        </w:rPr>
      </w:pPr>
      <w:r>
        <w:rPr>
          <w:rFonts w:ascii="Arial" w:hAnsi="Arial" w:cs="Arial"/>
          <w:sz w:val="22"/>
          <w:szCs w:val="22"/>
        </w:rPr>
        <w:t>the Council fails to transfer a Dwelling when called upon to do so by the Developer in accordance with Clause 20 [</w:t>
      </w:r>
      <w:r>
        <w:rPr>
          <w:rFonts w:ascii="Arial" w:hAnsi="Arial" w:cs="Arial"/>
          <w:i/>
          <w:sz w:val="22"/>
          <w:szCs w:val="22"/>
        </w:rPr>
        <w:t>Sale and Marketing of Dwellings</w:t>
      </w:r>
      <w:r>
        <w:rPr>
          <w:rFonts w:ascii="Arial" w:hAnsi="Arial" w:cs="Arial"/>
          <w:sz w:val="22"/>
          <w:szCs w:val="22"/>
        </w:rPr>
        <w:t>]</w:t>
      </w:r>
    </w:p>
    <w:p w:rsidR="00D865D6" w:rsidRDefault="00B5376A" w:rsidP="00B03192">
      <w:pPr>
        <w:pStyle w:val="Legal2"/>
        <w:spacing w:line="240" w:lineRule="auto"/>
        <w:ind w:left="1429"/>
        <w:rPr>
          <w:rFonts w:ascii="Arial" w:hAnsi="Arial" w:cs="Arial"/>
          <w:sz w:val="22"/>
          <w:szCs w:val="22"/>
        </w:rPr>
      </w:pPr>
      <w:r>
        <w:rPr>
          <w:rFonts w:ascii="Arial" w:hAnsi="Arial" w:cs="Arial"/>
          <w:sz w:val="22"/>
          <w:szCs w:val="22"/>
        </w:rPr>
        <w:t>If a Council D</w:t>
      </w:r>
      <w:r w:rsidR="00D865D6">
        <w:rPr>
          <w:rFonts w:ascii="Arial" w:hAnsi="Arial" w:cs="Arial"/>
          <w:sz w:val="22"/>
          <w:szCs w:val="22"/>
        </w:rPr>
        <w:t xml:space="preserve">efault occurs then the Developer may require the Council to remedy such </w:t>
      </w:r>
      <w:r w:rsidR="00B03192">
        <w:rPr>
          <w:rFonts w:ascii="Arial" w:hAnsi="Arial" w:cs="Arial"/>
          <w:sz w:val="22"/>
          <w:szCs w:val="22"/>
        </w:rPr>
        <w:t xml:space="preserve">Council Default by serving on the Council written notice (a </w:t>
      </w:r>
      <w:r w:rsidR="00B03192">
        <w:rPr>
          <w:rFonts w:ascii="Arial" w:hAnsi="Arial" w:cs="Arial"/>
          <w:b/>
          <w:sz w:val="22"/>
          <w:szCs w:val="22"/>
        </w:rPr>
        <w:t>“Council Default Notice”</w:t>
      </w:r>
      <w:r w:rsidR="00B03192">
        <w:rPr>
          <w:rFonts w:ascii="Arial" w:hAnsi="Arial" w:cs="Arial"/>
          <w:sz w:val="22"/>
          <w:szCs w:val="22"/>
        </w:rPr>
        <w:t xml:space="preserve">) specifying such Council Default and requiring it to be remedied with 20 (twenty) Working Days or such longer period as the Developer allows (the </w:t>
      </w:r>
      <w:r w:rsidR="00B03192">
        <w:rPr>
          <w:rFonts w:ascii="Arial" w:hAnsi="Arial" w:cs="Arial"/>
          <w:b/>
          <w:sz w:val="22"/>
          <w:szCs w:val="22"/>
        </w:rPr>
        <w:t>“Council Default Rectification Period”</w:t>
      </w:r>
      <w:r w:rsidR="00B03192">
        <w:rPr>
          <w:rFonts w:ascii="Arial" w:hAnsi="Arial" w:cs="Arial"/>
          <w:sz w:val="22"/>
          <w:szCs w:val="22"/>
        </w:rPr>
        <w:t>).</w:t>
      </w:r>
    </w:p>
    <w:p w:rsidR="00B03192" w:rsidRDefault="00B626E3" w:rsidP="00B03192">
      <w:pPr>
        <w:pStyle w:val="Legal2"/>
        <w:spacing w:line="240" w:lineRule="auto"/>
        <w:ind w:left="1429"/>
        <w:rPr>
          <w:rFonts w:ascii="Arial" w:hAnsi="Arial" w:cs="Arial"/>
          <w:sz w:val="22"/>
          <w:szCs w:val="22"/>
        </w:rPr>
      </w:pPr>
      <w:r>
        <w:rPr>
          <w:rFonts w:ascii="Arial" w:hAnsi="Arial" w:cs="Arial"/>
          <w:sz w:val="22"/>
          <w:szCs w:val="22"/>
        </w:rPr>
        <w:t xml:space="preserve">If the Council fails to remedy a Council Default within the Council Default Rectification Period then at any time after the expiry of the Council Default Rectification Period the Developer may terminate this Agreement by notice to that effect on the Council. </w:t>
      </w:r>
    </w:p>
    <w:p w:rsidR="00DF688C" w:rsidRDefault="00DF688C" w:rsidP="00B03192">
      <w:pPr>
        <w:pStyle w:val="Legal2"/>
        <w:spacing w:line="240" w:lineRule="auto"/>
        <w:ind w:left="1429"/>
        <w:rPr>
          <w:rFonts w:ascii="Arial" w:hAnsi="Arial" w:cs="Arial"/>
          <w:sz w:val="22"/>
          <w:szCs w:val="22"/>
        </w:rPr>
      </w:pPr>
      <w:bookmarkStart w:id="226" w:name="_Ref495315650"/>
      <w:r>
        <w:rPr>
          <w:rFonts w:ascii="Arial" w:hAnsi="Arial" w:cs="Arial"/>
          <w:sz w:val="22"/>
          <w:szCs w:val="22"/>
        </w:rPr>
        <w:t>Either Party may terminate the Agreement by written notice to the other where Force Majeure has prevented that other Party from complying with its obligations under this Agreement for a period of more than 2 (two) Months.</w:t>
      </w:r>
      <w:bookmarkEnd w:id="226"/>
    </w:p>
    <w:p w:rsidR="00CA670B" w:rsidRDefault="00CA670B" w:rsidP="00CA670B">
      <w:pPr>
        <w:pStyle w:val="Legal2"/>
        <w:spacing w:after="0" w:line="240" w:lineRule="auto"/>
        <w:ind w:left="1429"/>
        <w:rPr>
          <w:rFonts w:ascii="Arial" w:hAnsi="Arial" w:cs="Arial"/>
          <w:sz w:val="22"/>
          <w:szCs w:val="22"/>
        </w:rPr>
      </w:pPr>
      <w:r>
        <w:rPr>
          <w:rFonts w:ascii="Arial" w:hAnsi="Arial" w:cs="Arial"/>
          <w:sz w:val="22"/>
          <w:szCs w:val="22"/>
        </w:rPr>
        <w:t xml:space="preserve">Where this Agreement </w:t>
      </w:r>
      <w:r w:rsidR="00B5376A">
        <w:rPr>
          <w:rFonts w:ascii="Arial" w:hAnsi="Arial" w:cs="Arial"/>
          <w:sz w:val="22"/>
          <w:szCs w:val="22"/>
        </w:rPr>
        <w:t xml:space="preserve">is terminated </w:t>
      </w:r>
      <w:r>
        <w:rPr>
          <w:rFonts w:ascii="Arial" w:hAnsi="Arial" w:cs="Arial"/>
          <w:sz w:val="22"/>
          <w:szCs w:val="22"/>
        </w:rPr>
        <w:t xml:space="preserve">under </w:t>
      </w:r>
      <w:r w:rsidR="00B5376A">
        <w:rPr>
          <w:rFonts w:ascii="Arial" w:hAnsi="Arial" w:cs="Arial"/>
          <w:sz w:val="22"/>
          <w:szCs w:val="22"/>
        </w:rPr>
        <w:t xml:space="preserve">this </w:t>
      </w:r>
      <w:r>
        <w:rPr>
          <w:rFonts w:ascii="Arial" w:hAnsi="Arial" w:cs="Arial"/>
          <w:sz w:val="22"/>
          <w:szCs w:val="22"/>
        </w:rPr>
        <w:t xml:space="preserve">Clause </w:t>
      </w:r>
      <w:r w:rsidR="00B5376A">
        <w:rPr>
          <w:rFonts w:ascii="Arial" w:hAnsi="Arial" w:cs="Arial"/>
          <w:sz w:val="22"/>
          <w:szCs w:val="22"/>
        </w:rPr>
        <w:fldChar w:fldCharType="begin"/>
      </w:r>
      <w:r w:rsidR="00B5376A">
        <w:rPr>
          <w:rFonts w:ascii="Arial" w:hAnsi="Arial" w:cs="Arial"/>
          <w:sz w:val="22"/>
          <w:szCs w:val="22"/>
        </w:rPr>
        <w:instrText xml:space="preserve"> REF _Ref495315833 \r \h </w:instrText>
      </w:r>
      <w:r w:rsidR="00B5376A">
        <w:rPr>
          <w:rFonts w:ascii="Arial" w:hAnsi="Arial" w:cs="Arial"/>
          <w:sz w:val="22"/>
          <w:szCs w:val="22"/>
        </w:rPr>
      </w:r>
      <w:r w:rsidR="00B5376A">
        <w:rPr>
          <w:rFonts w:ascii="Arial" w:hAnsi="Arial" w:cs="Arial"/>
          <w:sz w:val="22"/>
          <w:szCs w:val="22"/>
        </w:rPr>
        <w:fldChar w:fldCharType="separate"/>
      </w:r>
      <w:r w:rsidR="008779D4">
        <w:rPr>
          <w:rFonts w:ascii="Arial" w:hAnsi="Arial" w:cs="Arial"/>
          <w:sz w:val="22"/>
          <w:szCs w:val="22"/>
        </w:rPr>
        <w:t>25</w:t>
      </w:r>
      <w:r w:rsidR="00B5376A">
        <w:rPr>
          <w:rFonts w:ascii="Arial" w:hAnsi="Arial" w:cs="Arial"/>
          <w:sz w:val="22"/>
          <w:szCs w:val="22"/>
        </w:rPr>
        <w:fldChar w:fldCharType="end"/>
      </w:r>
      <w:r>
        <w:rPr>
          <w:rFonts w:ascii="Arial" w:hAnsi="Arial" w:cs="Arial"/>
          <w:sz w:val="22"/>
          <w:szCs w:val="22"/>
        </w:rPr>
        <w:t>:</w:t>
      </w:r>
    </w:p>
    <w:p w:rsidR="00CA670B" w:rsidRPr="00CA670B" w:rsidRDefault="00B5376A" w:rsidP="00CA670B">
      <w:pPr>
        <w:pStyle w:val="Legal3"/>
        <w:spacing w:after="0" w:line="240" w:lineRule="auto"/>
        <w:rPr>
          <w:rFonts w:ascii="Arial" w:hAnsi="Arial" w:cs="Arial"/>
          <w:sz w:val="22"/>
          <w:szCs w:val="22"/>
        </w:rPr>
      </w:pPr>
      <w:r>
        <w:rPr>
          <w:rFonts w:ascii="Arial" w:hAnsi="Arial" w:cs="Arial"/>
          <w:sz w:val="22"/>
          <w:szCs w:val="22"/>
        </w:rPr>
        <w:t>t</w:t>
      </w:r>
      <w:r w:rsidR="00CA670B" w:rsidRPr="00CA670B">
        <w:rPr>
          <w:rFonts w:ascii="Arial" w:hAnsi="Arial" w:cs="Arial"/>
          <w:sz w:val="22"/>
          <w:szCs w:val="22"/>
        </w:rPr>
        <w:t xml:space="preserve">he Developer shall pay </w:t>
      </w:r>
      <w:r>
        <w:rPr>
          <w:rFonts w:ascii="Arial" w:hAnsi="Arial" w:cs="Arial"/>
          <w:sz w:val="22"/>
          <w:szCs w:val="22"/>
        </w:rPr>
        <w:t xml:space="preserve">the Council </w:t>
      </w:r>
      <w:r w:rsidR="00CA670B" w:rsidRPr="00CA670B">
        <w:rPr>
          <w:rFonts w:ascii="Arial" w:hAnsi="Arial" w:cs="Arial"/>
          <w:sz w:val="22"/>
          <w:szCs w:val="22"/>
        </w:rPr>
        <w:t>the sum of the Land Sale Price</w:t>
      </w:r>
      <w:r>
        <w:rPr>
          <w:rFonts w:ascii="Arial" w:hAnsi="Arial" w:cs="Arial"/>
          <w:sz w:val="22"/>
          <w:szCs w:val="22"/>
        </w:rPr>
        <w:t>s</w:t>
      </w:r>
      <w:r w:rsidR="00CA670B" w:rsidRPr="00CA670B">
        <w:rPr>
          <w:rFonts w:ascii="Arial" w:hAnsi="Arial" w:cs="Arial"/>
          <w:sz w:val="22"/>
          <w:szCs w:val="22"/>
        </w:rPr>
        <w:t xml:space="preserve"> of the Dwellings unsold on the date of termination of this Agreement; and</w:t>
      </w:r>
    </w:p>
    <w:p w:rsidR="00CA670B" w:rsidRPr="00CA670B" w:rsidRDefault="00B5376A" w:rsidP="00CA670B">
      <w:pPr>
        <w:pStyle w:val="Legal3"/>
        <w:spacing w:line="240" w:lineRule="auto"/>
        <w:rPr>
          <w:rFonts w:ascii="Arial" w:hAnsi="Arial" w:cs="Arial"/>
          <w:sz w:val="22"/>
          <w:szCs w:val="22"/>
        </w:rPr>
      </w:pPr>
      <w:r>
        <w:rPr>
          <w:rFonts w:ascii="Arial" w:hAnsi="Arial" w:cs="Arial"/>
          <w:sz w:val="22"/>
          <w:szCs w:val="22"/>
        </w:rPr>
        <w:t>t</w:t>
      </w:r>
      <w:r w:rsidR="00CA670B" w:rsidRPr="00CA670B">
        <w:rPr>
          <w:rFonts w:ascii="Arial" w:hAnsi="Arial" w:cs="Arial"/>
          <w:sz w:val="22"/>
          <w:szCs w:val="22"/>
        </w:rPr>
        <w:t>he Council shall transfer the Site</w:t>
      </w:r>
      <w:r w:rsidR="00A6793B">
        <w:rPr>
          <w:rFonts w:ascii="Arial" w:hAnsi="Arial" w:cs="Arial"/>
          <w:sz w:val="22"/>
          <w:szCs w:val="22"/>
        </w:rPr>
        <w:t xml:space="preserve"> (excluding any Dwellings that have been sold)</w:t>
      </w:r>
      <w:r w:rsidR="00CA670B" w:rsidRPr="00CA670B">
        <w:rPr>
          <w:rFonts w:ascii="Arial" w:hAnsi="Arial" w:cs="Arial"/>
          <w:sz w:val="22"/>
          <w:szCs w:val="22"/>
        </w:rPr>
        <w:t xml:space="preserve"> to the Developer. </w:t>
      </w:r>
    </w:p>
    <w:p w:rsidR="008A389A" w:rsidRDefault="008A389A" w:rsidP="00613462">
      <w:pPr>
        <w:pStyle w:val="Legal1"/>
        <w:keepNext w:val="0"/>
        <w:spacing w:line="240" w:lineRule="auto"/>
        <w:rPr>
          <w:rFonts w:ascii="Arial" w:hAnsi="Arial" w:cs="Arial"/>
          <w:sz w:val="22"/>
        </w:rPr>
      </w:pPr>
      <w:bookmarkStart w:id="227" w:name="_Toc496519644"/>
      <w:r>
        <w:rPr>
          <w:rFonts w:ascii="Arial" w:hAnsi="Arial" w:cs="Arial"/>
          <w:sz w:val="22"/>
        </w:rPr>
        <w:t>consequences of termination generally</w:t>
      </w:r>
      <w:bookmarkEnd w:id="223"/>
      <w:bookmarkEnd w:id="227"/>
    </w:p>
    <w:p w:rsidR="008A389A" w:rsidRDefault="008A389A" w:rsidP="00613462">
      <w:pPr>
        <w:pStyle w:val="Legal2"/>
        <w:spacing w:line="240" w:lineRule="auto"/>
        <w:rPr>
          <w:rFonts w:ascii="Arial" w:hAnsi="Arial" w:cs="Arial"/>
          <w:sz w:val="22"/>
        </w:rPr>
      </w:pPr>
      <w:r>
        <w:rPr>
          <w:rFonts w:ascii="Arial" w:hAnsi="Arial" w:cs="Arial"/>
          <w:sz w:val="22"/>
        </w:rPr>
        <w:t xml:space="preserve">Any payments due on termination under Clause </w:t>
      </w:r>
      <w:r w:rsidR="00331617">
        <w:rPr>
          <w:rFonts w:ascii="Arial" w:hAnsi="Arial" w:cs="Arial"/>
          <w:sz w:val="22"/>
        </w:rPr>
        <w:fldChar w:fldCharType="begin"/>
      </w:r>
      <w:r w:rsidR="00331617">
        <w:rPr>
          <w:rFonts w:ascii="Arial" w:hAnsi="Arial" w:cs="Arial"/>
          <w:sz w:val="22"/>
        </w:rPr>
        <w:instrText xml:space="preserve"> REF _Ref495315773 \r \h </w:instrText>
      </w:r>
      <w:r w:rsidR="00331617">
        <w:rPr>
          <w:rFonts w:ascii="Arial" w:hAnsi="Arial" w:cs="Arial"/>
          <w:sz w:val="22"/>
        </w:rPr>
      </w:r>
      <w:r w:rsidR="00331617">
        <w:rPr>
          <w:rFonts w:ascii="Arial" w:hAnsi="Arial" w:cs="Arial"/>
          <w:sz w:val="22"/>
        </w:rPr>
        <w:fldChar w:fldCharType="separate"/>
      </w:r>
      <w:r w:rsidR="008779D4">
        <w:rPr>
          <w:rFonts w:ascii="Arial" w:hAnsi="Arial" w:cs="Arial"/>
          <w:sz w:val="22"/>
        </w:rPr>
        <w:t>24</w:t>
      </w:r>
      <w:r w:rsidR="00331617">
        <w:rPr>
          <w:rFonts w:ascii="Arial" w:hAnsi="Arial" w:cs="Arial"/>
          <w:sz w:val="22"/>
        </w:rPr>
        <w:fldChar w:fldCharType="end"/>
      </w:r>
      <w:r>
        <w:rPr>
          <w:rFonts w:ascii="Arial" w:hAnsi="Arial" w:cs="Arial"/>
          <w:sz w:val="22"/>
        </w:rPr>
        <w:t xml:space="preserve"> [</w:t>
      </w:r>
      <w:r>
        <w:rPr>
          <w:rFonts w:ascii="Arial" w:hAnsi="Arial" w:cs="Arial"/>
          <w:i/>
          <w:iCs/>
          <w:sz w:val="22"/>
        </w:rPr>
        <w:t>Termination for Developer Default</w:t>
      </w:r>
      <w:r>
        <w:rPr>
          <w:rFonts w:ascii="Arial" w:hAnsi="Arial" w:cs="Arial"/>
          <w:sz w:val="22"/>
        </w:rPr>
        <w:t xml:space="preserve">] </w:t>
      </w:r>
      <w:r w:rsidR="00331617">
        <w:rPr>
          <w:rFonts w:ascii="Arial" w:hAnsi="Arial" w:cs="Arial"/>
          <w:sz w:val="22"/>
        </w:rPr>
        <w:t xml:space="preserve">or Clause </w:t>
      </w:r>
      <w:r w:rsidR="00331617">
        <w:rPr>
          <w:rFonts w:ascii="Arial" w:hAnsi="Arial" w:cs="Arial"/>
          <w:sz w:val="22"/>
        </w:rPr>
        <w:fldChar w:fldCharType="begin"/>
      </w:r>
      <w:r w:rsidR="00331617">
        <w:rPr>
          <w:rFonts w:ascii="Arial" w:hAnsi="Arial" w:cs="Arial"/>
          <w:sz w:val="22"/>
        </w:rPr>
        <w:instrText xml:space="preserve"> REF _Ref495315833 \r \h </w:instrText>
      </w:r>
      <w:r w:rsidR="00331617">
        <w:rPr>
          <w:rFonts w:ascii="Arial" w:hAnsi="Arial" w:cs="Arial"/>
          <w:sz w:val="22"/>
        </w:rPr>
      </w:r>
      <w:r w:rsidR="00331617">
        <w:rPr>
          <w:rFonts w:ascii="Arial" w:hAnsi="Arial" w:cs="Arial"/>
          <w:sz w:val="22"/>
        </w:rPr>
        <w:fldChar w:fldCharType="separate"/>
      </w:r>
      <w:r w:rsidR="008779D4">
        <w:rPr>
          <w:rFonts w:ascii="Arial" w:hAnsi="Arial" w:cs="Arial"/>
          <w:sz w:val="22"/>
        </w:rPr>
        <w:t>25</w:t>
      </w:r>
      <w:r w:rsidR="00331617">
        <w:rPr>
          <w:rFonts w:ascii="Arial" w:hAnsi="Arial" w:cs="Arial"/>
          <w:sz w:val="22"/>
        </w:rPr>
        <w:fldChar w:fldCharType="end"/>
      </w:r>
      <w:r w:rsidR="00331617">
        <w:rPr>
          <w:rFonts w:ascii="Arial" w:hAnsi="Arial" w:cs="Arial"/>
          <w:sz w:val="22"/>
        </w:rPr>
        <w:t xml:space="preserve"> [</w:t>
      </w:r>
      <w:r w:rsidR="00331617">
        <w:rPr>
          <w:rFonts w:ascii="Arial" w:hAnsi="Arial" w:cs="Arial"/>
          <w:i/>
          <w:sz w:val="22"/>
        </w:rPr>
        <w:t xml:space="preserve">Termination for Council Default or Force </w:t>
      </w:r>
      <w:r w:rsidR="00331617" w:rsidRPr="00331617">
        <w:rPr>
          <w:rFonts w:ascii="Arial" w:hAnsi="Arial" w:cs="Arial"/>
          <w:sz w:val="22"/>
        </w:rPr>
        <w:t>Majeure</w:t>
      </w:r>
      <w:r w:rsidR="00331617">
        <w:rPr>
          <w:rFonts w:ascii="Arial" w:hAnsi="Arial" w:cs="Arial"/>
          <w:sz w:val="22"/>
        </w:rPr>
        <w:t xml:space="preserve">] </w:t>
      </w:r>
      <w:r w:rsidRPr="00331617">
        <w:rPr>
          <w:rFonts w:ascii="Arial" w:hAnsi="Arial" w:cs="Arial"/>
          <w:sz w:val="22"/>
        </w:rPr>
        <w:t>shall</w:t>
      </w:r>
      <w:r>
        <w:rPr>
          <w:rFonts w:ascii="Arial" w:hAnsi="Arial" w:cs="Arial"/>
          <w:sz w:val="22"/>
        </w:rPr>
        <w:t xml:space="preserve"> be paid within </w:t>
      </w:r>
      <w:r w:rsidR="002C1939" w:rsidRPr="009165E1">
        <w:rPr>
          <w:rFonts w:ascii="Arial" w:hAnsi="Arial" w:cs="Arial"/>
          <w:sz w:val="22"/>
        </w:rPr>
        <w:t>20 (twenty)</w:t>
      </w:r>
      <w:r>
        <w:rPr>
          <w:rFonts w:ascii="Arial" w:hAnsi="Arial" w:cs="Arial"/>
          <w:sz w:val="22"/>
        </w:rPr>
        <w:t xml:space="preserve"> Working Days of the Termination Date and any sums unpaid on that date shall carry interest at the Interest Rate from the Termination Date until the date of payment. </w:t>
      </w:r>
    </w:p>
    <w:p w:rsidR="008A389A" w:rsidRDefault="008A389A" w:rsidP="009A275B">
      <w:pPr>
        <w:pStyle w:val="Legal2"/>
        <w:spacing w:line="240" w:lineRule="auto"/>
        <w:rPr>
          <w:rFonts w:ascii="Arial" w:hAnsi="Arial" w:cs="Arial"/>
          <w:sz w:val="22"/>
        </w:rPr>
      </w:pPr>
      <w:r>
        <w:rPr>
          <w:rFonts w:ascii="Arial" w:hAnsi="Arial" w:cs="Arial"/>
          <w:sz w:val="22"/>
        </w:rPr>
        <w:t>This Agreement is to remain in full effect so far as it remains to be observed and performed after the completion of a Transfer of the whole or any part of the Site.</w:t>
      </w:r>
    </w:p>
    <w:p w:rsidR="008A389A" w:rsidRDefault="008A389A" w:rsidP="009A275B">
      <w:pPr>
        <w:pStyle w:val="Legal2"/>
        <w:spacing w:line="240" w:lineRule="auto"/>
        <w:rPr>
          <w:rFonts w:ascii="Arial" w:hAnsi="Arial" w:cs="Arial"/>
          <w:sz w:val="22"/>
        </w:rPr>
      </w:pPr>
      <w:bookmarkStart w:id="228" w:name="_Ref144088687"/>
      <w:r>
        <w:rPr>
          <w:rFonts w:ascii="Arial" w:hAnsi="Arial" w:cs="Arial"/>
          <w:sz w:val="22"/>
        </w:rPr>
        <w:lastRenderedPageBreak/>
        <w:t xml:space="preserve">The termination of this Agreement (however it occurs) is without prejudice to the rights, duties and liabilities of </w:t>
      </w:r>
      <w:r w:rsidR="002C1939">
        <w:rPr>
          <w:rFonts w:ascii="Arial" w:hAnsi="Arial" w:cs="Arial"/>
          <w:sz w:val="22"/>
        </w:rPr>
        <w:t>either</w:t>
      </w:r>
      <w:r>
        <w:rPr>
          <w:rFonts w:ascii="Arial" w:hAnsi="Arial" w:cs="Arial"/>
          <w:sz w:val="22"/>
        </w:rPr>
        <w:t xml:space="preserve"> Party accrued prior to termination. The clauses of this Agreement which expressly or impliedly have effect after termination will continue to be enforceable after termination. This includes the following Clauses:</w:t>
      </w:r>
      <w:bookmarkEnd w:id="228"/>
    </w:p>
    <w:p w:rsidR="008A389A" w:rsidRDefault="008A389A" w:rsidP="00AD6402">
      <w:pPr>
        <w:pStyle w:val="Legal3"/>
        <w:tabs>
          <w:tab w:val="clear" w:pos="2160"/>
          <w:tab w:val="left" w:pos="2410"/>
        </w:tabs>
        <w:spacing w:after="0" w:line="240" w:lineRule="auto"/>
        <w:ind w:left="2410" w:hanging="970"/>
        <w:rPr>
          <w:rFonts w:ascii="Arial" w:hAnsi="Arial" w:cs="Arial"/>
          <w:sz w:val="22"/>
        </w:rPr>
      </w:pPr>
      <w:r>
        <w:rPr>
          <w:rFonts w:ascii="Arial" w:hAnsi="Arial" w:cs="Arial"/>
          <w:sz w:val="22"/>
        </w:rPr>
        <w:t xml:space="preserve">Clause </w:t>
      </w:r>
      <w:r>
        <w:rPr>
          <w:rFonts w:ascii="Arial" w:hAnsi="Arial" w:cs="Arial"/>
          <w:sz w:val="22"/>
        </w:rPr>
        <w:fldChar w:fldCharType="begin"/>
      </w:r>
      <w:r>
        <w:rPr>
          <w:rFonts w:ascii="Arial" w:hAnsi="Arial" w:cs="Arial"/>
          <w:sz w:val="22"/>
        </w:rPr>
        <w:instrText xml:space="preserve"> REF _Ref144092538 \r \h </w:instrText>
      </w:r>
      <w:r w:rsidR="000727F6">
        <w:rPr>
          <w:rFonts w:ascii="Arial" w:hAnsi="Arial" w:cs="Arial"/>
          <w:sz w:val="22"/>
        </w:rPr>
        <w:instrText xml:space="preserve"> \* MERGEFORMAT </w:instrText>
      </w:r>
      <w:r>
        <w:rPr>
          <w:rFonts w:ascii="Arial" w:hAnsi="Arial" w:cs="Arial"/>
          <w:sz w:val="22"/>
        </w:rPr>
      </w:r>
      <w:r>
        <w:rPr>
          <w:rFonts w:ascii="Arial" w:hAnsi="Arial" w:cs="Arial"/>
          <w:sz w:val="22"/>
        </w:rPr>
        <w:fldChar w:fldCharType="separate"/>
      </w:r>
      <w:r w:rsidR="008779D4">
        <w:rPr>
          <w:rFonts w:ascii="Arial" w:hAnsi="Arial" w:cs="Arial"/>
          <w:sz w:val="22"/>
        </w:rPr>
        <w:t>1</w:t>
      </w:r>
      <w:r>
        <w:rPr>
          <w:rFonts w:ascii="Arial" w:hAnsi="Arial" w:cs="Arial"/>
          <w:sz w:val="22"/>
        </w:rPr>
        <w:fldChar w:fldCharType="end"/>
      </w:r>
      <w:r>
        <w:rPr>
          <w:rFonts w:ascii="Arial" w:hAnsi="Arial" w:cs="Arial"/>
          <w:sz w:val="22"/>
        </w:rPr>
        <w:t xml:space="preserve"> [</w:t>
      </w:r>
      <w:r>
        <w:rPr>
          <w:rFonts w:ascii="Arial" w:hAnsi="Arial" w:cs="Arial"/>
          <w:i/>
          <w:iCs/>
          <w:sz w:val="22"/>
        </w:rPr>
        <w:t>Interpretation</w:t>
      </w:r>
      <w:r>
        <w:rPr>
          <w:rFonts w:ascii="Arial" w:hAnsi="Arial" w:cs="Arial"/>
          <w:sz w:val="22"/>
        </w:rPr>
        <w:t xml:space="preserve">]; </w:t>
      </w:r>
    </w:p>
    <w:p w:rsidR="008A389A" w:rsidRDefault="008A389A" w:rsidP="00AD6402">
      <w:pPr>
        <w:pStyle w:val="Legal3"/>
        <w:tabs>
          <w:tab w:val="clear" w:pos="2160"/>
          <w:tab w:val="left" w:pos="2410"/>
        </w:tabs>
        <w:spacing w:after="0" w:line="240" w:lineRule="auto"/>
        <w:ind w:left="2410" w:hanging="970"/>
        <w:rPr>
          <w:rFonts w:ascii="Arial" w:hAnsi="Arial" w:cs="Arial"/>
          <w:sz w:val="22"/>
        </w:rPr>
      </w:pPr>
      <w:r>
        <w:rPr>
          <w:rFonts w:ascii="Arial" w:hAnsi="Arial" w:cs="Arial"/>
          <w:sz w:val="22"/>
        </w:rPr>
        <w:t xml:space="preserve">Clause </w:t>
      </w:r>
      <w:r w:rsidR="009165E1">
        <w:rPr>
          <w:rFonts w:ascii="Arial" w:hAnsi="Arial" w:cs="Arial"/>
          <w:sz w:val="22"/>
        </w:rPr>
        <w:t>6</w:t>
      </w:r>
      <w:r>
        <w:rPr>
          <w:rFonts w:ascii="Arial" w:hAnsi="Arial" w:cs="Arial"/>
          <w:sz w:val="22"/>
        </w:rPr>
        <w:t xml:space="preserve"> [</w:t>
      </w:r>
      <w:r>
        <w:rPr>
          <w:rFonts w:ascii="Arial" w:hAnsi="Arial" w:cs="Arial"/>
          <w:i/>
          <w:iCs/>
          <w:sz w:val="22"/>
        </w:rPr>
        <w:t>Site Conditions</w:t>
      </w:r>
      <w:r>
        <w:rPr>
          <w:rFonts w:ascii="Arial" w:hAnsi="Arial" w:cs="Arial"/>
          <w:sz w:val="22"/>
        </w:rPr>
        <w:t xml:space="preserve">]; </w:t>
      </w:r>
    </w:p>
    <w:p w:rsidR="008A389A" w:rsidRDefault="008A389A" w:rsidP="00AD6402">
      <w:pPr>
        <w:pStyle w:val="Legal3"/>
        <w:tabs>
          <w:tab w:val="clear" w:pos="2160"/>
          <w:tab w:val="left" w:pos="2410"/>
        </w:tabs>
        <w:spacing w:after="0" w:line="240" w:lineRule="auto"/>
        <w:ind w:left="2410" w:hanging="970"/>
        <w:rPr>
          <w:rFonts w:ascii="Arial" w:hAnsi="Arial" w:cs="Arial"/>
          <w:sz w:val="22"/>
        </w:rPr>
      </w:pPr>
      <w:r>
        <w:rPr>
          <w:rFonts w:ascii="Arial" w:hAnsi="Arial" w:cs="Arial"/>
          <w:sz w:val="22"/>
        </w:rPr>
        <w:t xml:space="preserve">Clause </w:t>
      </w:r>
      <w:r>
        <w:rPr>
          <w:rFonts w:ascii="Arial" w:hAnsi="Arial" w:cs="Arial"/>
          <w:sz w:val="22"/>
        </w:rPr>
        <w:fldChar w:fldCharType="begin"/>
      </w:r>
      <w:r>
        <w:rPr>
          <w:rFonts w:ascii="Arial" w:hAnsi="Arial" w:cs="Arial"/>
          <w:sz w:val="22"/>
        </w:rPr>
        <w:instrText xml:space="preserve"> REF _Ref144092564 \r \h </w:instrText>
      </w:r>
      <w:r w:rsidR="000727F6">
        <w:rPr>
          <w:rFonts w:ascii="Arial" w:hAnsi="Arial" w:cs="Arial"/>
          <w:sz w:val="22"/>
        </w:rPr>
        <w:instrText xml:space="preserve"> \* MERGEFORMAT </w:instrText>
      </w:r>
      <w:r>
        <w:rPr>
          <w:rFonts w:ascii="Arial" w:hAnsi="Arial" w:cs="Arial"/>
          <w:sz w:val="22"/>
        </w:rPr>
      </w:r>
      <w:r>
        <w:rPr>
          <w:rFonts w:ascii="Arial" w:hAnsi="Arial" w:cs="Arial"/>
          <w:sz w:val="22"/>
        </w:rPr>
        <w:fldChar w:fldCharType="separate"/>
      </w:r>
      <w:r w:rsidR="008779D4">
        <w:rPr>
          <w:rFonts w:ascii="Arial" w:hAnsi="Arial" w:cs="Arial"/>
          <w:sz w:val="22"/>
        </w:rPr>
        <w:t>7.5</w:t>
      </w:r>
      <w:r>
        <w:rPr>
          <w:rFonts w:ascii="Arial" w:hAnsi="Arial" w:cs="Arial"/>
          <w:sz w:val="22"/>
        </w:rPr>
        <w:fldChar w:fldCharType="end"/>
      </w:r>
      <w:r>
        <w:rPr>
          <w:rFonts w:ascii="Arial" w:hAnsi="Arial" w:cs="Arial"/>
          <w:sz w:val="22"/>
        </w:rPr>
        <w:t xml:space="preserve"> [</w:t>
      </w:r>
      <w:r w:rsidR="00940F34">
        <w:rPr>
          <w:rFonts w:ascii="Arial" w:hAnsi="Arial" w:cs="Arial"/>
          <w:i/>
          <w:iCs/>
          <w:sz w:val="22"/>
        </w:rPr>
        <w:t>Consultants</w:t>
      </w:r>
      <w:r>
        <w:rPr>
          <w:rFonts w:ascii="Arial" w:hAnsi="Arial" w:cs="Arial"/>
          <w:sz w:val="22"/>
        </w:rPr>
        <w:t xml:space="preserve">]; </w:t>
      </w:r>
    </w:p>
    <w:p w:rsidR="008A389A" w:rsidRDefault="008A389A" w:rsidP="00AD6402">
      <w:pPr>
        <w:pStyle w:val="Legal3"/>
        <w:tabs>
          <w:tab w:val="clear" w:pos="2160"/>
          <w:tab w:val="left" w:pos="2410"/>
        </w:tabs>
        <w:spacing w:after="0" w:line="240" w:lineRule="auto"/>
        <w:ind w:left="2410" w:hanging="970"/>
        <w:rPr>
          <w:rFonts w:ascii="Arial" w:hAnsi="Arial" w:cs="Arial"/>
          <w:sz w:val="22"/>
        </w:rPr>
      </w:pPr>
      <w:r>
        <w:rPr>
          <w:rFonts w:ascii="Arial" w:hAnsi="Arial" w:cs="Arial"/>
          <w:sz w:val="22"/>
        </w:rPr>
        <w:t xml:space="preserve">Clause </w:t>
      </w:r>
      <w:r>
        <w:rPr>
          <w:rFonts w:ascii="Arial" w:hAnsi="Arial" w:cs="Arial"/>
          <w:sz w:val="22"/>
        </w:rPr>
        <w:fldChar w:fldCharType="begin"/>
      </w:r>
      <w:r>
        <w:rPr>
          <w:rFonts w:ascii="Arial" w:hAnsi="Arial" w:cs="Arial"/>
          <w:sz w:val="22"/>
        </w:rPr>
        <w:instrText xml:space="preserve"> REF _Ref144092578 \r \h </w:instrText>
      </w:r>
      <w:r w:rsidR="000727F6">
        <w:rPr>
          <w:rFonts w:ascii="Arial" w:hAnsi="Arial" w:cs="Arial"/>
          <w:sz w:val="22"/>
        </w:rPr>
        <w:instrText xml:space="preserve"> \* MERGEFORMAT </w:instrText>
      </w:r>
      <w:r>
        <w:rPr>
          <w:rFonts w:ascii="Arial" w:hAnsi="Arial" w:cs="Arial"/>
          <w:sz w:val="22"/>
        </w:rPr>
      </w:r>
      <w:r>
        <w:rPr>
          <w:rFonts w:ascii="Arial" w:hAnsi="Arial" w:cs="Arial"/>
          <w:sz w:val="22"/>
        </w:rPr>
        <w:fldChar w:fldCharType="separate"/>
      </w:r>
      <w:r w:rsidR="008779D4">
        <w:rPr>
          <w:rFonts w:ascii="Arial" w:hAnsi="Arial" w:cs="Arial"/>
          <w:sz w:val="22"/>
        </w:rPr>
        <w:t>8.5</w:t>
      </w:r>
      <w:r>
        <w:rPr>
          <w:rFonts w:ascii="Arial" w:hAnsi="Arial" w:cs="Arial"/>
          <w:sz w:val="22"/>
        </w:rPr>
        <w:fldChar w:fldCharType="end"/>
      </w:r>
      <w:r>
        <w:rPr>
          <w:rFonts w:ascii="Arial" w:hAnsi="Arial" w:cs="Arial"/>
          <w:sz w:val="22"/>
        </w:rPr>
        <w:t xml:space="preserve"> [</w:t>
      </w:r>
      <w:r w:rsidR="002F3D40" w:rsidRPr="002F3D40">
        <w:rPr>
          <w:rFonts w:ascii="Arial" w:hAnsi="Arial" w:cs="Arial"/>
          <w:i/>
          <w:sz w:val="22"/>
        </w:rPr>
        <w:t>Contr</w:t>
      </w:r>
      <w:r w:rsidR="00D558F9">
        <w:rPr>
          <w:rFonts w:ascii="Arial" w:hAnsi="Arial" w:cs="Arial"/>
          <w:i/>
          <w:sz w:val="22"/>
        </w:rPr>
        <w:t>actor</w:t>
      </w:r>
      <w:r w:rsidR="002F3D40" w:rsidRPr="002F3D40">
        <w:rPr>
          <w:rFonts w:ascii="Arial" w:hAnsi="Arial" w:cs="Arial"/>
          <w:i/>
          <w:sz w:val="22"/>
        </w:rPr>
        <w:t>,</w:t>
      </w:r>
      <w:r w:rsidR="002F3D40">
        <w:rPr>
          <w:rFonts w:ascii="Arial" w:hAnsi="Arial" w:cs="Arial"/>
          <w:sz w:val="22"/>
        </w:rPr>
        <w:t xml:space="preserve"> </w:t>
      </w:r>
      <w:r w:rsidR="00397124">
        <w:rPr>
          <w:rFonts w:ascii="Arial" w:hAnsi="Arial" w:cs="Arial"/>
          <w:i/>
          <w:iCs/>
          <w:sz w:val="22"/>
        </w:rPr>
        <w:t>Subcontract</w:t>
      </w:r>
      <w:r>
        <w:rPr>
          <w:rFonts w:ascii="Arial" w:hAnsi="Arial" w:cs="Arial"/>
          <w:i/>
          <w:iCs/>
          <w:sz w:val="22"/>
        </w:rPr>
        <w:t>ors and Suppliers</w:t>
      </w:r>
      <w:r>
        <w:rPr>
          <w:rFonts w:ascii="Arial" w:hAnsi="Arial" w:cs="Arial"/>
          <w:sz w:val="22"/>
        </w:rPr>
        <w:t xml:space="preserve">]; </w:t>
      </w:r>
    </w:p>
    <w:p w:rsidR="008C43D2" w:rsidRDefault="008C43D2" w:rsidP="00AD6402">
      <w:pPr>
        <w:pStyle w:val="Legal3"/>
        <w:tabs>
          <w:tab w:val="clear" w:pos="2160"/>
          <w:tab w:val="left" w:pos="2410"/>
        </w:tabs>
        <w:spacing w:after="0" w:line="240" w:lineRule="auto"/>
        <w:ind w:left="2410" w:hanging="970"/>
        <w:rPr>
          <w:rFonts w:ascii="Arial" w:hAnsi="Arial" w:cs="Arial"/>
          <w:sz w:val="22"/>
        </w:rPr>
      </w:pPr>
      <w:r>
        <w:rPr>
          <w:rFonts w:ascii="Arial" w:hAnsi="Arial" w:cs="Arial"/>
          <w:sz w:val="22"/>
        </w:rPr>
        <w:t xml:space="preserve">Clause </w:t>
      </w:r>
      <w:r w:rsidR="005825A6">
        <w:rPr>
          <w:rFonts w:ascii="Arial" w:hAnsi="Arial" w:cs="Arial"/>
          <w:sz w:val="22"/>
        </w:rPr>
        <w:t>16</w:t>
      </w:r>
      <w:r>
        <w:rPr>
          <w:rFonts w:ascii="Arial" w:hAnsi="Arial" w:cs="Arial"/>
          <w:sz w:val="22"/>
        </w:rPr>
        <w:t xml:space="preserve"> [</w:t>
      </w:r>
      <w:r w:rsidRPr="008C43D2">
        <w:rPr>
          <w:rFonts w:ascii="Arial" w:hAnsi="Arial" w:cs="Arial"/>
          <w:i/>
          <w:sz w:val="22"/>
        </w:rPr>
        <w:t>Confidentiality and FOIA</w:t>
      </w:r>
      <w:r>
        <w:rPr>
          <w:rFonts w:ascii="Arial" w:hAnsi="Arial" w:cs="Arial"/>
          <w:sz w:val="22"/>
        </w:rPr>
        <w:t>];</w:t>
      </w:r>
    </w:p>
    <w:p w:rsidR="005825A6" w:rsidRDefault="005825A6" w:rsidP="00AD6402">
      <w:pPr>
        <w:pStyle w:val="Legal3"/>
        <w:tabs>
          <w:tab w:val="clear" w:pos="2160"/>
          <w:tab w:val="left" w:pos="2410"/>
        </w:tabs>
        <w:spacing w:after="0" w:line="240" w:lineRule="auto"/>
        <w:ind w:left="2410" w:hanging="970"/>
        <w:rPr>
          <w:rFonts w:ascii="Arial" w:hAnsi="Arial" w:cs="Arial"/>
          <w:sz w:val="22"/>
        </w:rPr>
      </w:pPr>
      <w:r>
        <w:rPr>
          <w:rFonts w:ascii="Arial" w:hAnsi="Arial" w:cs="Arial"/>
          <w:sz w:val="22"/>
        </w:rPr>
        <w:t>Clause 21</w:t>
      </w:r>
      <w:r w:rsidR="006C6B48">
        <w:rPr>
          <w:rFonts w:ascii="Arial" w:hAnsi="Arial" w:cs="Arial"/>
          <w:sz w:val="22"/>
        </w:rPr>
        <w:t xml:space="preserve"> </w:t>
      </w:r>
      <w:r>
        <w:rPr>
          <w:rFonts w:ascii="Arial" w:hAnsi="Arial" w:cs="Arial"/>
          <w:sz w:val="22"/>
        </w:rPr>
        <w:t>[</w:t>
      </w:r>
      <w:r w:rsidRPr="006C6B48">
        <w:rPr>
          <w:rFonts w:ascii="Arial" w:hAnsi="Arial" w:cs="Arial"/>
          <w:i/>
          <w:sz w:val="22"/>
        </w:rPr>
        <w:t>Proceeds of sale of the Dwellings</w:t>
      </w:r>
      <w:r w:rsidR="006C6B48">
        <w:rPr>
          <w:rFonts w:ascii="Arial" w:hAnsi="Arial" w:cs="Arial"/>
          <w:sz w:val="22"/>
        </w:rPr>
        <w:t>]</w:t>
      </w:r>
      <w:r>
        <w:rPr>
          <w:rFonts w:ascii="Arial" w:hAnsi="Arial" w:cs="Arial"/>
          <w:sz w:val="22"/>
        </w:rPr>
        <w:t>;</w:t>
      </w:r>
    </w:p>
    <w:p w:rsidR="005825A6" w:rsidRDefault="005825A6" w:rsidP="005825A6">
      <w:pPr>
        <w:pStyle w:val="Legal3"/>
        <w:tabs>
          <w:tab w:val="clear" w:pos="2160"/>
          <w:tab w:val="left" w:pos="2410"/>
        </w:tabs>
        <w:spacing w:after="0" w:line="240" w:lineRule="auto"/>
        <w:ind w:left="0" w:firstLine="1440"/>
        <w:rPr>
          <w:rFonts w:ascii="Arial" w:hAnsi="Arial" w:cs="Arial"/>
          <w:sz w:val="22"/>
        </w:rPr>
      </w:pPr>
      <w:r>
        <w:rPr>
          <w:rFonts w:ascii="Arial" w:hAnsi="Arial" w:cs="Arial"/>
          <w:sz w:val="22"/>
        </w:rPr>
        <w:t>Clause 22 [</w:t>
      </w:r>
      <w:r>
        <w:rPr>
          <w:rFonts w:ascii="Arial" w:hAnsi="Arial" w:cs="Arial"/>
          <w:i/>
          <w:sz w:val="22"/>
        </w:rPr>
        <w:t>Value Added Tax</w:t>
      </w:r>
      <w:r>
        <w:rPr>
          <w:rFonts w:ascii="Arial" w:hAnsi="Arial" w:cs="Arial"/>
          <w:sz w:val="22"/>
        </w:rPr>
        <w:t>];</w:t>
      </w:r>
    </w:p>
    <w:p w:rsidR="008A389A" w:rsidRDefault="008A389A" w:rsidP="00AD6402">
      <w:pPr>
        <w:pStyle w:val="Legal3"/>
        <w:tabs>
          <w:tab w:val="clear" w:pos="2160"/>
          <w:tab w:val="left" w:pos="2410"/>
        </w:tabs>
        <w:spacing w:after="0" w:line="240" w:lineRule="auto"/>
        <w:ind w:left="2410" w:hanging="970"/>
        <w:rPr>
          <w:rFonts w:ascii="Arial" w:hAnsi="Arial" w:cs="Arial"/>
          <w:sz w:val="22"/>
        </w:rPr>
      </w:pPr>
      <w:r>
        <w:rPr>
          <w:rFonts w:ascii="Arial" w:hAnsi="Arial" w:cs="Arial"/>
          <w:sz w:val="22"/>
        </w:rPr>
        <w:t xml:space="preserve">Clause </w:t>
      </w:r>
      <w:r>
        <w:rPr>
          <w:rFonts w:ascii="Arial" w:hAnsi="Arial" w:cs="Arial"/>
          <w:sz w:val="22"/>
        </w:rPr>
        <w:fldChar w:fldCharType="begin"/>
      </w:r>
      <w:r>
        <w:rPr>
          <w:rFonts w:ascii="Arial" w:hAnsi="Arial" w:cs="Arial"/>
          <w:sz w:val="22"/>
        </w:rPr>
        <w:instrText xml:space="preserve"> REF _Ref144092696 \r \h </w:instrText>
      </w:r>
      <w:r w:rsidR="000727F6">
        <w:rPr>
          <w:rFonts w:ascii="Arial" w:hAnsi="Arial" w:cs="Arial"/>
          <w:sz w:val="22"/>
        </w:rPr>
        <w:instrText xml:space="preserve"> \* MERGEFORMAT </w:instrText>
      </w:r>
      <w:r>
        <w:rPr>
          <w:rFonts w:ascii="Arial" w:hAnsi="Arial" w:cs="Arial"/>
          <w:sz w:val="22"/>
        </w:rPr>
      </w:r>
      <w:r>
        <w:rPr>
          <w:rFonts w:ascii="Arial" w:hAnsi="Arial" w:cs="Arial"/>
          <w:sz w:val="22"/>
        </w:rPr>
        <w:fldChar w:fldCharType="separate"/>
      </w:r>
      <w:r w:rsidR="008779D4">
        <w:rPr>
          <w:rFonts w:ascii="Arial" w:hAnsi="Arial" w:cs="Arial"/>
          <w:sz w:val="22"/>
        </w:rPr>
        <w:t>23</w:t>
      </w:r>
      <w:r>
        <w:rPr>
          <w:rFonts w:ascii="Arial" w:hAnsi="Arial" w:cs="Arial"/>
          <w:sz w:val="22"/>
        </w:rPr>
        <w:fldChar w:fldCharType="end"/>
      </w:r>
      <w:r>
        <w:rPr>
          <w:rFonts w:ascii="Arial" w:hAnsi="Arial" w:cs="Arial"/>
          <w:sz w:val="22"/>
        </w:rPr>
        <w:t xml:space="preserve"> [</w:t>
      </w:r>
      <w:r>
        <w:rPr>
          <w:rFonts w:ascii="Arial" w:hAnsi="Arial" w:cs="Arial"/>
          <w:i/>
          <w:iCs/>
          <w:sz w:val="22"/>
        </w:rPr>
        <w:t>Indemnity</w:t>
      </w:r>
      <w:r w:rsidR="00A6793B">
        <w:rPr>
          <w:rFonts w:ascii="Arial" w:hAnsi="Arial" w:cs="Arial"/>
          <w:i/>
          <w:iCs/>
          <w:sz w:val="22"/>
        </w:rPr>
        <w:t>,</w:t>
      </w:r>
      <w:r>
        <w:rPr>
          <w:rFonts w:ascii="Arial" w:hAnsi="Arial" w:cs="Arial"/>
          <w:i/>
          <w:iCs/>
          <w:sz w:val="22"/>
        </w:rPr>
        <w:t xml:space="preserve"> </w:t>
      </w:r>
      <w:r w:rsidR="00331617">
        <w:rPr>
          <w:rFonts w:ascii="Arial" w:hAnsi="Arial" w:cs="Arial"/>
          <w:i/>
          <w:iCs/>
          <w:sz w:val="22"/>
        </w:rPr>
        <w:t>Insurance and Reinstatement</w:t>
      </w:r>
      <w:r>
        <w:rPr>
          <w:rFonts w:ascii="Arial" w:hAnsi="Arial" w:cs="Arial"/>
          <w:sz w:val="22"/>
        </w:rPr>
        <w:t xml:space="preserve">]; </w:t>
      </w:r>
    </w:p>
    <w:p w:rsidR="008A389A" w:rsidRDefault="005825A6" w:rsidP="00AD6402">
      <w:pPr>
        <w:pStyle w:val="Legal3"/>
        <w:tabs>
          <w:tab w:val="clear" w:pos="2160"/>
          <w:tab w:val="left" w:pos="2410"/>
        </w:tabs>
        <w:spacing w:after="0" w:line="240" w:lineRule="auto"/>
        <w:ind w:left="2410" w:hanging="970"/>
        <w:rPr>
          <w:rFonts w:ascii="Arial" w:hAnsi="Arial" w:cs="Arial"/>
          <w:sz w:val="22"/>
        </w:rPr>
      </w:pPr>
      <w:r>
        <w:rPr>
          <w:rFonts w:ascii="Arial" w:hAnsi="Arial" w:cs="Arial"/>
          <w:sz w:val="22"/>
        </w:rPr>
        <w:t xml:space="preserve">this </w:t>
      </w:r>
      <w:r w:rsidR="008A389A">
        <w:rPr>
          <w:rFonts w:ascii="Arial" w:hAnsi="Arial" w:cs="Arial"/>
          <w:sz w:val="22"/>
        </w:rPr>
        <w:t xml:space="preserve">Clause </w:t>
      </w:r>
      <w:r w:rsidR="00876F7D">
        <w:rPr>
          <w:rFonts w:ascii="Arial" w:hAnsi="Arial" w:cs="Arial"/>
          <w:sz w:val="22"/>
        </w:rPr>
        <w:t>26</w:t>
      </w:r>
      <w:r w:rsidR="008A389A">
        <w:rPr>
          <w:rFonts w:ascii="Arial" w:hAnsi="Arial" w:cs="Arial"/>
          <w:sz w:val="22"/>
        </w:rPr>
        <w:t xml:space="preserve"> [</w:t>
      </w:r>
      <w:r w:rsidR="008A389A">
        <w:rPr>
          <w:rFonts w:ascii="Arial" w:hAnsi="Arial" w:cs="Arial"/>
          <w:i/>
          <w:iCs/>
          <w:sz w:val="22"/>
        </w:rPr>
        <w:t>Consequences of Termination Generally</w:t>
      </w:r>
      <w:r w:rsidR="008A389A">
        <w:rPr>
          <w:rFonts w:ascii="Arial" w:hAnsi="Arial" w:cs="Arial"/>
          <w:sz w:val="22"/>
        </w:rPr>
        <w:t xml:space="preserve">]; </w:t>
      </w:r>
      <w:r>
        <w:rPr>
          <w:rFonts w:ascii="Arial" w:hAnsi="Arial" w:cs="Arial"/>
          <w:sz w:val="22"/>
        </w:rPr>
        <w:t>and</w:t>
      </w:r>
    </w:p>
    <w:p w:rsidR="008A389A" w:rsidRDefault="008A389A" w:rsidP="005825A6">
      <w:pPr>
        <w:pStyle w:val="Legal3"/>
        <w:tabs>
          <w:tab w:val="clear" w:pos="2160"/>
          <w:tab w:val="left" w:pos="2410"/>
        </w:tabs>
        <w:spacing w:after="0" w:line="240" w:lineRule="auto"/>
        <w:ind w:left="2410" w:hanging="970"/>
        <w:rPr>
          <w:rFonts w:ascii="Arial" w:hAnsi="Arial" w:cs="Arial"/>
          <w:sz w:val="22"/>
        </w:rPr>
      </w:pPr>
      <w:r>
        <w:rPr>
          <w:rFonts w:ascii="Arial" w:hAnsi="Arial" w:cs="Arial"/>
          <w:sz w:val="22"/>
        </w:rPr>
        <w:t xml:space="preserve">Clause </w:t>
      </w:r>
      <w:r>
        <w:rPr>
          <w:rFonts w:ascii="Arial" w:hAnsi="Arial" w:cs="Arial"/>
          <w:sz w:val="22"/>
        </w:rPr>
        <w:fldChar w:fldCharType="begin"/>
      </w:r>
      <w:r>
        <w:rPr>
          <w:rFonts w:ascii="Arial" w:hAnsi="Arial" w:cs="Arial"/>
          <w:sz w:val="22"/>
        </w:rPr>
        <w:instrText xml:space="preserve"> REF _Ref144092851 \r \h </w:instrText>
      </w:r>
      <w:r w:rsidR="000727F6">
        <w:rPr>
          <w:rFonts w:ascii="Arial" w:hAnsi="Arial" w:cs="Arial"/>
          <w:sz w:val="22"/>
        </w:rPr>
        <w:instrText xml:space="preserve"> \* MERGEFORMAT </w:instrText>
      </w:r>
      <w:r>
        <w:rPr>
          <w:rFonts w:ascii="Arial" w:hAnsi="Arial" w:cs="Arial"/>
          <w:sz w:val="22"/>
        </w:rPr>
      </w:r>
      <w:r>
        <w:rPr>
          <w:rFonts w:ascii="Arial" w:hAnsi="Arial" w:cs="Arial"/>
          <w:sz w:val="22"/>
        </w:rPr>
        <w:fldChar w:fldCharType="separate"/>
      </w:r>
      <w:r w:rsidR="008779D4">
        <w:rPr>
          <w:rFonts w:ascii="Arial" w:hAnsi="Arial" w:cs="Arial"/>
          <w:sz w:val="22"/>
        </w:rPr>
        <w:t>27</w:t>
      </w:r>
      <w:r>
        <w:rPr>
          <w:rFonts w:ascii="Arial" w:hAnsi="Arial" w:cs="Arial"/>
          <w:sz w:val="22"/>
        </w:rPr>
        <w:fldChar w:fldCharType="end"/>
      </w:r>
      <w:r>
        <w:rPr>
          <w:rFonts w:ascii="Arial" w:hAnsi="Arial" w:cs="Arial"/>
          <w:sz w:val="22"/>
        </w:rPr>
        <w:t xml:space="preserve"> [</w:t>
      </w:r>
      <w:r>
        <w:rPr>
          <w:rFonts w:ascii="Arial" w:hAnsi="Arial" w:cs="Arial"/>
          <w:i/>
          <w:iCs/>
          <w:sz w:val="22"/>
        </w:rPr>
        <w:t>Assignment and Subcontracting</w:t>
      </w:r>
      <w:r w:rsidR="005825A6">
        <w:rPr>
          <w:rFonts w:ascii="Arial" w:hAnsi="Arial" w:cs="Arial"/>
          <w:sz w:val="22"/>
        </w:rPr>
        <w:t xml:space="preserve">] to </w:t>
      </w:r>
      <w:r w:rsidRPr="005825A6">
        <w:rPr>
          <w:rFonts w:ascii="Arial" w:hAnsi="Arial" w:cs="Arial"/>
          <w:sz w:val="22"/>
        </w:rPr>
        <w:t xml:space="preserve">Clause </w:t>
      </w:r>
      <w:r w:rsidR="00876F7D">
        <w:rPr>
          <w:rFonts w:ascii="Arial" w:hAnsi="Arial" w:cs="Arial"/>
          <w:sz w:val="22"/>
        </w:rPr>
        <w:t>40</w:t>
      </w:r>
      <w:r w:rsidRPr="005825A6">
        <w:rPr>
          <w:rFonts w:ascii="Arial" w:hAnsi="Arial" w:cs="Arial"/>
          <w:sz w:val="22"/>
        </w:rPr>
        <w:t xml:space="preserve"> [</w:t>
      </w:r>
      <w:r w:rsidR="005825A6">
        <w:rPr>
          <w:rFonts w:ascii="Arial" w:hAnsi="Arial" w:cs="Arial"/>
          <w:i/>
          <w:iCs/>
          <w:sz w:val="22"/>
        </w:rPr>
        <w:t>Costs</w:t>
      </w:r>
      <w:r w:rsidRPr="005825A6">
        <w:rPr>
          <w:rFonts w:ascii="Arial" w:hAnsi="Arial" w:cs="Arial"/>
          <w:sz w:val="22"/>
        </w:rPr>
        <w:t>]</w:t>
      </w:r>
      <w:r w:rsidR="005825A6">
        <w:rPr>
          <w:rFonts w:ascii="Arial" w:hAnsi="Arial" w:cs="Arial"/>
          <w:sz w:val="22"/>
        </w:rPr>
        <w:t xml:space="preserve"> inclusive.</w:t>
      </w:r>
    </w:p>
    <w:p w:rsidR="005825A6" w:rsidRPr="005825A6" w:rsidRDefault="005825A6" w:rsidP="005825A6">
      <w:pPr>
        <w:pStyle w:val="Legal3"/>
        <w:numPr>
          <w:ilvl w:val="0"/>
          <w:numId w:val="0"/>
        </w:numPr>
        <w:tabs>
          <w:tab w:val="left" w:pos="2410"/>
        </w:tabs>
        <w:spacing w:after="0" w:line="240" w:lineRule="auto"/>
        <w:ind w:left="2410"/>
        <w:rPr>
          <w:rFonts w:ascii="Arial" w:hAnsi="Arial" w:cs="Arial"/>
          <w:sz w:val="22"/>
        </w:rPr>
      </w:pPr>
    </w:p>
    <w:p w:rsidR="008A389A" w:rsidRDefault="008A389A" w:rsidP="00AD6402">
      <w:pPr>
        <w:pStyle w:val="Legal2"/>
        <w:spacing w:line="240" w:lineRule="auto"/>
        <w:rPr>
          <w:rFonts w:ascii="Arial" w:hAnsi="Arial" w:cs="Arial"/>
          <w:sz w:val="22"/>
        </w:rPr>
      </w:pPr>
      <w:r>
        <w:rPr>
          <w:rFonts w:ascii="Arial" w:hAnsi="Arial" w:cs="Arial"/>
          <w:sz w:val="22"/>
        </w:rPr>
        <w:t xml:space="preserve">The compensation payable on termination under Clause </w:t>
      </w:r>
      <w:r w:rsidR="00A42AEE">
        <w:rPr>
          <w:rFonts w:ascii="Arial" w:hAnsi="Arial" w:cs="Arial"/>
          <w:sz w:val="22"/>
        </w:rPr>
        <w:fldChar w:fldCharType="begin"/>
      </w:r>
      <w:r w:rsidR="00A42AEE">
        <w:rPr>
          <w:rFonts w:ascii="Arial" w:hAnsi="Arial" w:cs="Arial"/>
          <w:sz w:val="22"/>
        </w:rPr>
        <w:instrText xml:space="preserve"> REF _Ref495316053 \r \h </w:instrText>
      </w:r>
      <w:r w:rsidR="00A42AEE">
        <w:rPr>
          <w:rFonts w:ascii="Arial" w:hAnsi="Arial" w:cs="Arial"/>
          <w:sz w:val="22"/>
        </w:rPr>
      </w:r>
      <w:r w:rsidR="00A42AEE">
        <w:rPr>
          <w:rFonts w:ascii="Arial" w:hAnsi="Arial" w:cs="Arial"/>
          <w:sz w:val="22"/>
        </w:rPr>
        <w:fldChar w:fldCharType="separate"/>
      </w:r>
      <w:r w:rsidR="008779D4">
        <w:rPr>
          <w:rFonts w:ascii="Arial" w:hAnsi="Arial" w:cs="Arial"/>
          <w:sz w:val="22"/>
        </w:rPr>
        <w:t>24</w:t>
      </w:r>
      <w:r w:rsidR="00A42AEE">
        <w:rPr>
          <w:rFonts w:ascii="Arial" w:hAnsi="Arial" w:cs="Arial"/>
          <w:sz w:val="22"/>
        </w:rPr>
        <w:fldChar w:fldCharType="end"/>
      </w:r>
      <w:r>
        <w:rPr>
          <w:rFonts w:ascii="Arial" w:hAnsi="Arial" w:cs="Arial"/>
          <w:sz w:val="22"/>
        </w:rPr>
        <w:t xml:space="preserve"> [</w:t>
      </w:r>
      <w:r>
        <w:rPr>
          <w:rFonts w:ascii="Arial" w:hAnsi="Arial" w:cs="Arial"/>
          <w:i/>
          <w:iCs/>
          <w:sz w:val="22"/>
        </w:rPr>
        <w:t>Termination for Developer Default</w:t>
      </w:r>
      <w:r>
        <w:rPr>
          <w:rFonts w:ascii="Arial" w:hAnsi="Arial" w:cs="Arial"/>
          <w:sz w:val="22"/>
        </w:rPr>
        <w:t xml:space="preserve">] </w:t>
      </w:r>
      <w:r w:rsidR="00A42AEE">
        <w:rPr>
          <w:rFonts w:ascii="Arial" w:hAnsi="Arial" w:cs="Arial"/>
          <w:sz w:val="22"/>
        </w:rPr>
        <w:t xml:space="preserve">or Clause </w:t>
      </w:r>
      <w:r w:rsidR="00A42AEE">
        <w:rPr>
          <w:rFonts w:ascii="Arial" w:hAnsi="Arial" w:cs="Arial"/>
          <w:sz w:val="22"/>
        </w:rPr>
        <w:fldChar w:fldCharType="begin"/>
      </w:r>
      <w:r w:rsidR="00A42AEE">
        <w:rPr>
          <w:rFonts w:ascii="Arial" w:hAnsi="Arial" w:cs="Arial"/>
          <w:sz w:val="22"/>
        </w:rPr>
        <w:instrText xml:space="preserve"> REF _Ref495315833 \r \h </w:instrText>
      </w:r>
      <w:r w:rsidR="00A42AEE">
        <w:rPr>
          <w:rFonts w:ascii="Arial" w:hAnsi="Arial" w:cs="Arial"/>
          <w:sz w:val="22"/>
        </w:rPr>
      </w:r>
      <w:r w:rsidR="00A42AEE">
        <w:rPr>
          <w:rFonts w:ascii="Arial" w:hAnsi="Arial" w:cs="Arial"/>
          <w:sz w:val="22"/>
        </w:rPr>
        <w:fldChar w:fldCharType="separate"/>
      </w:r>
      <w:r w:rsidR="008779D4">
        <w:rPr>
          <w:rFonts w:ascii="Arial" w:hAnsi="Arial" w:cs="Arial"/>
          <w:sz w:val="22"/>
        </w:rPr>
        <w:t>25</w:t>
      </w:r>
      <w:r w:rsidR="00A42AEE">
        <w:rPr>
          <w:rFonts w:ascii="Arial" w:hAnsi="Arial" w:cs="Arial"/>
          <w:sz w:val="22"/>
        </w:rPr>
        <w:fldChar w:fldCharType="end"/>
      </w:r>
      <w:r w:rsidR="00A42AEE">
        <w:rPr>
          <w:rFonts w:ascii="Arial" w:hAnsi="Arial" w:cs="Arial"/>
          <w:sz w:val="22"/>
        </w:rPr>
        <w:t xml:space="preserve"> [</w:t>
      </w:r>
      <w:r w:rsidR="00A42AEE">
        <w:rPr>
          <w:rFonts w:ascii="Arial" w:hAnsi="Arial" w:cs="Arial"/>
          <w:i/>
          <w:sz w:val="22"/>
        </w:rPr>
        <w:t xml:space="preserve">Termination for Council Default or Force </w:t>
      </w:r>
      <w:r w:rsidR="00A42AEE" w:rsidRPr="00A42AEE">
        <w:rPr>
          <w:rFonts w:ascii="Arial" w:hAnsi="Arial" w:cs="Arial"/>
          <w:i/>
          <w:sz w:val="22"/>
        </w:rPr>
        <w:t>Majeure</w:t>
      </w:r>
      <w:r w:rsidR="00A42AEE">
        <w:rPr>
          <w:rFonts w:ascii="Arial" w:hAnsi="Arial" w:cs="Arial"/>
          <w:sz w:val="22"/>
        </w:rPr>
        <w:t xml:space="preserve">] </w:t>
      </w:r>
      <w:r w:rsidRPr="00A42AEE">
        <w:rPr>
          <w:rFonts w:ascii="Arial" w:hAnsi="Arial" w:cs="Arial"/>
          <w:sz w:val="22"/>
        </w:rPr>
        <w:t>shall</w:t>
      </w:r>
      <w:r>
        <w:rPr>
          <w:rFonts w:ascii="Arial" w:hAnsi="Arial" w:cs="Arial"/>
          <w:sz w:val="22"/>
        </w:rPr>
        <w:t xml:space="preserve"> be in full and final satisfaction of all claims that may be made arising out of the termination or any breach of this Agreement or the other circumstances that led to termination but termination of this Agreement (for any reason) shall be without prejudice to the obligation of any party to make any payment that has accrued due before the Termination Date.</w:t>
      </w:r>
    </w:p>
    <w:p w:rsidR="008A389A" w:rsidRDefault="008A389A" w:rsidP="00956DD4">
      <w:pPr>
        <w:pStyle w:val="Legal1"/>
        <w:keepNext w:val="0"/>
        <w:spacing w:line="240" w:lineRule="auto"/>
        <w:rPr>
          <w:rFonts w:ascii="Arial" w:hAnsi="Arial" w:cs="Arial"/>
          <w:sz w:val="22"/>
        </w:rPr>
      </w:pPr>
      <w:bookmarkStart w:id="229" w:name="_Ref144092851"/>
      <w:bookmarkStart w:id="230" w:name="_Toc496519645"/>
      <w:r>
        <w:rPr>
          <w:rFonts w:ascii="Arial" w:hAnsi="Arial" w:cs="Arial"/>
          <w:sz w:val="22"/>
        </w:rPr>
        <w:t xml:space="preserve">assignment and </w:t>
      </w:r>
      <w:r w:rsidR="00397124">
        <w:rPr>
          <w:rFonts w:ascii="Arial" w:hAnsi="Arial" w:cs="Arial"/>
          <w:sz w:val="22"/>
        </w:rPr>
        <w:t>Subcontract</w:t>
      </w:r>
      <w:r>
        <w:rPr>
          <w:rFonts w:ascii="Arial" w:hAnsi="Arial" w:cs="Arial"/>
          <w:sz w:val="22"/>
        </w:rPr>
        <w:t>ing</w:t>
      </w:r>
      <w:bookmarkEnd w:id="229"/>
      <w:bookmarkEnd w:id="230"/>
    </w:p>
    <w:p w:rsidR="008A389A" w:rsidRDefault="008A389A" w:rsidP="007968FE">
      <w:pPr>
        <w:pStyle w:val="Legal2"/>
        <w:spacing w:line="240" w:lineRule="auto"/>
        <w:rPr>
          <w:rFonts w:ascii="Arial" w:hAnsi="Arial" w:cs="Arial"/>
          <w:sz w:val="22"/>
        </w:rPr>
      </w:pPr>
      <w:bookmarkStart w:id="231" w:name="_NN25641"/>
      <w:bookmarkEnd w:id="224"/>
      <w:bookmarkEnd w:id="231"/>
      <w:r>
        <w:rPr>
          <w:rFonts w:ascii="Arial" w:hAnsi="Arial" w:cs="Arial"/>
          <w:sz w:val="22"/>
        </w:rPr>
        <w:t>This Agreement shall b</w:t>
      </w:r>
      <w:r w:rsidR="005421EF">
        <w:rPr>
          <w:rFonts w:ascii="Arial" w:hAnsi="Arial" w:cs="Arial"/>
          <w:sz w:val="22"/>
        </w:rPr>
        <w:t xml:space="preserve">ind and benefit the Council </w:t>
      </w:r>
      <w:r>
        <w:rPr>
          <w:rFonts w:ascii="Arial" w:hAnsi="Arial" w:cs="Arial"/>
          <w:sz w:val="22"/>
        </w:rPr>
        <w:t>and the Developer and their respective successors and permitted transferees and assignees.</w:t>
      </w:r>
    </w:p>
    <w:p w:rsidR="008A389A" w:rsidRDefault="008A389A" w:rsidP="007968FE">
      <w:pPr>
        <w:pStyle w:val="Legal2"/>
        <w:spacing w:after="0" w:line="240" w:lineRule="auto"/>
        <w:rPr>
          <w:rFonts w:ascii="Arial" w:hAnsi="Arial" w:cs="Arial"/>
          <w:sz w:val="22"/>
        </w:rPr>
      </w:pPr>
      <w:r>
        <w:rPr>
          <w:rFonts w:ascii="Arial" w:hAnsi="Arial" w:cs="Arial"/>
          <w:sz w:val="22"/>
        </w:rPr>
        <w:t>The Developer may not assign or dispose of his interest in this Agreement except:</w:t>
      </w:r>
    </w:p>
    <w:p w:rsidR="008A389A" w:rsidRDefault="008A389A" w:rsidP="007968FE">
      <w:pPr>
        <w:pStyle w:val="Legal3"/>
        <w:spacing w:after="0" w:line="240" w:lineRule="auto"/>
        <w:rPr>
          <w:rFonts w:ascii="Arial" w:hAnsi="Arial" w:cs="Arial"/>
          <w:sz w:val="22"/>
        </w:rPr>
      </w:pPr>
      <w:r>
        <w:rPr>
          <w:rFonts w:ascii="Arial" w:hAnsi="Arial" w:cs="Arial"/>
          <w:sz w:val="22"/>
        </w:rPr>
        <w:t>as may be required or permitted under this Agreement;</w:t>
      </w:r>
      <w:r w:rsidR="00A42AEE">
        <w:rPr>
          <w:rFonts w:ascii="Arial" w:hAnsi="Arial" w:cs="Arial"/>
          <w:sz w:val="22"/>
        </w:rPr>
        <w:t xml:space="preserve"> or</w:t>
      </w:r>
    </w:p>
    <w:p w:rsidR="008A389A" w:rsidRDefault="008A389A" w:rsidP="00A42AEE">
      <w:pPr>
        <w:pStyle w:val="Legal3"/>
        <w:spacing w:line="240" w:lineRule="auto"/>
        <w:rPr>
          <w:rFonts w:ascii="Arial" w:hAnsi="Arial" w:cs="Arial"/>
          <w:sz w:val="22"/>
        </w:rPr>
      </w:pPr>
      <w:r>
        <w:rPr>
          <w:rFonts w:ascii="Arial" w:hAnsi="Arial" w:cs="Arial"/>
          <w:sz w:val="22"/>
        </w:rPr>
        <w:t>to a Group Company with the prior writt</w:t>
      </w:r>
      <w:r w:rsidR="005421EF">
        <w:rPr>
          <w:rFonts w:ascii="Arial" w:hAnsi="Arial" w:cs="Arial"/>
          <w:sz w:val="22"/>
        </w:rPr>
        <w:t>en consent of the Council</w:t>
      </w:r>
      <w:r>
        <w:rPr>
          <w:rFonts w:ascii="Arial" w:hAnsi="Arial" w:cs="Arial"/>
          <w:sz w:val="22"/>
        </w:rPr>
        <w:t xml:space="preserve"> (such consent not to be un</w:t>
      </w:r>
      <w:r w:rsidR="00A42AEE">
        <w:rPr>
          <w:rFonts w:ascii="Arial" w:hAnsi="Arial" w:cs="Arial"/>
          <w:sz w:val="22"/>
        </w:rPr>
        <w:t>reasonably withheld or delayed).</w:t>
      </w:r>
    </w:p>
    <w:p w:rsidR="008A389A" w:rsidRDefault="008A389A" w:rsidP="007968FE">
      <w:pPr>
        <w:pStyle w:val="Legal2"/>
        <w:spacing w:line="240" w:lineRule="auto"/>
        <w:rPr>
          <w:rFonts w:ascii="Arial" w:hAnsi="Arial" w:cs="Arial"/>
          <w:sz w:val="22"/>
        </w:rPr>
      </w:pPr>
      <w:bookmarkStart w:id="232" w:name="A_Ref494526771"/>
      <w:bookmarkStart w:id="233" w:name="A_Hlt495393680"/>
      <w:bookmarkEnd w:id="232"/>
      <w:bookmarkEnd w:id="233"/>
      <w:r>
        <w:rPr>
          <w:rFonts w:ascii="Arial" w:hAnsi="Arial" w:cs="Arial"/>
          <w:sz w:val="22"/>
        </w:rPr>
        <w:t xml:space="preserve">The Council may simultaneously with the transfer of the whole </w:t>
      </w:r>
      <w:r w:rsidR="005421EF">
        <w:rPr>
          <w:rFonts w:ascii="Arial" w:hAnsi="Arial" w:cs="Arial"/>
          <w:sz w:val="22"/>
        </w:rPr>
        <w:t xml:space="preserve">or a substantial part </w:t>
      </w:r>
      <w:r>
        <w:rPr>
          <w:rFonts w:ascii="Arial" w:hAnsi="Arial" w:cs="Arial"/>
          <w:sz w:val="22"/>
        </w:rPr>
        <w:t xml:space="preserve">of the </w:t>
      </w:r>
      <w:r w:rsidR="00D872A5">
        <w:rPr>
          <w:rFonts w:ascii="Arial" w:hAnsi="Arial" w:cs="Arial"/>
          <w:sz w:val="22"/>
        </w:rPr>
        <w:t>Site</w:t>
      </w:r>
      <w:r>
        <w:rPr>
          <w:rFonts w:ascii="Arial" w:hAnsi="Arial" w:cs="Arial"/>
          <w:sz w:val="22"/>
        </w:rPr>
        <w:t xml:space="preserve"> assign its rights under this Agreement to </w:t>
      </w:r>
      <w:r w:rsidR="002C1939">
        <w:rPr>
          <w:rFonts w:ascii="Arial" w:hAnsi="Arial" w:cs="Arial"/>
          <w:sz w:val="22"/>
        </w:rPr>
        <w:t xml:space="preserve">a Project Purchaser </w:t>
      </w:r>
      <w:r>
        <w:rPr>
          <w:rFonts w:ascii="Arial" w:hAnsi="Arial" w:cs="Arial"/>
          <w:sz w:val="22"/>
        </w:rPr>
        <w:t xml:space="preserve">provided that the Council first procures that such </w:t>
      </w:r>
      <w:r w:rsidR="002C1939">
        <w:rPr>
          <w:rFonts w:ascii="Arial" w:hAnsi="Arial" w:cs="Arial"/>
          <w:sz w:val="22"/>
        </w:rPr>
        <w:t xml:space="preserve">Project Purchaser </w:t>
      </w:r>
      <w:r>
        <w:rPr>
          <w:rFonts w:ascii="Arial" w:hAnsi="Arial" w:cs="Arial"/>
          <w:sz w:val="22"/>
        </w:rPr>
        <w:t>first enters into a direct deed of covenant with the Developer (or such person as the Developer reasonably requires) to comply with the obligations of the Council under this Agreement.</w:t>
      </w:r>
    </w:p>
    <w:p w:rsidR="008A389A" w:rsidRDefault="008A389A" w:rsidP="005421EF">
      <w:pPr>
        <w:pStyle w:val="Legal1"/>
        <w:keepNext w:val="0"/>
        <w:spacing w:line="240" w:lineRule="auto"/>
        <w:rPr>
          <w:rFonts w:ascii="Arial" w:hAnsi="Arial" w:cs="Arial"/>
          <w:sz w:val="22"/>
        </w:rPr>
      </w:pPr>
      <w:bookmarkStart w:id="234" w:name="_Toc102988765"/>
      <w:bookmarkStart w:id="235" w:name="_Toc102988822"/>
      <w:bookmarkStart w:id="236" w:name="_Ref144092867"/>
      <w:bookmarkStart w:id="237" w:name="_Toc496519646"/>
      <w:r>
        <w:rPr>
          <w:rFonts w:ascii="Arial" w:hAnsi="Arial" w:cs="Arial"/>
          <w:sz w:val="22"/>
        </w:rPr>
        <w:lastRenderedPageBreak/>
        <w:t>Waiver and Severability</w:t>
      </w:r>
      <w:bookmarkEnd w:id="234"/>
      <w:bookmarkEnd w:id="235"/>
      <w:bookmarkEnd w:id="236"/>
      <w:bookmarkEnd w:id="237"/>
      <w:r>
        <w:rPr>
          <w:rFonts w:ascii="Arial" w:hAnsi="Arial" w:cs="Arial"/>
          <w:sz w:val="22"/>
        </w:rPr>
        <w:t xml:space="preserve"> </w:t>
      </w:r>
    </w:p>
    <w:p w:rsidR="008A389A" w:rsidRDefault="008A389A" w:rsidP="005421EF">
      <w:pPr>
        <w:pStyle w:val="Legal2"/>
        <w:spacing w:line="240" w:lineRule="auto"/>
        <w:rPr>
          <w:rFonts w:ascii="Arial" w:hAnsi="Arial" w:cs="Arial"/>
          <w:sz w:val="22"/>
        </w:rPr>
      </w:pPr>
      <w:r>
        <w:rPr>
          <w:rFonts w:ascii="Arial" w:hAnsi="Arial" w:cs="Arial"/>
          <w:sz w:val="22"/>
        </w:rPr>
        <w:t xml:space="preserve">A failure or delay in exercising any rights, powers or privileges under this Agreement will not operate as a waiver of them. </w:t>
      </w:r>
    </w:p>
    <w:p w:rsidR="008A389A" w:rsidRDefault="008A389A" w:rsidP="005421EF">
      <w:pPr>
        <w:pStyle w:val="Legal2"/>
        <w:spacing w:line="240" w:lineRule="auto"/>
        <w:rPr>
          <w:rFonts w:ascii="Arial" w:hAnsi="Arial" w:cs="Arial"/>
          <w:sz w:val="22"/>
        </w:rPr>
      </w:pPr>
      <w:r>
        <w:rPr>
          <w:rFonts w:ascii="Arial" w:hAnsi="Arial" w:cs="Arial"/>
          <w:sz w:val="22"/>
        </w:rPr>
        <w:t xml:space="preserve">The single or partial exercise of any right, power or privilege does not prevent any other exercise of that right, power or privilege or the exercise of any other right, power or privilege (whether arising out of the same factual situation or otherwise).  </w:t>
      </w:r>
    </w:p>
    <w:p w:rsidR="008A389A" w:rsidRDefault="008A389A" w:rsidP="005421EF">
      <w:pPr>
        <w:pStyle w:val="Legal2"/>
        <w:spacing w:line="240" w:lineRule="auto"/>
        <w:rPr>
          <w:rFonts w:ascii="Arial" w:hAnsi="Arial" w:cs="Arial"/>
          <w:sz w:val="22"/>
        </w:rPr>
      </w:pPr>
      <w:r>
        <w:rPr>
          <w:rFonts w:ascii="Arial" w:hAnsi="Arial" w:cs="Arial"/>
          <w:sz w:val="22"/>
        </w:rPr>
        <w:t xml:space="preserve">Any waiver of a breach of this Agreement is not to be effective unless given in writing signed by the Party waiving its entitlement.  </w:t>
      </w:r>
    </w:p>
    <w:p w:rsidR="008A389A" w:rsidRDefault="008A389A" w:rsidP="005421EF">
      <w:pPr>
        <w:pStyle w:val="Legal2"/>
        <w:spacing w:line="240" w:lineRule="auto"/>
        <w:rPr>
          <w:rFonts w:ascii="Arial" w:hAnsi="Arial" w:cs="Arial"/>
          <w:sz w:val="22"/>
        </w:rPr>
      </w:pPr>
      <w:r>
        <w:rPr>
          <w:rFonts w:ascii="Arial" w:hAnsi="Arial" w:cs="Arial"/>
          <w:sz w:val="22"/>
        </w:rPr>
        <w:t>No waiver is to be deemed a waiver of any subsequent breach or default nor is it to affect the other terms of this Agreement.</w:t>
      </w:r>
    </w:p>
    <w:p w:rsidR="008A389A" w:rsidRDefault="008A389A" w:rsidP="005421EF">
      <w:pPr>
        <w:pStyle w:val="Legal2"/>
        <w:spacing w:line="240" w:lineRule="auto"/>
        <w:rPr>
          <w:rFonts w:ascii="Arial" w:hAnsi="Arial" w:cs="Arial"/>
          <w:sz w:val="22"/>
        </w:rPr>
      </w:pPr>
      <w:r>
        <w:rPr>
          <w:rFonts w:ascii="Arial" w:hAnsi="Arial" w:cs="Arial"/>
          <w:sz w:val="22"/>
        </w:rPr>
        <w:t>The receipt of money does not prevent the Party receiving it questioning the correctness of the amount or any other statement in respect of money.</w:t>
      </w:r>
    </w:p>
    <w:p w:rsidR="008A389A" w:rsidRDefault="008A389A" w:rsidP="005421EF">
      <w:pPr>
        <w:pStyle w:val="Legal2"/>
        <w:spacing w:line="240" w:lineRule="auto"/>
        <w:rPr>
          <w:rFonts w:ascii="Arial" w:hAnsi="Arial" w:cs="Arial"/>
          <w:sz w:val="22"/>
        </w:rPr>
      </w:pPr>
      <w:r>
        <w:rPr>
          <w:rFonts w:ascii="Arial" w:hAnsi="Arial" w:cs="Arial"/>
          <w:sz w:val="22"/>
        </w:rPr>
        <w:t xml:space="preserve">If any term of this Agreement is illegal, void or unenforceable the remainder of this Agreement will continue in force as though that term had not been included in it. </w:t>
      </w:r>
    </w:p>
    <w:p w:rsidR="008A389A" w:rsidRDefault="008A389A" w:rsidP="005421EF">
      <w:pPr>
        <w:pStyle w:val="Legal1"/>
        <w:keepNext w:val="0"/>
        <w:spacing w:line="240" w:lineRule="auto"/>
        <w:rPr>
          <w:rFonts w:ascii="Arial" w:hAnsi="Arial" w:cs="Arial"/>
          <w:sz w:val="22"/>
        </w:rPr>
      </w:pPr>
      <w:bookmarkStart w:id="238" w:name="_Ref102988649"/>
      <w:bookmarkStart w:id="239" w:name="_Toc102988766"/>
      <w:bookmarkStart w:id="240" w:name="_Toc102988823"/>
      <w:bookmarkStart w:id="241" w:name="_Toc496519647"/>
      <w:r>
        <w:rPr>
          <w:rFonts w:ascii="Arial" w:hAnsi="Arial" w:cs="Arial"/>
          <w:sz w:val="22"/>
        </w:rPr>
        <w:t>Entire Agreement</w:t>
      </w:r>
      <w:bookmarkEnd w:id="238"/>
      <w:bookmarkEnd w:id="239"/>
      <w:bookmarkEnd w:id="240"/>
      <w:bookmarkEnd w:id="241"/>
    </w:p>
    <w:p w:rsidR="008A389A" w:rsidRDefault="008A389A" w:rsidP="005421EF">
      <w:pPr>
        <w:pStyle w:val="Legal2"/>
        <w:spacing w:line="240" w:lineRule="auto"/>
        <w:rPr>
          <w:rFonts w:ascii="Arial" w:hAnsi="Arial" w:cs="Arial"/>
          <w:sz w:val="22"/>
        </w:rPr>
      </w:pPr>
      <w:r>
        <w:rPr>
          <w:rFonts w:ascii="Arial" w:hAnsi="Arial" w:cs="Arial"/>
          <w:sz w:val="22"/>
        </w:rPr>
        <w:t xml:space="preserve">Subject to Clause </w:t>
      </w:r>
      <w:r>
        <w:rPr>
          <w:rFonts w:ascii="Arial" w:hAnsi="Arial" w:cs="Arial"/>
          <w:sz w:val="22"/>
        </w:rPr>
        <w:fldChar w:fldCharType="begin"/>
      </w:r>
      <w:r>
        <w:rPr>
          <w:rFonts w:ascii="Arial" w:hAnsi="Arial" w:cs="Arial"/>
          <w:sz w:val="22"/>
        </w:rPr>
        <w:instrText xml:space="preserve"> REF _Ref101585381 \r \h  \* MERGEFORMAT </w:instrText>
      </w:r>
      <w:r>
        <w:rPr>
          <w:rFonts w:ascii="Arial" w:hAnsi="Arial" w:cs="Arial"/>
          <w:sz w:val="22"/>
        </w:rPr>
      </w:r>
      <w:r>
        <w:rPr>
          <w:rFonts w:ascii="Arial" w:hAnsi="Arial" w:cs="Arial"/>
          <w:sz w:val="22"/>
        </w:rPr>
        <w:fldChar w:fldCharType="separate"/>
      </w:r>
      <w:r w:rsidR="008779D4">
        <w:rPr>
          <w:rFonts w:ascii="Arial" w:hAnsi="Arial" w:cs="Arial"/>
          <w:sz w:val="22"/>
        </w:rPr>
        <w:t>29.2</w:t>
      </w:r>
      <w:r>
        <w:rPr>
          <w:rFonts w:ascii="Arial" w:hAnsi="Arial" w:cs="Arial"/>
          <w:sz w:val="22"/>
        </w:rPr>
        <w:fldChar w:fldCharType="end"/>
      </w:r>
      <w:r>
        <w:rPr>
          <w:rFonts w:ascii="Arial" w:hAnsi="Arial" w:cs="Arial"/>
          <w:sz w:val="22"/>
        </w:rPr>
        <w:t xml:space="preserve"> this Agreement sets out the whole agreement between the Parties in relation to the transaction it provides for.  It supersedes and invalidates all other commitments, representations and warranties relating to its subject matter which any Party has made orally or in writing.</w:t>
      </w:r>
    </w:p>
    <w:p w:rsidR="008A389A" w:rsidRDefault="008A389A" w:rsidP="005421EF">
      <w:pPr>
        <w:pStyle w:val="Legal2"/>
        <w:spacing w:line="240" w:lineRule="auto"/>
        <w:rPr>
          <w:rFonts w:ascii="Arial" w:hAnsi="Arial" w:cs="Arial"/>
          <w:sz w:val="22"/>
        </w:rPr>
      </w:pPr>
      <w:bookmarkStart w:id="242" w:name="_Ref101585381"/>
      <w:r>
        <w:rPr>
          <w:rFonts w:ascii="Arial" w:hAnsi="Arial" w:cs="Arial"/>
          <w:sz w:val="22"/>
        </w:rPr>
        <w:t>Each Party warrants t</w:t>
      </w:r>
      <w:r w:rsidR="005421EF">
        <w:rPr>
          <w:rFonts w:ascii="Arial" w:hAnsi="Arial" w:cs="Arial"/>
          <w:sz w:val="22"/>
        </w:rPr>
        <w:t xml:space="preserve">hat it has not entered into </w:t>
      </w:r>
      <w:r>
        <w:rPr>
          <w:rFonts w:ascii="Arial" w:hAnsi="Arial" w:cs="Arial"/>
          <w:sz w:val="22"/>
        </w:rPr>
        <w:t xml:space="preserve">this Agreement on the basis of any representation made by either of the others except to the extent that such representation is expressly included in it (but nothing in this Clause </w:t>
      </w:r>
      <w:r w:rsidR="003A652F">
        <w:rPr>
          <w:rFonts w:ascii="Arial" w:hAnsi="Arial" w:cs="Arial"/>
          <w:sz w:val="22"/>
        </w:rPr>
        <w:fldChar w:fldCharType="begin"/>
      </w:r>
      <w:r w:rsidR="003A652F">
        <w:rPr>
          <w:rFonts w:ascii="Arial" w:hAnsi="Arial" w:cs="Arial"/>
          <w:sz w:val="22"/>
        </w:rPr>
        <w:instrText xml:space="preserve"> REF _Ref102988649 \r \h </w:instrText>
      </w:r>
      <w:r w:rsidR="003A652F">
        <w:rPr>
          <w:rFonts w:ascii="Arial" w:hAnsi="Arial" w:cs="Arial"/>
          <w:sz w:val="22"/>
        </w:rPr>
      </w:r>
      <w:r w:rsidR="003A652F">
        <w:rPr>
          <w:rFonts w:ascii="Arial" w:hAnsi="Arial" w:cs="Arial"/>
          <w:sz w:val="22"/>
        </w:rPr>
        <w:fldChar w:fldCharType="separate"/>
      </w:r>
      <w:r w:rsidR="008779D4">
        <w:rPr>
          <w:rFonts w:ascii="Arial" w:hAnsi="Arial" w:cs="Arial"/>
          <w:sz w:val="22"/>
        </w:rPr>
        <w:t>29</w:t>
      </w:r>
      <w:r w:rsidR="003A652F">
        <w:rPr>
          <w:rFonts w:ascii="Arial" w:hAnsi="Arial" w:cs="Arial"/>
          <w:sz w:val="22"/>
        </w:rPr>
        <w:fldChar w:fldCharType="end"/>
      </w:r>
      <w:r>
        <w:rPr>
          <w:rFonts w:ascii="Arial" w:hAnsi="Arial" w:cs="Arial"/>
          <w:sz w:val="22"/>
        </w:rPr>
        <w:t xml:space="preserve"> excludes any liability for fraudulent misrepresentation).</w:t>
      </w:r>
      <w:bookmarkEnd w:id="242"/>
    </w:p>
    <w:p w:rsidR="008A389A" w:rsidRDefault="008A389A" w:rsidP="005421EF">
      <w:pPr>
        <w:pStyle w:val="Legal1"/>
        <w:keepNext w:val="0"/>
        <w:spacing w:line="240" w:lineRule="auto"/>
        <w:rPr>
          <w:rFonts w:ascii="Arial" w:hAnsi="Arial" w:cs="Arial"/>
          <w:sz w:val="22"/>
        </w:rPr>
      </w:pPr>
      <w:bookmarkStart w:id="243" w:name="_Toc102988767"/>
      <w:bookmarkStart w:id="244" w:name="_Toc102988824"/>
      <w:bookmarkStart w:id="245" w:name="_Toc496519648"/>
      <w:r>
        <w:rPr>
          <w:rFonts w:ascii="Arial" w:hAnsi="Arial" w:cs="Arial"/>
          <w:sz w:val="22"/>
        </w:rPr>
        <w:t>Extent of Obligations and Further Assurance</w:t>
      </w:r>
      <w:bookmarkEnd w:id="243"/>
      <w:bookmarkEnd w:id="244"/>
      <w:bookmarkEnd w:id="245"/>
    </w:p>
    <w:p w:rsidR="004E17C7" w:rsidRDefault="008A389A" w:rsidP="004E17C7">
      <w:pPr>
        <w:pStyle w:val="Legal2"/>
        <w:spacing w:after="0" w:line="240" w:lineRule="auto"/>
        <w:rPr>
          <w:rFonts w:ascii="Arial" w:hAnsi="Arial" w:cs="Arial"/>
          <w:sz w:val="22"/>
        </w:rPr>
      </w:pPr>
      <w:bookmarkStart w:id="246" w:name="_Ref3623891"/>
      <w:r>
        <w:rPr>
          <w:rFonts w:ascii="Arial" w:hAnsi="Arial" w:cs="Arial"/>
          <w:sz w:val="22"/>
        </w:rPr>
        <w:t>Nothing in this Agreement is to require</w:t>
      </w:r>
      <w:bookmarkEnd w:id="246"/>
      <w:r w:rsidR="004E17C7">
        <w:rPr>
          <w:rFonts w:ascii="Arial" w:hAnsi="Arial" w:cs="Arial"/>
          <w:sz w:val="22"/>
        </w:rPr>
        <w:t xml:space="preserve"> the Council to act in any way which is inconsistent with its statutory duties or obligations as a local authority or to act as a fetter on the Council in the exercise of its statutory duties and obligations.</w:t>
      </w:r>
    </w:p>
    <w:p w:rsidR="008A389A" w:rsidRDefault="008A389A" w:rsidP="004E17C7">
      <w:pPr>
        <w:pStyle w:val="Legal2"/>
        <w:numPr>
          <w:ilvl w:val="0"/>
          <w:numId w:val="0"/>
        </w:numPr>
        <w:spacing w:after="0" w:line="240" w:lineRule="auto"/>
        <w:ind w:left="1440"/>
        <w:rPr>
          <w:rFonts w:ascii="Arial" w:hAnsi="Arial" w:cs="Arial"/>
          <w:sz w:val="22"/>
        </w:rPr>
      </w:pPr>
    </w:p>
    <w:p w:rsidR="008A389A" w:rsidRDefault="008A389A" w:rsidP="004E17C7">
      <w:pPr>
        <w:pStyle w:val="Legal2"/>
        <w:spacing w:after="0" w:line="240" w:lineRule="auto"/>
        <w:rPr>
          <w:rFonts w:ascii="Arial" w:hAnsi="Arial" w:cs="Arial"/>
          <w:sz w:val="22"/>
        </w:rPr>
      </w:pPr>
      <w:r>
        <w:rPr>
          <w:rFonts w:ascii="Arial" w:hAnsi="Arial" w:cs="Arial"/>
          <w:sz w:val="22"/>
        </w:rPr>
        <w:lastRenderedPageBreak/>
        <w:t xml:space="preserve">Each Party undertakes (subject to Clause </w:t>
      </w:r>
      <w:r>
        <w:rPr>
          <w:rFonts w:ascii="Arial" w:hAnsi="Arial" w:cs="Arial"/>
          <w:sz w:val="22"/>
        </w:rPr>
        <w:fldChar w:fldCharType="begin"/>
      </w:r>
      <w:r>
        <w:rPr>
          <w:rFonts w:ascii="Arial" w:hAnsi="Arial" w:cs="Arial"/>
          <w:sz w:val="22"/>
        </w:rPr>
        <w:instrText xml:space="preserve"> REF _Ref3623891 \r \h  \* MERGEFORMAT </w:instrText>
      </w:r>
      <w:r>
        <w:rPr>
          <w:rFonts w:ascii="Arial" w:hAnsi="Arial" w:cs="Arial"/>
          <w:sz w:val="22"/>
        </w:rPr>
      </w:r>
      <w:r>
        <w:rPr>
          <w:rFonts w:ascii="Arial" w:hAnsi="Arial" w:cs="Arial"/>
          <w:sz w:val="22"/>
        </w:rPr>
        <w:fldChar w:fldCharType="separate"/>
      </w:r>
      <w:r w:rsidR="008779D4">
        <w:rPr>
          <w:rFonts w:ascii="Arial" w:hAnsi="Arial" w:cs="Arial"/>
          <w:sz w:val="22"/>
        </w:rPr>
        <w:t>30.1</w:t>
      </w:r>
      <w:r>
        <w:rPr>
          <w:rFonts w:ascii="Arial" w:hAnsi="Arial" w:cs="Arial"/>
          <w:sz w:val="22"/>
        </w:rPr>
        <w:fldChar w:fldCharType="end"/>
      </w:r>
      <w:r>
        <w:rPr>
          <w:rFonts w:ascii="Arial" w:hAnsi="Arial" w:cs="Arial"/>
          <w:sz w:val="22"/>
        </w:rPr>
        <w:t xml:space="preserve"> and to any express provisions of this Agreement) to do all things and execute all further documents that either of the others may reasonably require to: </w:t>
      </w:r>
    </w:p>
    <w:p w:rsidR="008A389A" w:rsidRPr="004E17C7" w:rsidRDefault="008A389A" w:rsidP="004E17C7">
      <w:pPr>
        <w:pStyle w:val="Legal3"/>
        <w:spacing w:after="0" w:line="240" w:lineRule="auto"/>
        <w:rPr>
          <w:rFonts w:ascii="Arial" w:hAnsi="Arial" w:cs="Arial"/>
          <w:sz w:val="22"/>
          <w:szCs w:val="22"/>
        </w:rPr>
      </w:pPr>
      <w:r w:rsidRPr="004E17C7">
        <w:rPr>
          <w:rFonts w:ascii="Arial" w:hAnsi="Arial" w:cs="Arial"/>
          <w:sz w:val="22"/>
          <w:szCs w:val="22"/>
        </w:rPr>
        <w:t>give effect to this Agreement;</w:t>
      </w:r>
    </w:p>
    <w:p w:rsidR="008A389A" w:rsidRDefault="008A389A" w:rsidP="004E17C7">
      <w:pPr>
        <w:pStyle w:val="Legal3"/>
        <w:spacing w:after="0" w:line="240" w:lineRule="auto"/>
        <w:rPr>
          <w:rFonts w:ascii="Arial" w:hAnsi="Arial" w:cs="Arial"/>
          <w:sz w:val="22"/>
        </w:rPr>
      </w:pPr>
      <w:r>
        <w:rPr>
          <w:rFonts w:ascii="Arial" w:hAnsi="Arial" w:cs="Arial"/>
          <w:sz w:val="22"/>
        </w:rPr>
        <w:t>to exercise any of their rights under this Agreement; or</w:t>
      </w:r>
    </w:p>
    <w:p w:rsidR="00A6793B" w:rsidRPr="00245A31" w:rsidRDefault="008A389A" w:rsidP="00245A31">
      <w:pPr>
        <w:pStyle w:val="Legal3"/>
        <w:spacing w:line="240" w:lineRule="auto"/>
        <w:rPr>
          <w:rFonts w:ascii="Arial" w:hAnsi="Arial" w:cs="Arial"/>
          <w:sz w:val="22"/>
        </w:rPr>
      </w:pPr>
      <w:r>
        <w:rPr>
          <w:rFonts w:ascii="Arial" w:hAnsi="Arial" w:cs="Arial"/>
          <w:sz w:val="22"/>
        </w:rPr>
        <w:t>to procure the completion of the Development as contemplated by this Agreement.</w:t>
      </w:r>
    </w:p>
    <w:p w:rsidR="008A389A" w:rsidRDefault="008A389A" w:rsidP="004E17C7">
      <w:pPr>
        <w:pStyle w:val="Legal1"/>
        <w:keepNext w:val="0"/>
        <w:spacing w:line="240" w:lineRule="auto"/>
        <w:rPr>
          <w:rFonts w:ascii="Arial" w:hAnsi="Arial" w:cs="Arial"/>
          <w:sz w:val="22"/>
        </w:rPr>
      </w:pPr>
      <w:bookmarkStart w:id="247" w:name="_Toc102988768"/>
      <w:bookmarkStart w:id="248" w:name="_Toc102988825"/>
      <w:bookmarkStart w:id="249" w:name="_Ref142727519"/>
      <w:bookmarkStart w:id="250" w:name="_Toc496519649"/>
      <w:r>
        <w:rPr>
          <w:rFonts w:ascii="Arial" w:hAnsi="Arial" w:cs="Arial"/>
          <w:sz w:val="22"/>
        </w:rPr>
        <w:t>No Partnership or Agency</w:t>
      </w:r>
      <w:bookmarkEnd w:id="247"/>
      <w:bookmarkEnd w:id="248"/>
      <w:bookmarkEnd w:id="249"/>
      <w:bookmarkEnd w:id="250"/>
    </w:p>
    <w:p w:rsidR="008A389A" w:rsidRDefault="008A389A" w:rsidP="004E17C7">
      <w:pPr>
        <w:pStyle w:val="Legal2"/>
        <w:spacing w:line="240" w:lineRule="auto"/>
        <w:rPr>
          <w:rFonts w:ascii="Arial" w:hAnsi="Arial" w:cs="Arial"/>
          <w:sz w:val="22"/>
        </w:rPr>
      </w:pPr>
      <w:r>
        <w:rPr>
          <w:rFonts w:ascii="Arial" w:hAnsi="Arial" w:cs="Arial"/>
          <w:sz w:val="22"/>
        </w:rPr>
        <w:t>Nothing in this Agreement is to constitute or be deemed a partnership within the meaning of the Partnership Act 1890, the Limited Partnerships Act 1907, the Limited Liability Partnerships Act 2000 or any other Law concerning partnerships or limited liability partnerships.</w:t>
      </w:r>
    </w:p>
    <w:p w:rsidR="008A389A" w:rsidRDefault="008A389A" w:rsidP="004E17C7">
      <w:pPr>
        <w:pStyle w:val="Legal2"/>
        <w:spacing w:line="240" w:lineRule="auto"/>
        <w:rPr>
          <w:rFonts w:ascii="Arial" w:hAnsi="Arial" w:cs="Arial"/>
          <w:sz w:val="22"/>
        </w:rPr>
      </w:pPr>
      <w:r>
        <w:rPr>
          <w:rFonts w:ascii="Arial" w:hAnsi="Arial" w:cs="Arial"/>
          <w:sz w:val="22"/>
        </w:rPr>
        <w:t>Neither Party shall hold itself out as the agent of the other or have any authority to bind the other except to the extent that this Agreement expressly provides otherwise and nothing in this Agreement nor any other document shall impose any obligation or liability on the Council with respect to any action of or obligations or liabilities assumed or incurred by the Developer or its agents, contractors or employees whether under contract, statute or otherwise.</w:t>
      </w:r>
    </w:p>
    <w:p w:rsidR="008A389A" w:rsidRDefault="008A389A" w:rsidP="004E17C7">
      <w:pPr>
        <w:pStyle w:val="Legal1"/>
        <w:keepNext w:val="0"/>
        <w:spacing w:line="240" w:lineRule="auto"/>
        <w:rPr>
          <w:rFonts w:ascii="Arial" w:hAnsi="Arial" w:cs="Arial"/>
          <w:sz w:val="22"/>
        </w:rPr>
      </w:pPr>
      <w:bookmarkStart w:id="251" w:name="_Toc102988769"/>
      <w:bookmarkStart w:id="252" w:name="_Toc102988826"/>
      <w:bookmarkStart w:id="253" w:name="_Toc496519650"/>
      <w:r>
        <w:rPr>
          <w:rFonts w:ascii="Arial" w:hAnsi="Arial" w:cs="Arial"/>
          <w:sz w:val="22"/>
        </w:rPr>
        <w:t>Third Parties</w:t>
      </w:r>
      <w:bookmarkEnd w:id="251"/>
      <w:bookmarkEnd w:id="252"/>
      <w:bookmarkEnd w:id="253"/>
    </w:p>
    <w:p w:rsidR="008A389A" w:rsidRPr="00B22D55" w:rsidRDefault="008A389A" w:rsidP="00D363EC">
      <w:pPr>
        <w:pStyle w:val="Legal2"/>
        <w:numPr>
          <w:ilvl w:val="0"/>
          <w:numId w:val="0"/>
        </w:numPr>
        <w:spacing w:line="240" w:lineRule="auto"/>
        <w:ind w:left="709" w:hanging="11"/>
        <w:rPr>
          <w:rFonts w:ascii="Arial" w:hAnsi="Arial" w:cs="Arial"/>
          <w:sz w:val="22"/>
        </w:rPr>
      </w:pPr>
      <w:r>
        <w:rPr>
          <w:rFonts w:ascii="Arial" w:hAnsi="Arial" w:cs="Arial"/>
          <w:sz w:val="22"/>
        </w:rPr>
        <w:t>A person who is not a party to this Agreement has no right under the Contracts (Rights of Third Parties) Act 1999 to enf</w:t>
      </w:r>
      <w:r w:rsidR="004E17C7">
        <w:rPr>
          <w:rFonts w:ascii="Arial" w:hAnsi="Arial" w:cs="Arial"/>
          <w:sz w:val="22"/>
        </w:rPr>
        <w:t>orce any term of this Agreement.</w:t>
      </w:r>
    </w:p>
    <w:p w:rsidR="008A389A" w:rsidRDefault="00FF55C2" w:rsidP="000F4053">
      <w:pPr>
        <w:pStyle w:val="Legal1"/>
        <w:keepNext w:val="0"/>
        <w:spacing w:line="240" w:lineRule="auto"/>
        <w:rPr>
          <w:rFonts w:ascii="Arial" w:hAnsi="Arial" w:cs="Arial"/>
          <w:sz w:val="22"/>
        </w:rPr>
      </w:pPr>
      <w:bookmarkStart w:id="254" w:name="_Toc102988773"/>
      <w:bookmarkStart w:id="255" w:name="_Toc102988830"/>
      <w:bookmarkStart w:id="256" w:name="_Ref107130177"/>
      <w:bookmarkStart w:id="257" w:name="_Ref161133756"/>
      <w:bookmarkStart w:id="258" w:name="_Toc496519651"/>
      <w:r>
        <w:rPr>
          <w:rFonts w:ascii="Arial" w:hAnsi="Arial" w:cs="Arial"/>
          <w:sz w:val="22"/>
        </w:rPr>
        <w:t xml:space="preserve">informal </w:t>
      </w:r>
      <w:r w:rsidR="008A389A">
        <w:rPr>
          <w:rFonts w:ascii="Arial" w:hAnsi="Arial" w:cs="Arial"/>
          <w:sz w:val="22"/>
        </w:rPr>
        <w:t>Dispute Resolution</w:t>
      </w:r>
      <w:bookmarkEnd w:id="254"/>
      <w:bookmarkEnd w:id="255"/>
      <w:bookmarkEnd w:id="256"/>
      <w:bookmarkEnd w:id="257"/>
      <w:bookmarkEnd w:id="258"/>
    </w:p>
    <w:p w:rsidR="008A389A" w:rsidRDefault="008A389A" w:rsidP="00C252D3">
      <w:pPr>
        <w:pStyle w:val="Legal2"/>
        <w:spacing w:line="240" w:lineRule="auto"/>
        <w:rPr>
          <w:rFonts w:ascii="Arial" w:hAnsi="Arial" w:cs="Arial"/>
          <w:sz w:val="22"/>
        </w:rPr>
      </w:pPr>
      <w:r>
        <w:rPr>
          <w:rFonts w:ascii="Arial" w:hAnsi="Arial" w:cs="Arial"/>
          <w:sz w:val="22"/>
        </w:rPr>
        <w:t>Each Party agrees to attempt to resolve any Disputes which it has with the other amica</w:t>
      </w:r>
      <w:r w:rsidR="00B22D55">
        <w:rPr>
          <w:rFonts w:ascii="Arial" w:hAnsi="Arial" w:cs="Arial"/>
          <w:sz w:val="22"/>
        </w:rPr>
        <w:t>bly and in accordance with the p</w:t>
      </w:r>
      <w:r>
        <w:rPr>
          <w:rFonts w:ascii="Arial" w:hAnsi="Arial" w:cs="Arial"/>
          <w:sz w:val="22"/>
        </w:rPr>
        <w:t xml:space="preserve">artnering principles set out in </w:t>
      </w:r>
      <w:r w:rsidR="00B22D55">
        <w:rPr>
          <w:rFonts w:ascii="Arial" w:hAnsi="Arial" w:cs="Arial"/>
          <w:sz w:val="22"/>
        </w:rPr>
        <w:t>Clauses 18.1 and 18.2</w:t>
      </w:r>
      <w:r>
        <w:rPr>
          <w:rFonts w:ascii="Arial" w:hAnsi="Arial" w:cs="Arial"/>
          <w:sz w:val="22"/>
        </w:rPr>
        <w:t xml:space="preserve"> but nothing in this Clause is to prevent the exercise by </w:t>
      </w:r>
      <w:r w:rsidR="00B22D55">
        <w:rPr>
          <w:rFonts w:ascii="Arial" w:hAnsi="Arial" w:cs="Arial"/>
          <w:sz w:val="22"/>
        </w:rPr>
        <w:t>either</w:t>
      </w:r>
      <w:r>
        <w:rPr>
          <w:rFonts w:ascii="Arial" w:hAnsi="Arial" w:cs="Arial"/>
          <w:sz w:val="22"/>
        </w:rPr>
        <w:t xml:space="preserve"> Party of its other rights under this Agreement.</w:t>
      </w:r>
    </w:p>
    <w:p w:rsidR="008A389A" w:rsidRDefault="008A389A" w:rsidP="00C252D3">
      <w:pPr>
        <w:pStyle w:val="Legal2"/>
        <w:spacing w:after="0" w:line="240" w:lineRule="auto"/>
        <w:rPr>
          <w:rFonts w:ascii="Arial" w:hAnsi="Arial" w:cs="Arial"/>
          <w:sz w:val="22"/>
        </w:rPr>
      </w:pPr>
      <w:bookmarkStart w:id="259" w:name="_Ref130723662"/>
      <w:r>
        <w:rPr>
          <w:rFonts w:ascii="Arial" w:hAnsi="Arial" w:cs="Arial"/>
          <w:sz w:val="22"/>
        </w:rPr>
        <w:t>If a Party considers that either of the other Parties has committed a breach of its obligations under this Agreement or that a Dispute has arisen then (without prejudice to its other rights or remedies under the Agreement) it may write a letter to that Party (copied to the other Party) specifying:</w:t>
      </w:r>
      <w:bookmarkEnd w:id="259"/>
    </w:p>
    <w:p w:rsidR="008A389A" w:rsidRDefault="008A389A" w:rsidP="00C252D3">
      <w:pPr>
        <w:pStyle w:val="Legal3"/>
        <w:spacing w:after="0" w:line="240" w:lineRule="auto"/>
        <w:rPr>
          <w:rFonts w:ascii="Arial" w:hAnsi="Arial" w:cs="Arial"/>
          <w:sz w:val="22"/>
        </w:rPr>
      </w:pPr>
      <w:r>
        <w:rPr>
          <w:rFonts w:ascii="Arial" w:hAnsi="Arial" w:cs="Arial"/>
          <w:sz w:val="22"/>
        </w:rPr>
        <w:t>what the breach or Dispute is alleged to be;</w:t>
      </w:r>
    </w:p>
    <w:p w:rsidR="008A389A" w:rsidRDefault="008A389A" w:rsidP="00C252D3">
      <w:pPr>
        <w:pStyle w:val="Legal3"/>
        <w:spacing w:after="0" w:line="240" w:lineRule="auto"/>
        <w:rPr>
          <w:rFonts w:ascii="Arial" w:hAnsi="Arial" w:cs="Arial"/>
          <w:sz w:val="22"/>
        </w:rPr>
      </w:pPr>
      <w:r>
        <w:rPr>
          <w:rFonts w:ascii="Arial" w:hAnsi="Arial" w:cs="Arial"/>
          <w:sz w:val="22"/>
        </w:rPr>
        <w:t>what steps that Party should take to remedy the breach or resolve the Dispute; and</w:t>
      </w:r>
    </w:p>
    <w:p w:rsidR="008A389A" w:rsidRDefault="008A389A" w:rsidP="00C252D3">
      <w:pPr>
        <w:pStyle w:val="Legal3"/>
        <w:spacing w:line="240" w:lineRule="auto"/>
        <w:rPr>
          <w:rFonts w:ascii="Arial" w:hAnsi="Arial" w:cs="Arial"/>
          <w:sz w:val="22"/>
        </w:rPr>
      </w:pPr>
      <w:r>
        <w:rPr>
          <w:rFonts w:ascii="Arial" w:hAnsi="Arial" w:cs="Arial"/>
          <w:sz w:val="22"/>
        </w:rPr>
        <w:t>within what reasonable period such steps should be taken.</w:t>
      </w:r>
    </w:p>
    <w:p w:rsidR="008A389A" w:rsidRDefault="008A389A" w:rsidP="00C252D3">
      <w:pPr>
        <w:pStyle w:val="Legal2"/>
        <w:spacing w:line="240" w:lineRule="auto"/>
        <w:rPr>
          <w:rFonts w:ascii="Arial" w:hAnsi="Arial" w:cs="Arial"/>
          <w:sz w:val="22"/>
        </w:rPr>
      </w:pPr>
      <w:r>
        <w:rPr>
          <w:rFonts w:ascii="Arial" w:hAnsi="Arial" w:cs="Arial"/>
          <w:sz w:val="22"/>
        </w:rPr>
        <w:lastRenderedPageBreak/>
        <w:t>If the breach is not remedied or the Dispute not resolved within the period set out in the letter the</w:t>
      </w:r>
      <w:r w:rsidR="0092141C">
        <w:rPr>
          <w:rFonts w:ascii="Arial" w:hAnsi="Arial" w:cs="Arial"/>
          <w:sz w:val="22"/>
        </w:rPr>
        <w:t xml:space="preserve">n the </w:t>
      </w:r>
      <w:r>
        <w:rPr>
          <w:rFonts w:ascii="Arial" w:hAnsi="Arial" w:cs="Arial"/>
          <w:sz w:val="22"/>
        </w:rPr>
        <w:t xml:space="preserve">Parties must </w:t>
      </w:r>
      <w:r w:rsidR="00FB4C89">
        <w:rPr>
          <w:rFonts w:ascii="Arial" w:hAnsi="Arial" w:cs="Arial"/>
          <w:sz w:val="22"/>
        </w:rPr>
        <w:t>follow the following escalation procedure</w:t>
      </w:r>
      <w:r>
        <w:rPr>
          <w:rFonts w:ascii="Arial" w:hAnsi="Arial" w:cs="Arial"/>
          <w:sz w:val="22"/>
        </w:rPr>
        <w:t xml:space="preserve"> within a further period </w:t>
      </w:r>
      <w:r w:rsidRPr="00B22D55">
        <w:rPr>
          <w:rFonts w:ascii="Arial" w:hAnsi="Arial" w:cs="Arial"/>
          <w:sz w:val="22"/>
        </w:rPr>
        <w:t>of 10 (ten)</w:t>
      </w:r>
      <w:r>
        <w:rPr>
          <w:rFonts w:ascii="Arial" w:hAnsi="Arial" w:cs="Arial"/>
          <w:sz w:val="22"/>
        </w:rPr>
        <w:t xml:space="preserve"> Working Days </w:t>
      </w:r>
      <w:r w:rsidR="003B3B61">
        <w:rPr>
          <w:rFonts w:ascii="Arial" w:hAnsi="Arial" w:cs="Arial"/>
          <w:sz w:val="22"/>
        </w:rPr>
        <w:t>whereby the Parties nominees will meet to seek to resolve the Dispute</w:t>
      </w:r>
      <w:r w:rsidR="00FB4C89">
        <w:rPr>
          <w:rFonts w:ascii="Arial" w:hAnsi="Arial" w:cs="Arial"/>
          <w:sz w:val="22"/>
        </w:rPr>
        <w:t>:</w:t>
      </w:r>
    </w:p>
    <w:tbl>
      <w:tblPr>
        <w:tblStyle w:val="TableGrid"/>
        <w:tblW w:w="0" w:type="auto"/>
        <w:tblInd w:w="1526" w:type="dxa"/>
        <w:tblLook w:val="04A0" w:firstRow="1" w:lastRow="0" w:firstColumn="1" w:lastColumn="0" w:noHBand="0" w:noVBand="1"/>
      </w:tblPr>
      <w:tblGrid>
        <w:gridCol w:w="1417"/>
        <w:gridCol w:w="2708"/>
        <w:gridCol w:w="2880"/>
      </w:tblGrid>
      <w:tr w:rsidR="00FB4C89" w:rsidRPr="00FB4C89" w:rsidTr="006C6B48">
        <w:tc>
          <w:tcPr>
            <w:tcW w:w="1417" w:type="dxa"/>
          </w:tcPr>
          <w:p w:rsidR="00FB4C89" w:rsidRPr="00FB4C89" w:rsidRDefault="00FB4C89" w:rsidP="00FB4C89">
            <w:pPr>
              <w:tabs>
                <w:tab w:val="left" w:pos="-1008"/>
                <w:tab w:val="left" w:pos="-288"/>
                <w:tab w:val="left" w:pos="3240"/>
                <w:tab w:val="left" w:pos="5280"/>
              </w:tabs>
              <w:spacing w:after="0" w:line="240" w:lineRule="auto"/>
              <w:rPr>
                <w:rFonts w:cs="Arial"/>
                <w:szCs w:val="22"/>
              </w:rPr>
            </w:pPr>
          </w:p>
        </w:tc>
        <w:tc>
          <w:tcPr>
            <w:tcW w:w="2708" w:type="dxa"/>
          </w:tcPr>
          <w:p w:rsidR="00FB4C89" w:rsidRPr="006C6B48" w:rsidRDefault="00FB4C89" w:rsidP="00FB4C89">
            <w:pPr>
              <w:tabs>
                <w:tab w:val="left" w:pos="-1008"/>
                <w:tab w:val="left" w:pos="-288"/>
                <w:tab w:val="left" w:pos="3240"/>
                <w:tab w:val="left" w:pos="5280"/>
              </w:tabs>
              <w:spacing w:after="0" w:line="240" w:lineRule="auto"/>
              <w:jc w:val="left"/>
              <w:rPr>
                <w:rFonts w:cs="Arial"/>
                <w:b/>
                <w:szCs w:val="22"/>
              </w:rPr>
            </w:pPr>
            <w:r w:rsidRPr="006C6B48">
              <w:rPr>
                <w:rFonts w:cs="Arial"/>
                <w:b/>
                <w:szCs w:val="22"/>
              </w:rPr>
              <w:t>Council’s nominee:</w:t>
            </w:r>
          </w:p>
          <w:p w:rsidR="00FB4C89" w:rsidRPr="006C6B48" w:rsidRDefault="00FB4C89" w:rsidP="00FB4C89">
            <w:pPr>
              <w:tabs>
                <w:tab w:val="left" w:pos="-1008"/>
                <w:tab w:val="left" w:pos="-288"/>
                <w:tab w:val="left" w:pos="3240"/>
                <w:tab w:val="left" w:pos="5280"/>
              </w:tabs>
              <w:spacing w:after="0" w:line="240" w:lineRule="auto"/>
              <w:rPr>
                <w:rFonts w:cs="Arial"/>
                <w:b/>
                <w:szCs w:val="22"/>
              </w:rPr>
            </w:pPr>
          </w:p>
        </w:tc>
        <w:tc>
          <w:tcPr>
            <w:tcW w:w="2880" w:type="dxa"/>
          </w:tcPr>
          <w:p w:rsidR="00FB4C89" w:rsidRPr="006C6B48" w:rsidRDefault="00FB4C89" w:rsidP="00FB4C89">
            <w:pPr>
              <w:tabs>
                <w:tab w:val="left" w:pos="-1008"/>
                <w:tab w:val="left" w:pos="-288"/>
                <w:tab w:val="left" w:pos="3240"/>
                <w:tab w:val="left" w:pos="5280"/>
              </w:tabs>
              <w:spacing w:after="0" w:line="240" w:lineRule="auto"/>
              <w:jc w:val="left"/>
              <w:rPr>
                <w:rFonts w:cs="Arial"/>
                <w:b/>
                <w:szCs w:val="22"/>
              </w:rPr>
            </w:pPr>
            <w:r w:rsidRPr="006C6B48">
              <w:rPr>
                <w:rFonts w:cs="Arial"/>
                <w:b/>
                <w:szCs w:val="22"/>
              </w:rPr>
              <w:t xml:space="preserve">Developer’s nominee: </w:t>
            </w:r>
          </w:p>
          <w:p w:rsidR="00FB4C89" w:rsidRPr="006C6B48" w:rsidRDefault="00FB4C89" w:rsidP="00FB4C89">
            <w:pPr>
              <w:tabs>
                <w:tab w:val="left" w:pos="-1008"/>
                <w:tab w:val="left" w:pos="-288"/>
                <w:tab w:val="left" w:pos="3240"/>
                <w:tab w:val="left" w:pos="5280"/>
              </w:tabs>
              <w:spacing w:after="0" w:line="240" w:lineRule="auto"/>
              <w:rPr>
                <w:rFonts w:cs="Arial"/>
                <w:b/>
                <w:szCs w:val="22"/>
              </w:rPr>
            </w:pPr>
          </w:p>
        </w:tc>
      </w:tr>
      <w:tr w:rsidR="00FB4C89" w:rsidRPr="00FB4C89" w:rsidTr="006C6B48">
        <w:tc>
          <w:tcPr>
            <w:tcW w:w="1417" w:type="dxa"/>
          </w:tcPr>
          <w:p w:rsidR="00FB4C89" w:rsidRPr="006C6B48" w:rsidRDefault="00FB4C89" w:rsidP="00FB4C89">
            <w:pPr>
              <w:tabs>
                <w:tab w:val="left" w:pos="-1008"/>
                <w:tab w:val="left" w:pos="-288"/>
                <w:tab w:val="left" w:pos="3240"/>
                <w:tab w:val="left" w:pos="5280"/>
              </w:tabs>
              <w:spacing w:after="0" w:line="276" w:lineRule="auto"/>
              <w:rPr>
                <w:rFonts w:cs="Arial"/>
                <w:b/>
                <w:szCs w:val="22"/>
              </w:rPr>
            </w:pPr>
            <w:r w:rsidRPr="006C6B48">
              <w:rPr>
                <w:rFonts w:cs="Arial"/>
                <w:b/>
                <w:szCs w:val="22"/>
              </w:rPr>
              <w:t xml:space="preserve">First level </w:t>
            </w:r>
          </w:p>
        </w:tc>
        <w:tc>
          <w:tcPr>
            <w:tcW w:w="2708" w:type="dxa"/>
          </w:tcPr>
          <w:p w:rsidR="00FB4C89" w:rsidRPr="00FB4C89" w:rsidRDefault="00FB4C89" w:rsidP="00FB4C89">
            <w:pPr>
              <w:tabs>
                <w:tab w:val="left" w:pos="-1008"/>
                <w:tab w:val="left" w:pos="-288"/>
                <w:tab w:val="left" w:pos="3240"/>
                <w:tab w:val="left" w:pos="5280"/>
              </w:tabs>
              <w:spacing w:after="0" w:line="240" w:lineRule="auto"/>
              <w:rPr>
                <w:rFonts w:cs="Arial"/>
                <w:szCs w:val="22"/>
              </w:rPr>
            </w:pPr>
            <w:r w:rsidRPr="00E742C2">
              <w:rPr>
                <w:rFonts w:cs="Arial"/>
                <w:szCs w:val="22"/>
                <w:highlight w:val="yellow"/>
              </w:rPr>
              <w:t>[                                ]</w:t>
            </w:r>
          </w:p>
        </w:tc>
        <w:tc>
          <w:tcPr>
            <w:tcW w:w="2880" w:type="dxa"/>
          </w:tcPr>
          <w:p w:rsidR="00FB4C89" w:rsidRPr="00FB4C89" w:rsidRDefault="00FB4C89" w:rsidP="00FB4C89">
            <w:pPr>
              <w:tabs>
                <w:tab w:val="left" w:pos="-1008"/>
                <w:tab w:val="left" w:pos="-288"/>
                <w:tab w:val="left" w:pos="3240"/>
                <w:tab w:val="left" w:pos="5280"/>
              </w:tabs>
              <w:spacing w:after="0" w:line="240" w:lineRule="auto"/>
              <w:rPr>
                <w:rFonts w:cs="Arial"/>
                <w:szCs w:val="22"/>
              </w:rPr>
            </w:pPr>
            <w:r w:rsidRPr="00E742C2">
              <w:rPr>
                <w:rFonts w:cs="Arial"/>
                <w:szCs w:val="22"/>
                <w:highlight w:val="yellow"/>
              </w:rPr>
              <w:t>[                                ]</w:t>
            </w:r>
          </w:p>
        </w:tc>
      </w:tr>
      <w:tr w:rsidR="00FB4C89" w:rsidRPr="00FB4C89" w:rsidTr="006C6B48">
        <w:tc>
          <w:tcPr>
            <w:tcW w:w="1417" w:type="dxa"/>
          </w:tcPr>
          <w:p w:rsidR="00FB4C89" w:rsidRPr="006C6B48" w:rsidRDefault="00FB4C89" w:rsidP="00FB4C89">
            <w:pPr>
              <w:tabs>
                <w:tab w:val="left" w:pos="-1008"/>
                <w:tab w:val="left" w:pos="-288"/>
                <w:tab w:val="left" w:pos="3240"/>
                <w:tab w:val="left" w:pos="5280"/>
              </w:tabs>
              <w:spacing w:after="0" w:line="276" w:lineRule="auto"/>
              <w:rPr>
                <w:rFonts w:cs="Arial"/>
                <w:b/>
                <w:szCs w:val="22"/>
              </w:rPr>
            </w:pPr>
            <w:r w:rsidRPr="006C6B48">
              <w:rPr>
                <w:rFonts w:cs="Arial"/>
                <w:b/>
                <w:szCs w:val="22"/>
              </w:rPr>
              <w:t>Final level (if no resolution at first level within 10 Working Days)</w:t>
            </w:r>
          </w:p>
        </w:tc>
        <w:tc>
          <w:tcPr>
            <w:tcW w:w="2708" w:type="dxa"/>
          </w:tcPr>
          <w:p w:rsidR="00FB4C89" w:rsidRPr="00FB4C89" w:rsidRDefault="00FB4C89" w:rsidP="00FB4C89">
            <w:pPr>
              <w:tabs>
                <w:tab w:val="left" w:pos="-1008"/>
                <w:tab w:val="left" w:pos="-288"/>
                <w:tab w:val="left" w:pos="3240"/>
                <w:tab w:val="left" w:pos="5280"/>
              </w:tabs>
              <w:spacing w:after="0" w:line="240" w:lineRule="auto"/>
              <w:rPr>
                <w:rFonts w:cs="Arial"/>
                <w:szCs w:val="22"/>
              </w:rPr>
            </w:pPr>
            <w:r w:rsidRPr="00E742C2">
              <w:rPr>
                <w:rFonts w:cs="Arial"/>
                <w:szCs w:val="22"/>
                <w:highlight w:val="yellow"/>
              </w:rPr>
              <w:t>[                                ]</w:t>
            </w:r>
          </w:p>
        </w:tc>
        <w:tc>
          <w:tcPr>
            <w:tcW w:w="2880" w:type="dxa"/>
          </w:tcPr>
          <w:p w:rsidR="00FB4C89" w:rsidRPr="00FB4C89" w:rsidRDefault="00FB4C89" w:rsidP="00FB4C89">
            <w:pPr>
              <w:tabs>
                <w:tab w:val="left" w:pos="-1008"/>
                <w:tab w:val="left" w:pos="-288"/>
                <w:tab w:val="left" w:pos="3240"/>
                <w:tab w:val="left" w:pos="5280"/>
              </w:tabs>
              <w:spacing w:after="0" w:line="240" w:lineRule="auto"/>
              <w:rPr>
                <w:rFonts w:cs="Arial"/>
                <w:szCs w:val="22"/>
              </w:rPr>
            </w:pPr>
            <w:r w:rsidRPr="00E742C2">
              <w:rPr>
                <w:rFonts w:cs="Arial"/>
                <w:szCs w:val="22"/>
                <w:highlight w:val="yellow"/>
              </w:rPr>
              <w:t>[                                ]</w:t>
            </w:r>
          </w:p>
        </w:tc>
      </w:tr>
      <w:tr w:rsidR="00FB4C89" w:rsidRPr="00FB4C89" w:rsidTr="006C6B48">
        <w:tc>
          <w:tcPr>
            <w:tcW w:w="1417" w:type="dxa"/>
          </w:tcPr>
          <w:p w:rsidR="00FB4C89" w:rsidRPr="00FB4C89" w:rsidRDefault="00FB4C89" w:rsidP="00FB4C89">
            <w:pPr>
              <w:tabs>
                <w:tab w:val="left" w:pos="-1008"/>
                <w:tab w:val="left" w:pos="-288"/>
                <w:tab w:val="left" w:pos="3240"/>
                <w:tab w:val="left" w:pos="5280"/>
              </w:tabs>
              <w:spacing w:after="0" w:line="276" w:lineRule="auto"/>
              <w:rPr>
                <w:rFonts w:cs="Arial"/>
                <w:szCs w:val="22"/>
              </w:rPr>
            </w:pPr>
          </w:p>
        </w:tc>
        <w:tc>
          <w:tcPr>
            <w:tcW w:w="5588" w:type="dxa"/>
            <w:gridSpan w:val="2"/>
          </w:tcPr>
          <w:p w:rsidR="00FB4C89" w:rsidRPr="00FB4C89" w:rsidRDefault="00FB4C89" w:rsidP="00FB4C89">
            <w:pPr>
              <w:tabs>
                <w:tab w:val="left" w:pos="-1008"/>
                <w:tab w:val="left" w:pos="-288"/>
                <w:tab w:val="left" w:pos="3240"/>
                <w:tab w:val="left" w:pos="5280"/>
              </w:tabs>
              <w:spacing w:after="0" w:line="276" w:lineRule="auto"/>
              <w:jc w:val="left"/>
              <w:rPr>
                <w:rFonts w:cs="Arial"/>
                <w:szCs w:val="22"/>
                <w:highlight w:val="yellow"/>
              </w:rPr>
            </w:pPr>
            <w:r w:rsidRPr="00FB4C89">
              <w:rPr>
                <w:rFonts w:cs="Arial"/>
                <w:szCs w:val="22"/>
              </w:rPr>
              <w:t>or such</w:t>
            </w:r>
            <w:r w:rsidR="00A42AEE">
              <w:rPr>
                <w:rFonts w:cs="Arial"/>
                <w:szCs w:val="22"/>
              </w:rPr>
              <w:t xml:space="preserve"> appropriate</w:t>
            </w:r>
            <w:r w:rsidR="00A6793B">
              <w:rPr>
                <w:rFonts w:cs="Arial"/>
                <w:szCs w:val="22"/>
              </w:rPr>
              <w:t>ly</w:t>
            </w:r>
            <w:r w:rsidR="00A42AEE">
              <w:rPr>
                <w:rFonts w:cs="Arial"/>
                <w:szCs w:val="22"/>
              </w:rPr>
              <w:t xml:space="preserve"> senior</w:t>
            </w:r>
            <w:r w:rsidRPr="00FB4C89">
              <w:rPr>
                <w:rFonts w:cs="Arial"/>
                <w:szCs w:val="22"/>
              </w:rPr>
              <w:t xml:space="preserve"> replacement as each Party may notify to the other from time to time</w:t>
            </w:r>
          </w:p>
        </w:tc>
      </w:tr>
    </w:tbl>
    <w:p w:rsidR="008A389A" w:rsidRDefault="008A389A" w:rsidP="00C55FE2">
      <w:pPr>
        <w:pStyle w:val="Legal1"/>
        <w:keepNext w:val="0"/>
        <w:spacing w:before="360" w:line="240" w:lineRule="auto"/>
        <w:rPr>
          <w:rFonts w:ascii="Arial" w:hAnsi="Arial" w:cs="Arial"/>
          <w:sz w:val="22"/>
        </w:rPr>
      </w:pPr>
      <w:bookmarkStart w:id="260" w:name="_Ref107130209"/>
      <w:bookmarkStart w:id="261" w:name="_Toc496519652"/>
      <w:bookmarkStart w:id="262" w:name="_Toc102988774"/>
      <w:bookmarkStart w:id="263" w:name="_Toc102988831"/>
      <w:r>
        <w:rPr>
          <w:rFonts w:ascii="Arial" w:hAnsi="Arial" w:cs="Arial"/>
          <w:sz w:val="22"/>
        </w:rPr>
        <w:t>Mediation</w:t>
      </w:r>
      <w:bookmarkEnd w:id="260"/>
      <w:bookmarkEnd w:id="261"/>
      <w:r>
        <w:rPr>
          <w:rFonts w:ascii="Arial" w:hAnsi="Arial" w:cs="Arial"/>
          <w:sz w:val="22"/>
        </w:rPr>
        <w:t xml:space="preserve"> </w:t>
      </w:r>
    </w:p>
    <w:p w:rsidR="008A389A" w:rsidRDefault="008A389A" w:rsidP="00C252D3">
      <w:pPr>
        <w:pStyle w:val="Legal2"/>
        <w:spacing w:line="240" w:lineRule="auto"/>
        <w:rPr>
          <w:rFonts w:ascii="Arial" w:hAnsi="Arial" w:cs="Arial"/>
          <w:sz w:val="22"/>
        </w:rPr>
      </w:pPr>
      <w:r>
        <w:rPr>
          <w:rFonts w:ascii="Arial" w:hAnsi="Arial" w:cs="Arial"/>
          <w:sz w:val="22"/>
        </w:rPr>
        <w:t xml:space="preserve">Any Party to a Dispute may, </w:t>
      </w:r>
      <w:r w:rsidR="003B3B61">
        <w:rPr>
          <w:rFonts w:ascii="Arial" w:hAnsi="Arial" w:cs="Arial"/>
          <w:sz w:val="22"/>
        </w:rPr>
        <w:t>if the Dispute is not resolved under</w:t>
      </w:r>
      <w:r>
        <w:rPr>
          <w:rFonts w:ascii="Arial" w:hAnsi="Arial" w:cs="Arial"/>
          <w:sz w:val="22"/>
        </w:rPr>
        <w:t xml:space="preserve"> Clause </w:t>
      </w:r>
      <w:r w:rsidR="003B3B61">
        <w:rPr>
          <w:rFonts w:ascii="Arial" w:hAnsi="Arial" w:cs="Arial"/>
          <w:sz w:val="22"/>
        </w:rPr>
        <w:t>33</w:t>
      </w:r>
      <w:r>
        <w:rPr>
          <w:rFonts w:ascii="Arial" w:hAnsi="Arial" w:cs="Arial"/>
          <w:sz w:val="22"/>
        </w:rPr>
        <w:t xml:space="preserve"> [</w:t>
      </w:r>
      <w:r>
        <w:rPr>
          <w:rFonts w:ascii="Arial" w:hAnsi="Arial" w:cs="Arial"/>
          <w:i/>
          <w:iCs/>
          <w:sz w:val="22"/>
        </w:rPr>
        <w:t>Informal Dispute Resolution</w:t>
      </w:r>
      <w:r>
        <w:rPr>
          <w:rFonts w:ascii="Arial" w:hAnsi="Arial" w:cs="Arial"/>
          <w:sz w:val="22"/>
        </w:rPr>
        <w:t>]</w:t>
      </w:r>
      <w:r w:rsidR="00FF55C2">
        <w:rPr>
          <w:rFonts w:ascii="Arial" w:hAnsi="Arial" w:cs="Arial"/>
          <w:sz w:val="22"/>
        </w:rPr>
        <w:t>,</w:t>
      </w:r>
      <w:r>
        <w:rPr>
          <w:rFonts w:ascii="Arial" w:hAnsi="Arial" w:cs="Arial"/>
          <w:sz w:val="22"/>
        </w:rPr>
        <w:t xml:space="preserve"> invite the </w:t>
      </w:r>
      <w:r w:rsidR="00930E8E">
        <w:rPr>
          <w:rFonts w:ascii="Arial" w:hAnsi="Arial" w:cs="Arial"/>
          <w:sz w:val="22"/>
        </w:rPr>
        <w:t>other Party</w:t>
      </w:r>
      <w:r>
        <w:rPr>
          <w:rFonts w:ascii="Arial" w:hAnsi="Arial" w:cs="Arial"/>
          <w:sz w:val="22"/>
        </w:rPr>
        <w:t xml:space="preserve"> to attempt to settle the Dispute by mediation in accordance with the Model Mediation Procedure of the Centre for Effective Dispute Resolution (“</w:t>
      </w:r>
      <w:r>
        <w:rPr>
          <w:rFonts w:ascii="Arial" w:hAnsi="Arial" w:cs="Arial"/>
          <w:b/>
          <w:bCs/>
          <w:sz w:val="22"/>
        </w:rPr>
        <w:t>CEDR</w:t>
      </w:r>
      <w:r>
        <w:rPr>
          <w:rFonts w:ascii="Arial" w:hAnsi="Arial" w:cs="Arial"/>
          <w:sz w:val="22"/>
        </w:rPr>
        <w:t>”) in force at the time of referral or such other procedure as the Parties in Dispute agree.</w:t>
      </w:r>
    </w:p>
    <w:p w:rsidR="008A389A" w:rsidRDefault="008A389A" w:rsidP="00C252D3">
      <w:pPr>
        <w:pStyle w:val="Legal2"/>
        <w:spacing w:line="240" w:lineRule="auto"/>
        <w:rPr>
          <w:rFonts w:ascii="Arial" w:hAnsi="Arial" w:cs="Arial"/>
          <w:sz w:val="22"/>
        </w:rPr>
      </w:pPr>
      <w:r>
        <w:rPr>
          <w:rFonts w:ascii="Arial" w:hAnsi="Arial" w:cs="Arial"/>
          <w:sz w:val="22"/>
        </w:rPr>
        <w:t xml:space="preserve">Unless otherwise agreed between the Parties, any mediator will be nominated by CEDR.  </w:t>
      </w:r>
    </w:p>
    <w:p w:rsidR="008A389A" w:rsidRDefault="008A389A" w:rsidP="00C252D3">
      <w:pPr>
        <w:pStyle w:val="Legal2"/>
        <w:spacing w:line="240" w:lineRule="auto"/>
        <w:rPr>
          <w:rFonts w:ascii="Arial" w:hAnsi="Arial" w:cs="Arial"/>
          <w:sz w:val="22"/>
        </w:rPr>
      </w:pPr>
      <w:r>
        <w:rPr>
          <w:rFonts w:ascii="Arial" w:hAnsi="Arial" w:cs="Arial"/>
          <w:sz w:val="22"/>
        </w:rPr>
        <w:t xml:space="preserve">Any mediation shall be completed </w:t>
      </w:r>
      <w:r w:rsidRPr="00B22D55">
        <w:rPr>
          <w:rFonts w:ascii="Arial" w:hAnsi="Arial" w:cs="Arial"/>
          <w:sz w:val="22"/>
        </w:rPr>
        <w:t>within 25 (twenty five)</w:t>
      </w:r>
      <w:r>
        <w:rPr>
          <w:rFonts w:ascii="Arial" w:hAnsi="Arial" w:cs="Arial"/>
          <w:sz w:val="22"/>
        </w:rPr>
        <w:t xml:space="preserve"> Working Days of such referral or such longer period as the Parties to the Dispute may agree.  </w:t>
      </w:r>
    </w:p>
    <w:p w:rsidR="008A389A" w:rsidRDefault="008A389A" w:rsidP="00C252D3">
      <w:pPr>
        <w:pStyle w:val="Legal2"/>
        <w:spacing w:line="240" w:lineRule="auto"/>
        <w:rPr>
          <w:rFonts w:ascii="Arial" w:hAnsi="Arial" w:cs="Arial"/>
          <w:sz w:val="22"/>
        </w:rPr>
      </w:pPr>
      <w:bookmarkStart w:id="264" w:name="_Ref494186826"/>
      <w:r>
        <w:rPr>
          <w:rFonts w:ascii="Arial" w:hAnsi="Arial" w:cs="Arial"/>
          <w:sz w:val="22"/>
        </w:rPr>
        <w:t>The Parties shall not be bound to participate in a mediation and the refusal by any Party to participate in a mediation, or the withdrawal by either Party from a mediation shall not be a breach of this Agreement.</w:t>
      </w:r>
      <w:bookmarkEnd w:id="264"/>
      <w:r>
        <w:rPr>
          <w:rFonts w:ascii="Arial" w:hAnsi="Arial" w:cs="Arial"/>
          <w:sz w:val="22"/>
        </w:rPr>
        <w:t xml:space="preserve"> </w:t>
      </w:r>
    </w:p>
    <w:p w:rsidR="008A389A" w:rsidRDefault="008A389A" w:rsidP="00C252D3">
      <w:pPr>
        <w:pStyle w:val="Legal2"/>
        <w:spacing w:line="240" w:lineRule="auto"/>
        <w:rPr>
          <w:rFonts w:ascii="Arial" w:hAnsi="Arial" w:cs="Arial"/>
          <w:sz w:val="22"/>
        </w:rPr>
      </w:pPr>
      <w:r>
        <w:rPr>
          <w:rFonts w:ascii="Arial" w:hAnsi="Arial" w:cs="Arial"/>
          <w:sz w:val="22"/>
        </w:rPr>
        <w:t>Any terms of settlement arising from such mediation shall be recorded in writing and signed on behalf of the Parties to the Dispute and shall be final and binding on those Parties in relation to the Dispute the subject of such mediation.</w:t>
      </w:r>
    </w:p>
    <w:p w:rsidR="001D103B" w:rsidRDefault="001D103B" w:rsidP="001D103B">
      <w:pPr>
        <w:pStyle w:val="Legal2"/>
        <w:numPr>
          <w:ilvl w:val="0"/>
          <w:numId w:val="0"/>
        </w:numPr>
        <w:spacing w:line="240" w:lineRule="auto"/>
        <w:ind w:left="1430"/>
        <w:rPr>
          <w:rFonts w:ascii="Arial" w:hAnsi="Arial" w:cs="Arial"/>
          <w:sz w:val="22"/>
        </w:rPr>
      </w:pPr>
    </w:p>
    <w:p w:rsidR="008A389A" w:rsidRDefault="008A389A" w:rsidP="00C252D3">
      <w:pPr>
        <w:pStyle w:val="Legal1"/>
        <w:keepNext w:val="0"/>
        <w:spacing w:line="240" w:lineRule="auto"/>
        <w:rPr>
          <w:rFonts w:ascii="Arial" w:hAnsi="Arial" w:cs="Arial"/>
          <w:sz w:val="22"/>
        </w:rPr>
      </w:pPr>
      <w:bookmarkStart w:id="265" w:name="_Ref144094962"/>
      <w:bookmarkStart w:id="266" w:name="_Ref144095010"/>
      <w:bookmarkStart w:id="267" w:name="_Toc496519653"/>
      <w:r>
        <w:rPr>
          <w:rFonts w:ascii="Arial" w:hAnsi="Arial" w:cs="Arial"/>
          <w:sz w:val="22"/>
        </w:rPr>
        <w:lastRenderedPageBreak/>
        <w:t>Adjudication</w:t>
      </w:r>
      <w:bookmarkEnd w:id="265"/>
      <w:bookmarkEnd w:id="266"/>
      <w:bookmarkEnd w:id="267"/>
    </w:p>
    <w:p w:rsidR="008A389A" w:rsidRDefault="00930E8E" w:rsidP="00C252D3">
      <w:pPr>
        <w:pStyle w:val="Legal2"/>
        <w:spacing w:line="240" w:lineRule="auto"/>
        <w:rPr>
          <w:rFonts w:ascii="Arial" w:hAnsi="Arial" w:cs="Arial"/>
          <w:sz w:val="22"/>
        </w:rPr>
      </w:pPr>
      <w:bookmarkStart w:id="268" w:name="_Ref105302969"/>
      <w:r>
        <w:rPr>
          <w:rFonts w:ascii="Arial" w:hAnsi="Arial" w:cs="Arial"/>
          <w:sz w:val="22"/>
        </w:rPr>
        <w:t>Any Party to a Dispute may, if the Dispute is not resolved under Clause 33 [</w:t>
      </w:r>
      <w:r>
        <w:rPr>
          <w:rFonts w:ascii="Arial" w:hAnsi="Arial" w:cs="Arial"/>
          <w:i/>
          <w:iCs/>
          <w:sz w:val="22"/>
        </w:rPr>
        <w:t>Informal Dispute Resolution</w:t>
      </w:r>
      <w:r>
        <w:rPr>
          <w:rFonts w:ascii="Arial" w:hAnsi="Arial" w:cs="Arial"/>
          <w:sz w:val="22"/>
        </w:rPr>
        <w:t>]</w:t>
      </w:r>
      <w:r w:rsidR="00896FBB">
        <w:rPr>
          <w:rFonts w:ascii="Arial" w:hAnsi="Arial" w:cs="Arial"/>
          <w:sz w:val="22"/>
        </w:rPr>
        <w:t>,</w:t>
      </w:r>
      <w:r w:rsidR="008A389A">
        <w:rPr>
          <w:rFonts w:ascii="Arial" w:hAnsi="Arial" w:cs="Arial"/>
          <w:sz w:val="22"/>
        </w:rPr>
        <w:t xml:space="preserve"> by written notice given to the other Part</w:t>
      </w:r>
      <w:r>
        <w:rPr>
          <w:rFonts w:ascii="Arial" w:hAnsi="Arial" w:cs="Arial"/>
          <w:sz w:val="22"/>
        </w:rPr>
        <w:t>y</w:t>
      </w:r>
      <w:r w:rsidR="008A389A">
        <w:rPr>
          <w:rFonts w:ascii="Arial" w:hAnsi="Arial" w:cs="Arial"/>
          <w:sz w:val="22"/>
        </w:rPr>
        <w:t xml:space="preserve"> refer any Dispute between them relating to this Agreement to an Adjudicator as set out in this Clause </w:t>
      </w:r>
      <w:r w:rsidR="004D2FD9">
        <w:rPr>
          <w:rFonts w:ascii="Arial" w:hAnsi="Arial" w:cs="Arial"/>
          <w:sz w:val="22"/>
        </w:rPr>
        <w:fldChar w:fldCharType="begin"/>
      </w:r>
      <w:r w:rsidR="004D2FD9">
        <w:rPr>
          <w:rFonts w:ascii="Arial" w:hAnsi="Arial" w:cs="Arial"/>
          <w:sz w:val="22"/>
        </w:rPr>
        <w:instrText xml:space="preserve"> REF _Ref144094962 \r \h </w:instrText>
      </w:r>
      <w:r w:rsidR="004D2FD9">
        <w:rPr>
          <w:rFonts w:ascii="Arial" w:hAnsi="Arial" w:cs="Arial"/>
          <w:sz w:val="22"/>
        </w:rPr>
      </w:r>
      <w:r w:rsidR="004D2FD9">
        <w:rPr>
          <w:rFonts w:ascii="Arial" w:hAnsi="Arial" w:cs="Arial"/>
          <w:sz w:val="22"/>
        </w:rPr>
        <w:fldChar w:fldCharType="separate"/>
      </w:r>
      <w:r w:rsidR="008779D4">
        <w:rPr>
          <w:rFonts w:ascii="Arial" w:hAnsi="Arial" w:cs="Arial"/>
          <w:sz w:val="22"/>
        </w:rPr>
        <w:t>35</w:t>
      </w:r>
      <w:r w:rsidR="004D2FD9">
        <w:rPr>
          <w:rFonts w:ascii="Arial" w:hAnsi="Arial" w:cs="Arial"/>
          <w:sz w:val="22"/>
        </w:rPr>
        <w:fldChar w:fldCharType="end"/>
      </w:r>
      <w:r w:rsidR="008A389A">
        <w:rPr>
          <w:rFonts w:ascii="Arial" w:hAnsi="Arial" w:cs="Arial"/>
          <w:sz w:val="22"/>
        </w:rPr>
        <w:t>.  The notice to refer the Dispute to adjudication shall contain details of at least 2 (two) persons either of whom the referring Party considers have the appropriate qualifications and practical expertise to act as the Adjudicator.</w:t>
      </w:r>
      <w:bookmarkEnd w:id="268"/>
    </w:p>
    <w:p w:rsidR="008A389A" w:rsidRDefault="008A389A" w:rsidP="00C252D3">
      <w:pPr>
        <w:pStyle w:val="Legal2"/>
        <w:spacing w:line="240" w:lineRule="auto"/>
        <w:rPr>
          <w:rFonts w:ascii="Arial" w:hAnsi="Arial" w:cs="Arial"/>
          <w:sz w:val="22"/>
        </w:rPr>
      </w:pPr>
      <w:r>
        <w:rPr>
          <w:rFonts w:ascii="Arial" w:hAnsi="Arial" w:cs="Arial"/>
          <w:sz w:val="22"/>
        </w:rPr>
        <w:t xml:space="preserve">The person appointed to consider and adjudicate on a Dispute (the </w:t>
      </w:r>
      <w:r>
        <w:rPr>
          <w:rFonts w:ascii="Arial" w:hAnsi="Arial" w:cs="Arial"/>
          <w:b/>
          <w:bCs/>
          <w:sz w:val="22"/>
        </w:rPr>
        <w:t>“Adjudicator”</w:t>
      </w:r>
      <w:r>
        <w:rPr>
          <w:rFonts w:ascii="Arial" w:hAnsi="Arial" w:cs="Arial"/>
          <w:sz w:val="22"/>
        </w:rPr>
        <w:t xml:space="preserve">) shall be agreed between the Parties.  If the Parties cannot agree on the identity of Adjudicator within 4 (four) days of the date of the notice served under Clause </w:t>
      </w:r>
      <w:r>
        <w:rPr>
          <w:rFonts w:ascii="Arial" w:hAnsi="Arial" w:cs="Arial"/>
          <w:sz w:val="22"/>
        </w:rPr>
        <w:fldChar w:fldCharType="begin"/>
      </w:r>
      <w:r>
        <w:rPr>
          <w:rFonts w:ascii="Arial" w:hAnsi="Arial" w:cs="Arial"/>
          <w:sz w:val="22"/>
        </w:rPr>
        <w:instrText xml:space="preserve"> REF _Ref105302969 \n \h  \* MERGEFORMAT </w:instrText>
      </w:r>
      <w:r>
        <w:rPr>
          <w:rFonts w:ascii="Arial" w:hAnsi="Arial" w:cs="Arial"/>
          <w:sz w:val="22"/>
        </w:rPr>
      </w:r>
      <w:r>
        <w:rPr>
          <w:rFonts w:ascii="Arial" w:hAnsi="Arial" w:cs="Arial"/>
          <w:sz w:val="22"/>
        </w:rPr>
        <w:fldChar w:fldCharType="separate"/>
      </w:r>
      <w:r w:rsidR="008779D4">
        <w:rPr>
          <w:rFonts w:ascii="Arial" w:hAnsi="Arial" w:cs="Arial"/>
          <w:sz w:val="22"/>
        </w:rPr>
        <w:t>35.1</w:t>
      </w:r>
      <w:r>
        <w:rPr>
          <w:rFonts w:ascii="Arial" w:hAnsi="Arial" w:cs="Arial"/>
          <w:sz w:val="22"/>
        </w:rPr>
        <w:fldChar w:fldCharType="end"/>
      </w:r>
      <w:r>
        <w:rPr>
          <w:rFonts w:ascii="Arial" w:hAnsi="Arial" w:cs="Arial"/>
          <w:sz w:val="22"/>
        </w:rPr>
        <w:t xml:space="preserve">, the Adjudicator shall be appointed within 7 (seven) days of the date of notice by the </w:t>
      </w:r>
      <w:r w:rsidR="004D2FD9">
        <w:rPr>
          <w:rFonts w:ascii="Arial" w:hAnsi="Arial" w:cs="Arial"/>
          <w:sz w:val="22"/>
        </w:rPr>
        <w:t xml:space="preserve">Royal Institute of Chartered Surveyors. </w:t>
      </w:r>
    </w:p>
    <w:p w:rsidR="008A389A" w:rsidRDefault="008A389A" w:rsidP="00C252D3">
      <w:pPr>
        <w:pStyle w:val="Legal2"/>
        <w:spacing w:line="240" w:lineRule="auto"/>
        <w:rPr>
          <w:rFonts w:ascii="Arial" w:hAnsi="Arial" w:cs="Arial"/>
          <w:sz w:val="22"/>
        </w:rPr>
      </w:pPr>
      <w:r>
        <w:rPr>
          <w:rFonts w:ascii="Arial" w:hAnsi="Arial" w:cs="Arial"/>
          <w:sz w:val="22"/>
        </w:rPr>
        <w:t>The Adjudicator shall require the Parties in Dispute to submit in writing their respective arguments and information to support them within 7 (seven) days of the Adjudicator’s appointment.  The Parties may impose a duty of confidentiality on the Adjudicator in relation to such information as they wish.  The Adjudicator shall, in his/her absolute discretion, consider whether a hearing is necessary in order to resolve the Dispute.</w:t>
      </w:r>
    </w:p>
    <w:p w:rsidR="008A389A" w:rsidRDefault="008A389A" w:rsidP="00C252D3">
      <w:pPr>
        <w:pStyle w:val="Legal2"/>
        <w:spacing w:line="240" w:lineRule="auto"/>
        <w:rPr>
          <w:rFonts w:ascii="Arial" w:hAnsi="Arial" w:cs="Arial"/>
          <w:sz w:val="22"/>
        </w:rPr>
      </w:pPr>
      <w:r>
        <w:rPr>
          <w:rFonts w:ascii="Arial" w:hAnsi="Arial" w:cs="Arial"/>
          <w:sz w:val="22"/>
        </w:rPr>
        <w:t>In any event, the Adjudicator shall provide to all Parties (including the Party not in Dispute) a written decision on the Dispute, within 28 (twenty-eight) days of appointment (or such other period as the Parties in Dispute may agree after the Dispute has been referred to the Adjudicator).  The Adjudicator may extend the deadline for provision of the decision to 42 (forty-two) da</w:t>
      </w:r>
      <w:r w:rsidR="004D2FD9">
        <w:rPr>
          <w:rFonts w:ascii="Arial" w:hAnsi="Arial" w:cs="Arial"/>
          <w:sz w:val="22"/>
        </w:rPr>
        <w:t xml:space="preserve">ys with the consent of the Parties. </w:t>
      </w:r>
      <w:r>
        <w:rPr>
          <w:rFonts w:ascii="Arial" w:hAnsi="Arial" w:cs="Arial"/>
          <w:sz w:val="22"/>
        </w:rPr>
        <w:t xml:space="preserve"> </w:t>
      </w:r>
    </w:p>
    <w:p w:rsidR="008A389A" w:rsidRDefault="008A389A" w:rsidP="00C252D3">
      <w:pPr>
        <w:pStyle w:val="Legal2"/>
        <w:spacing w:line="240" w:lineRule="auto"/>
        <w:rPr>
          <w:rFonts w:ascii="Arial" w:hAnsi="Arial" w:cs="Arial"/>
          <w:sz w:val="22"/>
        </w:rPr>
      </w:pPr>
      <w:r>
        <w:rPr>
          <w:rFonts w:ascii="Arial" w:hAnsi="Arial" w:cs="Arial"/>
          <w:sz w:val="22"/>
        </w:rPr>
        <w:t>The Adjudicator shall give brief written reason</w:t>
      </w:r>
      <w:r w:rsidR="00B22D55">
        <w:rPr>
          <w:rFonts w:ascii="Arial" w:hAnsi="Arial" w:cs="Arial"/>
          <w:sz w:val="22"/>
        </w:rPr>
        <w:t>s for the decision unless both P</w:t>
      </w:r>
      <w:r>
        <w:rPr>
          <w:rFonts w:ascii="Arial" w:hAnsi="Arial" w:cs="Arial"/>
          <w:sz w:val="22"/>
        </w:rPr>
        <w:t>arties decide that this is not necessary.  Unless and until revised, cancelled or varied by the court, the Adjudicator’s decision shall be binding on the Parties who shall immediately give effect to it.</w:t>
      </w:r>
    </w:p>
    <w:p w:rsidR="008A389A" w:rsidRDefault="008A389A" w:rsidP="00C252D3">
      <w:pPr>
        <w:pStyle w:val="Legal2"/>
        <w:spacing w:line="240" w:lineRule="auto"/>
        <w:rPr>
          <w:rFonts w:ascii="Arial" w:hAnsi="Arial" w:cs="Arial"/>
          <w:sz w:val="22"/>
        </w:rPr>
      </w:pPr>
      <w:r>
        <w:rPr>
          <w:rFonts w:ascii="Arial" w:hAnsi="Arial" w:cs="Arial"/>
          <w:sz w:val="22"/>
        </w:rPr>
        <w:t>Each Party shall bear its own costs arising out of the reference, including any legal costs and the costs and expenses of any witnesses.  The Adjudicator’s fees and costs of any reference shall be borne by the Party making the referral except to the extent that, because of the decision reached the other Party should bear a proportion of the cost of the reference.</w:t>
      </w:r>
    </w:p>
    <w:p w:rsidR="001D103B" w:rsidRDefault="001D103B" w:rsidP="001D103B">
      <w:pPr>
        <w:pStyle w:val="Legal2"/>
        <w:numPr>
          <w:ilvl w:val="0"/>
          <w:numId w:val="0"/>
        </w:numPr>
        <w:spacing w:line="240" w:lineRule="auto"/>
        <w:ind w:left="1430"/>
        <w:rPr>
          <w:rFonts w:ascii="Arial" w:hAnsi="Arial" w:cs="Arial"/>
          <w:sz w:val="22"/>
        </w:rPr>
      </w:pPr>
    </w:p>
    <w:p w:rsidR="008A389A" w:rsidRDefault="008A389A" w:rsidP="00C252D3">
      <w:pPr>
        <w:pStyle w:val="Legal2"/>
        <w:spacing w:line="240" w:lineRule="auto"/>
        <w:rPr>
          <w:rFonts w:ascii="Arial" w:hAnsi="Arial" w:cs="Arial"/>
          <w:sz w:val="22"/>
        </w:rPr>
      </w:pPr>
      <w:r>
        <w:rPr>
          <w:rFonts w:ascii="Arial" w:hAnsi="Arial" w:cs="Arial"/>
          <w:sz w:val="22"/>
        </w:rPr>
        <w:lastRenderedPageBreak/>
        <w:t>The Adjudicator shall be deemed not to be an arbitrator but shall give the decision as an adjudicator.  The Arbitration Act 1996 and the Law relating to arbitration shall not apply to the Adjudicator or his/her determination or the procedure by which he/she reaches the determination.</w:t>
      </w:r>
    </w:p>
    <w:p w:rsidR="008A389A" w:rsidRDefault="008A389A" w:rsidP="00C252D3">
      <w:pPr>
        <w:pStyle w:val="Legal2"/>
        <w:spacing w:line="240" w:lineRule="auto"/>
        <w:rPr>
          <w:rFonts w:ascii="Arial" w:hAnsi="Arial" w:cs="Arial"/>
          <w:sz w:val="22"/>
        </w:rPr>
      </w:pPr>
      <w:r>
        <w:rPr>
          <w:rFonts w:ascii="Arial" w:hAnsi="Arial" w:cs="Arial"/>
          <w:sz w:val="22"/>
        </w:rPr>
        <w:t xml:space="preserve">The Adjudicator shall act impartially and may take the initiative in ascertaining the facts and the Law.  </w:t>
      </w:r>
    </w:p>
    <w:p w:rsidR="008A389A" w:rsidRDefault="008A389A" w:rsidP="00C252D3">
      <w:pPr>
        <w:pStyle w:val="Legal2"/>
        <w:spacing w:line="240" w:lineRule="auto"/>
        <w:rPr>
          <w:rFonts w:ascii="Arial" w:hAnsi="Arial" w:cs="Arial"/>
          <w:sz w:val="22"/>
        </w:rPr>
      </w:pPr>
      <w:r>
        <w:rPr>
          <w:rFonts w:ascii="Arial" w:hAnsi="Arial" w:cs="Arial"/>
          <w:sz w:val="22"/>
        </w:rPr>
        <w:t>The Adjudicator is not liable for anything done or omitted in the discharge or purported discharge of his/her functions as Adjudicator unless the act or omission is in bad faith.  Any employee or agent of the Adjudicator is similarly protected from liability.</w:t>
      </w:r>
    </w:p>
    <w:p w:rsidR="008A389A" w:rsidRDefault="008A389A" w:rsidP="00C252D3">
      <w:pPr>
        <w:pStyle w:val="Legal1"/>
        <w:keepNext w:val="0"/>
        <w:spacing w:line="240" w:lineRule="auto"/>
        <w:rPr>
          <w:rFonts w:ascii="Arial" w:hAnsi="Arial" w:cs="Arial"/>
          <w:sz w:val="22"/>
        </w:rPr>
      </w:pPr>
      <w:bookmarkStart w:id="269" w:name="_Ref107130181"/>
      <w:bookmarkStart w:id="270" w:name="_Toc496519654"/>
      <w:r>
        <w:rPr>
          <w:rFonts w:ascii="Arial" w:hAnsi="Arial" w:cs="Arial"/>
          <w:sz w:val="22"/>
        </w:rPr>
        <w:t>Expert Decision</w:t>
      </w:r>
      <w:bookmarkEnd w:id="262"/>
      <w:bookmarkEnd w:id="263"/>
      <w:bookmarkEnd w:id="269"/>
      <w:bookmarkEnd w:id="270"/>
    </w:p>
    <w:p w:rsidR="008A389A" w:rsidRDefault="008A389A" w:rsidP="00C252D3">
      <w:pPr>
        <w:pStyle w:val="Legal2"/>
        <w:spacing w:line="240" w:lineRule="auto"/>
        <w:rPr>
          <w:rFonts w:ascii="Arial" w:hAnsi="Arial" w:cs="Arial"/>
          <w:sz w:val="22"/>
        </w:rPr>
      </w:pPr>
      <w:bookmarkStart w:id="271" w:name="_Ref3618363"/>
      <w:r>
        <w:rPr>
          <w:rFonts w:ascii="Arial" w:hAnsi="Arial" w:cs="Arial"/>
          <w:sz w:val="22"/>
        </w:rPr>
        <w:t xml:space="preserve">As a means of dispute resolution the Parties to a Dispute may agree to refer the Dispute to “Expert Decision” in which case the procedures in this Clause </w:t>
      </w:r>
      <w:r w:rsidR="00C366E7">
        <w:rPr>
          <w:rFonts w:ascii="Arial" w:hAnsi="Arial" w:cs="Arial"/>
          <w:sz w:val="22"/>
        </w:rPr>
        <w:fldChar w:fldCharType="begin"/>
      </w:r>
      <w:r w:rsidR="00C366E7">
        <w:rPr>
          <w:rFonts w:ascii="Arial" w:hAnsi="Arial" w:cs="Arial"/>
          <w:sz w:val="22"/>
        </w:rPr>
        <w:instrText xml:space="preserve"> REF _Ref107130181 \r \h </w:instrText>
      </w:r>
      <w:r w:rsidR="00C366E7">
        <w:rPr>
          <w:rFonts w:ascii="Arial" w:hAnsi="Arial" w:cs="Arial"/>
          <w:sz w:val="22"/>
        </w:rPr>
      </w:r>
      <w:r w:rsidR="00C366E7">
        <w:rPr>
          <w:rFonts w:ascii="Arial" w:hAnsi="Arial" w:cs="Arial"/>
          <w:sz w:val="22"/>
        </w:rPr>
        <w:fldChar w:fldCharType="separate"/>
      </w:r>
      <w:r w:rsidR="008779D4">
        <w:rPr>
          <w:rFonts w:ascii="Arial" w:hAnsi="Arial" w:cs="Arial"/>
          <w:sz w:val="22"/>
        </w:rPr>
        <w:t>36</w:t>
      </w:r>
      <w:r w:rsidR="00C366E7">
        <w:rPr>
          <w:rFonts w:ascii="Arial" w:hAnsi="Arial" w:cs="Arial"/>
          <w:sz w:val="22"/>
        </w:rPr>
        <w:fldChar w:fldCharType="end"/>
      </w:r>
      <w:r>
        <w:rPr>
          <w:rFonts w:ascii="Arial" w:hAnsi="Arial" w:cs="Arial"/>
          <w:sz w:val="22"/>
        </w:rPr>
        <w:t xml:space="preserve"> shall apply.</w:t>
      </w:r>
      <w:bookmarkEnd w:id="271"/>
    </w:p>
    <w:p w:rsidR="008A389A" w:rsidRDefault="008A389A" w:rsidP="00C252D3">
      <w:pPr>
        <w:pStyle w:val="Legal2"/>
        <w:spacing w:line="240" w:lineRule="auto"/>
        <w:rPr>
          <w:rFonts w:ascii="Arial" w:hAnsi="Arial" w:cs="Arial"/>
          <w:sz w:val="22"/>
        </w:rPr>
      </w:pPr>
      <w:bookmarkStart w:id="272" w:name="_Ref3623935"/>
      <w:r>
        <w:rPr>
          <w:rFonts w:ascii="Arial" w:hAnsi="Arial" w:cs="Arial"/>
          <w:sz w:val="22"/>
        </w:rPr>
        <w:t xml:space="preserve">The Expert must have appropriate qualifications and practical experience to resolve the particular Dispute and be agreed by the Parties to the Dispute.  Either Party may by written notice propose to the other Party to the Dispute at least 2 (two) possible Experts each of whom has the appropriate professional qualifications and practical expertise to resolve the particular Dispute.  If the Parties to the Dispute cannot agree the identity of the Expert within 10 (ten) Working Days of the notice under this Clause </w:t>
      </w:r>
      <w:r>
        <w:rPr>
          <w:rFonts w:ascii="Arial" w:hAnsi="Arial" w:cs="Arial"/>
          <w:sz w:val="22"/>
        </w:rPr>
        <w:fldChar w:fldCharType="begin"/>
      </w:r>
      <w:r>
        <w:rPr>
          <w:rFonts w:ascii="Arial" w:hAnsi="Arial" w:cs="Arial"/>
          <w:sz w:val="22"/>
        </w:rPr>
        <w:instrText xml:space="preserve"> REF _Ref3623935 \r \h </w:instrText>
      </w:r>
      <w:r w:rsidR="000727F6">
        <w:rPr>
          <w:rFonts w:ascii="Arial" w:hAnsi="Arial" w:cs="Arial"/>
          <w:sz w:val="22"/>
        </w:rPr>
        <w:instrText xml:space="preserve"> \* MERGEFORMAT </w:instrText>
      </w:r>
      <w:r>
        <w:rPr>
          <w:rFonts w:ascii="Arial" w:hAnsi="Arial" w:cs="Arial"/>
          <w:sz w:val="22"/>
        </w:rPr>
      </w:r>
      <w:r>
        <w:rPr>
          <w:rFonts w:ascii="Arial" w:hAnsi="Arial" w:cs="Arial"/>
          <w:sz w:val="22"/>
        </w:rPr>
        <w:fldChar w:fldCharType="separate"/>
      </w:r>
      <w:r w:rsidR="008779D4">
        <w:rPr>
          <w:rFonts w:ascii="Arial" w:hAnsi="Arial" w:cs="Arial"/>
          <w:sz w:val="22"/>
        </w:rPr>
        <w:t>36.2</w:t>
      </w:r>
      <w:r>
        <w:rPr>
          <w:rFonts w:ascii="Arial" w:hAnsi="Arial" w:cs="Arial"/>
          <w:sz w:val="22"/>
        </w:rPr>
        <w:fldChar w:fldCharType="end"/>
      </w:r>
      <w:r>
        <w:rPr>
          <w:rFonts w:ascii="Arial" w:hAnsi="Arial" w:cs="Arial"/>
          <w:sz w:val="22"/>
        </w:rPr>
        <w:t xml:space="preserve"> the Expert is to be appointed by the President </w:t>
      </w:r>
      <w:r w:rsidR="00BE2ED6">
        <w:rPr>
          <w:rFonts w:ascii="Arial" w:hAnsi="Arial" w:cs="Arial"/>
          <w:sz w:val="22"/>
        </w:rPr>
        <w:t xml:space="preserve">of the Law Society </w:t>
      </w:r>
      <w:r>
        <w:rPr>
          <w:rFonts w:ascii="Arial" w:hAnsi="Arial" w:cs="Arial"/>
          <w:sz w:val="22"/>
        </w:rPr>
        <w:t>or next most senior officer available of the Law Society on the application of either Party.</w:t>
      </w:r>
      <w:bookmarkEnd w:id="272"/>
    </w:p>
    <w:p w:rsidR="008A389A" w:rsidRDefault="008A389A" w:rsidP="00C252D3">
      <w:pPr>
        <w:pStyle w:val="Legal2"/>
        <w:spacing w:line="240" w:lineRule="auto"/>
        <w:rPr>
          <w:rFonts w:ascii="Arial" w:hAnsi="Arial" w:cs="Arial"/>
          <w:sz w:val="22"/>
        </w:rPr>
      </w:pPr>
      <w:r>
        <w:rPr>
          <w:rFonts w:ascii="Arial" w:hAnsi="Arial" w:cs="Arial"/>
          <w:sz w:val="22"/>
        </w:rPr>
        <w:t>The Parties to the Dispute must promptly give the Expert (imposing such obligations of confidentiality as they wish) all information reasonably requested by the Expert relating to the Dispute.  The Expert shall act immediately and may take the initiative in ascertaining the facts and the Law.</w:t>
      </w:r>
    </w:p>
    <w:p w:rsidR="008A389A" w:rsidRDefault="008A389A" w:rsidP="00C252D3">
      <w:pPr>
        <w:pStyle w:val="Legal2"/>
        <w:spacing w:line="240" w:lineRule="auto"/>
        <w:rPr>
          <w:rFonts w:ascii="Arial" w:hAnsi="Arial" w:cs="Arial"/>
          <w:sz w:val="22"/>
        </w:rPr>
      </w:pPr>
      <w:r>
        <w:rPr>
          <w:rFonts w:ascii="Arial" w:hAnsi="Arial" w:cs="Arial"/>
          <w:sz w:val="22"/>
        </w:rPr>
        <w:t>The Parties must require the Expert to use all reasonable endeavours to give a decision within 20 (twenty) Working Days following receipt of the information requested or (if this is not possible) as soon after that as reasonably practicable.  The Parties shall co-operate fully with the Expert to achieve this objective.</w:t>
      </w:r>
    </w:p>
    <w:p w:rsidR="001D103B" w:rsidRDefault="001D103B" w:rsidP="001D103B">
      <w:pPr>
        <w:pStyle w:val="Legal2"/>
        <w:numPr>
          <w:ilvl w:val="0"/>
          <w:numId w:val="0"/>
        </w:numPr>
        <w:spacing w:line="240" w:lineRule="auto"/>
        <w:ind w:left="1430"/>
        <w:rPr>
          <w:rFonts w:ascii="Arial" w:hAnsi="Arial" w:cs="Arial"/>
          <w:sz w:val="22"/>
        </w:rPr>
      </w:pPr>
    </w:p>
    <w:p w:rsidR="001D103B" w:rsidRDefault="001D103B" w:rsidP="001D103B">
      <w:pPr>
        <w:pStyle w:val="Legal2"/>
        <w:numPr>
          <w:ilvl w:val="0"/>
          <w:numId w:val="0"/>
        </w:numPr>
        <w:spacing w:line="240" w:lineRule="auto"/>
        <w:ind w:left="1430"/>
        <w:rPr>
          <w:rFonts w:ascii="Arial" w:hAnsi="Arial" w:cs="Arial"/>
          <w:sz w:val="22"/>
        </w:rPr>
      </w:pPr>
    </w:p>
    <w:p w:rsidR="008A389A" w:rsidRDefault="008A389A" w:rsidP="00C252D3">
      <w:pPr>
        <w:pStyle w:val="Legal2"/>
        <w:spacing w:line="240" w:lineRule="auto"/>
        <w:rPr>
          <w:rFonts w:ascii="Arial" w:hAnsi="Arial" w:cs="Arial"/>
          <w:sz w:val="22"/>
        </w:rPr>
      </w:pPr>
      <w:bookmarkStart w:id="273" w:name="_Ref3618387"/>
      <w:r>
        <w:rPr>
          <w:rFonts w:ascii="Arial" w:hAnsi="Arial" w:cs="Arial"/>
          <w:sz w:val="22"/>
        </w:rPr>
        <w:lastRenderedPageBreak/>
        <w:t>Each Party shall bear its own costs arising out of the reference.  The fees and expenses of the Expert are to be shared equally by the Parties to the Dispute except to the extent that, as a result of the decision reached, the Expert decides that one Party should bear all or a greater proportion of the costs of the reference.  The decision of the Expert is final and binding upon each of the Parties (but this Clause is not to exclude the operation of any set off permissible under this Agreement).</w:t>
      </w:r>
      <w:bookmarkEnd w:id="273"/>
    </w:p>
    <w:p w:rsidR="008A389A" w:rsidRDefault="008A389A" w:rsidP="00C252D3">
      <w:pPr>
        <w:pStyle w:val="Legal2"/>
        <w:spacing w:line="240" w:lineRule="auto"/>
        <w:rPr>
          <w:rFonts w:ascii="Arial" w:hAnsi="Arial" w:cs="Arial"/>
          <w:sz w:val="22"/>
        </w:rPr>
      </w:pPr>
      <w:bookmarkStart w:id="274" w:name="_Ref130723728"/>
      <w:r>
        <w:rPr>
          <w:rFonts w:ascii="Arial" w:hAnsi="Arial" w:cs="Arial"/>
          <w:sz w:val="22"/>
        </w:rPr>
        <w:t>The Expert is not liable for anything done or omitted in the discharge or purported discharge of his/her functions as Expert unless the act or omission is in bad faith.  Any employee or agent of the Expert is similarly protected from liability.</w:t>
      </w:r>
      <w:bookmarkEnd w:id="274"/>
    </w:p>
    <w:p w:rsidR="008A389A" w:rsidRDefault="008A389A" w:rsidP="00235B30">
      <w:pPr>
        <w:pStyle w:val="Legal1"/>
        <w:keepNext w:val="0"/>
        <w:spacing w:line="240" w:lineRule="auto"/>
        <w:rPr>
          <w:rFonts w:ascii="Arial" w:hAnsi="Arial" w:cs="Arial"/>
          <w:sz w:val="22"/>
        </w:rPr>
      </w:pPr>
      <w:bookmarkStart w:id="275" w:name="_Toc102988775"/>
      <w:bookmarkStart w:id="276" w:name="_Toc102988832"/>
      <w:bookmarkStart w:id="277" w:name="_Ref173211753"/>
      <w:bookmarkStart w:id="278" w:name="_Toc496519655"/>
      <w:r>
        <w:rPr>
          <w:rFonts w:ascii="Arial" w:hAnsi="Arial" w:cs="Arial"/>
          <w:sz w:val="22"/>
        </w:rPr>
        <w:t>Notices</w:t>
      </w:r>
      <w:bookmarkEnd w:id="275"/>
      <w:bookmarkEnd w:id="276"/>
      <w:bookmarkEnd w:id="277"/>
      <w:bookmarkEnd w:id="278"/>
    </w:p>
    <w:p w:rsidR="008A389A" w:rsidRDefault="008A389A" w:rsidP="00235B30">
      <w:pPr>
        <w:pStyle w:val="Legal2"/>
        <w:spacing w:line="240" w:lineRule="auto"/>
        <w:rPr>
          <w:rFonts w:ascii="Arial" w:hAnsi="Arial" w:cs="Arial"/>
          <w:sz w:val="22"/>
        </w:rPr>
      </w:pPr>
      <w:r>
        <w:rPr>
          <w:rFonts w:ascii="Arial" w:hAnsi="Arial" w:cs="Arial"/>
          <w:sz w:val="22"/>
        </w:rPr>
        <w:t>Notices or other communications under this Agreement will be duly served if given by and sent to the nominated representative of the Party to be served in accordance with the following table with the date of service and method of proof being as set out in it:</w:t>
      </w:r>
    </w:p>
    <w:tbl>
      <w:tblPr>
        <w:tblW w:w="7560" w:type="dxa"/>
        <w:tblInd w:w="8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520"/>
        <w:gridCol w:w="2520"/>
        <w:gridCol w:w="2520"/>
      </w:tblGrid>
      <w:tr w:rsidR="008A389A" w:rsidTr="00235B30">
        <w:trPr>
          <w:trHeight w:val="348"/>
          <w:tblHeader/>
        </w:trPr>
        <w:tc>
          <w:tcPr>
            <w:tcW w:w="2520" w:type="dxa"/>
            <w:tcBorders>
              <w:top w:val="double" w:sz="4" w:space="0" w:color="auto"/>
              <w:bottom w:val="double" w:sz="4" w:space="0" w:color="auto"/>
            </w:tcBorders>
          </w:tcPr>
          <w:p w:rsidR="008A389A" w:rsidRDefault="008A389A" w:rsidP="000727F6">
            <w:pPr>
              <w:spacing w:line="240" w:lineRule="auto"/>
              <w:rPr>
                <w:rFonts w:cs="Arial"/>
                <w:b/>
                <w:bCs/>
              </w:rPr>
            </w:pPr>
            <w:r>
              <w:rPr>
                <w:rFonts w:cs="Arial"/>
                <w:b/>
                <w:bCs/>
              </w:rPr>
              <w:t>Method of service</w:t>
            </w:r>
          </w:p>
        </w:tc>
        <w:tc>
          <w:tcPr>
            <w:tcW w:w="2520" w:type="dxa"/>
            <w:tcBorders>
              <w:top w:val="double" w:sz="4" w:space="0" w:color="auto"/>
              <w:bottom w:val="double" w:sz="4" w:space="0" w:color="auto"/>
            </w:tcBorders>
          </w:tcPr>
          <w:p w:rsidR="008A389A" w:rsidRDefault="008A389A" w:rsidP="000727F6">
            <w:pPr>
              <w:spacing w:line="240" w:lineRule="auto"/>
              <w:rPr>
                <w:rFonts w:cs="Arial"/>
                <w:b/>
                <w:bCs/>
              </w:rPr>
            </w:pPr>
            <w:r>
              <w:rPr>
                <w:rFonts w:cs="Arial"/>
                <w:b/>
                <w:bCs/>
              </w:rPr>
              <w:t>Date of service</w:t>
            </w:r>
          </w:p>
        </w:tc>
        <w:tc>
          <w:tcPr>
            <w:tcW w:w="2520" w:type="dxa"/>
            <w:tcBorders>
              <w:top w:val="double" w:sz="4" w:space="0" w:color="auto"/>
              <w:bottom w:val="double" w:sz="4" w:space="0" w:color="auto"/>
            </w:tcBorders>
          </w:tcPr>
          <w:p w:rsidR="008A389A" w:rsidRDefault="008A389A" w:rsidP="000727F6">
            <w:pPr>
              <w:spacing w:line="240" w:lineRule="auto"/>
              <w:rPr>
                <w:rFonts w:cs="Arial"/>
                <w:b/>
                <w:bCs/>
              </w:rPr>
            </w:pPr>
            <w:r>
              <w:rPr>
                <w:rFonts w:cs="Arial"/>
                <w:b/>
                <w:bCs/>
              </w:rPr>
              <w:t>Proof of service</w:t>
            </w:r>
          </w:p>
        </w:tc>
      </w:tr>
      <w:tr w:rsidR="008A389A">
        <w:tc>
          <w:tcPr>
            <w:tcW w:w="2520" w:type="dxa"/>
            <w:tcBorders>
              <w:top w:val="double" w:sz="4" w:space="0" w:color="auto"/>
            </w:tcBorders>
          </w:tcPr>
          <w:p w:rsidR="008A389A" w:rsidRDefault="008A389A" w:rsidP="000727F6">
            <w:pPr>
              <w:spacing w:line="240" w:lineRule="auto"/>
              <w:rPr>
                <w:rFonts w:cs="Arial"/>
              </w:rPr>
            </w:pPr>
            <w:r>
              <w:rPr>
                <w:rFonts w:cs="Arial"/>
              </w:rPr>
              <w:t>Personal delivery to the Representative.</w:t>
            </w:r>
          </w:p>
        </w:tc>
        <w:tc>
          <w:tcPr>
            <w:tcW w:w="2520" w:type="dxa"/>
            <w:tcBorders>
              <w:top w:val="double" w:sz="4" w:space="0" w:color="auto"/>
            </w:tcBorders>
          </w:tcPr>
          <w:p w:rsidR="008A389A" w:rsidRDefault="008A389A" w:rsidP="000727F6">
            <w:pPr>
              <w:spacing w:line="240" w:lineRule="auto"/>
              <w:rPr>
                <w:rFonts w:cs="Arial"/>
              </w:rPr>
            </w:pPr>
            <w:r>
              <w:rPr>
                <w:rFonts w:cs="Arial"/>
              </w:rPr>
              <w:t>Day of delivery.</w:t>
            </w:r>
          </w:p>
        </w:tc>
        <w:tc>
          <w:tcPr>
            <w:tcW w:w="2520" w:type="dxa"/>
            <w:tcBorders>
              <w:top w:val="double" w:sz="4" w:space="0" w:color="auto"/>
            </w:tcBorders>
          </w:tcPr>
          <w:p w:rsidR="008A389A" w:rsidRDefault="008A389A" w:rsidP="000727F6">
            <w:pPr>
              <w:spacing w:line="240" w:lineRule="auto"/>
              <w:rPr>
                <w:rFonts w:cs="Arial"/>
              </w:rPr>
            </w:pPr>
            <w:r>
              <w:rPr>
                <w:rFonts w:cs="Arial"/>
              </w:rPr>
              <w:t>Proof of handing to the Representative.</w:t>
            </w:r>
          </w:p>
        </w:tc>
      </w:tr>
      <w:tr w:rsidR="008A389A">
        <w:tc>
          <w:tcPr>
            <w:tcW w:w="2520" w:type="dxa"/>
          </w:tcPr>
          <w:p w:rsidR="008A389A" w:rsidRDefault="008A389A" w:rsidP="000727F6">
            <w:pPr>
              <w:spacing w:line="240" w:lineRule="auto"/>
              <w:rPr>
                <w:rFonts w:cs="Arial"/>
              </w:rPr>
            </w:pPr>
            <w:r>
              <w:rPr>
                <w:rFonts w:cs="Arial"/>
              </w:rPr>
              <w:t>Personal delivery of a letter addressed to the Representative at the address for service.</w:t>
            </w:r>
          </w:p>
        </w:tc>
        <w:tc>
          <w:tcPr>
            <w:tcW w:w="2520" w:type="dxa"/>
          </w:tcPr>
          <w:p w:rsidR="008A389A" w:rsidRDefault="008A389A" w:rsidP="000727F6">
            <w:pPr>
              <w:spacing w:line="240" w:lineRule="auto"/>
              <w:rPr>
                <w:rFonts w:cs="Arial"/>
              </w:rPr>
            </w:pPr>
            <w:r>
              <w:rPr>
                <w:rFonts w:cs="Arial"/>
              </w:rPr>
              <w:t>Day of delivery if before 16.00 on a Working Day otherwise 10.00 on the next Working Day thereafter.</w:t>
            </w:r>
          </w:p>
        </w:tc>
        <w:tc>
          <w:tcPr>
            <w:tcW w:w="2520" w:type="dxa"/>
          </w:tcPr>
          <w:p w:rsidR="008A389A" w:rsidRDefault="008A389A" w:rsidP="000727F6">
            <w:pPr>
              <w:spacing w:line="240" w:lineRule="auto"/>
              <w:rPr>
                <w:rFonts w:cs="Arial"/>
              </w:rPr>
            </w:pPr>
            <w:r>
              <w:rPr>
                <w:rFonts w:cs="Arial"/>
              </w:rPr>
              <w:t>Proof of delivery.</w:t>
            </w:r>
          </w:p>
        </w:tc>
      </w:tr>
      <w:tr w:rsidR="008A389A">
        <w:tc>
          <w:tcPr>
            <w:tcW w:w="2520" w:type="dxa"/>
          </w:tcPr>
          <w:p w:rsidR="008A389A" w:rsidRDefault="008A389A" w:rsidP="000727F6">
            <w:pPr>
              <w:spacing w:line="240" w:lineRule="auto"/>
              <w:rPr>
                <w:rFonts w:cs="Arial"/>
              </w:rPr>
            </w:pPr>
            <w:r>
              <w:rPr>
                <w:rFonts w:cs="Arial"/>
              </w:rPr>
              <w:t>First class letter addressed to the Representative at the address for service.</w:t>
            </w:r>
          </w:p>
        </w:tc>
        <w:tc>
          <w:tcPr>
            <w:tcW w:w="2520" w:type="dxa"/>
          </w:tcPr>
          <w:p w:rsidR="008A389A" w:rsidRDefault="008A389A" w:rsidP="000727F6">
            <w:pPr>
              <w:spacing w:line="240" w:lineRule="auto"/>
              <w:rPr>
                <w:rFonts w:cs="Arial"/>
              </w:rPr>
            </w:pPr>
            <w:r>
              <w:rPr>
                <w:rFonts w:cs="Arial"/>
              </w:rPr>
              <w:t>48 hours after posting if that is a Working Day otherwise 10.00 on the next Working Day thereafter.</w:t>
            </w:r>
          </w:p>
        </w:tc>
        <w:tc>
          <w:tcPr>
            <w:tcW w:w="2520" w:type="dxa"/>
          </w:tcPr>
          <w:p w:rsidR="008A389A" w:rsidRDefault="008A389A" w:rsidP="000727F6">
            <w:pPr>
              <w:spacing w:line="240" w:lineRule="auto"/>
              <w:rPr>
                <w:rFonts w:cs="Arial"/>
              </w:rPr>
            </w:pPr>
            <w:r>
              <w:rPr>
                <w:rFonts w:cs="Arial"/>
              </w:rPr>
              <w:t>Proof of posting unless returned through the Post Office undelivered service within 21 days of posting.</w:t>
            </w:r>
          </w:p>
        </w:tc>
      </w:tr>
      <w:tr w:rsidR="008A389A">
        <w:tc>
          <w:tcPr>
            <w:tcW w:w="2520" w:type="dxa"/>
          </w:tcPr>
          <w:p w:rsidR="008A389A" w:rsidRDefault="008A389A" w:rsidP="000727F6">
            <w:pPr>
              <w:spacing w:line="240" w:lineRule="auto"/>
              <w:rPr>
                <w:rFonts w:cs="Arial"/>
              </w:rPr>
            </w:pPr>
            <w:r>
              <w:rPr>
                <w:rFonts w:cs="Arial"/>
              </w:rPr>
              <w:t>Facsimile addressed to the Representative at the address for service.</w:t>
            </w:r>
          </w:p>
        </w:tc>
        <w:tc>
          <w:tcPr>
            <w:tcW w:w="2520" w:type="dxa"/>
          </w:tcPr>
          <w:p w:rsidR="008A389A" w:rsidRDefault="008A389A" w:rsidP="000727F6">
            <w:pPr>
              <w:spacing w:line="240" w:lineRule="auto"/>
              <w:rPr>
                <w:rFonts w:cs="Arial"/>
              </w:rPr>
            </w:pPr>
            <w:r>
              <w:rPr>
                <w:rFonts w:cs="Arial"/>
              </w:rPr>
              <w:t>Day of transmission if before 16.00 on a Working Day otherwise 10.00 on the next Working Day thereafter.</w:t>
            </w:r>
          </w:p>
        </w:tc>
        <w:tc>
          <w:tcPr>
            <w:tcW w:w="2520" w:type="dxa"/>
          </w:tcPr>
          <w:p w:rsidR="008A389A" w:rsidRDefault="008A389A" w:rsidP="000727F6">
            <w:pPr>
              <w:spacing w:line="240" w:lineRule="auto"/>
              <w:rPr>
                <w:rFonts w:cs="Arial"/>
              </w:rPr>
            </w:pPr>
            <w:r>
              <w:rPr>
                <w:rFonts w:cs="Arial"/>
              </w:rPr>
              <w:t>Transmission report showing a successful transmission to the correct number plus proof of posting of a hard copy.</w:t>
            </w:r>
          </w:p>
        </w:tc>
      </w:tr>
    </w:tbl>
    <w:p w:rsidR="008A389A" w:rsidRDefault="008A389A" w:rsidP="00C55FE2">
      <w:pPr>
        <w:pStyle w:val="Legal2"/>
        <w:spacing w:before="360" w:line="240" w:lineRule="auto"/>
        <w:ind w:left="1429"/>
        <w:rPr>
          <w:rFonts w:ascii="Arial" w:hAnsi="Arial" w:cs="Arial"/>
          <w:sz w:val="22"/>
        </w:rPr>
      </w:pPr>
      <w:r>
        <w:rPr>
          <w:rFonts w:ascii="Arial" w:hAnsi="Arial" w:cs="Arial"/>
          <w:sz w:val="22"/>
        </w:rPr>
        <w:t>Each Party’s address for service is the address set out at the start of this Agreement or such other address as it notifies to the other(s) in writing.</w:t>
      </w:r>
    </w:p>
    <w:p w:rsidR="008A389A" w:rsidRDefault="008A389A" w:rsidP="001E4F21">
      <w:pPr>
        <w:pStyle w:val="Legal1"/>
        <w:keepNext w:val="0"/>
        <w:spacing w:line="240" w:lineRule="auto"/>
        <w:rPr>
          <w:rFonts w:ascii="Arial" w:hAnsi="Arial" w:cs="Arial"/>
          <w:sz w:val="22"/>
        </w:rPr>
      </w:pPr>
      <w:bookmarkStart w:id="279" w:name="_Toc102988777"/>
      <w:bookmarkStart w:id="280" w:name="_Toc102988834"/>
      <w:bookmarkStart w:id="281" w:name="_Ref144092910"/>
      <w:bookmarkStart w:id="282" w:name="_Ref161198302"/>
      <w:bookmarkStart w:id="283" w:name="_Ref164486019"/>
      <w:bookmarkStart w:id="284" w:name="_Toc496519656"/>
      <w:r>
        <w:rPr>
          <w:rFonts w:ascii="Arial" w:hAnsi="Arial" w:cs="Arial"/>
          <w:sz w:val="22"/>
        </w:rPr>
        <w:lastRenderedPageBreak/>
        <w:t>Governing Law and Enforcement</w:t>
      </w:r>
      <w:bookmarkEnd w:id="279"/>
      <w:bookmarkEnd w:id="280"/>
      <w:bookmarkEnd w:id="281"/>
      <w:bookmarkEnd w:id="282"/>
      <w:bookmarkEnd w:id="283"/>
      <w:bookmarkEnd w:id="284"/>
    </w:p>
    <w:p w:rsidR="008A389A" w:rsidRDefault="008A389A" w:rsidP="00D363EC">
      <w:pPr>
        <w:pStyle w:val="Legal2"/>
        <w:numPr>
          <w:ilvl w:val="0"/>
          <w:numId w:val="0"/>
        </w:numPr>
        <w:spacing w:line="240" w:lineRule="auto"/>
        <w:ind w:left="709" w:firstLine="11"/>
        <w:rPr>
          <w:rFonts w:ascii="Arial" w:hAnsi="Arial" w:cs="Arial"/>
          <w:sz w:val="22"/>
        </w:rPr>
      </w:pPr>
      <w:r>
        <w:rPr>
          <w:rFonts w:ascii="Arial" w:hAnsi="Arial" w:cs="Arial"/>
          <w:sz w:val="22"/>
        </w:rPr>
        <w:t>The formation, construction, performance, validity and all aspects of this Agreement are to be governed by English law and the Parties agree to submit to the exclusive jurisdiction of the courts of England and Wales.</w:t>
      </w:r>
    </w:p>
    <w:p w:rsidR="008A389A" w:rsidRDefault="008A389A" w:rsidP="001E4F21">
      <w:pPr>
        <w:pStyle w:val="Legal1"/>
        <w:keepNext w:val="0"/>
        <w:spacing w:line="240" w:lineRule="auto"/>
        <w:rPr>
          <w:rFonts w:ascii="Arial" w:hAnsi="Arial" w:cs="Arial"/>
          <w:sz w:val="22"/>
        </w:rPr>
      </w:pPr>
      <w:bookmarkStart w:id="285" w:name="_Toc102988778"/>
      <w:bookmarkStart w:id="286" w:name="_Toc102988835"/>
      <w:bookmarkStart w:id="287" w:name="_Ref494184314"/>
      <w:bookmarkStart w:id="288" w:name="_Toc496519657"/>
      <w:r>
        <w:rPr>
          <w:rFonts w:ascii="Arial" w:hAnsi="Arial" w:cs="Arial"/>
          <w:sz w:val="22"/>
        </w:rPr>
        <w:t>Counterparts</w:t>
      </w:r>
      <w:bookmarkEnd w:id="285"/>
      <w:bookmarkEnd w:id="286"/>
      <w:bookmarkEnd w:id="287"/>
      <w:bookmarkEnd w:id="288"/>
    </w:p>
    <w:p w:rsidR="00C55FE2" w:rsidRDefault="008A389A" w:rsidP="009936A2">
      <w:pPr>
        <w:spacing w:after="360" w:line="240" w:lineRule="auto"/>
        <w:ind w:left="720"/>
        <w:rPr>
          <w:rFonts w:cs="Arial"/>
        </w:rPr>
      </w:pPr>
      <w:r>
        <w:rPr>
          <w:rFonts w:cs="Arial"/>
        </w:rPr>
        <w:t>This Agreement</w:t>
      </w:r>
      <w:r w:rsidR="001405FA">
        <w:rPr>
          <w:rFonts w:cs="Arial"/>
        </w:rPr>
        <w:t xml:space="preserve"> may be executed in two </w:t>
      </w:r>
      <w:r>
        <w:rPr>
          <w:rFonts w:cs="Arial"/>
        </w:rPr>
        <w:t>counterparts each of which shall be deemed to be an original but the counterparts shall together constitute one and the same Agreement.</w:t>
      </w:r>
    </w:p>
    <w:p w:rsidR="008A389A" w:rsidRDefault="008A389A" w:rsidP="001E4F21">
      <w:pPr>
        <w:pStyle w:val="Legal1"/>
        <w:keepNext w:val="0"/>
        <w:spacing w:line="240" w:lineRule="auto"/>
        <w:rPr>
          <w:rFonts w:ascii="Arial" w:hAnsi="Arial" w:cs="Arial"/>
          <w:sz w:val="22"/>
        </w:rPr>
      </w:pPr>
      <w:bookmarkStart w:id="289" w:name="_Toc102988779"/>
      <w:bookmarkStart w:id="290" w:name="_Toc102988836"/>
      <w:bookmarkStart w:id="291" w:name="_Ref164160337"/>
      <w:bookmarkStart w:id="292" w:name="_Ref495051849"/>
      <w:bookmarkStart w:id="293" w:name="_Toc496519658"/>
      <w:r>
        <w:rPr>
          <w:rFonts w:ascii="Arial" w:hAnsi="Arial" w:cs="Arial"/>
          <w:sz w:val="22"/>
        </w:rPr>
        <w:t>Costs</w:t>
      </w:r>
      <w:bookmarkEnd w:id="289"/>
      <w:bookmarkEnd w:id="290"/>
      <w:bookmarkEnd w:id="291"/>
      <w:bookmarkEnd w:id="292"/>
      <w:bookmarkEnd w:id="293"/>
    </w:p>
    <w:p w:rsidR="008A389A" w:rsidRDefault="008A389A" w:rsidP="000727F6">
      <w:pPr>
        <w:keepNext/>
        <w:keepLines/>
        <w:tabs>
          <w:tab w:val="left" w:pos="0"/>
          <w:tab w:val="left" w:pos="2016"/>
          <w:tab w:val="left" w:pos="3024"/>
          <w:tab w:val="left" w:pos="4032"/>
          <w:tab w:val="left" w:pos="5040"/>
          <w:tab w:val="left" w:pos="6048"/>
          <w:tab w:val="left" w:pos="7056"/>
        </w:tabs>
        <w:spacing w:line="240" w:lineRule="auto"/>
        <w:ind w:left="720"/>
        <w:outlineLvl w:val="1"/>
        <w:rPr>
          <w:rFonts w:cs="Arial"/>
          <w:szCs w:val="21"/>
        </w:rPr>
      </w:pPr>
      <w:r>
        <w:rPr>
          <w:rFonts w:cs="Arial"/>
        </w:rPr>
        <w:t>Each Party shall bear their own costs in relation to the negotiation and completion of this Agreement.</w:t>
      </w:r>
    </w:p>
    <w:p w:rsidR="008A389A" w:rsidRDefault="008A389A" w:rsidP="000727F6">
      <w:pPr>
        <w:tabs>
          <w:tab w:val="left" w:pos="0"/>
          <w:tab w:val="left" w:pos="2016"/>
          <w:tab w:val="left" w:pos="3024"/>
          <w:tab w:val="left" w:pos="4032"/>
          <w:tab w:val="left" w:pos="5040"/>
          <w:tab w:val="left" w:pos="6048"/>
          <w:tab w:val="left" w:pos="7056"/>
        </w:tabs>
        <w:spacing w:line="240" w:lineRule="auto"/>
        <w:ind w:left="720"/>
        <w:outlineLvl w:val="1"/>
        <w:rPr>
          <w:rFonts w:cs="Arial"/>
          <w:szCs w:val="21"/>
        </w:rPr>
      </w:pPr>
    </w:p>
    <w:p w:rsidR="008A389A" w:rsidRDefault="008A389A" w:rsidP="000727F6">
      <w:pPr>
        <w:tabs>
          <w:tab w:val="left" w:pos="0"/>
          <w:tab w:val="left" w:pos="2016"/>
          <w:tab w:val="left" w:pos="3024"/>
          <w:tab w:val="left" w:pos="4032"/>
          <w:tab w:val="left" w:pos="5040"/>
          <w:tab w:val="left" w:pos="6048"/>
          <w:tab w:val="left" w:pos="7056"/>
          <w:tab w:val="left" w:pos="8064"/>
        </w:tabs>
        <w:spacing w:line="240" w:lineRule="auto"/>
        <w:rPr>
          <w:rFonts w:cs="Arial"/>
          <w:szCs w:val="21"/>
        </w:rPr>
      </w:pPr>
      <w:r>
        <w:rPr>
          <w:rFonts w:cs="Arial"/>
          <w:b/>
          <w:szCs w:val="21"/>
        </w:rPr>
        <w:t>IN WITNESS</w:t>
      </w:r>
      <w:r>
        <w:rPr>
          <w:rFonts w:cs="Arial"/>
          <w:szCs w:val="21"/>
        </w:rPr>
        <w:t xml:space="preserve"> of which the Parties have executed and delivered this Agreement as a deed on the date set out above.</w:t>
      </w:r>
    </w:p>
    <w:p w:rsidR="008A389A" w:rsidRDefault="008A389A" w:rsidP="000727F6">
      <w:pPr>
        <w:tabs>
          <w:tab w:val="left" w:pos="0"/>
          <w:tab w:val="left" w:pos="2016"/>
          <w:tab w:val="left" w:pos="3024"/>
          <w:tab w:val="left" w:pos="4032"/>
          <w:tab w:val="left" w:pos="5040"/>
          <w:tab w:val="left" w:pos="6048"/>
          <w:tab w:val="left" w:pos="7056"/>
          <w:tab w:val="left" w:pos="8064"/>
        </w:tabs>
        <w:spacing w:line="240" w:lineRule="auto"/>
        <w:rPr>
          <w:rFonts w:cs="Arial"/>
          <w:b/>
          <w:bCs/>
          <w:szCs w:val="21"/>
        </w:rPr>
        <w:sectPr w:rsidR="008A389A" w:rsidSect="00C75080">
          <w:footerReference w:type="default" r:id="rId18"/>
          <w:pgSz w:w="11909" w:h="16834" w:code="9"/>
          <w:pgMar w:top="1349" w:right="1797" w:bottom="2608" w:left="1797" w:header="709" w:footer="709" w:gutter="0"/>
          <w:paperSrc w:first="7" w:other="7"/>
          <w:pgNumType w:start="1"/>
          <w:cols w:space="720"/>
        </w:sectPr>
      </w:pPr>
    </w:p>
    <w:p w:rsidR="008A389A" w:rsidRDefault="008A389A" w:rsidP="000727F6">
      <w:pPr>
        <w:spacing w:line="240" w:lineRule="auto"/>
        <w:jc w:val="center"/>
        <w:rPr>
          <w:rFonts w:cs="Arial"/>
        </w:rPr>
      </w:pPr>
      <w:r>
        <w:rPr>
          <w:rFonts w:cs="Arial"/>
        </w:rPr>
        <w:lastRenderedPageBreak/>
        <w:t>______________</w:t>
      </w:r>
    </w:p>
    <w:p w:rsidR="008A389A" w:rsidRDefault="008A389A" w:rsidP="000727F6">
      <w:pPr>
        <w:pStyle w:val="Heading1"/>
        <w:spacing w:line="240" w:lineRule="auto"/>
        <w:rPr>
          <w:bCs/>
        </w:rPr>
      </w:pPr>
      <w:bookmarkStart w:id="294" w:name="_Toc496519659"/>
      <w:r>
        <w:rPr>
          <w:bCs/>
        </w:rPr>
        <w:t>Schedule 1</w:t>
      </w:r>
      <w:r>
        <w:rPr>
          <w:bCs/>
        </w:rPr>
        <w:br/>
      </w:r>
      <w:r w:rsidR="00414CD9">
        <w:rPr>
          <w:bCs/>
        </w:rPr>
        <w:t>PLAN</w:t>
      </w:r>
      <w:r w:rsidR="00457769">
        <w:rPr>
          <w:bCs/>
        </w:rPr>
        <w:t>S</w:t>
      </w:r>
      <w:bookmarkEnd w:id="294"/>
    </w:p>
    <w:p w:rsidR="008A389A" w:rsidRDefault="008A389A" w:rsidP="000727F6">
      <w:pPr>
        <w:spacing w:line="240" w:lineRule="auto"/>
        <w:jc w:val="center"/>
        <w:rPr>
          <w:rFonts w:cs="Arial"/>
        </w:rPr>
      </w:pPr>
      <w:r>
        <w:rPr>
          <w:rFonts w:cs="Arial"/>
          <w:smallCaps/>
        </w:rPr>
        <w:t>______________</w:t>
      </w:r>
    </w:p>
    <w:p w:rsidR="008A389A" w:rsidRDefault="008A389A" w:rsidP="000727F6">
      <w:pPr>
        <w:spacing w:line="240" w:lineRule="auto"/>
        <w:rPr>
          <w:rFonts w:cs="Arial"/>
        </w:rPr>
      </w:pPr>
    </w:p>
    <w:p w:rsidR="008A389A" w:rsidRDefault="008A389A" w:rsidP="000727F6">
      <w:pPr>
        <w:spacing w:line="240" w:lineRule="auto"/>
        <w:rPr>
          <w:rFonts w:cs="Arial"/>
        </w:rPr>
      </w:pPr>
    </w:p>
    <w:p w:rsidR="008A389A" w:rsidRDefault="008A389A" w:rsidP="000727F6">
      <w:pPr>
        <w:spacing w:line="240" w:lineRule="auto"/>
        <w:rPr>
          <w:rFonts w:cs="Arial"/>
        </w:rPr>
        <w:sectPr w:rsidR="008A389A">
          <w:headerReference w:type="default" r:id="rId19"/>
          <w:type w:val="nextColumn"/>
          <w:pgSz w:w="11909" w:h="16834" w:code="9"/>
          <w:pgMar w:top="1440" w:right="1797" w:bottom="1440" w:left="1797" w:header="720" w:footer="862" w:gutter="0"/>
          <w:paperSrc w:first="7" w:other="7"/>
          <w:cols w:space="720"/>
          <w:vAlign w:val="center"/>
        </w:sectPr>
      </w:pPr>
    </w:p>
    <w:p w:rsidR="008A389A" w:rsidRDefault="008A389A" w:rsidP="00A572F7">
      <w:pPr>
        <w:spacing w:after="0" w:line="240" w:lineRule="auto"/>
        <w:jc w:val="center"/>
        <w:rPr>
          <w:rFonts w:cs="Arial"/>
          <w:b/>
          <w:bCs/>
        </w:rPr>
      </w:pPr>
      <w:r>
        <w:rPr>
          <w:rFonts w:cs="Arial"/>
          <w:b/>
          <w:bCs/>
        </w:rPr>
        <w:lastRenderedPageBreak/>
        <w:t>SCHEDULE 1</w:t>
      </w:r>
    </w:p>
    <w:p w:rsidR="008A389A" w:rsidRDefault="00414CD9" w:rsidP="000727F6">
      <w:pPr>
        <w:spacing w:line="240" w:lineRule="auto"/>
        <w:jc w:val="center"/>
        <w:rPr>
          <w:rFonts w:cs="Arial"/>
          <w:b/>
          <w:bCs/>
        </w:rPr>
      </w:pPr>
      <w:r>
        <w:rPr>
          <w:rFonts w:cs="Arial"/>
          <w:b/>
          <w:bCs/>
        </w:rPr>
        <w:t>Plan</w:t>
      </w:r>
      <w:r w:rsidR="00457769">
        <w:rPr>
          <w:rFonts w:cs="Arial"/>
          <w:b/>
          <w:bCs/>
        </w:rPr>
        <w:t>s</w:t>
      </w:r>
    </w:p>
    <w:p w:rsidR="00414CD9" w:rsidRDefault="00414CD9" w:rsidP="00414CD9">
      <w:pPr>
        <w:spacing w:line="240" w:lineRule="auto"/>
        <w:jc w:val="left"/>
        <w:rPr>
          <w:rFonts w:cs="Arial"/>
        </w:rPr>
      </w:pPr>
    </w:p>
    <w:p w:rsidR="008A389A" w:rsidRDefault="008A389A" w:rsidP="000727F6">
      <w:pPr>
        <w:spacing w:line="240" w:lineRule="auto"/>
        <w:jc w:val="left"/>
        <w:rPr>
          <w:rFonts w:cs="Arial"/>
          <w:b/>
          <w:bCs/>
        </w:rPr>
      </w:pPr>
    </w:p>
    <w:p w:rsidR="008A389A" w:rsidRDefault="00457769" w:rsidP="000727F6">
      <w:pPr>
        <w:spacing w:line="240" w:lineRule="auto"/>
        <w:rPr>
          <w:rFonts w:cs="Arial"/>
          <w:b/>
          <w:bCs/>
        </w:rPr>
      </w:pPr>
      <w:r>
        <w:rPr>
          <w:rFonts w:cs="Arial"/>
          <w:b/>
          <w:bCs/>
        </w:rPr>
        <w:t>Part 1: Site Plan</w:t>
      </w:r>
    </w:p>
    <w:p w:rsidR="00457769" w:rsidRDefault="00457769" w:rsidP="000727F6">
      <w:pPr>
        <w:spacing w:line="240" w:lineRule="auto"/>
        <w:rPr>
          <w:rFonts w:cs="Arial"/>
          <w:b/>
          <w:bCs/>
        </w:rPr>
      </w:pPr>
    </w:p>
    <w:p w:rsidR="00457769" w:rsidRDefault="00457769" w:rsidP="000727F6">
      <w:pPr>
        <w:spacing w:line="240" w:lineRule="auto"/>
        <w:rPr>
          <w:rFonts w:cs="Arial"/>
          <w:b/>
          <w:bCs/>
        </w:rPr>
      </w:pPr>
      <w:r w:rsidRPr="005A7F3C">
        <w:rPr>
          <w:rFonts w:cs="Arial"/>
          <w:b/>
          <w:bCs/>
          <w:highlight w:val="yellow"/>
        </w:rPr>
        <w:t>[</w:t>
      </w:r>
      <w:r w:rsidRPr="005A7F3C">
        <w:rPr>
          <w:rFonts w:cs="Arial"/>
          <w:b/>
          <w:bCs/>
          <w:i/>
          <w:highlight w:val="yellow"/>
        </w:rPr>
        <w:t>To be inserted</w:t>
      </w:r>
      <w:r w:rsidRPr="005A7F3C">
        <w:rPr>
          <w:rFonts w:cs="Arial"/>
          <w:b/>
          <w:bCs/>
          <w:highlight w:val="yellow"/>
        </w:rPr>
        <w:t>]</w:t>
      </w:r>
    </w:p>
    <w:p w:rsidR="008A389A" w:rsidRDefault="008A389A" w:rsidP="000727F6">
      <w:pPr>
        <w:spacing w:line="240" w:lineRule="auto"/>
        <w:ind w:left="720"/>
        <w:jc w:val="left"/>
        <w:rPr>
          <w:rFonts w:cs="Arial"/>
        </w:rPr>
      </w:pPr>
    </w:p>
    <w:p w:rsidR="00457769" w:rsidRDefault="00457769" w:rsidP="00457769">
      <w:pPr>
        <w:spacing w:line="240" w:lineRule="auto"/>
        <w:rPr>
          <w:rFonts w:cs="Arial"/>
          <w:b/>
          <w:bCs/>
        </w:rPr>
      </w:pPr>
      <w:r>
        <w:rPr>
          <w:rFonts w:cs="Arial"/>
          <w:b/>
          <w:bCs/>
        </w:rPr>
        <w:t>Part 2: Site Development Plan</w:t>
      </w:r>
    </w:p>
    <w:p w:rsidR="00457769" w:rsidRDefault="00457769" w:rsidP="00457769">
      <w:pPr>
        <w:spacing w:line="240" w:lineRule="auto"/>
        <w:rPr>
          <w:rFonts w:cs="Arial"/>
          <w:b/>
          <w:bCs/>
        </w:rPr>
      </w:pPr>
    </w:p>
    <w:p w:rsidR="00457769" w:rsidRDefault="00457769" w:rsidP="00457769">
      <w:pPr>
        <w:spacing w:line="240" w:lineRule="auto"/>
        <w:rPr>
          <w:rFonts w:cs="Arial"/>
          <w:b/>
          <w:bCs/>
        </w:rPr>
      </w:pPr>
      <w:r w:rsidRPr="005A7F3C">
        <w:rPr>
          <w:rFonts w:cs="Arial"/>
          <w:b/>
          <w:bCs/>
          <w:highlight w:val="yellow"/>
        </w:rPr>
        <w:t>[</w:t>
      </w:r>
      <w:r w:rsidRPr="005A7F3C">
        <w:rPr>
          <w:rFonts w:cs="Arial"/>
          <w:b/>
          <w:bCs/>
          <w:i/>
          <w:highlight w:val="yellow"/>
        </w:rPr>
        <w:t>To be inserted</w:t>
      </w:r>
      <w:r w:rsidRPr="005A7F3C">
        <w:rPr>
          <w:rFonts w:cs="Arial"/>
          <w:b/>
          <w:bCs/>
          <w:highlight w:val="yellow"/>
        </w:rPr>
        <w:t>]</w:t>
      </w:r>
    </w:p>
    <w:p w:rsidR="00457769" w:rsidRDefault="00457769" w:rsidP="000727F6">
      <w:pPr>
        <w:spacing w:line="240" w:lineRule="auto"/>
        <w:ind w:left="720"/>
        <w:jc w:val="left"/>
        <w:rPr>
          <w:rFonts w:cs="Arial"/>
        </w:rPr>
      </w:pPr>
    </w:p>
    <w:p w:rsidR="008A389A" w:rsidRDefault="008A389A" w:rsidP="000727F6">
      <w:pPr>
        <w:spacing w:line="240" w:lineRule="auto"/>
        <w:rPr>
          <w:rFonts w:cs="Arial"/>
          <w:b/>
          <w:bCs/>
        </w:rPr>
        <w:sectPr w:rsidR="008A389A">
          <w:headerReference w:type="default" r:id="rId20"/>
          <w:type w:val="nextColumn"/>
          <w:pgSz w:w="11909" w:h="16834" w:code="9"/>
          <w:pgMar w:top="1440" w:right="1797" w:bottom="1440" w:left="1797" w:header="720" w:footer="862" w:gutter="0"/>
          <w:paperSrc w:first="7" w:other="7"/>
          <w:cols w:space="720"/>
        </w:sectPr>
      </w:pPr>
    </w:p>
    <w:p w:rsidR="008A389A" w:rsidRDefault="006C6B48" w:rsidP="000727F6">
      <w:pPr>
        <w:spacing w:line="240" w:lineRule="auto"/>
        <w:jc w:val="center"/>
        <w:rPr>
          <w:rFonts w:cs="Arial"/>
        </w:rPr>
      </w:pPr>
      <w:r>
        <w:rPr>
          <w:rFonts w:cs="Arial"/>
        </w:rPr>
        <w:lastRenderedPageBreak/>
        <w:t>__________________________</w:t>
      </w:r>
    </w:p>
    <w:p w:rsidR="008A389A" w:rsidRDefault="008A389A" w:rsidP="000727F6">
      <w:pPr>
        <w:pStyle w:val="Heading1"/>
        <w:spacing w:line="240" w:lineRule="auto"/>
      </w:pPr>
      <w:bookmarkStart w:id="295" w:name="_Toc496519660"/>
      <w:r>
        <w:t>Schedule 2</w:t>
      </w:r>
      <w:r>
        <w:br/>
        <w:t>DE</w:t>
      </w:r>
      <w:r w:rsidR="00457769">
        <w:t>veloper’s proposals</w:t>
      </w:r>
      <w:bookmarkEnd w:id="295"/>
    </w:p>
    <w:p w:rsidR="008A389A" w:rsidRDefault="008A389A" w:rsidP="000727F6">
      <w:pPr>
        <w:spacing w:line="240" w:lineRule="auto"/>
        <w:jc w:val="center"/>
        <w:rPr>
          <w:rFonts w:cs="Arial"/>
          <w:smallCaps/>
        </w:rPr>
        <w:sectPr w:rsidR="008A389A">
          <w:pgSz w:w="11909" w:h="16834" w:code="9"/>
          <w:pgMar w:top="1440" w:right="1797" w:bottom="1440" w:left="1797" w:header="720" w:footer="862" w:gutter="0"/>
          <w:paperSrc w:first="7" w:other="7"/>
          <w:cols w:space="720"/>
          <w:vAlign w:val="center"/>
        </w:sectPr>
      </w:pPr>
      <w:r>
        <w:rPr>
          <w:rFonts w:cs="Arial"/>
          <w:smallCaps/>
        </w:rPr>
        <w:t>_________</w:t>
      </w:r>
      <w:r w:rsidR="006C6B48">
        <w:rPr>
          <w:rFonts w:cs="Arial"/>
          <w:smallCaps/>
        </w:rPr>
        <w:t>____</w:t>
      </w:r>
      <w:r>
        <w:rPr>
          <w:rFonts w:cs="Arial"/>
          <w:smallCaps/>
        </w:rPr>
        <w:t>__</w:t>
      </w:r>
      <w:r w:rsidR="006C6B48">
        <w:rPr>
          <w:rFonts w:cs="Arial"/>
          <w:smallCaps/>
        </w:rPr>
        <w:t>___</w:t>
      </w:r>
      <w:r>
        <w:rPr>
          <w:rFonts w:cs="Arial"/>
          <w:smallCaps/>
        </w:rPr>
        <w:t>_________</w:t>
      </w:r>
    </w:p>
    <w:p w:rsidR="008A389A" w:rsidRDefault="008A389A" w:rsidP="00457769">
      <w:pPr>
        <w:spacing w:after="0" w:line="276" w:lineRule="auto"/>
        <w:jc w:val="center"/>
        <w:rPr>
          <w:rFonts w:cs="Arial"/>
          <w:b/>
          <w:bCs/>
        </w:rPr>
      </w:pPr>
      <w:r>
        <w:rPr>
          <w:rFonts w:cs="Arial"/>
          <w:b/>
          <w:bCs/>
        </w:rPr>
        <w:lastRenderedPageBreak/>
        <w:t>SCHEDULE 2</w:t>
      </w:r>
    </w:p>
    <w:p w:rsidR="008A389A" w:rsidRDefault="00457769" w:rsidP="00457769">
      <w:pPr>
        <w:spacing w:line="276" w:lineRule="auto"/>
        <w:jc w:val="center"/>
        <w:rPr>
          <w:rFonts w:cs="Arial"/>
          <w:b/>
          <w:bCs/>
        </w:rPr>
      </w:pPr>
      <w:r>
        <w:rPr>
          <w:rFonts w:cs="Arial"/>
          <w:b/>
          <w:bCs/>
        </w:rPr>
        <w:t>Developer’s Proposals</w:t>
      </w:r>
    </w:p>
    <w:p w:rsidR="008A389A" w:rsidRDefault="008A389A" w:rsidP="000727F6">
      <w:pPr>
        <w:spacing w:line="240" w:lineRule="auto"/>
        <w:jc w:val="center"/>
        <w:rPr>
          <w:rFonts w:cs="Arial"/>
          <w:b/>
          <w:bCs/>
        </w:rPr>
      </w:pPr>
    </w:p>
    <w:p w:rsidR="00196A6F" w:rsidRPr="00457769" w:rsidRDefault="00457769" w:rsidP="00196A6F">
      <w:pPr>
        <w:pStyle w:val="ListNumber"/>
        <w:numPr>
          <w:ilvl w:val="0"/>
          <w:numId w:val="0"/>
        </w:numPr>
        <w:ind w:left="851" w:hanging="851"/>
        <w:jc w:val="both"/>
        <w:rPr>
          <w:rFonts w:ascii="Arial" w:hAnsi="Arial" w:cs="Arial"/>
          <w:b/>
        </w:rPr>
      </w:pPr>
      <w:r w:rsidRPr="00457769">
        <w:rPr>
          <w:rFonts w:ascii="Arial" w:hAnsi="Arial" w:cs="Arial"/>
          <w:b/>
        </w:rPr>
        <w:t>Part 1: Approved Designs</w:t>
      </w:r>
    </w:p>
    <w:p w:rsidR="00196A6F" w:rsidRDefault="00457769" w:rsidP="00196A6F">
      <w:pPr>
        <w:pStyle w:val="ListNumber"/>
        <w:numPr>
          <w:ilvl w:val="0"/>
          <w:numId w:val="0"/>
        </w:numPr>
        <w:ind w:left="851" w:hanging="851"/>
        <w:jc w:val="both"/>
        <w:rPr>
          <w:rFonts w:ascii="Arial" w:hAnsi="Arial" w:cs="Arial"/>
          <w:i/>
          <w:highlight w:val="yellow"/>
        </w:rPr>
      </w:pPr>
      <w:r>
        <w:rPr>
          <w:rFonts w:ascii="Arial" w:hAnsi="Arial" w:cs="Arial"/>
          <w:i/>
          <w:highlight w:val="yellow"/>
        </w:rPr>
        <w:t>[To be inserted from Developer’s Tender]</w:t>
      </w:r>
    </w:p>
    <w:p w:rsidR="00457769" w:rsidRDefault="00457769" w:rsidP="00457769">
      <w:pPr>
        <w:pStyle w:val="ListNumber"/>
        <w:numPr>
          <w:ilvl w:val="0"/>
          <w:numId w:val="0"/>
        </w:numPr>
        <w:ind w:left="851" w:hanging="851"/>
        <w:jc w:val="both"/>
        <w:rPr>
          <w:rFonts w:ascii="Arial" w:hAnsi="Arial" w:cs="Arial"/>
          <w:b/>
        </w:rPr>
      </w:pPr>
    </w:p>
    <w:p w:rsidR="00457769" w:rsidRPr="00457769" w:rsidRDefault="00457769" w:rsidP="00457769">
      <w:pPr>
        <w:pStyle w:val="ListNumber"/>
        <w:numPr>
          <w:ilvl w:val="0"/>
          <w:numId w:val="0"/>
        </w:numPr>
        <w:ind w:left="851" w:hanging="851"/>
        <w:jc w:val="both"/>
        <w:rPr>
          <w:rFonts w:ascii="Arial" w:hAnsi="Arial" w:cs="Arial"/>
          <w:b/>
        </w:rPr>
      </w:pPr>
      <w:r w:rsidRPr="00457769">
        <w:rPr>
          <w:rFonts w:ascii="Arial" w:hAnsi="Arial" w:cs="Arial"/>
          <w:b/>
        </w:rPr>
        <w:t xml:space="preserve">Part </w:t>
      </w:r>
      <w:r>
        <w:rPr>
          <w:rFonts w:ascii="Arial" w:hAnsi="Arial" w:cs="Arial"/>
          <w:b/>
        </w:rPr>
        <w:t>2</w:t>
      </w:r>
      <w:r w:rsidRPr="00457769">
        <w:rPr>
          <w:rFonts w:ascii="Arial" w:hAnsi="Arial" w:cs="Arial"/>
          <w:b/>
        </w:rPr>
        <w:t xml:space="preserve">: </w:t>
      </w:r>
      <w:r>
        <w:rPr>
          <w:rFonts w:ascii="Arial" w:hAnsi="Arial" w:cs="Arial"/>
          <w:b/>
        </w:rPr>
        <w:t>Developer’s Proposals</w:t>
      </w:r>
    </w:p>
    <w:p w:rsidR="00457769" w:rsidRDefault="00457769" w:rsidP="00457769">
      <w:pPr>
        <w:pStyle w:val="ListNumber"/>
        <w:numPr>
          <w:ilvl w:val="0"/>
          <w:numId w:val="0"/>
        </w:numPr>
        <w:ind w:left="851" w:hanging="851"/>
        <w:jc w:val="both"/>
        <w:rPr>
          <w:rFonts w:ascii="Arial" w:hAnsi="Arial" w:cs="Arial"/>
          <w:i/>
          <w:highlight w:val="yellow"/>
        </w:rPr>
      </w:pPr>
      <w:r>
        <w:rPr>
          <w:rFonts w:ascii="Arial" w:hAnsi="Arial" w:cs="Arial"/>
          <w:i/>
          <w:highlight w:val="yellow"/>
        </w:rPr>
        <w:t>[To be inserted from Developer’s Tender]</w:t>
      </w:r>
    </w:p>
    <w:p w:rsidR="00457769" w:rsidRDefault="00457769" w:rsidP="00196A6F">
      <w:pPr>
        <w:pStyle w:val="ListNumber"/>
        <w:numPr>
          <w:ilvl w:val="0"/>
          <w:numId w:val="0"/>
        </w:numPr>
        <w:ind w:left="851" w:hanging="851"/>
        <w:jc w:val="both"/>
        <w:rPr>
          <w:rFonts w:ascii="Arial" w:hAnsi="Arial" w:cs="Arial"/>
          <w:i/>
          <w:highlight w:val="yellow"/>
        </w:rPr>
      </w:pPr>
    </w:p>
    <w:p w:rsidR="00457769" w:rsidRDefault="00457769" w:rsidP="00196A6F">
      <w:pPr>
        <w:pStyle w:val="ListNumber"/>
        <w:numPr>
          <w:ilvl w:val="0"/>
          <w:numId w:val="0"/>
        </w:numPr>
        <w:ind w:left="851" w:hanging="851"/>
        <w:jc w:val="both"/>
        <w:rPr>
          <w:rFonts w:ascii="Arial" w:hAnsi="Arial" w:cs="Arial"/>
          <w:i/>
          <w:highlight w:val="yellow"/>
        </w:rPr>
      </w:pPr>
    </w:p>
    <w:p w:rsidR="00457769" w:rsidRPr="00196A6F" w:rsidRDefault="00457769" w:rsidP="00196A6F">
      <w:pPr>
        <w:pStyle w:val="ListNumber"/>
        <w:numPr>
          <w:ilvl w:val="0"/>
          <w:numId w:val="0"/>
        </w:numPr>
        <w:ind w:left="851" w:hanging="851"/>
        <w:jc w:val="both"/>
        <w:rPr>
          <w:rFonts w:ascii="Arial" w:hAnsi="Arial" w:cs="Arial"/>
          <w:i/>
          <w:highlight w:val="yellow"/>
        </w:rPr>
        <w:sectPr w:rsidR="00457769" w:rsidRPr="00196A6F">
          <w:type w:val="nextColumn"/>
          <w:pgSz w:w="11909" w:h="16834" w:code="9"/>
          <w:pgMar w:top="1440" w:right="1797" w:bottom="1440" w:left="1797" w:header="720" w:footer="862" w:gutter="0"/>
          <w:paperSrc w:first="7" w:other="7"/>
          <w:cols w:space="720"/>
        </w:sectPr>
      </w:pPr>
    </w:p>
    <w:p w:rsidR="008A389A" w:rsidRDefault="008A389A" w:rsidP="000727F6">
      <w:pPr>
        <w:spacing w:line="240" w:lineRule="auto"/>
        <w:jc w:val="center"/>
        <w:rPr>
          <w:rFonts w:cs="Arial"/>
        </w:rPr>
      </w:pPr>
      <w:r>
        <w:rPr>
          <w:rFonts w:cs="Arial"/>
        </w:rPr>
        <w:lastRenderedPageBreak/>
        <w:t>______________</w:t>
      </w:r>
    </w:p>
    <w:p w:rsidR="008A389A" w:rsidRDefault="00D363EC" w:rsidP="000727F6">
      <w:pPr>
        <w:pStyle w:val="Heading1"/>
        <w:spacing w:line="240" w:lineRule="auto"/>
      </w:pPr>
      <w:bookmarkStart w:id="296" w:name="_Toc496519661"/>
      <w:r>
        <w:t>Schedule 3</w:t>
      </w:r>
      <w:r w:rsidR="008A389A">
        <w:br/>
      </w:r>
      <w:r w:rsidR="006B6B3E">
        <w:t>extras</w:t>
      </w:r>
      <w:bookmarkEnd w:id="296"/>
    </w:p>
    <w:p w:rsidR="008A389A" w:rsidRDefault="008A389A" w:rsidP="006C6B48">
      <w:pPr>
        <w:spacing w:line="240" w:lineRule="auto"/>
        <w:jc w:val="center"/>
        <w:rPr>
          <w:rFonts w:cs="Arial"/>
        </w:rPr>
      </w:pPr>
      <w:r>
        <w:rPr>
          <w:rFonts w:cs="Arial"/>
        </w:rPr>
        <w:t>______________</w:t>
      </w:r>
    </w:p>
    <w:p w:rsidR="008A389A" w:rsidRDefault="008A389A" w:rsidP="000727F6">
      <w:pPr>
        <w:spacing w:line="240" w:lineRule="auto"/>
        <w:rPr>
          <w:rFonts w:cs="Arial"/>
          <w:b/>
          <w:bCs/>
          <w:szCs w:val="22"/>
        </w:rPr>
        <w:sectPr w:rsidR="008A389A">
          <w:type w:val="nextColumn"/>
          <w:pgSz w:w="11909" w:h="16834" w:code="9"/>
          <w:pgMar w:top="1440" w:right="1797" w:bottom="1440" w:left="1797" w:header="720" w:footer="862" w:gutter="0"/>
          <w:paperSrc w:first="7" w:other="7"/>
          <w:cols w:space="720"/>
          <w:vAlign w:val="center"/>
        </w:sectPr>
      </w:pPr>
    </w:p>
    <w:p w:rsidR="008A389A" w:rsidRDefault="00D363EC" w:rsidP="00A572F7">
      <w:pPr>
        <w:spacing w:after="0" w:line="240" w:lineRule="auto"/>
        <w:jc w:val="center"/>
        <w:rPr>
          <w:rFonts w:cs="Arial"/>
          <w:b/>
          <w:bCs/>
          <w:szCs w:val="22"/>
        </w:rPr>
      </w:pPr>
      <w:r>
        <w:rPr>
          <w:rFonts w:cs="Arial"/>
          <w:b/>
          <w:bCs/>
          <w:szCs w:val="22"/>
        </w:rPr>
        <w:lastRenderedPageBreak/>
        <w:t>SCHEDULE 3</w:t>
      </w:r>
    </w:p>
    <w:p w:rsidR="008A389A" w:rsidRDefault="006B6B3E" w:rsidP="000727F6">
      <w:pPr>
        <w:spacing w:line="240" w:lineRule="auto"/>
        <w:jc w:val="center"/>
        <w:rPr>
          <w:rFonts w:cs="Arial"/>
          <w:b/>
          <w:bCs/>
          <w:szCs w:val="22"/>
        </w:rPr>
      </w:pPr>
      <w:r>
        <w:rPr>
          <w:rFonts w:cs="Arial"/>
          <w:b/>
          <w:bCs/>
          <w:szCs w:val="22"/>
        </w:rPr>
        <w:t>Extras</w:t>
      </w:r>
    </w:p>
    <w:p w:rsidR="008A389A" w:rsidRDefault="00916BBF" w:rsidP="000727F6">
      <w:pPr>
        <w:spacing w:before="120" w:line="240" w:lineRule="auto"/>
        <w:rPr>
          <w:rFonts w:cs="Arial"/>
        </w:rPr>
      </w:pPr>
      <w:r w:rsidRPr="00A45CEC">
        <w:rPr>
          <w:rFonts w:cs="Arial"/>
          <w:highlight w:val="yellow"/>
        </w:rPr>
        <w:t xml:space="preserve"> </w:t>
      </w:r>
      <w:r w:rsidR="00A078E6">
        <w:rPr>
          <w:rFonts w:cs="Arial"/>
          <w:highlight w:val="yellow"/>
        </w:rPr>
        <w:t>[</w:t>
      </w:r>
      <w:r w:rsidR="00A078E6" w:rsidRPr="00392AFD">
        <w:rPr>
          <w:rFonts w:cs="Arial"/>
          <w:i/>
          <w:highlight w:val="yellow"/>
        </w:rPr>
        <w:t>Developer to provide</w:t>
      </w:r>
      <w:r w:rsidR="00A45CEC" w:rsidRPr="00A45CEC">
        <w:rPr>
          <w:rFonts w:cs="Arial"/>
          <w:highlight w:val="yellow"/>
        </w:rPr>
        <w:t>]</w:t>
      </w:r>
    </w:p>
    <w:p w:rsidR="008A389A" w:rsidRDefault="008A389A" w:rsidP="000727F6">
      <w:pPr>
        <w:spacing w:before="120" w:line="240" w:lineRule="auto"/>
        <w:rPr>
          <w:rFonts w:cs="Arial"/>
        </w:rPr>
      </w:pPr>
    </w:p>
    <w:p w:rsidR="008A389A" w:rsidRDefault="008A389A" w:rsidP="000727F6">
      <w:pPr>
        <w:spacing w:before="120" w:line="240" w:lineRule="auto"/>
        <w:rPr>
          <w:rFonts w:cs="Arial"/>
          <w:b/>
          <w:bCs/>
          <w:smallCaps/>
        </w:rPr>
      </w:pPr>
    </w:p>
    <w:p w:rsidR="008A389A" w:rsidRDefault="008A389A" w:rsidP="000727F6">
      <w:pPr>
        <w:spacing w:line="240" w:lineRule="auto"/>
        <w:rPr>
          <w:rFonts w:cs="Arial"/>
          <w:b/>
          <w:bCs/>
          <w:i/>
          <w:iCs/>
          <w:smallCaps/>
        </w:rPr>
        <w:sectPr w:rsidR="008A389A">
          <w:pgSz w:w="11909" w:h="16834" w:code="9"/>
          <w:pgMar w:top="1440" w:right="1797" w:bottom="1440" w:left="1797" w:header="720" w:footer="862" w:gutter="0"/>
          <w:paperSrc w:first="7" w:other="7"/>
          <w:cols w:space="720"/>
        </w:sectPr>
      </w:pPr>
    </w:p>
    <w:p w:rsidR="008A389A" w:rsidRDefault="008A389A" w:rsidP="000727F6">
      <w:pPr>
        <w:spacing w:line="240" w:lineRule="auto"/>
        <w:jc w:val="center"/>
        <w:rPr>
          <w:rFonts w:cs="Arial"/>
        </w:rPr>
      </w:pPr>
      <w:r>
        <w:rPr>
          <w:rFonts w:cs="Arial"/>
        </w:rPr>
        <w:lastRenderedPageBreak/>
        <w:t>_______________</w:t>
      </w:r>
    </w:p>
    <w:p w:rsidR="008A389A" w:rsidRDefault="00D363EC" w:rsidP="000727F6">
      <w:pPr>
        <w:pStyle w:val="Heading1"/>
        <w:spacing w:line="240" w:lineRule="auto"/>
      </w:pPr>
      <w:bookmarkStart w:id="297" w:name="_Toc496519662"/>
      <w:r>
        <w:t>Schedule 4</w:t>
      </w:r>
      <w:r w:rsidR="008A389A">
        <w:br/>
      </w:r>
      <w:r w:rsidR="00413A14">
        <w:t>finance</w:t>
      </w:r>
      <w:bookmarkEnd w:id="297"/>
    </w:p>
    <w:p w:rsidR="008A389A" w:rsidRDefault="008A389A" w:rsidP="000727F6">
      <w:pPr>
        <w:spacing w:line="240" w:lineRule="auto"/>
        <w:jc w:val="center"/>
        <w:rPr>
          <w:rFonts w:cs="Arial"/>
        </w:rPr>
      </w:pPr>
      <w:r>
        <w:rPr>
          <w:rFonts w:cs="Arial"/>
        </w:rPr>
        <w:t>_______________</w:t>
      </w:r>
    </w:p>
    <w:p w:rsidR="008A389A" w:rsidRDefault="008A389A" w:rsidP="000727F6">
      <w:pPr>
        <w:spacing w:line="240" w:lineRule="auto"/>
        <w:jc w:val="center"/>
        <w:rPr>
          <w:rFonts w:cs="Arial"/>
        </w:rPr>
      </w:pPr>
    </w:p>
    <w:p w:rsidR="008A389A" w:rsidRDefault="008A389A" w:rsidP="000727F6">
      <w:pPr>
        <w:spacing w:line="240" w:lineRule="auto"/>
        <w:jc w:val="center"/>
        <w:rPr>
          <w:rFonts w:cs="Arial"/>
          <w:b/>
          <w:bCs/>
          <w:szCs w:val="22"/>
        </w:rPr>
        <w:sectPr w:rsidR="008A389A">
          <w:type w:val="nextColumn"/>
          <w:pgSz w:w="11909" w:h="16834" w:code="9"/>
          <w:pgMar w:top="1440" w:right="1797" w:bottom="1440" w:left="1797" w:header="720" w:footer="862" w:gutter="0"/>
          <w:paperSrc w:first="7" w:other="7"/>
          <w:cols w:space="720"/>
          <w:vAlign w:val="center"/>
        </w:sectPr>
      </w:pPr>
    </w:p>
    <w:p w:rsidR="008A389A" w:rsidRDefault="00BC70CA" w:rsidP="00D363EC">
      <w:pPr>
        <w:spacing w:after="0" w:line="240" w:lineRule="auto"/>
        <w:ind w:firstLine="720"/>
        <w:jc w:val="center"/>
        <w:rPr>
          <w:rFonts w:cs="Arial"/>
          <w:b/>
          <w:bCs/>
          <w:szCs w:val="22"/>
        </w:rPr>
      </w:pPr>
      <w:r>
        <w:rPr>
          <w:rFonts w:cs="Arial"/>
          <w:b/>
          <w:bCs/>
          <w:szCs w:val="22"/>
        </w:rPr>
        <w:lastRenderedPageBreak/>
        <w:t xml:space="preserve">SCHEDULE </w:t>
      </w:r>
      <w:r w:rsidR="00D363EC">
        <w:rPr>
          <w:rFonts w:cs="Arial"/>
          <w:b/>
          <w:bCs/>
          <w:szCs w:val="22"/>
        </w:rPr>
        <w:t>4</w:t>
      </w:r>
    </w:p>
    <w:p w:rsidR="008A389A" w:rsidRPr="00D363EC" w:rsidRDefault="00520C60" w:rsidP="00D363EC">
      <w:pPr>
        <w:spacing w:line="240" w:lineRule="auto"/>
        <w:ind w:left="720"/>
        <w:jc w:val="center"/>
        <w:rPr>
          <w:rFonts w:cs="Arial"/>
          <w:b/>
          <w:bCs/>
        </w:rPr>
      </w:pPr>
      <w:r>
        <w:rPr>
          <w:rFonts w:cs="Arial"/>
          <w:b/>
          <w:bCs/>
        </w:rPr>
        <w:t>Finance</w:t>
      </w:r>
    </w:p>
    <w:p w:rsidR="008A389A" w:rsidRDefault="008A389A" w:rsidP="009D035A">
      <w:pPr>
        <w:spacing w:line="240" w:lineRule="auto"/>
        <w:jc w:val="left"/>
        <w:rPr>
          <w:rFonts w:cs="Arial"/>
          <w:b/>
          <w:bCs/>
          <w:i/>
          <w:iCs/>
        </w:rPr>
      </w:pPr>
    </w:p>
    <w:p w:rsidR="009D035A" w:rsidRPr="009D035A" w:rsidRDefault="009D035A" w:rsidP="009D035A">
      <w:pPr>
        <w:spacing w:line="240" w:lineRule="auto"/>
        <w:jc w:val="left"/>
        <w:rPr>
          <w:rFonts w:cs="Arial"/>
          <w:b/>
          <w:bCs/>
          <w:iCs/>
        </w:rPr>
      </w:pPr>
      <w:r>
        <w:rPr>
          <w:rFonts w:cs="Arial"/>
          <w:b/>
          <w:bCs/>
          <w:iCs/>
        </w:rPr>
        <w:t>Part 1: Development Budget</w:t>
      </w:r>
    </w:p>
    <w:p w:rsidR="008A389A" w:rsidRPr="00217950" w:rsidRDefault="008A389A" w:rsidP="000727F6">
      <w:pPr>
        <w:spacing w:line="240" w:lineRule="auto"/>
        <w:jc w:val="left"/>
        <w:rPr>
          <w:rFonts w:cs="Arial"/>
          <w:b/>
          <w:bCs/>
          <w:iCs/>
        </w:rPr>
      </w:pPr>
    </w:p>
    <w:p w:rsidR="008A389A" w:rsidRDefault="00E742C2" w:rsidP="000727F6">
      <w:pPr>
        <w:spacing w:line="240" w:lineRule="auto"/>
        <w:jc w:val="left"/>
        <w:rPr>
          <w:rFonts w:cs="Arial"/>
          <w:iCs/>
        </w:rPr>
      </w:pPr>
      <w:r>
        <w:rPr>
          <w:rFonts w:cs="Arial"/>
          <w:iCs/>
        </w:rPr>
        <w:t>[</w:t>
      </w:r>
      <w:r w:rsidR="009D035A" w:rsidRPr="00E742C2">
        <w:rPr>
          <w:rFonts w:cs="Arial"/>
          <w:i/>
          <w:iCs/>
          <w:highlight w:val="yellow"/>
        </w:rPr>
        <w:t>To be provided by Developer</w:t>
      </w:r>
      <w:r>
        <w:rPr>
          <w:rFonts w:cs="Arial"/>
          <w:iCs/>
        </w:rPr>
        <w:t>]</w:t>
      </w:r>
      <w:r w:rsidR="009D035A">
        <w:rPr>
          <w:rFonts w:cs="Arial"/>
          <w:iCs/>
        </w:rPr>
        <w:t xml:space="preserve"> </w:t>
      </w:r>
    </w:p>
    <w:p w:rsidR="009D035A" w:rsidRDefault="009D035A" w:rsidP="000727F6">
      <w:pPr>
        <w:spacing w:line="240" w:lineRule="auto"/>
        <w:jc w:val="left"/>
        <w:rPr>
          <w:rFonts w:cs="Arial"/>
          <w:iCs/>
        </w:rPr>
      </w:pPr>
    </w:p>
    <w:p w:rsidR="009D035A" w:rsidRDefault="009D035A" w:rsidP="000727F6">
      <w:pPr>
        <w:spacing w:line="240" w:lineRule="auto"/>
        <w:jc w:val="left"/>
        <w:rPr>
          <w:rFonts w:cs="Arial"/>
          <w:b/>
          <w:iCs/>
        </w:rPr>
      </w:pPr>
      <w:r>
        <w:rPr>
          <w:rFonts w:cs="Arial"/>
          <w:b/>
          <w:iCs/>
        </w:rPr>
        <w:t>Part 2: Land S</w:t>
      </w:r>
      <w:r w:rsidR="00376EC7">
        <w:rPr>
          <w:rFonts w:cs="Arial"/>
          <w:b/>
          <w:iCs/>
        </w:rPr>
        <w:t>al</w:t>
      </w:r>
      <w:r>
        <w:rPr>
          <w:rFonts w:cs="Arial"/>
          <w:b/>
          <w:iCs/>
        </w:rPr>
        <w:t xml:space="preserve">e Prices </w:t>
      </w:r>
      <w:r w:rsidR="003E6C5C">
        <w:rPr>
          <w:rFonts w:cs="Arial"/>
          <w:b/>
          <w:iCs/>
        </w:rPr>
        <w:t>and Overage Thresholds</w:t>
      </w:r>
    </w:p>
    <w:p w:rsidR="009D035A" w:rsidRDefault="009D035A" w:rsidP="000727F6">
      <w:pPr>
        <w:spacing w:line="240" w:lineRule="auto"/>
        <w:jc w:val="left"/>
        <w:rPr>
          <w:rFonts w:cs="Arial"/>
          <w:b/>
          <w:iCs/>
        </w:rPr>
      </w:pPr>
    </w:p>
    <w:tbl>
      <w:tblPr>
        <w:tblStyle w:val="TableGrid"/>
        <w:tblW w:w="8953" w:type="dxa"/>
        <w:tblLook w:val="04A0" w:firstRow="1" w:lastRow="0" w:firstColumn="1" w:lastColumn="0" w:noHBand="0" w:noVBand="1"/>
      </w:tblPr>
      <w:tblGrid>
        <w:gridCol w:w="2976"/>
        <w:gridCol w:w="3369"/>
        <w:gridCol w:w="2608"/>
      </w:tblGrid>
      <w:tr w:rsidR="003E6C5C" w:rsidTr="00A078E6">
        <w:tc>
          <w:tcPr>
            <w:tcW w:w="2976" w:type="dxa"/>
          </w:tcPr>
          <w:p w:rsidR="003E6C5C" w:rsidRPr="00214AAB" w:rsidRDefault="003E6C5C" w:rsidP="009D035A">
            <w:pPr>
              <w:spacing w:line="240" w:lineRule="auto"/>
              <w:jc w:val="left"/>
              <w:rPr>
                <w:rFonts w:cs="Arial"/>
              </w:rPr>
            </w:pPr>
            <w:r w:rsidRPr="00214AAB">
              <w:rPr>
                <w:rFonts w:cs="Arial"/>
              </w:rPr>
              <w:t>Type of Dwelling</w:t>
            </w:r>
          </w:p>
        </w:tc>
        <w:tc>
          <w:tcPr>
            <w:tcW w:w="3369" w:type="dxa"/>
          </w:tcPr>
          <w:p w:rsidR="003E6C5C" w:rsidRPr="00214AAB" w:rsidRDefault="00A078E6" w:rsidP="009D035A">
            <w:pPr>
              <w:spacing w:line="240" w:lineRule="auto"/>
              <w:jc w:val="left"/>
              <w:rPr>
                <w:rFonts w:cs="Arial"/>
              </w:rPr>
            </w:pPr>
            <w:r>
              <w:rPr>
                <w:rFonts w:cs="Arial"/>
              </w:rPr>
              <w:t xml:space="preserve">Land Sale </w:t>
            </w:r>
            <w:r w:rsidR="003E6C5C">
              <w:rPr>
                <w:rFonts w:cs="Arial"/>
              </w:rPr>
              <w:t>Price per Dwelling - £</w:t>
            </w:r>
          </w:p>
        </w:tc>
        <w:tc>
          <w:tcPr>
            <w:tcW w:w="2608" w:type="dxa"/>
          </w:tcPr>
          <w:p w:rsidR="003E6C5C" w:rsidRDefault="003E6C5C" w:rsidP="009D035A">
            <w:pPr>
              <w:spacing w:line="240" w:lineRule="auto"/>
              <w:jc w:val="left"/>
              <w:rPr>
                <w:rFonts w:cs="Arial"/>
              </w:rPr>
            </w:pPr>
            <w:r>
              <w:rPr>
                <w:rFonts w:cs="Arial"/>
              </w:rPr>
              <w:t>Overage Threshold - £</w:t>
            </w:r>
          </w:p>
        </w:tc>
      </w:tr>
      <w:tr w:rsidR="003E6C5C" w:rsidTr="00A078E6">
        <w:tc>
          <w:tcPr>
            <w:tcW w:w="2976" w:type="dxa"/>
          </w:tcPr>
          <w:p w:rsidR="003E6C5C" w:rsidRPr="00402B95" w:rsidRDefault="00402B95" w:rsidP="00402B95">
            <w:pPr>
              <w:pStyle w:val="Level1"/>
              <w:tabs>
                <w:tab w:val="left" w:pos="-1440"/>
              </w:tabs>
              <w:spacing w:line="240" w:lineRule="auto"/>
              <w:ind w:left="0" w:firstLine="0"/>
              <w:rPr>
                <w:rFonts w:ascii="Arial" w:hAnsi="Arial" w:cs="Arial"/>
                <w:sz w:val="22"/>
                <w:lang w:val="en-GB"/>
              </w:rPr>
            </w:pPr>
            <w:r>
              <w:rPr>
                <w:rFonts w:ascii="Arial" w:hAnsi="Arial" w:cs="Arial"/>
                <w:sz w:val="22"/>
                <w:lang w:val="en-GB"/>
              </w:rPr>
              <w:t>3 bedroom semi-</w:t>
            </w:r>
            <w:r w:rsidR="009936A2">
              <w:rPr>
                <w:rFonts w:ascii="Arial" w:hAnsi="Arial" w:cs="Arial"/>
                <w:sz w:val="22"/>
                <w:lang w:val="en-GB"/>
              </w:rPr>
              <w:t>detached house</w:t>
            </w:r>
          </w:p>
        </w:tc>
        <w:tc>
          <w:tcPr>
            <w:tcW w:w="3369" w:type="dxa"/>
          </w:tcPr>
          <w:p w:rsidR="003E6C5C" w:rsidRPr="0090191E" w:rsidRDefault="003E6C5C" w:rsidP="009D035A">
            <w:pPr>
              <w:spacing w:line="240" w:lineRule="auto"/>
              <w:jc w:val="left"/>
              <w:rPr>
                <w:rFonts w:cs="Arial"/>
              </w:rPr>
            </w:pPr>
            <w:r>
              <w:rPr>
                <w:rFonts w:cs="Arial"/>
              </w:rPr>
              <w:t>[</w:t>
            </w:r>
            <w:r w:rsidRPr="0090191E">
              <w:rPr>
                <w:rFonts w:cs="Arial"/>
                <w:i/>
                <w:highlight w:val="yellow"/>
              </w:rPr>
              <w:t>insert</w:t>
            </w:r>
            <w:r>
              <w:rPr>
                <w:rFonts w:cs="Arial"/>
              </w:rPr>
              <w:t>]</w:t>
            </w:r>
          </w:p>
        </w:tc>
        <w:tc>
          <w:tcPr>
            <w:tcW w:w="2608" w:type="dxa"/>
          </w:tcPr>
          <w:p w:rsidR="003E6C5C" w:rsidRPr="0090191E" w:rsidRDefault="003E6C5C" w:rsidP="00B413B7">
            <w:pPr>
              <w:spacing w:line="240" w:lineRule="auto"/>
              <w:jc w:val="left"/>
              <w:rPr>
                <w:rFonts w:cs="Arial"/>
              </w:rPr>
            </w:pPr>
            <w:r>
              <w:rPr>
                <w:rFonts w:cs="Arial"/>
              </w:rPr>
              <w:t>[</w:t>
            </w:r>
            <w:r w:rsidRPr="0090191E">
              <w:rPr>
                <w:rFonts w:cs="Arial"/>
                <w:i/>
                <w:highlight w:val="yellow"/>
              </w:rPr>
              <w:t>insert</w:t>
            </w:r>
            <w:r>
              <w:rPr>
                <w:rFonts w:cs="Arial"/>
              </w:rPr>
              <w:t>]</w:t>
            </w:r>
          </w:p>
        </w:tc>
      </w:tr>
      <w:tr w:rsidR="003E6C5C" w:rsidTr="00A078E6">
        <w:tc>
          <w:tcPr>
            <w:tcW w:w="2976" w:type="dxa"/>
          </w:tcPr>
          <w:p w:rsidR="003E6C5C" w:rsidRPr="00214AAB" w:rsidRDefault="003E6C5C" w:rsidP="009D035A">
            <w:pPr>
              <w:spacing w:line="240" w:lineRule="auto"/>
              <w:jc w:val="left"/>
              <w:rPr>
                <w:rFonts w:cs="Arial"/>
              </w:rPr>
            </w:pPr>
            <w:r>
              <w:rPr>
                <w:rFonts w:cs="Arial"/>
              </w:rPr>
              <w:t>2 bedroom semi-detached</w:t>
            </w:r>
            <w:r w:rsidR="00402B95">
              <w:rPr>
                <w:rFonts w:cs="Arial"/>
              </w:rPr>
              <w:t xml:space="preserve"> houses</w:t>
            </w:r>
          </w:p>
        </w:tc>
        <w:tc>
          <w:tcPr>
            <w:tcW w:w="3369" w:type="dxa"/>
          </w:tcPr>
          <w:p w:rsidR="003E6C5C" w:rsidRPr="00214AAB" w:rsidRDefault="003E6C5C" w:rsidP="009D035A">
            <w:pPr>
              <w:spacing w:line="240" w:lineRule="auto"/>
              <w:jc w:val="left"/>
              <w:rPr>
                <w:rFonts w:cs="Arial"/>
              </w:rPr>
            </w:pPr>
            <w:r>
              <w:rPr>
                <w:rFonts w:cs="Arial"/>
              </w:rPr>
              <w:t>[</w:t>
            </w:r>
            <w:r w:rsidRPr="0090191E">
              <w:rPr>
                <w:rFonts w:cs="Arial"/>
                <w:i/>
                <w:highlight w:val="yellow"/>
              </w:rPr>
              <w:t>insert</w:t>
            </w:r>
            <w:r>
              <w:rPr>
                <w:rFonts w:cs="Arial"/>
              </w:rPr>
              <w:t>]</w:t>
            </w:r>
          </w:p>
        </w:tc>
        <w:tc>
          <w:tcPr>
            <w:tcW w:w="2608" w:type="dxa"/>
          </w:tcPr>
          <w:p w:rsidR="003E6C5C" w:rsidRPr="00214AAB" w:rsidRDefault="003E6C5C" w:rsidP="00B413B7">
            <w:pPr>
              <w:spacing w:line="240" w:lineRule="auto"/>
              <w:jc w:val="left"/>
              <w:rPr>
                <w:rFonts w:cs="Arial"/>
              </w:rPr>
            </w:pPr>
            <w:r>
              <w:rPr>
                <w:rFonts w:cs="Arial"/>
              </w:rPr>
              <w:t>[</w:t>
            </w:r>
            <w:r w:rsidRPr="0090191E">
              <w:rPr>
                <w:rFonts w:cs="Arial"/>
                <w:i/>
                <w:highlight w:val="yellow"/>
              </w:rPr>
              <w:t>insert</w:t>
            </w:r>
            <w:r>
              <w:rPr>
                <w:rFonts w:cs="Arial"/>
              </w:rPr>
              <w:t>]</w:t>
            </w:r>
          </w:p>
        </w:tc>
      </w:tr>
      <w:tr w:rsidR="003E6C5C" w:rsidTr="00A078E6">
        <w:tc>
          <w:tcPr>
            <w:tcW w:w="2976" w:type="dxa"/>
          </w:tcPr>
          <w:p w:rsidR="003E6C5C" w:rsidRPr="00214AAB" w:rsidRDefault="003E6C5C" w:rsidP="009D035A">
            <w:pPr>
              <w:spacing w:line="240" w:lineRule="auto"/>
              <w:jc w:val="left"/>
              <w:rPr>
                <w:rFonts w:cs="Arial"/>
              </w:rPr>
            </w:pPr>
            <w:r>
              <w:rPr>
                <w:rFonts w:cs="Arial"/>
              </w:rPr>
              <w:t>2 bedroom terraced</w:t>
            </w:r>
            <w:r w:rsidR="00402B95">
              <w:rPr>
                <w:rFonts w:cs="Arial"/>
              </w:rPr>
              <w:t xml:space="preserve"> houses</w:t>
            </w:r>
          </w:p>
        </w:tc>
        <w:tc>
          <w:tcPr>
            <w:tcW w:w="3369" w:type="dxa"/>
          </w:tcPr>
          <w:p w:rsidR="003E6C5C" w:rsidRPr="00214AAB" w:rsidRDefault="003E6C5C" w:rsidP="009D035A">
            <w:pPr>
              <w:spacing w:line="240" w:lineRule="auto"/>
              <w:jc w:val="left"/>
              <w:rPr>
                <w:rFonts w:cs="Arial"/>
              </w:rPr>
            </w:pPr>
            <w:r>
              <w:rPr>
                <w:rFonts w:cs="Arial"/>
              </w:rPr>
              <w:t>[</w:t>
            </w:r>
            <w:r w:rsidRPr="0090191E">
              <w:rPr>
                <w:rFonts w:cs="Arial"/>
                <w:i/>
                <w:highlight w:val="yellow"/>
              </w:rPr>
              <w:t>insert</w:t>
            </w:r>
            <w:r>
              <w:rPr>
                <w:rFonts w:cs="Arial"/>
              </w:rPr>
              <w:t>]</w:t>
            </w:r>
          </w:p>
        </w:tc>
        <w:tc>
          <w:tcPr>
            <w:tcW w:w="2608" w:type="dxa"/>
          </w:tcPr>
          <w:p w:rsidR="003E6C5C" w:rsidRPr="00214AAB" w:rsidRDefault="003E6C5C" w:rsidP="00B413B7">
            <w:pPr>
              <w:spacing w:line="240" w:lineRule="auto"/>
              <w:jc w:val="left"/>
              <w:rPr>
                <w:rFonts w:cs="Arial"/>
              </w:rPr>
            </w:pPr>
            <w:r>
              <w:rPr>
                <w:rFonts w:cs="Arial"/>
              </w:rPr>
              <w:t>[</w:t>
            </w:r>
            <w:r w:rsidRPr="0090191E">
              <w:rPr>
                <w:rFonts w:cs="Arial"/>
                <w:i/>
                <w:highlight w:val="yellow"/>
              </w:rPr>
              <w:t>insert</w:t>
            </w:r>
            <w:r>
              <w:rPr>
                <w:rFonts w:cs="Arial"/>
              </w:rPr>
              <w:t>]</w:t>
            </w:r>
          </w:p>
        </w:tc>
      </w:tr>
      <w:tr w:rsidR="009936A2" w:rsidTr="00A078E6">
        <w:tc>
          <w:tcPr>
            <w:tcW w:w="2976" w:type="dxa"/>
          </w:tcPr>
          <w:p w:rsidR="009936A2" w:rsidRDefault="00402B95" w:rsidP="009D035A">
            <w:pPr>
              <w:spacing w:line="240" w:lineRule="auto"/>
              <w:jc w:val="left"/>
              <w:rPr>
                <w:rFonts w:cs="Arial"/>
              </w:rPr>
            </w:pPr>
            <w:r>
              <w:rPr>
                <w:rFonts w:cs="Arial"/>
              </w:rPr>
              <w:t>1 bedroom bungalows</w:t>
            </w:r>
          </w:p>
        </w:tc>
        <w:tc>
          <w:tcPr>
            <w:tcW w:w="3369" w:type="dxa"/>
          </w:tcPr>
          <w:p w:rsidR="009936A2" w:rsidRPr="00214AAB" w:rsidRDefault="009936A2" w:rsidP="00B17612">
            <w:pPr>
              <w:spacing w:line="240" w:lineRule="auto"/>
              <w:jc w:val="left"/>
              <w:rPr>
                <w:rFonts w:cs="Arial"/>
              </w:rPr>
            </w:pPr>
            <w:r>
              <w:rPr>
                <w:rFonts w:cs="Arial"/>
              </w:rPr>
              <w:t>[</w:t>
            </w:r>
            <w:r w:rsidRPr="0090191E">
              <w:rPr>
                <w:rFonts w:cs="Arial"/>
                <w:i/>
                <w:highlight w:val="yellow"/>
              </w:rPr>
              <w:t>insert</w:t>
            </w:r>
            <w:r>
              <w:rPr>
                <w:rFonts w:cs="Arial"/>
              </w:rPr>
              <w:t>]</w:t>
            </w:r>
          </w:p>
        </w:tc>
        <w:tc>
          <w:tcPr>
            <w:tcW w:w="2608" w:type="dxa"/>
          </w:tcPr>
          <w:p w:rsidR="009936A2" w:rsidRPr="00214AAB" w:rsidRDefault="009936A2" w:rsidP="00B17612">
            <w:pPr>
              <w:spacing w:line="240" w:lineRule="auto"/>
              <w:jc w:val="left"/>
              <w:rPr>
                <w:rFonts w:cs="Arial"/>
              </w:rPr>
            </w:pPr>
            <w:r>
              <w:rPr>
                <w:rFonts w:cs="Arial"/>
              </w:rPr>
              <w:t>[</w:t>
            </w:r>
            <w:r w:rsidRPr="0090191E">
              <w:rPr>
                <w:rFonts w:cs="Arial"/>
                <w:i/>
                <w:highlight w:val="yellow"/>
              </w:rPr>
              <w:t>insert</w:t>
            </w:r>
            <w:r>
              <w:rPr>
                <w:rFonts w:cs="Arial"/>
              </w:rPr>
              <w:t>]</w:t>
            </w:r>
          </w:p>
        </w:tc>
      </w:tr>
    </w:tbl>
    <w:p w:rsidR="009D035A" w:rsidRPr="009D035A" w:rsidRDefault="009D035A" w:rsidP="000727F6">
      <w:pPr>
        <w:spacing w:line="240" w:lineRule="auto"/>
        <w:jc w:val="left"/>
        <w:rPr>
          <w:rFonts w:cs="Arial"/>
          <w:b/>
          <w:iCs/>
        </w:rPr>
      </w:pPr>
    </w:p>
    <w:p w:rsidR="008A389A" w:rsidRDefault="008A389A" w:rsidP="000727F6">
      <w:pPr>
        <w:spacing w:line="240" w:lineRule="auto"/>
        <w:jc w:val="left"/>
        <w:rPr>
          <w:rFonts w:cs="Arial"/>
          <w:b/>
          <w:bCs/>
        </w:rPr>
      </w:pPr>
    </w:p>
    <w:p w:rsidR="008A389A" w:rsidRDefault="008A389A" w:rsidP="000727F6">
      <w:pPr>
        <w:spacing w:line="240" w:lineRule="auto"/>
        <w:jc w:val="left"/>
        <w:rPr>
          <w:rFonts w:cs="Arial"/>
          <w:b/>
          <w:bCs/>
          <w:i/>
          <w:iCs/>
        </w:rPr>
        <w:sectPr w:rsidR="008A389A">
          <w:type w:val="nextColumn"/>
          <w:pgSz w:w="11909" w:h="16834" w:code="9"/>
          <w:pgMar w:top="1440" w:right="1797" w:bottom="1440" w:left="1797" w:header="720" w:footer="862" w:gutter="0"/>
          <w:paperSrc w:first="7" w:other="7"/>
          <w:cols w:space="720"/>
        </w:sectPr>
      </w:pPr>
    </w:p>
    <w:p w:rsidR="008A389A" w:rsidRDefault="008A389A" w:rsidP="000727F6">
      <w:pPr>
        <w:spacing w:line="240" w:lineRule="auto"/>
        <w:jc w:val="center"/>
      </w:pPr>
      <w:r>
        <w:lastRenderedPageBreak/>
        <w:t>_____________________</w:t>
      </w:r>
      <w:r w:rsidR="006C6B48">
        <w:t>_______________________</w:t>
      </w:r>
      <w:r>
        <w:t>______________</w:t>
      </w:r>
    </w:p>
    <w:p w:rsidR="008A389A" w:rsidRDefault="00217950" w:rsidP="000727F6">
      <w:pPr>
        <w:pStyle w:val="Heading1"/>
        <w:spacing w:line="240" w:lineRule="auto"/>
      </w:pPr>
      <w:bookmarkStart w:id="298" w:name="_Toc496519663"/>
      <w:r>
        <w:t xml:space="preserve">Schedule </w:t>
      </w:r>
      <w:r w:rsidR="00D363EC">
        <w:t>5</w:t>
      </w:r>
      <w:r w:rsidR="008A389A">
        <w:br/>
      </w:r>
      <w:r w:rsidR="00E1077B">
        <w:t>COMMERCIALLY SENSITIVE AND CONFIDENTIAL INFORMATION</w:t>
      </w:r>
      <w:bookmarkEnd w:id="298"/>
    </w:p>
    <w:p w:rsidR="008A389A" w:rsidRDefault="008A389A" w:rsidP="000727F6">
      <w:pPr>
        <w:spacing w:line="240" w:lineRule="auto"/>
        <w:jc w:val="center"/>
      </w:pPr>
      <w:r>
        <w:t>__________________________</w:t>
      </w:r>
      <w:r w:rsidR="006C6B48">
        <w:t>_____________________</w:t>
      </w:r>
      <w:r>
        <w:t>___________</w:t>
      </w:r>
    </w:p>
    <w:p w:rsidR="008A389A" w:rsidRDefault="008A389A" w:rsidP="000727F6">
      <w:pPr>
        <w:spacing w:line="240" w:lineRule="auto"/>
        <w:jc w:val="center"/>
      </w:pPr>
    </w:p>
    <w:p w:rsidR="008A389A" w:rsidRDefault="008A389A" w:rsidP="000727F6">
      <w:pPr>
        <w:spacing w:line="240" w:lineRule="auto"/>
        <w:jc w:val="center"/>
        <w:rPr>
          <w:rFonts w:cs="Arial"/>
          <w:i/>
          <w:iCs/>
        </w:rPr>
      </w:pPr>
    </w:p>
    <w:p w:rsidR="008A389A" w:rsidRDefault="008A389A" w:rsidP="000727F6">
      <w:pPr>
        <w:spacing w:line="240" w:lineRule="auto"/>
        <w:jc w:val="left"/>
        <w:rPr>
          <w:rFonts w:cs="Arial"/>
          <w:i/>
          <w:iCs/>
        </w:rPr>
      </w:pPr>
    </w:p>
    <w:p w:rsidR="008A389A" w:rsidRDefault="008A389A" w:rsidP="000727F6">
      <w:pPr>
        <w:spacing w:line="240" w:lineRule="auto"/>
        <w:jc w:val="left"/>
        <w:rPr>
          <w:rFonts w:cs="Arial"/>
          <w:i/>
          <w:iCs/>
        </w:rPr>
        <w:sectPr w:rsidR="008A389A">
          <w:type w:val="nextColumn"/>
          <w:pgSz w:w="11909" w:h="16834" w:code="9"/>
          <w:pgMar w:top="1440" w:right="1797" w:bottom="1440" w:left="1797" w:header="720" w:footer="862" w:gutter="0"/>
          <w:paperSrc w:first="7" w:other="7"/>
          <w:cols w:space="720"/>
          <w:vAlign w:val="center"/>
        </w:sectPr>
      </w:pPr>
    </w:p>
    <w:p w:rsidR="008A389A" w:rsidRDefault="001A0E1E" w:rsidP="000727F6">
      <w:pPr>
        <w:spacing w:line="240" w:lineRule="auto"/>
        <w:jc w:val="center"/>
        <w:rPr>
          <w:rFonts w:cs="Arial"/>
          <w:b/>
          <w:bCs/>
        </w:rPr>
      </w:pPr>
      <w:r>
        <w:rPr>
          <w:rFonts w:cs="Arial"/>
          <w:b/>
          <w:bCs/>
        </w:rPr>
        <w:lastRenderedPageBreak/>
        <w:t xml:space="preserve">SCHEDULE </w:t>
      </w:r>
      <w:r w:rsidR="00D363EC">
        <w:rPr>
          <w:rFonts w:cs="Arial"/>
          <w:b/>
          <w:bCs/>
        </w:rPr>
        <w:t>5</w:t>
      </w:r>
      <w:r w:rsidR="008A389A">
        <w:rPr>
          <w:rFonts w:cs="Arial"/>
          <w:b/>
          <w:bCs/>
        </w:rPr>
        <w:br/>
      </w:r>
      <w:r w:rsidR="00E1077B">
        <w:rPr>
          <w:rFonts w:cs="Arial"/>
          <w:b/>
          <w:bCs/>
        </w:rPr>
        <w:t>Commercially Sensitive and Confidential Information</w:t>
      </w:r>
    </w:p>
    <w:p w:rsidR="00D16341" w:rsidRDefault="00D16341" w:rsidP="000727F6">
      <w:pPr>
        <w:spacing w:line="240" w:lineRule="auto"/>
        <w:jc w:val="center"/>
        <w:rPr>
          <w:rFonts w:cs="Arial"/>
          <w:b/>
          <w:bCs/>
        </w:rPr>
      </w:pPr>
    </w:p>
    <w:p w:rsidR="00D16341" w:rsidRDefault="00D16341" w:rsidP="00D16341">
      <w:pPr>
        <w:spacing w:line="240" w:lineRule="auto"/>
        <w:jc w:val="left"/>
        <w:rPr>
          <w:rFonts w:cs="Arial"/>
          <w:b/>
          <w:bCs/>
        </w:rPr>
      </w:pPr>
      <w:r w:rsidRPr="006C6B48">
        <w:rPr>
          <w:rFonts w:cs="Arial"/>
          <w:b/>
          <w:bCs/>
          <w:highlight w:val="yellow"/>
        </w:rPr>
        <w:t>[</w:t>
      </w:r>
      <w:r w:rsidRPr="006C6B48">
        <w:rPr>
          <w:rFonts w:cs="Arial"/>
          <w:b/>
          <w:bCs/>
          <w:i/>
          <w:highlight w:val="yellow"/>
        </w:rPr>
        <w:t>To be inserted from Developer’s Tender</w:t>
      </w:r>
      <w:r w:rsidRPr="006C6B48">
        <w:rPr>
          <w:rFonts w:cs="Arial"/>
          <w:b/>
          <w:bCs/>
          <w:highlight w:val="yellow"/>
        </w:rPr>
        <w:t>]</w:t>
      </w:r>
    </w:p>
    <w:p w:rsidR="008A389A" w:rsidRDefault="008A389A" w:rsidP="000727F6">
      <w:pPr>
        <w:spacing w:line="240" w:lineRule="auto"/>
        <w:jc w:val="left"/>
        <w:rPr>
          <w:rFonts w:cs="Arial"/>
          <w:i/>
          <w:iCs/>
        </w:rPr>
      </w:pPr>
    </w:p>
    <w:p w:rsidR="008A389A" w:rsidRDefault="008A389A" w:rsidP="000727F6">
      <w:pPr>
        <w:spacing w:line="240" w:lineRule="auto"/>
        <w:jc w:val="center"/>
        <w:sectPr w:rsidR="008A389A">
          <w:headerReference w:type="even" r:id="rId21"/>
          <w:headerReference w:type="default" r:id="rId22"/>
          <w:footerReference w:type="even" r:id="rId23"/>
          <w:headerReference w:type="first" r:id="rId24"/>
          <w:footerReference w:type="first" r:id="rId25"/>
          <w:type w:val="nextColumn"/>
          <w:pgSz w:w="11909" w:h="16834" w:code="9"/>
          <w:pgMar w:top="245" w:right="1800" w:bottom="1440" w:left="1800" w:header="720" w:footer="864" w:gutter="0"/>
          <w:paperSrc w:first="7" w:other="7"/>
          <w:cols w:space="720"/>
        </w:sectPr>
      </w:pPr>
    </w:p>
    <w:p w:rsidR="008A389A" w:rsidRDefault="008A389A" w:rsidP="000727F6">
      <w:pPr>
        <w:spacing w:line="240" w:lineRule="auto"/>
        <w:rPr>
          <w:rFonts w:cs="Arial"/>
          <w:b/>
          <w:bCs/>
        </w:rPr>
      </w:pPr>
    </w:p>
    <w:p w:rsidR="008A389A" w:rsidRDefault="008A389A" w:rsidP="000727F6">
      <w:pPr>
        <w:spacing w:line="240" w:lineRule="auto"/>
        <w:rPr>
          <w:rFonts w:cs="Arial"/>
          <w:b/>
          <w:bCs/>
        </w:rPr>
      </w:pPr>
    </w:p>
    <w:p w:rsidR="008A389A" w:rsidRDefault="008A389A" w:rsidP="000727F6">
      <w:pPr>
        <w:spacing w:line="240" w:lineRule="auto"/>
        <w:rPr>
          <w:rFonts w:cs="Arial"/>
        </w:rPr>
      </w:pPr>
    </w:p>
    <w:p w:rsidR="008A389A" w:rsidRDefault="008A389A" w:rsidP="000727F6">
      <w:pPr>
        <w:spacing w:line="240" w:lineRule="auto"/>
        <w:rPr>
          <w:rFonts w:cs="Arial"/>
        </w:rPr>
      </w:pPr>
    </w:p>
    <w:p w:rsidR="008A389A" w:rsidRDefault="008A389A" w:rsidP="000727F6">
      <w:pPr>
        <w:spacing w:line="240" w:lineRule="auto"/>
        <w:rPr>
          <w:rFonts w:cs="Arial"/>
          <w:b/>
          <w:bCs/>
        </w:rPr>
      </w:pPr>
    </w:p>
    <w:p w:rsidR="008A389A" w:rsidRDefault="008A389A" w:rsidP="000727F6">
      <w:pPr>
        <w:spacing w:line="240" w:lineRule="auto"/>
        <w:rPr>
          <w:rFonts w:cs="Arial"/>
          <w:b/>
          <w:bCs/>
        </w:rPr>
      </w:pPr>
    </w:p>
    <w:p w:rsidR="008A389A" w:rsidRDefault="008A389A" w:rsidP="000727F6">
      <w:pPr>
        <w:spacing w:line="240" w:lineRule="auto"/>
        <w:rPr>
          <w:rFonts w:cs="Arial"/>
        </w:rPr>
      </w:pPr>
    </w:p>
    <w:p w:rsidR="008A389A" w:rsidRDefault="008A389A" w:rsidP="000727F6">
      <w:pPr>
        <w:spacing w:line="240" w:lineRule="auto"/>
        <w:rPr>
          <w:rFonts w:cs="Arial"/>
        </w:rPr>
      </w:pPr>
    </w:p>
    <w:p w:rsidR="008A389A" w:rsidRDefault="008A389A" w:rsidP="000727F6">
      <w:pPr>
        <w:spacing w:line="240" w:lineRule="auto"/>
        <w:rPr>
          <w:rFonts w:cs="Arial"/>
        </w:rPr>
      </w:pPr>
    </w:p>
    <w:p w:rsidR="008A389A" w:rsidRDefault="008A389A" w:rsidP="000727F6">
      <w:pPr>
        <w:spacing w:line="240" w:lineRule="auto"/>
      </w:pPr>
    </w:p>
    <w:p w:rsidR="008A389A" w:rsidRDefault="008A389A" w:rsidP="000727F6">
      <w:pPr>
        <w:spacing w:line="240" w:lineRule="auto"/>
        <w:jc w:val="center"/>
        <w:rPr>
          <w:rFonts w:cs="Arial"/>
        </w:rPr>
      </w:pPr>
      <w:r>
        <w:rPr>
          <w:rFonts w:cs="Arial"/>
        </w:rPr>
        <w:t>________________________________________________________</w:t>
      </w:r>
      <w:r w:rsidR="001B1B99">
        <w:rPr>
          <w:rFonts w:cs="Arial"/>
        </w:rPr>
        <w:t>____</w:t>
      </w:r>
    </w:p>
    <w:p w:rsidR="008A389A" w:rsidRDefault="001B1B99" w:rsidP="001B1B99">
      <w:pPr>
        <w:pStyle w:val="Heading1"/>
        <w:spacing w:line="240" w:lineRule="auto"/>
      </w:pPr>
      <w:bookmarkStart w:id="299" w:name="_Toc496519664"/>
      <w:r>
        <w:t xml:space="preserve">Schedule </w:t>
      </w:r>
      <w:r w:rsidR="00D363EC">
        <w:t>6</w:t>
      </w:r>
      <w:r w:rsidR="008A389A">
        <w:br/>
        <w:t xml:space="preserve">FormS of </w:t>
      </w:r>
      <w:r>
        <w:t>BUILDING CONTRACT</w:t>
      </w:r>
      <w:r w:rsidR="009B4FD2">
        <w:t>,</w:t>
      </w:r>
      <w:r>
        <w:t xml:space="preserve"> </w:t>
      </w:r>
      <w:r w:rsidR="008A389A">
        <w:t>appointments and Collateral Warranties</w:t>
      </w:r>
      <w:bookmarkEnd w:id="299"/>
      <w:r w:rsidR="008A389A">
        <w:t xml:space="preserve"> </w:t>
      </w:r>
    </w:p>
    <w:p w:rsidR="008A389A" w:rsidRDefault="008A389A" w:rsidP="000727F6">
      <w:pPr>
        <w:spacing w:line="240" w:lineRule="auto"/>
        <w:jc w:val="center"/>
        <w:rPr>
          <w:rFonts w:cs="Arial"/>
        </w:rPr>
      </w:pPr>
      <w:r>
        <w:rPr>
          <w:rFonts w:cs="Arial"/>
        </w:rPr>
        <w:t>_________________________________________________________</w:t>
      </w:r>
      <w:r w:rsidR="001B1B99">
        <w:rPr>
          <w:rFonts w:cs="Arial"/>
        </w:rPr>
        <w:t>____</w:t>
      </w:r>
    </w:p>
    <w:p w:rsidR="008A389A" w:rsidRDefault="008A389A" w:rsidP="000727F6">
      <w:pPr>
        <w:spacing w:line="240" w:lineRule="auto"/>
        <w:rPr>
          <w:rFonts w:cs="Arial"/>
          <w:bCs/>
          <w:smallCaps/>
          <w:szCs w:val="21"/>
        </w:rPr>
        <w:sectPr w:rsidR="008A389A">
          <w:type w:val="nextColumn"/>
          <w:pgSz w:w="11909" w:h="16834" w:code="9"/>
          <w:pgMar w:top="1440" w:right="1797" w:bottom="1440" w:left="1797" w:header="720" w:footer="862" w:gutter="0"/>
          <w:paperSrc w:first="7" w:other="7"/>
          <w:cols w:space="720"/>
        </w:sectPr>
      </w:pPr>
    </w:p>
    <w:p w:rsidR="008A389A" w:rsidRDefault="00156E7E" w:rsidP="00A572F7">
      <w:pPr>
        <w:spacing w:after="0" w:line="240" w:lineRule="auto"/>
        <w:jc w:val="center"/>
        <w:rPr>
          <w:rFonts w:cs="Arial"/>
          <w:b/>
          <w:bCs/>
        </w:rPr>
      </w:pPr>
      <w:r>
        <w:rPr>
          <w:rFonts w:cs="Arial"/>
          <w:b/>
          <w:bCs/>
        </w:rPr>
        <w:lastRenderedPageBreak/>
        <w:t xml:space="preserve">SCHEDULE </w:t>
      </w:r>
      <w:r w:rsidR="00D363EC">
        <w:rPr>
          <w:rFonts w:cs="Arial"/>
          <w:b/>
          <w:bCs/>
        </w:rPr>
        <w:t>6</w:t>
      </w:r>
    </w:p>
    <w:p w:rsidR="008A389A" w:rsidRDefault="008A389A" w:rsidP="000727F6">
      <w:pPr>
        <w:spacing w:line="240" w:lineRule="auto"/>
        <w:jc w:val="center"/>
        <w:rPr>
          <w:rFonts w:cs="Arial"/>
          <w:b/>
          <w:bCs/>
        </w:rPr>
      </w:pPr>
      <w:r>
        <w:rPr>
          <w:rFonts w:cs="Arial"/>
          <w:b/>
          <w:bCs/>
        </w:rPr>
        <w:t>Forms of</w:t>
      </w:r>
      <w:r w:rsidR="006066FC">
        <w:rPr>
          <w:rFonts w:cs="Arial"/>
          <w:b/>
          <w:bCs/>
        </w:rPr>
        <w:t xml:space="preserve"> Building Contract,</w:t>
      </w:r>
      <w:r>
        <w:rPr>
          <w:rFonts w:cs="Arial"/>
          <w:b/>
          <w:bCs/>
        </w:rPr>
        <w:t xml:space="preserve"> Appointments and Collateral Warranties</w:t>
      </w:r>
    </w:p>
    <w:p w:rsidR="008A389A" w:rsidRDefault="008A389A" w:rsidP="000727F6">
      <w:pPr>
        <w:spacing w:line="240" w:lineRule="auto"/>
        <w:jc w:val="center"/>
        <w:rPr>
          <w:rFonts w:cs="Arial"/>
          <w:b/>
          <w:bCs/>
        </w:rPr>
      </w:pPr>
    </w:p>
    <w:p w:rsidR="008A389A" w:rsidRDefault="00156E7E" w:rsidP="000727F6">
      <w:pPr>
        <w:spacing w:line="240" w:lineRule="auto"/>
        <w:rPr>
          <w:rFonts w:cs="Arial"/>
          <w:b/>
          <w:bCs/>
        </w:rPr>
      </w:pPr>
      <w:r>
        <w:rPr>
          <w:rFonts w:cs="Arial"/>
          <w:b/>
          <w:bCs/>
        </w:rPr>
        <w:t>Part 1: Building contract and warranty</w:t>
      </w:r>
    </w:p>
    <w:p w:rsidR="00156E7E" w:rsidRDefault="00156E7E" w:rsidP="00156E7E">
      <w:pPr>
        <w:spacing w:line="240" w:lineRule="auto"/>
        <w:ind w:firstLine="720"/>
        <w:rPr>
          <w:rFonts w:cs="Arial"/>
          <w:b/>
          <w:bCs/>
        </w:rPr>
      </w:pPr>
    </w:p>
    <w:p w:rsidR="00156E7E" w:rsidRPr="00E71A29" w:rsidRDefault="00E71A29" w:rsidP="00E71A29">
      <w:pPr>
        <w:pStyle w:val="ListNumber"/>
        <w:numPr>
          <w:ilvl w:val="0"/>
          <w:numId w:val="0"/>
        </w:numPr>
        <w:ind w:left="851" w:hanging="851"/>
        <w:jc w:val="both"/>
        <w:rPr>
          <w:rFonts w:ascii="Arial" w:hAnsi="Arial" w:cs="Arial"/>
          <w:highlight w:val="yellow"/>
        </w:rPr>
      </w:pPr>
      <w:r>
        <w:rPr>
          <w:rFonts w:ascii="Arial" w:hAnsi="Arial" w:cs="Arial"/>
          <w:highlight w:val="yellow"/>
        </w:rPr>
        <w:t>[</w:t>
      </w:r>
      <w:r>
        <w:rPr>
          <w:rFonts w:ascii="Arial" w:hAnsi="Arial" w:cs="Arial"/>
          <w:i/>
          <w:highlight w:val="yellow"/>
        </w:rPr>
        <w:t xml:space="preserve">Developer to </w:t>
      </w:r>
      <w:r w:rsidR="00A078E6">
        <w:rPr>
          <w:rFonts w:ascii="Arial" w:hAnsi="Arial" w:cs="Arial"/>
          <w:i/>
          <w:highlight w:val="yellow"/>
        </w:rPr>
        <w:t>provide</w:t>
      </w:r>
      <w:r>
        <w:rPr>
          <w:rFonts w:ascii="Arial" w:hAnsi="Arial" w:cs="Arial"/>
          <w:highlight w:val="yellow"/>
        </w:rPr>
        <w:t>]</w:t>
      </w:r>
    </w:p>
    <w:p w:rsidR="00156E7E" w:rsidRDefault="00156E7E" w:rsidP="000727F6">
      <w:pPr>
        <w:spacing w:line="240" w:lineRule="auto"/>
        <w:rPr>
          <w:rFonts w:cs="Arial"/>
          <w:b/>
          <w:bCs/>
        </w:rPr>
      </w:pPr>
    </w:p>
    <w:p w:rsidR="008A389A" w:rsidRDefault="00156E7E" w:rsidP="000727F6">
      <w:pPr>
        <w:spacing w:line="240" w:lineRule="auto"/>
        <w:rPr>
          <w:rFonts w:cs="Arial"/>
          <w:b/>
          <w:bCs/>
          <w:i/>
          <w:iCs/>
        </w:rPr>
      </w:pPr>
      <w:r>
        <w:rPr>
          <w:rFonts w:cs="Arial"/>
          <w:b/>
          <w:bCs/>
        </w:rPr>
        <w:t>Part 2</w:t>
      </w:r>
      <w:r w:rsidR="008A389A">
        <w:rPr>
          <w:rFonts w:cs="Arial"/>
          <w:b/>
          <w:bCs/>
        </w:rPr>
        <w:t>: Consultant appointment and warranty</w:t>
      </w:r>
    </w:p>
    <w:p w:rsidR="008A389A" w:rsidRDefault="008A389A" w:rsidP="000727F6">
      <w:pPr>
        <w:spacing w:line="240" w:lineRule="auto"/>
        <w:ind w:firstLine="720"/>
        <w:rPr>
          <w:rFonts w:cs="Arial"/>
        </w:rPr>
      </w:pPr>
    </w:p>
    <w:p w:rsidR="008A389A" w:rsidRPr="00E71A29" w:rsidRDefault="00E71A29" w:rsidP="00E71A29">
      <w:pPr>
        <w:pStyle w:val="ListNumber"/>
        <w:numPr>
          <w:ilvl w:val="0"/>
          <w:numId w:val="0"/>
        </w:numPr>
        <w:ind w:left="851" w:hanging="851"/>
        <w:jc w:val="both"/>
        <w:rPr>
          <w:rFonts w:ascii="Arial" w:hAnsi="Arial" w:cs="Arial"/>
          <w:highlight w:val="yellow"/>
        </w:rPr>
      </w:pPr>
      <w:r>
        <w:rPr>
          <w:rFonts w:ascii="Arial" w:hAnsi="Arial" w:cs="Arial"/>
          <w:highlight w:val="yellow"/>
        </w:rPr>
        <w:t>[</w:t>
      </w:r>
      <w:r>
        <w:rPr>
          <w:rFonts w:ascii="Arial" w:hAnsi="Arial" w:cs="Arial"/>
          <w:i/>
          <w:highlight w:val="yellow"/>
        </w:rPr>
        <w:t xml:space="preserve">Developer to </w:t>
      </w:r>
      <w:r w:rsidR="00A078E6">
        <w:rPr>
          <w:rFonts w:ascii="Arial" w:hAnsi="Arial" w:cs="Arial"/>
          <w:i/>
          <w:highlight w:val="yellow"/>
        </w:rPr>
        <w:t>provide</w:t>
      </w:r>
      <w:r>
        <w:rPr>
          <w:rFonts w:ascii="Arial" w:hAnsi="Arial" w:cs="Arial"/>
          <w:highlight w:val="yellow"/>
        </w:rPr>
        <w:t>]</w:t>
      </w:r>
    </w:p>
    <w:p w:rsidR="008A389A" w:rsidRDefault="008A389A" w:rsidP="000727F6">
      <w:pPr>
        <w:spacing w:line="240" w:lineRule="auto"/>
        <w:rPr>
          <w:rFonts w:cs="Arial"/>
          <w:b/>
          <w:bCs/>
        </w:rPr>
      </w:pPr>
    </w:p>
    <w:p w:rsidR="008A389A" w:rsidRDefault="00156E7E" w:rsidP="000727F6">
      <w:pPr>
        <w:spacing w:line="240" w:lineRule="auto"/>
        <w:rPr>
          <w:rFonts w:cs="Arial"/>
          <w:b/>
          <w:bCs/>
        </w:rPr>
      </w:pPr>
      <w:r>
        <w:rPr>
          <w:rFonts w:cs="Arial"/>
          <w:b/>
          <w:bCs/>
        </w:rPr>
        <w:t>Part 3</w:t>
      </w:r>
      <w:r w:rsidR="008A389A">
        <w:rPr>
          <w:rFonts w:cs="Arial"/>
          <w:b/>
          <w:bCs/>
        </w:rPr>
        <w:t xml:space="preserve">: </w:t>
      </w:r>
      <w:r w:rsidR="00397124">
        <w:rPr>
          <w:rFonts w:cs="Arial"/>
          <w:b/>
          <w:bCs/>
        </w:rPr>
        <w:t>Subcontract</w:t>
      </w:r>
      <w:r w:rsidR="008A389A">
        <w:rPr>
          <w:rFonts w:cs="Arial"/>
          <w:b/>
          <w:bCs/>
        </w:rPr>
        <w:t>or Collateral Warranty</w:t>
      </w:r>
    </w:p>
    <w:p w:rsidR="008A389A" w:rsidRDefault="008A389A" w:rsidP="000727F6">
      <w:pPr>
        <w:spacing w:line="240" w:lineRule="auto"/>
        <w:rPr>
          <w:rFonts w:cs="Arial"/>
        </w:rPr>
      </w:pPr>
    </w:p>
    <w:p w:rsidR="00E71A29" w:rsidRDefault="00E71A29" w:rsidP="00E71A29">
      <w:pPr>
        <w:pStyle w:val="ListNumber"/>
        <w:numPr>
          <w:ilvl w:val="0"/>
          <w:numId w:val="0"/>
        </w:numPr>
        <w:ind w:left="851" w:hanging="851"/>
        <w:jc w:val="both"/>
        <w:rPr>
          <w:rFonts w:ascii="Arial" w:hAnsi="Arial" w:cs="Arial"/>
          <w:highlight w:val="yellow"/>
        </w:rPr>
      </w:pPr>
      <w:r>
        <w:rPr>
          <w:rFonts w:ascii="Arial" w:hAnsi="Arial" w:cs="Arial"/>
          <w:highlight w:val="yellow"/>
        </w:rPr>
        <w:t>[</w:t>
      </w:r>
      <w:r>
        <w:rPr>
          <w:rFonts w:ascii="Arial" w:hAnsi="Arial" w:cs="Arial"/>
          <w:i/>
          <w:highlight w:val="yellow"/>
        </w:rPr>
        <w:t xml:space="preserve">Developer to </w:t>
      </w:r>
      <w:r w:rsidR="00A078E6">
        <w:rPr>
          <w:rFonts w:ascii="Arial" w:hAnsi="Arial" w:cs="Arial"/>
          <w:i/>
          <w:highlight w:val="yellow"/>
        </w:rPr>
        <w:t>provide</w:t>
      </w:r>
      <w:r>
        <w:rPr>
          <w:rFonts w:ascii="Arial" w:hAnsi="Arial" w:cs="Arial"/>
          <w:highlight w:val="yellow"/>
        </w:rPr>
        <w:t>]</w:t>
      </w:r>
    </w:p>
    <w:p w:rsidR="008A389A" w:rsidRDefault="008A389A" w:rsidP="000727F6">
      <w:pPr>
        <w:spacing w:line="240" w:lineRule="auto"/>
        <w:rPr>
          <w:rFonts w:cs="Arial"/>
        </w:rPr>
      </w:pPr>
    </w:p>
    <w:p w:rsidR="008A389A" w:rsidRDefault="008A389A" w:rsidP="000727F6">
      <w:pPr>
        <w:spacing w:line="240" w:lineRule="auto"/>
        <w:rPr>
          <w:rFonts w:cs="Arial"/>
          <w:b/>
          <w:bCs/>
          <w:i/>
          <w:iCs/>
        </w:rPr>
      </w:pPr>
    </w:p>
    <w:p w:rsidR="008A389A" w:rsidRDefault="008A389A" w:rsidP="000727F6">
      <w:pPr>
        <w:spacing w:line="240" w:lineRule="auto"/>
        <w:rPr>
          <w:rFonts w:cs="Arial"/>
          <w:i/>
          <w:iCs/>
        </w:rPr>
        <w:sectPr w:rsidR="008A389A">
          <w:type w:val="nextColumn"/>
          <w:pgSz w:w="11909" w:h="16834" w:code="9"/>
          <w:pgMar w:top="1440" w:right="1797" w:bottom="1440" w:left="1797" w:header="720" w:footer="862" w:gutter="0"/>
          <w:paperSrc w:first="7" w:other="7"/>
          <w:cols w:space="720"/>
        </w:sectPr>
      </w:pPr>
    </w:p>
    <w:p w:rsidR="008A389A" w:rsidRDefault="008A389A" w:rsidP="000727F6">
      <w:pPr>
        <w:spacing w:line="240" w:lineRule="auto"/>
        <w:jc w:val="center"/>
        <w:rPr>
          <w:rFonts w:cs="Arial"/>
        </w:rPr>
      </w:pPr>
      <w:r>
        <w:rPr>
          <w:rFonts w:cs="Arial"/>
        </w:rPr>
        <w:lastRenderedPageBreak/>
        <w:t>_________________</w:t>
      </w:r>
    </w:p>
    <w:p w:rsidR="008A389A" w:rsidRDefault="00B63763" w:rsidP="000727F6">
      <w:pPr>
        <w:pStyle w:val="Heading1"/>
        <w:spacing w:line="240" w:lineRule="auto"/>
      </w:pPr>
      <w:bookmarkStart w:id="300" w:name="_Toc496519665"/>
      <w:r>
        <w:t xml:space="preserve">Schedule </w:t>
      </w:r>
      <w:r w:rsidR="00D363EC">
        <w:t>7</w:t>
      </w:r>
      <w:r w:rsidR="008A389A">
        <w:br/>
        <w:t>Insurances</w:t>
      </w:r>
      <w:bookmarkEnd w:id="300"/>
    </w:p>
    <w:p w:rsidR="008A389A" w:rsidRDefault="008A389A" w:rsidP="000727F6">
      <w:pPr>
        <w:spacing w:line="240" w:lineRule="auto"/>
        <w:jc w:val="center"/>
        <w:rPr>
          <w:rFonts w:cs="Arial"/>
        </w:rPr>
      </w:pPr>
      <w:r>
        <w:rPr>
          <w:rFonts w:cs="Arial"/>
        </w:rPr>
        <w:t>__________________</w:t>
      </w:r>
    </w:p>
    <w:p w:rsidR="008A389A" w:rsidRDefault="008A389A" w:rsidP="000727F6">
      <w:pPr>
        <w:spacing w:line="240" w:lineRule="auto"/>
        <w:jc w:val="center"/>
        <w:rPr>
          <w:rFonts w:cs="Arial"/>
        </w:rPr>
      </w:pPr>
    </w:p>
    <w:p w:rsidR="008A389A" w:rsidRDefault="008A389A" w:rsidP="000727F6">
      <w:pPr>
        <w:spacing w:line="240" w:lineRule="auto"/>
        <w:jc w:val="left"/>
        <w:rPr>
          <w:rFonts w:cs="Arial"/>
        </w:rPr>
        <w:sectPr w:rsidR="008A389A">
          <w:type w:val="nextColumn"/>
          <w:pgSz w:w="11909" w:h="16834" w:code="9"/>
          <w:pgMar w:top="1440" w:right="1797" w:bottom="1440" w:left="1797" w:header="720" w:footer="862" w:gutter="0"/>
          <w:paperSrc w:first="7" w:other="7"/>
          <w:cols w:space="720"/>
          <w:vAlign w:val="center"/>
        </w:sectPr>
      </w:pPr>
    </w:p>
    <w:p w:rsidR="008A389A" w:rsidRDefault="008A389A" w:rsidP="000727F6">
      <w:pPr>
        <w:spacing w:line="240" w:lineRule="auto"/>
        <w:jc w:val="left"/>
        <w:rPr>
          <w:rFonts w:cs="Arial"/>
        </w:rPr>
      </w:pPr>
    </w:p>
    <w:p w:rsidR="008A389A" w:rsidRDefault="008A389A" w:rsidP="00A572F7">
      <w:pPr>
        <w:spacing w:after="0" w:line="240" w:lineRule="auto"/>
        <w:jc w:val="center"/>
        <w:rPr>
          <w:rFonts w:cs="Arial"/>
          <w:b/>
          <w:bCs/>
        </w:rPr>
      </w:pPr>
      <w:r>
        <w:rPr>
          <w:rFonts w:cs="Arial"/>
          <w:b/>
          <w:bCs/>
        </w:rPr>
        <w:t xml:space="preserve">SCHEDULE </w:t>
      </w:r>
      <w:r w:rsidR="00D363EC">
        <w:rPr>
          <w:rFonts w:cs="Arial"/>
          <w:b/>
          <w:bCs/>
        </w:rPr>
        <w:t>7</w:t>
      </w:r>
    </w:p>
    <w:p w:rsidR="008A389A" w:rsidRDefault="008A389A" w:rsidP="000727F6">
      <w:pPr>
        <w:spacing w:line="240" w:lineRule="auto"/>
        <w:jc w:val="center"/>
        <w:rPr>
          <w:rFonts w:cs="Arial"/>
          <w:b/>
          <w:bCs/>
        </w:rPr>
      </w:pPr>
      <w:r>
        <w:rPr>
          <w:rFonts w:cs="Arial"/>
          <w:b/>
          <w:bCs/>
        </w:rPr>
        <w:t>Insurances</w:t>
      </w:r>
    </w:p>
    <w:p w:rsidR="008A389A" w:rsidRDefault="008A389A" w:rsidP="000727F6">
      <w:pPr>
        <w:spacing w:line="240" w:lineRule="auto"/>
        <w:jc w:val="left"/>
        <w:rPr>
          <w:rFonts w:cs="Arial"/>
          <w:b/>
          <w:bCs/>
        </w:rPr>
      </w:pPr>
    </w:p>
    <w:p w:rsidR="008A389A" w:rsidRDefault="00B63763" w:rsidP="000727F6">
      <w:pPr>
        <w:spacing w:line="240" w:lineRule="auto"/>
        <w:ind w:left="2880" w:hanging="2880"/>
        <w:jc w:val="left"/>
        <w:rPr>
          <w:rFonts w:cs="Arial"/>
        </w:rPr>
      </w:pPr>
      <w:r>
        <w:rPr>
          <w:rFonts w:cs="Arial"/>
        </w:rPr>
        <w:t>Construction all risks</w:t>
      </w:r>
      <w:r>
        <w:rPr>
          <w:rFonts w:cs="Arial"/>
        </w:rPr>
        <w:tab/>
        <w:t>£5,000,000 (five</w:t>
      </w:r>
      <w:r w:rsidR="008A389A">
        <w:rPr>
          <w:rFonts w:cs="Arial"/>
        </w:rPr>
        <w:t xml:space="preserve"> million pounds) for each and every occurrence.</w:t>
      </w:r>
    </w:p>
    <w:p w:rsidR="008A389A" w:rsidRDefault="00B63763" w:rsidP="000727F6">
      <w:pPr>
        <w:spacing w:line="240" w:lineRule="auto"/>
        <w:jc w:val="left"/>
        <w:rPr>
          <w:rFonts w:cs="Arial"/>
        </w:rPr>
      </w:pPr>
      <w:r>
        <w:rPr>
          <w:rFonts w:cs="Arial"/>
        </w:rPr>
        <w:t>Professional Indemnity</w:t>
      </w:r>
      <w:r>
        <w:rPr>
          <w:rFonts w:cs="Arial"/>
        </w:rPr>
        <w:tab/>
        <w:t>£5,000,000 (five</w:t>
      </w:r>
      <w:r w:rsidR="008A389A">
        <w:rPr>
          <w:rFonts w:cs="Arial"/>
        </w:rPr>
        <w:t xml:space="preserve"> million pounds) for any one claim</w:t>
      </w:r>
    </w:p>
    <w:p w:rsidR="008A389A" w:rsidRDefault="008A389A" w:rsidP="000727F6">
      <w:pPr>
        <w:spacing w:line="240" w:lineRule="auto"/>
        <w:ind w:left="2880" w:hanging="2880"/>
        <w:jc w:val="left"/>
        <w:rPr>
          <w:rFonts w:cs="Arial"/>
        </w:rPr>
      </w:pPr>
      <w:r>
        <w:rPr>
          <w:rFonts w:cs="Arial"/>
        </w:rPr>
        <w:t>Publi</w:t>
      </w:r>
      <w:r w:rsidR="00B63763">
        <w:rPr>
          <w:rFonts w:cs="Arial"/>
        </w:rPr>
        <w:t>c Liability</w:t>
      </w:r>
      <w:r w:rsidR="00B63763">
        <w:rPr>
          <w:rFonts w:cs="Arial"/>
        </w:rPr>
        <w:tab/>
        <w:t>£10,000,000 (ten</w:t>
      </w:r>
      <w:r>
        <w:rPr>
          <w:rFonts w:cs="Arial"/>
        </w:rPr>
        <w:t xml:space="preserve"> million pounds) for each and every occurrence</w:t>
      </w:r>
    </w:p>
    <w:p w:rsidR="008A389A" w:rsidRDefault="008A389A" w:rsidP="000727F6">
      <w:pPr>
        <w:spacing w:line="240" w:lineRule="auto"/>
        <w:ind w:left="2880" w:hanging="2880"/>
        <w:jc w:val="left"/>
        <w:rPr>
          <w:rFonts w:cs="Arial"/>
        </w:rPr>
      </w:pPr>
      <w:r>
        <w:rPr>
          <w:rFonts w:cs="Arial"/>
        </w:rPr>
        <w:t>Employers Liability</w:t>
      </w:r>
      <w:r>
        <w:rPr>
          <w:rFonts w:cs="Arial"/>
        </w:rPr>
        <w:tab/>
        <w:t>£10,000,000 (ten million pounds) or any higher amount required by statute</w:t>
      </w:r>
    </w:p>
    <w:p w:rsidR="008A389A" w:rsidRDefault="008A389A" w:rsidP="000727F6">
      <w:pPr>
        <w:spacing w:line="240" w:lineRule="auto"/>
        <w:jc w:val="left"/>
        <w:rPr>
          <w:rFonts w:cs="Arial"/>
        </w:rPr>
      </w:pPr>
    </w:p>
    <w:p w:rsidR="008A389A" w:rsidRDefault="008A389A" w:rsidP="000727F6">
      <w:pPr>
        <w:spacing w:line="240" w:lineRule="auto"/>
        <w:jc w:val="left"/>
        <w:rPr>
          <w:rFonts w:cs="Arial"/>
          <w:b/>
          <w:bCs/>
          <w:i/>
          <w:iCs/>
        </w:rPr>
      </w:pPr>
    </w:p>
    <w:p w:rsidR="008A389A" w:rsidRDefault="008A389A" w:rsidP="000727F6">
      <w:pPr>
        <w:spacing w:line="240" w:lineRule="auto"/>
        <w:jc w:val="left"/>
        <w:rPr>
          <w:rFonts w:cs="Arial"/>
        </w:rPr>
      </w:pPr>
    </w:p>
    <w:p w:rsidR="008A389A" w:rsidRDefault="008A389A" w:rsidP="000727F6">
      <w:pPr>
        <w:spacing w:line="240" w:lineRule="auto"/>
        <w:jc w:val="left"/>
        <w:rPr>
          <w:rFonts w:cs="Arial"/>
        </w:rPr>
      </w:pPr>
    </w:p>
    <w:p w:rsidR="008A389A" w:rsidRDefault="008A389A" w:rsidP="000727F6">
      <w:pPr>
        <w:spacing w:line="240" w:lineRule="auto"/>
        <w:jc w:val="left"/>
        <w:rPr>
          <w:rFonts w:cs="Arial"/>
        </w:rPr>
        <w:sectPr w:rsidR="008A389A">
          <w:type w:val="nextColumn"/>
          <w:pgSz w:w="11909" w:h="16834" w:code="9"/>
          <w:pgMar w:top="1440" w:right="1797" w:bottom="1440" w:left="1797" w:header="720" w:footer="862" w:gutter="0"/>
          <w:paperSrc w:first="7" w:other="7"/>
          <w:cols w:space="720"/>
        </w:sectPr>
      </w:pPr>
    </w:p>
    <w:p w:rsidR="008A389A" w:rsidRDefault="008A389A" w:rsidP="000727F6">
      <w:pPr>
        <w:spacing w:line="240" w:lineRule="auto"/>
        <w:jc w:val="center"/>
        <w:rPr>
          <w:rFonts w:cs="Arial"/>
        </w:rPr>
      </w:pPr>
      <w:r>
        <w:rPr>
          <w:rFonts w:cs="Arial"/>
        </w:rPr>
        <w:lastRenderedPageBreak/>
        <w:t>_________________________________</w:t>
      </w:r>
    </w:p>
    <w:p w:rsidR="008A389A" w:rsidRDefault="00081AE8" w:rsidP="000727F6">
      <w:pPr>
        <w:pStyle w:val="Heading1"/>
        <w:spacing w:line="240" w:lineRule="auto"/>
      </w:pPr>
      <w:bookmarkStart w:id="301" w:name="_Toc496519666"/>
      <w:r>
        <w:t xml:space="preserve">Schedule </w:t>
      </w:r>
      <w:r w:rsidR="00D363EC">
        <w:t>8</w:t>
      </w:r>
      <w:r w:rsidR="008A389A">
        <w:br/>
      </w:r>
      <w:r w:rsidR="006B6B3E">
        <w:t>form of dwelling transfer</w:t>
      </w:r>
      <w:bookmarkEnd w:id="301"/>
    </w:p>
    <w:p w:rsidR="008A389A" w:rsidRDefault="008A389A" w:rsidP="000727F6">
      <w:pPr>
        <w:spacing w:line="240" w:lineRule="auto"/>
        <w:jc w:val="center"/>
        <w:rPr>
          <w:rFonts w:cs="Arial"/>
        </w:rPr>
      </w:pPr>
      <w:r>
        <w:rPr>
          <w:rFonts w:cs="Arial"/>
        </w:rPr>
        <w:t>__________________________________</w:t>
      </w:r>
    </w:p>
    <w:p w:rsidR="008A389A" w:rsidRDefault="008A389A" w:rsidP="000727F6">
      <w:pPr>
        <w:spacing w:line="240" w:lineRule="auto"/>
        <w:rPr>
          <w:rFonts w:cs="Arial"/>
        </w:rPr>
      </w:pPr>
    </w:p>
    <w:p w:rsidR="008A389A" w:rsidRDefault="008A389A" w:rsidP="000727F6">
      <w:pPr>
        <w:spacing w:line="240" w:lineRule="auto"/>
        <w:rPr>
          <w:rFonts w:cs="Arial"/>
        </w:rPr>
        <w:sectPr w:rsidR="008A389A">
          <w:type w:val="nextColumn"/>
          <w:pgSz w:w="11909" w:h="16834" w:code="9"/>
          <w:pgMar w:top="1440" w:right="1797" w:bottom="1440" w:left="1797" w:header="720" w:footer="862" w:gutter="0"/>
          <w:paperSrc w:first="7" w:other="7"/>
          <w:cols w:space="720"/>
          <w:vAlign w:val="center"/>
        </w:sectPr>
      </w:pPr>
    </w:p>
    <w:p w:rsidR="008A389A" w:rsidRPr="0049565A" w:rsidRDefault="008A389A" w:rsidP="0049565A">
      <w:pPr>
        <w:spacing w:after="0" w:line="240" w:lineRule="auto"/>
        <w:jc w:val="center"/>
        <w:rPr>
          <w:b/>
        </w:rPr>
      </w:pPr>
      <w:bookmarkStart w:id="302" w:name="_Toc168390840"/>
      <w:bookmarkStart w:id="303" w:name="_Toc173310753"/>
      <w:bookmarkStart w:id="304" w:name="_Toc173821236"/>
      <w:bookmarkStart w:id="305" w:name="_Toc174868629"/>
      <w:bookmarkStart w:id="306" w:name="_Toc175042321"/>
      <w:bookmarkStart w:id="307" w:name="_Toc175127927"/>
      <w:bookmarkStart w:id="308" w:name="_Toc178490958"/>
      <w:bookmarkStart w:id="309" w:name="_Toc180469778"/>
      <w:bookmarkStart w:id="310" w:name="_Toc492465235"/>
      <w:bookmarkStart w:id="311" w:name="_Toc492545824"/>
      <w:bookmarkStart w:id="312" w:name="_Toc492567649"/>
      <w:bookmarkStart w:id="313" w:name="_Toc492635268"/>
      <w:bookmarkStart w:id="314" w:name="_Toc492998669"/>
      <w:r w:rsidRPr="0049565A">
        <w:rPr>
          <w:b/>
        </w:rPr>
        <w:lastRenderedPageBreak/>
        <w:t xml:space="preserve">SCHEDULE </w:t>
      </w:r>
      <w:bookmarkEnd w:id="302"/>
      <w:bookmarkEnd w:id="303"/>
      <w:bookmarkEnd w:id="304"/>
      <w:bookmarkEnd w:id="305"/>
      <w:bookmarkEnd w:id="306"/>
      <w:bookmarkEnd w:id="307"/>
      <w:bookmarkEnd w:id="308"/>
      <w:bookmarkEnd w:id="309"/>
      <w:bookmarkEnd w:id="310"/>
      <w:bookmarkEnd w:id="311"/>
      <w:bookmarkEnd w:id="312"/>
      <w:bookmarkEnd w:id="313"/>
      <w:bookmarkEnd w:id="314"/>
      <w:r w:rsidR="00D363EC">
        <w:rPr>
          <w:b/>
        </w:rPr>
        <w:t>8</w:t>
      </w:r>
    </w:p>
    <w:p w:rsidR="008A389A" w:rsidRDefault="006B6B3E" w:rsidP="000727F6">
      <w:pPr>
        <w:spacing w:line="240" w:lineRule="auto"/>
        <w:jc w:val="center"/>
        <w:rPr>
          <w:rFonts w:cs="Arial"/>
          <w:b/>
          <w:bCs/>
        </w:rPr>
      </w:pPr>
      <w:r>
        <w:rPr>
          <w:rFonts w:cs="Arial"/>
          <w:b/>
          <w:bCs/>
        </w:rPr>
        <w:t>Form of Dwelling Transfer</w:t>
      </w:r>
    </w:p>
    <w:p w:rsidR="008A389A" w:rsidRDefault="008A389A" w:rsidP="000727F6">
      <w:pPr>
        <w:spacing w:line="240" w:lineRule="auto"/>
        <w:rPr>
          <w:rFonts w:cs="Arial"/>
          <w:b/>
          <w:bCs/>
        </w:rPr>
      </w:pPr>
    </w:p>
    <w:p w:rsidR="008A389A" w:rsidRDefault="008A389A" w:rsidP="000727F6">
      <w:pPr>
        <w:spacing w:line="240" w:lineRule="auto"/>
        <w:rPr>
          <w:rFonts w:cs="Arial"/>
          <w:b/>
          <w:bCs/>
        </w:rPr>
      </w:pPr>
      <w:r>
        <w:rPr>
          <w:rFonts w:cs="Arial"/>
          <w:b/>
          <w:bCs/>
        </w:rPr>
        <w:t xml:space="preserve">Form of Transfer of </w:t>
      </w:r>
      <w:r w:rsidR="0092767C">
        <w:rPr>
          <w:rFonts w:cs="Arial"/>
          <w:b/>
          <w:bCs/>
        </w:rPr>
        <w:t>a</w:t>
      </w:r>
      <w:r w:rsidR="00F35BF6">
        <w:rPr>
          <w:rFonts w:cs="Arial"/>
          <w:b/>
          <w:bCs/>
        </w:rPr>
        <w:t xml:space="preserve"> Dwelling </w:t>
      </w:r>
    </w:p>
    <w:p w:rsidR="008A389A" w:rsidRDefault="00F35BF6" w:rsidP="0092767C">
      <w:pPr>
        <w:spacing w:line="240" w:lineRule="auto"/>
        <w:rPr>
          <w:rFonts w:cs="Arial"/>
        </w:rPr>
      </w:pPr>
      <w:r w:rsidRPr="00F35BF6">
        <w:rPr>
          <w:rFonts w:cs="Arial"/>
          <w:highlight w:val="yellow"/>
        </w:rPr>
        <w:t>[</w:t>
      </w:r>
      <w:r w:rsidR="00A078E6" w:rsidRPr="00402B95">
        <w:rPr>
          <w:rFonts w:cs="Arial"/>
          <w:i/>
          <w:highlight w:val="yellow"/>
        </w:rPr>
        <w:t>Council to provide</w:t>
      </w:r>
      <w:r w:rsidRPr="00F35BF6">
        <w:rPr>
          <w:rFonts w:cs="Arial"/>
          <w:highlight w:val="yellow"/>
        </w:rPr>
        <w:t>]</w:t>
      </w:r>
    </w:p>
    <w:p w:rsidR="008A389A" w:rsidRDefault="008A389A" w:rsidP="000727F6">
      <w:pPr>
        <w:spacing w:line="240" w:lineRule="auto"/>
        <w:rPr>
          <w:rFonts w:cs="Arial"/>
        </w:rPr>
      </w:pPr>
    </w:p>
    <w:p w:rsidR="008A389A" w:rsidRDefault="008A389A" w:rsidP="000727F6">
      <w:pPr>
        <w:spacing w:line="240" w:lineRule="auto"/>
      </w:pPr>
    </w:p>
    <w:p w:rsidR="008A389A" w:rsidRDefault="008A389A" w:rsidP="000727F6">
      <w:pPr>
        <w:spacing w:line="240" w:lineRule="auto"/>
        <w:rPr>
          <w:rFonts w:cs="Arial"/>
          <w:b/>
          <w:bCs/>
        </w:rPr>
      </w:pPr>
    </w:p>
    <w:p w:rsidR="008A389A" w:rsidRDefault="008A389A" w:rsidP="000727F6">
      <w:pPr>
        <w:spacing w:line="240" w:lineRule="auto"/>
        <w:rPr>
          <w:rFonts w:cs="Arial"/>
        </w:rPr>
        <w:sectPr w:rsidR="008A389A">
          <w:headerReference w:type="default" r:id="rId26"/>
          <w:type w:val="nextColumn"/>
          <w:pgSz w:w="11909" w:h="16834" w:code="9"/>
          <w:pgMar w:top="1440" w:right="1797" w:bottom="1440" w:left="1797" w:header="720" w:footer="862" w:gutter="0"/>
          <w:paperSrc w:first="7" w:other="7"/>
          <w:cols w:space="720"/>
        </w:sectPr>
      </w:pPr>
    </w:p>
    <w:p w:rsidR="008A389A" w:rsidRDefault="008A389A" w:rsidP="000727F6">
      <w:pPr>
        <w:spacing w:line="240" w:lineRule="auto"/>
        <w:jc w:val="center"/>
        <w:rPr>
          <w:rFonts w:cs="Arial"/>
        </w:rPr>
      </w:pPr>
      <w:r>
        <w:rPr>
          <w:rFonts w:cs="Arial"/>
        </w:rPr>
        <w:lastRenderedPageBreak/>
        <w:t>____________________</w:t>
      </w:r>
    </w:p>
    <w:p w:rsidR="008A389A" w:rsidRDefault="00F35BF6" w:rsidP="000727F6">
      <w:pPr>
        <w:pStyle w:val="Heading1"/>
        <w:spacing w:line="240" w:lineRule="auto"/>
        <w:rPr>
          <w:bCs/>
        </w:rPr>
      </w:pPr>
      <w:bookmarkStart w:id="315" w:name="_Toc496519667"/>
      <w:r>
        <w:rPr>
          <w:bCs/>
        </w:rPr>
        <w:t xml:space="preserve">Schedule </w:t>
      </w:r>
      <w:r w:rsidR="00D363EC">
        <w:rPr>
          <w:bCs/>
        </w:rPr>
        <w:t>9</w:t>
      </w:r>
      <w:r w:rsidR="008A389A">
        <w:rPr>
          <w:bCs/>
        </w:rPr>
        <w:br/>
      </w:r>
      <w:r w:rsidR="006066FC">
        <w:rPr>
          <w:bCs/>
        </w:rPr>
        <w:t>loan agreement</w:t>
      </w:r>
      <w:bookmarkEnd w:id="315"/>
    </w:p>
    <w:p w:rsidR="008A389A" w:rsidRDefault="008A389A" w:rsidP="000727F6">
      <w:pPr>
        <w:spacing w:line="240" w:lineRule="auto"/>
        <w:jc w:val="center"/>
        <w:rPr>
          <w:rFonts w:cs="Arial"/>
        </w:rPr>
      </w:pPr>
      <w:r>
        <w:rPr>
          <w:rFonts w:cs="Arial"/>
        </w:rPr>
        <w:t>_____________________</w:t>
      </w:r>
    </w:p>
    <w:p w:rsidR="008A389A" w:rsidRDefault="008A389A" w:rsidP="000727F6">
      <w:pPr>
        <w:spacing w:line="240" w:lineRule="auto"/>
        <w:rPr>
          <w:rFonts w:cs="Arial"/>
        </w:rPr>
      </w:pPr>
    </w:p>
    <w:p w:rsidR="008A389A" w:rsidRDefault="008A389A" w:rsidP="000727F6">
      <w:pPr>
        <w:spacing w:line="240" w:lineRule="auto"/>
        <w:rPr>
          <w:rFonts w:cs="Arial"/>
          <w:b/>
          <w:bCs/>
          <w:i/>
          <w:iCs/>
        </w:rPr>
        <w:sectPr w:rsidR="008A389A">
          <w:pgSz w:w="11909" w:h="16834" w:code="9"/>
          <w:pgMar w:top="1440" w:right="1797" w:bottom="1440" w:left="1797" w:header="720" w:footer="862" w:gutter="0"/>
          <w:paperSrc w:first="7" w:other="7"/>
          <w:cols w:space="720"/>
          <w:vAlign w:val="center"/>
        </w:sectPr>
      </w:pPr>
    </w:p>
    <w:p w:rsidR="008A389A" w:rsidRDefault="008A389A" w:rsidP="000727F6">
      <w:pPr>
        <w:pStyle w:val="Title"/>
        <w:rPr>
          <w:rFonts w:ascii="Arial" w:hAnsi="Arial"/>
          <w:b w:val="0"/>
          <w:bCs w:val="0"/>
          <w:sz w:val="22"/>
        </w:rPr>
      </w:pPr>
      <w:r>
        <w:rPr>
          <w:rFonts w:ascii="Arial" w:hAnsi="Arial"/>
          <w:sz w:val="22"/>
        </w:rPr>
        <w:lastRenderedPageBreak/>
        <w:t xml:space="preserve">SCHEDULE </w:t>
      </w:r>
      <w:r w:rsidR="00D363EC">
        <w:rPr>
          <w:rFonts w:ascii="Arial" w:hAnsi="Arial"/>
          <w:sz w:val="22"/>
        </w:rPr>
        <w:t>9</w:t>
      </w:r>
    </w:p>
    <w:p w:rsidR="008A389A" w:rsidRDefault="00086577" w:rsidP="008F4B96">
      <w:pPr>
        <w:spacing w:line="240" w:lineRule="auto"/>
        <w:jc w:val="center"/>
        <w:rPr>
          <w:rFonts w:eastAsia="Arial Unicode MS" w:cs="Arial"/>
          <w:b/>
          <w:bCs/>
        </w:rPr>
      </w:pPr>
      <w:r>
        <w:rPr>
          <w:rFonts w:eastAsia="Arial Unicode MS" w:cs="Arial"/>
          <w:b/>
          <w:bCs/>
        </w:rPr>
        <w:t>Loan Agreement</w:t>
      </w:r>
    </w:p>
    <w:p w:rsidR="008A389A" w:rsidRDefault="008A389A" w:rsidP="000727F6">
      <w:pPr>
        <w:spacing w:line="240" w:lineRule="auto"/>
        <w:jc w:val="left"/>
        <w:rPr>
          <w:rFonts w:eastAsia="Arial Unicode MS" w:cs="Arial"/>
          <w:b/>
          <w:bCs/>
        </w:rPr>
      </w:pPr>
    </w:p>
    <w:p w:rsidR="00C342AF" w:rsidRPr="00C342AF" w:rsidRDefault="00C342AF" w:rsidP="00C342AF">
      <w:pPr>
        <w:tabs>
          <w:tab w:val="right" w:pos="8280"/>
        </w:tabs>
        <w:spacing w:after="0" w:line="240" w:lineRule="auto"/>
        <w:jc w:val="right"/>
        <w:rPr>
          <w:rFonts w:cs="Arial"/>
          <w:b/>
          <w:bCs/>
        </w:rPr>
      </w:pPr>
      <w:r w:rsidRPr="00C342AF">
        <w:rPr>
          <w:rFonts w:cs="Arial"/>
          <w:b/>
          <w:bCs/>
        </w:rPr>
        <w:t>On Council’s notepaper</w:t>
      </w:r>
    </w:p>
    <w:p w:rsidR="00C342AF" w:rsidRPr="00C342AF" w:rsidRDefault="00C342AF" w:rsidP="00C342AF">
      <w:pPr>
        <w:tabs>
          <w:tab w:val="right" w:pos="8280"/>
        </w:tabs>
        <w:spacing w:after="0" w:line="240" w:lineRule="auto"/>
        <w:jc w:val="center"/>
        <w:rPr>
          <w:rFonts w:cs="Arial"/>
          <w:b/>
          <w:bCs/>
        </w:rPr>
      </w:pPr>
    </w:p>
    <w:p w:rsidR="00C342AF" w:rsidRPr="00C342AF" w:rsidRDefault="00C342AF" w:rsidP="00C342AF">
      <w:pPr>
        <w:tabs>
          <w:tab w:val="right" w:pos="8280"/>
        </w:tabs>
        <w:spacing w:after="0" w:line="240" w:lineRule="auto"/>
        <w:jc w:val="left"/>
        <w:rPr>
          <w:rFonts w:cs="Arial"/>
        </w:rPr>
      </w:pPr>
      <w:r w:rsidRPr="00C342AF">
        <w:rPr>
          <w:rFonts w:cs="Arial"/>
        </w:rPr>
        <w:t>Developer</w:t>
      </w:r>
      <w:r w:rsidRPr="00C342AF">
        <w:rPr>
          <w:rFonts w:cs="Arial"/>
        </w:rPr>
        <w:tab/>
      </w:r>
    </w:p>
    <w:p w:rsidR="00C342AF" w:rsidRPr="00C342AF" w:rsidRDefault="00C342AF" w:rsidP="00C342AF">
      <w:pPr>
        <w:tabs>
          <w:tab w:val="right" w:pos="8280"/>
        </w:tabs>
        <w:spacing w:after="0" w:line="240" w:lineRule="auto"/>
        <w:jc w:val="left"/>
        <w:rPr>
          <w:rFonts w:cs="Arial"/>
        </w:rPr>
      </w:pPr>
    </w:p>
    <w:p w:rsidR="00C342AF" w:rsidRPr="00C342AF" w:rsidRDefault="00C342AF" w:rsidP="00C342AF">
      <w:pPr>
        <w:tabs>
          <w:tab w:val="right" w:pos="8280"/>
        </w:tabs>
        <w:spacing w:after="0" w:line="240" w:lineRule="auto"/>
        <w:jc w:val="left"/>
        <w:rPr>
          <w:rFonts w:cs="Arial"/>
        </w:rPr>
      </w:pPr>
    </w:p>
    <w:p w:rsidR="00C342AF" w:rsidRPr="00C342AF" w:rsidRDefault="00C342AF" w:rsidP="00C342AF">
      <w:pPr>
        <w:tabs>
          <w:tab w:val="right" w:pos="8280"/>
        </w:tabs>
        <w:spacing w:after="0" w:line="240" w:lineRule="auto"/>
        <w:jc w:val="left"/>
        <w:rPr>
          <w:rFonts w:cs="Arial"/>
        </w:rPr>
      </w:pPr>
      <w:r w:rsidRPr="00C342AF">
        <w:rPr>
          <w:rFonts w:cs="Arial"/>
        </w:rPr>
        <w:t>Date: [        ] 2017</w:t>
      </w:r>
    </w:p>
    <w:p w:rsidR="00C342AF" w:rsidRPr="00C342AF" w:rsidRDefault="00C342AF" w:rsidP="00C342AF">
      <w:pPr>
        <w:spacing w:after="0" w:line="240" w:lineRule="auto"/>
        <w:jc w:val="left"/>
        <w:rPr>
          <w:rFonts w:cs="Arial"/>
        </w:rPr>
      </w:pPr>
    </w:p>
    <w:p w:rsidR="00C342AF" w:rsidRPr="00C342AF" w:rsidRDefault="00C342AF" w:rsidP="00C342AF">
      <w:pPr>
        <w:spacing w:after="0" w:line="240" w:lineRule="auto"/>
        <w:jc w:val="left"/>
        <w:rPr>
          <w:rFonts w:cs="Arial"/>
        </w:rPr>
      </w:pPr>
    </w:p>
    <w:p w:rsidR="00C342AF" w:rsidRPr="00C342AF" w:rsidRDefault="00C342AF" w:rsidP="00C342AF">
      <w:pPr>
        <w:spacing w:after="0" w:line="240" w:lineRule="auto"/>
        <w:jc w:val="left"/>
        <w:rPr>
          <w:rFonts w:cs="Arial"/>
        </w:rPr>
      </w:pPr>
    </w:p>
    <w:p w:rsidR="00C342AF" w:rsidRPr="00C342AF" w:rsidRDefault="00C342AF" w:rsidP="00C342AF">
      <w:pPr>
        <w:spacing w:after="0" w:line="240" w:lineRule="auto"/>
        <w:jc w:val="left"/>
        <w:rPr>
          <w:rFonts w:cs="Arial"/>
        </w:rPr>
      </w:pPr>
      <w:r w:rsidRPr="00C342AF">
        <w:rPr>
          <w:rFonts w:cs="Arial"/>
        </w:rPr>
        <w:t>Dear Sirs</w:t>
      </w:r>
    </w:p>
    <w:p w:rsidR="00C342AF" w:rsidRPr="00C342AF" w:rsidRDefault="00C342AF" w:rsidP="00C342AF">
      <w:pPr>
        <w:spacing w:after="0" w:line="240" w:lineRule="auto"/>
        <w:jc w:val="left"/>
        <w:rPr>
          <w:rFonts w:cs="Arial"/>
        </w:rPr>
      </w:pPr>
    </w:p>
    <w:p w:rsidR="00C342AF" w:rsidRPr="00C342AF" w:rsidRDefault="00C342AF" w:rsidP="00C342AF">
      <w:pPr>
        <w:spacing w:after="0" w:line="240" w:lineRule="auto"/>
        <w:ind w:left="720" w:hanging="720"/>
        <w:rPr>
          <w:rFonts w:cs="Arial"/>
        </w:rPr>
      </w:pPr>
      <w:r w:rsidRPr="00C342AF">
        <w:rPr>
          <w:rFonts w:cs="Arial"/>
        </w:rPr>
        <w:t>1.</w:t>
      </w:r>
      <w:r w:rsidRPr="00C342AF">
        <w:rPr>
          <w:rFonts w:cs="Arial"/>
        </w:rPr>
        <w:tab/>
        <w:t>We, Blaby District Council “</w:t>
      </w:r>
      <w:r w:rsidRPr="00C342AF">
        <w:rPr>
          <w:rFonts w:cs="Arial"/>
          <w:b/>
        </w:rPr>
        <w:t>the Council</w:t>
      </w:r>
      <w:r w:rsidRPr="00C342AF">
        <w:rPr>
          <w:rFonts w:cs="Arial"/>
        </w:rPr>
        <w:t>”), are pleased to make you the offer of a Loan (“</w:t>
      </w:r>
      <w:r w:rsidRPr="00C342AF">
        <w:rPr>
          <w:rFonts w:cs="Arial"/>
          <w:b/>
        </w:rPr>
        <w:t>the Loan</w:t>
      </w:r>
      <w:r w:rsidRPr="00C342AF">
        <w:rPr>
          <w:rFonts w:cs="Arial"/>
        </w:rPr>
        <w:t>”) in the principal sum of £[……..] on the terms and conditions of this letter.</w:t>
      </w:r>
    </w:p>
    <w:p w:rsidR="00C342AF" w:rsidRPr="00C342AF" w:rsidRDefault="00C342AF" w:rsidP="00C342AF">
      <w:pPr>
        <w:spacing w:after="0" w:line="240" w:lineRule="auto"/>
        <w:rPr>
          <w:rFonts w:cs="Arial"/>
        </w:rPr>
      </w:pPr>
    </w:p>
    <w:p w:rsidR="00C342AF" w:rsidRPr="00C342AF" w:rsidRDefault="00C342AF" w:rsidP="00C342AF">
      <w:pPr>
        <w:spacing w:after="240" w:line="240" w:lineRule="auto"/>
        <w:ind w:left="720" w:hanging="720"/>
        <w:rPr>
          <w:rFonts w:cs="Arial"/>
        </w:rPr>
      </w:pPr>
      <w:r w:rsidRPr="00C342AF">
        <w:rPr>
          <w:rFonts w:cs="Arial"/>
        </w:rPr>
        <w:t>2.</w:t>
      </w:r>
      <w:r w:rsidRPr="00C342AF">
        <w:rPr>
          <w:rFonts w:cs="Arial"/>
        </w:rPr>
        <w:tab/>
        <w:t xml:space="preserve">In order to accept our offer of the Loan, on such terms and conditions, please: </w:t>
      </w:r>
    </w:p>
    <w:p w:rsidR="00C342AF" w:rsidRPr="00C342AF" w:rsidRDefault="00C342AF" w:rsidP="00C342AF">
      <w:pPr>
        <w:numPr>
          <w:ilvl w:val="1"/>
          <w:numId w:val="43"/>
        </w:numPr>
        <w:spacing w:after="240" w:line="240" w:lineRule="auto"/>
        <w:ind w:left="1080"/>
        <w:jc w:val="left"/>
        <w:rPr>
          <w:rFonts w:cs="Arial"/>
        </w:rPr>
      </w:pPr>
      <w:r w:rsidRPr="00C342AF">
        <w:rPr>
          <w:rFonts w:cs="Arial"/>
        </w:rPr>
        <w:t>have the enclosed copy of this letter counter-signed on your behalf by a duly authorised person, and return to us (for the attention of the signatory to this letter) the counter-signed copy; and</w:t>
      </w:r>
    </w:p>
    <w:p w:rsidR="00C342AF" w:rsidRPr="00C342AF" w:rsidRDefault="00C342AF" w:rsidP="00C342AF">
      <w:pPr>
        <w:numPr>
          <w:ilvl w:val="1"/>
          <w:numId w:val="43"/>
        </w:numPr>
        <w:spacing w:after="240" w:line="240" w:lineRule="auto"/>
        <w:ind w:left="1080"/>
        <w:jc w:val="left"/>
        <w:rPr>
          <w:rFonts w:cs="Arial"/>
        </w:rPr>
      </w:pPr>
      <w:r w:rsidRPr="00C342AF">
        <w:rPr>
          <w:rFonts w:cs="Arial"/>
        </w:rPr>
        <w:t>supply to us a copy of a resolution of your Board approving the Loan and authorising a named individual, being one of your Directors, to counter-sign a copy of this letter by way of your accepting the offer of the Loan, on the terms and conditions of this letter. This copy resolution must certified by one of your Directors to be a true and complete copy of your Board minute.</w:t>
      </w:r>
    </w:p>
    <w:p w:rsidR="00C342AF" w:rsidRPr="00C342AF" w:rsidRDefault="00C342AF" w:rsidP="00C342AF">
      <w:pPr>
        <w:spacing w:after="0" w:line="240" w:lineRule="auto"/>
        <w:ind w:left="720" w:hanging="720"/>
        <w:rPr>
          <w:rFonts w:cs="Arial"/>
        </w:rPr>
      </w:pPr>
    </w:p>
    <w:p w:rsidR="00C342AF" w:rsidRPr="00C342AF" w:rsidRDefault="00C342AF" w:rsidP="00C342AF">
      <w:pPr>
        <w:numPr>
          <w:ilvl w:val="0"/>
          <w:numId w:val="41"/>
        </w:numPr>
        <w:spacing w:after="0" w:line="240" w:lineRule="auto"/>
        <w:ind w:hanging="720"/>
        <w:jc w:val="left"/>
        <w:rPr>
          <w:rFonts w:cs="Arial"/>
        </w:rPr>
      </w:pPr>
      <w:r w:rsidRPr="00C342AF">
        <w:rPr>
          <w:rFonts w:cs="Arial"/>
        </w:rPr>
        <w:t>The Loan must be used to meet construction costs and related development expenditure on the Development as defined in a Development Agreement between us dated [                ] (“</w:t>
      </w:r>
      <w:r w:rsidRPr="00C342AF">
        <w:rPr>
          <w:rFonts w:cs="Arial"/>
          <w:b/>
        </w:rPr>
        <w:t>the Development Agreement</w:t>
      </w:r>
      <w:r w:rsidRPr="00C342AF">
        <w:rPr>
          <w:rFonts w:cs="Arial"/>
        </w:rPr>
        <w:t>”) and for no other purpose.  The Loan may be drawn down monthly on the basis of expenditure incurred in constructing the Development. With each drawdown application (which must be in writing) you must provide such evidence of that expenditure as we require from time to time.</w:t>
      </w:r>
    </w:p>
    <w:p w:rsidR="00C342AF" w:rsidRPr="00C342AF" w:rsidRDefault="00C342AF" w:rsidP="00C342AF">
      <w:pPr>
        <w:spacing w:after="0" w:line="240" w:lineRule="auto"/>
        <w:ind w:left="720"/>
        <w:rPr>
          <w:rFonts w:cs="Arial"/>
        </w:rPr>
      </w:pPr>
    </w:p>
    <w:p w:rsidR="00C342AF" w:rsidRPr="00C342AF" w:rsidRDefault="00C342AF" w:rsidP="00C342AF">
      <w:pPr>
        <w:numPr>
          <w:ilvl w:val="0"/>
          <w:numId w:val="41"/>
        </w:numPr>
        <w:spacing w:after="0" w:line="240" w:lineRule="auto"/>
        <w:ind w:hanging="720"/>
        <w:jc w:val="left"/>
        <w:rPr>
          <w:rFonts w:cs="Arial"/>
        </w:rPr>
      </w:pPr>
      <w:r w:rsidRPr="00C342AF">
        <w:rPr>
          <w:rFonts w:cs="Arial"/>
        </w:rPr>
        <w:t xml:space="preserve">You may, without our having first demanded repayment, repay the principal amount of the Loan outstanding or any part of it at any time, if at the same time you pay all unpaid interest on the Loan, but you may not re-borrow any principal amount which you repay.  </w:t>
      </w:r>
    </w:p>
    <w:p w:rsidR="00C342AF" w:rsidRPr="00C342AF" w:rsidRDefault="00C342AF" w:rsidP="00C342AF">
      <w:pPr>
        <w:spacing w:after="0" w:line="240" w:lineRule="auto"/>
        <w:ind w:left="720"/>
        <w:jc w:val="left"/>
        <w:rPr>
          <w:rFonts w:cs="Arial"/>
        </w:rPr>
      </w:pPr>
    </w:p>
    <w:p w:rsidR="00C342AF" w:rsidRPr="00C342AF" w:rsidRDefault="00C342AF" w:rsidP="00C342AF">
      <w:pPr>
        <w:numPr>
          <w:ilvl w:val="0"/>
          <w:numId w:val="41"/>
        </w:numPr>
        <w:spacing w:after="0" w:line="240" w:lineRule="auto"/>
        <w:ind w:hanging="720"/>
        <w:jc w:val="left"/>
        <w:rPr>
          <w:rFonts w:cs="Arial"/>
        </w:rPr>
      </w:pPr>
      <w:r w:rsidRPr="00C342AF">
        <w:rPr>
          <w:rFonts w:cs="Arial"/>
        </w:rPr>
        <w:t xml:space="preserve">You must repay the principal amount of the Loan then outstanding, and pay all unpaid interest on it, immediately on our demanding repayment, which we may do at any time after </w:t>
      </w:r>
      <w:r w:rsidRPr="00A76B20">
        <w:rPr>
          <w:rFonts w:cs="Arial"/>
          <w:highlight w:val="yellow"/>
        </w:rPr>
        <w:t>[</w:t>
      </w:r>
      <w:r w:rsidRPr="00A76B20">
        <w:rPr>
          <w:rFonts w:cs="Arial"/>
          <w:b/>
          <w:i/>
          <w:highlight w:val="yellow"/>
        </w:rPr>
        <w:t>insert longstop date</w:t>
      </w:r>
      <w:r w:rsidRPr="00A76B20">
        <w:rPr>
          <w:rFonts w:cs="Arial"/>
          <w:highlight w:val="yellow"/>
        </w:rPr>
        <w:t>].</w:t>
      </w:r>
      <w:r w:rsidRPr="00C342AF">
        <w:rPr>
          <w:rFonts w:cs="Arial"/>
        </w:rPr>
        <w:t xml:space="preserve">  You must repay the Loan by instalments from the proceeds of sale of each Dwelling comprised in the Development within 5 (five) Working Days of each sale, with [100%] of the Net Sale Proceeds less the Land Sale Price and the Council’s Share of any Overage.</w:t>
      </w:r>
    </w:p>
    <w:p w:rsidR="00C342AF" w:rsidRPr="00C342AF" w:rsidRDefault="00C342AF" w:rsidP="00C342AF">
      <w:pPr>
        <w:spacing w:after="0" w:line="240" w:lineRule="auto"/>
        <w:ind w:left="720"/>
        <w:jc w:val="left"/>
        <w:rPr>
          <w:rFonts w:cs="Arial"/>
        </w:rPr>
      </w:pPr>
    </w:p>
    <w:p w:rsidR="00C342AF" w:rsidRPr="00C342AF" w:rsidRDefault="00C342AF" w:rsidP="00C342AF">
      <w:pPr>
        <w:numPr>
          <w:ilvl w:val="0"/>
          <w:numId w:val="41"/>
        </w:numPr>
        <w:spacing w:after="0" w:line="240" w:lineRule="auto"/>
        <w:ind w:hanging="720"/>
        <w:jc w:val="left"/>
        <w:rPr>
          <w:rFonts w:cs="Arial"/>
        </w:rPr>
      </w:pPr>
      <w:r w:rsidRPr="00C342AF">
        <w:rPr>
          <w:rFonts w:cs="Arial"/>
        </w:rPr>
        <w:t>Despite Paragraph 5 above or any other provision of this letter, the principal amount of the Loan then outstanding and all interest payable under this letter will become due and repayable immediately on our demand if:</w:t>
      </w:r>
    </w:p>
    <w:p w:rsidR="00C342AF" w:rsidRPr="00C342AF" w:rsidRDefault="00C342AF" w:rsidP="00C342AF">
      <w:pPr>
        <w:spacing w:after="0" w:line="240" w:lineRule="auto"/>
        <w:rPr>
          <w:rFonts w:cs="Arial"/>
        </w:rPr>
      </w:pPr>
    </w:p>
    <w:p w:rsidR="00C342AF" w:rsidRPr="00C342AF" w:rsidRDefault="00C342AF" w:rsidP="00C342AF">
      <w:pPr>
        <w:numPr>
          <w:ilvl w:val="1"/>
          <w:numId w:val="42"/>
        </w:numPr>
        <w:spacing w:after="0" w:line="240" w:lineRule="auto"/>
        <w:jc w:val="left"/>
        <w:rPr>
          <w:rFonts w:cs="Arial"/>
        </w:rPr>
      </w:pPr>
      <w:r w:rsidRPr="00C342AF">
        <w:rPr>
          <w:rFonts w:cs="Arial"/>
        </w:rPr>
        <w:t xml:space="preserve">you fail to repay when due the principal amount of the Loan then outstanding, or you fail to pay when due any interest payable under this letter, or you fail to pay within 5 (five) Working Days after it becomes due any other sum which becomes payable under this letter; </w:t>
      </w:r>
    </w:p>
    <w:p w:rsidR="00C342AF" w:rsidRPr="00C342AF" w:rsidRDefault="00C342AF" w:rsidP="00C342AF">
      <w:pPr>
        <w:spacing w:after="0" w:line="240" w:lineRule="auto"/>
        <w:rPr>
          <w:rFonts w:cs="Arial"/>
        </w:rPr>
      </w:pPr>
    </w:p>
    <w:p w:rsidR="00C342AF" w:rsidRPr="00C342AF" w:rsidRDefault="00C342AF" w:rsidP="00C342AF">
      <w:pPr>
        <w:numPr>
          <w:ilvl w:val="1"/>
          <w:numId w:val="42"/>
        </w:numPr>
        <w:spacing w:after="0" w:line="240" w:lineRule="auto"/>
        <w:jc w:val="left"/>
        <w:rPr>
          <w:rFonts w:cs="Arial"/>
        </w:rPr>
      </w:pPr>
      <w:r w:rsidRPr="00C342AF">
        <w:rPr>
          <w:rFonts w:cs="Arial"/>
        </w:rPr>
        <w:t xml:space="preserve">you are in breach of any provision of this letter and (if such breach is capable of remedy) you do not remedy the breach within 5 (five) Working Days after we give you notice requiring that you remedy the breach; </w:t>
      </w:r>
    </w:p>
    <w:p w:rsidR="00C342AF" w:rsidRPr="00C342AF" w:rsidRDefault="00C342AF" w:rsidP="00C342AF">
      <w:pPr>
        <w:spacing w:after="0" w:line="240" w:lineRule="auto"/>
        <w:rPr>
          <w:rFonts w:cs="Arial"/>
        </w:rPr>
      </w:pPr>
    </w:p>
    <w:p w:rsidR="00C342AF" w:rsidRPr="00C342AF" w:rsidRDefault="00C342AF" w:rsidP="00C342AF">
      <w:pPr>
        <w:numPr>
          <w:ilvl w:val="1"/>
          <w:numId w:val="42"/>
        </w:numPr>
        <w:spacing w:after="0" w:line="240" w:lineRule="auto"/>
        <w:jc w:val="left"/>
        <w:rPr>
          <w:rFonts w:cs="Arial"/>
        </w:rPr>
      </w:pPr>
      <w:r w:rsidRPr="00C342AF">
        <w:rPr>
          <w:rFonts w:cs="Arial"/>
        </w:rPr>
        <w:t xml:space="preserve">any other borrowing by you becomes repayable by way of acceleration; </w:t>
      </w:r>
    </w:p>
    <w:p w:rsidR="00C342AF" w:rsidRPr="00C342AF" w:rsidRDefault="00C342AF" w:rsidP="00C342AF">
      <w:pPr>
        <w:spacing w:after="0" w:line="240" w:lineRule="auto"/>
        <w:rPr>
          <w:rFonts w:cs="Arial"/>
        </w:rPr>
      </w:pPr>
    </w:p>
    <w:p w:rsidR="00C342AF" w:rsidRPr="00C342AF" w:rsidRDefault="00C342AF" w:rsidP="00C342AF">
      <w:pPr>
        <w:numPr>
          <w:ilvl w:val="1"/>
          <w:numId w:val="42"/>
        </w:numPr>
        <w:spacing w:after="0" w:line="240" w:lineRule="auto"/>
        <w:jc w:val="left"/>
        <w:rPr>
          <w:rFonts w:cs="Arial"/>
        </w:rPr>
      </w:pPr>
      <w:r w:rsidRPr="00C342AF">
        <w:rPr>
          <w:rFonts w:cs="Arial"/>
        </w:rPr>
        <w:t xml:space="preserve">a receiver or a manager or a receiver and manager is appointed over all or any of your assets; </w:t>
      </w:r>
    </w:p>
    <w:p w:rsidR="00C342AF" w:rsidRPr="00C342AF" w:rsidRDefault="00C342AF" w:rsidP="00C342AF">
      <w:pPr>
        <w:spacing w:after="0" w:line="240" w:lineRule="auto"/>
        <w:rPr>
          <w:rFonts w:cs="Arial"/>
        </w:rPr>
      </w:pPr>
    </w:p>
    <w:p w:rsidR="00C342AF" w:rsidRPr="00C342AF" w:rsidRDefault="00C342AF" w:rsidP="00C342AF">
      <w:pPr>
        <w:numPr>
          <w:ilvl w:val="1"/>
          <w:numId w:val="42"/>
        </w:numPr>
        <w:spacing w:after="0" w:line="240" w:lineRule="auto"/>
        <w:jc w:val="left"/>
        <w:rPr>
          <w:rFonts w:cs="Arial"/>
        </w:rPr>
      </w:pPr>
      <w:r w:rsidRPr="00C342AF">
        <w:rPr>
          <w:rFonts w:cs="Arial"/>
        </w:rPr>
        <w:t xml:space="preserve">an application is made to the court for an administration order in relation to you, or we receive notice from any person of its intention to appoint an administrator in relation to you, or any administrator is appointed in relation to you; </w:t>
      </w:r>
    </w:p>
    <w:p w:rsidR="00C342AF" w:rsidRPr="00C342AF" w:rsidRDefault="00C342AF" w:rsidP="00C342AF">
      <w:pPr>
        <w:spacing w:after="0" w:line="240" w:lineRule="auto"/>
        <w:jc w:val="left"/>
        <w:rPr>
          <w:rFonts w:cs="Arial"/>
        </w:rPr>
      </w:pPr>
    </w:p>
    <w:p w:rsidR="00C342AF" w:rsidRPr="00C342AF" w:rsidRDefault="00C342AF" w:rsidP="00C342AF">
      <w:pPr>
        <w:numPr>
          <w:ilvl w:val="1"/>
          <w:numId w:val="42"/>
        </w:numPr>
        <w:spacing w:after="0" w:line="240" w:lineRule="auto"/>
        <w:jc w:val="left"/>
        <w:rPr>
          <w:rFonts w:cs="Arial"/>
        </w:rPr>
      </w:pPr>
      <w:r w:rsidRPr="00C342AF">
        <w:rPr>
          <w:rFonts w:cs="Arial"/>
        </w:rPr>
        <w:t xml:space="preserve">your winding up commences or application is made to the court for your winding up; </w:t>
      </w:r>
    </w:p>
    <w:p w:rsidR="00C342AF" w:rsidRPr="00C342AF" w:rsidRDefault="00C342AF" w:rsidP="00C342AF">
      <w:pPr>
        <w:spacing w:after="0" w:line="240" w:lineRule="auto"/>
        <w:rPr>
          <w:rFonts w:cs="Arial"/>
        </w:rPr>
      </w:pPr>
    </w:p>
    <w:p w:rsidR="00C342AF" w:rsidRPr="00C342AF" w:rsidRDefault="00C342AF" w:rsidP="00C342AF">
      <w:pPr>
        <w:numPr>
          <w:ilvl w:val="1"/>
          <w:numId w:val="42"/>
        </w:numPr>
        <w:spacing w:after="0" w:line="240" w:lineRule="auto"/>
        <w:jc w:val="left"/>
        <w:rPr>
          <w:rFonts w:cs="Arial"/>
        </w:rPr>
      </w:pPr>
      <w:r w:rsidRPr="00C342AF">
        <w:rPr>
          <w:rFonts w:cs="Arial"/>
        </w:rPr>
        <w:t xml:space="preserve">any distress or execution is levied on or affects any of your assets, and is not discharged within 5 (five) Working Days; </w:t>
      </w:r>
    </w:p>
    <w:p w:rsidR="00C342AF" w:rsidRPr="00C342AF" w:rsidRDefault="00C342AF" w:rsidP="00C342AF">
      <w:pPr>
        <w:spacing w:after="0" w:line="240" w:lineRule="auto"/>
        <w:rPr>
          <w:rFonts w:cs="Arial"/>
        </w:rPr>
      </w:pPr>
    </w:p>
    <w:p w:rsidR="00C342AF" w:rsidRPr="00C342AF" w:rsidRDefault="00C342AF" w:rsidP="00C342AF">
      <w:pPr>
        <w:numPr>
          <w:ilvl w:val="1"/>
          <w:numId w:val="42"/>
        </w:numPr>
        <w:spacing w:after="0" w:line="240" w:lineRule="auto"/>
        <w:jc w:val="left"/>
        <w:rPr>
          <w:rFonts w:cs="Arial"/>
        </w:rPr>
      </w:pPr>
      <w:r w:rsidRPr="00C342AF">
        <w:rPr>
          <w:rFonts w:cs="Arial"/>
        </w:rPr>
        <w:t xml:space="preserve">you are, or are deemed to be, unable to pay your debts, within the meaning of Section 123 of the Insolvency Act 1986; </w:t>
      </w:r>
    </w:p>
    <w:p w:rsidR="00C342AF" w:rsidRPr="00C342AF" w:rsidRDefault="00C342AF" w:rsidP="00C342AF">
      <w:pPr>
        <w:spacing w:after="0" w:line="240" w:lineRule="auto"/>
        <w:jc w:val="left"/>
        <w:rPr>
          <w:rFonts w:cs="Arial"/>
        </w:rPr>
      </w:pPr>
    </w:p>
    <w:p w:rsidR="00C342AF" w:rsidRPr="00C342AF" w:rsidRDefault="00C342AF" w:rsidP="00C342AF">
      <w:pPr>
        <w:numPr>
          <w:ilvl w:val="1"/>
          <w:numId w:val="42"/>
        </w:numPr>
        <w:spacing w:after="0" w:line="240" w:lineRule="auto"/>
        <w:jc w:val="left"/>
        <w:rPr>
          <w:rFonts w:cs="Arial"/>
        </w:rPr>
      </w:pPr>
      <w:r w:rsidRPr="00C342AF">
        <w:rPr>
          <w:rFonts w:cs="Arial"/>
        </w:rPr>
        <w:t>you are subject to any other insolvency related procedure analogous to the above in any part of the world; or</w:t>
      </w:r>
    </w:p>
    <w:p w:rsidR="00C342AF" w:rsidRPr="00C342AF" w:rsidRDefault="00C342AF" w:rsidP="00C342AF">
      <w:pPr>
        <w:spacing w:after="0" w:line="240" w:lineRule="auto"/>
        <w:rPr>
          <w:rFonts w:cs="Arial"/>
        </w:rPr>
      </w:pPr>
    </w:p>
    <w:p w:rsidR="00C342AF" w:rsidRPr="00C342AF" w:rsidRDefault="00C342AF" w:rsidP="00C342AF">
      <w:pPr>
        <w:numPr>
          <w:ilvl w:val="1"/>
          <w:numId w:val="42"/>
        </w:numPr>
        <w:spacing w:after="0" w:line="240" w:lineRule="auto"/>
        <w:jc w:val="left"/>
        <w:rPr>
          <w:rFonts w:cs="Arial"/>
        </w:rPr>
      </w:pPr>
      <w:r w:rsidRPr="00C342AF">
        <w:rPr>
          <w:rFonts w:cs="Arial"/>
        </w:rPr>
        <w:t>you cease to carry on business.</w:t>
      </w:r>
    </w:p>
    <w:p w:rsidR="00C342AF" w:rsidRPr="00C342AF" w:rsidRDefault="00C342AF" w:rsidP="00C342AF">
      <w:pPr>
        <w:spacing w:after="0" w:line="240" w:lineRule="auto"/>
        <w:rPr>
          <w:rFonts w:cs="Arial"/>
        </w:rPr>
      </w:pPr>
    </w:p>
    <w:p w:rsidR="00C342AF" w:rsidRPr="00C342AF" w:rsidRDefault="00C342AF" w:rsidP="00C342AF">
      <w:pPr>
        <w:numPr>
          <w:ilvl w:val="0"/>
          <w:numId w:val="41"/>
        </w:numPr>
        <w:spacing w:after="0" w:line="240" w:lineRule="auto"/>
        <w:ind w:hanging="720"/>
        <w:jc w:val="left"/>
        <w:rPr>
          <w:rFonts w:cs="Arial"/>
        </w:rPr>
      </w:pPr>
      <w:r w:rsidRPr="00C342AF">
        <w:rPr>
          <w:rFonts w:cs="Arial"/>
        </w:rPr>
        <w:t xml:space="preserve">The principal amount of the Loan outstanding from time to time will bear interest at the rate of </w:t>
      </w:r>
      <w:r w:rsidR="00596DD8" w:rsidRPr="00A75AA0">
        <w:rPr>
          <w:rFonts w:cs="Arial"/>
        </w:rPr>
        <w:t>1</w:t>
      </w:r>
      <w:r w:rsidRPr="00A75AA0">
        <w:rPr>
          <w:rFonts w:cs="Arial"/>
        </w:rPr>
        <w:t xml:space="preserve">% </w:t>
      </w:r>
      <w:r w:rsidRPr="00596DD8">
        <w:rPr>
          <w:rFonts w:cs="Arial"/>
        </w:rPr>
        <w:t xml:space="preserve">per year above the </w:t>
      </w:r>
      <w:r w:rsidR="00A75AA0">
        <w:rPr>
          <w:rFonts w:cs="Arial"/>
        </w:rPr>
        <w:t xml:space="preserve">2 year </w:t>
      </w:r>
      <w:r w:rsidR="00596DD8" w:rsidRPr="00596DD8">
        <w:rPr>
          <w:rFonts w:cs="Arial"/>
        </w:rPr>
        <w:t>maturity</w:t>
      </w:r>
      <w:r w:rsidRPr="00596DD8">
        <w:rPr>
          <w:rFonts w:cs="Arial"/>
        </w:rPr>
        <w:t xml:space="preserve"> rate from time to time of </w:t>
      </w:r>
      <w:r w:rsidR="00596DD8" w:rsidRPr="00596DD8">
        <w:rPr>
          <w:rFonts w:cs="Arial"/>
        </w:rPr>
        <w:t>Public Works Loan Board</w:t>
      </w:r>
      <w:r w:rsidRPr="00596DD8">
        <w:rPr>
          <w:rFonts w:cs="Arial"/>
        </w:rPr>
        <w:t>.</w:t>
      </w:r>
      <w:r w:rsidRPr="00C342AF">
        <w:rPr>
          <w:rFonts w:cs="Arial"/>
        </w:rPr>
        <w:t xml:space="preserve"> Interest will accrue and be calculated on a daily basis, and will be payable on any repayment of the Loan, with repayments being used first to discharge your liability to pay interest ahead of repayments of the principal of the Loan.</w:t>
      </w:r>
    </w:p>
    <w:p w:rsidR="00C342AF" w:rsidRDefault="00C342AF" w:rsidP="00C342AF">
      <w:pPr>
        <w:spacing w:after="0" w:line="240" w:lineRule="auto"/>
        <w:rPr>
          <w:rFonts w:cs="Arial"/>
        </w:rPr>
      </w:pPr>
    </w:p>
    <w:p w:rsidR="005A7F3C" w:rsidRDefault="005A7F3C" w:rsidP="00C342AF">
      <w:pPr>
        <w:spacing w:after="0" w:line="240" w:lineRule="auto"/>
        <w:rPr>
          <w:rFonts w:cs="Arial"/>
        </w:rPr>
      </w:pPr>
    </w:p>
    <w:p w:rsidR="005A7F3C" w:rsidRDefault="005A7F3C" w:rsidP="00C342AF">
      <w:pPr>
        <w:spacing w:after="0" w:line="240" w:lineRule="auto"/>
        <w:rPr>
          <w:rFonts w:cs="Arial"/>
        </w:rPr>
      </w:pPr>
    </w:p>
    <w:p w:rsidR="005A7F3C" w:rsidRDefault="005A7F3C" w:rsidP="00C342AF">
      <w:pPr>
        <w:spacing w:after="0" w:line="240" w:lineRule="auto"/>
        <w:rPr>
          <w:rFonts w:cs="Arial"/>
        </w:rPr>
      </w:pPr>
    </w:p>
    <w:p w:rsidR="005A7F3C" w:rsidRDefault="005A7F3C" w:rsidP="00C342AF">
      <w:pPr>
        <w:spacing w:after="0" w:line="240" w:lineRule="auto"/>
        <w:rPr>
          <w:rFonts w:cs="Arial"/>
        </w:rPr>
      </w:pPr>
    </w:p>
    <w:p w:rsidR="005A7F3C" w:rsidRPr="00C342AF" w:rsidRDefault="005A7F3C" w:rsidP="00C342AF">
      <w:pPr>
        <w:spacing w:after="0" w:line="240" w:lineRule="auto"/>
        <w:rPr>
          <w:rFonts w:cs="Arial"/>
        </w:rPr>
      </w:pPr>
    </w:p>
    <w:p w:rsidR="00C342AF" w:rsidRPr="00C342AF" w:rsidRDefault="00C342AF" w:rsidP="00C342AF">
      <w:pPr>
        <w:numPr>
          <w:ilvl w:val="0"/>
          <w:numId w:val="41"/>
        </w:numPr>
        <w:spacing w:after="0" w:line="240" w:lineRule="auto"/>
        <w:ind w:hanging="720"/>
        <w:jc w:val="left"/>
        <w:rPr>
          <w:rFonts w:cs="Arial"/>
        </w:rPr>
      </w:pPr>
      <w:r w:rsidRPr="00C342AF">
        <w:rPr>
          <w:rFonts w:cs="Arial"/>
        </w:rPr>
        <w:lastRenderedPageBreak/>
        <w:t>If you default in paying any sum from time to time due under this letter on its due date, then (in lieu of interest as stated in paragraph 7 above) interest will accrue and be calculated on a daily basis (payable on demand) on the amount in respect of which default has been made, from the date of default until actual payment (both before and after judgement) at the rate of 8% (eight per cent) per year above</w:t>
      </w:r>
      <w:r w:rsidR="00A76B20">
        <w:rPr>
          <w:rFonts w:cs="Arial"/>
        </w:rPr>
        <w:t xml:space="preserve"> the Bank of England</w:t>
      </w:r>
      <w:r w:rsidRPr="00C342AF">
        <w:rPr>
          <w:rFonts w:cs="Arial"/>
        </w:rPr>
        <w:t xml:space="preserve"> base rate as varied from time to time.</w:t>
      </w:r>
    </w:p>
    <w:p w:rsidR="00C342AF" w:rsidRPr="00C342AF" w:rsidRDefault="00C342AF" w:rsidP="00C342AF">
      <w:pPr>
        <w:spacing w:after="0" w:line="240" w:lineRule="auto"/>
        <w:rPr>
          <w:rFonts w:cs="Arial"/>
        </w:rPr>
      </w:pPr>
    </w:p>
    <w:p w:rsidR="00C342AF" w:rsidRPr="00C342AF" w:rsidRDefault="00C342AF" w:rsidP="00C342AF">
      <w:pPr>
        <w:numPr>
          <w:ilvl w:val="0"/>
          <w:numId w:val="41"/>
        </w:numPr>
        <w:spacing w:after="0" w:line="240" w:lineRule="auto"/>
        <w:ind w:hanging="720"/>
        <w:jc w:val="left"/>
        <w:rPr>
          <w:rFonts w:cs="Arial"/>
        </w:rPr>
      </w:pPr>
      <w:r w:rsidRPr="00C342AF">
        <w:rPr>
          <w:rFonts w:cs="Arial"/>
        </w:rPr>
        <w:t xml:space="preserve">You must make all payments under this letter on their due dates in pounds sterling to us at our account no. </w:t>
      </w:r>
      <w:r w:rsidRPr="005A7F3C">
        <w:rPr>
          <w:rFonts w:cs="Arial"/>
          <w:highlight w:val="yellow"/>
        </w:rPr>
        <w:t>[……….] with […………] of [………….] sort code [………..]</w:t>
      </w:r>
      <w:r w:rsidRPr="00C342AF">
        <w:rPr>
          <w:rFonts w:cs="Arial"/>
        </w:rPr>
        <w:t xml:space="preserve"> or such other account or address as we may from time to time notify you in writing.  If any payment becomes due on a day which is not a Working Day (as defined in paragraph 9 below), then (without affecting subsequent payment dates) the due date of such payment will be extended to the next Working Day.  You must make all payments under this letter without set-off or counterclaim, and free and clear of any withholding or deduction for or on account of tax except as may be required by Law.</w:t>
      </w:r>
    </w:p>
    <w:p w:rsidR="00C342AF" w:rsidRPr="00C342AF" w:rsidRDefault="00C342AF" w:rsidP="00C342AF">
      <w:pPr>
        <w:spacing w:after="0" w:line="240" w:lineRule="auto"/>
        <w:rPr>
          <w:rFonts w:cs="Arial"/>
        </w:rPr>
      </w:pPr>
    </w:p>
    <w:p w:rsidR="00C342AF" w:rsidRPr="00C342AF" w:rsidRDefault="00C342AF" w:rsidP="00C342AF">
      <w:pPr>
        <w:numPr>
          <w:ilvl w:val="0"/>
          <w:numId w:val="41"/>
        </w:numPr>
        <w:spacing w:after="0" w:line="240" w:lineRule="auto"/>
        <w:ind w:hanging="720"/>
        <w:jc w:val="left"/>
        <w:rPr>
          <w:rFonts w:cs="Arial"/>
        </w:rPr>
      </w:pPr>
      <w:r w:rsidRPr="00C342AF">
        <w:rPr>
          <w:rFonts w:cs="Arial"/>
        </w:rPr>
        <w:t>You must pay, or reimburse to us, on our demand and on a full indemnity basis, all costs and expenses (and Value Added Tax) which we may from time to time incur in connection with this letter including costs and expenses of documenting any amendment of terms, any enforcement and any other preservation of our rights.</w:t>
      </w:r>
    </w:p>
    <w:p w:rsidR="00C342AF" w:rsidRPr="00C342AF" w:rsidRDefault="00C342AF" w:rsidP="00C342AF">
      <w:pPr>
        <w:spacing w:after="0" w:line="240" w:lineRule="auto"/>
        <w:rPr>
          <w:rFonts w:cs="Arial"/>
        </w:rPr>
      </w:pPr>
    </w:p>
    <w:p w:rsidR="00C342AF" w:rsidRPr="00C342AF" w:rsidRDefault="00C342AF" w:rsidP="00C342AF">
      <w:pPr>
        <w:numPr>
          <w:ilvl w:val="0"/>
          <w:numId w:val="41"/>
        </w:numPr>
        <w:spacing w:after="0" w:line="240" w:lineRule="auto"/>
        <w:ind w:hanging="720"/>
        <w:jc w:val="left"/>
        <w:rPr>
          <w:rFonts w:cs="Arial"/>
        </w:rPr>
      </w:pPr>
      <w:r w:rsidRPr="00C342AF">
        <w:rPr>
          <w:rFonts w:cs="Arial"/>
        </w:rPr>
        <w:t>Every notice or other communication under this letter (“</w:t>
      </w:r>
      <w:r w:rsidRPr="00C342AF">
        <w:rPr>
          <w:rFonts w:cs="Arial"/>
          <w:b/>
        </w:rPr>
        <w:t>relevant communication</w:t>
      </w:r>
      <w:r w:rsidRPr="00C342AF">
        <w:rPr>
          <w:rFonts w:cs="Arial"/>
        </w:rPr>
        <w:t>”) must be in writing.  In addition to any other legally valid method of delivery, any relevant communication may be delivered in accordance with the following table, with the date of service and method of proof being as set out in it.</w:t>
      </w:r>
    </w:p>
    <w:p w:rsidR="00C342AF" w:rsidRPr="00C342AF" w:rsidRDefault="00C342AF" w:rsidP="00C342AF">
      <w:pPr>
        <w:spacing w:after="0" w:line="240" w:lineRule="auto"/>
        <w:rPr>
          <w:rFonts w:cs="Arial"/>
        </w:rPr>
      </w:pPr>
    </w:p>
    <w:tbl>
      <w:tblPr>
        <w:tblW w:w="7560" w:type="dxa"/>
        <w:tblInd w:w="8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520"/>
        <w:gridCol w:w="2520"/>
        <w:gridCol w:w="2520"/>
      </w:tblGrid>
      <w:tr w:rsidR="00C342AF" w:rsidRPr="00C342AF" w:rsidTr="00B17612">
        <w:trPr>
          <w:tblHeader/>
        </w:trPr>
        <w:tc>
          <w:tcPr>
            <w:tcW w:w="2520" w:type="dxa"/>
            <w:tcBorders>
              <w:top w:val="double" w:sz="4" w:space="0" w:color="auto"/>
              <w:bottom w:val="double" w:sz="4" w:space="0" w:color="auto"/>
            </w:tcBorders>
            <w:shd w:val="clear" w:color="auto" w:fill="E0E0E0"/>
          </w:tcPr>
          <w:p w:rsidR="00C342AF" w:rsidRPr="00C342AF" w:rsidRDefault="00C342AF" w:rsidP="00C342AF">
            <w:pPr>
              <w:spacing w:after="0" w:line="240" w:lineRule="auto"/>
              <w:jc w:val="left"/>
              <w:rPr>
                <w:rFonts w:cs="Arial"/>
                <w:b/>
                <w:bCs/>
              </w:rPr>
            </w:pPr>
            <w:r w:rsidRPr="00C342AF">
              <w:rPr>
                <w:rFonts w:cs="Arial"/>
                <w:b/>
                <w:bCs/>
              </w:rPr>
              <w:t>Method of Service</w:t>
            </w:r>
          </w:p>
        </w:tc>
        <w:tc>
          <w:tcPr>
            <w:tcW w:w="2520" w:type="dxa"/>
            <w:tcBorders>
              <w:top w:val="double" w:sz="4" w:space="0" w:color="auto"/>
              <w:bottom w:val="double" w:sz="4" w:space="0" w:color="auto"/>
            </w:tcBorders>
            <w:shd w:val="clear" w:color="auto" w:fill="E0E0E0"/>
          </w:tcPr>
          <w:p w:rsidR="00C342AF" w:rsidRPr="00C342AF" w:rsidRDefault="00C342AF" w:rsidP="00C342AF">
            <w:pPr>
              <w:spacing w:after="0" w:line="240" w:lineRule="auto"/>
              <w:jc w:val="left"/>
              <w:rPr>
                <w:rFonts w:cs="Arial"/>
                <w:b/>
                <w:bCs/>
              </w:rPr>
            </w:pPr>
            <w:r w:rsidRPr="00C342AF">
              <w:rPr>
                <w:rFonts w:cs="Arial"/>
                <w:b/>
                <w:bCs/>
              </w:rPr>
              <w:t>Date of Service</w:t>
            </w:r>
          </w:p>
        </w:tc>
        <w:tc>
          <w:tcPr>
            <w:tcW w:w="2520" w:type="dxa"/>
            <w:tcBorders>
              <w:top w:val="double" w:sz="4" w:space="0" w:color="auto"/>
              <w:bottom w:val="double" w:sz="4" w:space="0" w:color="auto"/>
            </w:tcBorders>
            <w:shd w:val="clear" w:color="auto" w:fill="E0E0E0"/>
          </w:tcPr>
          <w:p w:rsidR="00C342AF" w:rsidRPr="00C342AF" w:rsidRDefault="00C342AF" w:rsidP="00C342AF">
            <w:pPr>
              <w:spacing w:after="0" w:line="240" w:lineRule="auto"/>
              <w:jc w:val="left"/>
              <w:rPr>
                <w:rFonts w:cs="Arial"/>
                <w:b/>
                <w:bCs/>
              </w:rPr>
            </w:pPr>
            <w:r w:rsidRPr="00C342AF">
              <w:rPr>
                <w:rFonts w:cs="Arial"/>
                <w:b/>
                <w:bCs/>
              </w:rPr>
              <w:t>Proof of Service</w:t>
            </w:r>
          </w:p>
        </w:tc>
      </w:tr>
      <w:tr w:rsidR="00C342AF" w:rsidRPr="00C342AF" w:rsidTr="00B17612">
        <w:tc>
          <w:tcPr>
            <w:tcW w:w="2520" w:type="dxa"/>
            <w:tcBorders>
              <w:top w:val="double" w:sz="4" w:space="0" w:color="auto"/>
            </w:tcBorders>
          </w:tcPr>
          <w:p w:rsidR="00C342AF" w:rsidRPr="00C342AF" w:rsidRDefault="00C342AF" w:rsidP="001D103B">
            <w:pPr>
              <w:spacing w:after="0" w:line="240" w:lineRule="auto"/>
              <w:jc w:val="left"/>
              <w:rPr>
                <w:rFonts w:cs="Arial"/>
              </w:rPr>
            </w:pPr>
            <w:r w:rsidRPr="00C342AF">
              <w:rPr>
                <w:rFonts w:cs="Arial"/>
              </w:rPr>
              <w:t>Personal delivery to the Representative</w:t>
            </w:r>
          </w:p>
          <w:p w:rsidR="00C342AF" w:rsidRPr="00C342AF" w:rsidRDefault="00C342AF" w:rsidP="001D103B">
            <w:pPr>
              <w:spacing w:after="0" w:line="240" w:lineRule="auto"/>
              <w:jc w:val="left"/>
              <w:rPr>
                <w:rFonts w:cs="Arial"/>
              </w:rPr>
            </w:pPr>
          </w:p>
        </w:tc>
        <w:tc>
          <w:tcPr>
            <w:tcW w:w="2520" w:type="dxa"/>
            <w:tcBorders>
              <w:top w:val="double" w:sz="4" w:space="0" w:color="auto"/>
            </w:tcBorders>
          </w:tcPr>
          <w:p w:rsidR="00C342AF" w:rsidRPr="00C342AF" w:rsidRDefault="00C342AF" w:rsidP="00C342AF">
            <w:pPr>
              <w:spacing w:after="0" w:line="240" w:lineRule="auto"/>
              <w:jc w:val="left"/>
              <w:rPr>
                <w:rFonts w:cs="Arial"/>
              </w:rPr>
            </w:pPr>
            <w:r w:rsidRPr="00C342AF">
              <w:rPr>
                <w:rFonts w:cs="Arial"/>
              </w:rPr>
              <w:t>Day of delivery</w:t>
            </w:r>
          </w:p>
        </w:tc>
        <w:tc>
          <w:tcPr>
            <w:tcW w:w="2520" w:type="dxa"/>
            <w:tcBorders>
              <w:top w:val="double" w:sz="4" w:space="0" w:color="auto"/>
            </w:tcBorders>
          </w:tcPr>
          <w:p w:rsidR="00C342AF" w:rsidRPr="00C342AF" w:rsidRDefault="00C342AF" w:rsidP="00C342AF">
            <w:pPr>
              <w:spacing w:after="0" w:line="240" w:lineRule="auto"/>
              <w:jc w:val="left"/>
              <w:rPr>
                <w:rFonts w:cs="Arial"/>
              </w:rPr>
            </w:pPr>
            <w:r w:rsidRPr="00C342AF">
              <w:rPr>
                <w:rFonts w:cs="Arial"/>
              </w:rPr>
              <w:t>Proof of handing to the Representative</w:t>
            </w:r>
          </w:p>
        </w:tc>
      </w:tr>
      <w:tr w:rsidR="00C342AF" w:rsidRPr="00C342AF" w:rsidTr="00B17612">
        <w:tc>
          <w:tcPr>
            <w:tcW w:w="2520" w:type="dxa"/>
          </w:tcPr>
          <w:p w:rsidR="00C342AF" w:rsidRPr="00C342AF" w:rsidRDefault="00C342AF" w:rsidP="00C342AF">
            <w:pPr>
              <w:spacing w:after="0" w:line="240" w:lineRule="auto"/>
              <w:jc w:val="left"/>
              <w:rPr>
                <w:rFonts w:cs="Arial"/>
              </w:rPr>
            </w:pPr>
            <w:r w:rsidRPr="00C342AF">
              <w:rPr>
                <w:rFonts w:cs="Arial"/>
              </w:rPr>
              <w:t>Personal delivery of a letter addressed to the Representative at the address for service.</w:t>
            </w:r>
          </w:p>
        </w:tc>
        <w:tc>
          <w:tcPr>
            <w:tcW w:w="2520" w:type="dxa"/>
          </w:tcPr>
          <w:p w:rsidR="00C342AF" w:rsidRPr="00C342AF" w:rsidRDefault="00C342AF" w:rsidP="00C342AF">
            <w:pPr>
              <w:spacing w:after="0" w:line="240" w:lineRule="auto"/>
              <w:jc w:val="left"/>
              <w:rPr>
                <w:rFonts w:cs="Arial"/>
              </w:rPr>
            </w:pPr>
            <w:r w:rsidRPr="00C342AF">
              <w:rPr>
                <w:rFonts w:cs="Arial"/>
              </w:rPr>
              <w:t>Day of delivery if before 16.00 on a Working Day otherwise 10.00 on the next Working Day.</w:t>
            </w:r>
          </w:p>
          <w:p w:rsidR="00C342AF" w:rsidRPr="00C342AF" w:rsidRDefault="00C342AF" w:rsidP="00C342AF">
            <w:pPr>
              <w:spacing w:after="0" w:line="240" w:lineRule="auto"/>
              <w:jc w:val="left"/>
              <w:rPr>
                <w:rFonts w:cs="Arial"/>
              </w:rPr>
            </w:pPr>
          </w:p>
        </w:tc>
        <w:tc>
          <w:tcPr>
            <w:tcW w:w="2520" w:type="dxa"/>
          </w:tcPr>
          <w:p w:rsidR="00C342AF" w:rsidRPr="00C342AF" w:rsidRDefault="00C342AF" w:rsidP="00C342AF">
            <w:pPr>
              <w:spacing w:after="0" w:line="240" w:lineRule="auto"/>
              <w:jc w:val="left"/>
              <w:rPr>
                <w:rFonts w:cs="Arial"/>
              </w:rPr>
            </w:pPr>
            <w:r w:rsidRPr="00C342AF">
              <w:rPr>
                <w:rFonts w:cs="Arial"/>
              </w:rPr>
              <w:t>Proof of delivery.</w:t>
            </w:r>
          </w:p>
        </w:tc>
      </w:tr>
      <w:tr w:rsidR="00C342AF" w:rsidRPr="00C342AF" w:rsidTr="00B17612">
        <w:tc>
          <w:tcPr>
            <w:tcW w:w="2520" w:type="dxa"/>
          </w:tcPr>
          <w:p w:rsidR="00C342AF" w:rsidRPr="00C342AF" w:rsidRDefault="00C342AF" w:rsidP="00C342AF">
            <w:pPr>
              <w:spacing w:after="0" w:line="240" w:lineRule="auto"/>
              <w:jc w:val="left"/>
              <w:rPr>
                <w:rFonts w:cs="Arial"/>
              </w:rPr>
            </w:pPr>
            <w:r w:rsidRPr="00C342AF">
              <w:rPr>
                <w:rFonts w:cs="Arial"/>
              </w:rPr>
              <w:t>First class letter addressed to the Representative at the address for service.</w:t>
            </w:r>
          </w:p>
        </w:tc>
        <w:tc>
          <w:tcPr>
            <w:tcW w:w="2520" w:type="dxa"/>
          </w:tcPr>
          <w:p w:rsidR="00C342AF" w:rsidRPr="00C342AF" w:rsidRDefault="00C342AF" w:rsidP="00C342AF">
            <w:pPr>
              <w:spacing w:after="0" w:line="240" w:lineRule="auto"/>
              <w:jc w:val="left"/>
              <w:rPr>
                <w:rFonts w:cs="Arial"/>
              </w:rPr>
            </w:pPr>
            <w:r w:rsidRPr="00C342AF">
              <w:rPr>
                <w:rFonts w:cs="Arial"/>
              </w:rPr>
              <w:t>48 hours after posting if that is a Working Day otherwise 10.00 on the next Working Day.</w:t>
            </w:r>
          </w:p>
        </w:tc>
        <w:tc>
          <w:tcPr>
            <w:tcW w:w="2520" w:type="dxa"/>
          </w:tcPr>
          <w:p w:rsidR="00C342AF" w:rsidRPr="00C342AF" w:rsidRDefault="00C342AF" w:rsidP="00C342AF">
            <w:pPr>
              <w:spacing w:after="0" w:line="240" w:lineRule="auto"/>
              <w:jc w:val="left"/>
              <w:rPr>
                <w:rFonts w:cs="Arial"/>
              </w:rPr>
            </w:pPr>
            <w:r w:rsidRPr="00C342AF">
              <w:rPr>
                <w:rFonts w:cs="Arial"/>
              </w:rPr>
              <w:t>Proof of posting unless returned through the Post Office undelivered serviced within 21 days of posting.</w:t>
            </w:r>
          </w:p>
          <w:p w:rsidR="00C342AF" w:rsidRPr="00C342AF" w:rsidRDefault="00C342AF" w:rsidP="00C342AF">
            <w:pPr>
              <w:spacing w:after="0" w:line="240" w:lineRule="auto"/>
              <w:jc w:val="left"/>
              <w:rPr>
                <w:rFonts w:cs="Arial"/>
              </w:rPr>
            </w:pPr>
          </w:p>
        </w:tc>
      </w:tr>
      <w:tr w:rsidR="00C342AF" w:rsidRPr="00C342AF" w:rsidTr="00B17612">
        <w:tc>
          <w:tcPr>
            <w:tcW w:w="2520" w:type="dxa"/>
          </w:tcPr>
          <w:p w:rsidR="00C342AF" w:rsidRPr="00C342AF" w:rsidRDefault="00C342AF" w:rsidP="00C342AF">
            <w:pPr>
              <w:keepNext/>
              <w:keepLines/>
              <w:spacing w:after="0" w:line="240" w:lineRule="auto"/>
              <w:jc w:val="left"/>
              <w:rPr>
                <w:rFonts w:cs="Arial"/>
              </w:rPr>
            </w:pPr>
            <w:r w:rsidRPr="00C342AF">
              <w:rPr>
                <w:rFonts w:cs="Arial"/>
              </w:rPr>
              <w:lastRenderedPageBreak/>
              <w:t>Facsimile addressed to the Representative at the address for service.</w:t>
            </w:r>
          </w:p>
        </w:tc>
        <w:tc>
          <w:tcPr>
            <w:tcW w:w="2520" w:type="dxa"/>
          </w:tcPr>
          <w:p w:rsidR="00C342AF" w:rsidRPr="00C342AF" w:rsidRDefault="00C342AF" w:rsidP="00C342AF">
            <w:pPr>
              <w:keepNext/>
              <w:keepLines/>
              <w:spacing w:after="0" w:line="240" w:lineRule="auto"/>
              <w:jc w:val="left"/>
              <w:rPr>
                <w:rFonts w:cs="Arial"/>
              </w:rPr>
            </w:pPr>
            <w:r w:rsidRPr="00C342AF">
              <w:rPr>
                <w:rFonts w:cs="Arial"/>
              </w:rPr>
              <w:t>Date of transmission if before 16.00 on a Working Day otherwise 10.00 on the next Working Day.</w:t>
            </w:r>
          </w:p>
        </w:tc>
        <w:tc>
          <w:tcPr>
            <w:tcW w:w="2520" w:type="dxa"/>
          </w:tcPr>
          <w:p w:rsidR="00C342AF" w:rsidRPr="00C342AF" w:rsidRDefault="00C342AF" w:rsidP="00C342AF">
            <w:pPr>
              <w:keepNext/>
              <w:keepLines/>
              <w:spacing w:after="0" w:line="240" w:lineRule="auto"/>
              <w:jc w:val="left"/>
              <w:rPr>
                <w:rFonts w:cs="Arial"/>
              </w:rPr>
            </w:pPr>
            <w:r w:rsidRPr="00C342AF">
              <w:rPr>
                <w:rFonts w:cs="Arial"/>
              </w:rPr>
              <w:t>Transmission report showing a successful transmission to the correct number plus proof of posting of a hard copy.</w:t>
            </w:r>
          </w:p>
          <w:p w:rsidR="00C342AF" w:rsidRPr="00C342AF" w:rsidRDefault="00C342AF" w:rsidP="00C342AF">
            <w:pPr>
              <w:keepNext/>
              <w:keepLines/>
              <w:spacing w:after="0" w:line="240" w:lineRule="auto"/>
              <w:jc w:val="left"/>
              <w:rPr>
                <w:rFonts w:cs="Arial"/>
              </w:rPr>
            </w:pPr>
          </w:p>
        </w:tc>
      </w:tr>
    </w:tbl>
    <w:p w:rsidR="00C342AF" w:rsidRPr="00C342AF" w:rsidRDefault="00C342AF" w:rsidP="00C342AF">
      <w:pPr>
        <w:spacing w:after="0" w:line="240" w:lineRule="auto"/>
        <w:rPr>
          <w:rFonts w:cs="Arial"/>
        </w:rPr>
      </w:pPr>
    </w:p>
    <w:p w:rsidR="00C342AF" w:rsidRPr="00C342AF" w:rsidRDefault="00C342AF" w:rsidP="00C342AF">
      <w:pPr>
        <w:spacing w:before="240" w:after="0" w:line="240" w:lineRule="auto"/>
        <w:ind w:firstLine="720"/>
        <w:rPr>
          <w:rFonts w:cs="Arial"/>
        </w:rPr>
      </w:pPr>
      <w:r w:rsidRPr="00C342AF">
        <w:rPr>
          <w:rFonts w:cs="Arial"/>
        </w:rPr>
        <w:t>References in the above table to:</w:t>
      </w:r>
    </w:p>
    <w:p w:rsidR="00C342AF" w:rsidRPr="00C342AF" w:rsidRDefault="00C342AF" w:rsidP="00040E56">
      <w:pPr>
        <w:numPr>
          <w:ilvl w:val="0"/>
          <w:numId w:val="48"/>
        </w:numPr>
        <w:spacing w:before="240" w:after="0" w:line="240" w:lineRule="auto"/>
        <w:jc w:val="left"/>
        <w:rPr>
          <w:rFonts w:cs="Arial"/>
        </w:rPr>
      </w:pPr>
      <w:r w:rsidRPr="00040E56">
        <w:rPr>
          <w:rFonts w:cs="Arial"/>
          <w:b/>
        </w:rPr>
        <w:t>“Working Days”</w:t>
      </w:r>
      <w:r w:rsidRPr="00C342AF">
        <w:rPr>
          <w:rFonts w:cs="Arial"/>
        </w:rPr>
        <w:t xml:space="preserve"> are to any day other than a Saturday, a Sunday or a bank or public holiday; </w:t>
      </w:r>
    </w:p>
    <w:p w:rsidR="00C342AF" w:rsidRPr="00C342AF" w:rsidRDefault="00C342AF" w:rsidP="00040E56">
      <w:pPr>
        <w:numPr>
          <w:ilvl w:val="0"/>
          <w:numId w:val="48"/>
        </w:numPr>
        <w:spacing w:before="240" w:after="0" w:line="240" w:lineRule="auto"/>
        <w:jc w:val="left"/>
        <w:rPr>
          <w:rFonts w:cs="Arial"/>
        </w:rPr>
      </w:pPr>
      <w:r w:rsidRPr="00040E56">
        <w:rPr>
          <w:rFonts w:cs="Arial"/>
          <w:b/>
        </w:rPr>
        <w:t>“the Representative”</w:t>
      </w:r>
      <w:r w:rsidRPr="00C342AF">
        <w:rPr>
          <w:rFonts w:cs="Arial"/>
        </w:rPr>
        <w:t xml:space="preserve"> means in our case [our Chief Executive] and in your case [your Managing Director] or such other person we or you (respectively) notify to the other in writing; and </w:t>
      </w:r>
    </w:p>
    <w:p w:rsidR="00C342AF" w:rsidRPr="00C342AF" w:rsidRDefault="00C342AF" w:rsidP="00040E56">
      <w:pPr>
        <w:numPr>
          <w:ilvl w:val="0"/>
          <w:numId w:val="48"/>
        </w:numPr>
        <w:spacing w:before="240" w:after="0" w:line="240" w:lineRule="auto"/>
        <w:jc w:val="left"/>
        <w:rPr>
          <w:rFonts w:cs="Arial"/>
        </w:rPr>
      </w:pPr>
      <w:r w:rsidRPr="00C342AF">
        <w:rPr>
          <w:rFonts w:cs="Arial"/>
        </w:rPr>
        <w:t>the address for service is your registered office or our principal office (as applicable).</w:t>
      </w:r>
    </w:p>
    <w:p w:rsidR="00C342AF" w:rsidRPr="00C342AF" w:rsidRDefault="00C342AF" w:rsidP="00C342AF">
      <w:pPr>
        <w:spacing w:after="0" w:line="240" w:lineRule="auto"/>
        <w:rPr>
          <w:rFonts w:cs="Arial"/>
        </w:rPr>
      </w:pPr>
    </w:p>
    <w:p w:rsidR="00C342AF" w:rsidRPr="00C342AF" w:rsidRDefault="00C342AF" w:rsidP="00C342AF">
      <w:pPr>
        <w:numPr>
          <w:ilvl w:val="0"/>
          <w:numId w:val="41"/>
        </w:numPr>
        <w:spacing w:after="0" w:line="240" w:lineRule="auto"/>
        <w:ind w:hanging="720"/>
        <w:jc w:val="left"/>
        <w:rPr>
          <w:rFonts w:cs="Arial"/>
        </w:rPr>
      </w:pPr>
      <w:r w:rsidRPr="00C342AF">
        <w:rPr>
          <w:rFonts w:cs="Arial"/>
        </w:rPr>
        <w:t>Time shall be of the essence in respect of your obligations under this letter.  No failure by us to exercise, or delay by us in exercising, any right or remedy as to such obligations will operate as a waiver of that or any other right or remedy and no single, partial or defective exercise by us of any such right or remedy will prevent any other or further exercise by us of that or any other right or remedy.</w:t>
      </w:r>
    </w:p>
    <w:p w:rsidR="00C342AF" w:rsidRPr="00C342AF" w:rsidRDefault="00C342AF" w:rsidP="00C342AF">
      <w:pPr>
        <w:spacing w:after="0" w:line="240" w:lineRule="auto"/>
        <w:ind w:left="720"/>
        <w:rPr>
          <w:rFonts w:cs="Arial"/>
        </w:rPr>
      </w:pPr>
    </w:p>
    <w:p w:rsidR="00C342AF" w:rsidRPr="00C342AF" w:rsidRDefault="00C342AF" w:rsidP="00C342AF">
      <w:pPr>
        <w:numPr>
          <w:ilvl w:val="0"/>
          <w:numId w:val="41"/>
        </w:numPr>
        <w:spacing w:after="0" w:line="240" w:lineRule="auto"/>
        <w:ind w:hanging="720"/>
        <w:jc w:val="left"/>
        <w:rPr>
          <w:rFonts w:cs="Arial"/>
        </w:rPr>
      </w:pPr>
      <w:r w:rsidRPr="00C342AF">
        <w:rPr>
          <w:rFonts w:cs="Arial"/>
        </w:rPr>
        <w:t xml:space="preserve">Your rights, benefits and obligations under this letter are personal to you, and so cannot be effectively assigned or transferred.  We may assign or transfer all or any of our rights, benefits or obligations under this letter.  </w:t>
      </w:r>
    </w:p>
    <w:p w:rsidR="00C342AF" w:rsidRPr="00C342AF" w:rsidRDefault="00C342AF" w:rsidP="00C342AF">
      <w:pPr>
        <w:spacing w:after="0" w:line="240" w:lineRule="auto"/>
        <w:ind w:left="720"/>
        <w:jc w:val="left"/>
        <w:rPr>
          <w:rFonts w:cs="Arial"/>
        </w:rPr>
      </w:pPr>
    </w:p>
    <w:p w:rsidR="00C342AF" w:rsidRPr="00C342AF" w:rsidRDefault="00C342AF" w:rsidP="00C342AF">
      <w:pPr>
        <w:numPr>
          <w:ilvl w:val="0"/>
          <w:numId w:val="41"/>
        </w:numPr>
        <w:spacing w:after="0" w:line="240" w:lineRule="auto"/>
        <w:ind w:hanging="720"/>
        <w:jc w:val="left"/>
        <w:rPr>
          <w:rFonts w:cs="Arial"/>
        </w:rPr>
      </w:pPr>
      <w:r w:rsidRPr="00C342AF">
        <w:rPr>
          <w:rFonts w:cs="Arial"/>
        </w:rPr>
        <w:t>This letter does not create any rights under the Contracts (Rights of Third Parties) Act 1999 in favour of any person other than you and us, except a person to whom we assign or transfer all or any of our rights, benefits or obligations under it.</w:t>
      </w:r>
    </w:p>
    <w:p w:rsidR="00C342AF" w:rsidRPr="00C342AF" w:rsidRDefault="00C342AF" w:rsidP="00C342AF">
      <w:pPr>
        <w:spacing w:after="0" w:line="240" w:lineRule="auto"/>
        <w:ind w:left="720"/>
        <w:rPr>
          <w:rFonts w:cs="Arial"/>
        </w:rPr>
      </w:pPr>
    </w:p>
    <w:p w:rsidR="00C342AF" w:rsidRPr="00C342AF" w:rsidRDefault="00C342AF" w:rsidP="00C342AF">
      <w:pPr>
        <w:numPr>
          <w:ilvl w:val="0"/>
          <w:numId w:val="41"/>
        </w:numPr>
        <w:spacing w:after="0" w:line="240" w:lineRule="auto"/>
        <w:ind w:hanging="720"/>
        <w:jc w:val="left"/>
        <w:rPr>
          <w:rFonts w:cs="Arial"/>
        </w:rPr>
      </w:pPr>
      <w:r w:rsidRPr="00C342AF">
        <w:rPr>
          <w:rFonts w:cs="Arial"/>
        </w:rPr>
        <w:t>Terms defined in the Development Agreement and indicated by a capital letter in this letter are to have the same meanings in this letter.</w:t>
      </w:r>
    </w:p>
    <w:p w:rsidR="00C342AF" w:rsidRPr="00C342AF" w:rsidRDefault="00C342AF" w:rsidP="00C342AF">
      <w:pPr>
        <w:spacing w:after="0" w:line="240" w:lineRule="auto"/>
        <w:rPr>
          <w:rFonts w:cs="Arial"/>
        </w:rPr>
      </w:pPr>
    </w:p>
    <w:p w:rsidR="00C342AF" w:rsidRPr="00C342AF" w:rsidRDefault="00C342AF" w:rsidP="00C342AF">
      <w:pPr>
        <w:spacing w:after="0" w:line="240" w:lineRule="auto"/>
        <w:rPr>
          <w:rFonts w:cs="Arial"/>
        </w:rPr>
      </w:pPr>
      <w:r w:rsidRPr="00C342AF">
        <w:rPr>
          <w:rFonts w:cs="Arial"/>
        </w:rPr>
        <w:t>Yours faithfully</w:t>
      </w:r>
    </w:p>
    <w:p w:rsidR="00C342AF" w:rsidRPr="00C342AF" w:rsidRDefault="00C342AF" w:rsidP="00C342AF">
      <w:pPr>
        <w:spacing w:after="0" w:line="240" w:lineRule="auto"/>
        <w:rPr>
          <w:rFonts w:cs="Arial"/>
        </w:rPr>
      </w:pPr>
    </w:p>
    <w:p w:rsidR="00C342AF" w:rsidRPr="00C342AF" w:rsidRDefault="00C342AF" w:rsidP="00C342AF">
      <w:pPr>
        <w:spacing w:after="0" w:line="240" w:lineRule="auto"/>
        <w:rPr>
          <w:rFonts w:cs="Arial"/>
        </w:rPr>
      </w:pPr>
    </w:p>
    <w:p w:rsidR="00C342AF" w:rsidRPr="00C342AF" w:rsidRDefault="00C342AF" w:rsidP="00C342AF">
      <w:pPr>
        <w:spacing w:after="0" w:line="240" w:lineRule="auto"/>
        <w:rPr>
          <w:rFonts w:cs="Arial"/>
        </w:rPr>
      </w:pPr>
    </w:p>
    <w:p w:rsidR="00C342AF" w:rsidRPr="00C342AF" w:rsidRDefault="00C342AF" w:rsidP="00C342AF">
      <w:pPr>
        <w:spacing w:after="0" w:line="240" w:lineRule="auto"/>
        <w:rPr>
          <w:rFonts w:cs="Arial"/>
        </w:rPr>
      </w:pPr>
    </w:p>
    <w:p w:rsidR="00C342AF" w:rsidRPr="00C342AF" w:rsidRDefault="00C342AF" w:rsidP="00C342AF">
      <w:pPr>
        <w:spacing w:after="0" w:line="240" w:lineRule="auto"/>
        <w:rPr>
          <w:rFonts w:cs="Arial"/>
        </w:rPr>
      </w:pPr>
      <w:r w:rsidRPr="00C342AF">
        <w:rPr>
          <w:rFonts w:cs="Arial"/>
        </w:rPr>
        <w:t>………………………………….</w:t>
      </w:r>
    </w:p>
    <w:p w:rsidR="00C342AF" w:rsidRPr="00C342AF" w:rsidRDefault="00C342AF" w:rsidP="00C342AF">
      <w:pPr>
        <w:spacing w:after="0" w:line="240" w:lineRule="auto"/>
        <w:rPr>
          <w:rFonts w:cs="Arial"/>
        </w:rPr>
      </w:pPr>
      <w:r w:rsidRPr="00C342AF">
        <w:rPr>
          <w:rFonts w:cs="Arial"/>
        </w:rPr>
        <w:t>[</w:t>
      </w:r>
      <w:r w:rsidRPr="00C342AF">
        <w:rPr>
          <w:rFonts w:cs="Arial"/>
          <w:b/>
          <w:bCs/>
          <w:i/>
          <w:iCs/>
        </w:rPr>
        <w:t>Name of signatory</w:t>
      </w:r>
      <w:r w:rsidRPr="00C342AF">
        <w:rPr>
          <w:rFonts w:cs="Arial"/>
        </w:rPr>
        <w:t>]</w:t>
      </w:r>
      <w:r w:rsidRPr="00C342AF">
        <w:rPr>
          <w:rFonts w:cs="Arial"/>
          <w:b/>
          <w:bCs/>
        </w:rPr>
        <w:t>, duly authorised, for and on behalf of Council</w:t>
      </w:r>
    </w:p>
    <w:p w:rsidR="00C342AF" w:rsidRPr="00C342AF" w:rsidRDefault="00C342AF" w:rsidP="00C342AF">
      <w:pPr>
        <w:spacing w:after="0" w:line="240" w:lineRule="auto"/>
        <w:rPr>
          <w:rFonts w:cs="Arial"/>
        </w:rPr>
      </w:pPr>
    </w:p>
    <w:p w:rsidR="00C342AF" w:rsidRPr="00C342AF" w:rsidRDefault="00C342AF" w:rsidP="00C342AF">
      <w:pPr>
        <w:spacing w:after="0" w:line="240" w:lineRule="auto"/>
        <w:rPr>
          <w:rFonts w:cs="Arial"/>
        </w:rPr>
      </w:pPr>
    </w:p>
    <w:p w:rsidR="00C342AF" w:rsidRPr="00C342AF" w:rsidRDefault="00C342AF" w:rsidP="00C342AF">
      <w:pPr>
        <w:keepNext/>
        <w:keepLines/>
        <w:spacing w:after="0" w:line="240" w:lineRule="auto"/>
        <w:rPr>
          <w:rFonts w:cs="Arial"/>
          <w:b/>
          <w:bCs/>
        </w:rPr>
      </w:pPr>
      <w:r w:rsidRPr="00C342AF">
        <w:rPr>
          <w:rFonts w:cs="Arial"/>
          <w:b/>
          <w:bCs/>
        </w:rPr>
        <w:lastRenderedPageBreak/>
        <w:t>Borrower’s signature confirming</w:t>
      </w:r>
      <w:r w:rsidRPr="00C342AF">
        <w:rPr>
          <w:rFonts w:cs="Arial"/>
        </w:rPr>
        <w:t xml:space="preserve"> </w:t>
      </w:r>
      <w:r w:rsidRPr="00C342AF">
        <w:rPr>
          <w:rFonts w:cs="Arial"/>
          <w:b/>
          <w:bCs/>
        </w:rPr>
        <w:t>acceptance of the offer of the Loan, as defined in the above letter, on the terms and conditions of the above letter</w:t>
      </w:r>
    </w:p>
    <w:p w:rsidR="00C342AF" w:rsidRPr="00C342AF" w:rsidRDefault="00C342AF" w:rsidP="00C342AF">
      <w:pPr>
        <w:keepNext/>
        <w:keepLines/>
        <w:spacing w:after="0" w:line="240" w:lineRule="auto"/>
        <w:rPr>
          <w:rFonts w:cs="Arial"/>
          <w:b/>
          <w:bCs/>
        </w:rPr>
      </w:pPr>
    </w:p>
    <w:p w:rsidR="00C342AF" w:rsidRPr="00C342AF" w:rsidRDefault="00C342AF" w:rsidP="00C342AF">
      <w:pPr>
        <w:keepNext/>
        <w:keepLines/>
        <w:spacing w:after="0" w:line="240" w:lineRule="auto"/>
        <w:outlineLvl w:val="0"/>
        <w:rPr>
          <w:rFonts w:cs="Arial"/>
          <w:b/>
          <w:bCs/>
        </w:rPr>
      </w:pPr>
    </w:p>
    <w:p w:rsidR="00C342AF" w:rsidRPr="00C342AF" w:rsidRDefault="00C342AF" w:rsidP="00C342AF">
      <w:pPr>
        <w:keepNext/>
        <w:keepLines/>
        <w:spacing w:after="0" w:line="240" w:lineRule="auto"/>
        <w:outlineLvl w:val="0"/>
        <w:rPr>
          <w:rFonts w:cs="Arial"/>
          <w:b/>
          <w:bCs/>
        </w:rPr>
      </w:pPr>
    </w:p>
    <w:p w:rsidR="00C342AF" w:rsidRPr="00C342AF" w:rsidRDefault="00C342AF" w:rsidP="00C342AF">
      <w:pPr>
        <w:keepNext/>
        <w:keepLines/>
        <w:spacing w:after="0" w:line="240" w:lineRule="auto"/>
        <w:outlineLvl w:val="0"/>
        <w:rPr>
          <w:rFonts w:cs="Arial"/>
          <w:b/>
          <w:bCs/>
        </w:rPr>
      </w:pPr>
      <w:r w:rsidRPr="00C342AF">
        <w:rPr>
          <w:rFonts w:cs="Arial"/>
          <w:b/>
          <w:bCs/>
        </w:rPr>
        <w:t>Borrower’s signature …………………………………………</w:t>
      </w:r>
    </w:p>
    <w:p w:rsidR="00C342AF" w:rsidRPr="00C342AF" w:rsidRDefault="00C342AF" w:rsidP="00C342AF">
      <w:pPr>
        <w:spacing w:after="0" w:line="240" w:lineRule="auto"/>
        <w:rPr>
          <w:rFonts w:cs="Arial"/>
        </w:rPr>
      </w:pPr>
    </w:p>
    <w:p w:rsidR="00C342AF" w:rsidRPr="00C342AF" w:rsidRDefault="00C342AF" w:rsidP="00C342AF">
      <w:pPr>
        <w:spacing w:after="0" w:line="240" w:lineRule="auto"/>
        <w:rPr>
          <w:rFonts w:cs="Arial"/>
        </w:rPr>
      </w:pPr>
    </w:p>
    <w:p w:rsidR="00C342AF" w:rsidRPr="00C342AF" w:rsidRDefault="00C342AF" w:rsidP="00C342AF">
      <w:pPr>
        <w:spacing w:after="0" w:line="240" w:lineRule="auto"/>
        <w:rPr>
          <w:rFonts w:cs="Arial"/>
        </w:rPr>
      </w:pPr>
    </w:p>
    <w:p w:rsidR="00C342AF" w:rsidRPr="00C342AF" w:rsidRDefault="00C342AF" w:rsidP="00C342AF">
      <w:pPr>
        <w:spacing w:after="0" w:line="240" w:lineRule="auto"/>
        <w:rPr>
          <w:rFonts w:cs="Arial"/>
          <w:b/>
          <w:bCs/>
        </w:rPr>
      </w:pPr>
      <w:r w:rsidRPr="00C342AF">
        <w:rPr>
          <w:rFonts w:cs="Arial"/>
          <w:b/>
          <w:bCs/>
        </w:rPr>
        <w:t>…………………………………………</w:t>
      </w:r>
    </w:p>
    <w:p w:rsidR="00C342AF" w:rsidRPr="00C342AF" w:rsidRDefault="00C342AF" w:rsidP="00C342AF">
      <w:pPr>
        <w:spacing w:after="0" w:line="240" w:lineRule="auto"/>
        <w:rPr>
          <w:rFonts w:cs="Arial"/>
          <w:b/>
          <w:bCs/>
        </w:rPr>
      </w:pPr>
      <w:r w:rsidRPr="00C342AF">
        <w:rPr>
          <w:rFonts w:cs="Arial"/>
          <w:b/>
          <w:bCs/>
        </w:rPr>
        <w:t>Full name of borrower’s signatory (please print)</w:t>
      </w:r>
    </w:p>
    <w:p w:rsidR="00C342AF" w:rsidRPr="00C342AF" w:rsidRDefault="00C342AF" w:rsidP="00C342AF">
      <w:pPr>
        <w:spacing w:after="0" w:line="240" w:lineRule="auto"/>
        <w:rPr>
          <w:rFonts w:cs="Arial"/>
        </w:rPr>
      </w:pPr>
      <w:r w:rsidRPr="00C342AF">
        <w:rPr>
          <w:rFonts w:cs="Arial"/>
          <w:b/>
          <w:bCs/>
        </w:rPr>
        <w:t>duly authorised, for and on behalf of Borrower</w:t>
      </w:r>
    </w:p>
    <w:p w:rsidR="00C342AF" w:rsidRPr="00C342AF" w:rsidRDefault="00C342AF" w:rsidP="00C342AF">
      <w:pPr>
        <w:spacing w:after="0" w:line="240" w:lineRule="auto"/>
        <w:rPr>
          <w:rFonts w:cs="Arial"/>
          <w:b/>
          <w:bCs/>
        </w:rPr>
      </w:pPr>
    </w:p>
    <w:p w:rsidR="00C342AF" w:rsidRPr="00C342AF" w:rsidRDefault="00C342AF" w:rsidP="00C342AF">
      <w:pPr>
        <w:spacing w:after="0" w:line="240" w:lineRule="auto"/>
        <w:rPr>
          <w:rFonts w:cs="Arial"/>
          <w:b/>
          <w:bCs/>
        </w:rPr>
      </w:pPr>
    </w:p>
    <w:p w:rsidR="00C342AF" w:rsidRPr="00C342AF" w:rsidRDefault="00C342AF" w:rsidP="00C342AF">
      <w:pPr>
        <w:spacing w:after="0" w:line="240" w:lineRule="auto"/>
        <w:rPr>
          <w:rFonts w:cs="Arial"/>
        </w:rPr>
      </w:pPr>
    </w:p>
    <w:p w:rsidR="00C342AF" w:rsidRPr="00C342AF" w:rsidRDefault="00C342AF" w:rsidP="00C342AF">
      <w:pPr>
        <w:spacing w:after="0" w:line="240" w:lineRule="auto"/>
        <w:outlineLvl w:val="0"/>
        <w:rPr>
          <w:rFonts w:cs="Arial"/>
          <w:b/>
          <w:bCs/>
        </w:rPr>
      </w:pPr>
      <w:r w:rsidRPr="00C342AF">
        <w:rPr>
          <w:rFonts w:cs="Arial"/>
          <w:b/>
          <w:bCs/>
        </w:rPr>
        <w:t>Date of Borrower’s signature ………………………………….. 2017</w:t>
      </w:r>
    </w:p>
    <w:p w:rsidR="00086577" w:rsidRDefault="00086577" w:rsidP="000727F6">
      <w:pPr>
        <w:spacing w:line="240" w:lineRule="auto"/>
        <w:jc w:val="left"/>
        <w:rPr>
          <w:rFonts w:cs="Arial"/>
        </w:rPr>
        <w:sectPr w:rsidR="00086577" w:rsidSect="006066FC">
          <w:headerReference w:type="default" r:id="rId27"/>
          <w:pgSz w:w="11907" w:h="16834" w:code="9"/>
          <w:pgMar w:top="1440" w:right="1797" w:bottom="1440" w:left="1797" w:header="720" w:footer="862" w:gutter="0"/>
          <w:paperSrc w:first="7" w:other="7"/>
          <w:cols w:space="720"/>
          <w:docGrid w:linePitch="299"/>
        </w:sectPr>
      </w:pPr>
    </w:p>
    <w:p w:rsidR="00E1077B" w:rsidRDefault="00E1077B" w:rsidP="00E1077B">
      <w:pPr>
        <w:spacing w:line="240" w:lineRule="auto"/>
        <w:jc w:val="center"/>
      </w:pPr>
      <w:r>
        <w:lastRenderedPageBreak/>
        <w:t>___________________________________</w:t>
      </w:r>
    </w:p>
    <w:p w:rsidR="00E1077B" w:rsidRDefault="00E1077B" w:rsidP="00E1077B">
      <w:pPr>
        <w:pStyle w:val="Heading1"/>
        <w:spacing w:line="240" w:lineRule="auto"/>
      </w:pPr>
      <w:bookmarkStart w:id="316" w:name="_Toc496519668"/>
      <w:r>
        <w:t>Schedule 10</w:t>
      </w:r>
      <w:r>
        <w:br/>
        <w:t>form of performance bond</w:t>
      </w:r>
      <w:bookmarkEnd w:id="316"/>
    </w:p>
    <w:p w:rsidR="00E1077B" w:rsidRDefault="00E1077B" w:rsidP="00E1077B">
      <w:pPr>
        <w:spacing w:line="240" w:lineRule="auto"/>
        <w:jc w:val="center"/>
      </w:pPr>
      <w:r>
        <w:t>_____________________________________</w:t>
      </w:r>
    </w:p>
    <w:p w:rsidR="00E1077B" w:rsidRDefault="00E1077B" w:rsidP="00E1077B">
      <w:pPr>
        <w:spacing w:line="240" w:lineRule="auto"/>
        <w:jc w:val="center"/>
      </w:pPr>
    </w:p>
    <w:p w:rsidR="00E1077B" w:rsidRDefault="00E1077B" w:rsidP="00E1077B">
      <w:pPr>
        <w:spacing w:line="240" w:lineRule="auto"/>
        <w:jc w:val="center"/>
        <w:rPr>
          <w:rFonts w:cs="Arial"/>
          <w:i/>
          <w:iCs/>
        </w:rPr>
      </w:pPr>
    </w:p>
    <w:p w:rsidR="00E1077B" w:rsidRDefault="00E1077B" w:rsidP="00E1077B">
      <w:pPr>
        <w:spacing w:line="240" w:lineRule="auto"/>
        <w:jc w:val="left"/>
        <w:rPr>
          <w:rFonts w:cs="Arial"/>
          <w:i/>
          <w:iCs/>
        </w:rPr>
      </w:pPr>
    </w:p>
    <w:p w:rsidR="00E1077B" w:rsidRDefault="00E1077B" w:rsidP="00E1077B">
      <w:pPr>
        <w:spacing w:line="240" w:lineRule="auto"/>
        <w:jc w:val="left"/>
        <w:rPr>
          <w:rFonts w:cs="Arial"/>
          <w:i/>
          <w:iCs/>
        </w:rPr>
        <w:sectPr w:rsidR="00E1077B" w:rsidSect="00E1077B">
          <w:pgSz w:w="11909" w:h="16834" w:code="9"/>
          <w:pgMar w:top="1440" w:right="1797" w:bottom="1440" w:left="1797" w:header="720" w:footer="862" w:gutter="0"/>
          <w:paperSrc w:first="7" w:other="7"/>
          <w:cols w:space="720"/>
          <w:vAlign w:val="center"/>
        </w:sectPr>
      </w:pPr>
    </w:p>
    <w:p w:rsidR="00E1077B" w:rsidRDefault="00E1077B" w:rsidP="00E1077B">
      <w:pPr>
        <w:spacing w:line="240" w:lineRule="auto"/>
        <w:jc w:val="center"/>
        <w:rPr>
          <w:rFonts w:cs="Arial"/>
          <w:b/>
          <w:bCs/>
        </w:rPr>
      </w:pPr>
      <w:r>
        <w:rPr>
          <w:rFonts w:cs="Arial"/>
          <w:b/>
          <w:bCs/>
        </w:rPr>
        <w:lastRenderedPageBreak/>
        <w:t>SCHEDULE 10</w:t>
      </w:r>
      <w:r>
        <w:rPr>
          <w:rFonts w:cs="Arial"/>
          <w:b/>
          <w:bCs/>
        </w:rPr>
        <w:br/>
        <w:t>Form of Performance Bond</w:t>
      </w:r>
    </w:p>
    <w:p w:rsidR="00E1077B" w:rsidRDefault="00E1077B" w:rsidP="00E1077B">
      <w:pPr>
        <w:spacing w:line="240" w:lineRule="auto"/>
        <w:jc w:val="center"/>
        <w:rPr>
          <w:rFonts w:cs="Arial"/>
          <w:b/>
          <w:bCs/>
        </w:rPr>
      </w:pPr>
    </w:p>
    <w:p w:rsidR="00E1077B" w:rsidRPr="00C00027" w:rsidRDefault="00E1077B" w:rsidP="00E1077B">
      <w:pPr>
        <w:overflowPunct w:val="0"/>
        <w:autoSpaceDE w:val="0"/>
        <w:autoSpaceDN w:val="0"/>
        <w:adjustRightInd w:val="0"/>
        <w:spacing w:after="0" w:line="240" w:lineRule="auto"/>
        <w:jc w:val="left"/>
        <w:textAlignment w:val="baseline"/>
        <w:rPr>
          <w:szCs w:val="20"/>
          <w:lang w:val="en-US" w:eastAsia="en-GB"/>
        </w:rPr>
      </w:pPr>
      <w:r w:rsidRPr="00C00027">
        <w:rPr>
          <w:szCs w:val="20"/>
          <w:lang w:val="en-US" w:eastAsia="en-GB"/>
        </w:rPr>
        <w:t>DATE</w:t>
      </w:r>
      <w:r w:rsidRPr="00C00027">
        <w:rPr>
          <w:szCs w:val="20"/>
          <w:lang w:val="en-US" w:eastAsia="en-GB"/>
        </w:rPr>
        <w:tab/>
      </w:r>
      <w:r w:rsidRPr="00C00027">
        <w:rPr>
          <w:szCs w:val="20"/>
          <w:lang w:val="en-US" w:eastAsia="en-GB"/>
        </w:rPr>
        <w:tab/>
      </w:r>
      <w:r w:rsidRPr="00C00027">
        <w:rPr>
          <w:szCs w:val="20"/>
          <w:lang w:val="en-US" w:eastAsia="en-GB"/>
        </w:rPr>
        <w:tab/>
      </w:r>
      <w:r w:rsidRPr="00C00027">
        <w:rPr>
          <w:szCs w:val="20"/>
          <w:lang w:val="en-US" w:eastAsia="en-GB"/>
        </w:rPr>
        <w:tab/>
      </w:r>
      <w:r w:rsidRPr="00C00027">
        <w:rPr>
          <w:szCs w:val="20"/>
          <w:lang w:val="en-US" w:eastAsia="en-GB"/>
        </w:rPr>
        <w:tab/>
      </w:r>
      <w:r w:rsidRPr="00C00027">
        <w:rPr>
          <w:szCs w:val="20"/>
          <w:lang w:val="en-US" w:eastAsia="en-GB"/>
        </w:rPr>
        <w:tab/>
      </w:r>
      <w:r w:rsidRPr="00C00027">
        <w:rPr>
          <w:szCs w:val="20"/>
          <w:lang w:val="en-US" w:eastAsia="en-GB"/>
        </w:rPr>
        <w:tab/>
      </w:r>
      <w:r w:rsidRPr="00C00027">
        <w:rPr>
          <w:szCs w:val="20"/>
          <w:lang w:val="en-US" w:eastAsia="en-GB"/>
        </w:rPr>
        <w:tab/>
      </w:r>
      <w:r w:rsidRPr="00C00027">
        <w:rPr>
          <w:szCs w:val="20"/>
          <w:lang w:val="en-US" w:eastAsia="en-GB"/>
        </w:rPr>
        <w:tab/>
        <w:t xml:space="preserve">             20</w:t>
      </w:r>
      <w:r w:rsidR="00D16341">
        <w:rPr>
          <w:szCs w:val="20"/>
          <w:lang w:val="en-US" w:eastAsia="en-GB"/>
        </w:rPr>
        <w:t>1[</w:t>
      </w:r>
      <w:r w:rsidRPr="00C00027">
        <w:rPr>
          <w:szCs w:val="20"/>
          <w:lang w:val="en-US" w:eastAsia="en-GB"/>
        </w:rPr>
        <w:tab/>
        <w:t>]</w:t>
      </w:r>
    </w:p>
    <w:p w:rsidR="00E1077B" w:rsidRPr="00C00027" w:rsidRDefault="00E1077B" w:rsidP="00E1077B">
      <w:pPr>
        <w:overflowPunct w:val="0"/>
        <w:autoSpaceDE w:val="0"/>
        <w:autoSpaceDN w:val="0"/>
        <w:adjustRightInd w:val="0"/>
        <w:spacing w:after="0"/>
        <w:jc w:val="center"/>
        <w:textAlignment w:val="baseline"/>
        <w:rPr>
          <w:szCs w:val="20"/>
          <w:lang w:val="en-US" w:eastAsia="en-GB"/>
        </w:rPr>
      </w:pPr>
    </w:p>
    <w:p w:rsidR="00E1077B" w:rsidRPr="00C00027" w:rsidRDefault="00E1077B" w:rsidP="00E1077B">
      <w:pPr>
        <w:overflowPunct w:val="0"/>
        <w:autoSpaceDE w:val="0"/>
        <w:autoSpaceDN w:val="0"/>
        <w:adjustRightInd w:val="0"/>
        <w:spacing w:after="0"/>
        <w:jc w:val="center"/>
        <w:textAlignment w:val="baseline"/>
        <w:rPr>
          <w:szCs w:val="20"/>
          <w:lang w:val="en-US" w:eastAsia="en-GB"/>
        </w:rPr>
      </w:pPr>
    </w:p>
    <w:p w:rsidR="00E1077B" w:rsidRPr="00C00027" w:rsidRDefault="00E1077B" w:rsidP="00E1077B">
      <w:pPr>
        <w:overflowPunct w:val="0"/>
        <w:autoSpaceDE w:val="0"/>
        <w:autoSpaceDN w:val="0"/>
        <w:adjustRightInd w:val="0"/>
        <w:spacing w:after="0"/>
        <w:jc w:val="center"/>
        <w:textAlignment w:val="baseline"/>
        <w:rPr>
          <w:szCs w:val="20"/>
          <w:lang w:val="en-US" w:eastAsia="en-GB"/>
        </w:rPr>
      </w:pPr>
    </w:p>
    <w:p w:rsidR="00E1077B" w:rsidRPr="00C00027" w:rsidRDefault="00E1077B" w:rsidP="00E1077B">
      <w:pPr>
        <w:overflowPunct w:val="0"/>
        <w:autoSpaceDE w:val="0"/>
        <w:autoSpaceDN w:val="0"/>
        <w:adjustRightInd w:val="0"/>
        <w:spacing w:after="0"/>
        <w:jc w:val="center"/>
        <w:textAlignment w:val="baseline"/>
        <w:rPr>
          <w:szCs w:val="20"/>
          <w:lang w:val="en-US" w:eastAsia="en-GB"/>
        </w:rPr>
      </w:pPr>
    </w:p>
    <w:p w:rsidR="00E1077B" w:rsidRPr="00C00027" w:rsidRDefault="00E1077B" w:rsidP="00E1077B">
      <w:pPr>
        <w:overflowPunct w:val="0"/>
        <w:autoSpaceDE w:val="0"/>
        <w:autoSpaceDN w:val="0"/>
        <w:adjustRightInd w:val="0"/>
        <w:spacing w:after="0"/>
        <w:jc w:val="center"/>
        <w:textAlignment w:val="baseline"/>
        <w:rPr>
          <w:szCs w:val="20"/>
          <w:lang w:val="en-US" w:eastAsia="en-GB"/>
        </w:rPr>
      </w:pPr>
    </w:p>
    <w:p w:rsidR="00E1077B" w:rsidRPr="00C00027" w:rsidRDefault="00E1077B" w:rsidP="00E1077B">
      <w:pPr>
        <w:overflowPunct w:val="0"/>
        <w:autoSpaceDE w:val="0"/>
        <w:autoSpaceDN w:val="0"/>
        <w:adjustRightInd w:val="0"/>
        <w:spacing w:after="0"/>
        <w:jc w:val="center"/>
        <w:textAlignment w:val="baseline"/>
        <w:rPr>
          <w:szCs w:val="20"/>
          <w:lang w:val="en-US" w:eastAsia="en-GB"/>
        </w:rPr>
      </w:pPr>
    </w:p>
    <w:p w:rsidR="00E1077B" w:rsidRPr="00C00027" w:rsidRDefault="00E1077B" w:rsidP="00E1077B">
      <w:pPr>
        <w:overflowPunct w:val="0"/>
        <w:autoSpaceDE w:val="0"/>
        <w:autoSpaceDN w:val="0"/>
        <w:adjustRightInd w:val="0"/>
        <w:spacing w:after="0"/>
        <w:jc w:val="center"/>
        <w:textAlignment w:val="baseline"/>
        <w:rPr>
          <w:szCs w:val="20"/>
          <w:lang w:val="en-US" w:eastAsia="en-GB"/>
        </w:rPr>
      </w:pPr>
      <w:r w:rsidRPr="00C00027">
        <w:rPr>
          <w:b/>
          <w:sz w:val="32"/>
          <w:szCs w:val="20"/>
          <w:lang w:val="en-US" w:eastAsia="en-GB"/>
        </w:rPr>
        <w:t>[SURETY] (1)</w:t>
      </w:r>
    </w:p>
    <w:p w:rsidR="00E1077B" w:rsidRPr="00C00027" w:rsidRDefault="00E1077B" w:rsidP="00E1077B">
      <w:pPr>
        <w:overflowPunct w:val="0"/>
        <w:autoSpaceDE w:val="0"/>
        <w:autoSpaceDN w:val="0"/>
        <w:adjustRightInd w:val="0"/>
        <w:spacing w:after="0"/>
        <w:jc w:val="center"/>
        <w:textAlignment w:val="baseline"/>
        <w:rPr>
          <w:szCs w:val="20"/>
          <w:lang w:val="en-US" w:eastAsia="en-GB"/>
        </w:rPr>
      </w:pPr>
    </w:p>
    <w:p w:rsidR="00E1077B" w:rsidRPr="00C00027" w:rsidRDefault="00E1077B" w:rsidP="00E1077B">
      <w:pPr>
        <w:overflowPunct w:val="0"/>
        <w:autoSpaceDE w:val="0"/>
        <w:autoSpaceDN w:val="0"/>
        <w:adjustRightInd w:val="0"/>
        <w:spacing w:after="0"/>
        <w:jc w:val="center"/>
        <w:textAlignment w:val="baseline"/>
        <w:rPr>
          <w:b/>
          <w:sz w:val="32"/>
          <w:szCs w:val="20"/>
          <w:lang w:val="en-US" w:eastAsia="en-GB"/>
        </w:rPr>
      </w:pPr>
      <w:r w:rsidRPr="00C00027">
        <w:rPr>
          <w:b/>
          <w:sz w:val="32"/>
          <w:szCs w:val="20"/>
          <w:lang w:val="en-US" w:eastAsia="en-GB"/>
        </w:rPr>
        <w:t>BLABY DISTRICT COUNCIL (2)</w:t>
      </w:r>
    </w:p>
    <w:p w:rsidR="00E1077B" w:rsidRPr="00C00027" w:rsidRDefault="00E1077B" w:rsidP="00E1077B">
      <w:pPr>
        <w:overflowPunct w:val="0"/>
        <w:autoSpaceDE w:val="0"/>
        <w:autoSpaceDN w:val="0"/>
        <w:adjustRightInd w:val="0"/>
        <w:spacing w:after="0"/>
        <w:jc w:val="center"/>
        <w:textAlignment w:val="baseline"/>
        <w:rPr>
          <w:b/>
          <w:sz w:val="32"/>
          <w:szCs w:val="20"/>
          <w:lang w:val="en-US" w:eastAsia="en-GB"/>
        </w:rPr>
      </w:pPr>
    </w:p>
    <w:p w:rsidR="00E1077B" w:rsidRPr="00C00027" w:rsidRDefault="00E1077B" w:rsidP="00E1077B">
      <w:pPr>
        <w:overflowPunct w:val="0"/>
        <w:autoSpaceDE w:val="0"/>
        <w:autoSpaceDN w:val="0"/>
        <w:adjustRightInd w:val="0"/>
        <w:spacing w:after="0"/>
        <w:jc w:val="center"/>
        <w:textAlignment w:val="baseline"/>
        <w:rPr>
          <w:b/>
          <w:sz w:val="32"/>
          <w:szCs w:val="20"/>
          <w:lang w:val="en-US" w:eastAsia="en-GB"/>
        </w:rPr>
      </w:pPr>
      <w:r w:rsidRPr="00C00027">
        <w:rPr>
          <w:b/>
          <w:sz w:val="32"/>
          <w:szCs w:val="20"/>
          <w:lang w:val="en-US" w:eastAsia="en-GB"/>
        </w:rPr>
        <w:t>[DEVELOPER] (3)</w:t>
      </w:r>
    </w:p>
    <w:p w:rsidR="00E1077B" w:rsidRPr="00C00027" w:rsidRDefault="00E1077B" w:rsidP="00E1077B">
      <w:pPr>
        <w:overflowPunct w:val="0"/>
        <w:autoSpaceDE w:val="0"/>
        <w:autoSpaceDN w:val="0"/>
        <w:adjustRightInd w:val="0"/>
        <w:spacing w:after="0"/>
        <w:jc w:val="center"/>
        <w:textAlignment w:val="baseline"/>
        <w:rPr>
          <w:szCs w:val="20"/>
          <w:lang w:val="en-US" w:eastAsia="en-GB"/>
        </w:rPr>
      </w:pPr>
    </w:p>
    <w:p w:rsidR="00E1077B" w:rsidRPr="00C00027" w:rsidRDefault="00E1077B" w:rsidP="00E1077B">
      <w:pPr>
        <w:keepNext/>
        <w:overflowPunct w:val="0"/>
        <w:autoSpaceDE w:val="0"/>
        <w:autoSpaceDN w:val="0"/>
        <w:adjustRightInd w:val="0"/>
        <w:spacing w:after="0"/>
        <w:jc w:val="center"/>
        <w:textAlignment w:val="baseline"/>
        <w:outlineLvl w:val="1"/>
        <w:rPr>
          <w:b/>
          <w:sz w:val="32"/>
          <w:szCs w:val="20"/>
          <w:lang w:val="en-US" w:eastAsia="en-GB"/>
        </w:rPr>
      </w:pPr>
    </w:p>
    <w:p w:rsidR="00E1077B" w:rsidRPr="00C00027" w:rsidRDefault="00E1077B" w:rsidP="00E1077B">
      <w:pPr>
        <w:keepNext/>
        <w:overflowPunct w:val="0"/>
        <w:autoSpaceDE w:val="0"/>
        <w:autoSpaceDN w:val="0"/>
        <w:adjustRightInd w:val="0"/>
        <w:spacing w:after="0"/>
        <w:jc w:val="center"/>
        <w:textAlignment w:val="baseline"/>
        <w:outlineLvl w:val="1"/>
        <w:rPr>
          <w:b/>
          <w:sz w:val="32"/>
          <w:szCs w:val="20"/>
          <w:lang w:val="en-US" w:eastAsia="en-GB"/>
        </w:rPr>
      </w:pPr>
      <w:r w:rsidRPr="00C00027">
        <w:rPr>
          <w:b/>
          <w:sz w:val="32"/>
          <w:szCs w:val="20"/>
          <w:lang w:val="en-US" w:eastAsia="en-GB"/>
        </w:rPr>
        <w:t>Performance Bond</w:t>
      </w:r>
    </w:p>
    <w:p w:rsidR="00E1077B" w:rsidRPr="00C00027" w:rsidRDefault="00E1077B" w:rsidP="00E1077B">
      <w:pPr>
        <w:overflowPunct w:val="0"/>
        <w:autoSpaceDE w:val="0"/>
        <w:autoSpaceDN w:val="0"/>
        <w:adjustRightInd w:val="0"/>
        <w:spacing w:after="0"/>
        <w:jc w:val="center"/>
        <w:textAlignment w:val="baseline"/>
        <w:rPr>
          <w:szCs w:val="20"/>
          <w:lang w:val="en-US" w:eastAsia="en-GB"/>
        </w:rPr>
      </w:pPr>
    </w:p>
    <w:p w:rsidR="00E1077B" w:rsidRPr="00C00027" w:rsidRDefault="00E1077B" w:rsidP="00E1077B">
      <w:pPr>
        <w:overflowPunct w:val="0"/>
        <w:autoSpaceDE w:val="0"/>
        <w:autoSpaceDN w:val="0"/>
        <w:adjustRightInd w:val="0"/>
        <w:spacing w:after="0"/>
        <w:jc w:val="left"/>
        <w:textAlignment w:val="baseline"/>
        <w:rPr>
          <w:szCs w:val="20"/>
          <w:lang w:val="en-US" w:eastAsia="en-GB"/>
        </w:rPr>
      </w:pPr>
    </w:p>
    <w:p w:rsidR="00E1077B" w:rsidRPr="00C00027" w:rsidRDefault="00E1077B" w:rsidP="00E1077B">
      <w:pPr>
        <w:overflowPunct w:val="0"/>
        <w:autoSpaceDE w:val="0"/>
        <w:autoSpaceDN w:val="0"/>
        <w:adjustRightInd w:val="0"/>
        <w:spacing w:after="0"/>
        <w:jc w:val="left"/>
        <w:textAlignment w:val="baseline"/>
        <w:rPr>
          <w:szCs w:val="20"/>
          <w:lang w:val="en-US" w:eastAsia="en-GB"/>
        </w:rPr>
      </w:pPr>
    </w:p>
    <w:p w:rsidR="00E1077B" w:rsidRPr="00C00027" w:rsidRDefault="00E1077B" w:rsidP="00E1077B">
      <w:pPr>
        <w:overflowPunct w:val="0"/>
        <w:autoSpaceDE w:val="0"/>
        <w:autoSpaceDN w:val="0"/>
        <w:adjustRightInd w:val="0"/>
        <w:spacing w:after="0"/>
        <w:jc w:val="left"/>
        <w:textAlignment w:val="baseline"/>
        <w:rPr>
          <w:szCs w:val="20"/>
          <w:lang w:val="en-US" w:eastAsia="en-GB"/>
        </w:rPr>
      </w:pPr>
    </w:p>
    <w:p w:rsidR="00E1077B" w:rsidRPr="00C00027" w:rsidRDefault="00E1077B" w:rsidP="00E1077B">
      <w:pPr>
        <w:overflowPunct w:val="0"/>
        <w:autoSpaceDE w:val="0"/>
        <w:autoSpaceDN w:val="0"/>
        <w:adjustRightInd w:val="0"/>
        <w:spacing w:after="0"/>
        <w:jc w:val="left"/>
        <w:textAlignment w:val="baseline"/>
        <w:rPr>
          <w:szCs w:val="20"/>
          <w:lang w:val="en-US" w:eastAsia="en-GB"/>
        </w:rPr>
      </w:pPr>
    </w:p>
    <w:p w:rsidR="00E1077B" w:rsidRPr="00C00027" w:rsidRDefault="00E1077B" w:rsidP="00E1077B">
      <w:pPr>
        <w:widowControl w:val="0"/>
        <w:spacing w:line="240" w:lineRule="auto"/>
        <w:jc w:val="center"/>
        <w:rPr>
          <w:rFonts w:cs="Arial"/>
        </w:rPr>
      </w:pPr>
      <w:r w:rsidRPr="00C00027">
        <w:rPr>
          <w:rFonts w:cs="Arial"/>
        </w:rPr>
        <w:t>Anthony Collins Solicitors LLP</w:t>
      </w:r>
    </w:p>
    <w:p w:rsidR="00E1077B" w:rsidRPr="00C00027" w:rsidRDefault="00E1077B" w:rsidP="00E1077B">
      <w:pPr>
        <w:widowControl w:val="0"/>
        <w:spacing w:line="240" w:lineRule="auto"/>
        <w:jc w:val="center"/>
        <w:rPr>
          <w:rFonts w:cs="Arial"/>
        </w:rPr>
      </w:pPr>
      <w:r w:rsidRPr="00C00027">
        <w:rPr>
          <w:rFonts w:cs="Arial"/>
        </w:rPr>
        <w:t>134 St Edmund Street</w:t>
      </w:r>
    </w:p>
    <w:p w:rsidR="00E1077B" w:rsidRPr="00C00027" w:rsidRDefault="00E1077B" w:rsidP="00E1077B">
      <w:pPr>
        <w:keepNext/>
        <w:widowControl w:val="0"/>
        <w:spacing w:after="0" w:line="240" w:lineRule="auto"/>
        <w:jc w:val="center"/>
        <w:outlineLvl w:val="1"/>
        <w:rPr>
          <w:rFonts w:cs="Arial"/>
          <w:szCs w:val="20"/>
          <w:lang w:val="en-US"/>
        </w:rPr>
      </w:pPr>
      <w:r w:rsidRPr="00C00027">
        <w:rPr>
          <w:rFonts w:cs="Arial"/>
          <w:szCs w:val="20"/>
          <w:lang w:val="en-US"/>
        </w:rPr>
        <w:t>Birmingham</w:t>
      </w:r>
    </w:p>
    <w:p w:rsidR="00E1077B" w:rsidRPr="00C00027" w:rsidRDefault="00E1077B" w:rsidP="00E1077B">
      <w:pPr>
        <w:widowControl w:val="0"/>
        <w:spacing w:line="240" w:lineRule="auto"/>
        <w:jc w:val="center"/>
        <w:rPr>
          <w:rFonts w:cs="Arial"/>
        </w:rPr>
      </w:pPr>
      <w:r w:rsidRPr="00C00027">
        <w:rPr>
          <w:rFonts w:cs="Arial"/>
        </w:rPr>
        <w:t>B3 2ES</w:t>
      </w:r>
    </w:p>
    <w:p w:rsidR="00E1077B" w:rsidRPr="00C00027" w:rsidRDefault="00E1077B" w:rsidP="00E1077B">
      <w:pPr>
        <w:widowControl w:val="0"/>
        <w:spacing w:line="240" w:lineRule="auto"/>
        <w:jc w:val="center"/>
        <w:rPr>
          <w:rFonts w:cs="Arial"/>
        </w:rPr>
      </w:pPr>
    </w:p>
    <w:p w:rsidR="00E1077B" w:rsidRPr="00C00027" w:rsidRDefault="00F374AA" w:rsidP="00E1077B">
      <w:pPr>
        <w:widowControl w:val="0"/>
        <w:spacing w:line="240" w:lineRule="auto"/>
        <w:jc w:val="center"/>
        <w:rPr>
          <w:rFonts w:cs="Arial"/>
        </w:rPr>
      </w:pPr>
      <w:hyperlink r:id="rId28" w:history="1">
        <w:r w:rsidR="00E1077B" w:rsidRPr="00C00027">
          <w:rPr>
            <w:rFonts w:cs="Arial"/>
            <w:color w:val="0000FF"/>
            <w:u w:val="single"/>
          </w:rPr>
          <w:t>www.anthonycollins.com</w:t>
        </w:r>
      </w:hyperlink>
    </w:p>
    <w:p w:rsidR="00E1077B" w:rsidRPr="00C00027" w:rsidRDefault="00E1077B" w:rsidP="00E1077B">
      <w:pPr>
        <w:widowControl w:val="0"/>
        <w:spacing w:line="240" w:lineRule="auto"/>
        <w:jc w:val="center"/>
        <w:rPr>
          <w:rFonts w:cs="Arial"/>
        </w:rPr>
      </w:pPr>
    </w:p>
    <w:p w:rsidR="00E1077B" w:rsidRPr="00C00027" w:rsidRDefault="00E1077B" w:rsidP="00E1077B">
      <w:pPr>
        <w:widowControl w:val="0"/>
        <w:spacing w:line="240" w:lineRule="auto"/>
        <w:jc w:val="center"/>
        <w:rPr>
          <w:rFonts w:cs="Arial"/>
        </w:rPr>
      </w:pPr>
      <w:r w:rsidRPr="00C00027">
        <w:rPr>
          <w:rFonts w:cs="Arial"/>
        </w:rPr>
        <w:t>Tel: 0121 212 7473</w:t>
      </w:r>
    </w:p>
    <w:p w:rsidR="00E1077B" w:rsidRPr="00C00027" w:rsidRDefault="00E1077B" w:rsidP="00E1077B">
      <w:pPr>
        <w:widowControl w:val="0"/>
        <w:spacing w:line="240" w:lineRule="auto"/>
        <w:jc w:val="center"/>
        <w:rPr>
          <w:rFonts w:cs="Arial"/>
        </w:rPr>
      </w:pPr>
      <w:r w:rsidRPr="00C00027">
        <w:rPr>
          <w:rFonts w:cs="Arial"/>
        </w:rPr>
        <w:t>Fax: 0121 212 7434</w:t>
      </w:r>
    </w:p>
    <w:p w:rsidR="00E1077B" w:rsidRPr="00C00027" w:rsidRDefault="00E1077B" w:rsidP="00E1077B">
      <w:pPr>
        <w:widowControl w:val="0"/>
        <w:spacing w:line="240" w:lineRule="auto"/>
        <w:jc w:val="center"/>
        <w:sectPr w:rsidR="00E1077B" w:rsidRPr="00C00027" w:rsidSect="00C00027">
          <w:headerReference w:type="even" r:id="rId29"/>
          <w:headerReference w:type="default" r:id="rId30"/>
          <w:footerReference w:type="even" r:id="rId31"/>
          <w:headerReference w:type="first" r:id="rId32"/>
          <w:footerReference w:type="first" r:id="rId33"/>
          <w:type w:val="nextColumn"/>
          <w:pgSz w:w="11909" w:h="16834" w:code="9"/>
          <w:pgMar w:top="1440" w:right="1800" w:bottom="1440" w:left="1800" w:header="720" w:footer="870" w:gutter="0"/>
          <w:paperSrc w:first="7" w:other="7"/>
          <w:cols w:space="720"/>
        </w:sectPr>
      </w:pPr>
      <w:r w:rsidRPr="00C00027">
        <w:t>Ref: 46006.0001</w:t>
      </w:r>
    </w:p>
    <w:p w:rsidR="00E1077B" w:rsidRPr="00C00027" w:rsidRDefault="00E1077B" w:rsidP="00E1077B">
      <w:pPr>
        <w:overflowPunct w:val="0"/>
        <w:autoSpaceDE w:val="0"/>
        <w:autoSpaceDN w:val="0"/>
        <w:adjustRightInd w:val="0"/>
        <w:spacing w:after="0" w:line="276" w:lineRule="auto"/>
        <w:jc w:val="left"/>
        <w:textAlignment w:val="baseline"/>
        <w:rPr>
          <w:b/>
          <w:szCs w:val="20"/>
          <w:lang w:val="en-US" w:eastAsia="en-GB"/>
        </w:rPr>
      </w:pPr>
      <w:r w:rsidRPr="00C00027">
        <w:rPr>
          <w:b/>
          <w:szCs w:val="20"/>
          <w:lang w:val="en-US" w:eastAsia="en-GB"/>
        </w:rPr>
        <w:lastRenderedPageBreak/>
        <w:t xml:space="preserve">PERFORMANCE BOND (“this Bond”) </w:t>
      </w:r>
      <w:r w:rsidRPr="00C00027">
        <w:rPr>
          <w:szCs w:val="20"/>
          <w:lang w:val="en-US" w:eastAsia="en-GB"/>
        </w:rPr>
        <w:t xml:space="preserve">by deed dated </w:t>
      </w:r>
      <w:r w:rsidRPr="00C00027">
        <w:rPr>
          <w:b/>
          <w:szCs w:val="20"/>
          <w:lang w:val="en-US" w:eastAsia="en-GB"/>
        </w:rPr>
        <w:t xml:space="preserve">                               </w:t>
      </w:r>
      <w:r>
        <w:rPr>
          <w:b/>
          <w:szCs w:val="20"/>
          <w:lang w:val="en-US" w:eastAsia="en-GB"/>
        </w:rPr>
        <w:t xml:space="preserve"> </w:t>
      </w:r>
      <w:r w:rsidR="00D16341">
        <w:rPr>
          <w:b/>
          <w:szCs w:val="20"/>
          <w:lang w:val="en-US" w:eastAsia="en-GB"/>
        </w:rPr>
        <w:t xml:space="preserve">         </w:t>
      </w:r>
      <w:r>
        <w:rPr>
          <w:b/>
          <w:szCs w:val="20"/>
          <w:lang w:val="en-US" w:eastAsia="en-GB"/>
        </w:rPr>
        <w:t>20</w:t>
      </w:r>
      <w:r w:rsidR="00D16341">
        <w:rPr>
          <w:b/>
          <w:szCs w:val="20"/>
          <w:lang w:val="en-US" w:eastAsia="en-GB"/>
        </w:rPr>
        <w:t>1</w:t>
      </w:r>
      <w:r>
        <w:rPr>
          <w:b/>
          <w:szCs w:val="20"/>
          <w:lang w:val="en-US" w:eastAsia="en-GB"/>
        </w:rPr>
        <w:t xml:space="preserve">  </w:t>
      </w:r>
    </w:p>
    <w:p w:rsidR="00E1077B" w:rsidRPr="00C00027" w:rsidRDefault="00E1077B" w:rsidP="00E1077B">
      <w:pPr>
        <w:overflowPunct w:val="0"/>
        <w:autoSpaceDE w:val="0"/>
        <w:autoSpaceDN w:val="0"/>
        <w:adjustRightInd w:val="0"/>
        <w:spacing w:after="0" w:line="276" w:lineRule="auto"/>
        <w:textAlignment w:val="baseline"/>
        <w:rPr>
          <w:b/>
          <w:szCs w:val="20"/>
          <w:lang w:val="en-US" w:eastAsia="en-GB"/>
        </w:rPr>
      </w:pPr>
    </w:p>
    <w:p w:rsidR="00E1077B" w:rsidRPr="00C00027" w:rsidRDefault="00E1077B" w:rsidP="00E1077B">
      <w:pPr>
        <w:overflowPunct w:val="0"/>
        <w:autoSpaceDE w:val="0"/>
        <w:autoSpaceDN w:val="0"/>
        <w:adjustRightInd w:val="0"/>
        <w:spacing w:after="0" w:line="276" w:lineRule="auto"/>
        <w:textAlignment w:val="baseline"/>
        <w:rPr>
          <w:b/>
          <w:szCs w:val="20"/>
          <w:lang w:val="en-US" w:eastAsia="en-GB"/>
        </w:rPr>
      </w:pPr>
      <w:r w:rsidRPr="00C00027">
        <w:rPr>
          <w:b/>
          <w:szCs w:val="20"/>
          <w:lang w:val="en-US" w:eastAsia="en-GB"/>
        </w:rPr>
        <w:t>PARTIES:</w:t>
      </w:r>
    </w:p>
    <w:p w:rsidR="00E1077B" w:rsidRPr="00C00027" w:rsidRDefault="00E1077B" w:rsidP="00E1077B">
      <w:pPr>
        <w:overflowPunct w:val="0"/>
        <w:autoSpaceDE w:val="0"/>
        <w:autoSpaceDN w:val="0"/>
        <w:adjustRightInd w:val="0"/>
        <w:spacing w:after="0" w:line="276" w:lineRule="auto"/>
        <w:textAlignment w:val="baseline"/>
        <w:rPr>
          <w:b/>
          <w:szCs w:val="20"/>
          <w:lang w:val="en-US" w:eastAsia="en-GB"/>
        </w:rPr>
      </w:pPr>
    </w:p>
    <w:p w:rsidR="00E1077B" w:rsidRPr="00C00027" w:rsidRDefault="00E1077B" w:rsidP="00E1077B">
      <w:pPr>
        <w:overflowPunct w:val="0"/>
        <w:autoSpaceDE w:val="0"/>
        <w:autoSpaceDN w:val="0"/>
        <w:adjustRightInd w:val="0"/>
        <w:spacing w:after="0" w:line="276" w:lineRule="auto"/>
        <w:ind w:left="720" w:hanging="720"/>
        <w:textAlignment w:val="baseline"/>
        <w:rPr>
          <w:szCs w:val="20"/>
          <w:lang w:val="en-US" w:eastAsia="en-GB"/>
        </w:rPr>
      </w:pPr>
      <w:r w:rsidRPr="00C00027">
        <w:rPr>
          <w:b/>
          <w:szCs w:val="20"/>
          <w:lang w:val="en-US" w:eastAsia="en-GB"/>
        </w:rPr>
        <w:t>(1)</w:t>
      </w:r>
      <w:r w:rsidRPr="00C00027">
        <w:rPr>
          <w:b/>
          <w:szCs w:val="20"/>
          <w:lang w:val="en-US" w:eastAsia="en-GB"/>
        </w:rPr>
        <w:tab/>
        <w:t xml:space="preserve">[SURETY] </w:t>
      </w:r>
      <w:r w:rsidRPr="00C00027">
        <w:rPr>
          <w:szCs w:val="20"/>
          <w:lang w:val="en-US" w:eastAsia="en-GB"/>
        </w:rPr>
        <w:t>(company number [  ]) whose registered office is at [        ] (“</w:t>
      </w:r>
      <w:r w:rsidRPr="00C00027">
        <w:rPr>
          <w:b/>
          <w:szCs w:val="20"/>
          <w:lang w:val="en-US" w:eastAsia="en-GB"/>
        </w:rPr>
        <w:t>the Surety</w:t>
      </w:r>
      <w:r w:rsidRPr="00C00027">
        <w:rPr>
          <w:szCs w:val="20"/>
          <w:lang w:val="en-US" w:eastAsia="en-GB"/>
        </w:rPr>
        <w:t xml:space="preserve">”); </w:t>
      </w:r>
    </w:p>
    <w:p w:rsidR="00E1077B" w:rsidRPr="00C00027" w:rsidRDefault="00E1077B" w:rsidP="00E1077B">
      <w:pPr>
        <w:overflowPunct w:val="0"/>
        <w:autoSpaceDE w:val="0"/>
        <w:autoSpaceDN w:val="0"/>
        <w:adjustRightInd w:val="0"/>
        <w:spacing w:after="0" w:line="276" w:lineRule="auto"/>
        <w:ind w:left="720" w:hanging="720"/>
        <w:textAlignment w:val="baseline"/>
        <w:rPr>
          <w:szCs w:val="20"/>
          <w:lang w:val="en-US" w:eastAsia="en-GB"/>
        </w:rPr>
      </w:pPr>
    </w:p>
    <w:p w:rsidR="00E1077B" w:rsidRPr="00C00027" w:rsidRDefault="00E1077B" w:rsidP="00E1077B">
      <w:pPr>
        <w:overflowPunct w:val="0"/>
        <w:autoSpaceDE w:val="0"/>
        <w:autoSpaceDN w:val="0"/>
        <w:adjustRightInd w:val="0"/>
        <w:spacing w:after="0" w:line="276" w:lineRule="auto"/>
        <w:ind w:left="720" w:hanging="720"/>
        <w:textAlignment w:val="baseline"/>
        <w:rPr>
          <w:szCs w:val="20"/>
          <w:lang w:val="en-US" w:eastAsia="en-GB"/>
        </w:rPr>
      </w:pPr>
      <w:r w:rsidRPr="00C00027">
        <w:rPr>
          <w:b/>
          <w:szCs w:val="20"/>
          <w:lang w:val="en-US" w:eastAsia="en-GB"/>
        </w:rPr>
        <w:t>(2)</w:t>
      </w:r>
      <w:r w:rsidRPr="00C00027">
        <w:rPr>
          <w:b/>
          <w:szCs w:val="20"/>
          <w:lang w:val="en-US" w:eastAsia="en-GB"/>
        </w:rPr>
        <w:tab/>
      </w:r>
      <w:r w:rsidRPr="00C00027">
        <w:rPr>
          <w:rFonts w:cs="Arial"/>
          <w:b/>
          <w:szCs w:val="22"/>
          <w:lang w:val="en-US" w:eastAsia="en-GB"/>
        </w:rPr>
        <w:t xml:space="preserve">BLABY DISTRICT COUNCIL </w:t>
      </w:r>
      <w:r w:rsidRPr="00C00027">
        <w:rPr>
          <w:rFonts w:cs="Arial"/>
          <w:bCs/>
          <w:szCs w:val="22"/>
          <w:lang w:val="en-US" w:eastAsia="en-GB"/>
        </w:rPr>
        <w:t xml:space="preserve">of Council Offices, </w:t>
      </w:r>
      <w:proofErr w:type="spellStart"/>
      <w:r w:rsidRPr="00C00027">
        <w:rPr>
          <w:rFonts w:cs="Arial"/>
          <w:bCs/>
          <w:szCs w:val="22"/>
          <w:lang w:val="en-US" w:eastAsia="en-GB"/>
        </w:rPr>
        <w:t>Desford</w:t>
      </w:r>
      <w:proofErr w:type="spellEnd"/>
      <w:r w:rsidRPr="00C00027">
        <w:rPr>
          <w:rFonts w:cs="Arial"/>
          <w:bCs/>
          <w:szCs w:val="22"/>
          <w:lang w:val="en-US" w:eastAsia="en-GB"/>
        </w:rPr>
        <w:t xml:space="preserve"> Road, </w:t>
      </w:r>
      <w:proofErr w:type="spellStart"/>
      <w:r w:rsidRPr="00C00027">
        <w:rPr>
          <w:rFonts w:cs="Arial"/>
          <w:bCs/>
          <w:szCs w:val="22"/>
          <w:lang w:val="en-US" w:eastAsia="en-GB"/>
        </w:rPr>
        <w:t>Narborough</w:t>
      </w:r>
      <w:proofErr w:type="spellEnd"/>
      <w:r w:rsidRPr="00C00027">
        <w:rPr>
          <w:rFonts w:cs="Arial"/>
          <w:bCs/>
          <w:szCs w:val="22"/>
          <w:lang w:val="en-US" w:eastAsia="en-GB"/>
        </w:rPr>
        <w:t>, Leicester LE19 2EP (“</w:t>
      </w:r>
      <w:r w:rsidRPr="00C00027">
        <w:rPr>
          <w:rFonts w:cs="Arial"/>
          <w:b/>
          <w:szCs w:val="22"/>
          <w:lang w:val="en-US" w:eastAsia="en-GB"/>
        </w:rPr>
        <w:t>the Council</w:t>
      </w:r>
      <w:r w:rsidRPr="00C00027">
        <w:rPr>
          <w:rFonts w:cs="Arial"/>
          <w:bCs/>
          <w:szCs w:val="22"/>
          <w:lang w:val="en-US" w:eastAsia="en-GB"/>
        </w:rPr>
        <w:t>)</w:t>
      </w:r>
      <w:r w:rsidRPr="00C00027">
        <w:rPr>
          <w:rFonts w:cs="Arial"/>
          <w:szCs w:val="22"/>
          <w:lang w:val="en-US" w:eastAsia="en-GB"/>
        </w:rPr>
        <w:t>; and</w:t>
      </w:r>
    </w:p>
    <w:p w:rsidR="00E1077B" w:rsidRPr="00C00027" w:rsidRDefault="00E1077B" w:rsidP="00E1077B">
      <w:pPr>
        <w:overflowPunct w:val="0"/>
        <w:autoSpaceDE w:val="0"/>
        <w:autoSpaceDN w:val="0"/>
        <w:adjustRightInd w:val="0"/>
        <w:spacing w:after="0" w:line="276" w:lineRule="auto"/>
        <w:ind w:left="720" w:hanging="720"/>
        <w:textAlignment w:val="baseline"/>
        <w:rPr>
          <w:b/>
          <w:szCs w:val="20"/>
          <w:lang w:val="en-US" w:eastAsia="en-GB"/>
        </w:rPr>
      </w:pPr>
    </w:p>
    <w:p w:rsidR="00E1077B" w:rsidRPr="00C00027" w:rsidRDefault="00E1077B" w:rsidP="00E1077B">
      <w:pPr>
        <w:overflowPunct w:val="0"/>
        <w:autoSpaceDE w:val="0"/>
        <w:autoSpaceDN w:val="0"/>
        <w:adjustRightInd w:val="0"/>
        <w:spacing w:after="0" w:line="276" w:lineRule="auto"/>
        <w:ind w:left="720" w:hanging="720"/>
        <w:textAlignment w:val="baseline"/>
        <w:rPr>
          <w:szCs w:val="20"/>
          <w:lang w:val="en-US" w:eastAsia="en-GB"/>
        </w:rPr>
      </w:pPr>
      <w:r w:rsidRPr="00C00027">
        <w:rPr>
          <w:b/>
          <w:szCs w:val="20"/>
          <w:lang w:val="en-US" w:eastAsia="en-GB"/>
        </w:rPr>
        <w:t>(3)</w:t>
      </w:r>
      <w:r w:rsidRPr="00C00027">
        <w:rPr>
          <w:b/>
          <w:szCs w:val="20"/>
          <w:lang w:val="en-US" w:eastAsia="en-GB"/>
        </w:rPr>
        <w:tab/>
        <w:t xml:space="preserve">[THE DEVELOPER] </w:t>
      </w:r>
      <w:r w:rsidRPr="00C00027">
        <w:rPr>
          <w:szCs w:val="20"/>
          <w:lang w:val="en-US" w:eastAsia="en-GB"/>
        </w:rPr>
        <w:t>(company number [  ]) whose registered office is at [         ] (“</w:t>
      </w:r>
      <w:r w:rsidRPr="00C00027">
        <w:rPr>
          <w:b/>
          <w:szCs w:val="20"/>
          <w:lang w:val="en-US" w:eastAsia="en-GB"/>
        </w:rPr>
        <w:t>the Developer</w:t>
      </w:r>
      <w:r w:rsidRPr="00C00027">
        <w:rPr>
          <w:szCs w:val="20"/>
          <w:lang w:val="en-US" w:eastAsia="en-GB"/>
        </w:rPr>
        <w:t>”)</w:t>
      </w: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p w:rsidR="00E1077B" w:rsidRPr="00C00027" w:rsidRDefault="00E1077B" w:rsidP="00E1077B">
      <w:pPr>
        <w:keepNext/>
        <w:overflowPunct w:val="0"/>
        <w:autoSpaceDE w:val="0"/>
        <w:autoSpaceDN w:val="0"/>
        <w:adjustRightInd w:val="0"/>
        <w:spacing w:after="0" w:line="276" w:lineRule="auto"/>
        <w:textAlignment w:val="baseline"/>
        <w:outlineLvl w:val="0"/>
        <w:rPr>
          <w:b/>
          <w:szCs w:val="20"/>
          <w:lang w:val="en-US" w:eastAsia="en-GB"/>
        </w:rPr>
      </w:pPr>
      <w:r w:rsidRPr="00C00027">
        <w:rPr>
          <w:b/>
          <w:szCs w:val="20"/>
          <w:lang w:val="en-US" w:eastAsia="en-GB"/>
        </w:rPr>
        <w:t>INTRODUCTION</w:t>
      </w: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p w:rsidR="00E1077B" w:rsidRPr="00C00027" w:rsidRDefault="00E1077B" w:rsidP="00E1077B">
      <w:pPr>
        <w:overflowPunct w:val="0"/>
        <w:autoSpaceDE w:val="0"/>
        <w:autoSpaceDN w:val="0"/>
        <w:adjustRightInd w:val="0"/>
        <w:spacing w:after="0" w:line="276" w:lineRule="auto"/>
        <w:ind w:left="720" w:hanging="720"/>
        <w:textAlignment w:val="baseline"/>
        <w:rPr>
          <w:szCs w:val="20"/>
          <w:lang w:val="en-US" w:eastAsia="en-GB"/>
        </w:rPr>
      </w:pPr>
      <w:r w:rsidRPr="00C00027">
        <w:rPr>
          <w:szCs w:val="20"/>
          <w:lang w:val="en-US" w:eastAsia="en-GB"/>
        </w:rPr>
        <w:t>(1)</w:t>
      </w:r>
      <w:r w:rsidRPr="00C00027">
        <w:rPr>
          <w:szCs w:val="20"/>
          <w:lang w:val="en-US" w:eastAsia="en-GB"/>
        </w:rPr>
        <w:tab/>
        <w:t>The Developer has entered into a development agreement (“</w:t>
      </w:r>
      <w:r w:rsidRPr="00C00027">
        <w:rPr>
          <w:b/>
          <w:szCs w:val="20"/>
          <w:lang w:val="en-US" w:eastAsia="en-GB"/>
        </w:rPr>
        <w:t>the Development Agreement</w:t>
      </w:r>
      <w:r w:rsidRPr="00C00027">
        <w:rPr>
          <w:szCs w:val="20"/>
          <w:lang w:val="en-US" w:eastAsia="en-GB"/>
        </w:rPr>
        <w:t xml:space="preserve">”) with the Council to carry out the redevelopment </w:t>
      </w:r>
      <w:r w:rsidRPr="00C00027">
        <w:rPr>
          <w:rFonts w:cs="Arial"/>
          <w:szCs w:val="20"/>
          <w:lang w:val="en-US" w:eastAsia="en-GB"/>
        </w:rPr>
        <w:t xml:space="preserve">of a former depot site </w:t>
      </w:r>
      <w:r w:rsidRPr="00C00027">
        <w:rPr>
          <w:rFonts w:cs="Arial"/>
          <w:bCs/>
          <w:color w:val="222222"/>
          <w:szCs w:val="22"/>
          <w:lang w:val="en-US" w:eastAsia="en-GB"/>
        </w:rPr>
        <w:t>(“</w:t>
      </w:r>
      <w:r w:rsidRPr="00C00027">
        <w:rPr>
          <w:rFonts w:cs="Arial"/>
          <w:b/>
          <w:bCs/>
          <w:color w:val="222222"/>
          <w:szCs w:val="22"/>
          <w:lang w:val="en-US" w:eastAsia="en-GB"/>
        </w:rPr>
        <w:t>the Site</w:t>
      </w:r>
      <w:r w:rsidRPr="00C00027">
        <w:rPr>
          <w:rFonts w:cs="Arial"/>
          <w:bCs/>
          <w:color w:val="222222"/>
          <w:szCs w:val="22"/>
          <w:lang w:val="en-US" w:eastAsia="en-GB"/>
        </w:rPr>
        <w:t xml:space="preserve">”) </w:t>
      </w:r>
      <w:r w:rsidRPr="00C00027">
        <w:rPr>
          <w:rFonts w:cs="Arial"/>
          <w:szCs w:val="20"/>
          <w:lang w:val="en-US" w:eastAsia="en-GB"/>
        </w:rPr>
        <w:t xml:space="preserve">at </w:t>
      </w:r>
      <w:r w:rsidRPr="00C00027">
        <w:rPr>
          <w:rFonts w:cs="Arial"/>
          <w:bCs/>
          <w:color w:val="222222"/>
          <w:szCs w:val="22"/>
          <w:lang w:val="en-US" w:eastAsia="en-GB"/>
        </w:rPr>
        <w:t xml:space="preserve">Warwick Road, </w:t>
      </w:r>
      <w:proofErr w:type="spellStart"/>
      <w:r w:rsidRPr="00C00027">
        <w:rPr>
          <w:rFonts w:cs="Arial"/>
          <w:bCs/>
          <w:color w:val="222222"/>
          <w:szCs w:val="22"/>
          <w:lang w:val="en-US" w:eastAsia="en-GB"/>
        </w:rPr>
        <w:t>Littlethorpe</w:t>
      </w:r>
      <w:proofErr w:type="spellEnd"/>
      <w:r w:rsidRPr="00C00027">
        <w:rPr>
          <w:rFonts w:cs="Arial"/>
          <w:bCs/>
          <w:color w:val="222222"/>
          <w:szCs w:val="22"/>
          <w:lang w:val="en-US" w:eastAsia="en-GB"/>
        </w:rPr>
        <w:t>, Leicester LE19 2JA</w:t>
      </w:r>
      <w:r w:rsidRPr="00C00027">
        <w:rPr>
          <w:szCs w:val="20"/>
          <w:lang w:val="en-US" w:eastAsia="en-GB"/>
        </w:rPr>
        <w:t xml:space="preserve"> ("</w:t>
      </w:r>
      <w:r w:rsidRPr="00C00027">
        <w:rPr>
          <w:b/>
          <w:szCs w:val="20"/>
          <w:lang w:val="en-US" w:eastAsia="en-GB"/>
        </w:rPr>
        <w:t>the Development</w:t>
      </w:r>
      <w:r w:rsidRPr="00C00027">
        <w:rPr>
          <w:szCs w:val="20"/>
          <w:lang w:val="en-US" w:eastAsia="en-GB"/>
        </w:rPr>
        <w:t xml:space="preserve">”) </w:t>
      </w: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p w:rsidR="00E1077B" w:rsidRPr="00C00027" w:rsidRDefault="00E1077B" w:rsidP="00E1077B">
      <w:pPr>
        <w:overflowPunct w:val="0"/>
        <w:autoSpaceDE w:val="0"/>
        <w:autoSpaceDN w:val="0"/>
        <w:adjustRightInd w:val="0"/>
        <w:spacing w:after="0" w:line="276" w:lineRule="auto"/>
        <w:ind w:left="720" w:hanging="720"/>
        <w:textAlignment w:val="baseline"/>
        <w:rPr>
          <w:szCs w:val="20"/>
          <w:lang w:val="en-US" w:eastAsia="en-GB"/>
        </w:rPr>
      </w:pPr>
      <w:r w:rsidRPr="00C00027">
        <w:rPr>
          <w:szCs w:val="20"/>
          <w:lang w:val="en-US" w:eastAsia="en-GB"/>
        </w:rPr>
        <w:t>(2)</w:t>
      </w:r>
      <w:r w:rsidRPr="00C00027">
        <w:rPr>
          <w:szCs w:val="20"/>
          <w:lang w:val="en-US" w:eastAsia="en-GB"/>
        </w:rPr>
        <w:tab/>
        <w:t>The Surety has agreed with the Council at the request of the Developer to pay the Council the amount stated in this Bond in the circumstances set out in this Bond.</w:t>
      </w: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r w:rsidRPr="00C00027">
        <w:rPr>
          <w:b/>
          <w:szCs w:val="20"/>
          <w:lang w:val="en-US" w:eastAsia="en-GB"/>
        </w:rPr>
        <w:t>THIS DEED WITNESSES</w:t>
      </w:r>
      <w:r w:rsidRPr="00C00027">
        <w:rPr>
          <w:szCs w:val="20"/>
          <w:lang w:val="en-US" w:eastAsia="en-GB"/>
        </w:rPr>
        <w:t xml:space="preserve"> as follows:</w:t>
      </w: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p w:rsidR="00E1077B" w:rsidRPr="00C00027" w:rsidRDefault="00E1077B" w:rsidP="00E1077B">
      <w:pPr>
        <w:numPr>
          <w:ilvl w:val="0"/>
          <w:numId w:val="47"/>
        </w:numPr>
        <w:overflowPunct w:val="0"/>
        <w:autoSpaceDE w:val="0"/>
        <w:autoSpaceDN w:val="0"/>
        <w:adjustRightInd w:val="0"/>
        <w:spacing w:after="0" w:line="276" w:lineRule="auto"/>
        <w:jc w:val="left"/>
        <w:textAlignment w:val="baseline"/>
        <w:rPr>
          <w:b/>
          <w:szCs w:val="20"/>
          <w:lang w:val="en-US" w:eastAsia="en-GB"/>
        </w:rPr>
      </w:pPr>
      <w:r w:rsidRPr="00C00027">
        <w:rPr>
          <w:b/>
          <w:szCs w:val="20"/>
          <w:lang w:val="en-US" w:eastAsia="en-GB"/>
        </w:rPr>
        <w:t>INTERPRETATION</w:t>
      </w:r>
    </w:p>
    <w:p w:rsidR="00E1077B" w:rsidRPr="00C00027" w:rsidRDefault="00E1077B" w:rsidP="00E1077B">
      <w:pPr>
        <w:overflowPunct w:val="0"/>
        <w:autoSpaceDE w:val="0"/>
        <w:autoSpaceDN w:val="0"/>
        <w:adjustRightInd w:val="0"/>
        <w:spacing w:after="0" w:line="276" w:lineRule="auto"/>
        <w:textAlignment w:val="baseline"/>
        <w:rPr>
          <w:b/>
          <w:szCs w:val="20"/>
          <w:lang w:val="en-US" w:eastAsia="en-GB"/>
        </w:rPr>
      </w:pPr>
    </w:p>
    <w:p w:rsidR="00E1077B" w:rsidRPr="00C00027" w:rsidRDefault="00E1077B" w:rsidP="00E1077B">
      <w:pPr>
        <w:numPr>
          <w:ilvl w:val="1"/>
          <w:numId w:val="47"/>
        </w:numPr>
        <w:overflowPunct w:val="0"/>
        <w:autoSpaceDE w:val="0"/>
        <w:autoSpaceDN w:val="0"/>
        <w:adjustRightInd w:val="0"/>
        <w:spacing w:after="0" w:line="276" w:lineRule="auto"/>
        <w:jc w:val="left"/>
        <w:textAlignment w:val="baseline"/>
        <w:rPr>
          <w:szCs w:val="20"/>
          <w:lang w:val="en-US" w:eastAsia="en-GB"/>
        </w:rPr>
      </w:pPr>
      <w:r w:rsidRPr="00C00027">
        <w:rPr>
          <w:szCs w:val="20"/>
          <w:lang w:val="en-US" w:eastAsia="en-GB"/>
        </w:rPr>
        <w:t>In this Bond (unless the context requires otherwise):</w:t>
      </w:r>
    </w:p>
    <w:p w:rsidR="00E1077B" w:rsidRPr="00C00027" w:rsidRDefault="00E1077B" w:rsidP="00E1077B">
      <w:pPr>
        <w:keepLines/>
        <w:overflowPunct w:val="0"/>
        <w:autoSpaceDE w:val="0"/>
        <w:autoSpaceDN w:val="0"/>
        <w:adjustRightInd w:val="0"/>
        <w:spacing w:after="0" w:line="276" w:lineRule="auto"/>
        <w:ind w:left="720"/>
        <w:textAlignment w:val="baseline"/>
        <w:rPr>
          <w:szCs w:val="20"/>
          <w:lang w:val="en-US" w:eastAsia="en-GB"/>
        </w:rPr>
      </w:pPr>
    </w:p>
    <w:tbl>
      <w:tblPr>
        <w:tblW w:w="0" w:type="auto"/>
        <w:tblInd w:w="817" w:type="dxa"/>
        <w:tblLayout w:type="fixed"/>
        <w:tblLook w:val="0000" w:firstRow="0" w:lastRow="0" w:firstColumn="0" w:lastColumn="0" w:noHBand="0" w:noVBand="0"/>
      </w:tblPr>
      <w:tblGrid>
        <w:gridCol w:w="2455"/>
        <w:gridCol w:w="6306"/>
      </w:tblGrid>
      <w:tr w:rsidR="00E1077B" w:rsidRPr="00C00027" w:rsidTr="00E1077B">
        <w:tc>
          <w:tcPr>
            <w:tcW w:w="2455" w:type="dxa"/>
            <w:tcBorders>
              <w:top w:val="nil"/>
              <w:left w:val="nil"/>
              <w:bottom w:val="nil"/>
              <w:right w:val="nil"/>
            </w:tcBorders>
          </w:tcPr>
          <w:p w:rsidR="00E1077B" w:rsidRPr="00C00027" w:rsidRDefault="00E1077B" w:rsidP="00E1077B">
            <w:pPr>
              <w:keepLines/>
              <w:overflowPunct w:val="0"/>
              <w:autoSpaceDE w:val="0"/>
              <w:autoSpaceDN w:val="0"/>
              <w:adjustRightInd w:val="0"/>
              <w:spacing w:after="0" w:line="276" w:lineRule="auto"/>
              <w:textAlignment w:val="baseline"/>
              <w:outlineLvl w:val="2"/>
              <w:rPr>
                <w:b/>
                <w:szCs w:val="20"/>
                <w:lang w:val="en-US" w:eastAsia="en-GB"/>
              </w:rPr>
            </w:pPr>
            <w:r w:rsidRPr="00C00027">
              <w:rPr>
                <w:b/>
                <w:szCs w:val="20"/>
                <w:lang w:val="en-US" w:eastAsia="en-GB"/>
              </w:rPr>
              <w:t>“Bond Amount”</w:t>
            </w:r>
          </w:p>
        </w:tc>
        <w:tc>
          <w:tcPr>
            <w:tcW w:w="6306" w:type="dxa"/>
            <w:tcBorders>
              <w:top w:val="nil"/>
              <w:left w:val="nil"/>
              <w:bottom w:val="nil"/>
              <w:right w:val="nil"/>
            </w:tcBorders>
          </w:tcPr>
          <w:p w:rsidR="00E1077B" w:rsidRPr="00C00027" w:rsidRDefault="00E1077B" w:rsidP="00E1077B">
            <w:pPr>
              <w:keepLines/>
              <w:overflowPunct w:val="0"/>
              <w:autoSpaceDE w:val="0"/>
              <w:autoSpaceDN w:val="0"/>
              <w:adjustRightInd w:val="0"/>
              <w:spacing w:after="0" w:line="276" w:lineRule="auto"/>
              <w:textAlignment w:val="baseline"/>
              <w:rPr>
                <w:szCs w:val="20"/>
                <w:lang w:val="en-US" w:eastAsia="en-GB"/>
              </w:rPr>
            </w:pPr>
            <w:r w:rsidRPr="00C00027">
              <w:rPr>
                <w:szCs w:val="20"/>
                <w:lang w:val="en-US" w:eastAsia="en-GB"/>
              </w:rPr>
              <w:t xml:space="preserve">means </w:t>
            </w:r>
            <w:r w:rsidRPr="001D103B">
              <w:rPr>
                <w:szCs w:val="20"/>
                <w:lang w:val="en-US" w:eastAsia="en-GB"/>
              </w:rPr>
              <w:t>£</w:t>
            </w:r>
            <w:r w:rsidR="001D103B" w:rsidRPr="001D103B">
              <w:rPr>
                <w:szCs w:val="20"/>
                <w:lang w:val="en-US" w:eastAsia="en-GB"/>
              </w:rPr>
              <w:t xml:space="preserve">500,000 </w:t>
            </w:r>
            <w:r w:rsidRPr="001D103B">
              <w:rPr>
                <w:szCs w:val="20"/>
                <w:lang w:val="en-US" w:eastAsia="en-GB"/>
              </w:rPr>
              <w:t>(</w:t>
            </w:r>
            <w:r w:rsidR="001D103B" w:rsidRPr="001D103B">
              <w:rPr>
                <w:szCs w:val="20"/>
                <w:lang w:val="en-US" w:eastAsia="en-GB"/>
              </w:rPr>
              <w:t>five hundred thousand</w:t>
            </w:r>
            <w:r w:rsidR="001D103B">
              <w:rPr>
                <w:szCs w:val="20"/>
                <w:lang w:val="en-US" w:eastAsia="en-GB"/>
              </w:rPr>
              <w:t xml:space="preserve"> pounds)</w:t>
            </w:r>
            <w:r w:rsidR="001D103B" w:rsidRPr="001D103B">
              <w:rPr>
                <w:szCs w:val="20"/>
                <w:lang w:val="en-US" w:eastAsia="en-GB"/>
              </w:rPr>
              <w:t>;</w:t>
            </w:r>
            <w:r w:rsidRPr="001D103B">
              <w:rPr>
                <w:szCs w:val="20"/>
                <w:lang w:val="en-US" w:eastAsia="en-GB"/>
              </w:rPr>
              <w:t xml:space="preserve"> </w:t>
            </w:r>
            <w:r w:rsidRPr="00C00027">
              <w:rPr>
                <w:szCs w:val="20"/>
                <w:highlight w:val="yellow"/>
                <w:lang w:val="en-US" w:eastAsia="en-GB"/>
              </w:rPr>
              <w:t xml:space="preserve">                </w:t>
            </w:r>
            <w:r w:rsidR="001D103B">
              <w:rPr>
                <w:szCs w:val="20"/>
                <w:highlight w:val="yellow"/>
                <w:lang w:val="en-US" w:eastAsia="en-GB"/>
              </w:rPr>
              <w:t xml:space="preserve">                          </w:t>
            </w:r>
          </w:p>
          <w:p w:rsidR="00E1077B" w:rsidRPr="00C00027" w:rsidRDefault="00E1077B" w:rsidP="00E1077B">
            <w:pPr>
              <w:keepLines/>
              <w:overflowPunct w:val="0"/>
              <w:autoSpaceDE w:val="0"/>
              <w:autoSpaceDN w:val="0"/>
              <w:adjustRightInd w:val="0"/>
              <w:spacing w:after="0" w:line="276" w:lineRule="auto"/>
              <w:textAlignment w:val="baseline"/>
              <w:rPr>
                <w:szCs w:val="20"/>
                <w:lang w:val="en-US" w:eastAsia="en-GB"/>
              </w:rPr>
            </w:pPr>
          </w:p>
        </w:tc>
      </w:tr>
      <w:tr w:rsidR="00E1077B" w:rsidRPr="00C00027" w:rsidTr="00E1077B">
        <w:tc>
          <w:tcPr>
            <w:tcW w:w="2455" w:type="dxa"/>
            <w:tcBorders>
              <w:top w:val="nil"/>
              <w:left w:val="nil"/>
              <w:bottom w:val="nil"/>
              <w:right w:val="nil"/>
            </w:tcBorders>
          </w:tcPr>
          <w:p w:rsidR="00E1077B" w:rsidRPr="00C00027" w:rsidRDefault="00E1077B" w:rsidP="00E1077B">
            <w:pPr>
              <w:keepLines/>
              <w:overflowPunct w:val="0"/>
              <w:autoSpaceDE w:val="0"/>
              <w:autoSpaceDN w:val="0"/>
              <w:adjustRightInd w:val="0"/>
              <w:spacing w:after="0" w:line="276" w:lineRule="auto"/>
              <w:textAlignment w:val="baseline"/>
              <w:outlineLvl w:val="2"/>
              <w:rPr>
                <w:b/>
                <w:szCs w:val="20"/>
                <w:lang w:val="en-US" w:eastAsia="en-GB"/>
              </w:rPr>
            </w:pPr>
            <w:r w:rsidRPr="00C00027">
              <w:rPr>
                <w:b/>
                <w:szCs w:val="20"/>
                <w:lang w:val="en-US" w:eastAsia="en-GB"/>
              </w:rPr>
              <w:t>“Development Agreement”</w:t>
            </w:r>
          </w:p>
        </w:tc>
        <w:tc>
          <w:tcPr>
            <w:tcW w:w="6306" w:type="dxa"/>
            <w:tcBorders>
              <w:top w:val="nil"/>
              <w:left w:val="nil"/>
              <w:bottom w:val="nil"/>
              <w:right w:val="nil"/>
            </w:tcBorders>
          </w:tcPr>
          <w:p w:rsidR="00E1077B" w:rsidRPr="00C00027" w:rsidRDefault="00E1077B" w:rsidP="00E1077B">
            <w:pPr>
              <w:keepLines/>
              <w:overflowPunct w:val="0"/>
              <w:autoSpaceDE w:val="0"/>
              <w:autoSpaceDN w:val="0"/>
              <w:adjustRightInd w:val="0"/>
              <w:spacing w:after="0" w:line="276" w:lineRule="auto"/>
              <w:textAlignment w:val="baseline"/>
              <w:rPr>
                <w:szCs w:val="20"/>
                <w:lang w:val="en-US" w:eastAsia="en-GB"/>
              </w:rPr>
            </w:pPr>
            <w:r w:rsidRPr="00C00027">
              <w:rPr>
                <w:szCs w:val="20"/>
                <w:lang w:val="en-US" w:eastAsia="en-GB"/>
              </w:rPr>
              <w:t>means the cont</w:t>
            </w:r>
            <w:r w:rsidR="00D1306C">
              <w:rPr>
                <w:szCs w:val="20"/>
                <w:lang w:val="en-US" w:eastAsia="en-GB"/>
              </w:rPr>
              <w:t>r</w:t>
            </w:r>
            <w:r w:rsidRPr="00C00027">
              <w:rPr>
                <w:szCs w:val="20"/>
                <w:lang w:val="en-US" w:eastAsia="en-GB"/>
              </w:rPr>
              <w:t xml:space="preserve">act </w:t>
            </w:r>
            <w:r w:rsidR="00D1306C" w:rsidRPr="00C00027">
              <w:rPr>
                <w:szCs w:val="20"/>
                <w:lang w:val="en-US" w:eastAsia="en-GB"/>
              </w:rPr>
              <w:t xml:space="preserve">between the Council and the Developer </w:t>
            </w:r>
            <w:r w:rsidRPr="00C00027">
              <w:rPr>
                <w:szCs w:val="20"/>
                <w:lang w:val="en-US" w:eastAsia="en-GB"/>
              </w:rPr>
              <w:t>for the Development of the Site;</w:t>
            </w:r>
          </w:p>
          <w:p w:rsidR="00E1077B" w:rsidRPr="00C00027" w:rsidRDefault="00E1077B" w:rsidP="00E1077B">
            <w:pPr>
              <w:keepLines/>
              <w:overflowPunct w:val="0"/>
              <w:autoSpaceDE w:val="0"/>
              <w:autoSpaceDN w:val="0"/>
              <w:adjustRightInd w:val="0"/>
              <w:spacing w:after="0" w:line="276" w:lineRule="auto"/>
              <w:textAlignment w:val="baseline"/>
              <w:rPr>
                <w:szCs w:val="20"/>
                <w:lang w:val="en-US" w:eastAsia="en-GB"/>
              </w:rPr>
            </w:pPr>
          </w:p>
        </w:tc>
      </w:tr>
      <w:tr w:rsidR="00E1077B" w:rsidRPr="00C00027" w:rsidTr="00040E56">
        <w:tc>
          <w:tcPr>
            <w:tcW w:w="2455" w:type="dxa"/>
            <w:tcBorders>
              <w:top w:val="nil"/>
              <w:left w:val="nil"/>
              <w:bottom w:val="nil"/>
              <w:right w:val="nil"/>
            </w:tcBorders>
          </w:tcPr>
          <w:p w:rsidR="00E1077B" w:rsidRPr="00C00027" w:rsidRDefault="00E1077B" w:rsidP="00E1077B">
            <w:pPr>
              <w:keepLines/>
              <w:overflowPunct w:val="0"/>
              <w:autoSpaceDE w:val="0"/>
              <w:autoSpaceDN w:val="0"/>
              <w:adjustRightInd w:val="0"/>
              <w:spacing w:after="0" w:line="276" w:lineRule="auto"/>
              <w:textAlignment w:val="baseline"/>
              <w:outlineLvl w:val="2"/>
              <w:rPr>
                <w:b/>
                <w:szCs w:val="20"/>
                <w:lang w:val="en-US" w:eastAsia="en-GB"/>
              </w:rPr>
            </w:pPr>
            <w:r w:rsidRPr="00C00027">
              <w:rPr>
                <w:b/>
                <w:szCs w:val="20"/>
                <w:lang w:val="en-US" w:eastAsia="en-GB"/>
              </w:rPr>
              <w:t>“Demand”</w:t>
            </w:r>
          </w:p>
        </w:tc>
        <w:tc>
          <w:tcPr>
            <w:tcW w:w="6306" w:type="dxa"/>
            <w:tcBorders>
              <w:top w:val="nil"/>
              <w:left w:val="nil"/>
              <w:right w:val="nil"/>
            </w:tcBorders>
          </w:tcPr>
          <w:p w:rsidR="00E1077B" w:rsidRPr="00C00027" w:rsidRDefault="00E1077B" w:rsidP="00E1077B">
            <w:pPr>
              <w:keepLines/>
              <w:overflowPunct w:val="0"/>
              <w:autoSpaceDE w:val="0"/>
              <w:autoSpaceDN w:val="0"/>
              <w:adjustRightInd w:val="0"/>
              <w:spacing w:after="0" w:line="276" w:lineRule="auto"/>
              <w:textAlignment w:val="baseline"/>
              <w:rPr>
                <w:szCs w:val="20"/>
                <w:lang w:val="en-US" w:eastAsia="en-GB"/>
              </w:rPr>
            </w:pPr>
            <w:r w:rsidRPr="00C00027">
              <w:rPr>
                <w:szCs w:val="20"/>
                <w:lang w:val="en-US" w:eastAsia="en-GB"/>
              </w:rPr>
              <w:t>means a written demand served on the Surety by the Council in accordance with Clause 2 [</w:t>
            </w:r>
            <w:r w:rsidRPr="00C00027">
              <w:rPr>
                <w:i/>
                <w:szCs w:val="20"/>
                <w:lang w:val="en-US" w:eastAsia="en-GB"/>
              </w:rPr>
              <w:t>Surety</w:t>
            </w:r>
            <w:r w:rsidRPr="00C00027">
              <w:rPr>
                <w:szCs w:val="20"/>
                <w:lang w:val="en-US" w:eastAsia="en-GB"/>
              </w:rPr>
              <w:t>];</w:t>
            </w:r>
          </w:p>
          <w:p w:rsidR="00E1077B" w:rsidRPr="00C00027" w:rsidRDefault="00E1077B" w:rsidP="00E1077B">
            <w:pPr>
              <w:keepLines/>
              <w:overflowPunct w:val="0"/>
              <w:autoSpaceDE w:val="0"/>
              <w:autoSpaceDN w:val="0"/>
              <w:adjustRightInd w:val="0"/>
              <w:spacing w:after="0" w:line="276" w:lineRule="auto"/>
              <w:textAlignment w:val="baseline"/>
              <w:rPr>
                <w:szCs w:val="20"/>
                <w:lang w:val="en-US" w:eastAsia="en-GB"/>
              </w:rPr>
            </w:pPr>
          </w:p>
        </w:tc>
      </w:tr>
      <w:tr w:rsidR="00E1077B" w:rsidRPr="00C00027" w:rsidTr="00040E56">
        <w:tc>
          <w:tcPr>
            <w:tcW w:w="2455" w:type="dxa"/>
            <w:tcBorders>
              <w:top w:val="nil"/>
              <w:left w:val="nil"/>
              <w:bottom w:val="nil"/>
            </w:tcBorders>
          </w:tcPr>
          <w:p w:rsidR="00E1077B" w:rsidRPr="00C00027" w:rsidRDefault="00E1077B" w:rsidP="00E1077B">
            <w:pPr>
              <w:keepNext/>
              <w:overflowPunct w:val="0"/>
              <w:autoSpaceDE w:val="0"/>
              <w:autoSpaceDN w:val="0"/>
              <w:adjustRightInd w:val="0"/>
              <w:spacing w:after="0" w:line="276" w:lineRule="auto"/>
              <w:textAlignment w:val="baseline"/>
              <w:outlineLvl w:val="2"/>
              <w:rPr>
                <w:b/>
                <w:szCs w:val="20"/>
                <w:lang w:val="en-US" w:eastAsia="en-GB"/>
              </w:rPr>
            </w:pPr>
            <w:r w:rsidRPr="00C00027">
              <w:rPr>
                <w:b/>
                <w:szCs w:val="20"/>
                <w:lang w:val="en-US" w:eastAsia="en-GB"/>
              </w:rPr>
              <w:lastRenderedPageBreak/>
              <w:t>“Expiry Date”</w:t>
            </w:r>
          </w:p>
        </w:tc>
        <w:tc>
          <w:tcPr>
            <w:tcW w:w="6306" w:type="dxa"/>
          </w:tcPr>
          <w:p w:rsidR="00040E56" w:rsidRPr="00C00027" w:rsidRDefault="00E1077B" w:rsidP="00040E56">
            <w:pPr>
              <w:overflowPunct w:val="0"/>
              <w:autoSpaceDE w:val="0"/>
              <w:autoSpaceDN w:val="0"/>
              <w:adjustRightInd w:val="0"/>
              <w:spacing w:after="0" w:line="276" w:lineRule="auto"/>
              <w:textAlignment w:val="baseline"/>
              <w:rPr>
                <w:szCs w:val="20"/>
                <w:lang w:val="en-US" w:eastAsia="en-GB"/>
              </w:rPr>
            </w:pPr>
            <w:r w:rsidRPr="00C00027">
              <w:rPr>
                <w:szCs w:val="20"/>
                <w:lang w:val="en-US" w:eastAsia="en-GB"/>
              </w:rPr>
              <w:t>means the Development Completion Date;</w:t>
            </w: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tc>
      </w:tr>
      <w:tr w:rsidR="00040E56" w:rsidRPr="00C00027" w:rsidTr="00040E56">
        <w:tc>
          <w:tcPr>
            <w:tcW w:w="2455" w:type="dxa"/>
            <w:tcBorders>
              <w:top w:val="nil"/>
              <w:left w:val="nil"/>
              <w:bottom w:val="nil"/>
            </w:tcBorders>
          </w:tcPr>
          <w:p w:rsidR="00040E56" w:rsidRPr="00C00027" w:rsidRDefault="00040E56" w:rsidP="00E1077B">
            <w:pPr>
              <w:keepNext/>
              <w:overflowPunct w:val="0"/>
              <w:autoSpaceDE w:val="0"/>
              <w:autoSpaceDN w:val="0"/>
              <w:adjustRightInd w:val="0"/>
              <w:spacing w:after="0" w:line="276" w:lineRule="auto"/>
              <w:textAlignment w:val="baseline"/>
              <w:outlineLvl w:val="2"/>
              <w:rPr>
                <w:b/>
                <w:szCs w:val="20"/>
                <w:lang w:val="en-US" w:eastAsia="en-GB"/>
              </w:rPr>
            </w:pPr>
            <w:r>
              <w:rPr>
                <w:b/>
                <w:szCs w:val="20"/>
                <w:lang w:val="en-US" w:eastAsia="en-GB"/>
              </w:rPr>
              <w:t>“Loan Agreement”</w:t>
            </w:r>
          </w:p>
        </w:tc>
        <w:tc>
          <w:tcPr>
            <w:tcW w:w="6306" w:type="dxa"/>
          </w:tcPr>
          <w:p w:rsidR="00040E56" w:rsidRDefault="00040E56" w:rsidP="00040E56">
            <w:pPr>
              <w:overflowPunct w:val="0"/>
              <w:autoSpaceDE w:val="0"/>
              <w:autoSpaceDN w:val="0"/>
              <w:adjustRightInd w:val="0"/>
              <w:spacing w:after="0" w:line="276" w:lineRule="auto"/>
              <w:textAlignment w:val="baseline"/>
              <w:rPr>
                <w:szCs w:val="20"/>
                <w:lang w:val="en-US" w:eastAsia="en-GB"/>
              </w:rPr>
            </w:pPr>
            <w:r>
              <w:rPr>
                <w:szCs w:val="20"/>
                <w:lang w:val="en-US" w:eastAsia="en-GB"/>
              </w:rPr>
              <w:t>means an agreement under which the Council loans the Developer money to finance the costs of the Development; and</w:t>
            </w:r>
          </w:p>
          <w:p w:rsidR="00040E56" w:rsidRPr="00C00027" w:rsidRDefault="00040E56" w:rsidP="00040E56">
            <w:pPr>
              <w:overflowPunct w:val="0"/>
              <w:autoSpaceDE w:val="0"/>
              <w:autoSpaceDN w:val="0"/>
              <w:adjustRightInd w:val="0"/>
              <w:spacing w:after="0" w:line="276" w:lineRule="auto"/>
              <w:textAlignment w:val="baseline"/>
              <w:rPr>
                <w:szCs w:val="20"/>
                <w:lang w:val="en-US" w:eastAsia="en-GB"/>
              </w:rPr>
            </w:pPr>
          </w:p>
        </w:tc>
      </w:tr>
      <w:tr w:rsidR="00E1077B" w:rsidRPr="00C00027" w:rsidTr="00040E56">
        <w:tc>
          <w:tcPr>
            <w:tcW w:w="2455" w:type="dxa"/>
            <w:tcBorders>
              <w:top w:val="nil"/>
              <w:left w:val="nil"/>
              <w:bottom w:val="nil"/>
              <w:right w:val="nil"/>
            </w:tcBorders>
          </w:tcPr>
          <w:p w:rsidR="00E1077B" w:rsidRPr="00C00027" w:rsidRDefault="00E1077B" w:rsidP="00E1077B">
            <w:pPr>
              <w:keepNext/>
              <w:overflowPunct w:val="0"/>
              <w:autoSpaceDE w:val="0"/>
              <w:autoSpaceDN w:val="0"/>
              <w:adjustRightInd w:val="0"/>
              <w:spacing w:after="0" w:line="276" w:lineRule="auto"/>
              <w:textAlignment w:val="baseline"/>
              <w:outlineLvl w:val="2"/>
              <w:rPr>
                <w:b/>
                <w:szCs w:val="20"/>
                <w:lang w:val="en-US" w:eastAsia="en-GB"/>
              </w:rPr>
            </w:pPr>
            <w:r w:rsidRPr="00C00027">
              <w:rPr>
                <w:b/>
                <w:szCs w:val="20"/>
                <w:lang w:val="en-US" w:eastAsia="en-GB"/>
              </w:rPr>
              <w:t>“Party”</w:t>
            </w:r>
          </w:p>
        </w:tc>
        <w:tc>
          <w:tcPr>
            <w:tcW w:w="6306" w:type="dxa"/>
            <w:tcBorders>
              <w:left w:val="nil"/>
              <w:bottom w:val="nil"/>
              <w:right w:val="nil"/>
            </w:tcBorders>
          </w:tcPr>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r w:rsidRPr="00C00027">
              <w:rPr>
                <w:szCs w:val="20"/>
                <w:lang w:val="en-US" w:eastAsia="en-GB"/>
              </w:rPr>
              <w:t>means a party to the Bond;</w:t>
            </w:r>
          </w:p>
          <w:p w:rsidR="00E1077B" w:rsidRDefault="00E1077B" w:rsidP="00E1077B">
            <w:pPr>
              <w:overflowPunct w:val="0"/>
              <w:autoSpaceDE w:val="0"/>
              <w:autoSpaceDN w:val="0"/>
              <w:adjustRightInd w:val="0"/>
              <w:spacing w:after="0" w:line="276" w:lineRule="auto"/>
              <w:textAlignment w:val="baseline"/>
              <w:rPr>
                <w:szCs w:val="20"/>
                <w:lang w:val="en-US" w:eastAsia="en-GB"/>
              </w:rPr>
            </w:pPr>
          </w:p>
          <w:p w:rsidR="00040E56" w:rsidRPr="00C00027" w:rsidRDefault="00040E56" w:rsidP="00E1077B">
            <w:pPr>
              <w:overflowPunct w:val="0"/>
              <w:autoSpaceDE w:val="0"/>
              <w:autoSpaceDN w:val="0"/>
              <w:adjustRightInd w:val="0"/>
              <w:spacing w:after="0" w:line="276" w:lineRule="auto"/>
              <w:textAlignment w:val="baseline"/>
              <w:rPr>
                <w:szCs w:val="20"/>
                <w:lang w:val="en-US" w:eastAsia="en-GB"/>
              </w:rPr>
            </w:pPr>
          </w:p>
        </w:tc>
      </w:tr>
    </w:tbl>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p w:rsidR="00E1077B" w:rsidRPr="00C00027" w:rsidRDefault="00E1077B" w:rsidP="00E1077B">
      <w:pPr>
        <w:numPr>
          <w:ilvl w:val="1"/>
          <w:numId w:val="47"/>
        </w:numPr>
        <w:overflowPunct w:val="0"/>
        <w:autoSpaceDE w:val="0"/>
        <w:autoSpaceDN w:val="0"/>
        <w:adjustRightInd w:val="0"/>
        <w:spacing w:after="0" w:line="276" w:lineRule="auto"/>
        <w:jc w:val="left"/>
        <w:textAlignment w:val="baseline"/>
        <w:rPr>
          <w:szCs w:val="20"/>
          <w:lang w:val="en-US" w:eastAsia="en-GB"/>
        </w:rPr>
      </w:pPr>
      <w:r w:rsidRPr="00C00027">
        <w:rPr>
          <w:szCs w:val="20"/>
          <w:lang w:val="en-US" w:eastAsia="en-GB"/>
        </w:rPr>
        <w:t>In this Bond:</w:t>
      </w:r>
    </w:p>
    <w:p w:rsidR="00E1077B" w:rsidRPr="00C00027" w:rsidRDefault="00E1077B" w:rsidP="00E1077B">
      <w:pPr>
        <w:numPr>
          <w:ilvl w:val="2"/>
          <w:numId w:val="47"/>
        </w:numPr>
        <w:overflowPunct w:val="0"/>
        <w:autoSpaceDE w:val="0"/>
        <w:autoSpaceDN w:val="0"/>
        <w:adjustRightInd w:val="0"/>
        <w:spacing w:after="0" w:line="276" w:lineRule="auto"/>
        <w:jc w:val="left"/>
        <w:textAlignment w:val="baseline"/>
        <w:rPr>
          <w:rFonts w:cs="Arial"/>
          <w:szCs w:val="22"/>
          <w:lang w:val="en-US" w:eastAsia="en-GB"/>
        </w:rPr>
      </w:pPr>
      <w:r w:rsidRPr="00C00027">
        <w:rPr>
          <w:rFonts w:cs="Arial"/>
          <w:szCs w:val="22"/>
          <w:lang w:val="en-US" w:eastAsia="en-GB"/>
        </w:rPr>
        <w:t>references to Clauses are (unless stated otherwise) references to clauses of this Bond;</w:t>
      </w:r>
    </w:p>
    <w:p w:rsidR="00E1077B" w:rsidRPr="00C00027" w:rsidRDefault="00E1077B" w:rsidP="00E1077B">
      <w:pPr>
        <w:numPr>
          <w:ilvl w:val="2"/>
          <w:numId w:val="47"/>
        </w:numPr>
        <w:overflowPunct w:val="0"/>
        <w:autoSpaceDE w:val="0"/>
        <w:autoSpaceDN w:val="0"/>
        <w:adjustRightInd w:val="0"/>
        <w:spacing w:after="0" w:line="276" w:lineRule="auto"/>
        <w:jc w:val="left"/>
        <w:textAlignment w:val="baseline"/>
        <w:rPr>
          <w:rFonts w:cs="Arial"/>
          <w:szCs w:val="22"/>
          <w:lang w:val="en-US" w:eastAsia="en-GB"/>
        </w:rPr>
      </w:pPr>
      <w:r w:rsidRPr="00C00027">
        <w:rPr>
          <w:rFonts w:cs="Arial"/>
          <w:szCs w:val="22"/>
          <w:lang w:val="en-US" w:eastAsia="en-GB"/>
        </w:rPr>
        <w:t>the headings and references to them are not to affect its interpretation;</w:t>
      </w:r>
    </w:p>
    <w:p w:rsidR="00E1077B" w:rsidRPr="00C00027" w:rsidRDefault="00E1077B" w:rsidP="00E1077B">
      <w:pPr>
        <w:numPr>
          <w:ilvl w:val="2"/>
          <w:numId w:val="47"/>
        </w:numPr>
        <w:overflowPunct w:val="0"/>
        <w:autoSpaceDE w:val="0"/>
        <w:autoSpaceDN w:val="0"/>
        <w:adjustRightInd w:val="0"/>
        <w:spacing w:after="0" w:line="276" w:lineRule="auto"/>
        <w:jc w:val="left"/>
        <w:textAlignment w:val="baseline"/>
        <w:rPr>
          <w:rFonts w:cs="Arial"/>
          <w:szCs w:val="22"/>
          <w:lang w:val="en-US" w:eastAsia="en-GB"/>
        </w:rPr>
      </w:pPr>
      <w:r w:rsidRPr="00C00027">
        <w:rPr>
          <w:rFonts w:cs="Arial"/>
          <w:szCs w:val="22"/>
          <w:lang w:val="en-US" w:eastAsia="en-GB"/>
        </w:rPr>
        <w:t>references to the masculine include the feminine and neuter and to the singular include the plural and vice versa;</w:t>
      </w:r>
    </w:p>
    <w:p w:rsidR="00E1077B" w:rsidRPr="00C00027" w:rsidRDefault="00E1077B" w:rsidP="00E1077B">
      <w:pPr>
        <w:numPr>
          <w:ilvl w:val="2"/>
          <w:numId w:val="47"/>
        </w:numPr>
        <w:overflowPunct w:val="0"/>
        <w:autoSpaceDE w:val="0"/>
        <w:autoSpaceDN w:val="0"/>
        <w:adjustRightInd w:val="0"/>
        <w:spacing w:after="0" w:line="276" w:lineRule="auto"/>
        <w:jc w:val="left"/>
        <w:textAlignment w:val="baseline"/>
        <w:rPr>
          <w:rFonts w:cs="Arial"/>
          <w:szCs w:val="22"/>
          <w:lang w:val="en-US" w:eastAsia="en-GB"/>
        </w:rPr>
      </w:pPr>
      <w:r w:rsidRPr="00C00027">
        <w:rPr>
          <w:rFonts w:cs="Arial"/>
          <w:szCs w:val="22"/>
          <w:lang w:val="en-US" w:eastAsia="en-GB"/>
        </w:rPr>
        <w:t>where any word appears in capital letters which is not defined within this Bond it shall have the meaning given to it within the Development Agreement;</w:t>
      </w:r>
    </w:p>
    <w:p w:rsidR="00E1077B" w:rsidRPr="00C00027" w:rsidRDefault="00E1077B" w:rsidP="00E1077B">
      <w:pPr>
        <w:numPr>
          <w:ilvl w:val="2"/>
          <w:numId w:val="47"/>
        </w:numPr>
        <w:overflowPunct w:val="0"/>
        <w:autoSpaceDE w:val="0"/>
        <w:autoSpaceDN w:val="0"/>
        <w:adjustRightInd w:val="0"/>
        <w:spacing w:after="0" w:line="276" w:lineRule="auto"/>
        <w:jc w:val="left"/>
        <w:textAlignment w:val="baseline"/>
        <w:rPr>
          <w:rFonts w:cs="Arial"/>
          <w:szCs w:val="22"/>
          <w:lang w:val="en-US" w:eastAsia="en-GB"/>
        </w:rPr>
      </w:pPr>
      <w:r w:rsidRPr="00C00027">
        <w:rPr>
          <w:rFonts w:cs="Arial"/>
          <w:szCs w:val="22"/>
          <w:lang w:val="en-US" w:eastAsia="en-GB"/>
        </w:rPr>
        <w:t>any references to law, shall be construed as references to that law as amended, replaced, consolidated or re-enacted and in relation to Acts of Parliament shall include all regulations, determinations, directions and statutory guidance having the force of law made or given under them;</w:t>
      </w:r>
    </w:p>
    <w:p w:rsidR="00E1077B" w:rsidRPr="00C00027" w:rsidRDefault="00E1077B" w:rsidP="00E1077B">
      <w:pPr>
        <w:numPr>
          <w:ilvl w:val="2"/>
          <w:numId w:val="47"/>
        </w:numPr>
        <w:overflowPunct w:val="0"/>
        <w:autoSpaceDE w:val="0"/>
        <w:autoSpaceDN w:val="0"/>
        <w:adjustRightInd w:val="0"/>
        <w:spacing w:after="0" w:line="276" w:lineRule="auto"/>
        <w:jc w:val="left"/>
        <w:textAlignment w:val="baseline"/>
        <w:rPr>
          <w:rFonts w:cs="Arial"/>
          <w:szCs w:val="22"/>
          <w:lang w:val="en-US" w:eastAsia="en-GB"/>
        </w:rPr>
      </w:pPr>
      <w:r w:rsidRPr="00C00027">
        <w:rPr>
          <w:rFonts w:cs="Arial"/>
          <w:szCs w:val="22"/>
          <w:lang w:val="en-US" w:eastAsia="en-GB"/>
        </w:rPr>
        <w:t>references to “consent” or “approval” are to the prior written consent of the consenting or approving Party and any breach of the terms of any consent given is to be a breach of this Bond; and</w:t>
      </w:r>
    </w:p>
    <w:p w:rsidR="00E1077B" w:rsidRPr="00C00027" w:rsidRDefault="00E1077B" w:rsidP="00E1077B">
      <w:pPr>
        <w:numPr>
          <w:ilvl w:val="2"/>
          <w:numId w:val="47"/>
        </w:numPr>
        <w:overflowPunct w:val="0"/>
        <w:autoSpaceDE w:val="0"/>
        <w:autoSpaceDN w:val="0"/>
        <w:adjustRightInd w:val="0"/>
        <w:spacing w:after="0" w:line="276" w:lineRule="auto"/>
        <w:jc w:val="left"/>
        <w:textAlignment w:val="baseline"/>
        <w:rPr>
          <w:rFonts w:cs="Arial"/>
          <w:szCs w:val="22"/>
          <w:lang w:val="en-US" w:eastAsia="en-GB"/>
        </w:rPr>
      </w:pPr>
      <w:r w:rsidRPr="00C00027">
        <w:rPr>
          <w:rFonts w:cs="Arial"/>
          <w:szCs w:val="22"/>
          <w:lang w:val="en-US" w:eastAsia="en-GB"/>
        </w:rPr>
        <w:t>references to any document are (unless specified) references to such document as amended or supplemented from time to time.</w:t>
      </w:r>
    </w:p>
    <w:p w:rsidR="00E1077B" w:rsidRPr="00C00027" w:rsidRDefault="00E1077B" w:rsidP="00E1077B">
      <w:pPr>
        <w:overflowPunct w:val="0"/>
        <w:autoSpaceDE w:val="0"/>
        <w:autoSpaceDN w:val="0"/>
        <w:adjustRightInd w:val="0"/>
        <w:spacing w:after="0" w:line="276" w:lineRule="auto"/>
        <w:ind w:left="720"/>
        <w:textAlignment w:val="baseline"/>
        <w:rPr>
          <w:rFonts w:cs="Arial"/>
          <w:szCs w:val="22"/>
          <w:lang w:val="en-US" w:eastAsia="en-GB"/>
        </w:rPr>
      </w:pPr>
    </w:p>
    <w:p w:rsidR="00E1077B" w:rsidRPr="00C00027" w:rsidRDefault="00E1077B" w:rsidP="00E1077B">
      <w:pPr>
        <w:numPr>
          <w:ilvl w:val="1"/>
          <w:numId w:val="47"/>
        </w:numPr>
        <w:overflowPunct w:val="0"/>
        <w:autoSpaceDE w:val="0"/>
        <w:autoSpaceDN w:val="0"/>
        <w:adjustRightInd w:val="0"/>
        <w:spacing w:after="0" w:line="276" w:lineRule="auto"/>
        <w:jc w:val="left"/>
        <w:textAlignment w:val="baseline"/>
        <w:rPr>
          <w:rFonts w:cs="Arial"/>
          <w:szCs w:val="22"/>
          <w:lang w:val="en-US" w:eastAsia="en-GB"/>
        </w:rPr>
      </w:pPr>
      <w:r w:rsidRPr="00C00027">
        <w:rPr>
          <w:rFonts w:cs="Arial"/>
          <w:szCs w:val="22"/>
          <w:lang w:val="en-US" w:eastAsia="en-GB"/>
        </w:rPr>
        <w:t>Where this Bond requires something to be done:</w:t>
      </w:r>
    </w:p>
    <w:p w:rsidR="00E1077B" w:rsidRPr="00C00027" w:rsidRDefault="00E1077B" w:rsidP="00E1077B">
      <w:pPr>
        <w:numPr>
          <w:ilvl w:val="2"/>
          <w:numId w:val="47"/>
        </w:numPr>
        <w:overflowPunct w:val="0"/>
        <w:autoSpaceDE w:val="0"/>
        <w:autoSpaceDN w:val="0"/>
        <w:adjustRightInd w:val="0"/>
        <w:spacing w:after="0" w:line="276" w:lineRule="auto"/>
        <w:jc w:val="left"/>
        <w:textAlignment w:val="baseline"/>
        <w:rPr>
          <w:rFonts w:cs="Arial"/>
          <w:szCs w:val="22"/>
          <w:lang w:val="en-US" w:eastAsia="en-GB"/>
        </w:rPr>
      </w:pPr>
      <w:r w:rsidRPr="00C00027">
        <w:rPr>
          <w:rFonts w:cs="Arial"/>
          <w:szCs w:val="22"/>
          <w:lang w:val="en-US" w:eastAsia="en-GB"/>
        </w:rPr>
        <w:t>it must be done in accordance with this Bond;</w:t>
      </w:r>
    </w:p>
    <w:p w:rsidR="00E1077B" w:rsidRPr="00C00027" w:rsidRDefault="00E1077B" w:rsidP="00E1077B">
      <w:pPr>
        <w:numPr>
          <w:ilvl w:val="2"/>
          <w:numId w:val="47"/>
        </w:numPr>
        <w:overflowPunct w:val="0"/>
        <w:autoSpaceDE w:val="0"/>
        <w:autoSpaceDN w:val="0"/>
        <w:adjustRightInd w:val="0"/>
        <w:spacing w:after="0" w:line="276" w:lineRule="auto"/>
        <w:jc w:val="left"/>
        <w:textAlignment w:val="baseline"/>
        <w:rPr>
          <w:rFonts w:cs="Arial"/>
          <w:szCs w:val="22"/>
          <w:lang w:val="en-US" w:eastAsia="en-GB"/>
        </w:rPr>
      </w:pPr>
      <w:r w:rsidRPr="00C00027">
        <w:rPr>
          <w:rFonts w:cs="Arial"/>
          <w:szCs w:val="22"/>
          <w:lang w:val="en-US" w:eastAsia="en-GB"/>
        </w:rPr>
        <w:t>if it is to be done within a period after an action is taken, the day on which that action is taken does not count in the calculation of that period; and</w:t>
      </w:r>
    </w:p>
    <w:p w:rsidR="00E1077B" w:rsidRPr="00C00027" w:rsidRDefault="00E1077B" w:rsidP="00E1077B">
      <w:pPr>
        <w:numPr>
          <w:ilvl w:val="2"/>
          <w:numId w:val="47"/>
        </w:numPr>
        <w:overflowPunct w:val="0"/>
        <w:autoSpaceDE w:val="0"/>
        <w:autoSpaceDN w:val="0"/>
        <w:adjustRightInd w:val="0"/>
        <w:spacing w:after="0" w:line="276" w:lineRule="auto"/>
        <w:jc w:val="left"/>
        <w:textAlignment w:val="baseline"/>
        <w:rPr>
          <w:rFonts w:cs="Arial"/>
          <w:szCs w:val="22"/>
          <w:lang w:val="en-US" w:eastAsia="en-GB"/>
        </w:rPr>
      </w:pPr>
      <w:r w:rsidRPr="00C00027">
        <w:rPr>
          <w:rFonts w:cs="Arial"/>
          <w:szCs w:val="22"/>
          <w:lang w:val="en-US" w:eastAsia="en-GB"/>
        </w:rPr>
        <w:t>if the last day of the period within which it must be done is not a Working Day, the period shall be extended to include the following Working Day.</w:t>
      </w:r>
    </w:p>
    <w:p w:rsidR="00E1077B" w:rsidRPr="00C00027" w:rsidRDefault="00E1077B" w:rsidP="00E1077B">
      <w:pPr>
        <w:overflowPunct w:val="0"/>
        <w:autoSpaceDE w:val="0"/>
        <w:autoSpaceDN w:val="0"/>
        <w:adjustRightInd w:val="0"/>
        <w:spacing w:after="0" w:line="276" w:lineRule="auto"/>
        <w:ind w:left="720"/>
        <w:textAlignment w:val="baseline"/>
        <w:rPr>
          <w:rFonts w:cs="Arial"/>
          <w:szCs w:val="22"/>
          <w:lang w:val="en-US" w:eastAsia="en-GB"/>
        </w:rPr>
      </w:pPr>
    </w:p>
    <w:p w:rsidR="00E1077B" w:rsidRPr="00C00027" w:rsidRDefault="00E1077B" w:rsidP="00E1077B">
      <w:pPr>
        <w:numPr>
          <w:ilvl w:val="1"/>
          <w:numId w:val="47"/>
        </w:numPr>
        <w:overflowPunct w:val="0"/>
        <w:autoSpaceDE w:val="0"/>
        <w:autoSpaceDN w:val="0"/>
        <w:adjustRightInd w:val="0"/>
        <w:spacing w:after="0" w:line="276" w:lineRule="auto"/>
        <w:jc w:val="left"/>
        <w:textAlignment w:val="baseline"/>
        <w:rPr>
          <w:rFonts w:cs="Arial"/>
          <w:szCs w:val="22"/>
          <w:lang w:val="en-US" w:eastAsia="en-GB"/>
        </w:rPr>
      </w:pPr>
      <w:r w:rsidRPr="00C00027">
        <w:rPr>
          <w:rFonts w:cs="Arial"/>
          <w:szCs w:val="22"/>
          <w:lang w:val="en-US" w:eastAsia="en-GB"/>
        </w:rPr>
        <w:t>All the Surety’s obligations, duties and responsibilities under this Bond are separate obligations, duties and responsibilities owed to the Council and are to be performed at Surety’s own cost and expense (but without prejudice to any right of recovery the Surety may have against the Developer).</w:t>
      </w:r>
    </w:p>
    <w:p w:rsidR="00E1077B" w:rsidRDefault="00E1077B" w:rsidP="00E1077B">
      <w:pPr>
        <w:overflowPunct w:val="0"/>
        <w:autoSpaceDE w:val="0"/>
        <w:autoSpaceDN w:val="0"/>
        <w:adjustRightInd w:val="0"/>
        <w:spacing w:after="0" w:line="276" w:lineRule="auto"/>
        <w:ind w:left="360"/>
        <w:textAlignment w:val="baseline"/>
        <w:rPr>
          <w:rFonts w:cs="Arial"/>
          <w:szCs w:val="22"/>
          <w:lang w:val="en-US" w:eastAsia="en-GB"/>
        </w:rPr>
      </w:pPr>
    </w:p>
    <w:p w:rsidR="00A76B20" w:rsidRDefault="00A76B20" w:rsidP="00E1077B">
      <w:pPr>
        <w:overflowPunct w:val="0"/>
        <w:autoSpaceDE w:val="0"/>
        <w:autoSpaceDN w:val="0"/>
        <w:adjustRightInd w:val="0"/>
        <w:spacing w:after="0" w:line="276" w:lineRule="auto"/>
        <w:ind w:left="360"/>
        <w:textAlignment w:val="baseline"/>
        <w:rPr>
          <w:rFonts w:cs="Arial"/>
          <w:szCs w:val="22"/>
          <w:lang w:val="en-US" w:eastAsia="en-GB"/>
        </w:rPr>
      </w:pPr>
    </w:p>
    <w:p w:rsidR="00A76B20" w:rsidRPr="00C00027" w:rsidRDefault="00A76B20" w:rsidP="00E1077B">
      <w:pPr>
        <w:overflowPunct w:val="0"/>
        <w:autoSpaceDE w:val="0"/>
        <w:autoSpaceDN w:val="0"/>
        <w:adjustRightInd w:val="0"/>
        <w:spacing w:after="0" w:line="276" w:lineRule="auto"/>
        <w:ind w:left="360"/>
        <w:textAlignment w:val="baseline"/>
        <w:rPr>
          <w:rFonts w:cs="Arial"/>
          <w:szCs w:val="22"/>
          <w:lang w:val="en-US" w:eastAsia="en-GB"/>
        </w:rPr>
      </w:pPr>
    </w:p>
    <w:p w:rsidR="00E1077B" w:rsidRPr="00C00027" w:rsidRDefault="00E1077B" w:rsidP="00E1077B">
      <w:pPr>
        <w:numPr>
          <w:ilvl w:val="0"/>
          <w:numId w:val="47"/>
        </w:numPr>
        <w:overflowPunct w:val="0"/>
        <w:autoSpaceDE w:val="0"/>
        <w:autoSpaceDN w:val="0"/>
        <w:adjustRightInd w:val="0"/>
        <w:spacing w:after="0" w:line="276" w:lineRule="auto"/>
        <w:jc w:val="left"/>
        <w:textAlignment w:val="baseline"/>
        <w:rPr>
          <w:b/>
          <w:szCs w:val="20"/>
          <w:lang w:val="en-US" w:eastAsia="en-GB"/>
        </w:rPr>
      </w:pPr>
      <w:r w:rsidRPr="00C00027">
        <w:rPr>
          <w:b/>
          <w:szCs w:val="20"/>
          <w:lang w:val="en-US" w:eastAsia="en-GB"/>
        </w:rPr>
        <w:lastRenderedPageBreak/>
        <w:t>SURETY</w:t>
      </w:r>
    </w:p>
    <w:p w:rsidR="00E1077B" w:rsidRPr="00C00027" w:rsidRDefault="00E1077B" w:rsidP="00E1077B">
      <w:pPr>
        <w:overflowPunct w:val="0"/>
        <w:autoSpaceDE w:val="0"/>
        <w:autoSpaceDN w:val="0"/>
        <w:adjustRightInd w:val="0"/>
        <w:spacing w:after="0" w:line="276" w:lineRule="auto"/>
        <w:textAlignment w:val="baseline"/>
        <w:rPr>
          <w:b/>
          <w:szCs w:val="20"/>
          <w:lang w:val="en-US" w:eastAsia="en-GB"/>
        </w:rPr>
      </w:pPr>
    </w:p>
    <w:p w:rsidR="00E1077B" w:rsidRPr="00C00027" w:rsidRDefault="00E1077B" w:rsidP="00E1077B">
      <w:pPr>
        <w:numPr>
          <w:ilvl w:val="1"/>
          <w:numId w:val="47"/>
        </w:numPr>
        <w:overflowPunct w:val="0"/>
        <w:autoSpaceDE w:val="0"/>
        <w:autoSpaceDN w:val="0"/>
        <w:adjustRightInd w:val="0"/>
        <w:spacing w:after="0" w:line="276" w:lineRule="auto"/>
        <w:jc w:val="left"/>
        <w:textAlignment w:val="baseline"/>
        <w:rPr>
          <w:rFonts w:cs="Arial"/>
          <w:szCs w:val="22"/>
          <w:lang w:val="en-US" w:eastAsia="en-GB"/>
        </w:rPr>
      </w:pPr>
      <w:r w:rsidRPr="00C00027">
        <w:rPr>
          <w:rFonts w:cs="Arial"/>
          <w:szCs w:val="22"/>
          <w:lang w:val="en-US" w:eastAsia="en-GB"/>
        </w:rPr>
        <w:t>The Surety unconditionally and irrevocably undertakes that within 10 (ten) Working Days of the service of a Demand by the Council on the Surety, the Surety will pay to the Council the amount stated in such Demand up to a maximum of the Bond Amount.</w:t>
      </w:r>
    </w:p>
    <w:p w:rsidR="00E1077B" w:rsidRPr="00C00027" w:rsidRDefault="00E1077B" w:rsidP="00E1077B">
      <w:pPr>
        <w:overflowPunct w:val="0"/>
        <w:autoSpaceDE w:val="0"/>
        <w:autoSpaceDN w:val="0"/>
        <w:adjustRightInd w:val="0"/>
        <w:spacing w:after="0" w:line="276" w:lineRule="auto"/>
        <w:ind w:left="360"/>
        <w:textAlignment w:val="baseline"/>
        <w:rPr>
          <w:rFonts w:cs="Arial"/>
          <w:szCs w:val="22"/>
          <w:lang w:val="en-US" w:eastAsia="en-GB"/>
        </w:rPr>
      </w:pPr>
    </w:p>
    <w:p w:rsidR="00040E56" w:rsidRDefault="00E1077B" w:rsidP="00D1306C">
      <w:pPr>
        <w:numPr>
          <w:ilvl w:val="1"/>
          <w:numId w:val="47"/>
        </w:numPr>
        <w:overflowPunct w:val="0"/>
        <w:autoSpaceDE w:val="0"/>
        <w:autoSpaceDN w:val="0"/>
        <w:adjustRightInd w:val="0"/>
        <w:spacing w:after="0" w:line="276" w:lineRule="auto"/>
        <w:jc w:val="left"/>
        <w:textAlignment w:val="baseline"/>
        <w:rPr>
          <w:rFonts w:cs="Arial"/>
          <w:szCs w:val="22"/>
          <w:lang w:val="en-US" w:eastAsia="en-GB"/>
        </w:rPr>
      </w:pPr>
      <w:r w:rsidRPr="00C00027">
        <w:rPr>
          <w:rFonts w:cs="Arial"/>
          <w:szCs w:val="22"/>
          <w:lang w:val="en-US" w:eastAsia="en-GB"/>
        </w:rPr>
        <w:t>The Council may serve a Demand on the Surety if</w:t>
      </w:r>
      <w:r w:rsidR="00486AE2">
        <w:rPr>
          <w:rFonts w:cs="Arial"/>
          <w:szCs w:val="22"/>
          <w:lang w:val="en-US" w:eastAsia="en-GB"/>
        </w:rPr>
        <w:t xml:space="preserve"> before the Expiry Date</w:t>
      </w:r>
      <w:r w:rsidR="00040E56">
        <w:rPr>
          <w:rFonts w:cs="Arial"/>
          <w:szCs w:val="22"/>
          <w:lang w:val="en-US" w:eastAsia="en-GB"/>
        </w:rPr>
        <w:t>:</w:t>
      </w:r>
    </w:p>
    <w:p w:rsidR="00D1306C" w:rsidRDefault="00E1077B" w:rsidP="00D1306C">
      <w:pPr>
        <w:numPr>
          <w:ilvl w:val="2"/>
          <w:numId w:val="47"/>
        </w:numPr>
        <w:overflowPunct w:val="0"/>
        <w:autoSpaceDE w:val="0"/>
        <w:autoSpaceDN w:val="0"/>
        <w:adjustRightInd w:val="0"/>
        <w:spacing w:after="0" w:line="276" w:lineRule="auto"/>
        <w:jc w:val="left"/>
        <w:textAlignment w:val="baseline"/>
        <w:rPr>
          <w:rFonts w:cs="Arial"/>
          <w:szCs w:val="22"/>
          <w:lang w:val="en-US" w:eastAsia="en-GB"/>
        </w:rPr>
      </w:pPr>
      <w:r w:rsidRPr="00040E56">
        <w:rPr>
          <w:rFonts w:cs="Arial"/>
          <w:szCs w:val="22"/>
          <w:lang w:val="en-US" w:eastAsia="en-GB"/>
        </w:rPr>
        <w:t xml:space="preserve">a Developer Default occurs </w:t>
      </w:r>
      <w:r w:rsidR="00D1306C">
        <w:rPr>
          <w:rFonts w:cs="Arial"/>
          <w:szCs w:val="22"/>
          <w:lang w:val="en-US" w:eastAsia="en-GB"/>
        </w:rPr>
        <w:t xml:space="preserve">under the Development Agreement; </w:t>
      </w:r>
      <w:r w:rsidRPr="00040E56">
        <w:rPr>
          <w:rFonts w:cs="Arial"/>
          <w:szCs w:val="22"/>
          <w:lang w:val="en-US" w:eastAsia="en-GB"/>
        </w:rPr>
        <w:t xml:space="preserve">or </w:t>
      </w:r>
    </w:p>
    <w:p w:rsidR="00E1077B" w:rsidRPr="00040E56" w:rsidRDefault="00E1077B" w:rsidP="00040E56">
      <w:pPr>
        <w:numPr>
          <w:ilvl w:val="2"/>
          <w:numId w:val="47"/>
        </w:numPr>
        <w:overflowPunct w:val="0"/>
        <w:autoSpaceDE w:val="0"/>
        <w:autoSpaceDN w:val="0"/>
        <w:adjustRightInd w:val="0"/>
        <w:spacing w:after="0" w:line="276" w:lineRule="auto"/>
        <w:jc w:val="left"/>
        <w:textAlignment w:val="baseline"/>
        <w:rPr>
          <w:rFonts w:cs="Arial"/>
          <w:szCs w:val="22"/>
          <w:lang w:val="en-US" w:eastAsia="en-GB"/>
        </w:rPr>
      </w:pPr>
      <w:r w:rsidRPr="00040E56">
        <w:rPr>
          <w:rFonts w:cs="Arial"/>
          <w:szCs w:val="22"/>
          <w:lang w:val="en-US" w:eastAsia="en-GB"/>
        </w:rPr>
        <w:t xml:space="preserve">the Developer defaults under </w:t>
      </w:r>
      <w:r w:rsidR="00486AE2">
        <w:rPr>
          <w:rFonts w:cs="Arial"/>
          <w:szCs w:val="22"/>
          <w:lang w:val="en-US" w:eastAsia="en-GB"/>
        </w:rPr>
        <w:t>the terms of the Loan Agreement.</w:t>
      </w:r>
    </w:p>
    <w:p w:rsidR="00E1077B" w:rsidRPr="00C00027" w:rsidRDefault="00E1077B" w:rsidP="00E1077B">
      <w:pPr>
        <w:overflowPunct w:val="0"/>
        <w:autoSpaceDE w:val="0"/>
        <w:autoSpaceDN w:val="0"/>
        <w:adjustRightInd w:val="0"/>
        <w:spacing w:after="0" w:line="276" w:lineRule="auto"/>
        <w:textAlignment w:val="baseline"/>
        <w:rPr>
          <w:rFonts w:cs="Arial"/>
          <w:szCs w:val="22"/>
          <w:lang w:val="en-US" w:eastAsia="en-GB"/>
        </w:rPr>
      </w:pPr>
    </w:p>
    <w:p w:rsidR="00E1077B" w:rsidRPr="00C00027" w:rsidRDefault="00E1077B" w:rsidP="00E1077B">
      <w:pPr>
        <w:numPr>
          <w:ilvl w:val="1"/>
          <w:numId w:val="47"/>
        </w:numPr>
        <w:overflowPunct w:val="0"/>
        <w:autoSpaceDE w:val="0"/>
        <w:autoSpaceDN w:val="0"/>
        <w:adjustRightInd w:val="0"/>
        <w:spacing w:after="0" w:line="276" w:lineRule="auto"/>
        <w:jc w:val="left"/>
        <w:textAlignment w:val="baseline"/>
        <w:rPr>
          <w:szCs w:val="20"/>
          <w:lang w:val="en-US" w:eastAsia="en-GB"/>
        </w:rPr>
      </w:pPr>
      <w:r w:rsidRPr="00C00027">
        <w:rPr>
          <w:rFonts w:cs="Arial"/>
          <w:szCs w:val="22"/>
          <w:lang w:val="en-US" w:eastAsia="en-GB"/>
        </w:rPr>
        <w:t>A</w:t>
      </w:r>
      <w:r w:rsidRPr="00C00027">
        <w:rPr>
          <w:szCs w:val="20"/>
          <w:lang w:val="en-US" w:eastAsia="en-GB"/>
        </w:rPr>
        <w:t>ny Demand must include a certificate signed by the Council that one of the circumstances set out in Clause 2.2 has occurred.  The certificate must state which of those circumstances has occurred.</w:t>
      </w:r>
    </w:p>
    <w:p w:rsidR="00E1077B" w:rsidRPr="00C00027" w:rsidRDefault="00E1077B" w:rsidP="00E1077B">
      <w:pPr>
        <w:overflowPunct w:val="0"/>
        <w:autoSpaceDE w:val="0"/>
        <w:autoSpaceDN w:val="0"/>
        <w:adjustRightInd w:val="0"/>
        <w:spacing w:after="0" w:line="276" w:lineRule="auto"/>
        <w:ind w:left="360"/>
        <w:textAlignment w:val="baseline"/>
        <w:rPr>
          <w:szCs w:val="20"/>
          <w:lang w:val="en-US" w:eastAsia="en-GB"/>
        </w:rPr>
      </w:pPr>
    </w:p>
    <w:p w:rsidR="00E1077B" w:rsidRPr="00C00027" w:rsidRDefault="00E1077B" w:rsidP="00E1077B">
      <w:pPr>
        <w:numPr>
          <w:ilvl w:val="1"/>
          <w:numId w:val="47"/>
        </w:numPr>
        <w:overflowPunct w:val="0"/>
        <w:autoSpaceDE w:val="0"/>
        <w:autoSpaceDN w:val="0"/>
        <w:adjustRightInd w:val="0"/>
        <w:spacing w:after="0" w:line="276" w:lineRule="auto"/>
        <w:jc w:val="left"/>
        <w:textAlignment w:val="baseline"/>
        <w:rPr>
          <w:szCs w:val="20"/>
          <w:lang w:val="en-US" w:eastAsia="en-GB"/>
        </w:rPr>
      </w:pPr>
      <w:r w:rsidRPr="00C00027">
        <w:rPr>
          <w:szCs w:val="20"/>
          <w:lang w:val="en-US" w:eastAsia="en-GB"/>
        </w:rPr>
        <w:t>The maximum aggregate liability of the Surety under this Bond shall not exceed the Bond Amount.</w:t>
      </w:r>
    </w:p>
    <w:p w:rsidR="00E1077B" w:rsidRPr="00C00027" w:rsidRDefault="00E1077B" w:rsidP="00E1077B">
      <w:pPr>
        <w:overflowPunct w:val="0"/>
        <w:autoSpaceDE w:val="0"/>
        <w:autoSpaceDN w:val="0"/>
        <w:adjustRightInd w:val="0"/>
        <w:spacing w:after="0" w:line="276" w:lineRule="auto"/>
        <w:ind w:left="1440" w:hanging="720"/>
        <w:textAlignment w:val="baseline"/>
        <w:rPr>
          <w:szCs w:val="20"/>
          <w:lang w:val="en-US" w:eastAsia="en-GB"/>
        </w:rPr>
      </w:pPr>
    </w:p>
    <w:p w:rsidR="00E1077B" w:rsidRPr="00C00027" w:rsidRDefault="00E1077B" w:rsidP="00E1077B">
      <w:pPr>
        <w:overflowPunct w:val="0"/>
        <w:autoSpaceDE w:val="0"/>
        <w:autoSpaceDN w:val="0"/>
        <w:adjustRightInd w:val="0"/>
        <w:spacing w:after="0" w:line="276" w:lineRule="auto"/>
        <w:ind w:left="1440" w:hanging="720"/>
        <w:textAlignment w:val="baseline"/>
        <w:rPr>
          <w:szCs w:val="20"/>
          <w:lang w:val="en-US" w:eastAsia="en-GB"/>
        </w:rPr>
      </w:pPr>
    </w:p>
    <w:p w:rsidR="00E1077B" w:rsidRPr="00C00027" w:rsidRDefault="00E1077B" w:rsidP="00E1077B">
      <w:pPr>
        <w:numPr>
          <w:ilvl w:val="0"/>
          <w:numId w:val="47"/>
        </w:numPr>
        <w:overflowPunct w:val="0"/>
        <w:autoSpaceDE w:val="0"/>
        <w:autoSpaceDN w:val="0"/>
        <w:adjustRightInd w:val="0"/>
        <w:spacing w:after="0" w:line="276" w:lineRule="auto"/>
        <w:jc w:val="left"/>
        <w:textAlignment w:val="baseline"/>
        <w:rPr>
          <w:b/>
          <w:szCs w:val="20"/>
          <w:lang w:val="en-US" w:eastAsia="en-GB"/>
        </w:rPr>
      </w:pPr>
      <w:r w:rsidRPr="00C00027">
        <w:rPr>
          <w:b/>
          <w:szCs w:val="20"/>
          <w:lang w:val="en-US" w:eastAsia="en-GB"/>
        </w:rPr>
        <w:t>NO RELEASE</w:t>
      </w: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p w:rsidR="00E1077B" w:rsidRPr="00C00027" w:rsidRDefault="00E1077B" w:rsidP="00E1077B">
      <w:pPr>
        <w:numPr>
          <w:ilvl w:val="1"/>
          <w:numId w:val="47"/>
        </w:numPr>
        <w:overflowPunct w:val="0"/>
        <w:autoSpaceDE w:val="0"/>
        <w:autoSpaceDN w:val="0"/>
        <w:adjustRightInd w:val="0"/>
        <w:spacing w:after="0" w:line="276" w:lineRule="auto"/>
        <w:jc w:val="left"/>
        <w:textAlignment w:val="baseline"/>
        <w:rPr>
          <w:rFonts w:cs="Arial"/>
          <w:szCs w:val="22"/>
          <w:lang w:val="en-US" w:eastAsia="en-GB"/>
        </w:rPr>
      </w:pPr>
      <w:r w:rsidRPr="00C00027">
        <w:rPr>
          <w:rFonts w:cs="Arial"/>
          <w:szCs w:val="22"/>
          <w:lang w:val="en-US" w:eastAsia="en-GB"/>
        </w:rPr>
        <w:t>The Surety shall not be discharged or released by any alteration of the Development Agreement or the nature or extent of the Development to be carried out under it.</w:t>
      </w:r>
    </w:p>
    <w:p w:rsidR="00E1077B" w:rsidRPr="00C00027" w:rsidRDefault="00E1077B" w:rsidP="00E1077B">
      <w:pPr>
        <w:overflowPunct w:val="0"/>
        <w:autoSpaceDE w:val="0"/>
        <w:autoSpaceDN w:val="0"/>
        <w:adjustRightInd w:val="0"/>
        <w:spacing w:after="0" w:line="276" w:lineRule="auto"/>
        <w:ind w:left="360"/>
        <w:textAlignment w:val="baseline"/>
        <w:rPr>
          <w:rFonts w:cs="Arial"/>
          <w:szCs w:val="22"/>
          <w:lang w:val="en-US" w:eastAsia="en-GB"/>
        </w:rPr>
      </w:pPr>
    </w:p>
    <w:p w:rsidR="00E1077B" w:rsidRPr="00C00027" w:rsidRDefault="00E1077B" w:rsidP="00E1077B">
      <w:pPr>
        <w:numPr>
          <w:ilvl w:val="1"/>
          <w:numId w:val="47"/>
        </w:numPr>
        <w:overflowPunct w:val="0"/>
        <w:autoSpaceDE w:val="0"/>
        <w:autoSpaceDN w:val="0"/>
        <w:adjustRightInd w:val="0"/>
        <w:spacing w:after="0" w:line="276" w:lineRule="auto"/>
        <w:jc w:val="left"/>
        <w:textAlignment w:val="baseline"/>
        <w:rPr>
          <w:rFonts w:cs="Arial"/>
          <w:szCs w:val="22"/>
          <w:lang w:val="en-US" w:eastAsia="en-GB"/>
        </w:rPr>
      </w:pPr>
      <w:r w:rsidRPr="00C00027">
        <w:rPr>
          <w:rFonts w:cs="Arial"/>
          <w:szCs w:val="22"/>
          <w:lang w:val="en-US" w:eastAsia="en-GB"/>
        </w:rPr>
        <w:t>No forbearance (whether by an allowance of time or otherwise) given by the Council in relation to the Developer’s obligations under the Development Agreement shall reduce or affect the liability of the Surety under this Bond.</w:t>
      </w:r>
    </w:p>
    <w:p w:rsidR="00E1077B" w:rsidRPr="00C00027" w:rsidRDefault="00E1077B" w:rsidP="00E1077B">
      <w:pPr>
        <w:overflowPunct w:val="0"/>
        <w:autoSpaceDE w:val="0"/>
        <w:autoSpaceDN w:val="0"/>
        <w:adjustRightInd w:val="0"/>
        <w:spacing w:after="0" w:line="276" w:lineRule="auto"/>
        <w:textAlignment w:val="baseline"/>
        <w:rPr>
          <w:rFonts w:cs="Arial"/>
          <w:szCs w:val="22"/>
          <w:lang w:val="en-US" w:eastAsia="en-GB"/>
        </w:rPr>
      </w:pPr>
    </w:p>
    <w:p w:rsidR="00E1077B" w:rsidRPr="00C00027" w:rsidRDefault="00E1077B" w:rsidP="00E1077B">
      <w:pPr>
        <w:numPr>
          <w:ilvl w:val="1"/>
          <w:numId w:val="47"/>
        </w:numPr>
        <w:overflowPunct w:val="0"/>
        <w:autoSpaceDE w:val="0"/>
        <w:autoSpaceDN w:val="0"/>
        <w:adjustRightInd w:val="0"/>
        <w:spacing w:after="0" w:line="276" w:lineRule="auto"/>
        <w:jc w:val="left"/>
        <w:textAlignment w:val="baseline"/>
        <w:rPr>
          <w:rFonts w:cs="Arial"/>
          <w:szCs w:val="22"/>
          <w:lang w:val="en-US" w:eastAsia="en-GB"/>
        </w:rPr>
      </w:pPr>
      <w:r w:rsidRPr="00C00027">
        <w:rPr>
          <w:rFonts w:cs="Arial"/>
          <w:szCs w:val="22"/>
          <w:lang w:val="en-US" w:eastAsia="en-GB"/>
        </w:rPr>
        <w:t>The Surety’s obligations and liability under this Bond shall continue despite any disclaimer of the Development Agreement by a liquidator or administrator appointed to the Developer.  For the purposes of this Bond the Development Agreement shall be deemed to continue despite any such disclaimer.</w:t>
      </w:r>
    </w:p>
    <w:p w:rsidR="00E1077B" w:rsidRPr="00C00027" w:rsidRDefault="00E1077B" w:rsidP="00E1077B">
      <w:pPr>
        <w:overflowPunct w:val="0"/>
        <w:autoSpaceDE w:val="0"/>
        <w:autoSpaceDN w:val="0"/>
        <w:adjustRightInd w:val="0"/>
        <w:spacing w:after="0" w:line="276" w:lineRule="auto"/>
        <w:ind w:left="1440" w:hanging="720"/>
        <w:textAlignment w:val="baseline"/>
        <w:rPr>
          <w:szCs w:val="20"/>
          <w:lang w:val="en-US" w:eastAsia="en-GB"/>
        </w:rPr>
      </w:pPr>
    </w:p>
    <w:p w:rsidR="00E1077B" w:rsidRPr="00C00027" w:rsidRDefault="00E1077B" w:rsidP="00E1077B">
      <w:pPr>
        <w:numPr>
          <w:ilvl w:val="0"/>
          <w:numId w:val="47"/>
        </w:numPr>
        <w:overflowPunct w:val="0"/>
        <w:autoSpaceDE w:val="0"/>
        <w:autoSpaceDN w:val="0"/>
        <w:adjustRightInd w:val="0"/>
        <w:spacing w:after="0" w:line="276" w:lineRule="auto"/>
        <w:jc w:val="left"/>
        <w:textAlignment w:val="baseline"/>
        <w:rPr>
          <w:b/>
          <w:szCs w:val="20"/>
          <w:lang w:val="en-US" w:eastAsia="en-GB"/>
        </w:rPr>
      </w:pPr>
      <w:r w:rsidRPr="00C00027">
        <w:rPr>
          <w:b/>
          <w:szCs w:val="20"/>
          <w:lang w:val="en-US" w:eastAsia="en-GB"/>
        </w:rPr>
        <w:t>RELEASE</w:t>
      </w:r>
    </w:p>
    <w:p w:rsidR="00E1077B" w:rsidRPr="00C00027" w:rsidRDefault="00E1077B" w:rsidP="00E1077B">
      <w:pPr>
        <w:overflowPunct w:val="0"/>
        <w:autoSpaceDE w:val="0"/>
        <w:autoSpaceDN w:val="0"/>
        <w:adjustRightInd w:val="0"/>
        <w:spacing w:after="0" w:line="276" w:lineRule="auto"/>
        <w:ind w:left="1440" w:hanging="720"/>
        <w:textAlignment w:val="baseline"/>
        <w:rPr>
          <w:szCs w:val="20"/>
          <w:lang w:val="en-US" w:eastAsia="en-GB"/>
        </w:rPr>
      </w:pPr>
    </w:p>
    <w:p w:rsidR="00E1077B" w:rsidRPr="00C00027" w:rsidRDefault="00E1077B" w:rsidP="00E1077B">
      <w:pPr>
        <w:overflowPunct w:val="0"/>
        <w:autoSpaceDE w:val="0"/>
        <w:autoSpaceDN w:val="0"/>
        <w:adjustRightInd w:val="0"/>
        <w:spacing w:after="0" w:line="276" w:lineRule="auto"/>
        <w:ind w:left="360"/>
        <w:textAlignment w:val="baseline"/>
        <w:rPr>
          <w:szCs w:val="20"/>
          <w:lang w:val="en-US" w:eastAsia="en-GB"/>
        </w:rPr>
      </w:pPr>
      <w:r w:rsidRPr="00C00027">
        <w:rPr>
          <w:szCs w:val="20"/>
          <w:lang w:val="en-US" w:eastAsia="en-GB"/>
        </w:rPr>
        <w:t>The obligations of the Surety under this Bond shall be released and discharged absolutely upon the Expiry Date.</w:t>
      </w: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p w:rsidR="00E1077B" w:rsidRPr="00C00027" w:rsidRDefault="00E1077B" w:rsidP="00E1077B">
      <w:pPr>
        <w:numPr>
          <w:ilvl w:val="0"/>
          <w:numId w:val="47"/>
        </w:numPr>
        <w:overflowPunct w:val="0"/>
        <w:autoSpaceDE w:val="0"/>
        <w:autoSpaceDN w:val="0"/>
        <w:adjustRightInd w:val="0"/>
        <w:spacing w:after="0" w:line="276" w:lineRule="auto"/>
        <w:jc w:val="left"/>
        <w:textAlignment w:val="baseline"/>
        <w:rPr>
          <w:b/>
          <w:szCs w:val="20"/>
          <w:lang w:val="en-US" w:eastAsia="en-GB"/>
        </w:rPr>
      </w:pPr>
      <w:r w:rsidRPr="00C00027">
        <w:rPr>
          <w:b/>
          <w:szCs w:val="20"/>
          <w:lang w:val="en-US" w:eastAsia="en-GB"/>
        </w:rPr>
        <w:t>UNDERTAKING TO PERFORM</w:t>
      </w: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p w:rsidR="00E1077B" w:rsidRDefault="00E1077B" w:rsidP="00E1077B">
      <w:pPr>
        <w:overflowPunct w:val="0"/>
        <w:autoSpaceDE w:val="0"/>
        <w:autoSpaceDN w:val="0"/>
        <w:adjustRightInd w:val="0"/>
        <w:spacing w:after="0" w:line="276" w:lineRule="auto"/>
        <w:ind w:left="360"/>
        <w:textAlignment w:val="baseline"/>
        <w:rPr>
          <w:szCs w:val="20"/>
          <w:lang w:val="en-US" w:eastAsia="en-GB"/>
        </w:rPr>
      </w:pPr>
      <w:r w:rsidRPr="00C00027">
        <w:rPr>
          <w:szCs w:val="20"/>
          <w:lang w:val="en-US" w:eastAsia="en-GB"/>
        </w:rPr>
        <w:t>The Developer undertakes to the Surety (without limiting any other remedies of the Council or the Surety against the Developer) to perform and discharge its obligations under the Development Agreement.</w:t>
      </w:r>
    </w:p>
    <w:p w:rsidR="00A76B20" w:rsidRPr="00C00027" w:rsidRDefault="00A76B20" w:rsidP="00E1077B">
      <w:pPr>
        <w:overflowPunct w:val="0"/>
        <w:autoSpaceDE w:val="0"/>
        <w:autoSpaceDN w:val="0"/>
        <w:adjustRightInd w:val="0"/>
        <w:spacing w:after="0" w:line="276" w:lineRule="auto"/>
        <w:ind w:left="360"/>
        <w:textAlignment w:val="baseline"/>
        <w:rPr>
          <w:szCs w:val="20"/>
          <w:lang w:val="en-US" w:eastAsia="en-GB"/>
        </w:rPr>
      </w:pP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p w:rsidR="00E1077B" w:rsidRPr="00C00027" w:rsidRDefault="00E1077B" w:rsidP="00E1077B">
      <w:pPr>
        <w:numPr>
          <w:ilvl w:val="0"/>
          <w:numId w:val="47"/>
        </w:numPr>
        <w:overflowPunct w:val="0"/>
        <w:autoSpaceDE w:val="0"/>
        <w:autoSpaceDN w:val="0"/>
        <w:adjustRightInd w:val="0"/>
        <w:spacing w:after="0" w:line="276" w:lineRule="auto"/>
        <w:jc w:val="left"/>
        <w:textAlignment w:val="baseline"/>
        <w:rPr>
          <w:b/>
          <w:szCs w:val="20"/>
          <w:lang w:val="en-US" w:eastAsia="en-GB"/>
        </w:rPr>
      </w:pPr>
      <w:r w:rsidRPr="00C00027">
        <w:rPr>
          <w:b/>
          <w:szCs w:val="20"/>
          <w:lang w:val="en-US" w:eastAsia="en-GB"/>
        </w:rPr>
        <w:lastRenderedPageBreak/>
        <w:t>ASSIGNMENT</w:t>
      </w: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p w:rsidR="00E1077B" w:rsidRPr="00C00027" w:rsidRDefault="00E1077B" w:rsidP="00E1077B">
      <w:pPr>
        <w:overflowPunct w:val="0"/>
        <w:autoSpaceDE w:val="0"/>
        <w:autoSpaceDN w:val="0"/>
        <w:adjustRightInd w:val="0"/>
        <w:spacing w:after="0" w:line="276" w:lineRule="auto"/>
        <w:ind w:left="360"/>
        <w:textAlignment w:val="baseline"/>
        <w:rPr>
          <w:szCs w:val="20"/>
          <w:lang w:val="en-US" w:eastAsia="en-GB"/>
        </w:rPr>
      </w:pPr>
      <w:r w:rsidRPr="00C00027">
        <w:rPr>
          <w:szCs w:val="20"/>
          <w:lang w:val="en-US" w:eastAsia="en-GB"/>
        </w:rPr>
        <w:t>The benefit of this Bond may be assigned without consent to any Project Purchaser.</w:t>
      </w:r>
    </w:p>
    <w:p w:rsidR="00E1077B" w:rsidRPr="00C00027" w:rsidRDefault="00E1077B" w:rsidP="00E1077B">
      <w:pPr>
        <w:overflowPunct w:val="0"/>
        <w:autoSpaceDE w:val="0"/>
        <w:autoSpaceDN w:val="0"/>
        <w:adjustRightInd w:val="0"/>
        <w:spacing w:after="0" w:line="276" w:lineRule="auto"/>
        <w:ind w:left="720"/>
        <w:textAlignment w:val="baseline"/>
        <w:rPr>
          <w:szCs w:val="20"/>
          <w:lang w:val="en-US" w:eastAsia="en-GB"/>
        </w:rPr>
      </w:pPr>
    </w:p>
    <w:p w:rsidR="00E1077B" w:rsidRPr="00C00027" w:rsidRDefault="00E1077B" w:rsidP="00E1077B">
      <w:pPr>
        <w:numPr>
          <w:ilvl w:val="0"/>
          <w:numId w:val="47"/>
        </w:numPr>
        <w:overflowPunct w:val="0"/>
        <w:autoSpaceDE w:val="0"/>
        <w:autoSpaceDN w:val="0"/>
        <w:adjustRightInd w:val="0"/>
        <w:spacing w:after="0" w:line="276" w:lineRule="auto"/>
        <w:jc w:val="left"/>
        <w:textAlignment w:val="baseline"/>
        <w:rPr>
          <w:b/>
          <w:szCs w:val="20"/>
          <w:lang w:val="en-US" w:eastAsia="en-GB"/>
        </w:rPr>
      </w:pPr>
      <w:r w:rsidRPr="00C00027">
        <w:rPr>
          <w:b/>
          <w:szCs w:val="20"/>
          <w:lang w:val="en-US" w:eastAsia="en-GB"/>
        </w:rPr>
        <w:t>WAIVER AND SEVERABILITY</w:t>
      </w:r>
    </w:p>
    <w:p w:rsidR="00E1077B" w:rsidRPr="00C00027" w:rsidRDefault="00E1077B" w:rsidP="00E1077B">
      <w:pPr>
        <w:overflowPunct w:val="0"/>
        <w:autoSpaceDE w:val="0"/>
        <w:autoSpaceDN w:val="0"/>
        <w:adjustRightInd w:val="0"/>
        <w:spacing w:after="0" w:line="276" w:lineRule="auto"/>
        <w:ind w:left="720"/>
        <w:textAlignment w:val="baseline"/>
        <w:rPr>
          <w:szCs w:val="20"/>
          <w:lang w:val="en-US" w:eastAsia="en-GB"/>
        </w:rPr>
      </w:pPr>
    </w:p>
    <w:p w:rsidR="00E1077B" w:rsidRPr="00C00027" w:rsidRDefault="00E1077B" w:rsidP="00E1077B">
      <w:pPr>
        <w:numPr>
          <w:ilvl w:val="1"/>
          <w:numId w:val="47"/>
        </w:numPr>
        <w:overflowPunct w:val="0"/>
        <w:autoSpaceDE w:val="0"/>
        <w:autoSpaceDN w:val="0"/>
        <w:adjustRightInd w:val="0"/>
        <w:spacing w:after="0" w:line="276" w:lineRule="auto"/>
        <w:jc w:val="left"/>
        <w:textAlignment w:val="baseline"/>
        <w:rPr>
          <w:rFonts w:cs="Arial"/>
          <w:szCs w:val="22"/>
          <w:lang w:val="en-US" w:eastAsia="en-GB"/>
        </w:rPr>
      </w:pPr>
      <w:r w:rsidRPr="00C00027">
        <w:rPr>
          <w:rFonts w:cs="Arial"/>
          <w:szCs w:val="22"/>
          <w:lang w:val="en-US" w:eastAsia="en-GB"/>
        </w:rPr>
        <w:t xml:space="preserve">A failure or delay in exercising any rights, powers or privileges under this Bond shall not operate as a waiver of them. </w:t>
      </w:r>
    </w:p>
    <w:p w:rsidR="00E1077B" w:rsidRPr="00C00027" w:rsidRDefault="00E1077B" w:rsidP="00E1077B">
      <w:pPr>
        <w:overflowPunct w:val="0"/>
        <w:autoSpaceDE w:val="0"/>
        <w:autoSpaceDN w:val="0"/>
        <w:adjustRightInd w:val="0"/>
        <w:spacing w:after="0" w:line="276" w:lineRule="auto"/>
        <w:ind w:left="360"/>
        <w:textAlignment w:val="baseline"/>
        <w:rPr>
          <w:rFonts w:cs="Arial"/>
          <w:szCs w:val="22"/>
          <w:lang w:val="en-US" w:eastAsia="en-GB"/>
        </w:rPr>
      </w:pPr>
    </w:p>
    <w:p w:rsidR="00E1077B" w:rsidRPr="00C00027" w:rsidRDefault="00E1077B" w:rsidP="00E1077B">
      <w:pPr>
        <w:numPr>
          <w:ilvl w:val="1"/>
          <w:numId w:val="47"/>
        </w:numPr>
        <w:overflowPunct w:val="0"/>
        <w:autoSpaceDE w:val="0"/>
        <w:autoSpaceDN w:val="0"/>
        <w:adjustRightInd w:val="0"/>
        <w:spacing w:after="0" w:line="276" w:lineRule="auto"/>
        <w:jc w:val="left"/>
        <w:textAlignment w:val="baseline"/>
        <w:rPr>
          <w:rFonts w:cs="Arial"/>
          <w:szCs w:val="22"/>
          <w:lang w:val="en-US" w:eastAsia="en-GB"/>
        </w:rPr>
      </w:pPr>
      <w:r w:rsidRPr="00C00027">
        <w:rPr>
          <w:rFonts w:cs="Arial"/>
          <w:szCs w:val="22"/>
          <w:lang w:val="en-US" w:eastAsia="en-GB"/>
        </w:rPr>
        <w:t xml:space="preserve">The single or partial exercise of any right, power or privilege shall not prevent any other exercise of that right, power or privilege or the exercise of any other right, power or privilege (whether arising out of the same factual situation or otherwise).  </w:t>
      </w:r>
    </w:p>
    <w:p w:rsidR="00E1077B" w:rsidRPr="00C00027" w:rsidRDefault="00E1077B" w:rsidP="00E1077B">
      <w:pPr>
        <w:overflowPunct w:val="0"/>
        <w:autoSpaceDE w:val="0"/>
        <w:autoSpaceDN w:val="0"/>
        <w:adjustRightInd w:val="0"/>
        <w:spacing w:after="0" w:line="276" w:lineRule="auto"/>
        <w:textAlignment w:val="baseline"/>
        <w:rPr>
          <w:rFonts w:cs="Arial"/>
          <w:szCs w:val="22"/>
          <w:lang w:val="en-US" w:eastAsia="en-GB"/>
        </w:rPr>
      </w:pPr>
    </w:p>
    <w:p w:rsidR="00E1077B" w:rsidRPr="00C00027" w:rsidRDefault="00E1077B" w:rsidP="00E1077B">
      <w:pPr>
        <w:numPr>
          <w:ilvl w:val="1"/>
          <w:numId w:val="47"/>
        </w:numPr>
        <w:overflowPunct w:val="0"/>
        <w:autoSpaceDE w:val="0"/>
        <w:autoSpaceDN w:val="0"/>
        <w:adjustRightInd w:val="0"/>
        <w:spacing w:after="0" w:line="276" w:lineRule="auto"/>
        <w:jc w:val="left"/>
        <w:textAlignment w:val="baseline"/>
        <w:rPr>
          <w:rFonts w:cs="Arial"/>
          <w:szCs w:val="22"/>
          <w:lang w:val="en-US" w:eastAsia="en-GB"/>
        </w:rPr>
      </w:pPr>
      <w:r w:rsidRPr="00C00027">
        <w:rPr>
          <w:rFonts w:cs="Arial"/>
          <w:szCs w:val="22"/>
          <w:lang w:val="en-US" w:eastAsia="en-GB"/>
        </w:rPr>
        <w:t xml:space="preserve">Any waiver of a breach of this Bond is not to be effective unless given in writing signed by the Party waiving its entitlement.  </w:t>
      </w:r>
    </w:p>
    <w:p w:rsidR="00E1077B" w:rsidRPr="00C00027" w:rsidRDefault="00E1077B" w:rsidP="00E1077B">
      <w:pPr>
        <w:overflowPunct w:val="0"/>
        <w:autoSpaceDE w:val="0"/>
        <w:autoSpaceDN w:val="0"/>
        <w:adjustRightInd w:val="0"/>
        <w:spacing w:after="0" w:line="276" w:lineRule="auto"/>
        <w:textAlignment w:val="baseline"/>
        <w:rPr>
          <w:rFonts w:cs="Arial"/>
          <w:szCs w:val="22"/>
          <w:lang w:val="en-US" w:eastAsia="en-GB"/>
        </w:rPr>
      </w:pPr>
    </w:p>
    <w:p w:rsidR="00E1077B" w:rsidRPr="00C00027" w:rsidRDefault="00E1077B" w:rsidP="00E1077B">
      <w:pPr>
        <w:numPr>
          <w:ilvl w:val="1"/>
          <w:numId w:val="47"/>
        </w:numPr>
        <w:overflowPunct w:val="0"/>
        <w:autoSpaceDE w:val="0"/>
        <w:autoSpaceDN w:val="0"/>
        <w:adjustRightInd w:val="0"/>
        <w:spacing w:after="0" w:line="276" w:lineRule="auto"/>
        <w:jc w:val="left"/>
        <w:textAlignment w:val="baseline"/>
        <w:rPr>
          <w:rFonts w:cs="Arial"/>
          <w:szCs w:val="22"/>
          <w:lang w:val="en-US" w:eastAsia="en-GB"/>
        </w:rPr>
      </w:pPr>
      <w:r w:rsidRPr="00C00027">
        <w:rPr>
          <w:rFonts w:cs="Arial"/>
          <w:szCs w:val="22"/>
          <w:lang w:val="en-US" w:eastAsia="en-GB"/>
        </w:rPr>
        <w:t>No waiver is to be deemed a waiver of any subsequent breach or default nor is it to affect the other terms of this Bond.</w:t>
      </w:r>
    </w:p>
    <w:p w:rsidR="00E1077B" w:rsidRPr="00C00027" w:rsidRDefault="00E1077B" w:rsidP="00E1077B">
      <w:pPr>
        <w:overflowPunct w:val="0"/>
        <w:autoSpaceDE w:val="0"/>
        <w:autoSpaceDN w:val="0"/>
        <w:adjustRightInd w:val="0"/>
        <w:spacing w:after="0" w:line="276" w:lineRule="auto"/>
        <w:textAlignment w:val="baseline"/>
        <w:rPr>
          <w:rFonts w:cs="Arial"/>
          <w:szCs w:val="22"/>
          <w:lang w:val="en-US" w:eastAsia="en-GB"/>
        </w:rPr>
      </w:pPr>
    </w:p>
    <w:p w:rsidR="00E1077B" w:rsidRPr="00C00027" w:rsidRDefault="00E1077B" w:rsidP="00E1077B">
      <w:pPr>
        <w:numPr>
          <w:ilvl w:val="1"/>
          <w:numId w:val="47"/>
        </w:numPr>
        <w:overflowPunct w:val="0"/>
        <w:autoSpaceDE w:val="0"/>
        <w:autoSpaceDN w:val="0"/>
        <w:adjustRightInd w:val="0"/>
        <w:spacing w:after="0" w:line="276" w:lineRule="auto"/>
        <w:jc w:val="left"/>
        <w:textAlignment w:val="baseline"/>
        <w:rPr>
          <w:rFonts w:cs="Arial"/>
          <w:szCs w:val="22"/>
          <w:lang w:val="en-US" w:eastAsia="en-GB"/>
        </w:rPr>
      </w:pPr>
      <w:r w:rsidRPr="00C00027">
        <w:rPr>
          <w:rFonts w:cs="Arial"/>
          <w:szCs w:val="22"/>
          <w:lang w:val="en-US" w:eastAsia="en-GB"/>
        </w:rPr>
        <w:t>The receipt of money does not prevent the Party receiving it questioning the correctness of the amount or any other statement in respect of money.</w:t>
      </w:r>
    </w:p>
    <w:p w:rsidR="00E1077B" w:rsidRPr="00C00027" w:rsidRDefault="00E1077B" w:rsidP="00E1077B">
      <w:pPr>
        <w:overflowPunct w:val="0"/>
        <w:autoSpaceDE w:val="0"/>
        <w:autoSpaceDN w:val="0"/>
        <w:adjustRightInd w:val="0"/>
        <w:spacing w:after="0" w:line="276" w:lineRule="auto"/>
        <w:textAlignment w:val="baseline"/>
        <w:rPr>
          <w:rFonts w:cs="Arial"/>
          <w:szCs w:val="22"/>
          <w:lang w:val="en-US" w:eastAsia="en-GB"/>
        </w:rPr>
      </w:pPr>
    </w:p>
    <w:p w:rsidR="00E1077B" w:rsidRPr="00C00027" w:rsidRDefault="00E1077B" w:rsidP="00E1077B">
      <w:pPr>
        <w:numPr>
          <w:ilvl w:val="1"/>
          <w:numId w:val="47"/>
        </w:numPr>
        <w:overflowPunct w:val="0"/>
        <w:autoSpaceDE w:val="0"/>
        <w:autoSpaceDN w:val="0"/>
        <w:adjustRightInd w:val="0"/>
        <w:spacing w:after="0" w:line="276" w:lineRule="auto"/>
        <w:jc w:val="left"/>
        <w:textAlignment w:val="baseline"/>
        <w:rPr>
          <w:rFonts w:cs="Arial"/>
          <w:szCs w:val="22"/>
          <w:lang w:val="en-US" w:eastAsia="en-GB"/>
        </w:rPr>
      </w:pPr>
      <w:r w:rsidRPr="00C00027">
        <w:rPr>
          <w:rFonts w:cs="Arial"/>
          <w:szCs w:val="22"/>
          <w:lang w:val="en-US" w:eastAsia="en-GB"/>
        </w:rPr>
        <w:t xml:space="preserve">If any term of this Bond is illegal, void or unenforceable the remainder of this Bond will continue in force as though that term had not been included in it. </w:t>
      </w:r>
    </w:p>
    <w:p w:rsidR="00E1077B" w:rsidRPr="00C00027" w:rsidRDefault="00E1077B" w:rsidP="00E1077B">
      <w:pPr>
        <w:overflowPunct w:val="0"/>
        <w:autoSpaceDE w:val="0"/>
        <w:autoSpaceDN w:val="0"/>
        <w:adjustRightInd w:val="0"/>
        <w:spacing w:after="0" w:line="276" w:lineRule="auto"/>
        <w:ind w:left="1440" w:hanging="720"/>
        <w:textAlignment w:val="baseline"/>
        <w:rPr>
          <w:szCs w:val="20"/>
          <w:lang w:val="en-US" w:eastAsia="en-GB"/>
        </w:rPr>
      </w:pPr>
    </w:p>
    <w:p w:rsidR="00E1077B" w:rsidRPr="00C00027" w:rsidRDefault="00E1077B" w:rsidP="00E1077B">
      <w:pPr>
        <w:numPr>
          <w:ilvl w:val="0"/>
          <w:numId w:val="47"/>
        </w:numPr>
        <w:overflowPunct w:val="0"/>
        <w:autoSpaceDE w:val="0"/>
        <w:autoSpaceDN w:val="0"/>
        <w:adjustRightInd w:val="0"/>
        <w:spacing w:after="0" w:line="276" w:lineRule="auto"/>
        <w:jc w:val="left"/>
        <w:textAlignment w:val="baseline"/>
        <w:rPr>
          <w:b/>
          <w:szCs w:val="20"/>
          <w:lang w:val="en-US" w:eastAsia="en-GB"/>
        </w:rPr>
      </w:pPr>
      <w:r w:rsidRPr="00C00027">
        <w:rPr>
          <w:b/>
          <w:szCs w:val="20"/>
          <w:lang w:val="en-US" w:eastAsia="en-GB"/>
        </w:rPr>
        <w:t>ENTIRE AGREEMENT</w:t>
      </w:r>
    </w:p>
    <w:p w:rsidR="00E1077B" w:rsidRPr="00C00027" w:rsidRDefault="00E1077B" w:rsidP="00E1077B">
      <w:pPr>
        <w:overflowPunct w:val="0"/>
        <w:autoSpaceDE w:val="0"/>
        <w:autoSpaceDN w:val="0"/>
        <w:adjustRightInd w:val="0"/>
        <w:spacing w:after="0" w:line="276" w:lineRule="auto"/>
        <w:ind w:left="720"/>
        <w:textAlignment w:val="baseline"/>
        <w:rPr>
          <w:szCs w:val="20"/>
          <w:lang w:val="en-US" w:eastAsia="en-GB"/>
        </w:rPr>
      </w:pPr>
    </w:p>
    <w:p w:rsidR="00E1077B" w:rsidRPr="00C00027" w:rsidRDefault="00E1077B" w:rsidP="00E1077B">
      <w:pPr>
        <w:numPr>
          <w:ilvl w:val="1"/>
          <w:numId w:val="47"/>
        </w:numPr>
        <w:overflowPunct w:val="0"/>
        <w:autoSpaceDE w:val="0"/>
        <w:autoSpaceDN w:val="0"/>
        <w:adjustRightInd w:val="0"/>
        <w:spacing w:after="0" w:line="276" w:lineRule="auto"/>
        <w:jc w:val="left"/>
        <w:textAlignment w:val="baseline"/>
        <w:rPr>
          <w:rFonts w:cs="Arial"/>
          <w:szCs w:val="22"/>
          <w:lang w:val="en-US" w:eastAsia="en-GB"/>
        </w:rPr>
      </w:pPr>
      <w:r w:rsidRPr="00C00027">
        <w:rPr>
          <w:rFonts w:cs="Arial"/>
          <w:szCs w:val="22"/>
          <w:lang w:val="en-US" w:eastAsia="en-GB"/>
        </w:rPr>
        <w:t xml:space="preserve">Subject to Clause 8.2 this Bond sets out the whole agreement between the Parties in relation to the transaction it provides for.  It </w:t>
      </w:r>
      <w:proofErr w:type="spellStart"/>
      <w:r w:rsidRPr="00C00027">
        <w:rPr>
          <w:rFonts w:cs="Arial"/>
          <w:szCs w:val="22"/>
          <w:lang w:val="en-US" w:eastAsia="en-GB"/>
        </w:rPr>
        <w:t>supercedes</w:t>
      </w:r>
      <w:proofErr w:type="spellEnd"/>
      <w:r w:rsidRPr="00C00027">
        <w:rPr>
          <w:rFonts w:cs="Arial"/>
          <w:szCs w:val="22"/>
          <w:lang w:val="en-US" w:eastAsia="en-GB"/>
        </w:rPr>
        <w:t xml:space="preserve"> and invalidates all other commitments, representations and warranties relating to its subject matter which either Party has made orally or in writing.</w:t>
      </w:r>
    </w:p>
    <w:p w:rsidR="00E1077B" w:rsidRPr="00C00027" w:rsidRDefault="00E1077B" w:rsidP="00E1077B">
      <w:pPr>
        <w:overflowPunct w:val="0"/>
        <w:autoSpaceDE w:val="0"/>
        <w:autoSpaceDN w:val="0"/>
        <w:adjustRightInd w:val="0"/>
        <w:spacing w:after="0" w:line="276" w:lineRule="auto"/>
        <w:ind w:left="360"/>
        <w:textAlignment w:val="baseline"/>
        <w:rPr>
          <w:rFonts w:cs="Arial"/>
          <w:szCs w:val="22"/>
          <w:lang w:val="en-US" w:eastAsia="en-GB"/>
        </w:rPr>
      </w:pPr>
    </w:p>
    <w:p w:rsidR="00E1077B" w:rsidRPr="00C00027" w:rsidRDefault="00E1077B" w:rsidP="00E1077B">
      <w:pPr>
        <w:numPr>
          <w:ilvl w:val="1"/>
          <w:numId w:val="47"/>
        </w:numPr>
        <w:overflowPunct w:val="0"/>
        <w:autoSpaceDE w:val="0"/>
        <w:autoSpaceDN w:val="0"/>
        <w:adjustRightInd w:val="0"/>
        <w:spacing w:after="0" w:line="276" w:lineRule="auto"/>
        <w:jc w:val="left"/>
        <w:textAlignment w:val="baseline"/>
        <w:rPr>
          <w:rFonts w:cs="Arial"/>
          <w:szCs w:val="22"/>
          <w:lang w:val="en-US" w:eastAsia="en-GB"/>
        </w:rPr>
      </w:pPr>
      <w:r w:rsidRPr="00C00027">
        <w:rPr>
          <w:rFonts w:cs="Arial"/>
          <w:szCs w:val="22"/>
          <w:lang w:val="en-US" w:eastAsia="en-GB"/>
        </w:rPr>
        <w:t>Each Party warrants that it has not entered into this Bond on the basis of any representation made by any other Party except to the extent that such representation is expressly included in it (but nothing in this Clause 8 excludes any liability for fraudulent misrepresentation).</w:t>
      </w:r>
    </w:p>
    <w:p w:rsidR="00E1077B" w:rsidRPr="00C00027" w:rsidRDefault="00E1077B" w:rsidP="00E1077B">
      <w:pPr>
        <w:overflowPunct w:val="0"/>
        <w:autoSpaceDE w:val="0"/>
        <w:autoSpaceDN w:val="0"/>
        <w:adjustRightInd w:val="0"/>
        <w:spacing w:after="0" w:line="276" w:lineRule="auto"/>
        <w:ind w:left="1440" w:hanging="720"/>
        <w:textAlignment w:val="baseline"/>
        <w:rPr>
          <w:szCs w:val="20"/>
          <w:lang w:val="en-US" w:eastAsia="en-GB"/>
        </w:rPr>
      </w:pPr>
    </w:p>
    <w:p w:rsidR="00E1077B" w:rsidRPr="00C00027" w:rsidRDefault="00E1077B" w:rsidP="00E1077B">
      <w:pPr>
        <w:numPr>
          <w:ilvl w:val="0"/>
          <w:numId w:val="47"/>
        </w:numPr>
        <w:overflowPunct w:val="0"/>
        <w:autoSpaceDE w:val="0"/>
        <w:autoSpaceDN w:val="0"/>
        <w:adjustRightInd w:val="0"/>
        <w:spacing w:after="0" w:line="276" w:lineRule="auto"/>
        <w:jc w:val="left"/>
        <w:textAlignment w:val="baseline"/>
        <w:rPr>
          <w:b/>
          <w:szCs w:val="20"/>
          <w:lang w:val="en-US" w:eastAsia="en-GB"/>
        </w:rPr>
      </w:pPr>
      <w:r w:rsidRPr="00C00027">
        <w:rPr>
          <w:b/>
          <w:szCs w:val="20"/>
          <w:lang w:val="en-US" w:eastAsia="en-GB"/>
        </w:rPr>
        <w:t>FURTHER ASSURANCE</w:t>
      </w:r>
    </w:p>
    <w:p w:rsidR="00E1077B" w:rsidRPr="00C00027" w:rsidRDefault="00E1077B" w:rsidP="00E1077B">
      <w:pPr>
        <w:overflowPunct w:val="0"/>
        <w:autoSpaceDE w:val="0"/>
        <w:autoSpaceDN w:val="0"/>
        <w:adjustRightInd w:val="0"/>
        <w:spacing w:after="0" w:line="276" w:lineRule="auto"/>
        <w:ind w:left="720"/>
        <w:textAlignment w:val="baseline"/>
        <w:rPr>
          <w:szCs w:val="20"/>
          <w:lang w:val="en-US" w:eastAsia="en-GB"/>
        </w:rPr>
      </w:pPr>
    </w:p>
    <w:p w:rsidR="00E1077B" w:rsidRDefault="00E1077B" w:rsidP="00E1077B">
      <w:pPr>
        <w:overflowPunct w:val="0"/>
        <w:autoSpaceDE w:val="0"/>
        <w:autoSpaceDN w:val="0"/>
        <w:adjustRightInd w:val="0"/>
        <w:spacing w:after="0" w:line="276" w:lineRule="auto"/>
        <w:ind w:left="360"/>
        <w:textAlignment w:val="baseline"/>
        <w:rPr>
          <w:szCs w:val="20"/>
          <w:lang w:val="en-US" w:eastAsia="en-GB"/>
        </w:rPr>
      </w:pPr>
      <w:r w:rsidRPr="00C00027">
        <w:rPr>
          <w:szCs w:val="20"/>
          <w:lang w:val="en-US" w:eastAsia="en-GB"/>
        </w:rPr>
        <w:t>Each Party undertakes to do all things and execute all further documents that the other may reasonably require to give effect to this Bond.</w:t>
      </w:r>
    </w:p>
    <w:p w:rsidR="00A76B20" w:rsidRDefault="00A76B20" w:rsidP="00E1077B">
      <w:pPr>
        <w:overflowPunct w:val="0"/>
        <w:autoSpaceDE w:val="0"/>
        <w:autoSpaceDN w:val="0"/>
        <w:adjustRightInd w:val="0"/>
        <w:spacing w:after="0" w:line="276" w:lineRule="auto"/>
        <w:ind w:left="360"/>
        <w:textAlignment w:val="baseline"/>
        <w:rPr>
          <w:szCs w:val="20"/>
          <w:lang w:val="en-US" w:eastAsia="en-GB"/>
        </w:rPr>
      </w:pPr>
    </w:p>
    <w:p w:rsidR="00A76B20" w:rsidRPr="00C00027" w:rsidRDefault="00A76B20" w:rsidP="00E1077B">
      <w:pPr>
        <w:overflowPunct w:val="0"/>
        <w:autoSpaceDE w:val="0"/>
        <w:autoSpaceDN w:val="0"/>
        <w:adjustRightInd w:val="0"/>
        <w:spacing w:after="0" w:line="276" w:lineRule="auto"/>
        <w:ind w:left="360"/>
        <w:textAlignment w:val="baseline"/>
        <w:rPr>
          <w:szCs w:val="20"/>
          <w:lang w:val="en-US" w:eastAsia="en-GB"/>
        </w:rPr>
      </w:pP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p w:rsidR="00E1077B" w:rsidRPr="00C00027" w:rsidRDefault="00E1077B" w:rsidP="00E1077B">
      <w:pPr>
        <w:numPr>
          <w:ilvl w:val="0"/>
          <w:numId w:val="47"/>
        </w:numPr>
        <w:overflowPunct w:val="0"/>
        <w:autoSpaceDE w:val="0"/>
        <w:autoSpaceDN w:val="0"/>
        <w:adjustRightInd w:val="0"/>
        <w:spacing w:after="0" w:line="276" w:lineRule="auto"/>
        <w:jc w:val="left"/>
        <w:textAlignment w:val="baseline"/>
        <w:rPr>
          <w:b/>
          <w:szCs w:val="20"/>
          <w:lang w:val="en-US" w:eastAsia="en-GB"/>
        </w:rPr>
      </w:pPr>
      <w:r w:rsidRPr="00C00027">
        <w:rPr>
          <w:b/>
          <w:szCs w:val="20"/>
          <w:lang w:val="en-US" w:eastAsia="en-GB"/>
        </w:rPr>
        <w:lastRenderedPageBreak/>
        <w:t>THIRD PARTIES</w:t>
      </w:r>
    </w:p>
    <w:p w:rsidR="00E1077B" w:rsidRPr="00C00027" w:rsidRDefault="00E1077B" w:rsidP="00E1077B">
      <w:pPr>
        <w:overflowPunct w:val="0"/>
        <w:autoSpaceDE w:val="0"/>
        <w:autoSpaceDN w:val="0"/>
        <w:adjustRightInd w:val="0"/>
        <w:spacing w:after="0" w:line="276" w:lineRule="auto"/>
        <w:ind w:left="720"/>
        <w:textAlignment w:val="baseline"/>
        <w:rPr>
          <w:szCs w:val="20"/>
          <w:lang w:val="en-US" w:eastAsia="en-GB"/>
        </w:rPr>
      </w:pPr>
    </w:p>
    <w:p w:rsidR="00E1077B" w:rsidRPr="00C00027" w:rsidRDefault="00E1077B" w:rsidP="00E1077B">
      <w:pPr>
        <w:overflowPunct w:val="0"/>
        <w:autoSpaceDE w:val="0"/>
        <w:autoSpaceDN w:val="0"/>
        <w:adjustRightInd w:val="0"/>
        <w:spacing w:after="0" w:line="276" w:lineRule="auto"/>
        <w:ind w:left="360"/>
        <w:textAlignment w:val="baseline"/>
        <w:rPr>
          <w:szCs w:val="20"/>
          <w:lang w:val="en-US" w:eastAsia="en-GB"/>
        </w:rPr>
      </w:pPr>
      <w:r w:rsidRPr="00C00027">
        <w:rPr>
          <w:szCs w:val="20"/>
          <w:lang w:val="en-US" w:eastAsia="en-GB"/>
        </w:rPr>
        <w:t>Nothing in this Bond confers any benefit on a person who is not a party to it or gives any such third party a right to enforce any of its terms.</w:t>
      </w: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p w:rsidR="00E1077B" w:rsidRPr="00C00027" w:rsidRDefault="00E1077B" w:rsidP="00E1077B">
      <w:pPr>
        <w:numPr>
          <w:ilvl w:val="0"/>
          <w:numId w:val="47"/>
        </w:numPr>
        <w:overflowPunct w:val="0"/>
        <w:autoSpaceDE w:val="0"/>
        <w:autoSpaceDN w:val="0"/>
        <w:adjustRightInd w:val="0"/>
        <w:spacing w:after="0" w:line="276" w:lineRule="auto"/>
        <w:jc w:val="left"/>
        <w:textAlignment w:val="baseline"/>
        <w:rPr>
          <w:b/>
          <w:szCs w:val="20"/>
          <w:lang w:val="en-US" w:eastAsia="en-GB"/>
        </w:rPr>
      </w:pPr>
      <w:r w:rsidRPr="00C00027">
        <w:rPr>
          <w:b/>
          <w:szCs w:val="20"/>
          <w:lang w:val="en-US" w:eastAsia="en-GB"/>
        </w:rPr>
        <w:t>VARIATIONS</w:t>
      </w:r>
    </w:p>
    <w:p w:rsidR="00E1077B" w:rsidRPr="00C00027" w:rsidRDefault="00E1077B" w:rsidP="00E1077B">
      <w:pPr>
        <w:overflowPunct w:val="0"/>
        <w:autoSpaceDE w:val="0"/>
        <w:autoSpaceDN w:val="0"/>
        <w:adjustRightInd w:val="0"/>
        <w:spacing w:after="0" w:line="276" w:lineRule="auto"/>
        <w:ind w:left="720"/>
        <w:textAlignment w:val="baseline"/>
        <w:rPr>
          <w:szCs w:val="20"/>
          <w:lang w:val="en-US" w:eastAsia="en-GB"/>
        </w:rPr>
      </w:pPr>
    </w:p>
    <w:p w:rsidR="00E1077B" w:rsidRPr="00C00027" w:rsidRDefault="00E1077B" w:rsidP="00E1077B">
      <w:pPr>
        <w:numPr>
          <w:ilvl w:val="1"/>
          <w:numId w:val="47"/>
        </w:numPr>
        <w:overflowPunct w:val="0"/>
        <w:autoSpaceDE w:val="0"/>
        <w:autoSpaceDN w:val="0"/>
        <w:adjustRightInd w:val="0"/>
        <w:spacing w:after="0" w:line="276" w:lineRule="auto"/>
        <w:ind w:left="851" w:hanging="491"/>
        <w:jc w:val="left"/>
        <w:textAlignment w:val="baseline"/>
        <w:rPr>
          <w:rFonts w:cs="Arial"/>
          <w:szCs w:val="22"/>
          <w:lang w:val="en-US" w:eastAsia="en-GB"/>
        </w:rPr>
      </w:pPr>
      <w:r w:rsidRPr="00C00027">
        <w:rPr>
          <w:rFonts w:cs="Arial"/>
          <w:szCs w:val="22"/>
          <w:lang w:val="en-US" w:eastAsia="en-GB"/>
        </w:rPr>
        <w:t xml:space="preserve">No variation of this Bond is to bind either party and no person has authority on </w:t>
      </w:r>
      <w:r w:rsidRPr="00C00027">
        <w:rPr>
          <w:rFonts w:cs="Arial"/>
          <w:szCs w:val="22"/>
          <w:lang w:val="en-US" w:eastAsia="en-GB"/>
        </w:rPr>
        <w:tab/>
        <w:t>behalf of either Party to agree to any variations to this Bond except where the amendment is agreed to in writing by all Parties.</w:t>
      </w:r>
    </w:p>
    <w:p w:rsidR="00E1077B" w:rsidRPr="00C00027" w:rsidRDefault="00E1077B" w:rsidP="00E1077B">
      <w:pPr>
        <w:overflowPunct w:val="0"/>
        <w:autoSpaceDE w:val="0"/>
        <w:autoSpaceDN w:val="0"/>
        <w:adjustRightInd w:val="0"/>
        <w:spacing w:after="0" w:line="276" w:lineRule="auto"/>
        <w:ind w:left="360"/>
        <w:textAlignment w:val="baseline"/>
        <w:rPr>
          <w:rFonts w:cs="Arial"/>
          <w:szCs w:val="22"/>
          <w:lang w:val="en-US" w:eastAsia="en-GB"/>
        </w:rPr>
      </w:pPr>
    </w:p>
    <w:p w:rsidR="00E1077B" w:rsidRPr="00C00027" w:rsidRDefault="00E1077B" w:rsidP="00E1077B">
      <w:pPr>
        <w:numPr>
          <w:ilvl w:val="1"/>
          <w:numId w:val="47"/>
        </w:numPr>
        <w:overflowPunct w:val="0"/>
        <w:autoSpaceDE w:val="0"/>
        <w:autoSpaceDN w:val="0"/>
        <w:adjustRightInd w:val="0"/>
        <w:spacing w:after="0" w:line="276" w:lineRule="auto"/>
        <w:ind w:left="851" w:hanging="491"/>
        <w:jc w:val="left"/>
        <w:textAlignment w:val="baseline"/>
        <w:rPr>
          <w:rFonts w:cs="Arial"/>
          <w:szCs w:val="22"/>
          <w:lang w:val="en-US" w:eastAsia="en-GB"/>
        </w:rPr>
      </w:pPr>
      <w:r w:rsidRPr="00C00027">
        <w:rPr>
          <w:rFonts w:cs="Arial"/>
          <w:szCs w:val="22"/>
          <w:lang w:val="en-US" w:eastAsia="en-GB"/>
        </w:rPr>
        <w:t xml:space="preserve">No consents to any variation to this Bond are required from any person who is not </w:t>
      </w:r>
      <w:r w:rsidRPr="00C00027">
        <w:rPr>
          <w:rFonts w:cs="Arial"/>
          <w:szCs w:val="22"/>
          <w:lang w:val="en-US" w:eastAsia="en-GB"/>
        </w:rPr>
        <w:tab/>
        <w:t>a Party.</w:t>
      </w: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p w:rsidR="00E1077B" w:rsidRPr="00C00027" w:rsidRDefault="00E1077B" w:rsidP="00E1077B">
      <w:pPr>
        <w:numPr>
          <w:ilvl w:val="0"/>
          <w:numId w:val="47"/>
        </w:numPr>
        <w:overflowPunct w:val="0"/>
        <w:autoSpaceDE w:val="0"/>
        <w:autoSpaceDN w:val="0"/>
        <w:adjustRightInd w:val="0"/>
        <w:spacing w:after="0" w:line="276" w:lineRule="auto"/>
        <w:jc w:val="left"/>
        <w:textAlignment w:val="baseline"/>
        <w:rPr>
          <w:b/>
          <w:szCs w:val="20"/>
          <w:lang w:val="en-US" w:eastAsia="en-GB"/>
        </w:rPr>
      </w:pPr>
      <w:r w:rsidRPr="00C00027">
        <w:rPr>
          <w:b/>
          <w:szCs w:val="20"/>
          <w:lang w:val="en-US" w:eastAsia="en-GB"/>
        </w:rPr>
        <w:t>NOTICES</w:t>
      </w:r>
    </w:p>
    <w:p w:rsidR="00E1077B" w:rsidRPr="00C00027" w:rsidRDefault="00E1077B" w:rsidP="00E1077B">
      <w:pPr>
        <w:overflowPunct w:val="0"/>
        <w:autoSpaceDE w:val="0"/>
        <w:autoSpaceDN w:val="0"/>
        <w:adjustRightInd w:val="0"/>
        <w:spacing w:after="0" w:line="276" w:lineRule="auto"/>
        <w:ind w:left="720"/>
        <w:textAlignment w:val="baseline"/>
        <w:rPr>
          <w:szCs w:val="20"/>
          <w:lang w:val="en-US" w:eastAsia="en-GB"/>
        </w:rPr>
      </w:pPr>
    </w:p>
    <w:p w:rsidR="00E1077B" w:rsidRPr="00C00027" w:rsidRDefault="00E1077B" w:rsidP="00E1077B">
      <w:pPr>
        <w:numPr>
          <w:ilvl w:val="1"/>
          <w:numId w:val="47"/>
        </w:numPr>
        <w:overflowPunct w:val="0"/>
        <w:autoSpaceDE w:val="0"/>
        <w:autoSpaceDN w:val="0"/>
        <w:adjustRightInd w:val="0"/>
        <w:spacing w:after="0" w:line="276" w:lineRule="auto"/>
        <w:ind w:left="851" w:hanging="491"/>
        <w:jc w:val="left"/>
        <w:textAlignment w:val="baseline"/>
        <w:rPr>
          <w:rFonts w:cs="Arial"/>
          <w:szCs w:val="22"/>
          <w:lang w:val="en-US" w:eastAsia="en-GB"/>
        </w:rPr>
      </w:pPr>
      <w:r w:rsidRPr="00C00027">
        <w:rPr>
          <w:rFonts w:cs="Arial"/>
          <w:szCs w:val="22"/>
          <w:lang w:val="en-US" w:eastAsia="en-GB"/>
        </w:rPr>
        <w:t>Notices or other communications under this Bond will be duly served if given by and sent to the nominated representative of the Party to be served in accordance with the following table with the date of service and method of proof being as set out in it:</w:t>
      </w:r>
    </w:p>
    <w:p w:rsidR="00E1077B" w:rsidRPr="00C00027" w:rsidRDefault="00E1077B" w:rsidP="00E1077B">
      <w:pPr>
        <w:overflowPunct w:val="0"/>
        <w:autoSpaceDE w:val="0"/>
        <w:autoSpaceDN w:val="0"/>
        <w:adjustRightInd w:val="0"/>
        <w:spacing w:after="0" w:line="276" w:lineRule="auto"/>
        <w:ind w:left="1440" w:hanging="720"/>
        <w:textAlignment w:val="baseline"/>
        <w:rPr>
          <w:szCs w:val="20"/>
          <w:lang w:val="en-US" w:eastAsia="en-GB"/>
        </w:rPr>
      </w:pPr>
    </w:p>
    <w:tbl>
      <w:tblPr>
        <w:tblW w:w="7966" w:type="dxa"/>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18"/>
        <w:gridCol w:w="2783"/>
        <w:gridCol w:w="2865"/>
      </w:tblGrid>
      <w:tr w:rsidR="00E1077B" w:rsidRPr="00C00027" w:rsidTr="00A76B20">
        <w:tc>
          <w:tcPr>
            <w:tcW w:w="2318" w:type="dxa"/>
            <w:tcBorders>
              <w:top w:val="single" w:sz="6" w:space="0" w:color="auto"/>
              <w:left w:val="single" w:sz="6" w:space="0" w:color="auto"/>
              <w:bottom w:val="single" w:sz="6" w:space="0" w:color="auto"/>
              <w:right w:val="single" w:sz="6" w:space="0" w:color="auto"/>
            </w:tcBorders>
          </w:tcPr>
          <w:p w:rsidR="00E1077B" w:rsidRPr="00C00027" w:rsidRDefault="00E1077B" w:rsidP="00E1077B">
            <w:pPr>
              <w:overflowPunct w:val="0"/>
              <w:autoSpaceDE w:val="0"/>
              <w:autoSpaceDN w:val="0"/>
              <w:adjustRightInd w:val="0"/>
              <w:spacing w:after="0" w:line="276" w:lineRule="auto"/>
              <w:textAlignment w:val="baseline"/>
              <w:rPr>
                <w:b/>
                <w:szCs w:val="20"/>
                <w:lang w:val="en-US" w:eastAsia="en-GB"/>
              </w:rPr>
            </w:pPr>
            <w:r w:rsidRPr="00C00027">
              <w:rPr>
                <w:b/>
                <w:szCs w:val="20"/>
                <w:lang w:val="en-US" w:eastAsia="en-GB"/>
              </w:rPr>
              <w:t>Method of service</w:t>
            </w:r>
          </w:p>
        </w:tc>
        <w:tc>
          <w:tcPr>
            <w:tcW w:w="2783" w:type="dxa"/>
            <w:tcBorders>
              <w:top w:val="single" w:sz="6" w:space="0" w:color="auto"/>
              <w:left w:val="single" w:sz="6" w:space="0" w:color="auto"/>
              <w:bottom w:val="single" w:sz="6" w:space="0" w:color="auto"/>
              <w:right w:val="single" w:sz="6" w:space="0" w:color="auto"/>
            </w:tcBorders>
          </w:tcPr>
          <w:p w:rsidR="00E1077B" w:rsidRPr="00C00027" w:rsidRDefault="00E1077B" w:rsidP="00E1077B">
            <w:pPr>
              <w:overflowPunct w:val="0"/>
              <w:autoSpaceDE w:val="0"/>
              <w:autoSpaceDN w:val="0"/>
              <w:adjustRightInd w:val="0"/>
              <w:spacing w:after="0" w:line="276" w:lineRule="auto"/>
              <w:textAlignment w:val="baseline"/>
              <w:rPr>
                <w:b/>
                <w:szCs w:val="20"/>
                <w:lang w:val="en-US" w:eastAsia="en-GB"/>
              </w:rPr>
            </w:pPr>
            <w:r w:rsidRPr="00C00027">
              <w:rPr>
                <w:b/>
                <w:szCs w:val="20"/>
                <w:lang w:val="en-US" w:eastAsia="en-GB"/>
              </w:rPr>
              <w:t>Date of service</w:t>
            </w:r>
          </w:p>
        </w:tc>
        <w:tc>
          <w:tcPr>
            <w:tcW w:w="2865" w:type="dxa"/>
            <w:tcBorders>
              <w:top w:val="single" w:sz="6" w:space="0" w:color="auto"/>
              <w:left w:val="single" w:sz="6" w:space="0" w:color="auto"/>
              <w:bottom w:val="single" w:sz="6" w:space="0" w:color="auto"/>
              <w:right w:val="single" w:sz="6" w:space="0" w:color="auto"/>
            </w:tcBorders>
          </w:tcPr>
          <w:p w:rsidR="00E1077B" w:rsidRPr="00C00027" w:rsidRDefault="00E1077B" w:rsidP="00E1077B">
            <w:pPr>
              <w:overflowPunct w:val="0"/>
              <w:autoSpaceDE w:val="0"/>
              <w:autoSpaceDN w:val="0"/>
              <w:adjustRightInd w:val="0"/>
              <w:spacing w:after="0" w:line="276" w:lineRule="auto"/>
              <w:textAlignment w:val="baseline"/>
              <w:rPr>
                <w:b/>
                <w:szCs w:val="20"/>
                <w:lang w:val="en-US" w:eastAsia="en-GB"/>
              </w:rPr>
            </w:pPr>
            <w:r w:rsidRPr="00C00027">
              <w:rPr>
                <w:b/>
                <w:szCs w:val="20"/>
                <w:lang w:val="en-US" w:eastAsia="en-GB"/>
              </w:rPr>
              <w:t>Proof of service</w:t>
            </w:r>
          </w:p>
        </w:tc>
      </w:tr>
      <w:tr w:rsidR="00E1077B" w:rsidRPr="00C00027" w:rsidTr="00A76B20">
        <w:tc>
          <w:tcPr>
            <w:tcW w:w="2318" w:type="dxa"/>
            <w:tcBorders>
              <w:top w:val="single" w:sz="6" w:space="0" w:color="auto"/>
              <w:left w:val="single" w:sz="6" w:space="0" w:color="auto"/>
              <w:bottom w:val="single" w:sz="6" w:space="0" w:color="auto"/>
              <w:right w:val="single" w:sz="6" w:space="0" w:color="auto"/>
            </w:tcBorders>
          </w:tcPr>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r w:rsidRPr="00C00027">
              <w:rPr>
                <w:szCs w:val="20"/>
                <w:lang w:val="en-US" w:eastAsia="en-GB"/>
              </w:rPr>
              <w:t>Personal delivery to the address for service.</w:t>
            </w:r>
          </w:p>
        </w:tc>
        <w:tc>
          <w:tcPr>
            <w:tcW w:w="2783" w:type="dxa"/>
            <w:tcBorders>
              <w:top w:val="single" w:sz="6" w:space="0" w:color="auto"/>
              <w:left w:val="single" w:sz="6" w:space="0" w:color="auto"/>
              <w:bottom w:val="single" w:sz="6" w:space="0" w:color="auto"/>
              <w:right w:val="single" w:sz="6" w:space="0" w:color="auto"/>
            </w:tcBorders>
          </w:tcPr>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r w:rsidRPr="00C00027">
              <w:rPr>
                <w:szCs w:val="20"/>
                <w:lang w:val="en-US" w:eastAsia="en-GB"/>
              </w:rPr>
              <w:t>Day of delivery.</w:t>
            </w:r>
          </w:p>
        </w:tc>
        <w:tc>
          <w:tcPr>
            <w:tcW w:w="2865" w:type="dxa"/>
            <w:tcBorders>
              <w:top w:val="single" w:sz="6" w:space="0" w:color="auto"/>
              <w:left w:val="single" w:sz="6" w:space="0" w:color="auto"/>
              <w:bottom w:val="single" w:sz="6" w:space="0" w:color="auto"/>
              <w:right w:val="single" w:sz="6" w:space="0" w:color="auto"/>
            </w:tcBorders>
          </w:tcPr>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r w:rsidRPr="00C00027">
              <w:rPr>
                <w:szCs w:val="20"/>
                <w:lang w:val="en-US" w:eastAsia="en-GB"/>
              </w:rPr>
              <w:t>Proof of handing to the Representative.</w:t>
            </w:r>
          </w:p>
        </w:tc>
      </w:tr>
      <w:tr w:rsidR="00E1077B" w:rsidRPr="00C00027" w:rsidTr="00A76B20">
        <w:tc>
          <w:tcPr>
            <w:tcW w:w="2318" w:type="dxa"/>
            <w:tcBorders>
              <w:top w:val="single" w:sz="6" w:space="0" w:color="auto"/>
              <w:left w:val="single" w:sz="6" w:space="0" w:color="auto"/>
              <w:bottom w:val="single" w:sz="6" w:space="0" w:color="auto"/>
              <w:right w:val="single" w:sz="6" w:space="0" w:color="auto"/>
            </w:tcBorders>
          </w:tcPr>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r w:rsidRPr="00C00027">
              <w:rPr>
                <w:szCs w:val="20"/>
                <w:lang w:val="en-US" w:eastAsia="en-GB"/>
              </w:rPr>
              <w:t>First class letter sent to the address for service.</w:t>
            </w:r>
          </w:p>
        </w:tc>
        <w:tc>
          <w:tcPr>
            <w:tcW w:w="2783" w:type="dxa"/>
            <w:tcBorders>
              <w:top w:val="single" w:sz="6" w:space="0" w:color="auto"/>
              <w:left w:val="single" w:sz="6" w:space="0" w:color="auto"/>
              <w:bottom w:val="single" w:sz="6" w:space="0" w:color="auto"/>
              <w:right w:val="single" w:sz="6" w:space="0" w:color="auto"/>
            </w:tcBorders>
          </w:tcPr>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r w:rsidRPr="00C00027">
              <w:rPr>
                <w:szCs w:val="20"/>
                <w:lang w:val="en-US" w:eastAsia="en-GB"/>
              </w:rPr>
              <w:t>48 hours after posting if that is a Working Day otherwise 10.00 the next Working Day.</w:t>
            </w:r>
          </w:p>
        </w:tc>
        <w:tc>
          <w:tcPr>
            <w:tcW w:w="2865" w:type="dxa"/>
            <w:tcBorders>
              <w:top w:val="single" w:sz="6" w:space="0" w:color="auto"/>
              <w:left w:val="single" w:sz="6" w:space="0" w:color="auto"/>
              <w:bottom w:val="single" w:sz="6" w:space="0" w:color="auto"/>
              <w:right w:val="single" w:sz="6" w:space="0" w:color="auto"/>
            </w:tcBorders>
          </w:tcPr>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r w:rsidRPr="00C00027">
              <w:rPr>
                <w:szCs w:val="20"/>
                <w:lang w:val="en-US" w:eastAsia="en-GB"/>
              </w:rPr>
              <w:t>Proof of posting unless returned through the Post Office undelivered service within 21 days of posting.</w:t>
            </w:r>
          </w:p>
        </w:tc>
      </w:tr>
      <w:tr w:rsidR="00E1077B" w:rsidRPr="00C00027" w:rsidTr="00A76B20">
        <w:tc>
          <w:tcPr>
            <w:tcW w:w="2318" w:type="dxa"/>
            <w:tcBorders>
              <w:top w:val="single" w:sz="6" w:space="0" w:color="auto"/>
              <w:left w:val="single" w:sz="6" w:space="0" w:color="auto"/>
              <w:bottom w:val="single" w:sz="6" w:space="0" w:color="auto"/>
              <w:right w:val="single" w:sz="6" w:space="0" w:color="auto"/>
            </w:tcBorders>
          </w:tcPr>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r w:rsidRPr="00C00027">
              <w:rPr>
                <w:szCs w:val="20"/>
                <w:lang w:val="en-US" w:eastAsia="en-GB"/>
              </w:rPr>
              <w:t>Facsimile addressed to the address for service.</w:t>
            </w:r>
          </w:p>
        </w:tc>
        <w:tc>
          <w:tcPr>
            <w:tcW w:w="2783" w:type="dxa"/>
            <w:tcBorders>
              <w:top w:val="single" w:sz="6" w:space="0" w:color="auto"/>
              <w:left w:val="single" w:sz="6" w:space="0" w:color="auto"/>
              <w:bottom w:val="single" w:sz="6" w:space="0" w:color="auto"/>
              <w:right w:val="single" w:sz="6" w:space="0" w:color="auto"/>
            </w:tcBorders>
          </w:tcPr>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r w:rsidRPr="00C00027">
              <w:rPr>
                <w:szCs w:val="20"/>
                <w:lang w:val="en-US" w:eastAsia="en-GB"/>
              </w:rPr>
              <w:t>Day of transmission if before 16.00 on a Working Day otherwise 10.00 on the next Working Day.</w:t>
            </w:r>
          </w:p>
        </w:tc>
        <w:tc>
          <w:tcPr>
            <w:tcW w:w="2865" w:type="dxa"/>
            <w:tcBorders>
              <w:top w:val="single" w:sz="6" w:space="0" w:color="auto"/>
              <w:left w:val="single" w:sz="6" w:space="0" w:color="auto"/>
              <w:bottom w:val="single" w:sz="6" w:space="0" w:color="auto"/>
              <w:right w:val="single" w:sz="6" w:space="0" w:color="auto"/>
            </w:tcBorders>
          </w:tcPr>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r w:rsidRPr="00C00027">
              <w:rPr>
                <w:szCs w:val="20"/>
                <w:lang w:val="en-US" w:eastAsia="en-GB"/>
              </w:rPr>
              <w:t>Transmission report showing a successful transmission to the correct number plus proof of posting of a hard copy.</w:t>
            </w:r>
          </w:p>
        </w:tc>
      </w:tr>
    </w:tbl>
    <w:p w:rsidR="00E1077B" w:rsidRPr="00C00027" w:rsidRDefault="00E1077B" w:rsidP="00E1077B">
      <w:pPr>
        <w:overflowPunct w:val="0"/>
        <w:autoSpaceDE w:val="0"/>
        <w:autoSpaceDN w:val="0"/>
        <w:adjustRightInd w:val="0"/>
        <w:spacing w:after="0" w:line="276" w:lineRule="auto"/>
        <w:ind w:left="720"/>
        <w:textAlignment w:val="baseline"/>
        <w:rPr>
          <w:szCs w:val="20"/>
          <w:lang w:val="en-US" w:eastAsia="en-GB"/>
        </w:rPr>
      </w:pPr>
    </w:p>
    <w:p w:rsidR="00E1077B" w:rsidRPr="00C00027" w:rsidRDefault="00E1077B" w:rsidP="00E1077B">
      <w:pPr>
        <w:numPr>
          <w:ilvl w:val="1"/>
          <w:numId w:val="47"/>
        </w:numPr>
        <w:overflowPunct w:val="0"/>
        <w:autoSpaceDE w:val="0"/>
        <w:autoSpaceDN w:val="0"/>
        <w:adjustRightInd w:val="0"/>
        <w:spacing w:after="0" w:line="276" w:lineRule="auto"/>
        <w:ind w:left="851" w:hanging="491"/>
        <w:jc w:val="left"/>
        <w:textAlignment w:val="baseline"/>
        <w:rPr>
          <w:rFonts w:cs="Arial"/>
          <w:szCs w:val="22"/>
          <w:lang w:val="en-US" w:eastAsia="en-GB"/>
        </w:rPr>
      </w:pPr>
      <w:r w:rsidRPr="00C00027">
        <w:rPr>
          <w:rFonts w:cs="Arial"/>
          <w:szCs w:val="22"/>
          <w:lang w:val="en-US" w:eastAsia="en-GB"/>
        </w:rPr>
        <w:t>Each Party’s address for service is the address set out at the start of this Bond or such other address as it notifies to the others in writing.</w:t>
      </w:r>
    </w:p>
    <w:p w:rsidR="00E1077B" w:rsidRPr="00C00027" w:rsidRDefault="00E1077B" w:rsidP="00E1077B">
      <w:pPr>
        <w:overflowPunct w:val="0"/>
        <w:autoSpaceDE w:val="0"/>
        <w:autoSpaceDN w:val="0"/>
        <w:adjustRightInd w:val="0"/>
        <w:spacing w:after="0" w:line="276" w:lineRule="auto"/>
        <w:ind w:left="720"/>
        <w:textAlignment w:val="baseline"/>
        <w:rPr>
          <w:szCs w:val="20"/>
          <w:lang w:val="en-US" w:eastAsia="en-GB"/>
        </w:rPr>
      </w:pPr>
    </w:p>
    <w:p w:rsidR="00E1077B" w:rsidRPr="00C00027" w:rsidRDefault="00E1077B" w:rsidP="00E1077B">
      <w:pPr>
        <w:numPr>
          <w:ilvl w:val="0"/>
          <w:numId w:val="47"/>
        </w:numPr>
        <w:overflowPunct w:val="0"/>
        <w:autoSpaceDE w:val="0"/>
        <w:autoSpaceDN w:val="0"/>
        <w:adjustRightInd w:val="0"/>
        <w:spacing w:after="0" w:line="276" w:lineRule="auto"/>
        <w:jc w:val="left"/>
        <w:textAlignment w:val="baseline"/>
        <w:rPr>
          <w:szCs w:val="20"/>
          <w:lang w:val="en-US" w:eastAsia="en-GB"/>
        </w:rPr>
      </w:pPr>
      <w:r w:rsidRPr="00C00027">
        <w:rPr>
          <w:b/>
          <w:szCs w:val="20"/>
          <w:lang w:val="en-US" w:eastAsia="en-GB"/>
        </w:rPr>
        <w:t>GOVERNING LAW AND ENFORCEMENT</w:t>
      </w:r>
    </w:p>
    <w:p w:rsidR="00E1077B" w:rsidRPr="00C00027" w:rsidRDefault="00E1077B" w:rsidP="00E1077B">
      <w:pPr>
        <w:overflowPunct w:val="0"/>
        <w:autoSpaceDE w:val="0"/>
        <w:autoSpaceDN w:val="0"/>
        <w:adjustRightInd w:val="0"/>
        <w:spacing w:after="0" w:line="276" w:lineRule="auto"/>
        <w:ind w:left="720"/>
        <w:textAlignment w:val="baseline"/>
        <w:rPr>
          <w:szCs w:val="20"/>
          <w:lang w:val="en-US" w:eastAsia="en-GB"/>
        </w:rPr>
      </w:pPr>
    </w:p>
    <w:p w:rsidR="00E1077B" w:rsidRPr="00C00027" w:rsidRDefault="00E1077B" w:rsidP="00E1077B">
      <w:pPr>
        <w:numPr>
          <w:ilvl w:val="1"/>
          <w:numId w:val="47"/>
        </w:numPr>
        <w:overflowPunct w:val="0"/>
        <w:autoSpaceDE w:val="0"/>
        <w:autoSpaceDN w:val="0"/>
        <w:adjustRightInd w:val="0"/>
        <w:spacing w:after="0" w:line="276" w:lineRule="auto"/>
        <w:ind w:left="851" w:hanging="491"/>
        <w:jc w:val="left"/>
        <w:textAlignment w:val="baseline"/>
        <w:rPr>
          <w:rFonts w:cs="Arial"/>
          <w:szCs w:val="22"/>
          <w:lang w:val="en-US" w:eastAsia="en-GB"/>
        </w:rPr>
      </w:pPr>
      <w:r w:rsidRPr="00C00027">
        <w:rPr>
          <w:rFonts w:cs="Arial"/>
          <w:szCs w:val="22"/>
          <w:lang w:val="en-US" w:eastAsia="en-GB"/>
        </w:rPr>
        <w:t>The formation, construction, performance, validity and all aspects of this Bond are to be governed by English law and the Parties agree to submit to the exclusive jurisdiction of the courts of England and Wales.</w:t>
      </w:r>
    </w:p>
    <w:p w:rsidR="00E1077B" w:rsidRPr="00C00027" w:rsidRDefault="00E1077B" w:rsidP="00E1077B">
      <w:pPr>
        <w:overflowPunct w:val="0"/>
        <w:autoSpaceDE w:val="0"/>
        <w:autoSpaceDN w:val="0"/>
        <w:adjustRightInd w:val="0"/>
        <w:spacing w:after="0" w:line="276" w:lineRule="auto"/>
        <w:ind w:left="360"/>
        <w:textAlignment w:val="baseline"/>
        <w:rPr>
          <w:rFonts w:cs="Arial"/>
          <w:szCs w:val="22"/>
          <w:lang w:val="en-US" w:eastAsia="en-GB"/>
        </w:rPr>
      </w:pPr>
    </w:p>
    <w:p w:rsidR="00E1077B" w:rsidRPr="00C00027" w:rsidRDefault="00E1077B" w:rsidP="00E1077B">
      <w:pPr>
        <w:numPr>
          <w:ilvl w:val="1"/>
          <w:numId w:val="47"/>
        </w:numPr>
        <w:overflowPunct w:val="0"/>
        <w:autoSpaceDE w:val="0"/>
        <w:autoSpaceDN w:val="0"/>
        <w:adjustRightInd w:val="0"/>
        <w:spacing w:after="0" w:line="276" w:lineRule="auto"/>
        <w:ind w:left="851" w:hanging="491"/>
        <w:jc w:val="left"/>
        <w:textAlignment w:val="baseline"/>
        <w:rPr>
          <w:rFonts w:cs="Arial"/>
          <w:szCs w:val="22"/>
          <w:lang w:val="en-US" w:eastAsia="en-GB"/>
        </w:rPr>
      </w:pPr>
      <w:r w:rsidRPr="00C00027">
        <w:rPr>
          <w:rFonts w:cs="Arial"/>
          <w:szCs w:val="22"/>
          <w:lang w:val="en-US" w:eastAsia="en-GB"/>
        </w:rPr>
        <w:t>The rights and remedies given by this Bond are cumulative and do not exclude any other rights or remedies given by law or under this Bond.</w:t>
      </w: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r w:rsidRPr="00C00027">
        <w:rPr>
          <w:b/>
          <w:szCs w:val="20"/>
          <w:lang w:val="en-US" w:eastAsia="en-GB"/>
        </w:rPr>
        <w:t>IN WITNESS</w:t>
      </w:r>
      <w:r w:rsidRPr="00C00027">
        <w:rPr>
          <w:szCs w:val="20"/>
          <w:lang w:val="en-US" w:eastAsia="en-GB"/>
        </w:rPr>
        <w:t xml:space="preserve"> of which the Parties have executed and delivered this Bond as a Deed on the date set out at the start of this Bond</w:t>
      </w: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p w:rsidR="00486AE2" w:rsidRDefault="00486AE2" w:rsidP="00E1077B">
      <w:pPr>
        <w:overflowPunct w:val="0"/>
        <w:autoSpaceDE w:val="0"/>
        <w:autoSpaceDN w:val="0"/>
        <w:adjustRightInd w:val="0"/>
        <w:spacing w:after="0" w:line="276" w:lineRule="auto"/>
        <w:textAlignment w:val="baseline"/>
        <w:rPr>
          <w:szCs w:val="20"/>
          <w:lang w:val="en-US" w:eastAsia="en-GB"/>
        </w:rPr>
      </w:pPr>
    </w:p>
    <w:p w:rsidR="00486AE2" w:rsidRDefault="00486AE2" w:rsidP="00E1077B">
      <w:pPr>
        <w:overflowPunct w:val="0"/>
        <w:autoSpaceDE w:val="0"/>
        <w:autoSpaceDN w:val="0"/>
        <w:adjustRightInd w:val="0"/>
        <w:spacing w:after="0" w:line="276" w:lineRule="auto"/>
        <w:textAlignment w:val="baseline"/>
        <w:rPr>
          <w:szCs w:val="20"/>
          <w:lang w:val="en-US" w:eastAsia="en-GB"/>
        </w:rPr>
      </w:pP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r w:rsidRPr="00C00027">
        <w:rPr>
          <w:szCs w:val="20"/>
          <w:lang w:val="en-US" w:eastAsia="en-GB"/>
        </w:rPr>
        <w:t xml:space="preserve">The </w:t>
      </w:r>
      <w:r w:rsidRPr="00C00027">
        <w:rPr>
          <w:b/>
          <w:szCs w:val="20"/>
          <w:lang w:val="en-US" w:eastAsia="en-GB"/>
        </w:rPr>
        <w:t>SEAL</w:t>
      </w:r>
      <w:r w:rsidRPr="00C00027">
        <w:rPr>
          <w:szCs w:val="20"/>
          <w:lang w:val="en-US" w:eastAsia="en-GB"/>
        </w:rPr>
        <w:t xml:space="preserve"> of [</w:t>
      </w:r>
      <w:r w:rsidRPr="00C00027">
        <w:rPr>
          <w:b/>
          <w:szCs w:val="20"/>
          <w:lang w:val="en-US" w:eastAsia="en-GB"/>
        </w:rPr>
        <w:t>SURETY</w:t>
      </w:r>
      <w:r w:rsidRPr="00C00027">
        <w:rPr>
          <w:szCs w:val="20"/>
          <w:lang w:val="en-US" w:eastAsia="en-GB"/>
        </w:rPr>
        <w:t>] was</w:t>
      </w:r>
      <w:r w:rsidRPr="00C00027">
        <w:rPr>
          <w:szCs w:val="20"/>
          <w:lang w:val="en-US" w:eastAsia="en-GB"/>
        </w:rPr>
        <w:tab/>
      </w:r>
      <w:r w:rsidRPr="00C00027">
        <w:rPr>
          <w:szCs w:val="20"/>
          <w:lang w:val="en-US" w:eastAsia="en-GB"/>
        </w:rPr>
        <w:tab/>
      </w:r>
      <w:r w:rsidRPr="00C00027">
        <w:rPr>
          <w:szCs w:val="20"/>
          <w:lang w:val="en-US" w:eastAsia="en-GB"/>
        </w:rPr>
        <w:tab/>
        <w:t>)</w:t>
      </w: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r w:rsidRPr="00C00027">
        <w:rPr>
          <w:szCs w:val="20"/>
          <w:lang w:val="en-US" w:eastAsia="en-GB"/>
        </w:rPr>
        <w:t xml:space="preserve">affixed to this </w:t>
      </w:r>
      <w:r w:rsidRPr="00C00027">
        <w:rPr>
          <w:b/>
          <w:szCs w:val="20"/>
          <w:lang w:val="en-US" w:eastAsia="en-GB"/>
        </w:rPr>
        <w:t xml:space="preserve">DEED </w:t>
      </w:r>
      <w:r w:rsidRPr="00C00027">
        <w:rPr>
          <w:szCs w:val="20"/>
          <w:lang w:val="en-US" w:eastAsia="en-GB"/>
        </w:rPr>
        <w:t>in the presence of</w:t>
      </w:r>
      <w:r w:rsidRPr="00C00027">
        <w:rPr>
          <w:szCs w:val="20"/>
          <w:lang w:val="en-US" w:eastAsia="en-GB"/>
        </w:rPr>
        <w:tab/>
        <w:t>)</w:t>
      </w: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p w:rsidR="00E1077B" w:rsidRPr="00C00027" w:rsidRDefault="00E1077B" w:rsidP="00E1077B">
      <w:pPr>
        <w:overflowPunct w:val="0"/>
        <w:autoSpaceDE w:val="0"/>
        <w:autoSpaceDN w:val="0"/>
        <w:adjustRightInd w:val="0"/>
        <w:spacing w:after="0" w:line="276" w:lineRule="auto"/>
        <w:ind w:left="720"/>
        <w:textAlignment w:val="baseline"/>
        <w:rPr>
          <w:szCs w:val="20"/>
          <w:lang w:val="en-US" w:eastAsia="en-GB"/>
        </w:rPr>
      </w:pPr>
      <w:r w:rsidRPr="00C00027">
        <w:rPr>
          <w:szCs w:val="20"/>
          <w:lang w:val="en-US" w:eastAsia="en-GB"/>
        </w:rPr>
        <w:t>Authorised Signatory</w:t>
      </w: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p w:rsidR="00486AE2" w:rsidRDefault="00486AE2" w:rsidP="00E1077B">
      <w:pPr>
        <w:overflowPunct w:val="0"/>
        <w:autoSpaceDE w:val="0"/>
        <w:autoSpaceDN w:val="0"/>
        <w:adjustRightInd w:val="0"/>
        <w:spacing w:after="0" w:line="276" w:lineRule="auto"/>
        <w:textAlignment w:val="baseline"/>
        <w:rPr>
          <w:szCs w:val="20"/>
          <w:lang w:val="en-US" w:eastAsia="en-GB"/>
        </w:rPr>
      </w:pPr>
    </w:p>
    <w:p w:rsidR="00486AE2" w:rsidRDefault="00486AE2" w:rsidP="00E1077B">
      <w:pPr>
        <w:overflowPunct w:val="0"/>
        <w:autoSpaceDE w:val="0"/>
        <w:autoSpaceDN w:val="0"/>
        <w:adjustRightInd w:val="0"/>
        <w:spacing w:after="0" w:line="276" w:lineRule="auto"/>
        <w:textAlignment w:val="baseline"/>
        <w:rPr>
          <w:szCs w:val="20"/>
          <w:lang w:val="en-US" w:eastAsia="en-GB"/>
        </w:rPr>
      </w:pPr>
    </w:p>
    <w:p w:rsidR="00486AE2" w:rsidRDefault="00486AE2" w:rsidP="00E1077B">
      <w:pPr>
        <w:overflowPunct w:val="0"/>
        <w:autoSpaceDE w:val="0"/>
        <w:autoSpaceDN w:val="0"/>
        <w:adjustRightInd w:val="0"/>
        <w:spacing w:after="0" w:line="276" w:lineRule="auto"/>
        <w:textAlignment w:val="baseline"/>
        <w:rPr>
          <w:szCs w:val="20"/>
          <w:lang w:val="en-US" w:eastAsia="en-GB"/>
        </w:rPr>
      </w:pPr>
    </w:p>
    <w:p w:rsidR="00486AE2" w:rsidRDefault="00486AE2" w:rsidP="00E1077B">
      <w:pPr>
        <w:overflowPunct w:val="0"/>
        <w:autoSpaceDE w:val="0"/>
        <w:autoSpaceDN w:val="0"/>
        <w:adjustRightInd w:val="0"/>
        <w:spacing w:after="0" w:line="276" w:lineRule="auto"/>
        <w:textAlignment w:val="baseline"/>
        <w:rPr>
          <w:szCs w:val="20"/>
          <w:lang w:val="en-US" w:eastAsia="en-GB"/>
        </w:rPr>
      </w:pPr>
    </w:p>
    <w:p w:rsidR="00486AE2" w:rsidRDefault="00486AE2" w:rsidP="00E1077B">
      <w:pPr>
        <w:overflowPunct w:val="0"/>
        <w:autoSpaceDE w:val="0"/>
        <w:autoSpaceDN w:val="0"/>
        <w:adjustRightInd w:val="0"/>
        <w:spacing w:after="0" w:line="276" w:lineRule="auto"/>
        <w:textAlignment w:val="baseline"/>
        <w:rPr>
          <w:szCs w:val="20"/>
          <w:lang w:val="en-US" w:eastAsia="en-GB"/>
        </w:rPr>
      </w:pP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r w:rsidRPr="00C00027">
        <w:rPr>
          <w:szCs w:val="20"/>
          <w:lang w:val="en-US" w:eastAsia="en-GB"/>
        </w:rPr>
        <w:t xml:space="preserve">The </w:t>
      </w:r>
      <w:r w:rsidRPr="00C00027">
        <w:rPr>
          <w:b/>
          <w:szCs w:val="20"/>
          <w:lang w:val="en-US" w:eastAsia="en-GB"/>
        </w:rPr>
        <w:t>SEAL</w:t>
      </w:r>
      <w:r w:rsidRPr="00C00027">
        <w:rPr>
          <w:szCs w:val="20"/>
          <w:lang w:val="en-US" w:eastAsia="en-GB"/>
        </w:rPr>
        <w:t xml:space="preserve"> of </w:t>
      </w:r>
      <w:r w:rsidRPr="00C00027">
        <w:rPr>
          <w:b/>
          <w:szCs w:val="20"/>
          <w:lang w:val="en-US" w:eastAsia="en-GB"/>
        </w:rPr>
        <w:t>BLABY DISTRICT COUNCIL</w:t>
      </w:r>
      <w:r w:rsidRPr="00C00027">
        <w:rPr>
          <w:b/>
          <w:szCs w:val="20"/>
          <w:lang w:val="en-US" w:eastAsia="en-GB"/>
        </w:rPr>
        <w:tab/>
        <w:t xml:space="preserve"> </w:t>
      </w:r>
      <w:r w:rsidRPr="00C00027">
        <w:rPr>
          <w:szCs w:val="20"/>
          <w:lang w:val="en-US" w:eastAsia="en-GB"/>
        </w:rPr>
        <w:t>)</w:t>
      </w: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r w:rsidRPr="00C00027">
        <w:rPr>
          <w:szCs w:val="20"/>
          <w:lang w:val="en-US" w:eastAsia="en-GB"/>
        </w:rPr>
        <w:t xml:space="preserve">was affixed to this </w:t>
      </w:r>
      <w:r w:rsidRPr="00C00027">
        <w:rPr>
          <w:b/>
          <w:szCs w:val="20"/>
          <w:lang w:val="en-US" w:eastAsia="en-GB"/>
        </w:rPr>
        <w:t>DEED</w:t>
      </w:r>
      <w:r w:rsidRPr="00C00027">
        <w:rPr>
          <w:szCs w:val="20"/>
          <w:lang w:val="en-US" w:eastAsia="en-GB"/>
        </w:rPr>
        <w:t xml:space="preserve"> in the presence of</w:t>
      </w:r>
      <w:r w:rsidRPr="00C00027">
        <w:rPr>
          <w:szCs w:val="20"/>
          <w:lang w:val="en-US" w:eastAsia="en-GB"/>
        </w:rPr>
        <w:tab/>
        <w:t xml:space="preserve"> )</w:t>
      </w: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r w:rsidRPr="00C00027">
        <w:rPr>
          <w:szCs w:val="20"/>
          <w:lang w:val="en-US" w:eastAsia="en-GB"/>
        </w:rPr>
        <w:tab/>
      </w:r>
      <w:r w:rsidRPr="00C00027">
        <w:rPr>
          <w:szCs w:val="20"/>
          <w:lang w:val="en-US" w:eastAsia="en-GB"/>
        </w:rPr>
        <w:tab/>
      </w:r>
      <w:r w:rsidRPr="00C00027">
        <w:rPr>
          <w:szCs w:val="20"/>
          <w:lang w:val="en-US" w:eastAsia="en-GB"/>
        </w:rPr>
        <w:tab/>
      </w: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p w:rsidR="00E1077B" w:rsidRPr="00C00027" w:rsidRDefault="00E1077B" w:rsidP="00E1077B">
      <w:pPr>
        <w:overflowPunct w:val="0"/>
        <w:autoSpaceDE w:val="0"/>
        <w:autoSpaceDN w:val="0"/>
        <w:adjustRightInd w:val="0"/>
        <w:spacing w:after="0" w:line="276" w:lineRule="auto"/>
        <w:ind w:left="720"/>
        <w:textAlignment w:val="baseline"/>
        <w:rPr>
          <w:szCs w:val="20"/>
          <w:lang w:val="en-US" w:eastAsia="en-GB"/>
        </w:rPr>
      </w:pPr>
      <w:r w:rsidRPr="00C00027">
        <w:rPr>
          <w:szCs w:val="20"/>
          <w:lang w:val="en-US" w:eastAsia="en-GB"/>
        </w:rPr>
        <w:t>Authorised Signatory</w:t>
      </w:r>
    </w:p>
    <w:p w:rsidR="00E1077B" w:rsidRPr="00C00027" w:rsidRDefault="00E1077B" w:rsidP="00E1077B">
      <w:pPr>
        <w:overflowPunct w:val="0"/>
        <w:autoSpaceDE w:val="0"/>
        <w:autoSpaceDN w:val="0"/>
        <w:adjustRightInd w:val="0"/>
        <w:spacing w:after="0" w:line="276" w:lineRule="auto"/>
        <w:ind w:left="720"/>
        <w:textAlignment w:val="baseline"/>
        <w:rPr>
          <w:szCs w:val="20"/>
          <w:lang w:val="en-US" w:eastAsia="en-GB"/>
        </w:rPr>
      </w:pP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p w:rsidR="00486AE2" w:rsidRDefault="00486AE2" w:rsidP="00486AE2">
      <w:pPr>
        <w:spacing w:line="240" w:lineRule="auto"/>
        <w:rPr>
          <w:rFonts w:cs="Arial"/>
        </w:rPr>
      </w:pPr>
      <w:r>
        <w:rPr>
          <w:rFonts w:cs="Arial"/>
          <w:b/>
          <w:bCs/>
        </w:rPr>
        <w:t xml:space="preserve">EXECUTED AND DELIVERED </w:t>
      </w:r>
      <w:r>
        <w:rPr>
          <w:rFonts w:cs="Arial"/>
          <w:bCs/>
        </w:rPr>
        <w:t>as a</w:t>
      </w:r>
      <w:r>
        <w:rPr>
          <w:rFonts w:cs="Arial"/>
          <w:b/>
          <w:bCs/>
        </w:rPr>
        <w:tab/>
        <w:t>DEED</w:t>
      </w:r>
      <w:r>
        <w:rPr>
          <w:rFonts w:cs="Arial"/>
          <w:b/>
          <w:bCs/>
        </w:rPr>
        <w:tab/>
      </w:r>
      <w:r>
        <w:rPr>
          <w:rFonts w:cs="Arial"/>
        </w:rPr>
        <w:t>)</w:t>
      </w:r>
    </w:p>
    <w:p w:rsidR="00486AE2" w:rsidRDefault="00486AE2" w:rsidP="00486AE2">
      <w:pPr>
        <w:spacing w:line="240" w:lineRule="auto"/>
        <w:rPr>
          <w:rFonts w:cs="Arial"/>
        </w:rPr>
      </w:pPr>
      <w:r>
        <w:rPr>
          <w:rFonts w:cs="Arial"/>
        </w:rPr>
        <w:t>for and on</w:t>
      </w:r>
      <w:r w:rsidRPr="00486AE2">
        <w:rPr>
          <w:rFonts w:cs="Arial"/>
        </w:rPr>
        <w:t xml:space="preserve"> </w:t>
      </w:r>
      <w:r>
        <w:rPr>
          <w:rFonts w:cs="Arial"/>
        </w:rPr>
        <w:t>behalf of</w:t>
      </w:r>
      <w:r>
        <w:rPr>
          <w:rFonts w:cs="Arial"/>
        </w:rPr>
        <w:tab/>
      </w:r>
      <w:r w:rsidRPr="009B4A3F">
        <w:rPr>
          <w:rFonts w:cs="Arial"/>
          <w:b/>
          <w:highlight w:val="yellow"/>
        </w:rPr>
        <w:t>[DEVELOPER]</w:t>
      </w:r>
      <w:r>
        <w:rPr>
          <w:rFonts w:cs="Arial"/>
        </w:rPr>
        <w:tab/>
        <w:t>)</w:t>
      </w:r>
    </w:p>
    <w:p w:rsidR="00486AE2" w:rsidRDefault="00486AE2" w:rsidP="00486AE2">
      <w:pPr>
        <w:spacing w:line="240" w:lineRule="auto"/>
        <w:rPr>
          <w:rFonts w:cs="Arial"/>
        </w:rPr>
      </w:pPr>
      <w:r>
        <w:rPr>
          <w:rFonts w:cs="Arial"/>
          <w:b/>
        </w:rPr>
        <w:t xml:space="preserve">LIMITED </w:t>
      </w:r>
      <w:r w:rsidR="001477FD">
        <w:rPr>
          <w:rFonts w:cs="Arial"/>
        </w:rPr>
        <w:t>acting by</w:t>
      </w:r>
      <w:r>
        <w:rPr>
          <w:rFonts w:cs="Arial"/>
        </w:rPr>
        <w:tab/>
      </w:r>
      <w:r w:rsidR="001477FD">
        <w:rPr>
          <w:rFonts w:cs="Arial"/>
        </w:rPr>
        <w:tab/>
      </w:r>
      <w:r w:rsidR="001477FD">
        <w:rPr>
          <w:rFonts w:cs="Arial"/>
        </w:rPr>
        <w:tab/>
      </w:r>
      <w:r w:rsidR="001477FD">
        <w:rPr>
          <w:rFonts w:cs="Arial"/>
        </w:rPr>
        <w:tab/>
      </w:r>
      <w:r>
        <w:rPr>
          <w:rFonts w:cs="Arial"/>
        </w:rPr>
        <w:t>)</w:t>
      </w:r>
    </w:p>
    <w:p w:rsidR="00486AE2" w:rsidRDefault="00486AE2" w:rsidP="00486AE2">
      <w:pPr>
        <w:spacing w:line="240" w:lineRule="auto"/>
        <w:rPr>
          <w:rFonts w:cs="Arial"/>
        </w:rPr>
      </w:pPr>
      <w:r>
        <w:rPr>
          <w:rFonts w:cs="Arial"/>
        </w:rPr>
        <w:tab/>
      </w:r>
      <w:r>
        <w:rPr>
          <w:rFonts w:cs="Arial"/>
        </w:rPr>
        <w:tab/>
      </w:r>
      <w:r>
        <w:rPr>
          <w:rFonts w:cs="Arial"/>
        </w:rPr>
        <w:tab/>
      </w:r>
      <w:r>
        <w:rPr>
          <w:rFonts w:cs="Arial"/>
        </w:rPr>
        <w:tab/>
      </w:r>
      <w:r>
        <w:rPr>
          <w:rFonts w:cs="Arial"/>
        </w:rPr>
        <w:tab/>
      </w:r>
      <w:r>
        <w:rPr>
          <w:rFonts w:cs="Arial"/>
        </w:rPr>
        <w:tab/>
      </w:r>
    </w:p>
    <w:p w:rsidR="00486AE2" w:rsidRDefault="00486AE2" w:rsidP="00486AE2">
      <w:pPr>
        <w:tabs>
          <w:tab w:val="left" w:pos="2268"/>
          <w:tab w:val="left" w:pos="5103"/>
          <w:tab w:val="left" w:leader="underscore" w:pos="8505"/>
        </w:tabs>
        <w:spacing w:line="240" w:lineRule="auto"/>
        <w:rPr>
          <w:rFonts w:cs="Arial"/>
        </w:rPr>
      </w:pPr>
      <w:r>
        <w:rPr>
          <w:rFonts w:cs="Arial"/>
        </w:rPr>
        <w:tab/>
        <w:t xml:space="preserve">Director </w:t>
      </w:r>
      <w:r>
        <w:rPr>
          <w:rFonts w:cs="Arial"/>
        </w:rPr>
        <w:tab/>
      </w:r>
      <w:r>
        <w:rPr>
          <w:rFonts w:cs="Arial"/>
        </w:rPr>
        <w:tab/>
      </w:r>
    </w:p>
    <w:p w:rsidR="00486AE2" w:rsidRDefault="00486AE2" w:rsidP="00486AE2">
      <w:pPr>
        <w:tabs>
          <w:tab w:val="left" w:pos="2268"/>
          <w:tab w:val="left" w:pos="5103"/>
          <w:tab w:val="left" w:leader="underscore" w:pos="8505"/>
        </w:tabs>
        <w:spacing w:line="240" w:lineRule="auto"/>
        <w:rPr>
          <w:rFonts w:cs="Arial"/>
        </w:rPr>
      </w:pPr>
    </w:p>
    <w:p w:rsidR="00486AE2" w:rsidRDefault="00486AE2" w:rsidP="00486AE2">
      <w:pPr>
        <w:tabs>
          <w:tab w:val="left" w:pos="2268"/>
          <w:tab w:val="left" w:pos="5103"/>
          <w:tab w:val="left" w:leader="underscore" w:pos="8505"/>
        </w:tabs>
        <w:spacing w:line="240" w:lineRule="auto"/>
        <w:rPr>
          <w:rFonts w:cs="Arial"/>
        </w:rPr>
      </w:pPr>
      <w:r>
        <w:rPr>
          <w:rFonts w:cs="Arial"/>
        </w:rPr>
        <w:tab/>
        <w:t xml:space="preserve">Director/Secretary </w:t>
      </w:r>
      <w:r>
        <w:rPr>
          <w:rFonts w:cs="Arial"/>
        </w:rPr>
        <w:tab/>
      </w:r>
      <w:r>
        <w:rPr>
          <w:rFonts w:cs="Arial"/>
        </w:rPr>
        <w:tab/>
      </w:r>
    </w:p>
    <w:p w:rsidR="00486AE2" w:rsidRDefault="00486AE2" w:rsidP="00486AE2">
      <w:pPr>
        <w:tabs>
          <w:tab w:val="left" w:pos="2268"/>
          <w:tab w:val="left" w:pos="5103"/>
          <w:tab w:val="left" w:leader="underscore" w:pos="8505"/>
        </w:tabs>
        <w:spacing w:line="240" w:lineRule="auto"/>
        <w:rPr>
          <w:rFonts w:cs="Arial"/>
        </w:rPr>
      </w:pPr>
    </w:p>
    <w:p w:rsidR="00486AE2" w:rsidRDefault="00486AE2" w:rsidP="00486AE2">
      <w:pPr>
        <w:tabs>
          <w:tab w:val="left" w:pos="2268"/>
          <w:tab w:val="left" w:pos="5103"/>
          <w:tab w:val="left" w:leader="underscore" w:pos="8505"/>
        </w:tabs>
        <w:spacing w:line="240" w:lineRule="auto"/>
        <w:rPr>
          <w:rFonts w:cs="Arial"/>
        </w:rPr>
      </w:pPr>
      <w:r>
        <w:rPr>
          <w:rFonts w:cs="Arial"/>
        </w:rPr>
        <w:tab/>
        <w:t xml:space="preserve">Or </w:t>
      </w:r>
    </w:p>
    <w:p w:rsidR="00486AE2" w:rsidRDefault="00486AE2" w:rsidP="00486AE2">
      <w:pPr>
        <w:tabs>
          <w:tab w:val="left" w:pos="2268"/>
          <w:tab w:val="left" w:pos="5103"/>
          <w:tab w:val="left" w:leader="underscore" w:pos="8505"/>
        </w:tabs>
        <w:spacing w:line="240" w:lineRule="auto"/>
        <w:rPr>
          <w:rFonts w:cs="Arial"/>
        </w:rPr>
      </w:pPr>
      <w:r>
        <w:rPr>
          <w:rFonts w:cs="Arial"/>
        </w:rPr>
        <w:tab/>
      </w:r>
    </w:p>
    <w:p w:rsidR="00486AE2" w:rsidRDefault="00486AE2" w:rsidP="00486AE2">
      <w:pPr>
        <w:tabs>
          <w:tab w:val="left" w:pos="2268"/>
          <w:tab w:val="left" w:pos="5103"/>
          <w:tab w:val="left" w:leader="underscore" w:pos="8505"/>
        </w:tabs>
        <w:spacing w:line="240" w:lineRule="auto"/>
        <w:rPr>
          <w:rFonts w:cs="Arial"/>
        </w:rPr>
      </w:pPr>
      <w:r>
        <w:rPr>
          <w:rFonts w:cs="Arial"/>
        </w:rPr>
        <w:tab/>
        <w:t xml:space="preserve">Director </w:t>
      </w:r>
      <w:r>
        <w:rPr>
          <w:rFonts w:cs="Arial"/>
        </w:rPr>
        <w:tab/>
      </w:r>
      <w:r>
        <w:rPr>
          <w:rFonts w:cs="Arial"/>
        </w:rPr>
        <w:tab/>
      </w:r>
    </w:p>
    <w:p w:rsidR="00486AE2" w:rsidRDefault="00486AE2" w:rsidP="00486AE2">
      <w:pPr>
        <w:tabs>
          <w:tab w:val="left" w:pos="2268"/>
          <w:tab w:val="left" w:pos="5103"/>
          <w:tab w:val="left" w:leader="underscore" w:pos="8505"/>
        </w:tabs>
        <w:spacing w:line="240" w:lineRule="auto"/>
        <w:rPr>
          <w:rFonts w:cs="Arial"/>
        </w:rPr>
      </w:pPr>
    </w:p>
    <w:p w:rsidR="00486AE2" w:rsidRDefault="00486AE2" w:rsidP="00486AE2">
      <w:pPr>
        <w:tabs>
          <w:tab w:val="left" w:pos="2268"/>
          <w:tab w:val="left" w:pos="5103"/>
          <w:tab w:val="left" w:leader="underscore" w:pos="8505"/>
        </w:tabs>
        <w:spacing w:line="240" w:lineRule="auto"/>
        <w:rPr>
          <w:rFonts w:cs="Arial"/>
        </w:rPr>
      </w:pPr>
      <w:r>
        <w:rPr>
          <w:rFonts w:cs="Arial"/>
        </w:rPr>
        <w:tab/>
        <w:t>Witness</w:t>
      </w:r>
      <w:r>
        <w:rPr>
          <w:rFonts w:cs="Arial"/>
        </w:rPr>
        <w:tab/>
      </w:r>
      <w:r>
        <w:rPr>
          <w:rFonts w:cs="Arial"/>
        </w:rPr>
        <w:tab/>
      </w:r>
    </w:p>
    <w:p w:rsidR="00486AE2" w:rsidRDefault="00486AE2" w:rsidP="00486AE2">
      <w:pPr>
        <w:tabs>
          <w:tab w:val="left" w:pos="2268"/>
          <w:tab w:val="left" w:pos="5103"/>
          <w:tab w:val="left" w:leader="underscore" w:pos="8505"/>
        </w:tabs>
        <w:spacing w:line="240" w:lineRule="auto"/>
        <w:rPr>
          <w:rFonts w:cs="Arial"/>
        </w:rPr>
      </w:pPr>
    </w:p>
    <w:p w:rsidR="00486AE2" w:rsidRDefault="00486AE2" w:rsidP="00486AE2">
      <w:pPr>
        <w:tabs>
          <w:tab w:val="left" w:pos="2268"/>
          <w:tab w:val="left" w:pos="5103"/>
          <w:tab w:val="left" w:leader="underscore" w:pos="8505"/>
        </w:tabs>
        <w:spacing w:line="240" w:lineRule="auto"/>
        <w:rPr>
          <w:rFonts w:cs="Arial"/>
        </w:rPr>
      </w:pPr>
      <w:r>
        <w:rPr>
          <w:rFonts w:cs="Arial"/>
        </w:rPr>
        <w:lastRenderedPageBreak/>
        <w:tab/>
        <w:t>Witness name</w:t>
      </w:r>
      <w:r>
        <w:rPr>
          <w:rFonts w:cs="Arial"/>
        </w:rPr>
        <w:tab/>
      </w:r>
      <w:r>
        <w:rPr>
          <w:rFonts w:cs="Arial"/>
        </w:rPr>
        <w:tab/>
      </w:r>
    </w:p>
    <w:p w:rsidR="00486AE2" w:rsidRDefault="00486AE2" w:rsidP="00486AE2">
      <w:pPr>
        <w:tabs>
          <w:tab w:val="left" w:pos="2268"/>
          <w:tab w:val="left" w:pos="5103"/>
          <w:tab w:val="left" w:leader="underscore" w:pos="8505"/>
        </w:tabs>
        <w:spacing w:line="240" w:lineRule="auto"/>
        <w:rPr>
          <w:rFonts w:cs="Arial"/>
        </w:rPr>
      </w:pPr>
    </w:p>
    <w:p w:rsidR="00486AE2" w:rsidRDefault="00486AE2" w:rsidP="00486AE2">
      <w:pPr>
        <w:tabs>
          <w:tab w:val="left" w:pos="2268"/>
          <w:tab w:val="left" w:pos="5103"/>
          <w:tab w:val="left" w:leader="underscore" w:pos="8505"/>
        </w:tabs>
        <w:spacing w:after="0" w:line="240" w:lineRule="auto"/>
        <w:rPr>
          <w:rFonts w:cs="Arial"/>
        </w:rPr>
      </w:pPr>
      <w:r>
        <w:rPr>
          <w:rFonts w:cs="Arial"/>
        </w:rPr>
        <w:tab/>
        <w:t xml:space="preserve">Witness address </w:t>
      </w:r>
    </w:p>
    <w:p w:rsidR="00486AE2" w:rsidRDefault="00486AE2" w:rsidP="00486AE2">
      <w:pPr>
        <w:tabs>
          <w:tab w:val="left" w:pos="2268"/>
          <w:tab w:val="left" w:pos="5103"/>
          <w:tab w:val="left" w:leader="underscore" w:pos="8505"/>
        </w:tabs>
        <w:spacing w:after="0" w:line="240" w:lineRule="auto"/>
        <w:rPr>
          <w:rFonts w:cs="Arial"/>
        </w:rPr>
      </w:pPr>
      <w:r>
        <w:rPr>
          <w:rFonts w:cs="Arial"/>
        </w:rPr>
        <w:tab/>
      </w:r>
      <w:r>
        <w:rPr>
          <w:rFonts w:cs="Arial"/>
        </w:rPr>
        <w:tab/>
      </w:r>
    </w:p>
    <w:p w:rsidR="00486AE2" w:rsidRDefault="00486AE2" w:rsidP="00486AE2">
      <w:pPr>
        <w:tabs>
          <w:tab w:val="left" w:pos="2268"/>
          <w:tab w:val="left" w:pos="5103"/>
          <w:tab w:val="left" w:leader="underscore" w:pos="8505"/>
        </w:tabs>
        <w:spacing w:line="240" w:lineRule="auto"/>
        <w:rPr>
          <w:rFonts w:cs="Arial"/>
        </w:rPr>
      </w:pPr>
      <w:r>
        <w:rPr>
          <w:rFonts w:cs="Arial"/>
        </w:rPr>
        <w:tab/>
      </w:r>
      <w:r>
        <w:rPr>
          <w:rFonts w:cs="Arial"/>
        </w:rPr>
        <w:tab/>
      </w:r>
      <w:r>
        <w:rPr>
          <w:rFonts w:cs="Arial"/>
        </w:rPr>
        <w:tab/>
      </w:r>
    </w:p>
    <w:p w:rsidR="00486AE2" w:rsidRDefault="00486AE2" w:rsidP="00486AE2">
      <w:pPr>
        <w:tabs>
          <w:tab w:val="left" w:pos="2268"/>
          <w:tab w:val="left" w:pos="5103"/>
          <w:tab w:val="left" w:leader="underscore" w:pos="8505"/>
        </w:tabs>
        <w:spacing w:line="240" w:lineRule="auto"/>
        <w:rPr>
          <w:rFonts w:cs="Arial"/>
        </w:rPr>
      </w:pPr>
    </w:p>
    <w:p w:rsidR="00486AE2" w:rsidRDefault="00486AE2" w:rsidP="00486AE2">
      <w:pPr>
        <w:tabs>
          <w:tab w:val="left" w:pos="2268"/>
          <w:tab w:val="left" w:pos="5103"/>
          <w:tab w:val="left" w:leader="underscore" w:pos="8505"/>
        </w:tabs>
        <w:spacing w:line="240" w:lineRule="auto"/>
        <w:rPr>
          <w:rFonts w:cs="Arial"/>
        </w:rPr>
      </w:pPr>
      <w:r>
        <w:rPr>
          <w:rFonts w:cs="Arial"/>
        </w:rPr>
        <w:tab/>
      </w:r>
      <w:r>
        <w:rPr>
          <w:rFonts w:cs="Arial"/>
        </w:rPr>
        <w:tab/>
      </w:r>
      <w:r>
        <w:rPr>
          <w:rFonts w:cs="Arial"/>
        </w:rPr>
        <w:tab/>
      </w:r>
    </w:p>
    <w:p w:rsidR="00486AE2" w:rsidRDefault="00486AE2" w:rsidP="00486AE2">
      <w:pPr>
        <w:tabs>
          <w:tab w:val="left" w:pos="2268"/>
          <w:tab w:val="left" w:pos="5103"/>
          <w:tab w:val="left" w:leader="underscore" w:pos="8505"/>
        </w:tabs>
        <w:spacing w:line="240" w:lineRule="auto"/>
        <w:rPr>
          <w:rFonts w:cs="Arial"/>
        </w:rPr>
      </w:pPr>
    </w:p>
    <w:p w:rsidR="00486AE2" w:rsidRDefault="00486AE2" w:rsidP="00486AE2">
      <w:pPr>
        <w:tabs>
          <w:tab w:val="left" w:pos="2268"/>
          <w:tab w:val="left" w:pos="5103"/>
          <w:tab w:val="left" w:leader="underscore" w:pos="8505"/>
        </w:tabs>
        <w:spacing w:line="240" w:lineRule="auto"/>
        <w:rPr>
          <w:rFonts w:cs="Arial"/>
        </w:rPr>
      </w:pPr>
      <w:r>
        <w:rPr>
          <w:rFonts w:cs="Arial"/>
        </w:rPr>
        <w:tab/>
      </w:r>
      <w:r>
        <w:rPr>
          <w:rFonts w:cs="Arial"/>
        </w:rPr>
        <w:tab/>
      </w:r>
      <w:r>
        <w:rPr>
          <w:rFonts w:cs="Arial"/>
        </w:rPr>
        <w:tab/>
      </w:r>
    </w:p>
    <w:p w:rsidR="00E1077B" w:rsidRPr="00C00027" w:rsidRDefault="00E1077B" w:rsidP="00E1077B">
      <w:pPr>
        <w:overflowPunct w:val="0"/>
        <w:autoSpaceDE w:val="0"/>
        <w:autoSpaceDN w:val="0"/>
        <w:adjustRightInd w:val="0"/>
        <w:spacing w:after="0" w:line="276" w:lineRule="auto"/>
        <w:textAlignment w:val="baseline"/>
        <w:rPr>
          <w:szCs w:val="20"/>
          <w:lang w:val="en-US" w:eastAsia="en-GB"/>
        </w:rPr>
      </w:pPr>
    </w:p>
    <w:p w:rsidR="00E1077B" w:rsidRDefault="00E1077B" w:rsidP="00E1077B">
      <w:pPr>
        <w:spacing w:line="240" w:lineRule="auto"/>
        <w:jc w:val="left"/>
        <w:rPr>
          <w:rFonts w:cs="Arial"/>
          <w:i/>
          <w:iCs/>
        </w:rPr>
      </w:pPr>
    </w:p>
    <w:p w:rsidR="00E1077B" w:rsidRDefault="00E1077B" w:rsidP="00E1077B">
      <w:pPr>
        <w:spacing w:line="240" w:lineRule="auto"/>
        <w:jc w:val="left"/>
        <w:rPr>
          <w:rFonts w:cs="Arial"/>
          <w:i/>
          <w:iCs/>
        </w:rPr>
      </w:pPr>
    </w:p>
    <w:p w:rsidR="00E1077B" w:rsidRDefault="00E1077B" w:rsidP="000727F6">
      <w:pPr>
        <w:spacing w:line="240" w:lineRule="auto"/>
        <w:rPr>
          <w:rFonts w:cs="Arial"/>
          <w:b/>
          <w:bCs/>
        </w:rPr>
      </w:pPr>
    </w:p>
    <w:p w:rsidR="00E1077B" w:rsidRDefault="00E1077B">
      <w:pPr>
        <w:spacing w:after="0" w:line="240" w:lineRule="auto"/>
        <w:jc w:val="left"/>
        <w:rPr>
          <w:rFonts w:cs="Arial"/>
          <w:b/>
          <w:bCs/>
        </w:rPr>
      </w:pPr>
      <w:r>
        <w:rPr>
          <w:rFonts w:cs="Arial"/>
          <w:b/>
          <w:bCs/>
        </w:rPr>
        <w:br w:type="page"/>
      </w:r>
    </w:p>
    <w:p w:rsidR="001477FD" w:rsidRDefault="001477FD" w:rsidP="000727F6">
      <w:pPr>
        <w:spacing w:line="240" w:lineRule="auto"/>
        <w:rPr>
          <w:rFonts w:cs="Arial"/>
          <w:b/>
          <w:bCs/>
        </w:rPr>
      </w:pPr>
      <w:r>
        <w:rPr>
          <w:rFonts w:cs="Arial"/>
          <w:b/>
          <w:bCs/>
        </w:rPr>
        <w:lastRenderedPageBreak/>
        <w:t>Execution clauses for Development Agreement</w:t>
      </w:r>
    </w:p>
    <w:p w:rsidR="001477FD" w:rsidRDefault="001477FD" w:rsidP="000727F6">
      <w:pPr>
        <w:spacing w:line="240" w:lineRule="auto"/>
        <w:rPr>
          <w:rFonts w:cs="Arial"/>
          <w:b/>
          <w:bCs/>
        </w:rPr>
      </w:pPr>
    </w:p>
    <w:p w:rsidR="001477FD" w:rsidRDefault="001477FD" w:rsidP="000727F6">
      <w:pPr>
        <w:spacing w:line="240" w:lineRule="auto"/>
        <w:rPr>
          <w:rFonts w:cs="Arial"/>
          <w:b/>
          <w:bCs/>
        </w:rPr>
      </w:pPr>
    </w:p>
    <w:p w:rsidR="008A389A" w:rsidRDefault="00DA02AC" w:rsidP="000727F6">
      <w:pPr>
        <w:spacing w:line="240" w:lineRule="auto"/>
        <w:rPr>
          <w:rFonts w:cs="Arial"/>
        </w:rPr>
      </w:pPr>
      <w:r>
        <w:rPr>
          <w:rFonts w:cs="Arial"/>
          <w:b/>
          <w:bCs/>
        </w:rPr>
        <w:t>THE SEAL of BLABY DISTRICT COUNCIL</w:t>
      </w:r>
      <w:r w:rsidR="008A389A">
        <w:rPr>
          <w:rFonts w:cs="Arial"/>
          <w:b/>
          <w:bCs/>
        </w:rPr>
        <w:tab/>
      </w:r>
      <w:r w:rsidR="008A389A">
        <w:rPr>
          <w:rFonts w:cs="Arial"/>
          <w:b/>
          <w:bCs/>
        </w:rPr>
        <w:tab/>
      </w:r>
      <w:r w:rsidR="008A389A">
        <w:rPr>
          <w:rFonts w:cs="Arial"/>
        </w:rPr>
        <w:t>)</w:t>
      </w:r>
    </w:p>
    <w:p w:rsidR="008A389A" w:rsidRDefault="008A389A" w:rsidP="000727F6">
      <w:pPr>
        <w:spacing w:line="240" w:lineRule="auto"/>
        <w:rPr>
          <w:rFonts w:cs="Arial"/>
        </w:rPr>
      </w:pPr>
      <w:r>
        <w:rPr>
          <w:rFonts w:cs="Arial"/>
        </w:rPr>
        <w:t>was affixed to this deed in</w:t>
      </w:r>
      <w:r w:rsidR="00DA02AC">
        <w:rPr>
          <w:rFonts w:cs="Arial"/>
        </w:rPr>
        <w:t xml:space="preserve"> the presence of</w:t>
      </w:r>
      <w:r>
        <w:rPr>
          <w:rFonts w:cs="Arial"/>
        </w:rPr>
        <w:tab/>
      </w:r>
      <w:r>
        <w:rPr>
          <w:rFonts w:cs="Arial"/>
        </w:rPr>
        <w:tab/>
        <w:t>)</w:t>
      </w:r>
    </w:p>
    <w:p w:rsidR="008A389A" w:rsidRDefault="008A389A" w:rsidP="000727F6">
      <w:pPr>
        <w:spacing w:line="240" w:lineRule="auto"/>
        <w:rPr>
          <w:rFonts w:cs="Arial"/>
        </w:rPr>
      </w:pPr>
      <w:r>
        <w:rPr>
          <w:rFonts w:cs="Arial"/>
        </w:rPr>
        <w:tab/>
      </w:r>
      <w:r>
        <w:rPr>
          <w:rFonts w:cs="Arial"/>
        </w:rPr>
        <w:tab/>
      </w:r>
      <w:r>
        <w:rPr>
          <w:rFonts w:cs="Arial"/>
        </w:rPr>
        <w:tab/>
      </w:r>
      <w:r>
        <w:rPr>
          <w:rFonts w:cs="Arial"/>
        </w:rPr>
        <w:tab/>
      </w:r>
      <w:r>
        <w:rPr>
          <w:rFonts w:cs="Arial"/>
        </w:rPr>
        <w:tab/>
      </w:r>
      <w:r>
        <w:rPr>
          <w:rFonts w:cs="Arial"/>
        </w:rPr>
        <w:tab/>
      </w:r>
    </w:p>
    <w:p w:rsidR="008A389A" w:rsidRDefault="0067221E" w:rsidP="0067221E">
      <w:pPr>
        <w:tabs>
          <w:tab w:val="left" w:pos="2268"/>
          <w:tab w:val="left" w:pos="5103"/>
          <w:tab w:val="left" w:leader="underscore" w:pos="8505"/>
        </w:tabs>
        <w:spacing w:line="240" w:lineRule="auto"/>
        <w:rPr>
          <w:rFonts w:cs="Arial"/>
        </w:rPr>
      </w:pPr>
      <w:r>
        <w:rPr>
          <w:rFonts w:cs="Arial"/>
        </w:rPr>
        <w:tab/>
      </w:r>
      <w:r w:rsidR="000727F6">
        <w:rPr>
          <w:rFonts w:cs="Arial"/>
        </w:rPr>
        <w:t>Authorise</w:t>
      </w:r>
      <w:r w:rsidR="00DA02AC">
        <w:rPr>
          <w:rFonts w:cs="Arial"/>
        </w:rPr>
        <w:t>d Signatory</w:t>
      </w:r>
      <w:r>
        <w:rPr>
          <w:rFonts w:cs="Arial"/>
        </w:rPr>
        <w:tab/>
      </w:r>
      <w:r>
        <w:rPr>
          <w:rFonts w:cs="Arial"/>
        </w:rPr>
        <w:tab/>
      </w:r>
    </w:p>
    <w:p w:rsidR="00362294" w:rsidRDefault="00362294" w:rsidP="000727F6">
      <w:pPr>
        <w:spacing w:line="240" w:lineRule="auto"/>
        <w:rPr>
          <w:rFonts w:cs="Arial"/>
        </w:rPr>
      </w:pPr>
    </w:p>
    <w:p w:rsidR="008A389A" w:rsidRDefault="008A389A" w:rsidP="000727F6">
      <w:pPr>
        <w:spacing w:line="240" w:lineRule="auto"/>
        <w:rPr>
          <w:rFonts w:cs="Arial"/>
          <w:b/>
          <w:bCs/>
        </w:rPr>
      </w:pPr>
    </w:p>
    <w:p w:rsidR="008A389A" w:rsidRDefault="0067221E" w:rsidP="000727F6">
      <w:pPr>
        <w:spacing w:line="240" w:lineRule="auto"/>
        <w:rPr>
          <w:rFonts w:cs="Arial"/>
        </w:rPr>
      </w:pPr>
      <w:r>
        <w:rPr>
          <w:rFonts w:cs="Arial"/>
        </w:rPr>
        <w:br w:type="page"/>
      </w:r>
    </w:p>
    <w:p w:rsidR="008A389A" w:rsidRDefault="008A389A" w:rsidP="000727F6">
      <w:pPr>
        <w:spacing w:line="240" w:lineRule="auto"/>
        <w:rPr>
          <w:rFonts w:cs="Arial"/>
        </w:rPr>
      </w:pPr>
      <w:r>
        <w:rPr>
          <w:rFonts w:cs="Arial"/>
          <w:b/>
          <w:bCs/>
        </w:rPr>
        <w:lastRenderedPageBreak/>
        <w:t xml:space="preserve">EXECUTED AND DELIVERED </w:t>
      </w:r>
      <w:r>
        <w:rPr>
          <w:rFonts w:cs="Arial"/>
          <w:b/>
          <w:bCs/>
        </w:rPr>
        <w:tab/>
      </w:r>
      <w:r w:rsidR="00DA02AC">
        <w:rPr>
          <w:rFonts w:cs="Arial"/>
          <w:b/>
          <w:bCs/>
        </w:rPr>
        <w:tab/>
      </w:r>
      <w:r w:rsidR="00DA02AC">
        <w:rPr>
          <w:rFonts w:cs="Arial"/>
          <w:b/>
          <w:bCs/>
        </w:rPr>
        <w:tab/>
      </w:r>
      <w:r>
        <w:rPr>
          <w:rFonts w:cs="Arial"/>
        </w:rPr>
        <w:t>)</w:t>
      </w:r>
    </w:p>
    <w:p w:rsidR="008A389A" w:rsidRDefault="008A389A" w:rsidP="000727F6">
      <w:pPr>
        <w:spacing w:line="240" w:lineRule="auto"/>
        <w:rPr>
          <w:rFonts w:cs="Arial"/>
        </w:rPr>
      </w:pPr>
      <w:r>
        <w:rPr>
          <w:rFonts w:cs="Arial"/>
          <w:b/>
          <w:bCs/>
        </w:rPr>
        <w:t>AS A DEED</w:t>
      </w:r>
      <w:r>
        <w:rPr>
          <w:rFonts w:cs="Arial"/>
        </w:rPr>
        <w:tab/>
      </w:r>
      <w:r>
        <w:rPr>
          <w:rFonts w:cs="Arial"/>
        </w:rPr>
        <w:tab/>
      </w:r>
      <w:r>
        <w:rPr>
          <w:rFonts w:cs="Arial"/>
        </w:rPr>
        <w:tab/>
      </w:r>
      <w:r>
        <w:rPr>
          <w:rFonts w:cs="Arial"/>
        </w:rPr>
        <w:tab/>
      </w:r>
      <w:r w:rsidR="00DA02AC">
        <w:rPr>
          <w:rFonts w:cs="Arial"/>
        </w:rPr>
        <w:tab/>
      </w:r>
      <w:r w:rsidR="00DA02AC">
        <w:rPr>
          <w:rFonts w:cs="Arial"/>
        </w:rPr>
        <w:tab/>
      </w:r>
      <w:r>
        <w:rPr>
          <w:rFonts w:cs="Arial"/>
        </w:rPr>
        <w:t>)</w:t>
      </w:r>
    </w:p>
    <w:p w:rsidR="008A389A" w:rsidRDefault="00DA02AC" w:rsidP="000727F6">
      <w:pPr>
        <w:spacing w:line="240" w:lineRule="auto"/>
        <w:rPr>
          <w:rFonts w:cs="Arial"/>
        </w:rPr>
      </w:pPr>
      <w:r>
        <w:rPr>
          <w:rFonts w:cs="Arial"/>
        </w:rPr>
        <w:t xml:space="preserve">for and on behalf of </w:t>
      </w:r>
      <w:r w:rsidRPr="009B4A3F">
        <w:rPr>
          <w:rFonts w:cs="Arial"/>
          <w:b/>
          <w:highlight w:val="yellow"/>
        </w:rPr>
        <w:t>[DEVELOPER]</w:t>
      </w:r>
      <w:r>
        <w:rPr>
          <w:rFonts w:cs="Arial"/>
          <w:b/>
        </w:rPr>
        <w:t xml:space="preserve"> LIMITED </w:t>
      </w:r>
      <w:r>
        <w:rPr>
          <w:rFonts w:cs="Arial"/>
        </w:rPr>
        <w:tab/>
      </w:r>
      <w:r w:rsidR="008A389A">
        <w:rPr>
          <w:rFonts w:cs="Arial"/>
        </w:rPr>
        <w:t>)</w:t>
      </w:r>
    </w:p>
    <w:p w:rsidR="0067221E" w:rsidRDefault="00DA02AC" w:rsidP="000727F6">
      <w:pPr>
        <w:spacing w:line="240" w:lineRule="auto"/>
        <w:rPr>
          <w:rFonts w:cs="Arial"/>
        </w:rPr>
      </w:pPr>
      <w:r>
        <w:rPr>
          <w:rFonts w:cs="Arial"/>
        </w:rPr>
        <w:t>acting by</w:t>
      </w:r>
      <w:r>
        <w:rPr>
          <w:rFonts w:cs="Arial"/>
        </w:rPr>
        <w:tab/>
      </w:r>
      <w:r>
        <w:rPr>
          <w:rFonts w:cs="Arial"/>
        </w:rPr>
        <w:tab/>
      </w:r>
      <w:r>
        <w:rPr>
          <w:rFonts w:cs="Arial"/>
        </w:rPr>
        <w:tab/>
      </w:r>
      <w:r>
        <w:rPr>
          <w:rFonts w:cs="Arial"/>
        </w:rPr>
        <w:tab/>
      </w:r>
      <w:r>
        <w:rPr>
          <w:rFonts w:cs="Arial"/>
        </w:rPr>
        <w:tab/>
      </w:r>
      <w:r>
        <w:rPr>
          <w:rFonts w:cs="Arial"/>
        </w:rPr>
        <w:tab/>
        <w:t>)</w:t>
      </w:r>
      <w:r>
        <w:rPr>
          <w:rFonts w:cs="Arial"/>
        </w:rPr>
        <w:tab/>
      </w:r>
    </w:p>
    <w:p w:rsidR="0067221E" w:rsidRDefault="0067221E" w:rsidP="000727F6">
      <w:pPr>
        <w:spacing w:line="240" w:lineRule="auto"/>
        <w:rPr>
          <w:rFonts w:cs="Arial"/>
        </w:rPr>
      </w:pPr>
    </w:p>
    <w:p w:rsidR="0067221E" w:rsidRDefault="0067221E" w:rsidP="0067221E">
      <w:pPr>
        <w:tabs>
          <w:tab w:val="left" w:pos="2268"/>
          <w:tab w:val="left" w:pos="5103"/>
          <w:tab w:val="left" w:leader="underscore" w:pos="8505"/>
        </w:tabs>
        <w:spacing w:line="240" w:lineRule="auto"/>
        <w:rPr>
          <w:rFonts w:cs="Arial"/>
        </w:rPr>
      </w:pPr>
      <w:r>
        <w:rPr>
          <w:rFonts w:cs="Arial"/>
        </w:rPr>
        <w:tab/>
      </w:r>
      <w:r w:rsidR="009B4A3F">
        <w:rPr>
          <w:rFonts w:cs="Arial"/>
        </w:rPr>
        <w:t xml:space="preserve">Director </w:t>
      </w:r>
      <w:r>
        <w:rPr>
          <w:rFonts w:cs="Arial"/>
        </w:rPr>
        <w:tab/>
      </w:r>
      <w:r>
        <w:rPr>
          <w:rFonts w:cs="Arial"/>
        </w:rPr>
        <w:tab/>
      </w:r>
    </w:p>
    <w:p w:rsidR="0067221E" w:rsidRDefault="0067221E" w:rsidP="0067221E">
      <w:pPr>
        <w:tabs>
          <w:tab w:val="left" w:pos="2268"/>
          <w:tab w:val="left" w:pos="5103"/>
          <w:tab w:val="left" w:leader="underscore" w:pos="8505"/>
        </w:tabs>
        <w:spacing w:line="240" w:lineRule="auto"/>
        <w:rPr>
          <w:rFonts w:cs="Arial"/>
        </w:rPr>
      </w:pPr>
    </w:p>
    <w:p w:rsidR="0067221E" w:rsidRDefault="0067221E" w:rsidP="0067221E">
      <w:pPr>
        <w:tabs>
          <w:tab w:val="left" w:pos="2268"/>
          <w:tab w:val="left" w:pos="5103"/>
          <w:tab w:val="left" w:leader="underscore" w:pos="8505"/>
        </w:tabs>
        <w:spacing w:line="240" w:lineRule="auto"/>
        <w:rPr>
          <w:rFonts w:cs="Arial"/>
        </w:rPr>
      </w:pPr>
      <w:r>
        <w:rPr>
          <w:rFonts w:cs="Arial"/>
        </w:rPr>
        <w:tab/>
      </w:r>
      <w:r w:rsidR="009B4A3F">
        <w:rPr>
          <w:rFonts w:cs="Arial"/>
        </w:rPr>
        <w:t xml:space="preserve">Director/Secretary </w:t>
      </w:r>
      <w:r>
        <w:rPr>
          <w:rFonts w:cs="Arial"/>
        </w:rPr>
        <w:tab/>
      </w:r>
      <w:r>
        <w:rPr>
          <w:rFonts w:cs="Arial"/>
        </w:rPr>
        <w:tab/>
      </w:r>
    </w:p>
    <w:p w:rsidR="0067221E" w:rsidRDefault="0067221E" w:rsidP="0067221E">
      <w:pPr>
        <w:tabs>
          <w:tab w:val="left" w:pos="2268"/>
          <w:tab w:val="left" w:pos="5103"/>
          <w:tab w:val="left" w:leader="underscore" w:pos="8505"/>
        </w:tabs>
        <w:spacing w:line="240" w:lineRule="auto"/>
        <w:rPr>
          <w:rFonts w:cs="Arial"/>
        </w:rPr>
      </w:pPr>
    </w:p>
    <w:p w:rsidR="0067221E" w:rsidRDefault="0067221E" w:rsidP="0067221E">
      <w:pPr>
        <w:tabs>
          <w:tab w:val="left" w:pos="2268"/>
          <w:tab w:val="left" w:pos="5103"/>
          <w:tab w:val="left" w:leader="underscore" w:pos="8505"/>
        </w:tabs>
        <w:spacing w:line="240" w:lineRule="auto"/>
        <w:rPr>
          <w:rFonts w:cs="Arial"/>
        </w:rPr>
      </w:pPr>
      <w:r>
        <w:rPr>
          <w:rFonts w:cs="Arial"/>
        </w:rPr>
        <w:tab/>
      </w:r>
      <w:r w:rsidR="00362294">
        <w:rPr>
          <w:rFonts w:cs="Arial"/>
        </w:rPr>
        <w:t xml:space="preserve">Or </w:t>
      </w:r>
    </w:p>
    <w:p w:rsidR="0067221E" w:rsidRDefault="0067221E" w:rsidP="0067221E">
      <w:pPr>
        <w:tabs>
          <w:tab w:val="left" w:pos="2268"/>
          <w:tab w:val="left" w:pos="5103"/>
          <w:tab w:val="left" w:leader="underscore" w:pos="8505"/>
        </w:tabs>
        <w:spacing w:line="240" w:lineRule="auto"/>
        <w:rPr>
          <w:rFonts w:cs="Arial"/>
        </w:rPr>
      </w:pPr>
      <w:r>
        <w:rPr>
          <w:rFonts w:cs="Arial"/>
        </w:rPr>
        <w:tab/>
      </w:r>
    </w:p>
    <w:p w:rsidR="0067221E" w:rsidRDefault="0067221E" w:rsidP="0067221E">
      <w:pPr>
        <w:tabs>
          <w:tab w:val="left" w:pos="2268"/>
          <w:tab w:val="left" w:pos="5103"/>
          <w:tab w:val="left" w:leader="underscore" w:pos="8505"/>
        </w:tabs>
        <w:spacing w:line="240" w:lineRule="auto"/>
        <w:rPr>
          <w:rFonts w:cs="Arial"/>
        </w:rPr>
      </w:pPr>
      <w:r>
        <w:rPr>
          <w:rFonts w:cs="Arial"/>
        </w:rPr>
        <w:tab/>
      </w:r>
      <w:r w:rsidR="00362294">
        <w:rPr>
          <w:rFonts w:cs="Arial"/>
        </w:rPr>
        <w:t xml:space="preserve">Director </w:t>
      </w:r>
      <w:r>
        <w:rPr>
          <w:rFonts w:cs="Arial"/>
        </w:rPr>
        <w:tab/>
      </w:r>
      <w:r>
        <w:rPr>
          <w:rFonts w:cs="Arial"/>
        </w:rPr>
        <w:tab/>
      </w:r>
    </w:p>
    <w:p w:rsidR="0067221E" w:rsidRDefault="0067221E" w:rsidP="0067221E">
      <w:pPr>
        <w:tabs>
          <w:tab w:val="left" w:pos="2268"/>
          <w:tab w:val="left" w:pos="5103"/>
          <w:tab w:val="left" w:leader="underscore" w:pos="8505"/>
        </w:tabs>
        <w:spacing w:line="240" w:lineRule="auto"/>
        <w:rPr>
          <w:rFonts w:cs="Arial"/>
        </w:rPr>
      </w:pPr>
    </w:p>
    <w:p w:rsidR="0067221E" w:rsidRDefault="0067221E" w:rsidP="0067221E">
      <w:pPr>
        <w:tabs>
          <w:tab w:val="left" w:pos="2268"/>
          <w:tab w:val="left" w:pos="5103"/>
          <w:tab w:val="left" w:leader="underscore" w:pos="8505"/>
        </w:tabs>
        <w:spacing w:line="240" w:lineRule="auto"/>
        <w:rPr>
          <w:rFonts w:cs="Arial"/>
        </w:rPr>
      </w:pPr>
      <w:r>
        <w:rPr>
          <w:rFonts w:cs="Arial"/>
        </w:rPr>
        <w:tab/>
      </w:r>
      <w:r w:rsidR="00362294">
        <w:rPr>
          <w:rFonts w:cs="Arial"/>
        </w:rPr>
        <w:t>Witness</w:t>
      </w:r>
      <w:r>
        <w:rPr>
          <w:rFonts w:cs="Arial"/>
        </w:rPr>
        <w:tab/>
      </w:r>
      <w:r>
        <w:rPr>
          <w:rFonts w:cs="Arial"/>
        </w:rPr>
        <w:tab/>
      </w:r>
    </w:p>
    <w:p w:rsidR="0067221E" w:rsidRDefault="0067221E" w:rsidP="0067221E">
      <w:pPr>
        <w:tabs>
          <w:tab w:val="left" w:pos="2268"/>
          <w:tab w:val="left" w:pos="5103"/>
          <w:tab w:val="left" w:leader="underscore" w:pos="8505"/>
        </w:tabs>
        <w:spacing w:line="240" w:lineRule="auto"/>
        <w:rPr>
          <w:rFonts w:cs="Arial"/>
        </w:rPr>
      </w:pPr>
    </w:p>
    <w:p w:rsidR="0067221E" w:rsidRDefault="0067221E" w:rsidP="0067221E">
      <w:pPr>
        <w:tabs>
          <w:tab w:val="left" w:pos="2268"/>
          <w:tab w:val="left" w:pos="5103"/>
          <w:tab w:val="left" w:leader="underscore" w:pos="8505"/>
        </w:tabs>
        <w:spacing w:line="240" w:lineRule="auto"/>
        <w:rPr>
          <w:rFonts w:cs="Arial"/>
        </w:rPr>
      </w:pPr>
      <w:r>
        <w:rPr>
          <w:rFonts w:cs="Arial"/>
        </w:rPr>
        <w:tab/>
      </w:r>
      <w:r w:rsidR="00362294">
        <w:rPr>
          <w:rFonts w:cs="Arial"/>
        </w:rPr>
        <w:t>Witness name</w:t>
      </w:r>
      <w:r>
        <w:rPr>
          <w:rFonts w:cs="Arial"/>
        </w:rPr>
        <w:tab/>
      </w:r>
      <w:r>
        <w:rPr>
          <w:rFonts w:cs="Arial"/>
        </w:rPr>
        <w:tab/>
      </w:r>
    </w:p>
    <w:p w:rsidR="0067221E" w:rsidRDefault="0067221E" w:rsidP="0067221E">
      <w:pPr>
        <w:tabs>
          <w:tab w:val="left" w:pos="2268"/>
          <w:tab w:val="left" w:pos="5103"/>
          <w:tab w:val="left" w:leader="underscore" w:pos="8505"/>
        </w:tabs>
        <w:spacing w:line="240" w:lineRule="auto"/>
        <w:rPr>
          <w:rFonts w:cs="Arial"/>
        </w:rPr>
      </w:pPr>
    </w:p>
    <w:p w:rsidR="0067221E" w:rsidRDefault="0067221E" w:rsidP="0067221E">
      <w:pPr>
        <w:tabs>
          <w:tab w:val="left" w:pos="2268"/>
          <w:tab w:val="left" w:pos="5103"/>
          <w:tab w:val="left" w:leader="underscore" w:pos="8505"/>
        </w:tabs>
        <w:spacing w:after="0" w:line="240" w:lineRule="auto"/>
        <w:rPr>
          <w:rFonts w:cs="Arial"/>
        </w:rPr>
      </w:pPr>
      <w:r>
        <w:rPr>
          <w:rFonts w:cs="Arial"/>
        </w:rPr>
        <w:tab/>
      </w:r>
      <w:r w:rsidR="00362294">
        <w:rPr>
          <w:rFonts w:cs="Arial"/>
        </w:rPr>
        <w:t>Witness address</w:t>
      </w:r>
      <w:r w:rsidR="00486AE2">
        <w:rPr>
          <w:rFonts w:cs="Arial"/>
        </w:rPr>
        <w:t xml:space="preserve"> </w:t>
      </w:r>
    </w:p>
    <w:p w:rsidR="00362294" w:rsidRDefault="0067221E" w:rsidP="0067221E">
      <w:pPr>
        <w:tabs>
          <w:tab w:val="left" w:pos="2268"/>
          <w:tab w:val="left" w:pos="5103"/>
          <w:tab w:val="left" w:leader="underscore" w:pos="8505"/>
        </w:tabs>
        <w:spacing w:after="0" w:line="240" w:lineRule="auto"/>
        <w:rPr>
          <w:rFonts w:cs="Arial"/>
        </w:rPr>
      </w:pPr>
      <w:r>
        <w:rPr>
          <w:rFonts w:cs="Arial"/>
        </w:rPr>
        <w:tab/>
      </w:r>
      <w:r>
        <w:rPr>
          <w:rFonts w:cs="Arial"/>
        </w:rPr>
        <w:tab/>
      </w:r>
    </w:p>
    <w:p w:rsidR="0067221E" w:rsidRDefault="0067221E" w:rsidP="0067221E">
      <w:pPr>
        <w:tabs>
          <w:tab w:val="left" w:pos="2268"/>
          <w:tab w:val="left" w:pos="5103"/>
          <w:tab w:val="left" w:leader="underscore" w:pos="8505"/>
        </w:tabs>
        <w:spacing w:line="240" w:lineRule="auto"/>
        <w:rPr>
          <w:rFonts w:cs="Arial"/>
        </w:rPr>
      </w:pPr>
      <w:r>
        <w:rPr>
          <w:rFonts w:cs="Arial"/>
        </w:rPr>
        <w:tab/>
      </w:r>
      <w:r>
        <w:rPr>
          <w:rFonts w:cs="Arial"/>
        </w:rPr>
        <w:tab/>
      </w:r>
      <w:r>
        <w:rPr>
          <w:rFonts w:cs="Arial"/>
        </w:rPr>
        <w:tab/>
      </w:r>
    </w:p>
    <w:p w:rsidR="0067221E" w:rsidRDefault="0067221E" w:rsidP="0067221E">
      <w:pPr>
        <w:tabs>
          <w:tab w:val="left" w:pos="2268"/>
          <w:tab w:val="left" w:pos="5103"/>
          <w:tab w:val="left" w:leader="underscore" w:pos="8505"/>
        </w:tabs>
        <w:spacing w:line="240" w:lineRule="auto"/>
        <w:rPr>
          <w:rFonts w:cs="Arial"/>
        </w:rPr>
      </w:pPr>
    </w:p>
    <w:p w:rsidR="0067221E" w:rsidRDefault="0067221E" w:rsidP="0067221E">
      <w:pPr>
        <w:tabs>
          <w:tab w:val="left" w:pos="2268"/>
          <w:tab w:val="left" w:pos="5103"/>
          <w:tab w:val="left" w:leader="underscore" w:pos="8505"/>
        </w:tabs>
        <w:spacing w:line="240" w:lineRule="auto"/>
        <w:rPr>
          <w:rFonts w:cs="Arial"/>
        </w:rPr>
      </w:pPr>
      <w:r>
        <w:rPr>
          <w:rFonts w:cs="Arial"/>
        </w:rPr>
        <w:tab/>
      </w:r>
      <w:r>
        <w:rPr>
          <w:rFonts w:cs="Arial"/>
        </w:rPr>
        <w:tab/>
      </w:r>
      <w:r>
        <w:rPr>
          <w:rFonts w:cs="Arial"/>
        </w:rPr>
        <w:tab/>
      </w:r>
    </w:p>
    <w:p w:rsidR="0067221E" w:rsidRDefault="0067221E" w:rsidP="0067221E">
      <w:pPr>
        <w:tabs>
          <w:tab w:val="left" w:pos="2268"/>
          <w:tab w:val="left" w:pos="5103"/>
          <w:tab w:val="left" w:leader="underscore" w:pos="8505"/>
        </w:tabs>
        <w:spacing w:line="240" w:lineRule="auto"/>
        <w:rPr>
          <w:rFonts w:cs="Arial"/>
        </w:rPr>
      </w:pPr>
    </w:p>
    <w:p w:rsidR="0067221E" w:rsidRDefault="0067221E" w:rsidP="0067221E">
      <w:pPr>
        <w:tabs>
          <w:tab w:val="left" w:pos="2268"/>
          <w:tab w:val="left" w:pos="5103"/>
          <w:tab w:val="left" w:leader="underscore" w:pos="8505"/>
        </w:tabs>
        <w:spacing w:line="240" w:lineRule="auto"/>
        <w:rPr>
          <w:rFonts w:cs="Arial"/>
        </w:rPr>
      </w:pPr>
      <w:r>
        <w:rPr>
          <w:rFonts w:cs="Arial"/>
        </w:rPr>
        <w:tab/>
      </w:r>
      <w:r>
        <w:rPr>
          <w:rFonts w:cs="Arial"/>
        </w:rPr>
        <w:tab/>
      </w:r>
      <w:r>
        <w:rPr>
          <w:rFonts w:cs="Arial"/>
        </w:rPr>
        <w:tab/>
      </w:r>
    </w:p>
    <w:p w:rsidR="00362294" w:rsidRDefault="00362294" w:rsidP="00362294">
      <w:pPr>
        <w:spacing w:line="240" w:lineRule="auto"/>
        <w:ind w:left="5760"/>
        <w:rPr>
          <w:rFonts w:cs="Arial"/>
        </w:rPr>
      </w:pPr>
    </w:p>
    <w:p w:rsidR="008A389A" w:rsidRDefault="008A389A" w:rsidP="000727F6">
      <w:pPr>
        <w:pStyle w:val="Header"/>
        <w:spacing w:line="240" w:lineRule="auto"/>
        <w:rPr>
          <w:rFonts w:ascii="Arial" w:hAnsi="Arial" w:cs="Arial"/>
          <w:sz w:val="22"/>
        </w:rPr>
      </w:pPr>
    </w:p>
    <w:sectPr w:rsidR="008A389A">
      <w:headerReference w:type="default" r:id="rId34"/>
      <w:pgSz w:w="11909" w:h="16834" w:code="9"/>
      <w:pgMar w:top="1440" w:right="1797" w:bottom="1440" w:left="1797" w:header="720" w:footer="862"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03B" w:rsidRDefault="001D103B">
      <w:r>
        <w:separator/>
      </w:r>
    </w:p>
  </w:endnote>
  <w:endnote w:type="continuationSeparator" w:id="0">
    <w:p w:rsidR="001D103B" w:rsidRDefault="001D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03B" w:rsidRDefault="001D10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193</w:t>
    </w:r>
    <w:r>
      <w:rPr>
        <w:rStyle w:val="PageNumber"/>
      </w:rPr>
      <w:fldChar w:fldCharType="end"/>
    </w:r>
  </w:p>
  <w:p w:rsidR="001D103B" w:rsidRDefault="001D10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03B" w:rsidRDefault="001D103B">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03B" w:rsidRDefault="001D10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03B" w:rsidRDefault="001D103B">
    <w:pPr>
      <w:pStyle w:val="Footer"/>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03B" w:rsidRDefault="001D103B">
    <w:pPr>
      <w:pStyle w:val="Footer"/>
      <w:spacing w:line="240" w:lineRule="auto"/>
      <w:jc w:val="right"/>
      <w:rPr>
        <w:rFonts w:ascii="Arial" w:hAnsi="Arial" w:cs="Arial"/>
        <w:sz w:val="16"/>
        <w:szCs w:val="22"/>
      </w:rPr>
    </w:pPr>
    <w:r>
      <w:rPr>
        <w:rFonts w:ascii="Arial" w:hAnsi="Arial" w:cs="Arial"/>
        <w:sz w:val="16"/>
        <w:szCs w:val="22"/>
      </w:rPr>
      <w:t xml:space="preserve">Page </w:t>
    </w:r>
    <w:r>
      <w:rPr>
        <w:rFonts w:ascii="Arial" w:hAnsi="Arial" w:cs="Arial"/>
        <w:sz w:val="16"/>
        <w:szCs w:val="22"/>
      </w:rPr>
      <w:fldChar w:fldCharType="begin"/>
    </w:r>
    <w:r>
      <w:rPr>
        <w:rFonts w:ascii="Arial" w:hAnsi="Arial" w:cs="Arial"/>
        <w:sz w:val="16"/>
        <w:szCs w:val="22"/>
      </w:rPr>
      <w:instrText xml:space="preserve"> PAGE </w:instrText>
    </w:r>
    <w:r>
      <w:rPr>
        <w:rFonts w:ascii="Arial" w:hAnsi="Arial" w:cs="Arial"/>
        <w:sz w:val="16"/>
        <w:szCs w:val="22"/>
      </w:rPr>
      <w:fldChar w:fldCharType="separate"/>
    </w:r>
    <w:r w:rsidR="00F374AA">
      <w:rPr>
        <w:rFonts w:ascii="Arial" w:hAnsi="Arial" w:cs="Arial"/>
        <w:noProof/>
        <w:sz w:val="16"/>
        <w:szCs w:val="22"/>
      </w:rPr>
      <w:t>93</w:t>
    </w:r>
    <w:r>
      <w:rPr>
        <w:rFonts w:ascii="Arial" w:hAnsi="Arial" w:cs="Arial"/>
        <w:sz w:val="16"/>
        <w:szCs w:val="22"/>
      </w:rPr>
      <w:fldChar w:fldCharType="end"/>
    </w:r>
  </w:p>
  <w:p w:rsidR="001D103B" w:rsidRDefault="001D103B" w:rsidP="003537DB">
    <w:pPr>
      <w:pStyle w:val="Footer"/>
      <w:spacing w:line="240" w:lineRule="auto"/>
      <w:jc w:val="left"/>
    </w:pPr>
    <w:r>
      <w:rPr>
        <w:rFonts w:ascii="Arial" w:hAnsi="Arial" w:cs="Arial"/>
        <w:sz w:val="16"/>
        <w:szCs w:val="22"/>
      </w:rPr>
      <w:fldChar w:fldCharType="begin"/>
    </w:r>
    <w:r>
      <w:rPr>
        <w:rFonts w:ascii="Arial" w:hAnsi="Arial" w:cs="Arial"/>
        <w:sz w:val="16"/>
        <w:szCs w:val="22"/>
      </w:rPr>
      <w:instrText xml:space="preserve"> DOCVARIABLE  PilgOrigDocID  \* MERGEFORMAT </w:instrText>
    </w:r>
    <w:r>
      <w:rPr>
        <w:rFonts w:ascii="Arial" w:hAnsi="Arial" w:cs="Arial"/>
        <w:sz w:val="16"/>
        <w:szCs w:val="22"/>
      </w:rPr>
      <w:fldChar w:fldCharType="separate"/>
    </w:r>
    <w:r>
      <w:rPr>
        <w:rFonts w:ascii="Arial" w:hAnsi="Arial" w:cs="Arial"/>
        <w:sz w:val="16"/>
        <w:szCs w:val="22"/>
      </w:rPr>
      <w:t>2500724</w:t>
    </w:r>
    <w:r>
      <w:rPr>
        <w:rFonts w:ascii="Arial" w:hAnsi="Arial" w:cs="Arial"/>
        <w:sz w:val="16"/>
        <w:szCs w:val="22"/>
      </w:rPr>
      <w:fldChar w:fldCharType="end"/>
    </w:r>
    <w:r>
      <w:rPr>
        <w:rFonts w:ascii="Arial" w:hAnsi="Arial" w:cs="Arial"/>
        <w:sz w:val="16"/>
        <w:szCs w:val="22"/>
      </w:rPr>
      <w:t>-</w:t>
    </w:r>
    <w:r>
      <w:rPr>
        <w:rFonts w:ascii="Arial" w:hAnsi="Arial" w:cs="Arial"/>
        <w:sz w:val="16"/>
        <w:szCs w:val="22"/>
      </w:rPr>
      <w:fldChar w:fldCharType="begin"/>
    </w:r>
    <w:r>
      <w:rPr>
        <w:rFonts w:ascii="Arial" w:hAnsi="Arial" w:cs="Arial"/>
        <w:sz w:val="16"/>
        <w:szCs w:val="22"/>
      </w:rPr>
      <w:instrText xml:space="preserve"> DOCVARIABLE  PilgDocVersion  \* MERGEFORMAT </w:instrText>
    </w:r>
    <w:r>
      <w:rPr>
        <w:rFonts w:ascii="Arial" w:hAnsi="Arial" w:cs="Arial"/>
        <w:sz w:val="16"/>
        <w:szCs w:val="22"/>
      </w:rPr>
      <w:fldChar w:fldCharType="separate"/>
    </w:r>
    <w:r>
      <w:rPr>
        <w:rFonts w:ascii="Arial" w:hAnsi="Arial" w:cs="Arial"/>
        <w:sz w:val="16"/>
        <w:szCs w:val="22"/>
      </w:rPr>
      <w:t>9</w:t>
    </w:r>
    <w:r>
      <w:rPr>
        <w:rFonts w:ascii="Arial" w:hAnsi="Arial" w:cs="Arial"/>
        <w:sz w:val="16"/>
        <w:szCs w:val="22"/>
      </w:rPr>
      <w:fldChar w:fldCharType="end"/>
    </w:r>
  </w:p>
  <w:p w:rsidR="001D103B" w:rsidRPr="003537DB" w:rsidRDefault="001D103B" w:rsidP="003537DB">
    <w:pPr>
      <w:pStyle w:val="Footer"/>
      <w:spacing w:line="240" w:lineRule="auto"/>
      <w:jc w:val="left"/>
      <w:rPr>
        <w:rFonts w:ascii="Arial" w:hAnsi="Arial" w:cs="Arial"/>
        <w:sz w:val="16"/>
        <w:szCs w:val="16"/>
      </w:rPr>
    </w:pPr>
  </w:p>
  <w:p w:rsidR="001D103B" w:rsidRPr="003537DB" w:rsidRDefault="001D103B" w:rsidP="003537DB">
    <w:pPr>
      <w:pStyle w:val="Footer"/>
      <w:spacing w:line="240" w:lineRule="auto"/>
      <w:jc w:val="left"/>
      <w:rPr>
        <w:rFonts w:ascii="Arial" w:hAnsi="Arial" w:cs="Arial"/>
        <w:sz w:val="16"/>
        <w:szCs w:val="16"/>
      </w:rPr>
    </w:pPr>
  </w:p>
  <w:p w:rsidR="001D103B" w:rsidRPr="003537DB" w:rsidRDefault="001D103B" w:rsidP="003537DB">
    <w:pPr>
      <w:pStyle w:val="Footer"/>
      <w:spacing w:line="240" w:lineRule="auto"/>
      <w:jc w:val="left"/>
      <w:rPr>
        <w:rFonts w:ascii="Arial" w:hAnsi="Arial" w:cs="Arial"/>
        <w:sz w:val="16"/>
        <w:szCs w:val="16"/>
      </w:rPr>
    </w:pPr>
  </w:p>
  <w:p w:rsidR="001D103B" w:rsidRPr="003537DB" w:rsidRDefault="001D103B" w:rsidP="003537DB">
    <w:pPr>
      <w:pStyle w:val="Footer"/>
      <w:spacing w:line="240" w:lineRule="auto"/>
      <w:jc w:val="left"/>
      <w:rPr>
        <w:rFonts w:ascii="Arial" w:hAnsi="Arial" w:cs="Arial"/>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03B" w:rsidRDefault="001D10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193</w:t>
    </w:r>
    <w:r>
      <w:rPr>
        <w:rStyle w:val="PageNumber"/>
      </w:rPr>
      <w:fldChar w:fldCharType="end"/>
    </w:r>
  </w:p>
  <w:p w:rsidR="001D103B" w:rsidRDefault="001D103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03B" w:rsidRDefault="001D103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03B" w:rsidRDefault="001D10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193</w:t>
    </w:r>
    <w:r>
      <w:rPr>
        <w:rStyle w:val="PageNumber"/>
      </w:rPr>
      <w:fldChar w:fldCharType="end"/>
    </w:r>
  </w:p>
  <w:p w:rsidR="001D103B" w:rsidRDefault="001D103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03B" w:rsidRDefault="001D10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03B" w:rsidRDefault="001D103B">
      <w:r>
        <w:separator/>
      </w:r>
    </w:p>
  </w:footnote>
  <w:footnote w:type="continuationSeparator" w:id="0">
    <w:p w:rsidR="001D103B" w:rsidRDefault="001D10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03B" w:rsidRDefault="001D103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03B" w:rsidRDefault="001D103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03B" w:rsidRDefault="001D103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03B" w:rsidRDefault="001D103B">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03B" w:rsidRDefault="001D103B">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03B" w:rsidRDefault="001D103B">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03B" w:rsidRDefault="001D10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03B" w:rsidRDefault="001D10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03B" w:rsidRDefault="001D103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03B" w:rsidRDefault="001D103B">
    <w:pPr>
      <w:pStyle w:val="BodyTextIndent2"/>
      <w:tabs>
        <w:tab w:val="clear" w:pos="1"/>
        <w:tab w:val="clear" w:pos="1008"/>
        <w:tab w:val="clear" w:pos="2016"/>
        <w:tab w:val="clear" w:pos="3024"/>
        <w:tab w:val="clear" w:pos="4032"/>
        <w:tab w:val="clear" w:pos="5040"/>
        <w:tab w:val="clear" w:pos="6048"/>
        <w:tab w:val="clear" w:pos="7056"/>
      </w:tabs>
      <w:spacing w:after="0"/>
      <w:outlineLvl w:val="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03B" w:rsidRDefault="001D103B">
    <w:pPr>
      <w:pStyle w:val="Header"/>
      <w:rPr>
        <w:rFonts w:ascii="Arial" w:hAnsi="Arial"/>
        <w:sz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03B" w:rsidRDefault="001D103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03B" w:rsidRDefault="001D103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03B" w:rsidRDefault="001D103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03B" w:rsidRDefault="001D10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04A45C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8D6B4F"/>
    <w:multiLevelType w:val="multilevel"/>
    <w:tmpl w:val="84B45382"/>
    <w:lvl w:ilvl="0">
      <w:start w:val="1"/>
      <w:numFmt w:val="decimal"/>
      <w:lvlText w:val="(%1."/>
      <w:lvlJc w:val="left"/>
      <w:pPr>
        <w:tabs>
          <w:tab w:val="num" w:pos="1080"/>
        </w:tabs>
        <w:ind w:left="1080" w:hanging="1080"/>
      </w:pPr>
      <w:rPr>
        <w:rFonts w:hint="default"/>
      </w:rPr>
    </w:lvl>
    <w:lvl w:ilvl="1">
      <w:start w:val="1"/>
      <w:numFmt w:val="bullet"/>
      <w:lvlText w:val=""/>
      <w:lvlJc w:val="left"/>
      <w:pPr>
        <w:tabs>
          <w:tab w:val="num" w:pos="1440"/>
        </w:tabs>
        <w:ind w:left="1440" w:hanging="1080"/>
      </w:pPr>
      <w:rPr>
        <w:rFonts w:ascii="Symbol" w:hAnsi="Symbol"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9E67BB3"/>
    <w:multiLevelType w:val="hybridMultilevel"/>
    <w:tmpl w:val="AEB01C2E"/>
    <w:lvl w:ilvl="0" w:tplc="92BE1E2A">
      <w:start w:val="1"/>
      <w:numFmt w:val="decimal"/>
      <w:lvlText w:val="(%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FD1F8B"/>
    <w:multiLevelType w:val="hybridMultilevel"/>
    <w:tmpl w:val="97540562"/>
    <w:lvl w:ilvl="0" w:tplc="92BE1E2A">
      <w:start w:val="1"/>
      <w:numFmt w:val="decimal"/>
      <w:lvlText w:val="(%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9E280B"/>
    <w:multiLevelType w:val="hybridMultilevel"/>
    <w:tmpl w:val="E3108F0A"/>
    <w:lvl w:ilvl="0" w:tplc="92BE1E2A">
      <w:start w:val="1"/>
      <w:numFmt w:val="decimal"/>
      <w:lvlText w:val="(%1)"/>
      <w:lvlJc w:val="left"/>
      <w:pPr>
        <w:tabs>
          <w:tab w:val="num" w:pos="360"/>
        </w:tabs>
        <w:ind w:left="360" w:hanging="360"/>
      </w:pPr>
      <w:rPr>
        <w:rFonts w:ascii="Arial" w:hAnsi="Arial" w:hint="default"/>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A5775E"/>
    <w:multiLevelType w:val="hybridMultilevel"/>
    <w:tmpl w:val="3C04B22E"/>
    <w:lvl w:ilvl="0" w:tplc="F1C6E3F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332A26E4">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C73D2F"/>
    <w:multiLevelType w:val="hybridMultilevel"/>
    <w:tmpl w:val="CB46BC34"/>
    <w:lvl w:ilvl="0" w:tplc="92BE1E2A">
      <w:start w:val="1"/>
      <w:numFmt w:val="decimal"/>
      <w:lvlText w:val="(%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D86564"/>
    <w:multiLevelType w:val="multilevel"/>
    <w:tmpl w:val="31B07C5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b w:val="0"/>
        <w:i w:val="0"/>
        <w:sz w:val="22"/>
      </w:rPr>
    </w:lvl>
    <w:lvl w:ilvl="2">
      <w:start w:val="1"/>
      <w:numFmt w:val="decimal"/>
      <w:isLgl/>
      <w:lvlText w:val="%1.%2.%3"/>
      <w:lvlJc w:val="left"/>
      <w:pPr>
        <w:tabs>
          <w:tab w:val="num" w:pos="1440"/>
        </w:tabs>
        <w:ind w:left="1440" w:hanging="720"/>
      </w:pPr>
      <w:rPr>
        <w:rFonts w:hint="default"/>
        <w:b w:val="0"/>
      </w:rPr>
    </w:lvl>
    <w:lvl w:ilvl="3">
      <w:start w:val="1"/>
      <w:numFmt w:val="decimal"/>
      <w:isLgl/>
      <w:lvlText w:val="%1.%2.%3.%4"/>
      <w:lvlJc w:val="left"/>
      <w:pPr>
        <w:tabs>
          <w:tab w:val="num" w:pos="1800"/>
        </w:tabs>
        <w:ind w:left="1800" w:hanging="720"/>
      </w:pPr>
      <w:rPr>
        <w:rFonts w:hint="default"/>
        <w:b w:val="0"/>
      </w:rPr>
    </w:lvl>
    <w:lvl w:ilvl="4">
      <w:start w:val="1"/>
      <w:numFmt w:val="decimal"/>
      <w:isLgl/>
      <w:lvlText w:val="%1.%2.%3.%4.%5"/>
      <w:lvlJc w:val="left"/>
      <w:pPr>
        <w:tabs>
          <w:tab w:val="num" w:pos="2520"/>
        </w:tabs>
        <w:ind w:left="2520" w:hanging="1080"/>
      </w:pPr>
      <w:rPr>
        <w:rFonts w:hint="default"/>
        <w:b w:val="0"/>
      </w:rPr>
    </w:lvl>
    <w:lvl w:ilvl="5">
      <w:start w:val="1"/>
      <w:numFmt w:val="decimal"/>
      <w:isLgl/>
      <w:lvlText w:val="%1.%2.%3.%4.%5.%6"/>
      <w:lvlJc w:val="left"/>
      <w:pPr>
        <w:tabs>
          <w:tab w:val="num" w:pos="2880"/>
        </w:tabs>
        <w:ind w:left="2880" w:hanging="1080"/>
      </w:pPr>
      <w:rPr>
        <w:rFonts w:hint="default"/>
        <w:b w:val="0"/>
      </w:rPr>
    </w:lvl>
    <w:lvl w:ilvl="6">
      <w:start w:val="1"/>
      <w:numFmt w:val="decimal"/>
      <w:isLgl/>
      <w:lvlText w:val="%1.%2.%3.%4.%5.%6.%7"/>
      <w:lvlJc w:val="left"/>
      <w:pPr>
        <w:tabs>
          <w:tab w:val="num" w:pos="3600"/>
        </w:tabs>
        <w:ind w:left="3600" w:hanging="1440"/>
      </w:pPr>
      <w:rPr>
        <w:rFonts w:hint="default"/>
        <w:b w:val="0"/>
      </w:rPr>
    </w:lvl>
    <w:lvl w:ilvl="7">
      <w:start w:val="1"/>
      <w:numFmt w:val="decimal"/>
      <w:isLgl/>
      <w:lvlText w:val="%1.%2.%3.%4.%5.%6.%7.%8"/>
      <w:lvlJc w:val="left"/>
      <w:pPr>
        <w:tabs>
          <w:tab w:val="num" w:pos="3960"/>
        </w:tabs>
        <w:ind w:left="3960" w:hanging="1440"/>
      </w:pPr>
      <w:rPr>
        <w:rFonts w:hint="default"/>
        <w:b w:val="0"/>
      </w:rPr>
    </w:lvl>
    <w:lvl w:ilvl="8">
      <w:start w:val="1"/>
      <w:numFmt w:val="decimal"/>
      <w:isLgl/>
      <w:lvlText w:val="%1.%2.%3.%4.%5.%6.%7.%8.%9"/>
      <w:lvlJc w:val="left"/>
      <w:pPr>
        <w:tabs>
          <w:tab w:val="num" w:pos="4680"/>
        </w:tabs>
        <w:ind w:left="4680" w:hanging="1800"/>
      </w:pPr>
      <w:rPr>
        <w:rFonts w:hint="default"/>
        <w:b w:val="0"/>
      </w:rPr>
    </w:lvl>
  </w:abstractNum>
  <w:abstractNum w:abstractNumId="8">
    <w:nsid w:val="23CD2D71"/>
    <w:multiLevelType w:val="hybridMultilevel"/>
    <w:tmpl w:val="A7B2E718"/>
    <w:lvl w:ilvl="0" w:tplc="158A9C9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6E3012"/>
    <w:multiLevelType w:val="hybridMultilevel"/>
    <w:tmpl w:val="D49875E2"/>
    <w:lvl w:ilvl="0" w:tplc="92BE1E2A">
      <w:start w:val="1"/>
      <w:numFmt w:val="decimal"/>
      <w:lvlText w:val="(%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1F1F08"/>
    <w:multiLevelType w:val="hybridMultilevel"/>
    <w:tmpl w:val="7ABCE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412379"/>
    <w:multiLevelType w:val="hybridMultilevel"/>
    <w:tmpl w:val="0FF8093C"/>
    <w:lvl w:ilvl="0" w:tplc="92BE1E2A">
      <w:start w:val="1"/>
      <w:numFmt w:val="decimal"/>
      <w:lvlText w:val="(%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786AF8"/>
    <w:multiLevelType w:val="hybridMultilevel"/>
    <w:tmpl w:val="F6BC430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425AB8"/>
    <w:multiLevelType w:val="hybridMultilevel"/>
    <w:tmpl w:val="03CAC078"/>
    <w:lvl w:ilvl="0" w:tplc="FADEDC34">
      <w:start w:val="1"/>
      <w:numFmt w:val="decimal"/>
      <w:lvlText w:val="(%1)"/>
      <w:lvlJc w:val="left"/>
      <w:pPr>
        <w:tabs>
          <w:tab w:val="num" w:pos="360"/>
        </w:tabs>
        <w:ind w:left="360" w:hanging="360"/>
      </w:pPr>
      <w:rPr>
        <w:rFonts w:ascii="Arial" w:hAnsi="Arial" w:hint="default"/>
        <w:sz w:val="22"/>
      </w:rPr>
    </w:lvl>
    <w:lvl w:ilvl="1" w:tplc="04090019">
      <w:start w:val="1"/>
      <w:numFmt w:val="lowerLetter"/>
      <w:lvlText w:val="%2."/>
      <w:lvlJc w:val="left"/>
      <w:pPr>
        <w:tabs>
          <w:tab w:val="num" w:pos="290"/>
        </w:tabs>
        <w:ind w:left="290" w:hanging="360"/>
      </w:pPr>
    </w:lvl>
    <w:lvl w:ilvl="2" w:tplc="0409001B" w:tentative="1">
      <w:start w:val="1"/>
      <w:numFmt w:val="lowerRoman"/>
      <w:lvlText w:val="%3."/>
      <w:lvlJc w:val="right"/>
      <w:pPr>
        <w:tabs>
          <w:tab w:val="num" w:pos="1010"/>
        </w:tabs>
        <w:ind w:left="1010" w:hanging="180"/>
      </w:pPr>
    </w:lvl>
    <w:lvl w:ilvl="3" w:tplc="0409000F" w:tentative="1">
      <w:start w:val="1"/>
      <w:numFmt w:val="decimal"/>
      <w:lvlText w:val="%4."/>
      <w:lvlJc w:val="left"/>
      <w:pPr>
        <w:tabs>
          <w:tab w:val="num" w:pos="1730"/>
        </w:tabs>
        <w:ind w:left="1730" w:hanging="360"/>
      </w:pPr>
    </w:lvl>
    <w:lvl w:ilvl="4" w:tplc="04090019" w:tentative="1">
      <w:start w:val="1"/>
      <w:numFmt w:val="lowerLetter"/>
      <w:lvlText w:val="%5."/>
      <w:lvlJc w:val="left"/>
      <w:pPr>
        <w:tabs>
          <w:tab w:val="num" w:pos="2450"/>
        </w:tabs>
        <w:ind w:left="2450" w:hanging="360"/>
      </w:pPr>
    </w:lvl>
    <w:lvl w:ilvl="5" w:tplc="0409001B" w:tentative="1">
      <w:start w:val="1"/>
      <w:numFmt w:val="lowerRoman"/>
      <w:lvlText w:val="%6."/>
      <w:lvlJc w:val="right"/>
      <w:pPr>
        <w:tabs>
          <w:tab w:val="num" w:pos="3170"/>
        </w:tabs>
        <w:ind w:left="3170" w:hanging="180"/>
      </w:pPr>
    </w:lvl>
    <w:lvl w:ilvl="6" w:tplc="0409000F" w:tentative="1">
      <w:start w:val="1"/>
      <w:numFmt w:val="decimal"/>
      <w:lvlText w:val="%7."/>
      <w:lvlJc w:val="left"/>
      <w:pPr>
        <w:tabs>
          <w:tab w:val="num" w:pos="3890"/>
        </w:tabs>
        <w:ind w:left="3890" w:hanging="360"/>
      </w:pPr>
    </w:lvl>
    <w:lvl w:ilvl="7" w:tplc="04090019" w:tentative="1">
      <w:start w:val="1"/>
      <w:numFmt w:val="lowerLetter"/>
      <w:lvlText w:val="%8."/>
      <w:lvlJc w:val="left"/>
      <w:pPr>
        <w:tabs>
          <w:tab w:val="num" w:pos="4610"/>
        </w:tabs>
        <w:ind w:left="4610" w:hanging="360"/>
      </w:pPr>
    </w:lvl>
    <w:lvl w:ilvl="8" w:tplc="0409001B" w:tentative="1">
      <w:start w:val="1"/>
      <w:numFmt w:val="lowerRoman"/>
      <w:lvlText w:val="%9."/>
      <w:lvlJc w:val="right"/>
      <w:pPr>
        <w:tabs>
          <w:tab w:val="num" w:pos="5330"/>
        </w:tabs>
        <w:ind w:left="5330" w:hanging="180"/>
      </w:pPr>
    </w:lvl>
  </w:abstractNum>
  <w:abstractNum w:abstractNumId="14">
    <w:nsid w:val="39F365FF"/>
    <w:multiLevelType w:val="hybridMultilevel"/>
    <w:tmpl w:val="6D9A1258"/>
    <w:lvl w:ilvl="0" w:tplc="9202DCE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5">
    <w:nsid w:val="3BB71E54"/>
    <w:multiLevelType w:val="hybridMultilevel"/>
    <w:tmpl w:val="52087716"/>
    <w:lvl w:ilvl="0" w:tplc="08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FBF46C7"/>
    <w:multiLevelType w:val="hybridMultilevel"/>
    <w:tmpl w:val="19067990"/>
    <w:lvl w:ilvl="0" w:tplc="92BE1E2A">
      <w:start w:val="1"/>
      <w:numFmt w:val="decimal"/>
      <w:lvlText w:val="(%1)"/>
      <w:lvlJc w:val="left"/>
      <w:pPr>
        <w:tabs>
          <w:tab w:val="num" w:pos="360"/>
        </w:tabs>
        <w:ind w:left="360" w:hanging="360"/>
      </w:pPr>
      <w:rPr>
        <w:rFonts w:ascii="Arial" w:hAnsi="Arial" w:hint="default"/>
        <w:sz w:val="22"/>
      </w:rPr>
    </w:lvl>
    <w:lvl w:ilvl="1" w:tplc="D5A4A538">
      <w:start w:val="2"/>
      <w:numFmt w:val="decimal"/>
      <w:lvlText w:val="(%2)"/>
      <w:lvlJc w:val="left"/>
      <w:pPr>
        <w:tabs>
          <w:tab w:val="num" w:pos="1440"/>
        </w:tabs>
        <w:ind w:left="1440" w:hanging="360"/>
      </w:pPr>
      <w:rPr>
        <w:rFonts w:ascii="Arial" w:hAnsi="Aria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A922CB"/>
    <w:multiLevelType w:val="multilevel"/>
    <w:tmpl w:val="E18C60A6"/>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1080"/>
      <w:lvlJc w:val="left"/>
      <w:pPr>
        <w:ind w:left="3240" w:hanging="1080"/>
      </w:pPr>
    </w:lvl>
    <w:lvl w:ilvl="5">
      <w:start w:val="1"/>
      <w:numFmt w:val="decimal"/>
      <w:lvlText w:val="%1.%2.%3.%4.%5.%6"/>
      <w:legacy w:legacy="1" w:legacySpace="120" w:legacyIndent="1080"/>
      <w:lvlJc w:val="left"/>
      <w:pPr>
        <w:ind w:left="4320" w:hanging="1080"/>
      </w:pPr>
    </w:lvl>
    <w:lvl w:ilvl="6">
      <w:start w:val="1"/>
      <w:numFmt w:val="decimal"/>
      <w:lvlText w:val="%1.%2.%3.%4.%5.%6.%7"/>
      <w:legacy w:legacy="1" w:legacySpace="120" w:legacyIndent="1440"/>
      <w:lvlJc w:val="left"/>
      <w:pPr>
        <w:ind w:left="5760" w:hanging="1440"/>
      </w:pPr>
    </w:lvl>
    <w:lvl w:ilvl="7">
      <w:start w:val="1"/>
      <w:numFmt w:val="decimal"/>
      <w:lvlText w:val="%1.%2.%3.%4.%5.%6.%7.%8"/>
      <w:legacy w:legacy="1" w:legacySpace="120" w:legacyIndent="1440"/>
      <w:lvlJc w:val="left"/>
      <w:pPr>
        <w:ind w:left="7200" w:hanging="1440"/>
      </w:pPr>
    </w:lvl>
    <w:lvl w:ilvl="8">
      <w:start w:val="1"/>
      <w:numFmt w:val="decimal"/>
      <w:lvlText w:val="%1.%2.%3.%4.%5.%6.%7.%8.%9"/>
      <w:legacy w:legacy="1" w:legacySpace="120" w:legacyIndent="1800"/>
      <w:lvlJc w:val="left"/>
      <w:pPr>
        <w:ind w:left="9000" w:hanging="1800"/>
      </w:pPr>
    </w:lvl>
  </w:abstractNum>
  <w:abstractNum w:abstractNumId="18">
    <w:nsid w:val="41BD381B"/>
    <w:multiLevelType w:val="hybridMultilevel"/>
    <w:tmpl w:val="2E6C5C98"/>
    <w:lvl w:ilvl="0" w:tplc="92BE1E2A">
      <w:start w:val="1"/>
      <w:numFmt w:val="decimal"/>
      <w:lvlText w:val="(%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489D72C9"/>
    <w:multiLevelType w:val="multilevel"/>
    <w:tmpl w:val="E18C60A6"/>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1080"/>
      <w:lvlJc w:val="left"/>
      <w:pPr>
        <w:ind w:left="3240" w:hanging="1080"/>
      </w:pPr>
    </w:lvl>
    <w:lvl w:ilvl="5">
      <w:start w:val="1"/>
      <w:numFmt w:val="decimal"/>
      <w:lvlText w:val="%1.%2.%3.%4.%5.%6"/>
      <w:legacy w:legacy="1" w:legacySpace="120" w:legacyIndent="1080"/>
      <w:lvlJc w:val="left"/>
      <w:pPr>
        <w:ind w:left="4320" w:hanging="1080"/>
      </w:pPr>
    </w:lvl>
    <w:lvl w:ilvl="6">
      <w:start w:val="1"/>
      <w:numFmt w:val="decimal"/>
      <w:lvlText w:val="%1.%2.%3.%4.%5.%6.%7"/>
      <w:legacy w:legacy="1" w:legacySpace="120" w:legacyIndent="1440"/>
      <w:lvlJc w:val="left"/>
      <w:pPr>
        <w:ind w:left="5760" w:hanging="1440"/>
      </w:pPr>
    </w:lvl>
    <w:lvl w:ilvl="7">
      <w:start w:val="1"/>
      <w:numFmt w:val="decimal"/>
      <w:lvlText w:val="%1.%2.%3.%4.%5.%6.%7.%8"/>
      <w:legacy w:legacy="1" w:legacySpace="120" w:legacyIndent="1440"/>
      <w:lvlJc w:val="left"/>
      <w:pPr>
        <w:ind w:left="7200" w:hanging="1440"/>
      </w:pPr>
    </w:lvl>
    <w:lvl w:ilvl="8">
      <w:start w:val="1"/>
      <w:numFmt w:val="decimal"/>
      <w:lvlText w:val="%1.%2.%3.%4.%5.%6.%7.%8.%9"/>
      <w:legacy w:legacy="1" w:legacySpace="120" w:legacyIndent="1800"/>
      <w:lvlJc w:val="left"/>
      <w:pPr>
        <w:ind w:left="9000" w:hanging="1800"/>
      </w:pPr>
    </w:lvl>
  </w:abstractNum>
  <w:abstractNum w:abstractNumId="20">
    <w:nsid w:val="4D480C72"/>
    <w:multiLevelType w:val="hybridMultilevel"/>
    <w:tmpl w:val="4726F0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4E6708D9"/>
    <w:multiLevelType w:val="hybridMultilevel"/>
    <w:tmpl w:val="41B4F2E8"/>
    <w:lvl w:ilvl="0" w:tplc="92BE1E2A">
      <w:start w:val="1"/>
      <w:numFmt w:val="decimal"/>
      <w:lvlText w:val="(%1)"/>
      <w:lvlJc w:val="left"/>
      <w:pPr>
        <w:tabs>
          <w:tab w:val="num" w:pos="423"/>
        </w:tabs>
        <w:ind w:left="423" w:hanging="360"/>
      </w:pPr>
      <w:rPr>
        <w:rFonts w:ascii="Arial" w:hAnsi="Arial" w:hint="default"/>
        <w:sz w:val="22"/>
      </w:rPr>
    </w:lvl>
    <w:lvl w:ilvl="1" w:tplc="ECA2B6E0">
      <w:start w:val="4"/>
      <w:numFmt w:val="decimal"/>
      <w:lvlText w:val="(%2)"/>
      <w:lvlJc w:val="left"/>
      <w:pPr>
        <w:tabs>
          <w:tab w:val="num" w:pos="1503"/>
        </w:tabs>
        <w:ind w:left="1503" w:hanging="360"/>
      </w:pPr>
      <w:rPr>
        <w:rFonts w:ascii="Arial" w:hAnsi="Arial" w:hint="default"/>
        <w:b w:val="0"/>
        <w:i w:val="0"/>
        <w:sz w:val="22"/>
      </w:rPr>
    </w:lvl>
    <w:lvl w:ilvl="2" w:tplc="0409001B" w:tentative="1">
      <w:start w:val="1"/>
      <w:numFmt w:val="lowerRoman"/>
      <w:lvlText w:val="%3."/>
      <w:lvlJc w:val="right"/>
      <w:pPr>
        <w:tabs>
          <w:tab w:val="num" w:pos="2223"/>
        </w:tabs>
        <w:ind w:left="2223" w:hanging="180"/>
      </w:pPr>
    </w:lvl>
    <w:lvl w:ilvl="3" w:tplc="0409000F" w:tentative="1">
      <w:start w:val="1"/>
      <w:numFmt w:val="decimal"/>
      <w:lvlText w:val="%4."/>
      <w:lvlJc w:val="left"/>
      <w:pPr>
        <w:tabs>
          <w:tab w:val="num" w:pos="2943"/>
        </w:tabs>
        <w:ind w:left="2943" w:hanging="360"/>
      </w:pPr>
    </w:lvl>
    <w:lvl w:ilvl="4" w:tplc="04090019" w:tentative="1">
      <w:start w:val="1"/>
      <w:numFmt w:val="lowerLetter"/>
      <w:lvlText w:val="%5."/>
      <w:lvlJc w:val="left"/>
      <w:pPr>
        <w:tabs>
          <w:tab w:val="num" w:pos="3663"/>
        </w:tabs>
        <w:ind w:left="3663" w:hanging="360"/>
      </w:pPr>
    </w:lvl>
    <w:lvl w:ilvl="5" w:tplc="0409001B" w:tentative="1">
      <w:start w:val="1"/>
      <w:numFmt w:val="lowerRoman"/>
      <w:lvlText w:val="%6."/>
      <w:lvlJc w:val="right"/>
      <w:pPr>
        <w:tabs>
          <w:tab w:val="num" w:pos="4383"/>
        </w:tabs>
        <w:ind w:left="4383" w:hanging="180"/>
      </w:pPr>
    </w:lvl>
    <w:lvl w:ilvl="6" w:tplc="0409000F" w:tentative="1">
      <w:start w:val="1"/>
      <w:numFmt w:val="decimal"/>
      <w:lvlText w:val="%7."/>
      <w:lvlJc w:val="left"/>
      <w:pPr>
        <w:tabs>
          <w:tab w:val="num" w:pos="5103"/>
        </w:tabs>
        <w:ind w:left="5103" w:hanging="360"/>
      </w:pPr>
    </w:lvl>
    <w:lvl w:ilvl="7" w:tplc="04090019" w:tentative="1">
      <w:start w:val="1"/>
      <w:numFmt w:val="lowerLetter"/>
      <w:lvlText w:val="%8."/>
      <w:lvlJc w:val="left"/>
      <w:pPr>
        <w:tabs>
          <w:tab w:val="num" w:pos="5823"/>
        </w:tabs>
        <w:ind w:left="5823" w:hanging="360"/>
      </w:pPr>
    </w:lvl>
    <w:lvl w:ilvl="8" w:tplc="0409001B" w:tentative="1">
      <w:start w:val="1"/>
      <w:numFmt w:val="lowerRoman"/>
      <w:lvlText w:val="%9."/>
      <w:lvlJc w:val="right"/>
      <w:pPr>
        <w:tabs>
          <w:tab w:val="num" w:pos="6543"/>
        </w:tabs>
        <w:ind w:left="6543" w:hanging="180"/>
      </w:pPr>
    </w:lvl>
  </w:abstractNum>
  <w:abstractNum w:abstractNumId="22">
    <w:nsid w:val="57103FC1"/>
    <w:multiLevelType w:val="hybridMultilevel"/>
    <w:tmpl w:val="C1B868C2"/>
    <w:lvl w:ilvl="0" w:tplc="E80EFA06">
      <w:start w:val="1"/>
      <w:numFmt w:val="decimal"/>
      <w:pStyle w:val="ListNumber"/>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2787184"/>
    <w:multiLevelType w:val="multilevel"/>
    <w:tmpl w:val="E1A40628"/>
    <w:lvl w:ilvl="0">
      <w:start w:val="1"/>
      <w:numFmt w:val="decimal"/>
      <w:lvlText w:val="%1."/>
      <w:lvlJc w:val="left"/>
      <w:pPr>
        <w:tabs>
          <w:tab w:val="num" w:pos="851"/>
        </w:tabs>
        <w:ind w:left="851" w:hanging="851"/>
      </w:pPr>
      <w:rPr>
        <w:b w:val="0"/>
        <w:i w:val="0"/>
        <w:u w:val="none"/>
      </w:rPr>
    </w:lvl>
    <w:lvl w:ilvl="1">
      <w:start w:val="1"/>
      <w:numFmt w:val="decimal"/>
      <w:lvlText w:val="%1.%2"/>
      <w:lvlJc w:val="left"/>
      <w:pPr>
        <w:tabs>
          <w:tab w:val="num" w:pos="851"/>
        </w:tabs>
        <w:ind w:left="851" w:hanging="851"/>
      </w:pPr>
      <w:rPr>
        <w:b w:val="0"/>
        <w:i w:val="0"/>
        <w:u w:val="none"/>
      </w:rPr>
    </w:lvl>
    <w:lvl w:ilvl="2">
      <w:start w:val="1"/>
      <w:numFmt w:val="decimal"/>
      <w:lvlText w:val="%1.%2.%3"/>
      <w:lvlJc w:val="left"/>
      <w:pPr>
        <w:tabs>
          <w:tab w:val="num" w:pos="1701"/>
        </w:tabs>
        <w:ind w:left="1701" w:hanging="850"/>
      </w:pPr>
      <w:rPr>
        <w:rFonts w:ascii="Times New Roman" w:hAnsi="Times New Roman" w:cs="Times New Roman" w:hint="default"/>
        <w:b w:val="0"/>
        <w:i w:val="0"/>
        <w:u w:val="none"/>
      </w:rPr>
    </w:lvl>
    <w:lvl w:ilvl="3">
      <w:start w:val="1"/>
      <w:numFmt w:val="decimal"/>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4">
    <w:nsid w:val="641F33DC"/>
    <w:multiLevelType w:val="hybridMultilevel"/>
    <w:tmpl w:val="7D8499A6"/>
    <w:lvl w:ilvl="0" w:tplc="92BE1E2A">
      <w:start w:val="1"/>
      <w:numFmt w:val="decimal"/>
      <w:lvlText w:val="(%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194B92"/>
    <w:multiLevelType w:val="hybridMultilevel"/>
    <w:tmpl w:val="AECA29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A8C475C"/>
    <w:multiLevelType w:val="multilevel"/>
    <w:tmpl w:val="306058B2"/>
    <w:lvl w:ilvl="0">
      <w:start w:val="1"/>
      <w:numFmt w:val="decimal"/>
      <w:pStyle w:val="Legal1"/>
      <w:isLgl/>
      <w:lvlText w:val="%1"/>
      <w:lvlJc w:val="left"/>
      <w:pPr>
        <w:tabs>
          <w:tab w:val="num" w:pos="720"/>
        </w:tabs>
        <w:ind w:left="720" w:hanging="720"/>
      </w:pPr>
      <w:rPr>
        <w:rFonts w:ascii="Arial" w:hAnsi="Arial" w:hint="default"/>
        <w:b/>
        <w:i w:val="0"/>
        <w:sz w:val="22"/>
      </w:rPr>
    </w:lvl>
    <w:lvl w:ilvl="1">
      <w:start w:val="1"/>
      <w:numFmt w:val="decimal"/>
      <w:pStyle w:val="Legal2"/>
      <w:isLgl/>
      <w:lvlText w:val="%1.%2"/>
      <w:lvlJc w:val="left"/>
      <w:pPr>
        <w:tabs>
          <w:tab w:val="num" w:pos="1430"/>
        </w:tabs>
        <w:ind w:left="1430" w:hanging="720"/>
      </w:pPr>
      <w:rPr>
        <w:rFonts w:ascii="Arial" w:hAnsi="Arial" w:hint="default"/>
        <w:b w:val="0"/>
        <w:i w:val="0"/>
        <w:sz w:val="22"/>
      </w:rPr>
    </w:lvl>
    <w:lvl w:ilvl="2">
      <w:start w:val="1"/>
      <w:numFmt w:val="decimal"/>
      <w:pStyle w:val="Legal3"/>
      <w:isLgl/>
      <w:lvlText w:val="%1.%2.%3"/>
      <w:lvlJc w:val="left"/>
      <w:pPr>
        <w:tabs>
          <w:tab w:val="num" w:pos="2160"/>
        </w:tabs>
        <w:ind w:left="2160" w:hanging="720"/>
      </w:pPr>
      <w:rPr>
        <w:rFonts w:ascii="Arial" w:hAnsi="Arial" w:hint="default"/>
        <w:b w:val="0"/>
        <w:i w:val="0"/>
        <w:sz w:val="22"/>
      </w:rPr>
    </w:lvl>
    <w:lvl w:ilvl="3">
      <w:start w:val="1"/>
      <w:numFmt w:val="decimal"/>
      <w:lvlText w:val=".%4"/>
      <w:lvlJc w:val="left"/>
      <w:pPr>
        <w:tabs>
          <w:tab w:val="num" w:pos="2880"/>
        </w:tabs>
        <w:ind w:left="2880" w:hanging="720"/>
      </w:pPr>
      <w:rPr>
        <w:rFonts w:ascii="Arial" w:hAnsi="Arial" w:hint="default"/>
        <w:b w:val="0"/>
        <w:i w:val="0"/>
        <w:sz w:val="22"/>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6DFA550E"/>
    <w:multiLevelType w:val="hybridMultilevel"/>
    <w:tmpl w:val="A71E9BEE"/>
    <w:lvl w:ilvl="0" w:tplc="08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A3A6043"/>
    <w:multiLevelType w:val="hybridMultilevel"/>
    <w:tmpl w:val="4BD827B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0"/>
  </w:num>
  <w:num w:numId="2">
    <w:abstractNumId w:val="26"/>
  </w:num>
  <w:num w:numId="3">
    <w:abstractNumId w:val="23"/>
  </w:num>
  <w:num w:numId="4">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4"/>
  </w:num>
  <w:num w:numId="7">
    <w:abstractNumId w:val="1"/>
  </w:num>
  <w:num w:numId="8">
    <w:abstractNumId w:val="2"/>
  </w:num>
  <w:num w:numId="9">
    <w:abstractNumId w:val="16"/>
  </w:num>
  <w:num w:numId="10">
    <w:abstractNumId w:val="3"/>
  </w:num>
  <w:num w:numId="11">
    <w:abstractNumId w:val="24"/>
  </w:num>
  <w:num w:numId="12">
    <w:abstractNumId w:val="11"/>
  </w:num>
  <w:num w:numId="13">
    <w:abstractNumId w:val="6"/>
  </w:num>
  <w:num w:numId="14">
    <w:abstractNumId w:val="9"/>
  </w:num>
  <w:num w:numId="15">
    <w:abstractNumId w:val="13"/>
  </w:num>
  <w:num w:numId="16">
    <w:abstractNumId w:val="21"/>
  </w:num>
  <w:num w:numId="17">
    <w:abstractNumId w:val="14"/>
  </w:num>
  <w:num w:numId="18">
    <w:abstractNumId w:val="22"/>
  </w:num>
  <w:num w:numId="19">
    <w:abstractNumId w:val="8"/>
  </w:num>
  <w:num w:numId="20">
    <w:abstractNumId w:val="2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6"/>
  </w:num>
  <w:num w:numId="24">
    <w:abstractNumId w:val="26"/>
  </w:num>
  <w:num w:numId="25">
    <w:abstractNumId w:val="26"/>
  </w:num>
  <w:num w:numId="26">
    <w:abstractNumId w:val="26"/>
  </w:num>
  <w:num w:numId="27">
    <w:abstractNumId w:val="26"/>
  </w:num>
  <w:num w:numId="28">
    <w:abstractNumId w:val="26"/>
  </w:num>
  <w:num w:numId="29">
    <w:abstractNumId w:val="26"/>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26"/>
  </w:num>
  <w:num w:numId="37">
    <w:abstractNumId w:val="26"/>
  </w:num>
  <w:num w:numId="38">
    <w:abstractNumId w:val="26"/>
  </w:num>
  <w:num w:numId="39">
    <w:abstractNumId w:val="26"/>
  </w:num>
  <w:num w:numId="40">
    <w:abstractNumId w:val="5"/>
  </w:num>
  <w:num w:numId="41">
    <w:abstractNumId w:val="12"/>
  </w:num>
  <w:num w:numId="42">
    <w:abstractNumId w:val="25"/>
  </w:num>
  <w:num w:numId="43">
    <w:abstractNumId w:val="10"/>
  </w:num>
  <w:num w:numId="44">
    <w:abstractNumId w:val="15"/>
  </w:num>
  <w:num w:numId="45">
    <w:abstractNumId w:val="17"/>
  </w:num>
  <w:num w:numId="46">
    <w:abstractNumId w:val="19"/>
  </w:num>
  <w:num w:numId="47">
    <w:abstractNumId w:val="7"/>
  </w:num>
  <w:num w:numId="48">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ilgDocRef" w:val="2696471"/>
    <w:docVar w:name="PilgDocVersion" w:val="11"/>
    <w:docVar w:name="PilgOrigDocID" w:val="2500724"/>
  </w:docVars>
  <w:rsids>
    <w:rsidRoot w:val="00042629"/>
    <w:rsid w:val="00016F5D"/>
    <w:rsid w:val="0002191D"/>
    <w:rsid w:val="00021A8D"/>
    <w:rsid w:val="00022FBA"/>
    <w:rsid w:val="000238FA"/>
    <w:rsid w:val="00026DF2"/>
    <w:rsid w:val="00031B4A"/>
    <w:rsid w:val="00040E56"/>
    <w:rsid w:val="00042629"/>
    <w:rsid w:val="000447D7"/>
    <w:rsid w:val="00050869"/>
    <w:rsid w:val="00051DF4"/>
    <w:rsid w:val="00054D7C"/>
    <w:rsid w:val="00061827"/>
    <w:rsid w:val="0006252A"/>
    <w:rsid w:val="000631EA"/>
    <w:rsid w:val="0006452F"/>
    <w:rsid w:val="000708A4"/>
    <w:rsid w:val="000727F6"/>
    <w:rsid w:val="000736A6"/>
    <w:rsid w:val="00081AE8"/>
    <w:rsid w:val="00083883"/>
    <w:rsid w:val="00084554"/>
    <w:rsid w:val="00086577"/>
    <w:rsid w:val="00087F17"/>
    <w:rsid w:val="0009046E"/>
    <w:rsid w:val="000A005F"/>
    <w:rsid w:val="000A1120"/>
    <w:rsid w:val="000A1C9F"/>
    <w:rsid w:val="000A421A"/>
    <w:rsid w:val="000A496D"/>
    <w:rsid w:val="000A7633"/>
    <w:rsid w:val="000B1403"/>
    <w:rsid w:val="000B3E94"/>
    <w:rsid w:val="000B6735"/>
    <w:rsid w:val="000C2E43"/>
    <w:rsid w:val="000C581E"/>
    <w:rsid w:val="000D515F"/>
    <w:rsid w:val="000D662F"/>
    <w:rsid w:val="000E13C4"/>
    <w:rsid w:val="000E34A8"/>
    <w:rsid w:val="000E6B16"/>
    <w:rsid w:val="000F4053"/>
    <w:rsid w:val="001039A3"/>
    <w:rsid w:val="001116C7"/>
    <w:rsid w:val="00112185"/>
    <w:rsid w:val="001221D4"/>
    <w:rsid w:val="00124CC1"/>
    <w:rsid w:val="00126832"/>
    <w:rsid w:val="001317C4"/>
    <w:rsid w:val="001325BA"/>
    <w:rsid w:val="0013433A"/>
    <w:rsid w:val="001405FA"/>
    <w:rsid w:val="001453E1"/>
    <w:rsid w:val="00145F31"/>
    <w:rsid w:val="001462F6"/>
    <w:rsid w:val="00146A28"/>
    <w:rsid w:val="001477FD"/>
    <w:rsid w:val="00147C50"/>
    <w:rsid w:val="001546AB"/>
    <w:rsid w:val="00156E7E"/>
    <w:rsid w:val="00160FA3"/>
    <w:rsid w:val="001641F2"/>
    <w:rsid w:val="00172993"/>
    <w:rsid w:val="001868D7"/>
    <w:rsid w:val="00192D85"/>
    <w:rsid w:val="00196A6F"/>
    <w:rsid w:val="001A0E1E"/>
    <w:rsid w:val="001A2555"/>
    <w:rsid w:val="001A76F4"/>
    <w:rsid w:val="001B1B99"/>
    <w:rsid w:val="001B1C05"/>
    <w:rsid w:val="001B4123"/>
    <w:rsid w:val="001B50BB"/>
    <w:rsid w:val="001C43CA"/>
    <w:rsid w:val="001D103B"/>
    <w:rsid w:val="001D1A68"/>
    <w:rsid w:val="001D3680"/>
    <w:rsid w:val="001D491A"/>
    <w:rsid w:val="001D7E27"/>
    <w:rsid w:val="001E05E8"/>
    <w:rsid w:val="001E4D47"/>
    <w:rsid w:val="001E4F21"/>
    <w:rsid w:val="001E5311"/>
    <w:rsid w:val="001E5C03"/>
    <w:rsid w:val="001E6274"/>
    <w:rsid w:val="001E6B4D"/>
    <w:rsid w:val="001E6CA0"/>
    <w:rsid w:val="001E7D3E"/>
    <w:rsid w:val="001F52EC"/>
    <w:rsid w:val="001F7047"/>
    <w:rsid w:val="001F7AB6"/>
    <w:rsid w:val="00200C75"/>
    <w:rsid w:val="00201A7A"/>
    <w:rsid w:val="00214AAB"/>
    <w:rsid w:val="00217950"/>
    <w:rsid w:val="00226003"/>
    <w:rsid w:val="00226826"/>
    <w:rsid w:val="00232953"/>
    <w:rsid w:val="00235B30"/>
    <w:rsid w:val="00241E37"/>
    <w:rsid w:val="00245A31"/>
    <w:rsid w:val="00245B7B"/>
    <w:rsid w:val="00254FEA"/>
    <w:rsid w:val="002560A2"/>
    <w:rsid w:val="00262C0B"/>
    <w:rsid w:val="00263926"/>
    <w:rsid w:val="002647C5"/>
    <w:rsid w:val="00265400"/>
    <w:rsid w:val="00274E65"/>
    <w:rsid w:val="00277B14"/>
    <w:rsid w:val="00290A5A"/>
    <w:rsid w:val="0029132F"/>
    <w:rsid w:val="00291695"/>
    <w:rsid w:val="00291A97"/>
    <w:rsid w:val="00295536"/>
    <w:rsid w:val="002A740A"/>
    <w:rsid w:val="002B5450"/>
    <w:rsid w:val="002B5ED0"/>
    <w:rsid w:val="002C1939"/>
    <w:rsid w:val="002C38A7"/>
    <w:rsid w:val="002C3E25"/>
    <w:rsid w:val="002C6A99"/>
    <w:rsid w:val="002C6C83"/>
    <w:rsid w:val="002C6D76"/>
    <w:rsid w:val="002D15F7"/>
    <w:rsid w:val="002D36C7"/>
    <w:rsid w:val="002D37E5"/>
    <w:rsid w:val="002D537B"/>
    <w:rsid w:val="002D65CD"/>
    <w:rsid w:val="002E1F4D"/>
    <w:rsid w:val="002E225C"/>
    <w:rsid w:val="002E5A3A"/>
    <w:rsid w:val="002E62FB"/>
    <w:rsid w:val="002F260A"/>
    <w:rsid w:val="002F3D40"/>
    <w:rsid w:val="002F4B99"/>
    <w:rsid w:val="003043AA"/>
    <w:rsid w:val="003056C7"/>
    <w:rsid w:val="00310EF0"/>
    <w:rsid w:val="0032017E"/>
    <w:rsid w:val="00327B43"/>
    <w:rsid w:val="00331617"/>
    <w:rsid w:val="0033483A"/>
    <w:rsid w:val="003369DB"/>
    <w:rsid w:val="00341D27"/>
    <w:rsid w:val="0034263E"/>
    <w:rsid w:val="003452BA"/>
    <w:rsid w:val="003474E3"/>
    <w:rsid w:val="003537DB"/>
    <w:rsid w:val="00362294"/>
    <w:rsid w:val="0036237B"/>
    <w:rsid w:val="0036334F"/>
    <w:rsid w:val="00366835"/>
    <w:rsid w:val="00370FBE"/>
    <w:rsid w:val="00371B18"/>
    <w:rsid w:val="00376EC7"/>
    <w:rsid w:val="0038252E"/>
    <w:rsid w:val="003856FB"/>
    <w:rsid w:val="00385E9F"/>
    <w:rsid w:val="00386EB0"/>
    <w:rsid w:val="00392AFD"/>
    <w:rsid w:val="00397124"/>
    <w:rsid w:val="003A0EBE"/>
    <w:rsid w:val="003A1444"/>
    <w:rsid w:val="003A17FE"/>
    <w:rsid w:val="003A3425"/>
    <w:rsid w:val="003A652F"/>
    <w:rsid w:val="003B1435"/>
    <w:rsid w:val="003B3B61"/>
    <w:rsid w:val="003B79CC"/>
    <w:rsid w:val="003C2AA8"/>
    <w:rsid w:val="003C396B"/>
    <w:rsid w:val="003C3F5E"/>
    <w:rsid w:val="003C62EA"/>
    <w:rsid w:val="003D243A"/>
    <w:rsid w:val="003D5289"/>
    <w:rsid w:val="003E1200"/>
    <w:rsid w:val="003E5DED"/>
    <w:rsid w:val="003E6C5C"/>
    <w:rsid w:val="003E7608"/>
    <w:rsid w:val="003F14BE"/>
    <w:rsid w:val="003F18C4"/>
    <w:rsid w:val="003F4229"/>
    <w:rsid w:val="003F583A"/>
    <w:rsid w:val="003F5DE2"/>
    <w:rsid w:val="003F782C"/>
    <w:rsid w:val="003F7CF1"/>
    <w:rsid w:val="00401096"/>
    <w:rsid w:val="00402B95"/>
    <w:rsid w:val="00405645"/>
    <w:rsid w:val="00406ED3"/>
    <w:rsid w:val="00407FF5"/>
    <w:rsid w:val="00412839"/>
    <w:rsid w:val="00412935"/>
    <w:rsid w:val="00413A14"/>
    <w:rsid w:val="00414CD9"/>
    <w:rsid w:val="00415ADA"/>
    <w:rsid w:val="00421FF7"/>
    <w:rsid w:val="00422D2C"/>
    <w:rsid w:val="00425903"/>
    <w:rsid w:val="00430BD1"/>
    <w:rsid w:val="004329F4"/>
    <w:rsid w:val="0043353F"/>
    <w:rsid w:val="004368A7"/>
    <w:rsid w:val="004439E0"/>
    <w:rsid w:val="004447C6"/>
    <w:rsid w:val="00447080"/>
    <w:rsid w:val="00452D16"/>
    <w:rsid w:val="00457769"/>
    <w:rsid w:val="0046016B"/>
    <w:rsid w:val="0046104A"/>
    <w:rsid w:val="00467CDB"/>
    <w:rsid w:val="00472554"/>
    <w:rsid w:val="0047765A"/>
    <w:rsid w:val="00483CB1"/>
    <w:rsid w:val="00483EBC"/>
    <w:rsid w:val="004842DE"/>
    <w:rsid w:val="00486AE2"/>
    <w:rsid w:val="004916D0"/>
    <w:rsid w:val="0049565A"/>
    <w:rsid w:val="00495FDE"/>
    <w:rsid w:val="004A15EF"/>
    <w:rsid w:val="004A6057"/>
    <w:rsid w:val="004B5D7B"/>
    <w:rsid w:val="004B6DF9"/>
    <w:rsid w:val="004B76D1"/>
    <w:rsid w:val="004C70CD"/>
    <w:rsid w:val="004D2FD9"/>
    <w:rsid w:val="004D3C46"/>
    <w:rsid w:val="004D428F"/>
    <w:rsid w:val="004E041F"/>
    <w:rsid w:val="004E17C7"/>
    <w:rsid w:val="004E559E"/>
    <w:rsid w:val="004F0BF2"/>
    <w:rsid w:val="00502411"/>
    <w:rsid w:val="0050277B"/>
    <w:rsid w:val="0050439A"/>
    <w:rsid w:val="00506963"/>
    <w:rsid w:val="00515D06"/>
    <w:rsid w:val="00520C60"/>
    <w:rsid w:val="00520CDC"/>
    <w:rsid w:val="00521725"/>
    <w:rsid w:val="00531C26"/>
    <w:rsid w:val="00535504"/>
    <w:rsid w:val="005421EF"/>
    <w:rsid w:val="005566FA"/>
    <w:rsid w:val="00557D1E"/>
    <w:rsid w:val="00570137"/>
    <w:rsid w:val="005825A6"/>
    <w:rsid w:val="0058425A"/>
    <w:rsid w:val="005844D7"/>
    <w:rsid w:val="005846B4"/>
    <w:rsid w:val="0058598B"/>
    <w:rsid w:val="0059003C"/>
    <w:rsid w:val="00596DD8"/>
    <w:rsid w:val="005A1B99"/>
    <w:rsid w:val="005A1D86"/>
    <w:rsid w:val="005A2DA1"/>
    <w:rsid w:val="005A3613"/>
    <w:rsid w:val="005A5A32"/>
    <w:rsid w:val="005A7F3C"/>
    <w:rsid w:val="005B19D5"/>
    <w:rsid w:val="005B2629"/>
    <w:rsid w:val="005B54A3"/>
    <w:rsid w:val="005B6AEE"/>
    <w:rsid w:val="005C4525"/>
    <w:rsid w:val="005C6543"/>
    <w:rsid w:val="005C734E"/>
    <w:rsid w:val="005D1099"/>
    <w:rsid w:val="005D3595"/>
    <w:rsid w:val="005E182C"/>
    <w:rsid w:val="005E665E"/>
    <w:rsid w:val="005E7E83"/>
    <w:rsid w:val="005F7288"/>
    <w:rsid w:val="00601137"/>
    <w:rsid w:val="006066FC"/>
    <w:rsid w:val="00606883"/>
    <w:rsid w:val="00606CD0"/>
    <w:rsid w:val="00613462"/>
    <w:rsid w:val="006159C3"/>
    <w:rsid w:val="00624706"/>
    <w:rsid w:val="006250AF"/>
    <w:rsid w:val="00630DED"/>
    <w:rsid w:val="00641DB1"/>
    <w:rsid w:val="00642FD5"/>
    <w:rsid w:val="00650B37"/>
    <w:rsid w:val="00650D18"/>
    <w:rsid w:val="006545CC"/>
    <w:rsid w:val="00654DD4"/>
    <w:rsid w:val="00656F6A"/>
    <w:rsid w:val="00660B08"/>
    <w:rsid w:val="006633F3"/>
    <w:rsid w:val="00670EA7"/>
    <w:rsid w:val="0067221E"/>
    <w:rsid w:val="0069288B"/>
    <w:rsid w:val="0069300D"/>
    <w:rsid w:val="00696168"/>
    <w:rsid w:val="006A0B1C"/>
    <w:rsid w:val="006A0E12"/>
    <w:rsid w:val="006A155C"/>
    <w:rsid w:val="006A4271"/>
    <w:rsid w:val="006A5AFE"/>
    <w:rsid w:val="006B6B3E"/>
    <w:rsid w:val="006C3967"/>
    <w:rsid w:val="006C52A3"/>
    <w:rsid w:val="006C559D"/>
    <w:rsid w:val="006C6640"/>
    <w:rsid w:val="006C6B48"/>
    <w:rsid w:val="006C7426"/>
    <w:rsid w:val="006C7918"/>
    <w:rsid w:val="006D09EC"/>
    <w:rsid w:val="006E1AD4"/>
    <w:rsid w:val="006E3E3D"/>
    <w:rsid w:val="006F2C53"/>
    <w:rsid w:val="006F6194"/>
    <w:rsid w:val="006F6453"/>
    <w:rsid w:val="00701749"/>
    <w:rsid w:val="00707EBC"/>
    <w:rsid w:val="007114EF"/>
    <w:rsid w:val="00711BBA"/>
    <w:rsid w:val="007133D0"/>
    <w:rsid w:val="00720327"/>
    <w:rsid w:val="00723B10"/>
    <w:rsid w:val="00723FE3"/>
    <w:rsid w:val="00727692"/>
    <w:rsid w:val="00731B6F"/>
    <w:rsid w:val="00734225"/>
    <w:rsid w:val="00734672"/>
    <w:rsid w:val="00734E59"/>
    <w:rsid w:val="00742721"/>
    <w:rsid w:val="00743B96"/>
    <w:rsid w:val="00743D37"/>
    <w:rsid w:val="007440AC"/>
    <w:rsid w:val="00746E60"/>
    <w:rsid w:val="00752400"/>
    <w:rsid w:val="00757734"/>
    <w:rsid w:val="007577E7"/>
    <w:rsid w:val="007630A7"/>
    <w:rsid w:val="0076678E"/>
    <w:rsid w:val="00771EB2"/>
    <w:rsid w:val="00772477"/>
    <w:rsid w:val="00777C86"/>
    <w:rsid w:val="00777E9F"/>
    <w:rsid w:val="00783C0F"/>
    <w:rsid w:val="007845D8"/>
    <w:rsid w:val="00786B4B"/>
    <w:rsid w:val="0078708C"/>
    <w:rsid w:val="00792AC0"/>
    <w:rsid w:val="00793741"/>
    <w:rsid w:val="00794671"/>
    <w:rsid w:val="007968FE"/>
    <w:rsid w:val="007B1BD8"/>
    <w:rsid w:val="007B2ECC"/>
    <w:rsid w:val="007C1408"/>
    <w:rsid w:val="007C1BFE"/>
    <w:rsid w:val="007C2D54"/>
    <w:rsid w:val="007C4032"/>
    <w:rsid w:val="007C45E0"/>
    <w:rsid w:val="007C5F01"/>
    <w:rsid w:val="007C6900"/>
    <w:rsid w:val="007D0129"/>
    <w:rsid w:val="007E12C0"/>
    <w:rsid w:val="007E2B5C"/>
    <w:rsid w:val="007F0A8D"/>
    <w:rsid w:val="007F123C"/>
    <w:rsid w:val="007F52BD"/>
    <w:rsid w:val="007F5ED4"/>
    <w:rsid w:val="008016CC"/>
    <w:rsid w:val="00811C0F"/>
    <w:rsid w:val="008259AF"/>
    <w:rsid w:val="008271B4"/>
    <w:rsid w:val="00827C96"/>
    <w:rsid w:val="00832D62"/>
    <w:rsid w:val="00835007"/>
    <w:rsid w:val="00840111"/>
    <w:rsid w:val="00844C0F"/>
    <w:rsid w:val="00845C4E"/>
    <w:rsid w:val="00847FAD"/>
    <w:rsid w:val="0085330E"/>
    <w:rsid w:val="00855C91"/>
    <w:rsid w:val="0086354C"/>
    <w:rsid w:val="00864716"/>
    <w:rsid w:val="00867B69"/>
    <w:rsid w:val="00867F0B"/>
    <w:rsid w:val="00870555"/>
    <w:rsid w:val="00870BB8"/>
    <w:rsid w:val="0087690C"/>
    <w:rsid w:val="00876F7D"/>
    <w:rsid w:val="008779D4"/>
    <w:rsid w:val="00886B67"/>
    <w:rsid w:val="00896C0E"/>
    <w:rsid w:val="00896FBB"/>
    <w:rsid w:val="00897338"/>
    <w:rsid w:val="008A0AC5"/>
    <w:rsid w:val="008A0EC9"/>
    <w:rsid w:val="008A18ED"/>
    <w:rsid w:val="008A2A28"/>
    <w:rsid w:val="008A389A"/>
    <w:rsid w:val="008A3C47"/>
    <w:rsid w:val="008B424B"/>
    <w:rsid w:val="008B5129"/>
    <w:rsid w:val="008C0D1A"/>
    <w:rsid w:val="008C3ACB"/>
    <w:rsid w:val="008C43D2"/>
    <w:rsid w:val="008C4A6C"/>
    <w:rsid w:val="008C6FBE"/>
    <w:rsid w:val="008C75EA"/>
    <w:rsid w:val="008D50F9"/>
    <w:rsid w:val="008D571D"/>
    <w:rsid w:val="008D726A"/>
    <w:rsid w:val="008F2127"/>
    <w:rsid w:val="008F4B96"/>
    <w:rsid w:val="0090191E"/>
    <w:rsid w:val="00901F8B"/>
    <w:rsid w:val="009027C3"/>
    <w:rsid w:val="00903A5A"/>
    <w:rsid w:val="00905274"/>
    <w:rsid w:val="009062BD"/>
    <w:rsid w:val="00907811"/>
    <w:rsid w:val="009165E1"/>
    <w:rsid w:val="00916BBF"/>
    <w:rsid w:val="0092141C"/>
    <w:rsid w:val="00921D36"/>
    <w:rsid w:val="009225F2"/>
    <w:rsid w:val="009230B2"/>
    <w:rsid w:val="00923B7C"/>
    <w:rsid w:val="0092767C"/>
    <w:rsid w:val="00930E8E"/>
    <w:rsid w:val="009315AD"/>
    <w:rsid w:val="00933882"/>
    <w:rsid w:val="009353C0"/>
    <w:rsid w:val="00936F14"/>
    <w:rsid w:val="00940814"/>
    <w:rsid w:val="00940DA8"/>
    <w:rsid w:val="00940F34"/>
    <w:rsid w:val="00946D29"/>
    <w:rsid w:val="0095441C"/>
    <w:rsid w:val="00956DD4"/>
    <w:rsid w:val="00956F78"/>
    <w:rsid w:val="0096120E"/>
    <w:rsid w:val="00966461"/>
    <w:rsid w:val="00966D2E"/>
    <w:rsid w:val="00970DF1"/>
    <w:rsid w:val="00986B1A"/>
    <w:rsid w:val="009873BE"/>
    <w:rsid w:val="009936A2"/>
    <w:rsid w:val="0099773E"/>
    <w:rsid w:val="009A1368"/>
    <w:rsid w:val="009A275B"/>
    <w:rsid w:val="009A7603"/>
    <w:rsid w:val="009A7793"/>
    <w:rsid w:val="009B0000"/>
    <w:rsid w:val="009B0DB5"/>
    <w:rsid w:val="009B4A3F"/>
    <w:rsid w:val="009B4FD2"/>
    <w:rsid w:val="009C57F5"/>
    <w:rsid w:val="009C675F"/>
    <w:rsid w:val="009D035A"/>
    <w:rsid w:val="009D20E4"/>
    <w:rsid w:val="009D3604"/>
    <w:rsid w:val="009D706D"/>
    <w:rsid w:val="009E1A38"/>
    <w:rsid w:val="009E2C3B"/>
    <w:rsid w:val="009E4738"/>
    <w:rsid w:val="009F0318"/>
    <w:rsid w:val="009F4FCB"/>
    <w:rsid w:val="00A017E4"/>
    <w:rsid w:val="00A0257A"/>
    <w:rsid w:val="00A078E6"/>
    <w:rsid w:val="00A13D02"/>
    <w:rsid w:val="00A15A59"/>
    <w:rsid w:val="00A178EE"/>
    <w:rsid w:val="00A17AD4"/>
    <w:rsid w:val="00A219FD"/>
    <w:rsid w:val="00A2296D"/>
    <w:rsid w:val="00A23AA4"/>
    <w:rsid w:val="00A2444B"/>
    <w:rsid w:val="00A2693C"/>
    <w:rsid w:val="00A27230"/>
    <w:rsid w:val="00A27DFB"/>
    <w:rsid w:val="00A42AEE"/>
    <w:rsid w:val="00A45CEC"/>
    <w:rsid w:val="00A5011F"/>
    <w:rsid w:val="00A511A6"/>
    <w:rsid w:val="00A572F7"/>
    <w:rsid w:val="00A576FA"/>
    <w:rsid w:val="00A6793B"/>
    <w:rsid w:val="00A67A5B"/>
    <w:rsid w:val="00A70777"/>
    <w:rsid w:val="00A707A1"/>
    <w:rsid w:val="00A70C81"/>
    <w:rsid w:val="00A75AA0"/>
    <w:rsid w:val="00A76513"/>
    <w:rsid w:val="00A76B20"/>
    <w:rsid w:val="00A77939"/>
    <w:rsid w:val="00A96773"/>
    <w:rsid w:val="00AA044A"/>
    <w:rsid w:val="00AA4B35"/>
    <w:rsid w:val="00AB23D3"/>
    <w:rsid w:val="00AB5A16"/>
    <w:rsid w:val="00AC14FD"/>
    <w:rsid w:val="00AC1D93"/>
    <w:rsid w:val="00AC1EF9"/>
    <w:rsid w:val="00AC46BB"/>
    <w:rsid w:val="00AC6F84"/>
    <w:rsid w:val="00AD0570"/>
    <w:rsid w:val="00AD2390"/>
    <w:rsid w:val="00AD2BCD"/>
    <w:rsid w:val="00AD3A94"/>
    <w:rsid w:val="00AD5F3A"/>
    <w:rsid w:val="00AD6402"/>
    <w:rsid w:val="00AD7442"/>
    <w:rsid w:val="00AD7F45"/>
    <w:rsid w:val="00AE1F52"/>
    <w:rsid w:val="00AE44CF"/>
    <w:rsid w:val="00AE6DB9"/>
    <w:rsid w:val="00B0013B"/>
    <w:rsid w:val="00B03192"/>
    <w:rsid w:val="00B05122"/>
    <w:rsid w:val="00B062F8"/>
    <w:rsid w:val="00B118B3"/>
    <w:rsid w:val="00B17612"/>
    <w:rsid w:val="00B17993"/>
    <w:rsid w:val="00B22D55"/>
    <w:rsid w:val="00B259B5"/>
    <w:rsid w:val="00B269ED"/>
    <w:rsid w:val="00B30758"/>
    <w:rsid w:val="00B31352"/>
    <w:rsid w:val="00B33244"/>
    <w:rsid w:val="00B335D5"/>
    <w:rsid w:val="00B339EE"/>
    <w:rsid w:val="00B33B8B"/>
    <w:rsid w:val="00B33DCF"/>
    <w:rsid w:val="00B37EB5"/>
    <w:rsid w:val="00B403C0"/>
    <w:rsid w:val="00B413B7"/>
    <w:rsid w:val="00B43249"/>
    <w:rsid w:val="00B43675"/>
    <w:rsid w:val="00B44097"/>
    <w:rsid w:val="00B46CEE"/>
    <w:rsid w:val="00B51608"/>
    <w:rsid w:val="00B5376A"/>
    <w:rsid w:val="00B56544"/>
    <w:rsid w:val="00B6161B"/>
    <w:rsid w:val="00B626E3"/>
    <w:rsid w:val="00B63763"/>
    <w:rsid w:val="00B73050"/>
    <w:rsid w:val="00B77A36"/>
    <w:rsid w:val="00B81FC8"/>
    <w:rsid w:val="00B8706C"/>
    <w:rsid w:val="00BA020F"/>
    <w:rsid w:val="00BA1408"/>
    <w:rsid w:val="00BA29D6"/>
    <w:rsid w:val="00BA2D4E"/>
    <w:rsid w:val="00BA374A"/>
    <w:rsid w:val="00BA66DD"/>
    <w:rsid w:val="00BB11EB"/>
    <w:rsid w:val="00BB20F4"/>
    <w:rsid w:val="00BC1F09"/>
    <w:rsid w:val="00BC70CA"/>
    <w:rsid w:val="00BE2ED6"/>
    <w:rsid w:val="00BE7810"/>
    <w:rsid w:val="00BF24FC"/>
    <w:rsid w:val="00BF417A"/>
    <w:rsid w:val="00BF7580"/>
    <w:rsid w:val="00BF7A11"/>
    <w:rsid w:val="00C00027"/>
    <w:rsid w:val="00C02628"/>
    <w:rsid w:val="00C0722F"/>
    <w:rsid w:val="00C12E80"/>
    <w:rsid w:val="00C13670"/>
    <w:rsid w:val="00C139F2"/>
    <w:rsid w:val="00C17B0C"/>
    <w:rsid w:val="00C21C28"/>
    <w:rsid w:val="00C252D3"/>
    <w:rsid w:val="00C342AF"/>
    <w:rsid w:val="00C3652E"/>
    <w:rsid w:val="00C366E7"/>
    <w:rsid w:val="00C41805"/>
    <w:rsid w:val="00C42CD4"/>
    <w:rsid w:val="00C51AB6"/>
    <w:rsid w:val="00C55FE2"/>
    <w:rsid w:val="00C61D0F"/>
    <w:rsid w:val="00C73A63"/>
    <w:rsid w:val="00C7465A"/>
    <w:rsid w:val="00C75080"/>
    <w:rsid w:val="00C80F12"/>
    <w:rsid w:val="00C866D2"/>
    <w:rsid w:val="00C9031D"/>
    <w:rsid w:val="00C906BB"/>
    <w:rsid w:val="00C91B08"/>
    <w:rsid w:val="00CA1C07"/>
    <w:rsid w:val="00CA2662"/>
    <w:rsid w:val="00CA3007"/>
    <w:rsid w:val="00CA670B"/>
    <w:rsid w:val="00CB18DE"/>
    <w:rsid w:val="00CB2898"/>
    <w:rsid w:val="00CB29F3"/>
    <w:rsid w:val="00CB4AB0"/>
    <w:rsid w:val="00CC3A5D"/>
    <w:rsid w:val="00CC48B2"/>
    <w:rsid w:val="00CC582D"/>
    <w:rsid w:val="00CC7561"/>
    <w:rsid w:val="00CC7C6A"/>
    <w:rsid w:val="00CD059B"/>
    <w:rsid w:val="00CD48FB"/>
    <w:rsid w:val="00CD7508"/>
    <w:rsid w:val="00CE1499"/>
    <w:rsid w:val="00CE39AC"/>
    <w:rsid w:val="00CE4AF6"/>
    <w:rsid w:val="00CE4B9C"/>
    <w:rsid w:val="00CE7948"/>
    <w:rsid w:val="00CF0FCD"/>
    <w:rsid w:val="00CF251E"/>
    <w:rsid w:val="00CF3C96"/>
    <w:rsid w:val="00CF55B9"/>
    <w:rsid w:val="00CF5A27"/>
    <w:rsid w:val="00D0007F"/>
    <w:rsid w:val="00D02294"/>
    <w:rsid w:val="00D04B68"/>
    <w:rsid w:val="00D06570"/>
    <w:rsid w:val="00D07F86"/>
    <w:rsid w:val="00D1030E"/>
    <w:rsid w:val="00D1306C"/>
    <w:rsid w:val="00D140F8"/>
    <w:rsid w:val="00D14228"/>
    <w:rsid w:val="00D14C4C"/>
    <w:rsid w:val="00D16341"/>
    <w:rsid w:val="00D250E5"/>
    <w:rsid w:val="00D311A9"/>
    <w:rsid w:val="00D322E6"/>
    <w:rsid w:val="00D32E8B"/>
    <w:rsid w:val="00D35591"/>
    <w:rsid w:val="00D363EC"/>
    <w:rsid w:val="00D43CB4"/>
    <w:rsid w:val="00D43D6E"/>
    <w:rsid w:val="00D43EFF"/>
    <w:rsid w:val="00D44AF3"/>
    <w:rsid w:val="00D45E63"/>
    <w:rsid w:val="00D47B5E"/>
    <w:rsid w:val="00D47E38"/>
    <w:rsid w:val="00D51223"/>
    <w:rsid w:val="00D51981"/>
    <w:rsid w:val="00D558F9"/>
    <w:rsid w:val="00D55DDD"/>
    <w:rsid w:val="00D56748"/>
    <w:rsid w:val="00D567DB"/>
    <w:rsid w:val="00D61063"/>
    <w:rsid w:val="00D62822"/>
    <w:rsid w:val="00D64B82"/>
    <w:rsid w:val="00D82178"/>
    <w:rsid w:val="00D85A20"/>
    <w:rsid w:val="00D865D6"/>
    <w:rsid w:val="00D872A5"/>
    <w:rsid w:val="00D9460C"/>
    <w:rsid w:val="00D95F27"/>
    <w:rsid w:val="00DA02AC"/>
    <w:rsid w:val="00DA25D4"/>
    <w:rsid w:val="00DA5266"/>
    <w:rsid w:val="00DA53C2"/>
    <w:rsid w:val="00DB121C"/>
    <w:rsid w:val="00DB126D"/>
    <w:rsid w:val="00DB4192"/>
    <w:rsid w:val="00DB7C17"/>
    <w:rsid w:val="00DC4948"/>
    <w:rsid w:val="00DC5F7E"/>
    <w:rsid w:val="00DC636C"/>
    <w:rsid w:val="00DD62FA"/>
    <w:rsid w:val="00DE0B50"/>
    <w:rsid w:val="00DF0D4A"/>
    <w:rsid w:val="00DF48EB"/>
    <w:rsid w:val="00DF688C"/>
    <w:rsid w:val="00E020A7"/>
    <w:rsid w:val="00E0261B"/>
    <w:rsid w:val="00E03B86"/>
    <w:rsid w:val="00E07953"/>
    <w:rsid w:val="00E1077B"/>
    <w:rsid w:val="00E112A3"/>
    <w:rsid w:val="00E13D72"/>
    <w:rsid w:val="00E147ED"/>
    <w:rsid w:val="00E14856"/>
    <w:rsid w:val="00E17F36"/>
    <w:rsid w:val="00E31921"/>
    <w:rsid w:val="00E34F11"/>
    <w:rsid w:val="00E41887"/>
    <w:rsid w:val="00E41C6B"/>
    <w:rsid w:val="00E52368"/>
    <w:rsid w:val="00E532C4"/>
    <w:rsid w:val="00E549E4"/>
    <w:rsid w:val="00E55B8C"/>
    <w:rsid w:val="00E56BD3"/>
    <w:rsid w:val="00E62109"/>
    <w:rsid w:val="00E650F1"/>
    <w:rsid w:val="00E674F7"/>
    <w:rsid w:val="00E678E2"/>
    <w:rsid w:val="00E71A29"/>
    <w:rsid w:val="00E742C2"/>
    <w:rsid w:val="00E775A0"/>
    <w:rsid w:val="00E8102C"/>
    <w:rsid w:val="00E973E8"/>
    <w:rsid w:val="00EA1AA7"/>
    <w:rsid w:val="00EA2407"/>
    <w:rsid w:val="00EA7CED"/>
    <w:rsid w:val="00EB4337"/>
    <w:rsid w:val="00EB5411"/>
    <w:rsid w:val="00EB56AE"/>
    <w:rsid w:val="00EC1035"/>
    <w:rsid w:val="00EC6BB5"/>
    <w:rsid w:val="00EE0B38"/>
    <w:rsid w:val="00EE742E"/>
    <w:rsid w:val="00EF650A"/>
    <w:rsid w:val="00F12DE5"/>
    <w:rsid w:val="00F13146"/>
    <w:rsid w:val="00F1368B"/>
    <w:rsid w:val="00F1594A"/>
    <w:rsid w:val="00F27375"/>
    <w:rsid w:val="00F30662"/>
    <w:rsid w:val="00F31BE6"/>
    <w:rsid w:val="00F32386"/>
    <w:rsid w:val="00F334CB"/>
    <w:rsid w:val="00F34078"/>
    <w:rsid w:val="00F34CA2"/>
    <w:rsid w:val="00F35BF6"/>
    <w:rsid w:val="00F374AA"/>
    <w:rsid w:val="00F43059"/>
    <w:rsid w:val="00F44E39"/>
    <w:rsid w:val="00F45503"/>
    <w:rsid w:val="00F527D4"/>
    <w:rsid w:val="00F53168"/>
    <w:rsid w:val="00F54589"/>
    <w:rsid w:val="00F56D36"/>
    <w:rsid w:val="00F60919"/>
    <w:rsid w:val="00F632F4"/>
    <w:rsid w:val="00F63B70"/>
    <w:rsid w:val="00F64829"/>
    <w:rsid w:val="00F6489D"/>
    <w:rsid w:val="00F661D1"/>
    <w:rsid w:val="00F66D6D"/>
    <w:rsid w:val="00F6720F"/>
    <w:rsid w:val="00F75888"/>
    <w:rsid w:val="00F772BC"/>
    <w:rsid w:val="00F931E3"/>
    <w:rsid w:val="00FA18A6"/>
    <w:rsid w:val="00FA2A5D"/>
    <w:rsid w:val="00FB0A2F"/>
    <w:rsid w:val="00FB409F"/>
    <w:rsid w:val="00FB40A1"/>
    <w:rsid w:val="00FB4C89"/>
    <w:rsid w:val="00FB60EA"/>
    <w:rsid w:val="00FC2DD8"/>
    <w:rsid w:val="00FC79DF"/>
    <w:rsid w:val="00FD555A"/>
    <w:rsid w:val="00FE22A8"/>
    <w:rsid w:val="00FE36E0"/>
    <w:rsid w:val="00FF517A"/>
    <w:rsid w:val="00FF55C2"/>
    <w:rsid w:val="00FF7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line="360" w:lineRule="auto"/>
      <w:jc w:val="both"/>
    </w:pPr>
    <w:rPr>
      <w:rFonts w:ascii="Arial" w:hAnsi="Arial"/>
      <w:sz w:val="22"/>
      <w:szCs w:val="24"/>
      <w:lang w:eastAsia="en-US"/>
    </w:rPr>
  </w:style>
  <w:style w:type="paragraph" w:styleId="Heading1">
    <w:name w:val="heading 1"/>
    <w:basedOn w:val="Normal"/>
    <w:next w:val="Normal"/>
    <w:qFormat/>
    <w:pPr>
      <w:keepNext/>
      <w:spacing w:before="240" w:after="0"/>
      <w:jc w:val="center"/>
      <w:outlineLvl w:val="0"/>
    </w:pPr>
    <w:rPr>
      <w:rFonts w:cs="Arial"/>
      <w:b/>
      <w:caps/>
      <w:szCs w:val="22"/>
      <w:lang w:val="en-US"/>
    </w:rPr>
  </w:style>
  <w:style w:type="paragraph" w:styleId="Heading2">
    <w:name w:val="heading 2"/>
    <w:aliases w:val="1.1,level2"/>
    <w:basedOn w:val="Normal"/>
    <w:next w:val="Normal"/>
    <w:qFormat/>
    <w:pPr>
      <w:keepNext/>
      <w:widowControl w:val="0"/>
      <w:spacing w:after="0"/>
      <w:jc w:val="center"/>
      <w:outlineLvl w:val="1"/>
    </w:pPr>
    <w:rPr>
      <w:rFonts w:ascii="Times New Roman" w:hAnsi="Times New Roman"/>
      <w:sz w:val="24"/>
      <w:szCs w:val="20"/>
      <w:lang w:val="en-US"/>
    </w:rPr>
  </w:style>
  <w:style w:type="paragraph" w:styleId="Heading3">
    <w:name w:val="heading 3"/>
    <w:basedOn w:val="Normal"/>
    <w:next w:val="Normal"/>
    <w:qFormat/>
    <w:pPr>
      <w:keepNext/>
      <w:tabs>
        <w:tab w:val="left" w:pos="1"/>
        <w:tab w:val="left" w:pos="1008"/>
        <w:tab w:val="left" w:pos="2016"/>
        <w:tab w:val="left" w:pos="3024"/>
        <w:tab w:val="left" w:pos="4032"/>
        <w:tab w:val="left" w:pos="5040"/>
        <w:tab w:val="left" w:pos="6048"/>
      </w:tabs>
      <w:spacing w:after="240"/>
      <w:outlineLvl w:val="2"/>
    </w:pPr>
    <w:rPr>
      <w:rFonts w:ascii="Times New Roman" w:hAnsi="Times New Roman"/>
      <w:sz w:val="24"/>
      <w:szCs w:val="21"/>
      <w:lang w:val="en-US"/>
    </w:rPr>
  </w:style>
  <w:style w:type="paragraph" w:styleId="Heading4">
    <w:name w:val="heading 4"/>
    <w:basedOn w:val="Normal"/>
    <w:qFormat/>
    <w:pPr>
      <w:spacing w:after="0"/>
      <w:ind w:left="360"/>
      <w:outlineLvl w:val="3"/>
    </w:pPr>
    <w:rPr>
      <w:rFonts w:ascii="Times New Roman" w:hAnsi="Times New Roman"/>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4">
    <w:name w:val="Legal 4"/>
    <w:pPr>
      <w:spacing w:after="360" w:line="360" w:lineRule="auto"/>
      <w:jc w:val="both"/>
    </w:pPr>
    <w:rPr>
      <w:sz w:val="24"/>
      <w:lang w:eastAsia="en-US"/>
    </w:rPr>
  </w:style>
  <w:style w:type="paragraph" w:styleId="ListBullet">
    <w:name w:val="List Bullet"/>
    <w:autoRedefine/>
    <w:pPr>
      <w:numPr>
        <w:numId w:val="1"/>
      </w:numPr>
      <w:tabs>
        <w:tab w:val="clear" w:pos="360"/>
        <w:tab w:val="num" w:pos="1440"/>
      </w:tabs>
      <w:spacing w:after="360" w:line="360" w:lineRule="auto"/>
      <w:ind w:left="1440" w:hanging="720"/>
      <w:jc w:val="both"/>
    </w:pPr>
    <w:rPr>
      <w:sz w:val="24"/>
      <w:szCs w:val="24"/>
      <w:lang w:eastAsia="en-US"/>
    </w:rPr>
  </w:style>
  <w:style w:type="paragraph" w:customStyle="1" w:styleId="Level5">
    <w:name w:val="Level 5"/>
    <w:basedOn w:val="Normal"/>
    <w:pPr>
      <w:numPr>
        <w:ilvl w:val="4"/>
        <w:numId w:val="3"/>
      </w:numPr>
      <w:spacing w:after="240" w:line="312" w:lineRule="auto"/>
      <w:outlineLvl w:val="4"/>
    </w:pPr>
    <w:rPr>
      <w:rFonts w:ascii="Times New Roman" w:hAnsi="Times New Roman"/>
      <w:sz w:val="24"/>
      <w:szCs w:val="20"/>
      <w:lang w:eastAsia="en-GB"/>
    </w:rPr>
  </w:style>
  <w:style w:type="paragraph" w:styleId="Footer">
    <w:name w:val="footer"/>
    <w:basedOn w:val="Normal"/>
    <w:pPr>
      <w:tabs>
        <w:tab w:val="center" w:pos="4819"/>
        <w:tab w:val="right" w:pos="9071"/>
      </w:tabs>
      <w:spacing w:after="0"/>
    </w:pPr>
    <w:rPr>
      <w:rFonts w:ascii="Times New Roman" w:hAnsi="Times New Roman"/>
      <w:sz w:val="24"/>
      <w:szCs w:val="20"/>
      <w:lang w:val="en-US"/>
    </w:rPr>
  </w:style>
  <w:style w:type="paragraph" w:styleId="Subtitle">
    <w:name w:val="Subtitle"/>
    <w:qFormat/>
    <w:pPr>
      <w:jc w:val="center"/>
      <w:outlineLvl w:val="1"/>
    </w:pPr>
    <w:rPr>
      <w:rFonts w:cs="Arial"/>
      <w:b/>
      <w:caps/>
      <w:sz w:val="32"/>
      <w:lang w:eastAsia="en-US"/>
    </w:rPr>
  </w:style>
  <w:style w:type="paragraph" w:styleId="Title">
    <w:name w:val="Title"/>
    <w:qFormat/>
    <w:pPr>
      <w:jc w:val="center"/>
      <w:outlineLvl w:val="0"/>
    </w:pPr>
    <w:rPr>
      <w:rFonts w:cs="Arial"/>
      <w:b/>
      <w:bCs/>
      <w:caps/>
      <w:kern w:val="28"/>
      <w:sz w:val="32"/>
      <w:szCs w:val="32"/>
      <w:lang w:eastAsia="en-US"/>
    </w:rPr>
  </w:style>
  <w:style w:type="character" w:styleId="Hyperlink">
    <w:name w:val="Hyperlink"/>
    <w:basedOn w:val="DefaultParagraphFont"/>
    <w:uiPriority w:val="99"/>
    <w:rPr>
      <w:color w:val="0000FF"/>
      <w:u w:val="single"/>
    </w:rPr>
  </w:style>
  <w:style w:type="paragraph" w:styleId="Header">
    <w:name w:val="header"/>
    <w:basedOn w:val="Normal"/>
    <w:pPr>
      <w:tabs>
        <w:tab w:val="center" w:pos="4819"/>
        <w:tab w:val="right" w:pos="9071"/>
      </w:tabs>
      <w:spacing w:after="0"/>
    </w:pPr>
    <w:rPr>
      <w:rFonts w:ascii="Times New Roman" w:hAnsi="Times New Roman"/>
      <w:sz w:val="24"/>
      <w:szCs w:val="20"/>
      <w:lang w:val="en-US"/>
    </w:rPr>
  </w:style>
  <w:style w:type="paragraph" w:styleId="TOC1">
    <w:name w:val="toc 1"/>
    <w:basedOn w:val="Normal"/>
    <w:next w:val="Normal"/>
    <w:autoRedefine/>
    <w:uiPriority w:val="39"/>
    <w:rsid w:val="00CB2898"/>
    <w:pPr>
      <w:tabs>
        <w:tab w:val="right" w:leader="dot" w:pos="9072"/>
      </w:tabs>
      <w:spacing w:after="0"/>
      <w:ind w:left="709" w:right="-332" w:hanging="540"/>
    </w:pPr>
    <w:rPr>
      <w:rFonts w:cs="Arial"/>
      <w:bCs/>
      <w:noProof/>
      <w:szCs w:val="20"/>
      <w:lang w:val="en-US"/>
    </w:rPr>
  </w:style>
  <w:style w:type="paragraph" w:customStyle="1" w:styleId="Level1">
    <w:name w:val="Level 1"/>
    <w:basedOn w:val="Normal"/>
    <w:pPr>
      <w:widowControl w:val="0"/>
      <w:autoSpaceDE w:val="0"/>
      <w:autoSpaceDN w:val="0"/>
      <w:adjustRightInd w:val="0"/>
      <w:spacing w:after="0"/>
      <w:ind w:left="1440" w:hanging="720"/>
    </w:pPr>
    <w:rPr>
      <w:rFonts w:ascii="Times New Roman" w:hAnsi="Times New Roman"/>
      <w:sz w:val="24"/>
      <w:lang w:val="en-US"/>
    </w:rPr>
  </w:style>
  <w:style w:type="paragraph" w:customStyle="1" w:styleId="Legal1">
    <w:name w:val="Legal 1"/>
    <w:pPr>
      <w:keepNext/>
      <w:widowControl w:val="0"/>
      <w:numPr>
        <w:numId w:val="2"/>
      </w:numPr>
      <w:spacing w:after="360" w:line="360" w:lineRule="auto"/>
    </w:pPr>
    <w:rPr>
      <w:b/>
      <w:caps/>
      <w:sz w:val="24"/>
      <w:lang w:eastAsia="en-US"/>
    </w:rPr>
  </w:style>
  <w:style w:type="paragraph" w:customStyle="1" w:styleId="Legal2">
    <w:name w:val="Legal 2"/>
    <w:pPr>
      <w:numPr>
        <w:ilvl w:val="1"/>
        <w:numId w:val="2"/>
      </w:numPr>
      <w:autoSpaceDE w:val="0"/>
      <w:autoSpaceDN w:val="0"/>
      <w:adjustRightInd w:val="0"/>
      <w:spacing w:after="360" w:line="360" w:lineRule="auto"/>
      <w:jc w:val="both"/>
      <w:outlineLvl w:val="1"/>
    </w:pPr>
    <w:rPr>
      <w:sz w:val="24"/>
      <w:lang w:eastAsia="en-US"/>
    </w:rPr>
  </w:style>
  <w:style w:type="paragraph" w:styleId="BodyText">
    <w:name w:val="Body Text"/>
    <w:basedOn w:val="Normal"/>
    <w:pPr>
      <w:keepLines/>
      <w:tabs>
        <w:tab w:val="left" w:pos="0"/>
        <w:tab w:val="left" w:pos="2016"/>
        <w:tab w:val="left" w:pos="3024"/>
        <w:tab w:val="left" w:pos="4032"/>
        <w:tab w:val="left" w:pos="5040"/>
        <w:tab w:val="left" w:pos="6048"/>
        <w:tab w:val="left" w:pos="7056"/>
      </w:tabs>
      <w:spacing w:after="0"/>
      <w:outlineLvl w:val="1"/>
    </w:pPr>
    <w:rPr>
      <w:rFonts w:cs="Arial"/>
      <w:szCs w:val="21"/>
      <w:lang w:val="en-US"/>
    </w:rPr>
  </w:style>
  <w:style w:type="paragraph" w:customStyle="1" w:styleId="Legal3">
    <w:name w:val="Legal 3"/>
    <w:pPr>
      <w:numPr>
        <w:ilvl w:val="2"/>
        <w:numId w:val="2"/>
      </w:numPr>
      <w:autoSpaceDE w:val="0"/>
      <w:autoSpaceDN w:val="0"/>
      <w:adjustRightInd w:val="0"/>
      <w:spacing w:after="360" w:line="360" w:lineRule="auto"/>
      <w:jc w:val="both"/>
      <w:outlineLvl w:val="2"/>
    </w:pPr>
    <w:rPr>
      <w:sz w:val="24"/>
      <w:lang w:eastAsia="en-US"/>
    </w:rPr>
  </w:style>
  <w:style w:type="paragraph" w:styleId="BodyTextIndent">
    <w:name w:val="Body Text Indent"/>
    <w:basedOn w:val="Normal"/>
    <w:pPr>
      <w:tabs>
        <w:tab w:val="left" w:pos="1"/>
        <w:tab w:val="left" w:pos="1008"/>
        <w:tab w:val="left" w:pos="2016"/>
        <w:tab w:val="left" w:pos="3024"/>
        <w:tab w:val="left" w:pos="4032"/>
        <w:tab w:val="left" w:pos="5040"/>
        <w:tab w:val="left" w:pos="6048"/>
      </w:tabs>
      <w:spacing w:after="0"/>
      <w:ind w:left="2016" w:hanging="1008"/>
      <w:outlineLvl w:val="2"/>
    </w:pPr>
    <w:rPr>
      <w:rFonts w:cs="Arial"/>
      <w:szCs w:val="21"/>
      <w:lang w:val="en-US"/>
    </w:rPr>
  </w:style>
  <w:style w:type="paragraph" w:styleId="FootnoteText">
    <w:name w:val="footnote text"/>
    <w:basedOn w:val="Normal"/>
    <w:semiHidden/>
    <w:pPr>
      <w:spacing w:after="0"/>
    </w:pPr>
    <w:rPr>
      <w:rFonts w:ascii="Times New Roman" w:hAnsi="Times New Roman"/>
      <w:sz w:val="24"/>
      <w:szCs w:val="20"/>
      <w:lang w:val="en-US"/>
    </w:rPr>
  </w:style>
  <w:style w:type="paragraph" w:styleId="BodyText3">
    <w:name w:val="Body Text 3"/>
    <w:basedOn w:val="Normal"/>
    <w:pPr>
      <w:spacing w:after="0"/>
    </w:pPr>
    <w:rPr>
      <w:rFonts w:ascii="Times New Roman" w:hAnsi="Times New Roman"/>
      <w:sz w:val="24"/>
      <w:szCs w:val="20"/>
      <w:lang w:val="en-US"/>
    </w:rPr>
  </w:style>
  <w:style w:type="character" w:styleId="PageNumber">
    <w:name w:val="page number"/>
    <w:basedOn w:val="DefaultParagraphFont"/>
  </w:style>
  <w:style w:type="paragraph" w:styleId="BodyTextIndent2">
    <w:name w:val="Body Text Indent 2"/>
    <w:basedOn w:val="Normal"/>
    <w:pPr>
      <w:tabs>
        <w:tab w:val="left" w:pos="1"/>
        <w:tab w:val="left" w:pos="1008"/>
        <w:tab w:val="left" w:pos="2016"/>
        <w:tab w:val="left" w:pos="3024"/>
        <w:tab w:val="left" w:pos="4032"/>
        <w:tab w:val="left" w:pos="5040"/>
        <w:tab w:val="left" w:pos="6048"/>
        <w:tab w:val="left" w:pos="7056"/>
      </w:tabs>
      <w:spacing w:after="240"/>
      <w:ind w:left="1008" w:hanging="1008"/>
      <w:outlineLvl w:val="1"/>
    </w:pPr>
    <w:rPr>
      <w:rFonts w:cs="Arial"/>
      <w:szCs w:val="21"/>
      <w:lang w:val="en-US"/>
    </w:rPr>
  </w:style>
  <w:style w:type="character" w:styleId="FollowedHyperlink">
    <w:name w:val="FollowedHyperlink"/>
    <w:basedOn w:val="DefaultParagraphFont"/>
    <w:rPr>
      <w:color w:val="800080"/>
      <w:u w:val="single"/>
    </w:rPr>
  </w:style>
  <w:style w:type="paragraph" w:styleId="BodyTextIndent3">
    <w:name w:val="Body Text Indent 3"/>
    <w:basedOn w:val="Normal"/>
    <w:pPr>
      <w:spacing w:after="0"/>
      <w:ind w:left="344"/>
    </w:pPr>
    <w:rPr>
      <w:rFonts w:cs="Arial"/>
    </w:rPr>
  </w:style>
  <w:style w:type="paragraph" w:styleId="ListNumber">
    <w:name w:val="List Number"/>
    <w:basedOn w:val="Normal"/>
    <w:pPr>
      <w:numPr>
        <w:numId w:val="18"/>
      </w:numPr>
      <w:spacing w:after="240" w:line="240" w:lineRule="auto"/>
      <w:jc w:val="left"/>
    </w:pPr>
    <w:rPr>
      <w:rFonts w:ascii="Times New Roman" w:hAnsi="Times New Roman"/>
    </w:rPr>
  </w:style>
  <w:style w:type="table" w:styleId="TableGrid">
    <w:name w:val="Table Grid"/>
    <w:basedOn w:val="TableNormal"/>
    <w:rsid w:val="00AE6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1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01096"/>
    <w:rPr>
      <w:rFonts w:ascii="Tahoma" w:hAnsi="Tahoma" w:cs="Tahoma"/>
      <w:sz w:val="16"/>
      <w:szCs w:val="16"/>
      <w:lang w:eastAsia="en-US"/>
    </w:rPr>
  </w:style>
  <w:style w:type="character" w:styleId="CommentReference">
    <w:name w:val="annotation reference"/>
    <w:basedOn w:val="DefaultParagraphFont"/>
    <w:rsid w:val="00835007"/>
    <w:rPr>
      <w:sz w:val="16"/>
      <w:szCs w:val="16"/>
    </w:rPr>
  </w:style>
  <w:style w:type="paragraph" w:styleId="CommentText">
    <w:name w:val="annotation text"/>
    <w:basedOn w:val="Normal"/>
    <w:link w:val="CommentTextChar"/>
    <w:rsid w:val="00835007"/>
    <w:rPr>
      <w:sz w:val="20"/>
      <w:szCs w:val="20"/>
    </w:rPr>
  </w:style>
  <w:style w:type="character" w:customStyle="1" w:styleId="CommentTextChar">
    <w:name w:val="Comment Text Char"/>
    <w:basedOn w:val="DefaultParagraphFont"/>
    <w:link w:val="CommentText"/>
    <w:rsid w:val="00835007"/>
    <w:rPr>
      <w:rFonts w:ascii="Arial" w:hAnsi="Arial"/>
      <w:lang w:eastAsia="en-US"/>
    </w:rPr>
  </w:style>
  <w:style w:type="paragraph" w:styleId="CommentSubject">
    <w:name w:val="annotation subject"/>
    <w:basedOn w:val="CommentText"/>
    <w:next w:val="CommentText"/>
    <w:link w:val="CommentSubjectChar"/>
    <w:rsid w:val="00835007"/>
    <w:rPr>
      <w:b/>
      <w:bCs/>
    </w:rPr>
  </w:style>
  <w:style w:type="character" w:customStyle="1" w:styleId="CommentSubjectChar">
    <w:name w:val="Comment Subject Char"/>
    <w:basedOn w:val="CommentTextChar"/>
    <w:link w:val="CommentSubject"/>
    <w:rsid w:val="00835007"/>
    <w:rPr>
      <w:rFonts w:ascii="Arial" w:hAnsi="Arial"/>
      <w:b/>
      <w:bCs/>
      <w:lang w:eastAsia="en-US"/>
    </w:rPr>
  </w:style>
  <w:style w:type="paragraph" w:styleId="ListParagraph">
    <w:name w:val="List Paragraph"/>
    <w:basedOn w:val="Normal"/>
    <w:uiPriority w:val="34"/>
    <w:qFormat/>
    <w:rsid w:val="00040E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line="360" w:lineRule="auto"/>
      <w:jc w:val="both"/>
    </w:pPr>
    <w:rPr>
      <w:rFonts w:ascii="Arial" w:hAnsi="Arial"/>
      <w:sz w:val="22"/>
      <w:szCs w:val="24"/>
      <w:lang w:eastAsia="en-US"/>
    </w:rPr>
  </w:style>
  <w:style w:type="paragraph" w:styleId="Heading1">
    <w:name w:val="heading 1"/>
    <w:basedOn w:val="Normal"/>
    <w:next w:val="Normal"/>
    <w:qFormat/>
    <w:pPr>
      <w:keepNext/>
      <w:spacing w:before="240" w:after="0"/>
      <w:jc w:val="center"/>
      <w:outlineLvl w:val="0"/>
    </w:pPr>
    <w:rPr>
      <w:rFonts w:cs="Arial"/>
      <w:b/>
      <w:caps/>
      <w:szCs w:val="22"/>
      <w:lang w:val="en-US"/>
    </w:rPr>
  </w:style>
  <w:style w:type="paragraph" w:styleId="Heading2">
    <w:name w:val="heading 2"/>
    <w:aliases w:val="1.1,level2"/>
    <w:basedOn w:val="Normal"/>
    <w:next w:val="Normal"/>
    <w:qFormat/>
    <w:pPr>
      <w:keepNext/>
      <w:widowControl w:val="0"/>
      <w:spacing w:after="0"/>
      <w:jc w:val="center"/>
      <w:outlineLvl w:val="1"/>
    </w:pPr>
    <w:rPr>
      <w:rFonts w:ascii="Times New Roman" w:hAnsi="Times New Roman"/>
      <w:sz w:val="24"/>
      <w:szCs w:val="20"/>
      <w:lang w:val="en-US"/>
    </w:rPr>
  </w:style>
  <w:style w:type="paragraph" w:styleId="Heading3">
    <w:name w:val="heading 3"/>
    <w:basedOn w:val="Normal"/>
    <w:next w:val="Normal"/>
    <w:qFormat/>
    <w:pPr>
      <w:keepNext/>
      <w:tabs>
        <w:tab w:val="left" w:pos="1"/>
        <w:tab w:val="left" w:pos="1008"/>
        <w:tab w:val="left" w:pos="2016"/>
        <w:tab w:val="left" w:pos="3024"/>
        <w:tab w:val="left" w:pos="4032"/>
        <w:tab w:val="left" w:pos="5040"/>
        <w:tab w:val="left" w:pos="6048"/>
      </w:tabs>
      <w:spacing w:after="240"/>
      <w:outlineLvl w:val="2"/>
    </w:pPr>
    <w:rPr>
      <w:rFonts w:ascii="Times New Roman" w:hAnsi="Times New Roman"/>
      <w:sz w:val="24"/>
      <w:szCs w:val="21"/>
      <w:lang w:val="en-US"/>
    </w:rPr>
  </w:style>
  <w:style w:type="paragraph" w:styleId="Heading4">
    <w:name w:val="heading 4"/>
    <w:basedOn w:val="Normal"/>
    <w:qFormat/>
    <w:pPr>
      <w:spacing w:after="0"/>
      <w:ind w:left="360"/>
      <w:outlineLvl w:val="3"/>
    </w:pPr>
    <w:rPr>
      <w:rFonts w:ascii="Times New Roman" w:hAnsi="Times New Roman"/>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4">
    <w:name w:val="Legal 4"/>
    <w:pPr>
      <w:spacing w:after="360" w:line="360" w:lineRule="auto"/>
      <w:jc w:val="both"/>
    </w:pPr>
    <w:rPr>
      <w:sz w:val="24"/>
      <w:lang w:eastAsia="en-US"/>
    </w:rPr>
  </w:style>
  <w:style w:type="paragraph" w:styleId="ListBullet">
    <w:name w:val="List Bullet"/>
    <w:autoRedefine/>
    <w:pPr>
      <w:numPr>
        <w:numId w:val="1"/>
      </w:numPr>
      <w:tabs>
        <w:tab w:val="clear" w:pos="360"/>
        <w:tab w:val="num" w:pos="1440"/>
      </w:tabs>
      <w:spacing w:after="360" w:line="360" w:lineRule="auto"/>
      <w:ind w:left="1440" w:hanging="720"/>
      <w:jc w:val="both"/>
    </w:pPr>
    <w:rPr>
      <w:sz w:val="24"/>
      <w:szCs w:val="24"/>
      <w:lang w:eastAsia="en-US"/>
    </w:rPr>
  </w:style>
  <w:style w:type="paragraph" w:customStyle="1" w:styleId="Level5">
    <w:name w:val="Level 5"/>
    <w:basedOn w:val="Normal"/>
    <w:pPr>
      <w:numPr>
        <w:ilvl w:val="4"/>
        <w:numId w:val="3"/>
      </w:numPr>
      <w:spacing w:after="240" w:line="312" w:lineRule="auto"/>
      <w:outlineLvl w:val="4"/>
    </w:pPr>
    <w:rPr>
      <w:rFonts w:ascii="Times New Roman" w:hAnsi="Times New Roman"/>
      <w:sz w:val="24"/>
      <w:szCs w:val="20"/>
      <w:lang w:eastAsia="en-GB"/>
    </w:rPr>
  </w:style>
  <w:style w:type="paragraph" w:styleId="Footer">
    <w:name w:val="footer"/>
    <w:basedOn w:val="Normal"/>
    <w:pPr>
      <w:tabs>
        <w:tab w:val="center" w:pos="4819"/>
        <w:tab w:val="right" w:pos="9071"/>
      </w:tabs>
      <w:spacing w:after="0"/>
    </w:pPr>
    <w:rPr>
      <w:rFonts w:ascii="Times New Roman" w:hAnsi="Times New Roman"/>
      <w:sz w:val="24"/>
      <w:szCs w:val="20"/>
      <w:lang w:val="en-US"/>
    </w:rPr>
  </w:style>
  <w:style w:type="paragraph" w:styleId="Subtitle">
    <w:name w:val="Subtitle"/>
    <w:qFormat/>
    <w:pPr>
      <w:jc w:val="center"/>
      <w:outlineLvl w:val="1"/>
    </w:pPr>
    <w:rPr>
      <w:rFonts w:cs="Arial"/>
      <w:b/>
      <w:caps/>
      <w:sz w:val="32"/>
      <w:lang w:eastAsia="en-US"/>
    </w:rPr>
  </w:style>
  <w:style w:type="paragraph" w:styleId="Title">
    <w:name w:val="Title"/>
    <w:qFormat/>
    <w:pPr>
      <w:jc w:val="center"/>
      <w:outlineLvl w:val="0"/>
    </w:pPr>
    <w:rPr>
      <w:rFonts w:cs="Arial"/>
      <w:b/>
      <w:bCs/>
      <w:caps/>
      <w:kern w:val="28"/>
      <w:sz w:val="32"/>
      <w:szCs w:val="32"/>
      <w:lang w:eastAsia="en-US"/>
    </w:rPr>
  </w:style>
  <w:style w:type="character" w:styleId="Hyperlink">
    <w:name w:val="Hyperlink"/>
    <w:basedOn w:val="DefaultParagraphFont"/>
    <w:uiPriority w:val="99"/>
    <w:rPr>
      <w:color w:val="0000FF"/>
      <w:u w:val="single"/>
    </w:rPr>
  </w:style>
  <w:style w:type="paragraph" w:styleId="Header">
    <w:name w:val="header"/>
    <w:basedOn w:val="Normal"/>
    <w:pPr>
      <w:tabs>
        <w:tab w:val="center" w:pos="4819"/>
        <w:tab w:val="right" w:pos="9071"/>
      </w:tabs>
      <w:spacing w:after="0"/>
    </w:pPr>
    <w:rPr>
      <w:rFonts w:ascii="Times New Roman" w:hAnsi="Times New Roman"/>
      <w:sz w:val="24"/>
      <w:szCs w:val="20"/>
      <w:lang w:val="en-US"/>
    </w:rPr>
  </w:style>
  <w:style w:type="paragraph" w:styleId="TOC1">
    <w:name w:val="toc 1"/>
    <w:basedOn w:val="Normal"/>
    <w:next w:val="Normal"/>
    <w:autoRedefine/>
    <w:uiPriority w:val="39"/>
    <w:rsid w:val="00CB2898"/>
    <w:pPr>
      <w:tabs>
        <w:tab w:val="right" w:leader="dot" w:pos="9072"/>
      </w:tabs>
      <w:spacing w:after="0"/>
      <w:ind w:left="709" w:right="-332" w:hanging="540"/>
    </w:pPr>
    <w:rPr>
      <w:rFonts w:cs="Arial"/>
      <w:bCs/>
      <w:noProof/>
      <w:szCs w:val="20"/>
      <w:lang w:val="en-US"/>
    </w:rPr>
  </w:style>
  <w:style w:type="paragraph" w:customStyle="1" w:styleId="Level1">
    <w:name w:val="Level 1"/>
    <w:basedOn w:val="Normal"/>
    <w:pPr>
      <w:widowControl w:val="0"/>
      <w:autoSpaceDE w:val="0"/>
      <w:autoSpaceDN w:val="0"/>
      <w:adjustRightInd w:val="0"/>
      <w:spacing w:after="0"/>
      <w:ind w:left="1440" w:hanging="720"/>
    </w:pPr>
    <w:rPr>
      <w:rFonts w:ascii="Times New Roman" w:hAnsi="Times New Roman"/>
      <w:sz w:val="24"/>
      <w:lang w:val="en-US"/>
    </w:rPr>
  </w:style>
  <w:style w:type="paragraph" w:customStyle="1" w:styleId="Legal1">
    <w:name w:val="Legal 1"/>
    <w:pPr>
      <w:keepNext/>
      <w:widowControl w:val="0"/>
      <w:numPr>
        <w:numId w:val="2"/>
      </w:numPr>
      <w:spacing w:after="360" w:line="360" w:lineRule="auto"/>
    </w:pPr>
    <w:rPr>
      <w:b/>
      <w:caps/>
      <w:sz w:val="24"/>
      <w:lang w:eastAsia="en-US"/>
    </w:rPr>
  </w:style>
  <w:style w:type="paragraph" w:customStyle="1" w:styleId="Legal2">
    <w:name w:val="Legal 2"/>
    <w:pPr>
      <w:numPr>
        <w:ilvl w:val="1"/>
        <w:numId w:val="2"/>
      </w:numPr>
      <w:autoSpaceDE w:val="0"/>
      <w:autoSpaceDN w:val="0"/>
      <w:adjustRightInd w:val="0"/>
      <w:spacing w:after="360" w:line="360" w:lineRule="auto"/>
      <w:jc w:val="both"/>
      <w:outlineLvl w:val="1"/>
    </w:pPr>
    <w:rPr>
      <w:sz w:val="24"/>
      <w:lang w:eastAsia="en-US"/>
    </w:rPr>
  </w:style>
  <w:style w:type="paragraph" w:styleId="BodyText">
    <w:name w:val="Body Text"/>
    <w:basedOn w:val="Normal"/>
    <w:pPr>
      <w:keepLines/>
      <w:tabs>
        <w:tab w:val="left" w:pos="0"/>
        <w:tab w:val="left" w:pos="2016"/>
        <w:tab w:val="left" w:pos="3024"/>
        <w:tab w:val="left" w:pos="4032"/>
        <w:tab w:val="left" w:pos="5040"/>
        <w:tab w:val="left" w:pos="6048"/>
        <w:tab w:val="left" w:pos="7056"/>
      </w:tabs>
      <w:spacing w:after="0"/>
      <w:outlineLvl w:val="1"/>
    </w:pPr>
    <w:rPr>
      <w:rFonts w:cs="Arial"/>
      <w:szCs w:val="21"/>
      <w:lang w:val="en-US"/>
    </w:rPr>
  </w:style>
  <w:style w:type="paragraph" w:customStyle="1" w:styleId="Legal3">
    <w:name w:val="Legal 3"/>
    <w:pPr>
      <w:numPr>
        <w:ilvl w:val="2"/>
        <w:numId w:val="2"/>
      </w:numPr>
      <w:autoSpaceDE w:val="0"/>
      <w:autoSpaceDN w:val="0"/>
      <w:adjustRightInd w:val="0"/>
      <w:spacing w:after="360" w:line="360" w:lineRule="auto"/>
      <w:jc w:val="both"/>
      <w:outlineLvl w:val="2"/>
    </w:pPr>
    <w:rPr>
      <w:sz w:val="24"/>
      <w:lang w:eastAsia="en-US"/>
    </w:rPr>
  </w:style>
  <w:style w:type="paragraph" w:styleId="BodyTextIndent">
    <w:name w:val="Body Text Indent"/>
    <w:basedOn w:val="Normal"/>
    <w:pPr>
      <w:tabs>
        <w:tab w:val="left" w:pos="1"/>
        <w:tab w:val="left" w:pos="1008"/>
        <w:tab w:val="left" w:pos="2016"/>
        <w:tab w:val="left" w:pos="3024"/>
        <w:tab w:val="left" w:pos="4032"/>
        <w:tab w:val="left" w:pos="5040"/>
        <w:tab w:val="left" w:pos="6048"/>
      </w:tabs>
      <w:spacing w:after="0"/>
      <w:ind w:left="2016" w:hanging="1008"/>
      <w:outlineLvl w:val="2"/>
    </w:pPr>
    <w:rPr>
      <w:rFonts w:cs="Arial"/>
      <w:szCs w:val="21"/>
      <w:lang w:val="en-US"/>
    </w:rPr>
  </w:style>
  <w:style w:type="paragraph" w:styleId="FootnoteText">
    <w:name w:val="footnote text"/>
    <w:basedOn w:val="Normal"/>
    <w:semiHidden/>
    <w:pPr>
      <w:spacing w:after="0"/>
    </w:pPr>
    <w:rPr>
      <w:rFonts w:ascii="Times New Roman" w:hAnsi="Times New Roman"/>
      <w:sz w:val="24"/>
      <w:szCs w:val="20"/>
      <w:lang w:val="en-US"/>
    </w:rPr>
  </w:style>
  <w:style w:type="paragraph" w:styleId="BodyText3">
    <w:name w:val="Body Text 3"/>
    <w:basedOn w:val="Normal"/>
    <w:pPr>
      <w:spacing w:after="0"/>
    </w:pPr>
    <w:rPr>
      <w:rFonts w:ascii="Times New Roman" w:hAnsi="Times New Roman"/>
      <w:sz w:val="24"/>
      <w:szCs w:val="20"/>
      <w:lang w:val="en-US"/>
    </w:rPr>
  </w:style>
  <w:style w:type="character" w:styleId="PageNumber">
    <w:name w:val="page number"/>
    <w:basedOn w:val="DefaultParagraphFont"/>
  </w:style>
  <w:style w:type="paragraph" w:styleId="BodyTextIndent2">
    <w:name w:val="Body Text Indent 2"/>
    <w:basedOn w:val="Normal"/>
    <w:pPr>
      <w:tabs>
        <w:tab w:val="left" w:pos="1"/>
        <w:tab w:val="left" w:pos="1008"/>
        <w:tab w:val="left" w:pos="2016"/>
        <w:tab w:val="left" w:pos="3024"/>
        <w:tab w:val="left" w:pos="4032"/>
        <w:tab w:val="left" w:pos="5040"/>
        <w:tab w:val="left" w:pos="6048"/>
        <w:tab w:val="left" w:pos="7056"/>
      </w:tabs>
      <w:spacing w:after="240"/>
      <w:ind w:left="1008" w:hanging="1008"/>
      <w:outlineLvl w:val="1"/>
    </w:pPr>
    <w:rPr>
      <w:rFonts w:cs="Arial"/>
      <w:szCs w:val="21"/>
      <w:lang w:val="en-US"/>
    </w:rPr>
  </w:style>
  <w:style w:type="character" w:styleId="FollowedHyperlink">
    <w:name w:val="FollowedHyperlink"/>
    <w:basedOn w:val="DefaultParagraphFont"/>
    <w:rPr>
      <w:color w:val="800080"/>
      <w:u w:val="single"/>
    </w:rPr>
  </w:style>
  <w:style w:type="paragraph" w:styleId="BodyTextIndent3">
    <w:name w:val="Body Text Indent 3"/>
    <w:basedOn w:val="Normal"/>
    <w:pPr>
      <w:spacing w:after="0"/>
      <w:ind w:left="344"/>
    </w:pPr>
    <w:rPr>
      <w:rFonts w:cs="Arial"/>
    </w:rPr>
  </w:style>
  <w:style w:type="paragraph" w:styleId="ListNumber">
    <w:name w:val="List Number"/>
    <w:basedOn w:val="Normal"/>
    <w:pPr>
      <w:numPr>
        <w:numId w:val="18"/>
      </w:numPr>
      <w:spacing w:after="240" w:line="240" w:lineRule="auto"/>
      <w:jc w:val="left"/>
    </w:pPr>
    <w:rPr>
      <w:rFonts w:ascii="Times New Roman" w:hAnsi="Times New Roman"/>
    </w:rPr>
  </w:style>
  <w:style w:type="table" w:styleId="TableGrid">
    <w:name w:val="Table Grid"/>
    <w:basedOn w:val="TableNormal"/>
    <w:rsid w:val="00AE6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1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01096"/>
    <w:rPr>
      <w:rFonts w:ascii="Tahoma" w:hAnsi="Tahoma" w:cs="Tahoma"/>
      <w:sz w:val="16"/>
      <w:szCs w:val="16"/>
      <w:lang w:eastAsia="en-US"/>
    </w:rPr>
  </w:style>
  <w:style w:type="character" w:styleId="CommentReference">
    <w:name w:val="annotation reference"/>
    <w:basedOn w:val="DefaultParagraphFont"/>
    <w:rsid w:val="00835007"/>
    <w:rPr>
      <w:sz w:val="16"/>
      <w:szCs w:val="16"/>
    </w:rPr>
  </w:style>
  <w:style w:type="paragraph" w:styleId="CommentText">
    <w:name w:val="annotation text"/>
    <w:basedOn w:val="Normal"/>
    <w:link w:val="CommentTextChar"/>
    <w:rsid w:val="00835007"/>
    <w:rPr>
      <w:sz w:val="20"/>
      <w:szCs w:val="20"/>
    </w:rPr>
  </w:style>
  <w:style w:type="character" w:customStyle="1" w:styleId="CommentTextChar">
    <w:name w:val="Comment Text Char"/>
    <w:basedOn w:val="DefaultParagraphFont"/>
    <w:link w:val="CommentText"/>
    <w:rsid w:val="00835007"/>
    <w:rPr>
      <w:rFonts w:ascii="Arial" w:hAnsi="Arial"/>
      <w:lang w:eastAsia="en-US"/>
    </w:rPr>
  </w:style>
  <w:style w:type="paragraph" w:styleId="CommentSubject">
    <w:name w:val="annotation subject"/>
    <w:basedOn w:val="CommentText"/>
    <w:next w:val="CommentText"/>
    <w:link w:val="CommentSubjectChar"/>
    <w:rsid w:val="00835007"/>
    <w:rPr>
      <w:b/>
      <w:bCs/>
    </w:rPr>
  </w:style>
  <w:style w:type="character" w:customStyle="1" w:styleId="CommentSubjectChar">
    <w:name w:val="Comment Subject Char"/>
    <w:basedOn w:val="CommentTextChar"/>
    <w:link w:val="CommentSubject"/>
    <w:rsid w:val="00835007"/>
    <w:rPr>
      <w:rFonts w:ascii="Arial" w:hAnsi="Arial"/>
      <w:b/>
      <w:bCs/>
      <w:lang w:eastAsia="en-US"/>
    </w:rPr>
  </w:style>
  <w:style w:type="paragraph" w:styleId="ListParagraph">
    <w:name w:val="List Paragraph"/>
    <w:basedOn w:val="Normal"/>
    <w:uiPriority w:val="34"/>
    <w:qFormat/>
    <w:rsid w:val="00040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yperlink" Target="http://www.anthonycollins.com"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yperlink" Target="http://www.anthonycollins.com" TargetMode="Externa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559BE-D092-4536-89C4-7C433772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A44023B7</Template>
  <TotalTime>1</TotalTime>
  <Pages>96</Pages>
  <Words>21877</Words>
  <Characters>124705</Characters>
  <Application>Microsoft Office Word</Application>
  <DocSecurity>4</DocSecurity>
  <Lines>1039</Lines>
  <Paragraphs>292</Paragraphs>
  <ScaleCrop>false</ScaleCrop>
  <HeadingPairs>
    <vt:vector size="2" baseType="variant">
      <vt:variant>
        <vt:lpstr>Title</vt:lpstr>
      </vt:variant>
      <vt:variant>
        <vt:i4>1</vt:i4>
      </vt:variant>
    </vt:vector>
  </HeadingPairs>
  <TitlesOfParts>
    <vt:vector size="1" baseType="lpstr">
      <vt:lpstr>Development Agreement</vt:lpstr>
    </vt:vector>
  </TitlesOfParts>
  <Company>ACSOL</Company>
  <LinksUpToDate>false</LinksUpToDate>
  <CharactersWithSpaces>146290</CharactersWithSpaces>
  <SharedDoc>false</SharedDoc>
  <HLinks>
    <vt:vector size="450" baseType="variant">
      <vt:variant>
        <vt:i4>1703984</vt:i4>
      </vt:variant>
      <vt:variant>
        <vt:i4>443</vt:i4>
      </vt:variant>
      <vt:variant>
        <vt:i4>0</vt:i4>
      </vt:variant>
      <vt:variant>
        <vt:i4>5</vt:i4>
      </vt:variant>
      <vt:variant>
        <vt:lpwstr/>
      </vt:variant>
      <vt:variant>
        <vt:lpwstr>_Toc180469781</vt:lpwstr>
      </vt:variant>
      <vt:variant>
        <vt:i4>1703984</vt:i4>
      </vt:variant>
      <vt:variant>
        <vt:i4>437</vt:i4>
      </vt:variant>
      <vt:variant>
        <vt:i4>0</vt:i4>
      </vt:variant>
      <vt:variant>
        <vt:i4>5</vt:i4>
      </vt:variant>
      <vt:variant>
        <vt:lpwstr/>
      </vt:variant>
      <vt:variant>
        <vt:lpwstr>_Toc180469780</vt:lpwstr>
      </vt:variant>
      <vt:variant>
        <vt:i4>1376304</vt:i4>
      </vt:variant>
      <vt:variant>
        <vt:i4>431</vt:i4>
      </vt:variant>
      <vt:variant>
        <vt:i4>0</vt:i4>
      </vt:variant>
      <vt:variant>
        <vt:i4>5</vt:i4>
      </vt:variant>
      <vt:variant>
        <vt:lpwstr/>
      </vt:variant>
      <vt:variant>
        <vt:lpwstr>_Toc180469779</vt:lpwstr>
      </vt:variant>
      <vt:variant>
        <vt:i4>1376304</vt:i4>
      </vt:variant>
      <vt:variant>
        <vt:i4>425</vt:i4>
      </vt:variant>
      <vt:variant>
        <vt:i4>0</vt:i4>
      </vt:variant>
      <vt:variant>
        <vt:i4>5</vt:i4>
      </vt:variant>
      <vt:variant>
        <vt:lpwstr/>
      </vt:variant>
      <vt:variant>
        <vt:lpwstr>_Toc180469777</vt:lpwstr>
      </vt:variant>
      <vt:variant>
        <vt:i4>1376304</vt:i4>
      </vt:variant>
      <vt:variant>
        <vt:i4>419</vt:i4>
      </vt:variant>
      <vt:variant>
        <vt:i4>0</vt:i4>
      </vt:variant>
      <vt:variant>
        <vt:i4>5</vt:i4>
      </vt:variant>
      <vt:variant>
        <vt:lpwstr/>
      </vt:variant>
      <vt:variant>
        <vt:lpwstr>_Toc180469776</vt:lpwstr>
      </vt:variant>
      <vt:variant>
        <vt:i4>1376304</vt:i4>
      </vt:variant>
      <vt:variant>
        <vt:i4>413</vt:i4>
      </vt:variant>
      <vt:variant>
        <vt:i4>0</vt:i4>
      </vt:variant>
      <vt:variant>
        <vt:i4>5</vt:i4>
      </vt:variant>
      <vt:variant>
        <vt:lpwstr/>
      </vt:variant>
      <vt:variant>
        <vt:lpwstr>_Toc180469775</vt:lpwstr>
      </vt:variant>
      <vt:variant>
        <vt:i4>1310768</vt:i4>
      </vt:variant>
      <vt:variant>
        <vt:i4>407</vt:i4>
      </vt:variant>
      <vt:variant>
        <vt:i4>0</vt:i4>
      </vt:variant>
      <vt:variant>
        <vt:i4>5</vt:i4>
      </vt:variant>
      <vt:variant>
        <vt:lpwstr/>
      </vt:variant>
      <vt:variant>
        <vt:lpwstr>_Toc180469769</vt:lpwstr>
      </vt:variant>
      <vt:variant>
        <vt:i4>1310768</vt:i4>
      </vt:variant>
      <vt:variant>
        <vt:i4>401</vt:i4>
      </vt:variant>
      <vt:variant>
        <vt:i4>0</vt:i4>
      </vt:variant>
      <vt:variant>
        <vt:i4>5</vt:i4>
      </vt:variant>
      <vt:variant>
        <vt:lpwstr/>
      </vt:variant>
      <vt:variant>
        <vt:lpwstr>_Toc180469768</vt:lpwstr>
      </vt:variant>
      <vt:variant>
        <vt:i4>1310768</vt:i4>
      </vt:variant>
      <vt:variant>
        <vt:i4>395</vt:i4>
      </vt:variant>
      <vt:variant>
        <vt:i4>0</vt:i4>
      </vt:variant>
      <vt:variant>
        <vt:i4>5</vt:i4>
      </vt:variant>
      <vt:variant>
        <vt:lpwstr/>
      </vt:variant>
      <vt:variant>
        <vt:lpwstr>_Toc180469767</vt:lpwstr>
      </vt:variant>
      <vt:variant>
        <vt:i4>1310768</vt:i4>
      </vt:variant>
      <vt:variant>
        <vt:i4>389</vt:i4>
      </vt:variant>
      <vt:variant>
        <vt:i4>0</vt:i4>
      </vt:variant>
      <vt:variant>
        <vt:i4>5</vt:i4>
      </vt:variant>
      <vt:variant>
        <vt:lpwstr/>
      </vt:variant>
      <vt:variant>
        <vt:lpwstr>_Toc180469766</vt:lpwstr>
      </vt:variant>
      <vt:variant>
        <vt:i4>1310768</vt:i4>
      </vt:variant>
      <vt:variant>
        <vt:i4>383</vt:i4>
      </vt:variant>
      <vt:variant>
        <vt:i4>0</vt:i4>
      </vt:variant>
      <vt:variant>
        <vt:i4>5</vt:i4>
      </vt:variant>
      <vt:variant>
        <vt:lpwstr/>
      </vt:variant>
      <vt:variant>
        <vt:lpwstr>_Toc180469765</vt:lpwstr>
      </vt:variant>
      <vt:variant>
        <vt:i4>1310768</vt:i4>
      </vt:variant>
      <vt:variant>
        <vt:i4>377</vt:i4>
      </vt:variant>
      <vt:variant>
        <vt:i4>0</vt:i4>
      </vt:variant>
      <vt:variant>
        <vt:i4>5</vt:i4>
      </vt:variant>
      <vt:variant>
        <vt:lpwstr/>
      </vt:variant>
      <vt:variant>
        <vt:lpwstr>_Toc180469764</vt:lpwstr>
      </vt:variant>
      <vt:variant>
        <vt:i4>1310768</vt:i4>
      </vt:variant>
      <vt:variant>
        <vt:i4>371</vt:i4>
      </vt:variant>
      <vt:variant>
        <vt:i4>0</vt:i4>
      </vt:variant>
      <vt:variant>
        <vt:i4>5</vt:i4>
      </vt:variant>
      <vt:variant>
        <vt:lpwstr/>
      </vt:variant>
      <vt:variant>
        <vt:lpwstr>_Toc180469763</vt:lpwstr>
      </vt:variant>
      <vt:variant>
        <vt:i4>1310768</vt:i4>
      </vt:variant>
      <vt:variant>
        <vt:i4>365</vt:i4>
      </vt:variant>
      <vt:variant>
        <vt:i4>0</vt:i4>
      </vt:variant>
      <vt:variant>
        <vt:i4>5</vt:i4>
      </vt:variant>
      <vt:variant>
        <vt:lpwstr/>
      </vt:variant>
      <vt:variant>
        <vt:lpwstr>_Toc180469762</vt:lpwstr>
      </vt:variant>
      <vt:variant>
        <vt:i4>1310768</vt:i4>
      </vt:variant>
      <vt:variant>
        <vt:i4>359</vt:i4>
      </vt:variant>
      <vt:variant>
        <vt:i4>0</vt:i4>
      </vt:variant>
      <vt:variant>
        <vt:i4>5</vt:i4>
      </vt:variant>
      <vt:variant>
        <vt:lpwstr/>
      </vt:variant>
      <vt:variant>
        <vt:lpwstr>_Toc180469761</vt:lpwstr>
      </vt:variant>
      <vt:variant>
        <vt:i4>1310768</vt:i4>
      </vt:variant>
      <vt:variant>
        <vt:i4>353</vt:i4>
      </vt:variant>
      <vt:variant>
        <vt:i4>0</vt:i4>
      </vt:variant>
      <vt:variant>
        <vt:i4>5</vt:i4>
      </vt:variant>
      <vt:variant>
        <vt:lpwstr/>
      </vt:variant>
      <vt:variant>
        <vt:lpwstr>_Toc180469760</vt:lpwstr>
      </vt:variant>
      <vt:variant>
        <vt:i4>1507376</vt:i4>
      </vt:variant>
      <vt:variant>
        <vt:i4>347</vt:i4>
      </vt:variant>
      <vt:variant>
        <vt:i4>0</vt:i4>
      </vt:variant>
      <vt:variant>
        <vt:i4>5</vt:i4>
      </vt:variant>
      <vt:variant>
        <vt:lpwstr/>
      </vt:variant>
      <vt:variant>
        <vt:lpwstr>_Toc180469759</vt:lpwstr>
      </vt:variant>
      <vt:variant>
        <vt:i4>1507376</vt:i4>
      </vt:variant>
      <vt:variant>
        <vt:i4>341</vt:i4>
      </vt:variant>
      <vt:variant>
        <vt:i4>0</vt:i4>
      </vt:variant>
      <vt:variant>
        <vt:i4>5</vt:i4>
      </vt:variant>
      <vt:variant>
        <vt:lpwstr/>
      </vt:variant>
      <vt:variant>
        <vt:lpwstr>_Toc180469758</vt:lpwstr>
      </vt:variant>
      <vt:variant>
        <vt:i4>1507376</vt:i4>
      </vt:variant>
      <vt:variant>
        <vt:i4>335</vt:i4>
      </vt:variant>
      <vt:variant>
        <vt:i4>0</vt:i4>
      </vt:variant>
      <vt:variant>
        <vt:i4>5</vt:i4>
      </vt:variant>
      <vt:variant>
        <vt:lpwstr/>
      </vt:variant>
      <vt:variant>
        <vt:lpwstr>_Toc180469757</vt:lpwstr>
      </vt:variant>
      <vt:variant>
        <vt:i4>1507376</vt:i4>
      </vt:variant>
      <vt:variant>
        <vt:i4>329</vt:i4>
      </vt:variant>
      <vt:variant>
        <vt:i4>0</vt:i4>
      </vt:variant>
      <vt:variant>
        <vt:i4>5</vt:i4>
      </vt:variant>
      <vt:variant>
        <vt:lpwstr/>
      </vt:variant>
      <vt:variant>
        <vt:lpwstr>_Toc180469756</vt:lpwstr>
      </vt:variant>
      <vt:variant>
        <vt:i4>1507376</vt:i4>
      </vt:variant>
      <vt:variant>
        <vt:i4>323</vt:i4>
      </vt:variant>
      <vt:variant>
        <vt:i4>0</vt:i4>
      </vt:variant>
      <vt:variant>
        <vt:i4>5</vt:i4>
      </vt:variant>
      <vt:variant>
        <vt:lpwstr/>
      </vt:variant>
      <vt:variant>
        <vt:lpwstr>_Toc180469755</vt:lpwstr>
      </vt:variant>
      <vt:variant>
        <vt:i4>1507376</vt:i4>
      </vt:variant>
      <vt:variant>
        <vt:i4>317</vt:i4>
      </vt:variant>
      <vt:variant>
        <vt:i4>0</vt:i4>
      </vt:variant>
      <vt:variant>
        <vt:i4>5</vt:i4>
      </vt:variant>
      <vt:variant>
        <vt:lpwstr/>
      </vt:variant>
      <vt:variant>
        <vt:lpwstr>_Toc180469754</vt:lpwstr>
      </vt:variant>
      <vt:variant>
        <vt:i4>1507376</vt:i4>
      </vt:variant>
      <vt:variant>
        <vt:i4>311</vt:i4>
      </vt:variant>
      <vt:variant>
        <vt:i4>0</vt:i4>
      </vt:variant>
      <vt:variant>
        <vt:i4>5</vt:i4>
      </vt:variant>
      <vt:variant>
        <vt:lpwstr/>
      </vt:variant>
      <vt:variant>
        <vt:lpwstr>_Toc180469753</vt:lpwstr>
      </vt:variant>
      <vt:variant>
        <vt:i4>1507376</vt:i4>
      </vt:variant>
      <vt:variant>
        <vt:i4>305</vt:i4>
      </vt:variant>
      <vt:variant>
        <vt:i4>0</vt:i4>
      </vt:variant>
      <vt:variant>
        <vt:i4>5</vt:i4>
      </vt:variant>
      <vt:variant>
        <vt:lpwstr/>
      </vt:variant>
      <vt:variant>
        <vt:lpwstr>_Toc180469752</vt:lpwstr>
      </vt:variant>
      <vt:variant>
        <vt:i4>1507376</vt:i4>
      </vt:variant>
      <vt:variant>
        <vt:i4>299</vt:i4>
      </vt:variant>
      <vt:variant>
        <vt:i4>0</vt:i4>
      </vt:variant>
      <vt:variant>
        <vt:i4>5</vt:i4>
      </vt:variant>
      <vt:variant>
        <vt:lpwstr/>
      </vt:variant>
      <vt:variant>
        <vt:lpwstr>_Toc180469751</vt:lpwstr>
      </vt:variant>
      <vt:variant>
        <vt:i4>1507376</vt:i4>
      </vt:variant>
      <vt:variant>
        <vt:i4>293</vt:i4>
      </vt:variant>
      <vt:variant>
        <vt:i4>0</vt:i4>
      </vt:variant>
      <vt:variant>
        <vt:i4>5</vt:i4>
      </vt:variant>
      <vt:variant>
        <vt:lpwstr/>
      </vt:variant>
      <vt:variant>
        <vt:lpwstr>_Toc180469750</vt:lpwstr>
      </vt:variant>
      <vt:variant>
        <vt:i4>1441840</vt:i4>
      </vt:variant>
      <vt:variant>
        <vt:i4>287</vt:i4>
      </vt:variant>
      <vt:variant>
        <vt:i4>0</vt:i4>
      </vt:variant>
      <vt:variant>
        <vt:i4>5</vt:i4>
      </vt:variant>
      <vt:variant>
        <vt:lpwstr/>
      </vt:variant>
      <vt:variant>
        <vt:lpwstr>_Toc180469749</vt:lpwstr>
      </vt:variant>
      <vt:variant>
        <vt:i4>1441840</vt:i4>
      </vt:variant>
      <vt:variant>
        <vt:i4>281</vt:i4>
      </vt:variant>
      <vt:variant>
        <vt:i4>0</vt:i4>
      </vt:variant>
      <vt:variant>
        <vt:i4>5</vt:i4>
      </vt:variant>
      <vt:variant>
        <vt:lpwstr/>
      </vt:variant>
      <vt:variant>
        <vt:lpwstr>_Toc180469748</vt:lpwstr>
      </vt:variant>
      <vt:variant>
        <vt:i4>1441840</vt:i4>
      </vt:variant>
      <vt:variant>
        <vt:i4>275</vt:i4>
      </vt:variant>
      <vt:variant>
        <vt:i4>0</vt:i4>
      </vt:variant>
      <vt:variant>
        <vt:i4>5</vt:i4>
      </vt:variant>
      <vt:variant>
        <vt:lpwstr/>
      </vt:variant>
      <vt:variant>
        <vt:lpwstr>_Toc180469747</vt:lpwstr>
      </vt:variant>
      <vt:variant>
        <vt:i4>1441840</vt:i4>
      </vt:variant>
      <vt:variant>
        <vt:i4>269</vt:i4>
      </vt:variant>
      <vt:variant>
        <vt:i4>0</vt:i4>
      </vt:variant>
      <vt:variant>
        <vt:i4>5</vt:i4>
      </vt:variant>
      <vt:variant>
        <vt:lpwstr/>
      </vt:variant>
      <vt:variant>
        <vt:lpwstr>_Toc180469746</vt:lpwstr>
      </vt:variant>
      <vt:variant>
        <vt:i4>1441840</vt:i4>
      </vt:variant>
      <vt:variant>
        <vt:i4>263</vt:i4>
      </vt:variant>
      <vt:variant>
        <vt:i4>0</vt:i4>
      </vt:variant>
      <vt:variant>
        <vt:i4>5</vt:i4>
      </vt:variant>
      <vt:variant>
        <vt:lpwstr/>
      </vt:variant>
      <vt:variant>
        <vt:lpwstr>_Toc180469745</vt:lpwstr>
      </vt:variant>
      <vt:variant>
        <vt:i4>1441840</vt:i4>
      </vt:variant>
      <vt:variant>
        <vt:i4>257</vt:i4>
      </vt:variant>
      <vt:variant>
        <vt:i4>0</vt:i4>
      </vt:variant>
      <vt:variant>
        <vt:i4>5</vt:i4>
      </vt:variant>
      <vt:variant>
        <vt:lpwstr/>
      </vt:variant>
      <vt:variant>
        <vt:lpwstr>_Toc180469744</vt:lpwstr>
      </vt:variant>
      <vt:variant>
        <vt:i4>1441840</vt:i4>
      </vt:variant>
      <vt:variant>
        <vt:i4>251</vt:i4>
      </vt:variant>
      <vt:variant>
        <vt:i4>0</vt:i4>
      </vt:variant>
      <vt:variant>
        <vt:i4>5</vt:i4>
      </vt:variant>
      <vt:variant>
        <vt:lpwstr/>
      </vt:variant>
      <vt:variant>
        <vt:lpwstr>_Toc180469743</vt:lpwstr>
      </vt:variant>
      <vt:variant>
        <vt:i4>1441840</vt:i4>
      </vt:variant>
      <vt:variant>
        <vt:i4>245</vt:i4>
      </vt:variant>
      <vt:variant>
        <vt:i4>0</vt:i4>
      </vt:variant>
      <vt:variant>
        <vt:i4>5</vt:i4>
      </vt:variant>
      <vt:variant>
        <vt:lpwstr/>
      </vt:variant>
      <vt:variant>
        <vt:lpwstr>_Toc180469742</vt:lpwstr>
      </vt:variant>
      <vt:variant>
        <vt:i4>1441840</vt:i4>
      </vt:variant>
      <vt:variant>
        <vt:i4>239</vt:i4>
      </vt:variant>
      <vt:variant>
        <vt:i4>0</vt:i4>
      </vt:variant>
      <vt:variant>
        <vt:i4>5</vt:i4>
      </vt:variant>
      <vt:variant>
        <vt:lpwstr/>
      </vt:variant>
      <vt:variant>
        <vt:lpwstr>_Toc180469741</vt:lpwstr>
      </vt:variant>
      <vt:variant>
        <vt:i4>1441840</vt:i4>
      </vt:variant>
      <vt:variant>
        <vt:i4>233</vt:i4>
      </vt:variant>
      <vt:variant>
        <vt:i4>0</vt:i4>
      </vt:variant>
      <vt:variant>
        <vt:i4>5</vt:i4>
      </vt:variant>
      <vt:variant>
        <vt:lpwstr/>
      </vt:variant>
      <vt:variant>
        <vt:lpwstr>_Toc180469740</vt:lpwstr>
      </vt:variant>
      <vt:variant>
        <vt:i4>1114160</vt:i4>
      </vt:variant>
      <vt:variant>
        <vt:i4>227</vt:i4>
      </vt:variant>
      <vt:variant>
        <vt:i4>0</vt:i4>
      </vt:variant>
      <vt:variant>
        <vt:i4>5</vt:i4>
      </vt:variant>
      <vt:variant>
        <vt:lpwstr/>
      </vt:variant>
      <vt:variant>
        <vt:lpwstr>_Toc180469739</vt:lpwstr>
      </vt:variant>
      <vt:variant>
        <vt:i4>1114160</vt:i4>
      </vt:variant>
      <vt:variant>
        <vt:i4>221</vt:i4>
      </vt:variant>
      <vt:variant>
        <vt:i4>0</vt:i4>
      </vt:variant>
      <vt:variant>
        <vt:i4>5</vt:i4>
      </vt:variant>
      <vt:variant>
        <vt:lpwstr/>
      </vt:variant>
      <vt:variant>
        <vt:lpwstr>_Toc180469738</vt:lpwstr>
      </vt:variant>
      <vt:variant>
        <vt:i4>1114160</vt:i4>
      </vt:variant>
      <vt:variant>
        <vt:i4>215</vt:i4>
      </vt:variant>
      <vt:variant>
        <vt:i4>0</vt:i4>
      </vt:variant>
      <vt:variant>
        <vt:i4>5</vt:i4>
      </vt:variant>
      <vt:variant>
        <vt:lpwstr/>
      </vt:variant>
      <vt:variant>
        <vt:lpwstr>_Toc180469737</vt:lpwstr>
      </vt:variant>
      <vt:variant>
        <vt:i4>1114160</vt:i4>
      </vt:variant>
      <vt:variant>
        <vt:i4>209</vt:i4>
      </vt:variant>
      <vt:variant>
        <vt:i4>0</vt:i4>
      </vt:variant>
      <vt:variant>
        <vt:i4>5</vt:i4>
      </vt:variant>
      <vt:variant>
        <vt:lpwstr/>
      </vt:variant>
      <vt:variant>
        <vt:lpwstr>_Toc180469736</vt:lpwstr>
      </vt:variant>
      <vt:variant>
        <vt:i4>1114160</vt:i4>
      </vt:variant>
      <vt:variant>
        <vt:i4>203</vt:i4>
      </vt:variant>
      <vt:variant>
        <vt:i4>0</vt:i4>
      </vt:variant>
      <vt:variant>
        <vt:i4>5</vt:i4>
      </vt:variant>
      <vt:variant>
        <vt:lpwstr/>
      </vt:variant>
      <vt:variant>
        <vt:lpwstr>_Toc180469735</vt:lpwstr>
      </vt:variant>
      <vt:variant>
        <vt:i4>1114160</vt:i4>
      </vt:variant>
      <vt:variant>
        <vt:i4>197</vt:i4>
      </vt:variant>
      <vt:variant>
        <vt:i4>0</vt:i4>
      </vt:variant>
      <vt:variant>
        <vt:i4>5</vt:i4>
      </vt:variant>
      <vt:variant>
        <vt:lpwstr/>
      </vt:variant>
      <vt:variant>
        <vt:lpwstr>_Toc180469734</vt:lpwstr>
      </vt:variant>
      <vt:variant>
        <vt:i4>1114160</vt:i4>
      </vt:variant>
      <vt:variant>
        <vt:i4>191</vt:i4>
      </vt:variant>
      <vt:variant>
        <vt:i4>0</vt:i4>
      </vt:variant>
      <vt:variant>
        <vt:i4>5</vt:i4>
      </vt:variant>
      <vt:variant>
        <vt:lpwstr/>
      </vt:variant>
      <vt:variant>
        <vt:lpwstr>_Toc180469733</vt:lpwstr>
      </vt:variant>
      <vt:variant>
        <vt:i4>1114160</vt:i4>
      </vt:variant>
      <vt:variant>
        <vt:i4>185</vt:i4>
      </vt:variant>
      <vt:variant>
        <vt:i4>0</vt:i4>
      </vt:variant>
      <vt:variant>
        <vt:i4>5</vt:i4>
      </vt:variant>
      <vt:variant>
        <vt:lpwstr/>
      </vt:variant>
      <vt:variant>
        <vt:lpwstr>_Toc180469732</vt:lpwstr>
      </vt:variant>
      <vt:variant>
        <vt:i4>1114160</vt:i4>
      </vt:variant>
      <vt:variant>
        <vt:i4>179</vt:i4>
      </vt:variant>
      <vt:variant>
        <vt:i4>0</vt:i4>
      </vt:variant>
      <vt:variant>
        <vt:i4>5</vt:i4>
      </vt:variant>
      <vt:variant>
        <vt:lpwstr/>
      </vt:variant>
      <vt:variant>
        <vt:lpwstr>_Toc180469731</vt:lpwstr>
      </vt:variant>
      <vt:variant>
        <vt:i4>1114160</vt:i4>
      </vt:variant>
      <vt:variant>
        <vt:i4>173</vt:i4>
      </vt:variant>
      <vt:variant>
        <vt:i4>0</vt:i4>
      </vt:variant>
      <vt:variant>
        <vt:i4>5</vt:i4>
      </vt:variant>
      <vt:variant>
        <vt:lpwstr/>
      </vt:variant>
      <vt:variant>
        <vt:lpwstr>_Toc180469730</vt:lpwstr>
      </vt:variant>
      <vt:variant>
        <vt:i4>1048624</vt:i4>
      </vt:variant>
      <vt:variant>
        <vt:i4>167</vt:i4>
      </vt:variant>
      <vt:variant>
        <vt:i4>0</vt:i4>
      </vt:variant>
      <vt:variant>
        <vt:i4>5</vt:i4>
      </vt:variant>
      <vt:variant>
        <vt:lpwstr/>
      </vt:variant>
      <vt:variant>
        <vt:lpwstr>_Toc180469729</vt:lpwstr>
      </vt:variant>
      <vt:variant>
        <vt:i4>1048624</vt:i4>
      </vt:variant>
      <vt:variant>
        <vt:i4>161</vt:i4>
      </vt:variant>
      <vt:variant>
        <vt:i4>0</vt:i4>
      </vt:variant>
      <vt:variant>
        <vt:i4>5</vt:i4>
      </vt:variant>
      <vt:variant>
        <vt:lpwstr/>
      </vt:variant>
      <vt:variant>
        <vt:lpwstr>_Toc180469728</vt:lpwstr>
      </vt:variant>
      <vt:variant>
        <vt:i4>1048624</vt:i4>
      </vt:variant>
      <vt:variant>
        <vt:i4>155</vt:i4>
      </vt:variant>
      <vt:variant>
        <vt:i4>0</vt:i4>
      </vt:variant>
      <vt:variant>
        <vt:i4>5</vt:i4>
      </vt:variant>
      <vt:variant>
        <vt:lpwstr/>
      </vt:variant>
      <vt:variant>
        <vt:lpwstr>_Toc180469727</vt:lpwstr>
      </vt:variant>
      <vt:variant>
        <vt:i4>1048624</vt:i4>
      </vt:variant>
      <vt:variant>
        <vt:i4>149</vt:i4>
      </vt:variant>
      <vt:variant>
        <vt:i4>0</vt:i4>
      </vt:variant>
      <vt:variant>
        <vt:i4>5</vt:i4>
      </vt:variant>
      <vt:variant>
        <vt:lpwstr/>
      </vt:variant>
      <vt:variant>
        <vt:lpwstr>_Toc180469726</vt:lpwstr>
      </vt:variant>
      <vt:variant>
        <vt:i4>1048624</vt:i4>
      </vt:variant>
      <vt:variant>
        <vt:i4>143</vt:i4>
      </vt:variant>
      <vt:variant>
        <vt:i4>0</vt:i4>
      </vt:variant>
      <vt:variant>
        <vt:i4>5</vt:i4>
      </vt:variant>
      <vt:variant>
        <vt:lpwstr/>
      </vt:variant>
      <vt:variant>
        <vt:lpwstr>_Toc180469725</vt:lpwstr>
      </vt:variant>
      <vt:variant>
        <vt:i4>1048624</vt:i4>
      </vt:variant>
      <vt:variant>
        <vt:i4>137</vt:i4>
      </vt:variant>
      <vt:variant>
        <vt:i4>0</vt:i4>
      </vt:variant>
      <vt:variant>
        <vt:i4>5</vt:i4>
      </vt:variant>
      <vt:variant>
        <vt:lpwstr/>
      </vt:variant>
      <vt:variant>
        <vt:lpwstr>_Toc180469724</vt:lpwstr>
      </vt:variant>
      <vt:variant>
        <vt:i4>1048624</vt:i4>
      </vt:variant>
      <vt:variant>
        <vt:i4>131</vt:i4>
      </vt:variant>
      <vt:variant>
        <vt:i4>0</vt:i4>
      </vt:variant>
      <vt:variant>
        <vt:i4>5</vt:i4>
      </vt:variant>
      <vt:variant>
        <vt:lpwstr/>
      </vt:variant>
      <vt:variant>
        <vt:lpwstr>_Toc180469723</vt:lpwstr>
      </vt:variant>
      <vt:variant>
        <vt:i4>1048624</vt:i4>
      </vt:variant>
      <vt:variant>
        <vt:i4>125</vt:i4>
      </vt:variant>
      <vt:variant>
        <vt:i4>0</vt:i4>
      </vt:variant>
      <vt:variant>
        <vt:i4>5</vt:i4>
      </vt:variant>
      <vt:variant>
        <vt:lpwstr/>
      </vt:variant>
      <vt:variant>
        <vt:lpwstr>_Toc180469722</vt:lpwstr>
      </vt:variant>
      <vt:variant>
        <vt:i4>1048624</vt:i4>
      </vt:variant>
      <vt:variant>
        <vt:i4>119</vt:i4>
      </vt:variant>
      <vt:variant>
        <vt:i4>0</vt:i4>
      </vt:variant>
      <vt:variant>
        <vt:i4>5</vt:i4>
      </vt:variant>
      <vt:variant>
        <vt:lpwstr/>
      </vt:variant>
      <vt:variant>
        <vt:lpwstr>_Toc180469721</vt:lpwstr>
      </vt:variant>
      <vt:variant>
        <vt:i4>1048624</vt:i4>
      </vt:variant>
      <vt:variant>
        <vt:i4>113</vt:i4>
      </vt:variant>
      <vt:variant>
        <vt:i4>0</vt:i4>
      </vt:variant>
      <vt:variant>
        <vt:i4>5</vt:i4>
      </vt:variant>
      <vt:variant>
        <vt:lpwstr/>
      </vt:variant>
      <vt:variant>
        <vt:lpwstr>_Toc180469720</vt:lpwstr>
      </vt:variant>
      <vt:variant>
        <vt:i4>1245232</vt:i4>
      </vt:variant>
      <vt:variant>
        <vt:i4>107</vt:i4>
      </vt:variant>
      <vt:variant>
        <vt:i4>0</vt:i4>
      </vt:variant>
      <vt:variant>
        <vt:i4>5</vt:i4>
      </vt:variant>
      <vt:variant>
        <vt:lpwstr/>
      </vt:variant>
      <vt:variant>
        <vt:lpwstr>_Toc180469719</vt:lpwstr>
      </vt:variant>
      <vt:variant>
        <vt:i4>1245232</vt:i4>
      </vt:variant>
      <vt:variant>
        <vt:i4>101</vt:i4>
      </vt:variant>
      <vt:variant>
        <vt:i4>0</vt:i4>
      </vt:variant>
      <vt:variant>
        <vt:i4>5</vt:i4>
      </vt:variant>
      <vt:variant>
        <vt:lpwstr/>
      </vt:variant>
      <vt:variant>
        <vt:lpwstr>_Toc180469718</vt:lpwstr>
      </vt:variant>
      <vt:variant>
        <vt:i4>1245232</vt:i4>
      </vt:variant>
      <vt:variant>
        <vt:i4>95</vt:i4>
      </vt:variant>
      <vt:variant>
        <vt:i4>0</vt:i4>
      </vt:variant>
      <vt:variant>
        <vt:i4>5</vt:i4>
      </vt:variant>
      <vt:variant>
        <vt:lpwstr/>
      </vt:variant>
      <vt:variant>
        <vt:lpwstr>_Toc180469717</vt:lpwstr>
      </vt:variant>
      <vt:variant>
        <vt:i4>1245232</vt:i4>
      </vt:variant>
      <vt:variant>
        <vt:i4>89</vt:i4>
      </vt:variant>
      <vt:variant>
        <vt:i4>0</vt:i4>
      </vt:variant>
      <vt:variant>
        <vt:i4>5</vt:i4>
      </vt:variant>
      <vt:variant>
        <vt:lpwstr/>
      </vt:variant>
      <vt:variant>
        <vt:lpwstr>_Toc180469716</vt:lpwstr>
      </vt:variant>
      <vt:variant>
        <vt:i4>1245232</vt:i4>
      </vt:variant>
      <vt:variant>
        <vt:i4>83</vt:i4>
      </vt:variant>
      <vt:variant>
        <vt:i4>0</vt:i4>
      </vt:variant>
      <vt:variant>
        <vt:i4>5</vt:i4>
      </vt:variant>
      <vt:variant>
        <vt:lpwstr/>
      </vt:variant>
      <vt:variant>
        <vt:lpwstr>_Toc180469715</vt:lpwstr>
      </vt:variant>
      <vt:variant>
        <vt:i4>1245232</vt:i4>
      </vt:variant>
      <vt:variant>
        <vt:i4>77</vt:i4>
      </vt:variant>
      <vt:variant>
        <vt:i4>0</vt:i4>
      </vt:variant>
      <vt:variant>
        <vt:i4>5</vt:i4>
      </vt:variant>
      <vt:variant>
        <vt:lpwstr/>
      </vt:variant>
      <vt:variant>
        <vt:lpwstr>_Toc180469714</vt:lpwstr>
      </vt:variant>
      <vt:variant>
        <vt:i4>1245232</vt:i4>
      </vt:variant>
      <vt:variant>
        <vt:i4>71</vt:i4>
      </vt:variant>
      <vt:variant>
        <vt:i4>0</vt:i4>
      </vt:variant>
      <vt:variant>
        <vt:i4>5</vt:i4>
      </vt:variant>
      <vt:variant>
        <vt:lpwstr/>
      </vt:variant>
      <vt:variant>
        <vt:lpwstr>_Toc180469713</vt:lpwstr>
      </vt:variant>
      <vt:variant>
        <vt:i4>1245232</vt:i4>
      </vt:variant>
      <vt:variant>
        <vt:i4>65</vt:i4>
      </vt:variant>
      <vt:variant>
        <vt:i4>0</vt:i4>
      </vt:variant>
      <vt:variant>
        <vt:i4>5</vt:i4>
      </vt:variant>
      <vt:variant>
        <vt:lpwstr/>
      </vt:variant>
      <vt:variant>
        <vt:lpwstr>_Toc180469712</vt:lpwstr>
      </vt:variant>
      <vt:variant>
        <vt:i4>1245232</vt:i4>
      </vt:variant>
      <vt:variant>
        <vt:i4>59</vt:i4>
      </vt:variant>
      <vt:variant>
        <vt:i4>0</vt:i4>
      </vt:variant>
      <vt:variant>
        <vt:i4>5</vt:i4>
      </vt:variant>
      <vt:variant>
        <vt:lpwstr/>
      </vt:variant>
      <vt:variant>
        <vt:lpwstr>_Toc180469711</vt:lpwstr>
      </vt:variant>
      <vt:variant>
        <vt:i4>1245232</vt:i4>
      </vt:variant>
      <vt:variant>
        <vt:i4>53</vt:i4>
      </vt:variant>
      <vt:variant>
        <vt:i4>0</vt:i4>
      </vt:variant>
      <vt:variant>
        <vt:i4>5</vt:i4>
      </vt:variant>
      <vt:variant>
        <vt:lpwstr/>
      </vt:variant>
      <vt:variant>
        <vt:lpwstr>_Toc180469710</vt:lpwstr>
      </vt:variant>
      <vt:variant>
        <vt:i4>1179696</vt:i4>
      </vt:variant>
      <vt:variant>
        <vt:i4>47</vt:i4>
      </vt:variant>
      <vt:variant>
        <vt:i4>0</vt:i4>
      </vt:variant>
      <vt:variant>
        <vt:i4>5</vt:i4>
      </vt:variant>
      <vt:variant>
        <vt:lpwstr/>
      </vt:variant>
      <vt:variant>
        <vt:lpwstr>_Toc180469709</vt:lpwstr>
      </vt:variant>
      <vt:variant>
        <vt:i4>1179696</vt:i4>
      </vt:variant>
      <vt:variant>
        <vt:i4>41</vt:i4>
      </vt:variant>
      <vt:variant>
        <vt:i4>0</vt:i4>
      </vt:variant>
      <vt:variant>
        <vt:i4>5</vt:i4>
      </vt:variant>
      <vt:variant>
        <vt:lpwstr/>
      </vt:variant>
      <vt:variant>
        <vt:lpwstr>_Toc180469708</vt:lpwstr>
      </vt:variant>
      <vt:variant>
        <vt:i4>1179696</vt:i4>
      </vt:variant>
      <vt:variant>
        <vt:i4>35</vt:i4>
      </vt:variant>
      <vt:variant>
        <vt:i4>0</vt:i4>
      </vt:variant>
      <vt:variant>
        <vt:i4>5</vt:i4>
      </vt:variant>
      <vt:variant>
        <vt:lpwstr/>
      </vt:variant>
      <vt:variant>
        <vt:lpwstr>_Toc180469707</vt:lpwstr>
      </vt:variant>
      <vt:variant>
        <vt:i4>1179696</vt:i4>
      </vt:variant>
      <vt:variant>
        <vt:i4>29</vt:i4>
      </vt:variant>
      <vt:variant>
        <vt:i4>0</vt:i4>
      </vt:variant>
      <vt:variant>
        <vt:i4>5</vt:i4>
      </vt:variant>
      <vt:variant>
        <vt:lpwstr/>
      </vt:variant>
      <vt:variant>
        <vt:lpwstr>_Toc180469706</vt:lpwstr>
      </vt:variant>
      <vt:variant>
        <vt:i4>1179696</vt:i4>
      </vt:variant>
      <vt:variant>
        <vt:i4>23</vt:i4>
      </vt:variant>
      <vt:variant>
        <vt:i4>0</vt:i4>
      </vt:variant>
      <vt:variant>
        <vt:i4>5</vt:i4>
      </vt:variant>
      <vt:variant>
        <vt:lpwstr/>
      </vt:variant>
      <vt:variant>
        <vt:lpwstr>_Toc180469705</vt:lpwstr>
      </vt:variant>
      <vt:variant>
        <vt:i4>1179696</vt:i4>
      </vt:variant>
      <vt:variant>
        <vt:i4>17</vt:i4>
      </vt:variant>
      <vt:variant>
        <vt:i4>0</vt:i4>
      </vt:variant>
      <vt:variant>
        <vt:i4>5</vt:i4>
      </vt:variant>
      <vt:variant>
        <vt:lpwstr/>
      </vt:variant>
      <vt:variant>
        <vt:lpwstr>_Toc180469704</vt:lpwstr>
      </vt:variant>
      <vt:variant>
        <vt:i4>1179696</vt:i4>
      </vt:variant>
      <vt:variant>
        <vt:i4>11</vt:i4>
      </vt:variant>
      <vt:variant>
        <vt:i4>0</vt:i4>
      </vt:variant>
      <vt:variant>
        <vt:i4>5</vt:i4>
      </vt:variant>
      <vt:variant>
        <vt:lpwstr/>
      </vt:variant>
      <vt:variant>
        <vt:lpwstr>_Toc180469703</vt:lpwstr>
      </vt:variant>
      <vt:variant>
        <vt:i4>1179696</vt:i4>
      </vt:variant>
      <vt:variant>
        <vt:i4>5</vt:i4>
      </vt:variant>
      <vt:variant>
        <vt:i4>0</vt:i4>
      </vt:variant>
      <vt:variant>
        <vt:i4>5</vt:i4>
      </vt:variant>
      <vt:variant>
        <vt:lpwstr/>
      </vt:variant>
      <vt:variant>
        <vt:lpwstr>_Toc180469702</vt:lpwstr>
      </vt:variant>
      <vt:variant>
        <vt:i4>2818083</vt:i4>
      </vt:variant>
      <vt:variant>
        <vt:i4>0</vt:i4>
      </vt:variant>
      <vt:variant>
        <vt:i4>0</vt:i4>
      </vt:variant>
      <vt:variant>
        <vt:i4>5</vt:i4>
      </vt:variant>
      <vt:variant>
        <vt:lpwstr>http://www.anthonycollins.com/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Agreement</dc:title>
  <dc:creator>ACS</dc:creator>
  <cp:lastModifiedBy>Clare Ellis</cp:lastModifiedBy>
  <cp:revision>2</cp:revision>
  <cp:lastPrinted>2017-10-23T14:27:00Z</cp:lastPrinted>
  <dcterms:created xsi:type="dcterms:W3CDTF">2017-11-01T11:02:00Z</dcterms:created>
  <dcterms:modified xsi:type="dcterms:W3CDTF">2017-11-01T11:02:00Z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46006.0001</vt:lpwstr>
  </property>
  <property fmtid="{D5CDD505-2E9C-101B-9397-08002B2CF9AE}" pid="3" name="EntityDescription">
    <vt:lpwstr>Housing development JV</vt:lpwstr>
  </property>
  <property fmtid="{D5CDD505-2E9C-101B-9397-08002B2CF9AE}" pid="4" name="Corresp">
    <vt:lpwstr/>
  </property>
</Properties>
</file>