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7B7B" w14:textId="2D9B7D8D" w:rsidR="005077EF" w:rsidRPr="00C12D1C" w:rsidRDefault="00D40E33" w:rsidP="005077EF">
      <w:pPr>
        <w:pStyle w:val="Schedule"/>
        <w:numPr>
          <w:ilvl w:val="0"/>
          <w:numId w:val="0"/>
        </w:numPr>
        <w:spacing w:after="0"/>
        <w:jc w:val="both"/>
        <w:rPr>
          <w:rFonts w:cs="Arial"/>
          <w:caps w:val="0"/>
          <w:sz w:val="22"/>
          <w:szCs w:val="22"/>
        </w:rPr>
      </w:pPr>
      <w:r w:rsidRPr="00C12D1C">
        <w:rPr>
          <w:rFonts w:cs="Arial"/>
          <w:caps w:val="0"/>
          <w:sz w:val="22"/>
          <w:szCs w:val="22"/>
        </w:rPr>
        <w:t>Thurrock Council Rolling Select List Agreement for:</w:t>
      </w:r>
    </w:p>
    <w:p w14:paraId="6716D108" w14:textId="76482221" w:rsidR="00D40E33" w:rsidRPr="00C12D1C" w:rsidRDefault="00D40E33" w:rsidP="005077EF">
      <w:pPr>
        <w:pStyle w:val="Schedule"/>
        <w:numPr>
          <w:ilvl w:val="0"/>
          <w:numId w:val="0"/>
        </w:numPr>
        <w:spacing w:after="0"/>
        <w:jc w:val="both"/>
        <w:rPr>
          <w:rFonts w:cs="Arial"/>
          <w:caps w:val="0"/>
          <w:sz w:val="22"/>
          <w:szCs w:val="22"/>
        </w:rPr>
      </w:pPr>
      <w:r w:rsidRPr="00C12D1C">
        <w:rPr>
          <w:rFonts w:cs="Arial"/>
          <w:caps w:val="0"/>
          <w:sz w:val="22"/>
          <w:szCs w:val="22"/>
        </w:rPr>
        <w:t>Lot 1</w:t>
      </w:r>
      <w:r w:rsidR="008C4817" w:rsidRPr="00C12D1C">
        <w:rPr>
          <w:rFonts w:cs="Arial"/>
          <w:caps w:val="0"/>
          <w:sz w:val="22"/>
          <w:szCs w:val="22"/>
        </w:rPr>
        <w:t xml:space="preserve"> – </w:t>
      </w:r>
      <w:r w:rsidR="00684ACB" w:rsidRPr="00C12D1C">
        <w:rPr>
          <w:rFonts w:cs="Arial"/>
          <w:caps w:val="0"/>
          <w:sz w:val="22"/>
          <w:szCs w:val="22"/>
        </w:rPr>
        <w:t>Supported Accommodation</w:t>
      </w:r>
    </w:p>
    <w:p w14:paraId="3E59B984" w14:textId="77777777" w:rsidR="00D40E33" w:rsidRPr="00EF6BBB" w:rsidRDefault="00D40E33" w:rsidP="005077EF">
      <w:pPr>
        <w:pStyle w:val="Schedule"/>
        <w:numPr>
          <w:ilvl w:val="0"/>
          <w:numId w:val="0"/>
        </w:numPr>
        <w:spacing w:after="0"/>
        <w:jc w:val="both"/>
        <w:rPr>
          <w:rFonts w:cs="Arial"/>
          <w:caps w:val="0"/>
          <w:sz w:val="22"/>
          <w:szCs w:val="22"/>
        </w:rPr>
      </w:pPr>
    </w:p>
    <w:p w14:paraId="2B81E7A4" w14:textId="48F54B5B" w:rsidR="005077EF" w:rsidRPr="00EF6BBB" w:rsidRDefault="005077EF" w:rsidP="007430EB">
      <w:pPr>
        <w:pStyle w:val="Schedule"/>
        <w:numPr>
          <w:ilvl w:val="0"/>
          <w:numId w:val="0"/>
        </w:numPr>
        <w:tabs>
          <w:tab w:val="left" w:pos="10500"/>
        </w:tabs>
        <w:spacing w:after="0"/>
        <w:jc w:val="left"/>
        <w:rPr>
          <w:rFonts w:cs="Arial"/>
          <w:i/>
          <w:caps w:val="0"/>
          <w:sz w:val="22"/>
          <w:szCs w:val="22"/>
        </w:rPr>
      </w:pPr>
      <w:r w:rsidRPr="00EF6BBB">
        <w:rPr>
          <w:rFonts w:cs="Arial"/>
          <w:caps w:val="0"/>
          <w:sz w:val="22"/>
          <w:szCs w:val="22"/>
        </w:rPr>
        <w:t>THIS ROLLING SELECT LIST AGREEMENT is made on:</w:t>
      </w:r>
      <w:r w:rsidR="00FD5DBE" w:rsidRPr="00EF6BBB">
        <w:rPr>
          <w:rFonts w:cs="Arial"/>
          <w:caps w:val="0"/>
          <w:sz w:val="22"/>
          <w:szCs w:val="22"/>
        </w:rPr>
        <w:t xml:space="preserve">           </w:t>
      </w:r>
      <w:r w:rsidR="007430EB" w:rsidRPr="00EF6BBB">
        <w:rPr>
          <w:rFonts w:cs="Arial"/>
          <w:caps w:val="0"/>
          <w:sz w:val="22"/>
          <w:szCs w:val="22"/>
        </w:rPr>
        <w:tab/>
      </w:r>
    </w:p>
    <w:p w14:paraId="31A03CC5" w14:textId="77777777" w:rsidR="005077EF" w:rsidRPr="00EF6BBB" w:rsidRDefault="005077EF" w:rsidP="005077EF">
      <w:pPr>
        <w:pStyle w:val="Schedule"/>
        <w:numPr>
          <w:ilvl w:val="0"/>
          <w:numId w:val="0"/>
        </w:numPr>
        <w:spacing w:after="0"/>
        <w:jc w:val="both"/>
        <w:rPr>
          <w:rFonts w:cs="Arial"/>
          <w:i/>
          <w:caps w:val="0"/>
          <w:sz w:val="22"/>
          <w:szCs w:val="22"/>
        </w:rPr>
      </w:pPr>
    </w:p>
    <w:p w14:paraId="6B482243" w14:textId="77777777" w:rsidR="005077EF" w:rsidRPr="00EF6BBB" w:rsidRDefault="005077EF" w:rsidP="005077EF">
      <w:pPr>
        <w:pStyle w:val="Schedule"/>
        <w:numPr>
          <w:ilvl w:val="0"/>
          <w:numId w:val="0"/>
        </w:numPr>
        <w:spacing w:after="0"/>
        <w:jc w:val="both"/>
        <w:rPr>
          <w:rFonts w:cs="Arial"/>
          <w:caps w:val="0"/>
          <w:sz w:val="22"/>
          <w:szCs w:val="22"/>
        </w:rPr>
      </w:pPr>
    </w:p>
    <w:p w14:paraId="59DDBCE8" w14:textId="78413F46" w:rsidR="00183178" w:rsidRPr="00EF6BBB" w:rsidRDefault="00183178" w:rsidP="00183178">
      <w:pPr>
        <w:pStyle w:val="ListParagraph"/>
        <w:rPr>
          <w:b/>
          <w:bCs/>
          <w:iCs/>
          <w:sz w:val="22"/>
          <w:szCs w:val="22"/>
        </w:rPr>
      </w:pPr>
      <w:r w:rsidRPr="00EF6BBB">
        <w:rPr>
          <w:b/>
          <w:bCs/>
          <w:iCs/>
          <w:sz w:val="22"/>
          <w:szCs w:val="22"/>
        </w:rPr>
        <w:t>BETWEEN</w:t>
      </w:r>
    </w:p>
    <w:p w14:paraId="7A255B16" w14:textId="0624422C" w:rsidR="00183178" w:rsidRPr="00EF6BBB" w:rsidRDefault="00183178" w:rsidP="00183178">
      <w:pPr>
        <w:pStyle w:val="ListParagraph"/>
        <w:rPr>
          <w:b/>
          <w:bCs/>
          <w:sz w:val="22"/>
          <w:szCs w:val="22"/>
        </w:rPr>
      </w:pPr>
    </w:p>
    <w:p w14:paraId="14D5EC01" w14:textId="5B5F1D2E" w:rsidR="00183178" w:rsidRPr="00EF6BBB" w:rsidRDefault="00183178" w:rsidP="00C21302">
      <w:pPr>
        <w:pStyle w:val="ListParagraph"/>
        <w:numPr>
          <w:ilvl w:val="0"/>
          <w:numId w:val="30"/>
        </w:numPr>
        <w:rPr>
          <w:bCs/>
          <w:sz w:val="22"/>
          <w:szCs w:val="22"/>
        </w:rPr>
      </w:pPr>
      <w:r w:rsidRPr="00EF6BBB">
        <w:rPr>
          <w:b/>
          <w:bCs/>
          <w:sz w:val="22"/>
          <w:szCs w:val="22"/>
        </w:rPr>
        <w:t xml:space="preserve">THURROCK COUNCIL </w:t>
      </w:r>
      <w:r w:rsidRPr="00EF6BBB">
        <w:rPr>
          <w:sz w:val="22"/>
          <w:szCs w:val="22"/>
        </w:rPr>
        <w:t>of</w:t>
      </w:r>
      <w:r w:rsidRPr="00EF6BBB">
        <w:rPr>
          <w:b/>
          <w:bCs/>
          <w:sz w:val="22"/>
          <w:szCs w:val="22"/>
        </w:rPr>
        <w:t xml:space="preserve"> </w:t>
      </w:r>
      <w:r w:rsidRPr="00EF6BBB">
        <w:rPr>
          <w:bCs/>
          <w:sz w:val="22"/>
          <w:szCs w:val="22"/>
        </w:rPr>
        <w:t xml:space="preserve">Civic Offices, </w:t>
      </w:r>
      <w:r w:rsidRPr="00EF6BBB">
        <w:rPr>
          <w:sz w:val="22"/>
          <w:szCs w:val="22"/>
        </w:rPr>
        <w:t xml:space="preserve">New Road, </w:t>
      </w:r>
      <w:proofErr w:type="spellStart"/>
      <w:r w:rsidRPr="00EF6BBB">
        <w:rPr>
          <w:sz w:val="22"/>
          <w:szCs w:val="22"/>
        </w:rPr>
        <w:t>Grays</w:t>
      </w:r>
      <w:proofErr w:type="spellEnd"/>
      <w:r w:rsidRPr="00EF6BBB">
        <w:rPr>
          <w:sz w:val="22"/>
          <w:szCs w:val="22"/>
        </w:rPr>
        <w:t>, RM17 6SL</w:t>
      </w:r>
      <w:r w:rsidRPr="00EF6BBB">
        <w:rPr>
          <w:bCs/>
          <w:sz w:val="22"/>
          <w:szCs w:val="22"/>
        </w:rPr>
        <w:t xml:space="preserve"> (“the Council”); and</w:t>
      </w:r>
    </w:p>
    <w:p w14:paraId="6DCB9F47" w14:textId="77777777" w:rsidR="00183178" w:rsidRPr="00EF6BBB" w:rsidRDefault="00183178" w:rsidP="00183178">
      <w:pPr>
        <w:pStyle w:val="ListParagraph"/>
        <w:jc w:val="both"/>
        <w:rPr>
          <w:bCs/>
          <w:sz w:val="22"/>
          <w:szCs w:val="22"/>
        </w:rPr>
      </w:pPr>
    </w:p>
    <w:p w14:paraId="37AA5A7C" w14:textId="3FB30D44" w:rsidR="00183178" w:rsidRPr="003A011B" w:rsidRDefault="00183178" w:rsidP="00C21302">
      <w:pPr>
        <w:pStyle w:val="ListParagraph"/>
        <w:numPr>
          <w:ilvl w:val="0"/>
          <w:numId w:val="30"/>
        </w:numPr>
        <w:rPr>
          <w:sz w:val="22"/>
          <w:szCs w:val="22"/>
          <w:highlight w:val="yellow"/>
        </w:rPr>
      </w:pPr>
      <w:r w:rsidRPr="003A011B">
        <w:rPr>
          <w:b/>
          <w:bCs/>
          <w:sz w:val="22"/>
          <w:szCs w:val="22"/>
          <w:highlight w:val="yellow"/>
        </w:rPr>
        <w:t xml:space="preserve">NAME OF </w:t>
      </w:r>
      <w:r w:rsidR="00C93D28" w:rsidRPr="003A011B">
        <w:rPr>
          <w:b/>
          <w:bCs/>
          <w:sz w:val="22"/>
          <w:szCs w:val="22"/>
          <w:highlight w:val="yellow"/>
        </w:rPr>
        <w:t xml:space="preserve">SERVICE </w:t>
      </w:r>
      <w:r w:rsidRPr="003A011B">
        <w:rPr>
          <w:b/>
          <w:bCs/>
          <w:sz w:val="22"/>
          <w:szCs w:val="22"/>
          <w:highlight w:val="yellow"/>
        </w:rPr>
        <w:t>PROVIDER c</w:t>
      </w:r>
      <w:r w:rsidRPr="003A011B">
        <w:rPr>
          <w:sz w:val="22"/>
          <w:szCs w:val="22"/>
          <w:highlight w:val="yellow"/>
        </w:rPr>
        <w:t>ompany registered number</w:t>
      </w:r>
      <w:r w:rsidRPr="003A011B">
        <w:rPr>
          <w:noProof/>
          <w:sz w:val="22"/>
          <w:szCs w:val="22"/>
          <w:highlight w:val="yellow"/>
        </w:rPr>
        <w:t xml:space="preserve"> </w:t>
      </w:r>
      <w:r w:rsidR="00971049" w:rsidRPr="003A011B">
        <w:rPr>
          <w:noProof/>
          <w:sz w:val="22"/>
          <w:szCs w:val="22"/>
          <w:highlight w:val="yellow"/>
        </w:rPr>
        <w:t>(</w:t>
      </w:r>
      <w:r w:rsidRPr="003A011B">
        <w:rPr>
          <w:noProof/>
          <w:sz w:val="22"/>
          <w:szCs w:val="22"/>
          <w:highlight w:val="yellow"/>
        </w:rPr>
        <w:t>00000000</w:t>
      </w:r>
      <w:r w:rsidRPr="003A011B">
        <w:rPr>
          <w:sz w:val="22"/>
          <w:szCs w:val="22"/>
          <w:highlight w:val="yellow"/>
        </w:rPr>
        <w:t>) whose registered office is at ADDRESS OF PROVIDER (“the Service Provider”)</w:t>
      </w:r>
    </w:p>
    <w:p w14:paraId="1700A1B4" w14:textId="7CE05139" w:rsidR="005077EF" w:rsidRPr="00EF6BBB" w:rsidRDefault="005077EF" w:rsidP="00183178">
      <w:pPr>
        <w:pStyle w:val="Schedule"/>
        <w:numPr>
          <w:ilvl w:val="0"/>
          <w:numId w:val="0"/>
        </w:numPr>
        <w:tabs>
          <w:tab w:val="left" w:pos="2268"/>
        </w:tabs>
        <w:spacing w:after="0"/>
        <w:ind w:left="2268"/>
        <w:jc w:val="both"/>
        <w:rPr>
          <w:rFonts w:cs="Arial"/>
          <w:b w:val="0"/>
          <w:caps w:val="0"/>
          <w:sz w:val="22"/>
          <w:szCs w:val="22"/>
        </w:rPr>
      </w:pPr>
    </w:p>
    <w:p w14:paraId="0E483290" w14:textId="77777777" w:rsidR="005077EF" w:rsidRPr="00EF6BBB" w:rsidRDefault="005077EF" w:rsidP="005077EF">
      <w:pPr>
        <w:pStyle w:val="Schedule"/>
        <w:numPr>
          <w:ilvl w:val="0"/>
          <w:numId w:val="0"/>
        </w:numPr>
        <w:tabs>
          <w:tab w:val="num" w:pos="600"/>
          <w:tab w:val="left" w:pos="2000"/>
        </w:tabs>
        <w:spacing w:after="0"/>
        <w:jc w:val="both"/>
        <w:rPr>
          <w:rFonts w:cs="Arial"/>
          <w:b w:val="0"/>
          <w:caps w:val="0"/>
          <w:sz w:val="22"/>
          <w:szCs w:val="22"/>
        </w:rPr>
      </w:pPr>
    </w:p>
    <w:p w14:paraId="02C86C53" w14:textId="77777777" w:rsidR="005077EF" w:rsidRPr="00EF6BBB" w:rsidRDefault="005077EF" w:rsidP="005077EF">
      <w:pPr>
        <w:pStyle w:val="Schedule"/>
        <w:numPr>
          <w:ilvl w:val="0"/>
          <w:numId w:val="0"/>
        </w:numPr>
        <w:tabs>
          <w:tab w:val="num" w:pos="600"/>
          <w:tab w:val="left" w:pos="2000"/>
        </w:tabs>
        <w:spacing w:after="0"/>
        <w:jc w:val="both"/>
        <w:rPr>
          <w:rFonts w:cs="Arial"/>
          <w:b w:val="0"/>
          <w:caps w:val="0"/>
          <w:sz w:val="22"/>
          <w:szCs w:val="22"/>
        </w:rPr>
      </w:pPr>
      <w:r w:rsidRPr="00EF6BBB">
        <w:rPr>
          <w:rFonts w:cs="Arial"/>
          <w:b w:val="0"/>
          <w:caps w:val="0"/>
          <w:sz w:val="22"/>
          <w:szCs w:val="22"/>
        </w:rPr>
        <w:t>(</w:t>
      </w:r>
      <w:proofErr w:type="gramStart"/>
      <w:r w:rsidRPr="00EF6BBB">
        <w:rPr>
          <w:rFonts w:cs="Arial"/>
          <w:b w:val="0"/>
          <w:caps w:val="0"/>
          <w:sz w:val="22"/>
          <w:szCs w:val="22"/>
        </w:rPr>
        <w:t>each</w:t>
      </w:r>
      <w:proofErr w:type="gramEnd"/>
      <w:r w:rsidRPr="00EF6BBB">
        <w:rPr>
          <w:rFonts w:cs="Arial"/>
          <w:b w:val="0"/>
          <w:caps w:val="0"/>
          <w:sz w:val="22"/>
          <w:szCs w:val="22"/>
        </w:rPr>
        <w:t xml:space="preserve"> being referred to as a “Party” and together as the “Parties”)</w:t>
      </w:r>
    </w:p>
    <w:p w14:paraId="5DF04D7E" w14:textId="77777777" w:rsidR="005077EF" w:rsidRPr="00EF6BBB" w:rsidRDefault="005077EF" w:rsidP="005077EF">
      <w:pPr>
        <w:pStyle w:val="Schedule"/>
        <w:numPr>
          <w:ilvl w:val="0"/>
          <w:numId w:val="0"/>
        </w:numPr>
        <w:tabs>
          <w:tab w:val="left" w:pos="2000"/>
        </w:tabs>
        <w:spacing w:after="0"/>
        <w:jc w:val="both"/>
        <w:rPr>
          <w:rFonts w:cs="Arial"/>
          <w:b w:val="0"/>
          <w:caps w:val="0"/>
          <w:sz w:val="22"/>
          <w:szCs w:val="22"/>
        </w:rPr>
      </w:pPr>
    </w:p>
    <w:p w14:paraId="66D9D475" w14:textId="4A0DF6E2" w:rsidR="005077EF" w:rsidRPr="00EF6BBB" w:rsidRDefault="00183178" w:rsidP="005077EF">
      <w:pPr>
        <w:pStyle w:val="Schedule"/>
        <w:numPr>
          <w:ilvl w:val="0"/>
          <w:numId w:val="0"/>
        </w:numPr>
        <w:spacing w:after="0"/>
        <w:jc w:val="both"/>
        <w:rPr>
          <w:rFonts w:cs="Arial"/>
          <w:caps w:val="0"/>
          <w:sz w:val="22"/>
          <w:szCs w:val="22"/>
        </w:rPr>
      </w:pPr>
      <w:r w:rsidRPr="00EF6BBB">
        <w:rPr>
          <w:rFonts w:cs="Arial"/>
          <w:caps w:val="0"/>
          <w:sz w:val="22"/>
          <w:szCs w:val="22"/>
        </w:rPr>
        <w:t>WHEREAS:</w:t>
      </w:r>
    </w:p>
    <w:p w14:paraId="4DB87CBF" w14:textId="77777777" w:rsidR="005077EF" w:rsidRPr="00EF6BBB" w:rsidRDefault="005077EF" w:rsidP="005077EF">
      <w:pPr>
        <w:pStyle w:val="Schedule"/>
        <w:numPr>
          <w:ilvl w:val="0"/>
          <w:numId w:val="0"/>
        </w:numPr>
        <w:spacing w:after="0"/>
        <w:jc w:val="both"/>
        <w:rPr>
          <w:rFonts w:cs="Arial"/>
          <w:caps w:val="0"/>
          <w:sz w:val="22"/>
          <w:szCs w:val="22"/>
        </w:rPr>
      </w:pPr>
    </w:p>
    <w:p w14:paraId="68304284" w14:textId="77777777" w:rsidR="00183178" w:rsidRPr="00EF6BBB" w:rsidRDefault="00183178" w:rsidP="00183178">
      <w:pPr>
        <w:widowControl w:val="0"/>
        <w:autoSpaceDE w:val="0"/>
        <w:autoSpaceDN w:val="0"/>
        <w:adjustRightInd w:val="0"/>
        <w:spacing w:after="0" w:line="240" w:lineRule="auto"/>
        <w:jc w:val="both"/>
        <w:rPr>
          <w:rFonts w:ascii="Arial" w:eastAsia="Times New Roman" w:hAnsi="Arial" w:cs="Arial"/>
        </w:rPr>
      </w:pPr>
    </w:p>
    <w:p w14:paraId="1E74B9D7" w14:textId="78E045B1" w:rsidR="00183178" w:rsidRPr="00EF6BBB" w:rsidRDefault="00183178" w:rsidP="00C21302">
      <w:pPr>
        <w:pStyle w:val="ListParagraph"/>
        <w:numPr>
          <w:ilvl w:val="0"/>
          <w:numId w:val="28"/>
        </w:numPr>
        <w:jc w:val="both"/>
        <w:rPr>
          <w:sz w:val="22"/>
          <w:szCs w:val="22"/>
        </w:rPr>
      </w:pPr>
      <w:r w:rsidRPr="00EF6BBB">
        <w:rPr>
          <w:sz w:val="22"/>
          <w:szCs w:val="22"/>
        </w:rPr>
        <w:t xml:space="preserve">The Council advertised a rolling select list, seeking expressions of interest from service providers for the provision of the Services under a Rolling Select List </w:t>
      </w:r>
      <w:r w:rsidR="008C4817" w:rsidRPr="00EF6BBB">
        <w:rPr>
          <w:sz w:val="22"/>
          <w:szCs w:val="22"/>
        </w:rPr>
        <w:t>A</w:t>
      </w:r>
      <w:r w:rsidRPr="00EF6BBB">
        <w:rPr>
          <w:sz w:val="22"/>
          <w:szCs w:val="22"/>
        </w:rPr>
        <w:t>greement.</w:t>
      </w:r>
    </w:p>
    <w:p w14:paraId="7F0A388E" w14:textId="77777777" w:rsidR="00183178" w:rsidRPr="00EF6BBB" w:rsidRDefault="00183178" w:rsidP="00183178">
      <w:pPr>
        <w:pStyle w:val="ListParagraph"/>
        <w:jc w:val="both"/>
        <w:rPr>
          <w:sz w:val="22"/>
          <w:szCs w:val="22"/>
        </w:rPr>
      </w:pPr>
    </w:p>
    <w:p w14:paraId="46289C6B" w14:textId="77777777" w:rsidR="00183178" w:rsidRPr="00EF6BBB" w:rsidRDefault="00183178" w:rsidP="00C21302">
      <w:pPr>
        <w:pStyle w:val="ListParagraph"/>
        <w:numPr>
          <w:ilvl w:val="0"/>
          <w:numId w:val="28"/>
        </w:numPr>
        <w:jc w:val="both"/>
        <w:rPr>
          <w:sz w:val="22"/>
          <w:szCs w:val="22"/>
        </w:rPr>
      </w:pPr>
      <w:r w:rsidRPr="00EF6BBB">
        <w:rPr>
          <w:sz w:val="22"/>
          <w:szCs w:val="22"/>
        </w:rPr>
        <w:t>The Service Provider submitted its expression of interest in the form of a Tender Questionnaire Response.</w:t>
      </w:r>
    </w:p>
    <w:p w14:paraId="1F058007" w14:textId="77777777" w:rsidR="00183178" w:rsidRPr="00EF6BBB" w:rsidRDefault="00183178" w:rsidP="00183178">
      <w:pPr>
        <w:pStyle w:val="ListParagraph"/>
        <w:rPr>
          <w:sz w:val="22"/>
          <w:szCs w:val="22"/>
        </w:rPr>
      </w:pPr>
    </w:p>
    <w:p w14:paraId="310D4723" w14:textId="7A268B04" w:rsidR="00183178" w:rsidRPr="00EF6BBB" w:rsidRDefault="00183178" w:rsidP="00C21302">
      <w:pPr>
        <w:pStyle w:val="ListParagraph"/>
        <w:numPr>
          <w:ilvl w:val="0"/>
          <w:numId w:val="28"/>
        </w:numPr>
        <w:jc w:val="both"/>
        <w:rPr>
          <w:sz w:val="22"/>
          <w:szCs w:val="22"/>
        </w:rPr>
      </w:pPr>
      <w:r w:rsidRPr="00EF6BBB">
        <w:rPr>
          <w:sz w:val="22"/>
          <w:szCs w:val="22"/>
        </w:rPr>
        <w:t xml:space="preserve"> On the basis of the Service Provider’s Tender Questionnaire Response the Council selected the Service Provider to enter into a Rolling Select List Agreement for the Services as specified in Schedule One. </w:t>
      </w:r>
    </w:p>
    <w:p w14:paraId="656EE533" w14:textId="77777777" w:rsidR="00183178" w:rsidRPr="00EF6BBB" w:rsidRDefault="00183178" w:rsidP="00183178">
      <w:pPr>
        <w:pStyle w:val="ListParagraph"/>
        <w:rPr>
          <w:sz w:val="22"/>
          <w:szCs w:val="22"/>
        </w:rPr>
      </w:pPr>
    </w:p>
    <w:p w14:paraId="6A5BCD69" w14:textId="680240C2" w:rsidR="00183178" w:rsidRPr="00EF6BBB" w:rsidRDefault="00183178" w:rsidP="00C21302">
      <w:pPr>
        <w:pStyle w:val="ListParagraph"/>
        <w:numPr>
          <w:ilvl w:val="0"/>
          <w:numId w:val="28"/>
        </w:numPr>
        <w:jc w:val="both"/>
        <w:rPr>
          <w:sz w:val="22"/>
          <w:szCs w:val="22"/>
        </w:rPr>
      </w:pPr>
      <w:r w:rsidRPr="00EF6BBB">
        <w:rPr>
          <w:sz w:val="22"/>
          <w:szCs w:val="22"/>
        </w:rPr>
        <w:t>The Service Provider has agreed to enter into this Rolling Select List Agreement with the Council for the provision of the Services</w:t>
      </w:r>
      <w:r w:rsidR="00971049" w:rsidRPr="00EF6BBB">
        <w:rPr>
          <w:sz w:val="22"/>
          <w:szCs w:val="22"/>
        </w:rPr>
        <w:t>.</w:t>
      </w:r>
    </w:p>
    <w:p w14:paraId="54035A47" w14:textId="1D84E7B9" w:rsidR="00183178" w:rsidRPr="00EF6BBB" w:rsidRDefault="00183178" w:rsidP="00183178">
      <w:pPr>
        <w:pStyle w:val="Body1"/>
        <w:ind w:left="720"/>
        <w:rPr>
          <w:rFonts w:cs="Arial"/>
          <w:caps/>
          <w:sz w:val="22"/>
          <w:szCs w:val="22"/>
        </w:rPr>
      </w:pPr>
    </w:p>
    <w:p w14:paraId="0EBA5C08" w14:textId="1E695EBF" w:rsidR="00183178" w:rsidRPr="00EF6BBB" w:rsidRDefault="00183178" w:rsidP="00183178">
      <w:pPr>
        <w:pStyle w:val="Body1"/>
        <w:ind w:left="720"/>
        <w:rPr>
          <w:rFonts w:cs="Arial"/>
          <w:caps/>
          <w:sz w:val="22"/>
          <w:szCs w:val="22"/>
        </w:rPr>
      </w:pPr>
    </w:p>
    <w:p w14:paraId="4B6495EF" w14:textId="6CD8D5C7" w:rsidR="00183178" w:rsidRPr="00EF6BBB" w:rsidRDefault="00183178" w:rsidP="00183178">
      <w:pPr>
        <w:pStyle w:val="Body1"/>
        <w:ind w:left="720"/>
        <w:rPr>
          <w:rFonts w:cs="Arial"/>
          <w:caps/>
          <w:sz w:val="22"/>
          <w:szCs w:val="22"/>
        </w:rPr>
      </w:pPr>
    </w:p>
    <w:p w14:paraId="558E18F8" w14:textId="4EDE8838" w:rsidR="00183178" w:rsidRPr="00EF6BBB" w:rsidRDefault="00183178" w:rsidP="00183178">
      <w:pPr>
        <w:pStyle w:val="Body1"/>
        <w:ind w:left="720"/>
        <w:rPr>
          <w:rFonts w:cs="Arial"/>
          <w:caps/>
          <w:sz w:val="22"/>
          <w:szCs w:val="22"/>
        </w:rPr>
      </w:pPr>
    </w:p>
    <w:p w14:paraId="4A1C9BFE" w14:textId="46993C56" w:rsidR="008C4817" w:rsidRPr="00EF6BBB" w:rsidRDefault="008C4817" w:rsidP="00183178">
      <w:pPr>
        <w:pStyle w:val="Body1"/>
        <w:ind w:left="720"/>
        <w:rPr>
          <w:rFonts w:cs="Arial"/>
          <w:caps/>
          <w:sz w:val="22"/>
          <w:szCs w:val="22"/>
        </w:rPr>
      </w:pPr>
    </w:p>
    <w:p w14:paraId="7FAC79A4" w14:textId="3FC1E504" w:rsidR="008C4817" w:rsidRDefault="008C4817" w:rsidP="00183178">
      <w:pPr>
        <w:pStyle w:val="Body1"/>
        <w:ind w:left="720"/>
        <w:rPr>
          <w:rFonts w:cs="Arial"/>
          <w:caps/>
          <w:sz w:val="22"/>
          <w:szCs w:val="22"/>
        </w:rPr>
      </w:pPr>
    </w:p>
    <w:p w14:paraId="0C7B996E" w14:textId="7CB9D5AB" w:rsidR="00FA638F" w:rsidRDefault="00FA638F" w:rsidP="00183178">
      <w:pPr>
        <w:pStyle w:val="Body1"/>
        <w:ind w:left="720"/>
        <w:rPr>
          <w:rFonts w:cs="Arial"/>
          <w:caps/>
          <w:sz w:val="22"/>
          <w:szCs w:val="22"/>
        </w:rPr>
      </w:pPr>
    </w:p>
    <w:p w14:paraId="0046F09E" w14:textId="77777777" w:rsidR="00FA638F" w:rsidRPr="00EF6BBB" w:rsidRDefault="00FA638F" w:rsidP="00183178">
      <w:pPr>
        <w:pStyle w:val="Body1"/>
        <w:ind w:left="720"/>
        <w:rPr>
          <w:rFonts w:cs="Arial"/>
          <w:caps/>
          <w:sz w:val="22"/>
          <w:szCs w:val="22"/>
        </w:rPr>
      </w:pPr>
    </w:p>
    <w:p w14:paraId="688279E2" w14:textId="708AC73D" w:rsidR="008C4817" w:rsidRPr="00EF6BBB" w:rsidRDefault="008C4817" w:rsidP="00183178">
      <w:pPr>
        <w:pStyle w:val="Body1"/>
        <w:ind w:left="720"/>
        <w:rPr>
          <w:rFonts w:cs="Arial"/>
          <w:caps/>
          <w:sz w:val="22"/>
          <w:szCs w:val="22"/>
        </w:rPr>
      </w:pPr>
    </w:p>
    <w:p w14:paraId="170A5DD5" w14:textId="03BE72CC" w:rsidR="008C4817" w:rsidRPr="00EF6BBB" w:rsidRDefault="008C4817" w:rsidP="00183178">
      <w:pPr>
        <w:pStyle w:val="Body1"/>
        <w:ind w:left="720"/>
        <w:rPr>
          <w:rFonts w:cs="Arial"/>
          <w:caps/>
          <w:sz w:val="22"/>
          <w:szCs w:val="22"/>
        </w:rPr>
      </w:pPr>
    </w:p>
    <w:p w14:paraId="3C46BB59" w14:textId="77777777" w:rsidR="008C4817" w:rsidRPr="00EF6BBB" w:rsidRDefault="008C4817" w:rsidP="00183178">
      <w:pPr>
        <w:pStyle w:val="Body1"/>
        <w:ind w:left="720"/>
        <w:rPr>
          <w:rFonts w:cs="Arial"/>
          <w:caps/>
          <w:sz w:val="22"/>
          <w:szCs w:val="22"/>
        </w:rPr>
      </w:pPr>
    </w:p>
    <w:p w14:paraId="67E5312A" w14:textId="77777777" w:rsidR="00183178" w:rsidRPr="00EF6BBB" w:rsidRDefault="00183178" w:rsidP="00183178">
      <w:pPr>
        <w:pStyle w:val="Body1"/>
        <w:ind w:left="720"/>
        <w:rPr>
          <w:rFonts w:cs="Arial"/>
          <w:caps/>
          <w:sz w:val="22"/>
          <w:szCs w:val="22"/>
        </w:rPr>
      </w:pPr>
    </w:p>
    <w:p w14:paraId="5D85FE67" w14:textId="77777777" w:rsidR="005077EF" w:rsidRPr="00EF6BBB" w:rsidRDefault="005077EF" w:rsidP="005077EF">
      <w:pPr>
        <w:pStyle w:val="Body1"/>
        <w:ind w:left="720"/>
        <w:rPr>
          <w:rFonts w:cs="Arial"/>
          <w:caps/>
          <w:sz w:val="22"/>
          <w:szCs w:val="22"/>
        </w:rPr>
      </w:pPr>
    </w:p>
    <w:p w14:paraId="65E6D1C0" w14:textId="77777777" w:rsidR="00663C74" w:rsidRDefault="00663C74" w:rsidP="00A21E7E">
      <w:pPr>
        <w:pStyle w:val="Body1"/>
        <w:ind w:left="0"/>
        <w:jc w:val="center"/>
        <w:rPr>
          <w:rFonts w:cs="Arial"/>
          <w:b/>
          <w:caps/>
          <w:sz w:val="22"/>
          <w:szCs w:val="22"/>
        </w:rPr>
      </w:pPr>
    </w:p>
    <w:p w14:paraId="3F65A7F2" w14:textId="75CD73F7" w:rsidR="005077EF" w:rsidRPr="00EF6BBB" w:rsidRDefault="005077EF" w:rsidP="00A21E7E">
      <w:pPr>
        <w:pStyle w:val="Body1"/>
        <w:ind w:left="0"/>
        <w:jc w:val="center"/>
        <w:rPr>
          <w:rFonts w:cs="Arial"/>
          <w:b/>
          <w:caps/>
          <w:sz w:val="22"/>
          <w:szCs w:val="22"/>
        </w:rPr>
      </w:pPr>
      <w:bookmarkStart w:id="0" w:name="_GoBack"/>
      <w:bookmarkEnd w:id="0"/>
      <w:r w:rsidRPr="00EF6BBB">
        <w:rPr>
          <w:rFonts w:cs="Arial"/>
          <w:b/>
          <w:caps/>
          <w:sz w:val="22"/>
          <w:szCs w:val="22"/>
        </w:rPr>
        <w:t>AGREEMENT Particulars</w:t>
      </w:r>
    </w:p>
    <w:p w14:paraId="39E8CFDF" w14:textId="77777777" w:rsidR="005077EF" w:rsidRPr="00EF6BBB" w:rsidRDefault="005077EF" w:rsidP="005077EF">
      <w:pPr>
        <w:pStyle w:val="Schedule"/>
        <w:numPr>
          <w:ilvl w:val="0"/>
          <w:numId w:val="0"/>
        </w:numPr>
        <w:spacing w:after="0"/>
        <w:rPr>
          <w:rFonts w:cs="Arial"/>
          <w:caps w:val="0"/>
          <w:sz w:val="22"/>
          <w:szCs w:val="22"/>
        </w:rPr>
      </w:pPr>
    </w:p>
    <w:p w14:paraId="337B7980" w14:textId="77777777" w:rsidR="005077EF" w:rsidRPr="00EF6BBB" w:rsidRDefault="005077EF" w:rsidP="005077EF">
      <w:pPr>
        <w:rPr>
          <w:rFonts w:ascii="Arial" w:hAnsi="Arial" w:cs="Arial"/>
          <w:b/>
        </w:rPr>
      </w:pPr>
    </w:p>
    <w:tbl>
      <w:tblPr>
        <w:tblW w:w="8642" w:type="dxa"/>
        <w:tblLook w:val="0000" w:firstRow="0" w:lastRow="0" w:firstColumn="0" w:lastColumn="0" w:noHBand="0" w:noVBand="0"/>
      </w:tblPr>
      <w:tblGrid>
        <w:gridCol w:w="3194"/>
        <w:gridCol w:w="5448"/>
      </w:tblGrid>
      <w:tr w:rsidR="005077EF" w:rsidRPr="00EF6BBB" w14:paraId="144D5FF0" w14:textId="77777777" w:rsidTr="005D786B">
        <w:tc>
          <w:tcPr>
            <w:tcW w:w="3194" w:type="dxa"/>
            <w:tcBorders>
              <w:top w:val="single" w:sz="4" w:space="0" w:color="auto"/>
              <w:left w:val="single" w:sz="4" w:space="0" w:color="auto"/>
              <w:bottom w:val="single" w:sz="4" w:space="0" w:color="auto"/>
              <w:right w:val="single" w:sz="4" w:space="0" w:color="auto"/>
            </w:tcBorders>
          </w:tcPr>
          <w:p w14:paraId="3F6C5FCB" w14:textId="4A581D62" w:rsidR="005077EF" w:rsidRPr="00EF6BBB" w:rsidRDefault="00D045CE" w:rsidP="00A03F11">
            <w:pPr>
              <w:spacing w:before="120" w:after="120"/>
              <w:rPr>
                <w:rFonts w:ascii="Arial" w:hAnsi="Arial" w:cs="Arial"/>
                <w:b/>
              </w:rPr>
            </w:pPr>
            <w:r w:rsidRPr="00EF6BBB">
              <w:rPr>
                <w:rFonts w:ascii="Arial" w:hAnsi="Arial" w:cs="Arial"/>
                <w:b/>
              </w:rPr>
              <w:t>Agreement Title</w:t>
            </w:r>
          </w:p>
        </w:tc>
        <w:tc>
          <w:tcPr>
            <w:tcW w:w="5448" w:type="dxa"/>
            <w:tcBorders>
              <w:top w:val="single" w:sz="4" w:space="0" w:color="auto"/>
              <w:left w:val="single" w:sz="4" w:space="0" w:color="auto"/>
              <w:bottom w:val="single" w:sz="4" w:space="0" w:color="auto"/>
              <w:right w:val="single" w:sz="4" w:space="0" w:color="auto"/>
            </w:tcBorders>
          </w:tcPr>
          <w:p w14:paraId="3BA3C1C4" w14:textId="4BB90F50" w:rsidR="005077EF" w:rsidRPr="00EF6BBB" w:rsidRDefault="00FA3A65" w:rsidP="00A03F11">
            <w:pPr>
              <w:spacing w:before="120" w:after="120"/>
              <w:rPr>
                <w:rFonts w:ascii="Arial" w:hAnsi="Arial" w:cs="Arial"/>
                <w:b/>
              </w:rPr>
            </w:pPr>
            <w:r>
              <w:rPr>
                <w:rFonts w:ascii="Arial" w:hAnsi="Arial" w:cs="Arial"/>
                <w:b/>
              </w:rPr>
              <w:t>Placements for Looked After Children</w:t>
            </w:r>
          </w:p>
        </w:tc>
      </w:tr>
      <w:tr w:rsidR="00D045CE" w:rsidRPr="00FA3A65" w14:paraId="731CD9F0" w14:textId="77777777" w:rsidTr="00FA3A65">
        <w:tc>
          <w:tcPr>
            <w:tcW w:w="3194" w:type="dxa"/>
            <w:tcBorders>
              <w:top w:val="single" w:sz="4" w:space="0" w:color="auto"/>
              <w:left w:val="single" w:sz="4" w:space="0" w:color="auto"/>
              <w:bottom w:val="single" w:sz="4" w:space="0" w:color="auto"/>
              <w:right w:val="single" w:sz="4" w:space="0" w:color="auto"/>
            </w:tcBorders>
          </w:tcPr>
          <w:p w14:paraId="53C6CC69" w14:textId="1A40EF35" w:rsidR="00D045CE" w:rsidRPr="00EF6BBB" w:rsidRDefault="00D045CE" w:rsidP="00A03F11">
            <w:pPr>
              <w:spacing w:before="120" w:after="120"/>
              <w:rPr>
                <w:rFonts w:ascii="Arial" w:hAnsi="Arial" w:cs="Arial"/>
                <w:b/>
              </w:rPr>
            </w:pPr>
            <w:r w:rsidRPr="00EF6BBB">
              <w:rPr>
                <w:rFonts w:ascii="Arial" w:hAnsi="Arial" w:cs="Arial"/>
                <w:b/>
              </w:rPr>
              <w:t>Unique Agreement Reference Number</w:t>
            </w:r>
          </w:p>
        </w:tc>
        <w:tc>
          <w:tcPr>
            <w:tcW w:w="5448" w:type="dxa"/>
            <w:tcBorders>
              <w:top w:val="single" w:sz="4" w:space="0" w:color="auto"/>
              <w:left w:val="single" w:sz="4" w:space="0" w:color="auto"/>
              <w:bottom w:val="single" w:sz="4" w:space="0" w:color="auto"/>
              <w:right w:val="single" w:sz="4" w:space="0" w:color="auto"/>
            </w:tcBorders>
            <w:shd w:val="clear" w:color="auto" w:fill="FFFF00"/>
          </w:tcPr>
          <w:p w14:paraId="0C9CB6C8" w14:textId="161D046A" w:rsidR="00D045CE" w:rsidRPr="00FA3A65" w:rsidRDefault="00FA3A65" w:rsidP="00A03F11">
            <w:pPr>
              <w:spacing w:before="120" w:after="120"/>
              <w:rPr>
                <w:rFonts w:ascii="Arial" w:hAnsi="Arial" w:cs="Arial"/>
                <w:b/>
                <w:highlight w:val="yellow"/>
              </w:rPr>
            </w:pPr>
            <w:r>
              <w:rPr>
                <w:rFonts w:ascii="Arial" w:hAnsi="Arial" w:cs="Arial"/>
                <w:b/>
                <w:highlight w:val="yellow"/>
              </w:rPr>
              <w:t>[use company number as reference)</w:t>
            </w:r>
          </w:p>
        </w:tc>
      </w:tr>
      <w:tr w:rsidR="005077EF" w:rsidRPr="00EF6BBB" w14:paraId="4952DCA8" w14:textId="77777777" w:rsidTr="005D786B">
        <w:tc>
          <w:tcPr>
            <w:tcW w:w="3194" w:type="dxa"/>
            <w:tcBorders>
              <w:top w:val="single" w:sz="4" w:space="0" w:color="auto"/>
              <w:left w:val="single" w:sz="4" w:space="0" w:color="auto"/>
              <w:bottom w:val="single" w:sz="4" w:space="0" w:color="auto"/>
              <w:right w:val="single" w:sz="4" w:space="0" w:color="auto"/>
            </w:tcBorders>
          </w:tcPr>
          <w:p w14:paraId="77662498" w14:textId="77777777" w:rsidR="005077EF" w:rsidRPr="00EF6BBB" w:rsidRDefault="005077EF" w:rsidP="00A03F11">
            <w:pPr>
              <w:spacing w:before="120" w:after="120"/>
              <w:rPr>
                <w:rFonts w:ascii="Arial" w:hAnsi="Arial" w:cs="Arial"/>
                <w:b/>
              </w:rPr>
            </w:pPr>
            <w:r w:rsidRPr="00EF6BBB">
              <w:rPr>
                <w:rFonts w:ascii="Arial" w:hAnsi="Arial" w:cs="Arial"/>
                <w:b/>
              </w:rPr>
              <w:t>Commencement Date</w:t>
            </w:r>
          </w:p>
        </w:tc>
        <w:tc>
          <w:tcPr>
            <w:tcW w:w="5448" w:type="dxa"/>
            <w:tcBorders>
              <w:top w:val="single" w:sz="4" w:space="0" w:color="auto"/>
              <w:left w:val="single" w:sz="4" w:space="0" w:color="auto"/>
              <w:bottom w:val="single" w:sz="4" w:space="0" w:color="auto"/>
              <w:right w:val="single" w:sz="4" w:space="0" w:color="auto"/>
            </w:tcBorders>
          </w:tcPr>
          <w:p w14:paraId="2496D415" w14:textId="7B5944CF" w:rsidR="005077EF" w:rsidRPr="003A011B" w:rsidRDefault="003A011B" w:rsidP="00A03F11">
            <w:pPr>
              <w:spacing w:before="120" w:after="120"/>
              <w:rPr>
                <w:rFonts w:ascii="Arial" w:hAnsi="Arial" w:cs="Arial"/>
                <w:b/>
              </w:rPr>
            </w:pPr>
            <w:r w:rsidRPr="003A011B">
              <w:rPr>
                <w:rFonts w:ascii="Arial" w:hAnsi="Arial" w:cs="Arial"/>
                <w:b/>
                <w:iCs/>
              </w:rPr>
              <w:t>1</w:t>
            </w:r>
            <w:r w:rsidRPr="003A011B">
              <w:rPr>
                <w:rFonts w:ascii="Arial" w:hAnsi="Arial" w:cs="Arial"/>
                <w:b/>
                <w:iCs/>
                <w:vertAlign w:val="superscript"/>
              </w:rPr>
              <w:t>st</w:t>
            </w:r>
            <w:r w:rsidRPr="003A011B">
              <w:rPr>
                <w:rFonts w:ascii="Arial" w:hAnsi="Arial" w:cs="Arial"/>
                <w:b/>
                <w:iCs/>
              </w:rPr>
              <w:t xml:space="preserve"> February 2019</w:t>
            </w:r>
          </w:p>
        </w:tc>
      </w:tr>
      <w:tr w:rsidR="005077EF" w:rsidRPr="00EF6BBB" w14:paraId="0A6CA962" w14:textId="77777777" w:rsidTr="005D786B">
        <w:tc>
          <w:tcPr>
            <w:tcW w:w="3194" w:type="dxa"/>
            <w:tcBorders>
              <w:top w:val="single" w:sz="4" w:space="0" w:color="auto"/>
              <w:left w:val="single" w:sz="4" w:space="0" w:color="auto"/>
              <w:bottom w:val="single" w:sz="4" w:space="0" w:color="auto"/>
              <w:right w:val="single" w:sz="4" w:space="0" w:color="auto"/>
            </w:tcBorders>
          </w:tcPr>
          <w:p w14:paraId="0AE7E743" w14:textId="2C3FD706" w:rsidR="005077EF" w:rsidRPr="00EF6BBB" w:rsidRDefault="005077EF" w:rsidP="00A03F11">
            <w:pPr>
              <w:spacing w:before="120" w:after="120"/>
              <w:rPr>
                <w:rFonts w:ascii="Arial" w:hAnsi="Arial" w:cs="Arial"/>
                <w:b/>
              </w:rPr>
            </w:pPr>
            <w:r w:rsidRPr="00EF6BBB">
              <w:rPr>
                <w:rFonts w:ascii="Arial" w:hAnsi="Arial" w:cs="Arial"/>
                <w:b/>
              </w:rPr>
              <w:t xml:space="preserve">Agreement Period </w:t>
            </w:r>
          </w:p>
          <w:p w14:paraId="7D9F9ABA" w14:textId="41754D02" w:rsidR="005077EF" w:rsidRPr="00EF6BBB" w:rsidRDefault="005077EF" w:rsidP="00A03F11">
            <w:pPr>
              <w:spacing w:before="120" w:after="120"/>
              <w:rPr>
                <w:rFonts w:ascii="Arial" w:hAnsi="Arial" w:cs="Arial"/>
                <w:b/>
              </w:rPr>
            </w:pPr>
            <w:r w:rsidRPr="00EF6BBB">
              <w:rPr>
                <w:rFonts w:ascii="Arial" w:hAnsi="Arial" w:cs="Arial"/>
                <w:b/>
              </w:rPr>
              <w:t>(Specify the</w:t>
            </w:r>
            <w:r w:rsidR="005247AF" w:rsidRPr="00EF6BBB">
              <w:rPr>
                <w:rFonts w:ascii="Arial" w:hAnsi="Arial" w:cs="Arial"/>
                <w:b/>
              </w:rPr>
              <w:t xml:space="preserve"> duration and</w:t>
            </w:r>
            <w:r w:rsidRPr="00EF6BBB">
              <w:rPr>
                <w:rFonts w:ascii="Arial" w:hAnsi="Arial" w:cs="Arial"/>
                <w:b/>
              </w:rPr>
              <w:t xml:space="preserve"> initial Term of the Agreement)</w:t>
            </w:r>
          </w:p>
        </w:tc>
        <w:tc>
          <w:tcPr>
            <w:tcW w:w="5448" w:type="dxa"/>
            <w:tcBorders>
              <w:top w:val="single" w:sz="4" w:space="0" w:color="auto"/>
              <w:left w:val="single" w:sz="4" w:space="0" w:color="auto"/>
              <w:bottom w:val="single" w:sz="4" w:space="0" w:color="auto"/>
              <w:right w:val="single" w:sz="4" w:space="0" w:color="auto"/>
            </w:tcBorders>
          </w:tcPr>
          <w:p w14:paraId="6EFFC3E9" w14:textId="73A1CF31" w:rsidR="005077EF" w:rsidRPr="00EF6BBB" w:rsidRDefault="005077EF" w:rsidP="00A03F11">
            <w:pPr>
              <w:pStyle w:val="Sideheading"/>
              <w:spacing w:before="120" w:after="120"/>
              <w:rPr>
                <w:rFonts w:cs="Arial"/>
                <w:iCs/>
                <w:caps w:val="0"/>
                <w:sz w:val="22"/>
                <w:szCs w:val="22"/>
              </w:rPr>
            </w:pPr>
            <w:r w:rsidRPr="00EF6BBB">
              <w:rPr>
                <w:rFonts w:cs="Arial"/>
                <w:iCs/>
                <w:caps w:val="0"/>
                <w:sz w:val="22"/>
                <w:szCs w:val="22"/>
              </w:rPr>
              <w:t xml:space="preserve"> </w:t>
            </w:r>
            <w:r w:rsidR="003F28CC" w:rsidRPr="00EF6BBB">
              <w:rPr>
                <w:rFonts w:cs="Arial"/>
                <w:iCs/>
                <w:caps w:val="0"/>
                <w:sz w:val="22"/>
                <w:szCs w:val="22"/>
              </w:rPr>
              <w:t>Six (6) years</w:t>
            </w:r>
          </w:p>
          <w:p w14:paraId="27529C97" w14:textId="77777777" w:rsidR="0068343F" w:rsidRDefault="00D72A38" w:rsidP="00A03F11">
            <w:pPr>
              <w:pStyle w:val="Sideheading"/>
              <w:spacing w:before="120" w:after="120"/>
              <w:rPr>
                <w:rFonts w:cs="Arial"/>
                <w:iCs/>
                <w:caps w:val="0"/>
                <w:sz w:val="22"/>
                <w:szCs w:val="22"/>
              </w:rPr>
            </w:pPr>
            <w:r w:rsidRPr="00EF6BBB">
              <w:rPr>
                <w:rFonts w:cs="Arial"/>
                <w:iCs/>
                <w:caps w:val="0"/>
                <w:sz w:val="22"/>
                <w:szCs w:val="22"/>
              </w:rPr>
              <w:t>1</w:t>
            </w:r>
            <w:r w:rsidRPr="00EF6BBB">
              <w:rPr>
                <w:rFonts w:cs="Arial"/>
                <w:iCs/>
                <w:caps w:val="0"/>
                <w:sz w:val="22"/>
                <w:szCs w:val="22"/>
                <w:vertAlign w:val="superscript"/>
              </w:rPr>
              <w:t>st</w:t>
            </w:r>
            <w:r w:rsidRPr="00EF6BBB">
              <w:rPr>
                <w:rFonts w:cs="Arial"/>
                <w:iCs/>
                <w:caps w:val="0"/>
                <w:sz w:val="22"/>
                <w:szCs w:val="22"/>
              </w:rPr>
              <w:t xml:space="preserve"> </w:t>
            </w:r>
            <w:r w:rsidR="0068343F">
              <w:rPr>
                <w:rFonts w:cs="Arial"/>
                <w:iCs/>
                <w:caps w:val="0"/>
                <w:sz w:val="22"/>
                <w:szCs w:val="22"/>
              </w:rPr>
              <w:t>February</w:t>
            </w:r>
            <w:r w:rsidRPr="00EF6BBB">
              <w:rPr>
                <w:rFonts w:cs="Arial"/>
                <w:iCs/>
                <w:caps w:val="0"/>
                <w:sz w:val="22"/>
                <w:szCs w:val="22"/>
              </w:rPr>
              <w:t xml:space="preserve"> 201</w:t>
            </w:r>
            <w:r w:rsidR="0068343F">
              <w:rPr>
                <w:rFonts w:cs="Arial"/>
                <w:iCs/>
                <w:caps w:val="0"/>
                <w:sz w:val="22"/>
                <w:szCs w:val="22"/>
              </w:rPr>
              <w:t>9</w:t>
            </w:r>
            <w:r w:rsidRPr="00EF6BBB">
              <w:rPr>
                <w:rFonts w:cs="Arial"/>
                <w:iCs/>
                <w:caps w:val="0"/>
                <w:sz w:val="22"/>
                <w:szCs w:val="22"/>
              </w:rPr>
              <w:t xml:space="preserve"> to 31</w:t>
            </w:r>
            <w:r w:rsidRPr="00EF6BBB">
              <w:rPr>
                <w:rFonts w:cs="Arial"/>
                <w:iCs/>
                <w:caps w:val="0"/>
                <w:sz w:val="22"/>
                <w:szCs w:val="22"/>
                <w:vertAlign w:val="superscript"/>
              </w:rPr>
              <w:t>st</w:t>
            </w:r>
            <w:r w:rsidRPr="00EF6BBB">
              <w:rPr>
                <w:rFonts w:cs="Arial"/>
                <w:iCs/>
                <w:caps w:val="0"/>
                <w:sz w:val="22"/>
                <w:szCs w:val="22"/>
              </w:rPr>
              <w:t xml:space="preserve"> </w:t>
            </w:r>
            <w:r w:rsidR="0068343F">
              <w:rPr>
                <w:rFonts w:cs="Arial"/>
                <w:iCs/>
                <w:caps w:val="0"/>
                <w:sz w:val="22"/>
                <w:szCs w:val="22"/>
              </w:rPr>
              <w:t>January</w:t>
            </w:r>
            <w:r w:rsidRPr="00EF6BBB">
              <w:rPr>
                <w:rFonts w:cs="Arial"/>
                <w:iCs/>
                <w:caps w:val="0"/>
                <w:sz w:val="22"/>
                <w:szCs w:val="22"/>
              </w:rPr>
              <w:t xml:space="preserve"> 202</w:t>
            </w:r>
            <w:r w:rsidR="0068343F">
              <w:rPr>
                <w:rFonts w:cs="Arial"/>
                <w:iCs/>
                <w:caps w:val="0"/>
                <w:sz w:val="22"/>
                <w:szCs w:val="22"/>
              </w:rPr>
              <w:t xml:space="preserve">5. </w:t>
            </w:r>
          </w:p>
          <w:p w14:paraId="79F905CF" w14:textId="77777777" w:rsidR="0068343F" w:rsidRDefault="0068343F" w:rsidP="00A03F11">
            <w:pPr>
              <w:pStyle w:val="Sideheading"/>
              <w:spacing w:before="120" w:after="120"/>
              <w:rPr>
                <w:rFonts w:cs="Arial"/>
                <w:iCs/>
                <w:caps w:val="0"/>
                <w:sz w:val="22"/>
                <w:szCs w:val="22"/>
              </w:rPr>
            </w:pPr>
          </w:p>
          <w:p w14:paraId="21968A8E" w14:textId="3539E005" w:rsidR="00D72A38" w:rsidRPr="00EF6BBB" w:rsidRDefault="0068343F" w:rsidP="00A03F11">
            <w:pPr>
              <w:pStyle w:val="Sideheading"/>
              <w:spacing w:before="120" w:after="120"/>
              <w:rPr>
                <w:rFonts w:cs="Arial"/>
                <w:iCs/>
                <w:caps w:val="0"/>
                <w:sz w:val="22"/>
                <w:szCs w:val="22"/>
              </w:rPr>
            </w:pPr>
            <w:r>
              <w:rPr>
                <w:rFonts w:cs="Arial"/>
                <w:iCs/>
                <w:caps w:val="0"/>
                <w:sz w:val="22"/>
                <w:szCs w:val="22"/>
              </w:rPr>
              <w:t xml:space="preserve">The terms and conditions of this contract may continue beyond this date in the event of Services continuing in respect of an Individual Placement. </w:t>
            </w:r>
          </w:p>
          <w:p w14:paraId="7EC2D22F" w14:textId="77777777" w:rsidR="00D72A38" w:rsidRPr="00EF6BBB" w:rsidRDefault="00D72A38" w:rsidP="00A03F11">
            <w:pPr>
              <w:pStyle w:val="Sideheading"/>
              <w:spacing w:before="120" w:after="120"/>
              <w:rPr>
                <w:rFonts w:cs="Arial"/>
                <w:iCs/>
                <w:caps w:val="0"/>
                <w:sz w:val="22"/>
                <w:szCs w:val="22"/>
              </w:rPr>
            </w:pPr>
          </w:p>
          <w:p w14:paraId="650BA2AD" w14:textId="77777777" w:rsidR="005077EF" w:rsidRPr="00EF6BBB" w:rsidRDefault="005077EF" w:rsidP="00A03F11">
            <w:pPr>
              <w:pStyle w:val="Sideheading"/>
              <w:spacing w:before="120" w:after="120"/>
              <w:rPr>
                <w:rFonts w:cs="Arial"/>
                <w:iCs/>
                <w:caps w:val="0"/>
                <w:sz w:val="22"/>
                <w:szCs w:val="22"/>
              </w:rPr>
            </w:pPr>
          </w:p>
        </w:tc>
      </w:tr>
      <w:tr w:rsidR="005077EF" w:rsidRPr="00EF6BBB" w14:paraId="1AFEF868" w14:textId="77777777" w:rsidTr="005D786B">
        <w:trPr>
          <w:trHeight w:val="465"/>
        </w:trPr>
        <w:tc>
          <w:tcPr>
            <w:tcW w:w="3194" w:type="dxa"/>
            <w:vMerge w:val="restart"/>
            <w:tcBorders>
              <w:top w:val="single" w:sz="4" w:space="0" w:color="auto"/>
              <w:left w:val="single" w:sz="4" w:space="0" w:color="auto"/>
              <w:right w:val="single" w:sz="4" w:space="0" w:color="auto"/>
            </w:tcBorders>
          </w:tcPr>
          <w:p w14:paraId="65C364EB" w14:textId="77777777" w:rsidR="005077EF" w:rsidRPr="00EF6BBB" w:rsidRDefault="005077EF" w:rsidP="00A03F11">
            <w:pPr>
              <w:spacing w:before="120" w:after="120"/>
              <w:rPr>
                <w:rFonts w:ascii="Arial" w:hAnsi="Arial" w:cs="Arial"/>
                <w:b/>
              </w:rPr>
            </w:pPr>
            <w:r w:rsidRPr="00EF6BBB">
              <w:rPr>
                <w:rFonts w:ascii="Arial" w:hAnsi="Arial" w:cs="Arial"/>
                <w:b/>
              </w:rPr>
              <w:t>Addresses for Notice purposes:</w:t>
            </w:r>
          </w:p>
          <w:p w14:paraId="140389B4" w14:textId="77777777" w:rsidR="005077EF" w:rsidRPr="00EF6BBB" w:rsidRDefault="005077EF" w:rsidP="00A03F11">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66C67B4E" w14:textId="77777777" w:rsidR="005077EF" w:rsidRPr="00EF6BBB" w:rsidRDefault="005077EF" w:rsidP="00C21302">
            <w:pPr>
              <w:numPr>
                <w:ilvl w:val="0"/>
                <w:numId w:val="29"/>
              </w:numPr>
              <w:spacing w:before="120" w:after="120" w:line="240" w:lineRule="auto"/>
              <w:jc w:val="both"/>
              <w:rPr>
                <w:rFonts w:ascii="Arial" w:hAnsi="Arial" w:cs="Arial"/>
                <w:b/>
              </w:rPr>
            </w:pPr>
            <w:r w:rsidRPr="00EF6BBB">
              <w:rPr>
                <w:rFonts w:ascii="Arial" w:hAnsi="Arial" w:cs="Arial"/>
                <w:b/>
              </w:rPr>
              <w:t xml:space="preserve">The Council: Civic Offices, New Road, </w:t>
            </w:r>
            <w:proofErr w:type="spellStart"/>
            <w:r w:rsidRPr="00EF6BBB">
              <w:rPr>
                <w:rFonts w:ascii="Arial" w:hAnsi="Arial" w:cs="Arial"/>
                <w:b/>
              </w:rPr>
              <w:t>Grays</w:t>
            </w:r>
            <w:proofErr w:type="spellEnd"/>
            <w:r w:rsidRPr="00EF6BBB">
              <w:rPr>
                <w:rFonts w:ascii="Arial" w:hAnsi="Arial" w:cs="Arial"/>
                <w:b/>
              </w:rPr>
              <w:t>, Thurrock, RM17 6SL</w:t>
            </w:r>
          </w:p>
          <w:p w14:paraId="67755306" w14:textId="77777777" w:rsidR="005077EF" w:rsidRPr="00EF6BBB" w:rsidRDefault="005077EF" w:rsidP="00A03F11">
            <w:pPr>
              <w:spacing w:before="120" w:after="120"/>
              <w:ind w:left="720"/>
              <w:rPr>
                <w:rFonts w:ascii="Arial" w:hAnsi="Arial" w:cs="Arial"/>
                <w:b/>
              </w:rPr>
            </w:pPr>
          </w:p>
        </w:tc>
      </w:tr>
      <w:tr w:rsidR="005077EF" w:rsidRPr="00EF6BBB" w14:paraId="16451A64" w14:textId="77777777" w:rsidTr="00FA3A65">
        <w:trPr>
          <w:trHeight w:val="960"/>
        </w:trPr>
        <w:tc>
          <w:tcPr>
            <w:tcW w:w="3194" w:type="dxa"/>
            <w:vMerge/>
            <w:tcBorders>
              <w:left w:val="single" w:sz="4" w:space="0" w:color="auto"/>
              <w:bottom w:val="single" w:sz="4" w:space="0" w:color="auto"/>
              <w:right w:val="single" w:sz="4" w:space="0" w:color="auto"/>
            </w:tcBorders>
          </w:tcPr>
          <w:p w14:paraId="428C5E7C" w14:textId="77777777" w:rsidR="005077EF" w:rsidRPr="00EF6BBB" w:rsidRDefault="005077EF" w:rsidP="00A03F11">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1E119770" w14:textId="761C080D" w:rsidR="005077EF" w:rsidRPr="003A011B" w:rsidRDefault="005077EF" w:rsidP="00C21302">
            <w:pPr>
              <w:numPr>
                <w:ilvl w:val="0"/>
                <w:numId w:val="29"/>
              </w:numPr>
              <w:spacing w:before="120" w:after="120" w:line="240" w:lineRule="auto"/>
              <w:jc w:val="both"/>
              <w:rPr>
                <w:rFonts w:ascii="Arial" w:hAnsi="Arial" w:cs="Arial"/>
                <w:b/>
                <w:highlight w:val="yellow"/>
              </w:rPr>
            </w:pPr>
            <w:r w:rsidRPr="00EF6BBB">
              <w:rPr>
                <w:rFonts w:ascii="Arial" w:hAnsi="Arial" w:cs="Arial"/>
                <w:b/>
              </w:rPr>
              <w:t xml:space="preserve">The Service Provider: </w:t>
            </w:r>
            <w:r w:rsidR="003A011B" w:rsidRPr="003A011B">
              <w:rPr>
                <w:rFonts w:ascii="Arial" w:hAnsi="Arial" w:cs="Arial"/>
                <w:b/>
                <w:highlight w:val="yellow"/>
              </w:rPr>
              <w:t>[address]</w:t>
            </w:r>
          </w:p>
          <w:p w14:paraId="23EB55BE" w14:textId="77777777" w:rsidR="005077EF" w:rsidRPr="00EF6BBB" w:rsidRDefault="005077EF" w:rsidP="00A03F11">
            <w:pPr>
              <w:spacing w:before="120" w:after="120"/>
              <w:ind w:left="360"/>
              <w:rPr>
                <w:rFonts w:ascii="Arial" w:hAnsi="Arial" w:cs="Arial"/>
                <w:b/>
              </w:rPr>
            </w:pPr>
          </w:p>
        </w:tc>
      </w:tr>
      <w:tr w:rsidR="005077EF" w:rsidRPr="00EF6BBB" w14:paraId="7B36679B" w14:textId="77777777" w:rsidTr="005D786B">
        <w:tc>
          <w:tcPr>
            <w:tcW w:w="3194" w:type="dxa"/>
            <w:tcBorders>
              <w:top w:val="single" w:sz="4" w:space="0" w:color="auto"/>
              <w:left w:val="single" w:sz="4" w:space="0" w:color="auto"/>
              <w:bottom w:val="single" w:sz="4" w:space="0" w:color="auto"/>
              <w:right w:val="single" w:sz="4" w:space="0" w:color="auto"/>
            </w:tcBorders>
          </w:tcPr>
          <w:p w14:paraId="741222ED" w14:textId="77777777" w:rsidR="005077EF" w:rsidRPr="00EF6BBB" w:rsidRDefault="005077EF" w:rsidP="00A03F11">
            <w:pPr>
              <w:spacing w:before="120" w:after="120"/>
              <w:rPr>
                <w:rFonts w:ascii="Arial" w:hAnsi="Arial" w:cs="Arial"/>
                <w:b/>
              </w:rPr>
            </w:pPr>
            <w:r w:rsidRPr="00EF6BBB">
              <w:rPr>
                <w:rFonts w:ascii="Arial" w:hAnsi="Arial" w:cs="Arial"/>
                <w:b/>
              </w:rPr>
              <w:t xml:space="preserve">Price </w:t>
            </w:r>
          </w:p>
        </w:tc>
        <w:tc>
          <w:tcPr>
            <w:tcW w:w="5448" w:type="dxa"/>
            <w:tcBorders>
              <w:top w:val="single" w:sz="4" w:space="0" w:color="auto"/>
              <w:left w:val="single" w:sz="4" w:space="0" w:color="auto"/>
              <w:bottom w:val="single" w:sz="4" w:space="0" w:color="auto"/>
              <w:right w:val="single" w:sz="4" w:space="0" w:color="auto"/>
            </w:tcBorders>
          </w:tcPr>
          <w:p w14:paraId="76D2CB91" w14:textId="64E833A4" w:rsidR="005077EF" w:rsidRPr="00EF6BBB" w:rsidRDefault="005077EF" w:rsidP="00A03F11">
            <w:pPr>
              <w:spacing w:before="120" w:after="120"/>
              <w:rPr>
                <w:rFonts w:ascii="Arial" w:hAnsi="Arial" w:cs="Arial"/>
                <w:b/>
              </w:rPr>
            </w:pPr>
            <w:r w:rsidRPr="00EF6BBB">
              <w:rPr>
                <w:rFonts w:ascii="Arial" w:hAnsi="Arial" w:cs="Arial"/>
                <w:b/>
              </w:rPr>
              <w:t xml:space="preserve">See attached Pricing Schedule </w:t>
            </w:r>
            <w:r w:rsidR="00661AAD" w:rsidRPr="00EF6BBB">
              <w:rPr>
                <w:rFonts w:ascii="Arial" w:hAnsi="Arial" w:cs="Arial"/>
                <w:b/>
              </w:rPr>
              <w:t xml:space="preserve">at </w:t>
            </w:r>
            <w:r w:rsidR="00A03F11" w:rsidRPr="00EF6BBB">
              <w:rPr>
                <w:rFonts w:ascii="Arial" w:hAnsi="Arial" w:cs="Arial"/>
                <w:b/>
              </w:rPr>
              <w:t>S</w:t>
            </w:r>
            <w:r w:rsidRPr="00EF6BBB">
              <w:rPr>
                <w:rFonts w:ascii="Arial" w:hAnsi="Arial" w:cs="Arial"/>
                <w:b/>
              </w:rPr>
              <w:t xml:space="preserve">chedule </w:t>
            </w:r>
            <w:r w:rsidR="00661AAD" w:rsidRPr="00EF6BBB">
              <w:rPr>
                <w:rFonts w:ascii="Arial" w:hAnsi="Arial" w:cs="Arial"/>
                <w:b/>
              </w:rPr>
              <w:t xml:space="preserve">     </w:t>
            </w:r>
            <w:r w:rsidR="007D5851">
              <w:rPr>
                <w:rFonts w:ascii="Arial" w:hAnsi="Arial" w:cs="Arial"/>
                <w:b/>
              </w:rPr>
              <w:t xml:space="preserve">Three </w:t>
            </w:r>
          </w:p>
          <w:p w14:paraId="0FD8620E" w14:textId="77777777" w:rsidR="005077EF" w:rsidRPr="00EF6BBB" w:rsidRDefault="005077EF" w:rsidP="00A03F11">
            <w:pPr>
              <w:spacing w:before="120" w:after="120"/>
              <w:rPr>
                <w:rFonts w:ascii="Arial" w:hAnsi="Arial" w:cs="Arial"/>
                <w:b/>
              </w:rPr>
            </w:pPr>
          </w:p>
        </w:tc>
      </w:tr>
    </w:tbl>
    <w:p w14:paraId="3072D7DD" w14:textId="77777777" w:rsidR="005077EF" w:rsidRPr="00EF6BBB" w:rsidRDefault="005077EF" w:rsidP="005077EF">
      <w:pPr>
        <w:rPr>
          <w:rFonts w:ascii="Arial" w:hAnsi="Arial" w:cs="Arial"/>
        </w:rPr>
      </w:pPr>
    </w:p>
    <w:tbl>
      <w:tblPr>
        <w:tblW w:w="0" w:type="auto"/>
        <w:tblLook w:val="0000" w:firstRow="0" w:lastRow="0" w:firstColumn="0" w:lastColumn="0" w:noHBand="0" w:noVBand="0"/>
      </w:tblPr>
      <w:tblGrid>
        <w:gridCol w:w="3757"/>
        <w:gridCol w:w="4873"/>
      </w:tblGrid>
      <w:tr w:rsidR="005077EF" w:rsidRPr="00EF6BBB" w14:paraId="06CB8336" w14:textId="77777777" w:rsidTr="00A03F11">
        <w:trPr>
          <w:trHeight w:val="97"/>
        </w:trPr>
        <w:tc>
          <w:tcPr>
            <w:tcW w:w="9287" w:type="dxa"/>
            <w:gridSpan w:val="2"/>
            <w:tcBorders>
              <w:top w:val="single" w:sz="4" w:space="0" w:color="auto"/>
              <w:left w:val="single" w:sz="4" w:space="0" w:color="auto"/>
              <w:bottom w:val="single" w:sz="4" w:space="0" w:color="auto"/>
              <w:right w:val="single" w:sz="4" w:space="0" w:color="auto"/>
            </w:tcBorders>
          </w:tcPr>
          <w:p w14:paraId="40D00137" w14:textId="61A4D291" w:rsidR="005077EF" w:rsidRPr="00EF6BBB" w:rsidRDefault="005077EF" w:rsidP="00A03F11">
            <w:pPr>
              <w:spacing w:before="120" w:after="120"/>
              <w:rPr>
                <w:rFonts w:ascii="Arial" w:hAnsi="Arial" w:cs="Arial"/>
                <w:b/>
              </w:rPr>
            </w:pPr>
            <w:r w:rsidRPr="00EF6BBB">
              <w:rPr>
                <w:rFonts w:ascii="Arial" w:hAnsi="Arial" w:cs="Arial"/>
                <w:b/>
              </w:rPr>
              <w:t>Insurance Summary Information (to be read in conjunction with any specific insurance conditions in</w:t>
            </w:r>
            <w:r w:rsidR="00A03F11" w:rsidRPr="00EF6BBB">
              <w:rPr>
                <w:rFonts w:ascii="Arial" w:hAnsi="Arial" w:cs="Arial"/>
                <w:b/>
              </w:rPr>
              <w:t xml:space="preserve"> Sc</w:t>
            </w:r>
            <w:r w:rsidRPr="00EF6BBB">
              <w:rPr>
                <w:rFonts w:ascii="Arial" w:hAnsi="Arial" w:cs="Arial"/>
                <w:b/>
              </w:rPr>
              <w:t xml:space="preserve">hedule </w:t>
            </w:r>
            <w:r w:rsidR="00A03F11" w:rsidRPr="00EF6BBB">
              <w:rPr>
                <w:rFonts w:ascii="Arial" w:hAnsi="Arial" w:cs="Arial"/>
                <w:b/>
              </w:rPr>
              <w:t>One</w:t>
            </w:r>
            <w:r w:rsidRPr="00EF6BBB">
              <w:rPr>
                <w:rFonts w:ascii="Arial" w:hAnsi="Arial" w:cs="Arial"/>
                <w:b/>
              </w:rPr>
              <w:t>)</w:t>
            </w:r>
          </w:p>
        </w:tc>
      </w:tr>
      <w:tr w:rsidR="005077EF" w:rsidRPr="00EF6BBB" w14:paraId="05BCBAA3" w14:textId="77777777" w:rsidTr="00A03F11">
        <w:tc>
          <w:tcPr>
            <w:tcW w:w="4008" w:type="dxa"/>
            <w:tcBorders>
              <w:top w:val="single" w:sz="4" w:space="0" w:color="auto"/>
              <w:left w:val="single" w:sz="4" w:space="0" w:color="auto"/>
              <w:bottom w:val="single" w:sz="4" w:space="0" w:color="auto"/>
              <w:right w:val="single" w:sz="4" w:space="0" w:color="auto"/>
            </w:tcBorders>
          </w:tcPr>
          <w:p w14:paraId="48755521" w14:textId="77777777" w:rsidR="005077EF" w:rsidRPr="00EF6BBB" w:rsidRDefault="005077EF" w:rsidP="00A03F11">
            <w:pPr>
              <w:spacing w:before="120" w:after="120"/>
              <w:rPr>
                <w:rFonts w:ascii="Arial" w:hAnsi="Arial" w:cs="Arial"/>
                <w:b/>
              </w:rPr>
            </w:pPr>
            <w:r w:rsidRPr="00EF6BBB">
              <w:rPr>
                <w:rFonts w:ascii="Arial" w:hAnsi="Arial" w:cs="Arial"/>
                <w:b/>
              </w:rPr>
              <w:t>Insurance type:</w:t>
            </w:r>
          </w:p>
        </w:tc>
        <w:tc>
          <w:tcPr>
            <w:tcW w:w="5279" w:type="dxa"/>
            <w:tcBorders>
              <w:top w:val="single" w:sz="4" w:space="0" w:color="auto"/>
              <w:left w:val="single" w:sz="4" w:space="0" w:color="auto"/>
              <w:bottom w:val="single" w:sz="4" w:space="0" w:color="auto"/>
              <w:right w:val="single" w:sz="4" w:space="0" w:color="auto"/>
            </w:tcBorders>
          </w:tcPr>
          <w:p w14:paraId="584FBAC3" w14:textId="045FC147" w:rsidR="005077EF" w:rsidRPr="00EF6BBB" w:rsidRDefault="00341BF6" w:rsidP="00A03F11">
            <w:pPr>
              <w:spacing w:before="120" w:after="120"/>
              <w:rPr>
                <w:rFonts w:ascii="Arial" w:hAnsi="Arial" w:cs="Arial"/>
                <w:b/>
              </w:rPr>
            </w:pPr>
            <w:r w:rsidRPr="00EF6BBB">
              <w:rPr>
                <w:rFonts w:ascii="Arial" w:hAnsi="Arial" w:cs="Arial"/>
                <w:b/>
              </w:rPr>
              <w:t>Required</w:t>
            </w:r>
            <w:r w:rsidR="005077EF" w:rsidRPr="00EF6BBB">
              <w:rPr>
                <w:rFonts w:ascii="Arial" w:hAnsi="Arial" w:cs="Arial"/>
                <w:b/>
              </w:rPr>
              <w:t xml:space="preserve"> level</w:t>
            </w:r>
          </w:p>
        </w:tc>
      </w:tr>
      <w:tr w:rsidR="005077EF" w:rsidRPr="00EF6BBB" w14:paraId="7D462E68" w14:textId="77777777" w:rsidTr="00A03F11">
        <w:tc>
          <w:tcPr>
            <w:tcW w:w="4008" w:type="dxa"/>
            <w:tcBorders>
              <w:top w:val="single" w:sz="4" w:space="0" w:color="auto"/>
              <w:left w:val="single" w:sz="4" w:space="0" w:color="auto"/>
              <w:bottom w:val="single" w:sz="4" w:space="0" w:color="auto"/>
              <w:right w:val="single" w:sz="4" w:space="0" w:color="auto"/>
            </w:tcBorders>
          </w:tcPr>
          <w:p w14:paraId="3450B2FE" w14:textId="77777777" w:rsidR="005077EF" w:rsidRPr="00EF6BBB" w:rsidRDefault="005077EF" w:rsidP="00A03F11">
            <w:pPr>
              <w:spacing w:before="120" w:after="120"/>
              <w:rPr>
                <w:rFonts w:ascii="Arial" w:hAnsi="Arial" w:cs="Arial"/>
                <w:b/>
              </w:rPr>
            </w:pPr>
            <w:r w:rsidRPr="00EF6BBB">
              <w:rPr>
                <w:rFonts w:ascii="Arial" w:hAnsi="Arial" w:cs="Arial"/>
                <w:b/>
              </w:rPr>
              <w:t>Employer’s Liability Insurance</w:t>
            </w:r>
          </w:p>
        </w:tc>
        <w:tc>
          <w:tcPr>
            <w:tcW w:w="5279" w:type="dxa"/>
            <w:tcBorders>
              <w:top w:val="single" w:sz="4" w:space="0" w:color="auto"/>
              <w:left w:val="single" w:sz="4" w:space="0" w:color="auto"/>
              <w:bottom w:val="single" w:sz="4" w:space="0" w:color="auto"/>
              <w:right w:val="single" w:sz="4" w:space="0" w:color="auto"/>
            </w:tcBorders>
          </w:tcPr>
          <w:p w14:paraId="16EF8175" w14:textId="04CF69A9" w:rsidR="005077EF" w:rsidRPr="00EF6BBB" w:rsidRDefault="00847797" w:rsidP="00A03F11">
            <w:pPr>
              <w:spacing w:before="120" w:after="120"/>
              <w:rPr>
                <w:rFonts w:ascii="Arial" w:hAnsi="Arial" w:cs="Arial"/>
                <w:b/>
                <w:iCs/>
              </w:rPr>
            </w:pPr>
            <w:r w:rsidRPr="00EF6BBB">
              <w:rPr>
                <w:rFonts w:ascii="Arial" w:hAnsi="Arial" w:cs="Arial"/>
                <w:b/>
                <w:iCs/>
              </w:rPr>
              <w:t xml:space="preserve">See </w:t>
            </w:r>
            <w:r w:rsidR="005A5990" w:rsidRPr="00EF6BBB">
              <w:rPr>
                <w:rFonts w:ascii="Arial" w:hAnsi="Arial" w:cs="Arial"/>
                <w:b/>
                <w:iCs/>
              </w:rPr>
              <w:t>the</w:t>
            </w:r>
            <w:r w:rsidR="00341BF6" w:rsidRPr="00EF6BBB">
              <w:rPr>
                <w:rFonts w:ascii="Arial" w:hAnsi="Arial" w:cs="Arial"/>
                <w:b/>
                <w:iCs/>
              </w:rPr>
              <w:t xml:space="preserve"> insurance level set in Schedule One</w:t>
            </w:r>
            <w:r w:rsidR="002B2512" w:rsidRPr="00EF6BBB">
              <w:rPr>
                <w:rFonts w:ascii="Arial" w:hAnsi="Arial" w:cs="Arial"/>
                <w:b/>
                <w:iCs/>
              </w:rPr>
              <w:t xml:space="preserve"> for the applicable Lot</w:t>
            </w:r>
            <w:r w:rsidR="005077EF" w:rsidRPr="00EF6BBB">
              <w:rPr>
                <w:rFonts w:ascii="Arial" w:hAnsi="Arial" w:cs="Arial"/>
                <w:b/>
                <w:iCs/>
              </w:rPr>
              <w:t xml:space="preserve"> </w:t>
            </w:r>
          </w:p>
        </w:tc>
      </w:tr>
      <w:tr w:rsidR="005077EF" w:rsidRPr="00EF6BBB" w14:paraId="16326A7F" w14:textId="77777777" w:rsidTr="00A03F11">
        <w:tc>
          <w:tcPr>
            <w:tcW w:w="4008" w:type="dxa"/>
            <w:tcBorders>
              <w:top w:val="single" w:sz="4" w:space="0" w:color="auto"/>
              <w:left w:val="single" w:sz="4" w:space="0" w:color="auto"/>
              <w:bottom w:val="single" w:sz="4" w:space="0" w:color="auto"/>
              <w:right w:val="single" w:sz="4" w:space="0" w:color="auto"/>
            </w:tcBorders>
          </w:tcPr>
          <w:p w14:paraId="086F41DF" w14:textId="77777777" w:rsidR="005077EF" w:rsidRPr="00EF6BBB" w:rsidRDefault="005077EF" w:rsidP="00A03F11">
            <w:pPr>
              <w:spacing w:before="120" w:after="120"/>
              <w:rPr>
                <w:rFonts w:ascii="Arial" w:hAnsi="Arial" w:cs="Arial"/>
                <w:b/>
              </w:rPr>
            </w:pPr>
            <w:r w:rsidRPr="00EF6BBB">
              <w:rPr>
                <w:rFonts w:ascii="Arial" w:hAnsi="Arial" w:cs="Arial"/>
                <w:b/>
              </w:rPr>
              <w:t>Public Liability Insurance</w:t>
            </w:r>
          </w:p>
        </w:tc>
        <w:tc>
          <w:tcPr>
            <w:tcW w:w="5279" w:type="dxa"/>
            <w:tcBorders>
              <w:top w:val="single" w:sz="4" w:space="0" w:color="auto"/>
              <w:left w:val="single" w:sz="4" w:space="0" w:color="auto"/>
              <w:bottom w:val="single" w:sz="4" w:space="0" w:color="auto"/>
              <w:right w:val="single" w:sz="4" w:space="0" w:color="auto"/>
            </w:tcBorders>
          </w:tcPr>
          <w:p w14:paraId="2F3EC5AE" w14:textId="653FD3C7" w:rsidR="005077EF" w:rsidRPr="00EF6BBB" w:rsidRDefault="00341BF6" w:rsidP="00A03F11">
            <w:pPr>
              <w:spacing w:before="120" w:after="120"/>
              <w:rPr>
                <w:rFonts w:ascii="Arial" w:hAnsi="Arial" w:cs="Arial"/>
                <w:b/>
                <w:iCs/>
              </w:rPr>
            </w:pPr>
            <w:r w:rsidRPr="00EF6BBB">
              <w:rPr>
                <w:rFonts w:ascii="Arial" w:hAnsi="Arial" w:cs="Arial"/>
                <w:b/>
                <w:iCs/>
              </w:rPr>
              <w:t>See the insurance level set in Schedule One</w:t>
            </w:r>
            <w:r w:rsidR="002B2512" w:rsidRPr="00EF6BBB">
              <w:rPr>
                <w:rFonts w:ascii="Arial" w:hAnsi="Arial" w:cs="Arial"/>
                <w:b/>
                <w:iCs/>
              </w:rPr>
              <w:t xml:space="preserve"> for the applicable Lot</w:t>
            </w:r>
          </w:p>
        </w:tc>
      </w:tr>
      <w:tr w:rsidR="005077EF" w:rsidRPr="00EF6BBB" w14:paraId="5B8D14EE" w14:textId="77777777" w:rsidTr="00A03F11">
        <w:tc>
          <w:tcPr>
            <w:tcW w:w="4008" w:type="dxa"/>
            <w:tcBorders>
              <w:top w:val="single" w:sz="4" w:space="0" w:color="auto"/>
              <w:left w:val="single" w:sz="4" w:space="0" w:color="auto"/>
              <w:bottom w:val="single" w:sz="4" w:space="0" w:color="auto"/>
              <w:right w:val="single" w:sz="4" w:space="0" w:color="auto"/>
            </w:tcBorders>
          </w:tcPr>
          <w:p w14:paraId="272C4C26" w14:textId="77777777" w:rsidR="005077EF" w:rsidRPr="00EF6BBB" w:rsidRDefault="005077EF" w:rsidP="00A03F11">
            <w:pPr>
              <w:spacing w:before="120" w:after="120"/>
              <w:rPr>
                <w:rFonts w:ascii="Arial" w:hAnsi="Arial" w:cs="Arial"/>
                <w:b/>
              </w:rPr>
            </w:pPr>
            <w:r w:rsidRPr="00EF6BBB">
              <w:rPr>
                <w:rFonts w:ascii="Arial" w:hAnsi="Arial" w:cs="Arial"/>
                <w:b/>
              </w:rPr>
              <w:lastRenderedPageBreak/>
              <w:t>Professional Indemnity Insurance</w:t>
            </w:r>
          </w:p>
        </w:tc>
        <w:tc>
          <w:tcPr>
            <w:tcW w:w="5279" w:type="dxa"/>
            <w:tcBorders>
              <w:top w:val="single" w:sz="4" w:space="0" w:color="auto"/>
              <w:left w:val="single" w:sz="4" w:space="0" w:color="auto"/>
              <w:bottom w:val="single" w:sz="4" w:space="0" w:color="auto"/>
              <w:right w:val="single" w:sz="4" w:space="0" w:color="auto"/>
            </w:tcBorders>
          </w:tcPr>
          <w:p w14:paraId="6972289E" w14:textId="5E819D08" w:rsidR="005077EF" w:rsidRPr="00EF6BBB" w:rsidRDefault="00341BF6" w:rsidP="00A03F11">
            <w:pPr>
              <w:spacing w:before="120" w:after="120"/>
              <w:rPr>
                <w:rFonts w:ascii="Arial" w:hAnsi="Arial" w:cs="Arial"/>
                <w:b/>
                <w:iCs/>
              </w:rPr>
            </w:pPr>
            <w:r w:rsidRPr="00EF6BBB">
              <w:rPr>
                <w:rFonts w:ascii="Arial" w:hAnsi="Arial" w:cs="Arial"/>
                <w:b/>
                <w:iCs/>
              </w:rPr>
              <w:t>See the insurance level set in Schedule One</w:t>
            </w:r>
            <w:r w:rsidR="002B2512" w:rsidRPr="00EF6BBB">
              <w:rPr>
                <w:rFonts w:ascii="Arial" w:hAnsi="Arial" w:cs="Arial"/>
                <w:b/>
                <w:iCs/>
              </w:rPr>
              <w:t xml:space="preserve"> for the applicable Lot</w:t>
            </w:r>
          </w:p>
        </w:tc>
      </w:tr>
      <w:tr w:rsidR="00847797" w:rsidRPr="00EF6BBB" w14:paraId="4E45CBA2" w14:textId="77777777" w:rsidTr="00A03F11">
        <w:tc>
          <w:tcPr>
            <w:tcW w:w="4008" w:type="dxa"/>
            <w:tcBorders>
              <w:top w:val="single" w:sz="4" w:space="0" w:color="auto"/>
              <w:left w:val="single" w:sz="4" w:space="0" w:color="auto"/>
              <w:bottom w:val="single" w:sz="4" w:space="0" w:color="auto"/>
              <w:right w:val="single" w:sz="4" w:space="0" w:color="auto"/>
            </w:tcBorders>
          </w:tcPr>
          <w:p w14:paraId="5C6AE027" w14:textId="728DF9C0" w:rsidR="00847797" w:rsidRPr="00EF6BBB" w:rsidRDefault="00847797" w:rsidP="00A03F11">
            <w:pPr>
              <w:spacing w:before="120" w:after="120"/>
              <w:rPr>
                <w:rFonts w:ascii="Arial" w:hAnsi="Arial" w:cs="Arial"/>
                <w:b/>
              </w:rPr>
            </w:pPr>
            <w:r w:rsidRPr="00EF6BBB">
              <w:rPr>
                <w:rFonts w:ascii="Arial" w:hAnsi="Arial" w:cs="Arial"/>
                <w:b/>
              </w:rPr>
              <w:t xml:space="preserve">Other insurance </w:t>
            </w:r>
          </w:p>
        </w:tc>
        <w:tc>
          <w:tcPr>
            <w:tcW w:w="5279" w:type="dxa"/>
            <w:tcBorders>
              <w:top w:val="single" w:sz="4" w:space="0" w:color="auto"/>
              <w:left w:val="single" w:sz="4" w:space="0" w:color="auto"/>
              <w:bottom w:val="single" w:sz="4" w:space="0" w:color="auto"/>
              <w:right w:val="single" w:sz="4" w:space="0" w:color="auto"/>
            </w:tcBorders>
          </w:tcPr>
          <w:p w14:paraId="0B261023" w14:textId="11595CC8" w:rsidR="00847797" w:rsidRPr="00EF6BBB" w:rsidRDefault="00341BF6" w:rsidP="00A03F11">
            <w:pPr>
              <w:spacing w:before="120" w:after="120"/>
              <w:rPr>
                <w:rFonts w:ascii="Arial" w:hAnsi="Arial" w:cs="Arial"/>
                <w:b/>
              </w:rPr>
            </w:pPr>
            <w:r w:rsidRPr="00EF6BBB">
              <w:rPr>
                <w:rFonts w:ascii="Arial" w:hAnsi="Arial" w:cs="Arial"/>
                <w:b/>
                <w:iCs/>
              </w:rPr>
              <w:t>See the insurance level set in Schedule One</w:t>
            </w:r>
            <w:r w:rsidR="002B2512" w:rsidRPr="00EF6BBB">
              <w:rPr>
                <w:rFonts w:ascii="Arial" w:hAnsi="Arial" w:cs="Arial"/>
                <w:b/>
                <w:iCs/>
              </w:rPr>
              <w:t xml:space="preserve"> for the applicable Lot</w:t>
            </w:r>
          </w:p>
        </w:tc>
      </w:tr>
    </w:tbl>
    <w:p w14:paraId="13C23EFC" w14:textId="77777777" w:rsidR="00F101ED" w:rsidRPr="00EF6BBB" w:rsidRDefault="00F101ED" w:rsidP="00F101ED">
      <w:pPr>
        <w:widowControl w:val="0"/>
        <w:tabs>
          <w:tab w:val="center" w:pos="4513"/>
        </w:tabs>
        <w:suppressAutoHyphens/>
        <w:autoSpaceDE w:val="0"/>
        <w:autoSpaceDN w:val="0"/>
        <w:adjustRightInd w:val="0"/>
        <w:spacing w:after="0" w:line="240" w:lineRule="auto"/>
        <w:jc w:val="center"/>
        <w:rPr>
          <w:rFonts w:ascii="Arial" w:eastAsia="Times New Roman" w:hAnsi="Arial" w:cs="Arial"/>
        </w:rPr>
      </w:pPr>
    </w:p>
    <w:p w14:paraId="6CD032E5" w14:textId="77777777" w:rsidR="005077EF" w:rsidRPr="00EF6BBB" w:rsidRDefault="005077EF" w:rsidP="00F101ED">
      <w:pPr>
        <w:widowControl w:val="0"/>
        <w:autoSpaceDE w:val="0"/>
        <w:autoSpaceDN w:val="0"/>
        <w:adjustRightInd w:val="0"/>
        <w:spacing w:after="0" w:line="240" w:lineRule="auto"/>
        <w:rPr>
          <w:rFonts w:ascii="Arial" w:eastAsia="Times New Roman" w:hAnsi="Arial" w:cs="Arial"/>
          <w:b/>
          <w:bCs/>
        </w:rPr>
      </w:pPr>
    </w:p>
    <w:p w14:paraId="48A51DCF" w14:textId="35DA280E" w:rsidR="00F101ED" w:rsidRPr="00EF6BBB" w:rsidRDefault="00A21E7E" w:rsidP="00F101ED">
      <w:pPr>
        <w:widowControl w:val="0"/>
        <w:autoSpaceDE w:val="0"/>
        <w:autoSpaceDN w:val="0"/>
        <w:adjustRightInd w:val="0"/>
        <w:spacing w:after="0" w:line="240" w:lineRule="auto"/>
        <w:rPr>
          <w:rFonts w:ascii="Arial" w:eastAsia="Times New Roman" w:hAnsi="Arial" w:cs="Arial"/>
          <w:b/>
          <w:bCs/>
        </w:rPr>
      </w:pPr>
      <w:r w:rsidRPr="00EF6BBB">
        <w:rPr>
          <w:rFonts w:ascii="Arial" w:eastAsia="Times New Roman" w:hAnsi="Arial" w:cs="Arial"/>
          <w:b/>
          <w:bCs/>
        </w:rPr>
        <w:t xml:space="preserve">Agreement </w:t>
      </w:r>
      <w:r w:rsidR="00F101ED" w:rsidRPr="00EF6BBB">
        <w:rPr>
          <w:rFonts w:ascii="Arial" w:eastAsia="Times New Roman" w:hAnsi="Arial" w:cs="Arial"/>
          <w:b/>
          <w:bCs/>
        </w:rPr>
        <w:t>Contents</w:t>
      </w:r>
    </w:p>
    <w:p w14:paraId="7E54A111" w14:textId="77777777" w:rsidR="00F101ED" w:rsidRPr="00EF6BBB" w:rsidRDefault="00F101ED" w:rsidP="00F101ED">
      <w:pPr>
        <w:widowControl w:val="0"/>
        <w:autoSpaceDE w:val="0"/>
        <w:autoSpaceDN w:val="0"/>
        <w:adjustRightInd w:val="0"/>
        <w:spacing w:after="0" w:line="240" w:lineRule="auto"/>
        <w:rPr>
          <w:rFonts w:ascii="Arial" w:eastAsia="Times New Roman" w:hAnsi="Arial" w:cs="Arial"/>
          <w:b/>
          <w:bCs/>
        </w:rPr>
      </w:pPr>
    </w:p>
    <w:p w14:paraId="1EBB0F4D" w14:textId="77777777" w:rsidR="00F101ED" w:rsidRPr="00EF6BBB" w:rsidRDefault="00F101ED" w:rsidP="00F101ED">
      <w:pPr>
        <w:widowControl w:val="0"/>
        <w:autoSpaceDE w:val="0"/>
        <w:autoSpaceDN w:val="0"/>
        <w:adjustRightInd w:val="0"/>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2765"/>
        <w:gridCol w:w="2766"/>
      </w:tblGrid>
      <w:tr w:rsidR="00F101ED" w:rsidRPr="00EF6BBB" w14:paraId="3A8619FF" w14:textId="77777777" w:rsidTr="00F101ED">
        <w:tc>
          <w:tcPr>
            <w:tcW w:w="2765" w:type="dxa"/>
          </w:tcPr>
          <w:p w14:paraId="0946CEB9" w14:textId="74CD7A98" w:rsidR="00F101ED" w:rsidRPr="00EF6BBB" w:rsidRDefault="00D8369B" w:rsidP="00F101ED">
            <w:pPr>
              <w:widowControl w:val="0"/>
              <w:autoSpaceDE w:val="0"/>
              <w:autoSpaceDN w:val="0"/>
              <w:adjustRightInd w:val="0"/>
              <w:rPr>
                <w:rFonts w:ascii="Arial" w:hAnsi="Arial" w:cs="Arial"/>
                <w:sz w:val="22"/>
                <w:szCs w:val="22"/>
              </w:rPr>
            </w:pPr>
            <w:r w:rsidRPr="00EF6BBB">
              <w:rPr>
                <w:rFonts w:ascii="Arial" w:hAnsi="Arial" w:cs="Arial"/>
                <w:sz w:val="22"/>
                <w:szCs w:val="22"/>
              </w:rPr>
              <w:t>Clause</w:t>
            </w:r>
          </w:p>
        </w:tc>
        <w:tc>
          <w:tcPr>
            <w:tcW w:w="2766" w:type="dxa"/>
          </w:tcPr>
          <w:p w14:paraId="7C754933" w14:textId="33702C8A" w:rsidR="00F101ED" w:rsidRPr="00EF6BBB" w:rsidRDefault="00D8369B" w:rsidP="00F101ED">
            <w:pPr>
              <w:widowControl w:val="0"/>
              <w:autoSpaceDE w:val="0"/>
              <w:autoSpaceDN w:val="0"/>
              <w:adjustRightInd w:val="0"/>
              <w:rPr>
                <w:rFonts w:ascii="Arial" w:hAnsi="Arial" w:cs="Arial"/>
                <w:sz w:val="22"/>
                <w:szCs w:val="22"/>
              </w:rPr>
            </w:pPr>
            <w:r w:rsidRPr="00EF6BBB">
              <w:rPr>
                <w:rFonts w:ascii="Arial" w:hAnsi="Arial" w:cs="Arial"/>
                <w:sz w:val="22"/>
                <w:szCs w:val="22"/>
              </w:rPr>
              <w:t>Description</w:t>
            </w:r>
          </w:p>
        </w:tc>
      </w:tr>
      <w:tr w:rsidR="00F101ED" w:rsidRPr="00EF6BBB" w14:paraId="12E24215" w14:textId="77777777" w:rsidTr="00F101ED">
        <w:tc>
          <w:tcPr>
            <w:tcW w:w="2765" w:type="dxa"/>
          </w:tcPr>
          <w:p w14:paraId="29BF6288" w14:textId="1A9AE867" w:rsidR="00F101ED" w:rsidRPr="00EF6BBB" w:rsidRDefault="00380DF3" w:rsidP="00D8369B">
            <w:pPr>
              <w:widowControl w:val="0"/>
              <w:autoSpaceDE w:val="0"/>
              <w:autoSpaceDN w:val="0"/>
              <w:adjustRightInd w:val="0"/>
              <w:rPr>
                <w:rFonts w:ascii="Arial" w:hAnsi="Arial" w:cs="Arial"/>
                <w:sz w:val="22"/>
                <w:szCs w:val="22"/>
              </w:rPr>
            </w:pPr>
            <w:r w:rsidRPr="00EF6BBB">
              <w:rPr>
                <w:rFonts w:ascii="Arial" w:hAnsi="Arial" w:cs="Arial"/>
                <w:sz w:val="22"/>
                <w:szCs w:val="22"/>
              </w:rPr>
              <w:t>1</w:t>
            </w:r>
          </w:p>
        </w:tc>
        <w:tc>
          <w:tcPr>
            <w:tcW w:w="2766" w:type="dxa"/>
          </w:tcPr>
          <w:p w14:paraId="15D6BB68" w14:textId="5C49239E" w:rsidR="00F101ED" w:rsidRPr="00EF6BBB" w:rsidRDefault="00380DF3" w:rsidP="00F101ED">
            <w:pPr>
              <w:widowControl w:val="0"/>
              <w:autoSpaceDE w:val="0"/>
              <w:autoSpaceDN w:val="0"/>
              <w:adjustRightInd w:val="0"/>
              <w:rPr>
                <w:rFonts w:ascii="Arial" w:hAnsi="Arial" w:cs="Arial"/>
                <w:sz w:val="22"/>
                <w:szCs w:val="22"/>
              </w:rPr>
            </w:pPr>
            <w:r w:rsidRPr="00EF6BBB">
              <w:rPr>
                <w:rFonts w:ascii="Arial" w:hAnsi="Arial" w:cs="Arial"/>
                <w:sz w:val="22"/>
                <w:szCs w:val="22"/>
              </w:rPr>
              <w:t>Interpretation and  Definitions</w:t>
            </w:r>
          </w:p>
          <w:p w14:paraId="2E33C390" w14:textId="31E769E8" w:rsidR="00380DF3" w:rsidRPr="00EF6BBB" w:rsidRDefault="00380DF3" w:rsidP="00F101ED">
            <w:pPr>
              <w:widowControl w:val="0"/>
              <w:autoSpaceDE w:val="0"/>
              <w:autoSpaceDN w:val="0"/>
              <w:adjustRightInd w:val="0"/>
              <w:rPr>
                <w:rFonts w:ascii="Arial" w:hAnsi="Arial" w:cs="Arial"/>
                <w:sz w:val="22"/>
                <w:szCs w:val="22"/>
              </w:rPr>
            </w:pPr>
          </w:p>
        </w:tc>
      </w:tr>
      <w:tr w:rsidR="00F101ED" w:rsidRPr="00EF6BBB" w14:paraId="468B350C" w14:textId="77777777" w:rsidTr="00F101ED">
        <w:tc>
          <w:tcPr>
            <w:tcW w:w="2765" w:type="dxa"/>
          </w:tcPr>
          <w:p w14:paraId="0D0DE025" w14:textId="14DAEF02" w:rsidR="00F101ED" w:rsidRPr="00EF6BBB" w:rsidRDefault="00380DF3" w:rsidP="00F101ED">
            <w:pPr>
              <w:widowControl w:val="0"/>
              <w:autoSpaceDE w:val="0"/>
              <w:autoSpaceDN w:val="0"/>
              <w:adjustRightInd w:val="0"/>
              <w:rPr>
                <w:rFonts w:ascii="Arial" w:hAnsi="Arial" w:cs="Arial"/>
                <w:sz w:val="22"/>
                <w:szCs w:val="22"/>
              </w:rPr>
            </w:pPr>
            <w:r w:rsidRPr="00EF6BBB">
              <w:rPr>
                <w:rFonts w:ascii="Arial" w:hAnsi="Arial" w:cs="Arial"/>
                <w:sz w:val="22"/>
                <w:szCs w:val="22"/>
              </w:rPr>
              <w:t>2</w:t>
            </w:r>
          </w:p>
        </w:tc>
        <w:tc>
          <w:tcPr>
            <w:tcW w:w="2766" w:type="dxa"/>
          </w:tcPr>
          <w:p w14:paraId="685CADFA" w14:textId="68BA8FF7" w:rsidR="00F101ED" w:rsidRPr="00EF6BBB" w:rsidRDefault="002B2512" w:rsidP="00F101ED">
            <w:pPr>
              <w:widowControl w:val="0"/>
              <w:autoSpaceDE w:val="0"/>
              <w:autoSpaceDN w:val="0"/>
              <w:adjustRightInd w:val="0"/>
              <w:rPr>
                <w:rFonts w:ascii="Arial" w:hAnsi="Arial" w:cs="Arial"/>
                <w:sz w:val="22"/>
                <w:szCs w:val="22"/>
              </w:rPr>
            </w:pPr>
            <w:r w:rsidRPr="00EF6BBB">
              <w:rPr>
                <w:rFonts w:ascii="Arial" w:hAnsi="Arial" w:cs="Arial"/>
                <w:sz w:val="22"/>
                <w:szCs w:val="22"/>
              </w:rPr>
              <w:t>Scope of this Rolling Select List Agreement</w:t>
            </w:r>
          </w:p>
        </w:tc>
      </w:tr>
      <w:tr w:rsidR="00F101ED" w:rsidRPr="00EF6BBB" w14:paraId="270BB2B9" w14:textId="77777777" w:rsidTr="00F101ED">
        <w:tc>
          <w:tcPr>
            <w:tcW w:w="2765" w:type="dxa"/>
          </w:tcPr>
          <w:p w14:paraId="657EF668" w14:textId="39681D1E" w:rsidR="00F101ED" w:rsidRPr="00EF6BBB" w:rsidRDefault="00434F3E" w:rsidP="00F101ED">
            <w:pPr>
              <w:widowControl w:val="0"/>
              <w:autoSpaceDE w:val="0"/>
              <w:autoSpaceDN w:val="0"/>
              <w:adjustRightInd w:val="0"/>
              <w:rPr>
                <w:rFonts w:ascii="Arial" w:hAnsi="Arial" w:cs="Arial"/>
                <w:sz w:val="22"/>
                <w:szCs w:val="22"/>
              </w:rPr>
            </w:pPr>
            <w:r w:rsidRPr="00EF6BBB">
              <w:rPr>
                <w:rFonts w:ascii="Arial" w:hAnsi="Arial" w:cs="Arial"/>
                <w:sz w:val="22"/>
                <w:szCs w:val="22"/>
              </w:rPr>
              <w:t>3</w:t>
            </w:r>
          </w:p>
        </w:tc>
        <w:tc>
          <w:tcPr>
            <w:tcW w:w="2766" w:type="dxa"/>
          </w:tcPr>
          <w:p w14:paraId="52BFE6F2" w14:textId="70F11363" w:rsidR="00F101ED" w:rsidRPr="00EF6BBB" w:rsidRDefault="00434F3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Duration of </w:t>
            </w:r>
            <w:r w:rsidR="002B2512" w:rsidRPr="00EF6BBB">
              <w:rPr>
                <w:rFonts w:ascii="Arial" w:hAnsi="Arial" w:cs="Arial"/>
                <w:sz w:val="22"/>
                <w:szCs w:val="22"/>
              </w:rPr>
              <w:t xml:space="preserve">this Rolling Select List </w:t>
            </w:r>
            <w:r w:rsidRPr="00EF6BBB">
              <w:rPr>
                <w:rFonts w:ascii="Arial" w:hAnsi="Arial" w:cs="Arial"/>
                <w:sz w:val="22"/>
                <w:szCs w:val="22"/>
              </w:rPr>
              <w:t>Agreement</w:t>
            </w:r>
          </w:p>
        </w:tc>
      </w:tr>
      <w:tr w:rsidR="00F101ED" w:rsidRPr="00EF6BBB" w14:paraId="0662813B" w14:textId="77777777" w:rsidTr="00F101ED">
        <w:tc>
          <w:tcPr>
            <w:tcW w:w="2765" w:type="dxa"/>
          </w:tcPr>
          <w:p w14:paraId="06D430C3" w14:textId="3736AA18" w:rsidR="00F101ED" w:rsidRPr="00EF6BBB" w:rsidRDefault="00434F3E" w:rsidP="00F101ED">
            <w:pPr>
              <w:widowControl w:val="0"/>
              <w:autoSpaceDE w:val="0"/>
              <w:autoSpaceDN w:val="0"/>
              <w:adjustRightInd w:val="0"/>
              <w:rPr>
                <w:rFonts w:ascii="Arial" w:hAnsi="Arial" w:cs="Arial"/>
                <w:sz w:val="22"/>
                <w:szCs w:val="22"/>
              </w:rPr>
            </w:pPr>
            <w:r w:rsidRPr="00EF6BBB">
              <w:rPr>
                <w:rFonts w:ascii="Arial" w:hAnsi="Arial" w:cs="Arial"/>
                <w:sz w:val="22"/>
                <w:szCs w:val="22"/>
              </w:rPr>
              <w:t>4</w:t>
            </w:r>
          </w:p>
        </w:tc>
        <w:tc>
          <w:tcPr>
            <w:tcW w:w="2766" w:type="dxa"/>
          </w:tcPr>
          <w:p w14:paraId="155F5C3E" w14:textId="6B81BD04" w:rsidR="00F101ED" w:rsidRPr="00EF6BBB" w:rsidRDefault="00434F3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Performance </w:t>
            </w:r>
          </w:p>
        </w:tc>
      </w:tr>
      <w:tr w:rsidR="00F101ED" w:rsidRPr="00EF6BBB" w14:paraId="35526C75" w14:textId="77777777" w:rsidTr="00F101ED">
        <w:tc>
          <w:tcPr>
            <w:tcW w:w="2765" w:type="dxa"/>
          </w:tcPr>
          <w:p w14:paraId="0C046B96" w14:textId="459A3A47" w:rsidR="00F101ED" w:rsidRPr="00EF6BBB" w:rsidRDefault="00434F3E" w:rsidP="00F101ED">
            <w:pPr>
              <w:widowControl w:val="0"/>
              <w:autoSpaceDE w:val="0"/>
              <w:autoSpaceDN w:val="0"/>
              <w:adjustRightInd w:val="0"/>
              <w:rPr>
                <w:rFonts w:ascii="Arial" w:hAnsi="Arial" w:cs="Arial"/>
                <w:sz w:val="22"/>
                <w:szCs w:val="22"/>
              </w:rPr>
            </w:pPr>
            <w:r w:rsidRPr="00EF6BBB">
              <w:rPr>
                <w:rFonts w:ascii="Arial" w:hAnsi="Arial" w:cs="Arial"/>
                <w:sz w:val="22"/>
                <w:szCs w:val="22"/>
              </w:rPr>
              <w:t>5</w:t>
            </w:r>
          </w:p>
        </w:tc>
        <w:tc>
          <w:tcPr>
            <w:tcW w:w="2766" w:type="dxa"/>
          </w:tcPr>
          <w:p w14:paraId="20A000FB" w14:textId="19DF8304" w:rsidR="00F101ED" w:rsidRPr="00EF6BBB" w:rsidRDefault="00434F3E" w:rsidP="00F101ED">
            <w:pPr>
              <w:widowControl w:val="0"/>
              <w:autoSpaceDE w:val="0"/>
              <w:autoSpaceDN w:val="0"/>
              <w:adjustRightInd w:val="0"/>
              <w:rPr>
                <w:rFonts w:ascii="Arial" w:hAnsi="Arial" w:cs="Arial"/>
                <w:sz w:val="22"/>
                <w:szCs w:val="22"/>
              </w:rPr>
            </w:pPr>
            <w:r w:rsidRPr="00EF6BBB">
              <w:rPr>
                <w:rFonts w:ascii="Arial" w:hAnsi="Arial" w:cs="Arial"/>
                <w:sz w:val="22"/>
                <w:szCs w:val="22"/>
              </w:rPr>
              <w:t>Agreement Personnel</w:t>
            </w:r>
          </w:p>
        </w:tc>
      </w:tr>
      <w:tr w:rsidR="00F101ED" w:rsidRPr="00EF6BBB" w14:paraId="5EB01220" w14:textId="77777777" w:rsidTr="00F101ED">
        <w:tc>
          <w:tcPr>
            <w:tcW w:w="2765" w:type="dxa"/>
          </w:tcPr>
          <w:p w14:paraId="3617A516" w14:textId="7E483AEB" w:rsidR="00F101ED" w:rsidRPr="00EF6BBB" w:rsidRDefault="00434F3E" w:rsidP="00F101ED">
            <w:pPr>
              <w:widowControl w:val="0"/>
              <w:autoSpaceDE w:val="0"/>
              <w:autoSpaceDN w:val="0"/>
              <w:adjustRightInd w:val="0"/>
              <w:rPr>
                <w:rFonts w:ascii="Arial" w:hAnsi="Arial" w:cs="Arial"/>
                <w:sz w:val="22"/>
                <w:szCs w:val="22"/>
              </w:rPr>
            </w:pPr>
            <w:r w:rsidRPr="00EF6BBB">
              <w:rPr>
                <w:rFonts w:ascii="Arial" w:hAnsi="Arial" w:cs="Arial"/>
                <w:sz w:val="22"/>
                <w:szCs w:val="22"/>
              </w:rPr>
              <w:t>6</w:t>
            </w:r>
          </w:p>
        </w:tc>
        <w:tc>
          <w:tcPr>
            <w:tcW w:w="2766" w:type="dxa"/>
          </w:tcPr>
          <w:p w14:paraId="44251C00" w14:textId="6F18D5AF" w:rsidR="00F101ED" w:rsidRPr="00EF6BBB" w:rsidRDefault="00434F3E" w:rsidP="00F101ED">
            <w:pPr>
              <w:widowControl w:val="0"/>
              <w:autoSpaceDE w:val="0"/>
              <w:autoSpaceDN w:val="0"/>
              <w:adjustRightInd w:val="0"/>
              <w:rPr>
                <w:rFonts w:ascii="Arial" w:hAnsi="Arial" w:cs="Arial"/>
                <w:sz w:val="22"/>
                <w:szCs w:val="22"/>
              </w:rPr>
            </w:pPr>
            <w:r w:rsidRPr="00EF6BBB">
              <w:rPr>
                <w:rFonts w:ascii="Arial" w:hAnsi="Arial" w:cs="Arial"/>
                <w:sz w:val="22"/>
                <w:szCs w:val="22"/>
              </w:rPr>
              <w:t>Review meetings</w:t>
            </w:r>
          </w:p>
        </w:tc>
      </w:tr>
      <w:tr w:rsidR="00F101ED" w:rsidRPr="00EF6BBB" w14:paraId="3545B20E" w14:textId="77777777" w:rsidTr="00F101ED">
        <w:tc>
          <w:tcPr>
            <w:tcW w:w="2765" w:type="dxa"/>
          </w:tcPr>
          <w:p w14:paraId="23B44592" w14:textId="294A02CB" w:rsidR="00F101ED" w:rsidRPr="00EF6BBB" w:rsidRDefault="000410C2" w:rsidP="00F101ED">
            <w:pPr>
              <w:widowControl w:val="0"/>
              <w:autoSpaceDE w:val="0"/>
              <w:autoSpaceDN w:val="0"/>
              <w:adjustRightInd w:val="0"/>
              <w:rPr>
                <w:rFonts w:ascii="Arial" w:hAnsi="Arial" w:cs="Arial"/>
                <w:sz w:val="22"/>
                <w:szCs w:val="22"/>
              </w:rPr>
            </w:pPr>
            <w:r w:rsidRPr="00EF6BBB">
              <w:rPr>
                <w:rFonts w:ascii="Arial" w:hAnsi="Arial" w:cs="Arial"/>
                <w:sz w:val="22"/>
                <w:szCs w:val="22"/>
              </w:rPr>
              <w:t>7</w:t>
            </w:r>
          </w:p>
        </w:tc>
        <w:tc>
          <w:tcPr>
            <w:tcW w:w="2766" w:type="dxa"/>
          </w:tcPr>
          <w:p w14:paraId="55DDB3C0" w14:textId="4F04F7D1" w:rsidR="00F101ED" w:rsidRPr="00EF6BBB" w:rsidRDefault="000410C2" w:rsidP="00F101ED">
            <w:pPr>
              <w:widowControl w:val="0"/>
              <w:autoSpaceDE w:val="0"/>
              <w:autoSpaceDN w:val="0"/>
              <w:adjustRightInd w:val="0"/>
              <w:rPr>
                <w:rFonts w:ascii="Arial" w:hAnsi="Arial" w:cs="Arial"/>
                <w:sz w:val="22"/>
                <w:szCs w:val="22"/>
              </w:rPr>
            </w:pPr>
            <w:r w:rsidRPr="00EF6BBB">
              <w:rPr>
                <w:rFonts w:ascii="Arial" w:hAnsi="Arial" w:cs="Arial"/>
                <w:sz w:val="22"/>
                <w:szCs w:val="22"/>
              </w:rPr>
              <w:t>Order</w:t>
            </w:r>
            <w:r w:rsidR="000B0C7A" w:rsidRPr="00EF6BBB">
              <w:rPr>
                <w:rFonts w:ascii="Arial" w:hAnsi="Arial" w:cs="Arial"/>
                <w:sz w:val="22"/>
                <w:szCs w:val="22"/>
              </w:rPr>
              <w:t xml:space="preserve">ing </w:t>
            </w:r>
            <w:r w:rsidRPr="00EF6BBB">
              <w:rPr>
                <w:rFonts w:ascii="Arial" w:hAnsi="Arial" w:cs="Arial"/>
                <w:sz w:val="22"/>
                <w:szCs w:val="22"/>
              </w:rPr>
              <w:t>Proce</w:t>
            </w:r>
            <w:r w:rsidR="00341BF6" w:rsidRPr="00EF6BBB">
              <w:rPr>
                <w:rFonts w:ascii="Arial" w:hAnsi="Arial" w:cs="Arial"/>
                <w:sz w:val="22"/>
                <w:szCs w:val="22"/>
              </w:rPr>
              <w:t>ss</w:t>
            </w:r>
          </w:p>
        </w:tc>
      </w:tr>
      <w:tr w:rsidR="00434F3E" w:rsidRPr="00EF6BBB" w14:paraId="7D0D0C6E" w14:textId="77777777" w:rsidTr="00F101ED">
        <w:tc>
          <w:tcPr>
            <w:tcW w:w="2765" w:type="dxa"/>
          </w:tcPr>
          <w:p w14:paraId="4B18730F" w14:textId="2756E846" w:rsidR="00434F3E" w:rsidRPr="00EF6BBB" w:rsidRDefault="000410C2" w:rsidP="00F101ED">
            <w:pPr>
              <w:widowControl w:val="0"/>
              <w:autoSpaceDE w:val="0"/>
              <w:autoSpaceDN w:val="0"/>
              <w:adjustRightInd w:val="0"/>
              <w:rPr>
                <w:rFonts w:ascii="Arial" w:hAnsi="Arial" w:cs="Arial"/>
                <w:sz w:val="22"/>
                <w:szCs w:val="22"/>
              </w:rPr>
            </w:pPr>
            <w:r w:rsidRPr="00EF6BBB">
              <w:rPr>
                <w:rFonts w:ascii="Arial" w:hAnsi="Arial" w:cs="Arial"/>
                <w:sz w:val="22"/>
                <w:szCs w:val="22"/>
              </w:rPr>
              <w:t>8</w:t>
            </w:r>
          </w:p>
        </w:tc>
        <w:tc>
          <w:tcPr>
            <w:tcW w:w="2766" w:type="dxa"/>
          </w:tcPr>
          <w:p w14:paraId="0402DE0B" w14:textId="5190B63A" w:rsidR="00434F3E" w:rsidRPr="00EF6BBB" w:rsidRDefault="002B2512" w:rsidP="00F101ED">
            <w:pPr>
              <w:widowControl w:val="0"/>
              <w:autoSpaceDE w:val="0"/>
              <w:autoSpaceDN w:val="0"/>
              <w:adjustRightInd w:val="0"/>
              <w:rPr>
                <w:rFonts w:ascii="Arial" w:hAnsi="Arial" w:cs="Arial"/>
                <w:sz w:val="22"/>
                <w:szCs w:val="22"/>
              </w:rPr>
            </w:pPr>
            <w:r w:rsidRPr="00EF6BBB">
              <w:rPr>
                <w:rFonts w:ascii="Arial" w:hAnsi="Arial" w:cs="Arial"/>
                <w:sz w:val="22"/>
                <w:szCs w:val="22"/>
              </w:rPr>
              <w:t>Charges, Payment Process and Penalty Payments</w:t>
            </w:r>
          </w:p>
        </w:tc>
      </w:tr>
      <w:tr w:rsidR="00434F3E" w:rsidRPr="00EF6BBB" w14:paraId="35C1435B" w14:textId="77777777" w:rsidTr="00F101ED">
        <w:tc>
          <w:tcPr>
            <w:tcW w:w="2765" w:type="dxa"/>
          </w:tcPr>
          <w:p w14:paraId="673564BF" w14:textId="5C156A7A" w:rsidR="00434F3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9</w:t>
            </w:r>
          </w:p>
        </w:tc>
        <w:tc>
          <w:tcPr>
            <w:tcW w:w="2766" w:type="dxa"/>
          </w:tcPr>
          <w:p w14:paraId="0666EDE6" w14:textId="67F5680A" w:rsidR="00434F3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Council Obligations</w:t>
            </w:r>
          </w:p>
        </w:tc>
      </w:tr>
      <w:tr w:rsidR="00434F3E" w:rsidRPr="00EF6BBB" w14:paraId="7062A757" w14:textId="77777777" w:rsidTr="00F101ED">
        <w:tc>
          <w:tcPr>
            <w:tcW w:w="2765" w:type="dxa"/>
          </w:tcPr>
          <w:p w14:paraId="026D0CBE" w14:textId="4D6205CD" w:rsidR="00434F3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10</w:t>
            </w:r>
          </w:p>
        </w:tc>
        <w:tc>
          <w:tcPr>
            <w:tcW w:w="2766" w:type="dxa"/>
          </w:tcPr>
          <w:p w14:paraId="2C8E7671" w14:textId="534D3F39" w:rsidR="00434F3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Service Provider Obligations</w:t>
            </w:r>
          </w:p>
        </w:tc>
      </w:tr>
      <w:tr w:rsidR="00434F3E" w:rsidRPr="00EF6BBB" w14:paraId="011EE0FA" w14:textId="77777777" w:rsidTr="00F101ED">
        <w:tc>
          <w:tcPr>
            <w:tcW w:w="2765" w:type="dxa"/>
          </w:tcPr>
          <w:p w14:paraId="6F4F29D2" w14:textId="52E657CD" w:rsidR="00434F3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11</w:t>
            </w:r>
          </w:p>
        </w:tc>
        <w:tc>
          <w:tcPr>
            <w:tcW w:w="2766" w:type="dxa"/>
          </w:tcPr>
          <w:p w14:paraId="4B045ADE" w14:textId="40E66469" w:rsidR="00434F3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Suspension and Termination</w:t>
            </w:r>
          </w:p>
        </w:tc>
      </w:tr>
      <w:tr w:rsidR="000410C2" w:rsidRPr="00EF6BBB" w14:paraId="13E38BCB" w14:textId="77777777" w:rsidTr="00F101ED">
        <w:tc>
          <w:tcPr>
            <w:tcW w:w="2765" w:type="dxa"/>
          </w:tcPr>
          <w:p w14:paraId="0ABD922A" w14:textId="6483C8B9" w:rsidR="000410C2"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12</w:t>
            </w:r>
          </w:p>
        </w:tc>
        <w:tc>
          <w:tcPr>
            <w:tcW w:w="2766" w:type="dxa"/>
          </w:tcPr>
          <w:p w14:paraId="259D055D" w14:textId="04A2E017" w:rsidR="000410C2"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Indemnity and Liability</w:t>
            </w:r>
          </w:p>
        </w:tc>
      </w:tr>
      <w:tr w:rsidR="0033284E" w:rsidRPr="00EF6BBB" w14:paraId="0F41C845" w14:textId="77777777" w:rsidTr="00F101ED">
        <w:tc>
          <w:tcPr>
            <w:tcW w:w="2765" w:type="dxa"/>
          </w:tcPr>
          <w:p w14:paraId="24C0FA3D" w14:textId="3004BF69" w:rsidR="0033284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13</w:t>
            </w:r>
          </w:p>
        </w:tc>
        <w:tc>
          <w:tcPr>
            <w:tcW w:w="2766" w:type="dxa"/>
          </w:tcPr>
          <w:p w14:paraId="1A4CCC2E" w14:textId="4647C638" w:rsidR="0033284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Information Management</w:t>
            </w:r>
          </w:p>
        </w:tc>
      </w:tr>
      <w:tr w:rsidR="0033284E" w:rsidRPr="00EF6BBB" w14:paraId="491BD7F4" w14:textId="77777777" w:rsidTr="00F101ED">
        <w:tc>
          <w:tcPr>
            <w:tcW w:w="2765" w:type="dxa"/>
          </w:tcPr>
          <w:p w14:paraId="1A704F0F" w14:textId="7E154A55" w:rsidR="0033284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14</w:t>
            </w:r>
          </w:p>
        </w:tc>
        <w:tc>
          <w:tcPr>
            <w:tcW w:w="2766" w:type="dxa"/>
          </w:tcPr>
          <w:p w14:paraId="6195C10C" w14:textId="7FC8866A" w:rsidR="0033284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Dispute Resolution </w:t>
            </w:r>
          </w:p>
        </w:tc>
      </w:tr>
      <w:tr w:rsidR="0033284E" w:rsidRPr="00EF6BBB" w14:paraId="43B0D5F6" w14:textId="77777777" w:rsidTr="00F101ED">
        <w:tc>
          <w:tcPr>
            <w:tcW w:w="2765" w:type="dxa"/>
          </w:tcPr>
          <w:p w14:paraId="43C90267" w14:textId="397EDFBF" w:rsidR="0033284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15</w:t>
            </w:r>
          </w:p>
        </w:tc>
        <w:tc>
          <w:tcPr>
            <w:tcW w:w="2766" w:type="dxa"/>
          </w:tcPr>
          <w:p w14:paraId="116DFDDE" w14:textId="119CC1C7" w:rsidR="0033284E" w:rsidRPr="00EF6BBB" w:rsidRDefault="0033284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General </w:t>
            </w:r>
          </w:p>
        </w:tc>
      </w:tr>
    </w:tbl>
    <w:p w14:paraId="064AB794" w14:textId="77777777" w:rsidR="0014198B" w:rsidRPr="00EF6BBB" w:rsidRDefault="00F101ED" w:rsidP="00F101ED">
      <w:pPr>
        <w:widowControl w:val="0"/>
        <w:tabs>
          <w:tab w:val="left" w:pos="0"/>
        </w:tabs>
        <w:autoSpaceDE w:val="0"/>
        <w:autoSpaceDN w:val="0"/>
        <w:adjustRightInd w:val="0"/>
        <w:spacing w:after="0" w:line="240" w:lineRule="auto"/>
        <w:jc w:val="center"/>
        <w:rPr>
          <w:rFonts w:ascii="Arial" w:eastAsia="Times New Roman" w:hAnsi="Arial" w:cs="Arial"/>
          <w:b/>
        </w:rPr>
      </w:pPr>
      <w:r w:rsidRPr="00EF6BBB">
        <w:rPr>
          <w:rFonts w:ascii="Arial" w:eastAsia="Times New Roman" w:hAnsi="Arial" w:cs="Arial"/>
          <w:b/>
        </w:rPr>
        <w:t xml:space="preserve"> </w:t>
      </w:r>
    </w:p>
    <w:p w14:paraId="62A5DBBD" w14:textId="77777777" w:rsidR="0014198B" w:rsidRPr="00EF6BBB" w:rsidRDefault="0014198B" w:rsidP="00F101ED">
      <w:pPr>
        <w:widowControl w:val="0"/>
        <w:tabs>
          <w:tab w:val="left" w:pos="0"/>
        </w:tabs>
        <w:autoSpaceDE w:val="0"/>
        <w:autoSpaceDN w:val="0"/>
        <w:adjustRightInd w:val="0"/>
        <w:spacing w:after="0" w:line="240" w:lineRule="auto"/>
        <w:jc w:val="center"/>
        <w:rPr>
          <w:rFonts w:ascii="Arial" w:eastAsia="Times New Roman" w:hAnsi="Arial" w:cs="Arial"/>
          <w:b/>
        </w:rPr>
      </w:pPr>
    </w:p>
    <w:p w14:paraId="3B401DB4" w14:textId="7C3B16B2" w:rsidR="00F101ED" w:rsidRPr="00EF6BBB" w:rsidRDefault="00F101ED" w:rsidP="0014198B">
      <w:pPr>
        <w:widowControl w:val="0"/>
        <w:tabs>
          <w:tab w:val="left" w:pos="0"/>
        </w:tabs>
        <w:autoSpaceDE w:val="0"/>
        <w:autoSpaceDN w:val="0"/>
        <w:adjustRightInd w:val="0"/>
        <w:spacing w:after="0" w:line="240" w:lineRule="auto"/>
        <w:rPr>
          <w:rFonts w:ascii="Arial" w:eastAsia="Times New Roman" w:hAnsi="Arial" w:cs="Arial"/>
          <w:b/>
        </w:rPr>
      </w:pPr>
      <w:r w:rsidRPr="00EF6BBB">
        <w:rPr>
          <w:rFonts w:ascii="Arial" w:eastAsia="Times New Roman" w:hAnsi="Arial" w:cs="Arial"/>
          <w:b/>
        </w:rPr>
        <w:t>Schedules</w:t>
      </w:r>
      <w:r w:rsidR="00A21E7E" w:rsidRPr="00EF6BBB">
        <w:rPr>
          <w:rFonts w:ascii="Arial" w:eastAsia="Times New Roman" w:hAnsi="Arial" w:cs="Arial"/>
          <w:b/>
        </w:rPr>
        <w:t xml:space="preserve"> Content</w:t>
      </w:r>
    </w:p>
    <w:p w14:paraId="25C06393" w14:textId="77777777" w:rsidR="00F101ED" w:rsidRPr="00EF6BBB" w:rsidRDefault="00F101ED" w:rsidP="00F101ED">
      <w:pPr>
        <w:widowControl w:val="0"/>
        <w:tabs>
          <w:tab w:val="left" w:pos="0"/>
        </w:tabs>
        <w:autoSpaceDE w:val="0"/>
        <w:autoSpaceDN w:val="0"/>
        <w:adjustRightInd w:val="0"/>
        <w:spacing w:after="0" w:line="240" w:lineRule="auto"/>
        <w:rPr>
          <w:rFonts w:ascii="Arial" w:eastAsia="Times New Roman" w:hAnsi="Arial" w:cs="Arial"/>
          <w:b/>
        </w:rPr>
      </w:pPr>
    </w:p>
    <w:tbl>
      <w:tblPr>
        <w:tblStyle w:val="TableGrid"/>
        <w:tblW w:w="0" w:type="auto"/>
        <w:tblLook w:val="04A0" w:firstRow="1" w:lastRow="0" w:firstColumn="1" w:lastColumn="0" w:noHBand="0" w:noVBand="1"/>
      </w:tblPr>
      <w:tblGrid>
        <w:gridCol w:w="2765"/>
        <w:gridCol w:w="2766"/>
      </w:tblGrid>
      <w:tr w:rsidR="00F101ED" w:rsidRPr="00EF6BBB" w14:paraId="66D4D49F" w14:textId="77777777" w:rsidTr="00F101ED">
        <w:trPr>
          <w:trHeight w:val="70"/>
        </w:trPr>
        <w:tc>
          <w:tcPr>
            <w:tcW w:w="2765" w:type="dxa"/>
          </w:tcPr>
          <w:p w14:paraId="60B8C86E" w14:textId="77777777" w:rsidR="00F101ED" w:rsidRPr="00EF6BBB" w:rsidRDefault="00F101ED" w:rsidP="00F101ED">
            <w:pPr>
              <w:widowControl w:val="0"/>
              <w:autoSpaceDE w:val="0"/>
              <w:autoSpaceDN w:val="0"/>
              <w:adjustRightInd w:val="0"/>
              <w:rPr>
                <w:rFonts w:ascii="Arial" w:hAnsi="Arial" w:cs="Arial"/>
                <w:sz w:val="22"/>
                <w:szCs w:val="22"/>
              </w:rPr>
            </w:pPr>
          </w:p>
        </w:tc>
        <w:tc>
          <w:tcPr>
            <w:tcW w:w="2766" w:type="dxa"/>
          </w:tcPr>
          <w:p w14:paraId="2BEE0F7C" w14:textId="77777777" w:rsidR="00F101ED" w:rsidRPr="00EF6BBB" w:rsidRDefault="00F101ED" w:rsidP="00F101ED">
            <w:pPr>
              <w:widowControl w:val="0"/>
              <w:autoSpaceDE w:val="0"/>
              <w:autoSpaceDN w:val="0"/>
              <w:adjustRightInd w:val="0"/>
              <w:rPr>
                <w:rFonts w:ascii="Arial" w:hAnsi="Arial" w:cs="Arial"/>
                <w:sz w:val="22"/>
                <w:szCs w:val="22"/>
              </w:rPr>
            </w:pPr>
            <w:r w:rsidRPr="00EF6BBB">
              <w:rPr>
                <w:rFonts w:ascii="Arial" w:hAnsi="Arial" w:cs="Arial"/>
                <w:sz w:val="22"/>
                <w:szCs w:val="22"/>
              </w:rPr>
              <w:t>Title</w:t>
            </w:r>
          </w:p>
        </w:tc>
      </w:tr>
      <w:tr w:rsidR="00F101ED" w:rsidRPr="00EF6BBB" w14:paraId="33248925" w14:textId="77777777" w:rsidTr="00F101ED">
        <w:tc>
          <w:tcPr>
            <w:tcW w:w="2765" w:type="dxa"/>
          </w:tcPr>
          <w:p w14:paraId="0DEDCA08" w14:textId="2A07A332" w:rsidR="00F101ED" w:rsidRPr="00EF6BBB" w:rsidRDefault="00A21E7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Schedule </w:t>
            </w:r>
            <w:r w:rsidR="00F101ED" w:rsidRPr="00EF6BBB">
              <w:rPr>
                <w:rFonts w:ascii="Arial" w:hAnsi="Arial" w:cs="Arial"/>
                <w:sz w:val="22"/>
                <w:szCs w:val="22"/>
              </w:rPr>
              <w:t>One</w:t>
            </w:r>
          </w:p>
        </w:tc>
        <w:tc>
          <w:tcPr>
            <w:tcW w:w="2766" w:type="dxa"/>
          </w:tcPr>
          <w:p w14:paraId="766C4874" w14:textId="28F95C4C" w:rsidR="00F101ED" w:rsidRPr="00EF6BBB" w:rsidRDefault="00F101ED"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Thurrock Council’s </w:t>
            </w:r>
            <w:r w:rsidR="00D21DC0" w:rsidRPr="00EF6BBB">
              <w:rPr>
                <w:rFonts w:ascii="Arial" w:hAnsi="Arial" w:cs="Arial"/>
                <w:sz w:val="22"/>
                <w:szCs w:val="22"/>
              </w:rPr>
              <w:t xml:space="preserve">Services </w:t>
            </w:r>
            <w:r w:rsidRPr="00EF6BBB">
              <w:rPr>
                <w:rFonts w:ascii="Arial" w:hAnsi="Arial" w:cs="Arial"/>
                <w:sz w:val="22"/>
                <w:szCs w:val="22"/>
              </w:rPr>
              <w:t>Specification for the Rolling Select List Agreement</w:t>
            </w:r>
          </w:p>
        </w:tc>
      </w:tr>
      <w:tr w:rsidR="00F101ED" w:rsidRPr="00EF6BBB" w14:paraId="420215F7" w14:textId="77777777" w:rsidTr="00F101ED">
        <w:tc>
          <w:tcPr>
            <w:tcW w:w="2765" w:type="dxa"/>
          </w:tcPr>
          <w:p w14:paraId="1BAE25CA" w14:textId="77777777" w:rsidR="00F101ED" w:rsidRPr="00EF6BBB" w:rsidRDefault="00F101ED" w:rsidP="00F101ED">
            <w:pPr>
              <w:widowControl w:val="0"/>
              <w:autoSpaceDE w:val="0"/>
              <w:autoSpaceDN w:val="0"/>
              <w:adjustRightInd w:val="0"/>
              <w:rPr>
                <w:rFonts w:ascii="Arial" w:hAnsi="Arial" w:cs="Arial"/>
                <w:sz w:val="22"/>
                <w:szCs w:val="22"/>
              </w:rPr>
            </w:pPr>
          </w:p>
        </w:tc>
        <w:tc>
          <w:tcPr>
            <w:tcW w:w="2766" w:type="dxa"/>
          </w:tcPr>
          <w:p w14:paraId="02EC6597" w14:textId="77777777" w:rsidR="00F101ED" w:rsidRPr="00EF6BBB" w:rsidRDefault="00F101ED" w:rsidP="00F101ED">
            <w:pPr>
              <w:widowControl w:val="0"/>
              <w:autoSpaceDE w:val="0"/>
              <w:autoSpaceDN w:val="0"/>
              <w:adjustRightInd w:val="0"/>
              <w:rPr>
                <w:rFonts w:ascii="Arial" w:hAnsi="Arial" w:cs="Arial"/>
                <w:sz w:val="22"/>
                <w:szCs w:val="22"/>
              </w:rPr>
            </w:pPr>
          </w:p>
        </w:tc>
      </w:tr>
      <w:tr w:rsidR="00F101ED" w:rsidRPr="00EF6BBB" w14:paraId="7510C392" w14:textId="77777777" w:rsidTr="00F101ED">
        <w:tc>
          <w:tcPr>
            <w:tcW w:w="2765" w:type="dxa"/>
          </w:tcPr>
          <w:p w14:paraId="651182D7" w14:textId="6EC25270" w:rsidR="00F101ED" w:rsidRPr="00EF6BBB" w:rsidRDefault="00A21E7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Schedule </w:t>
            </w:r>
            <w:r w:rsidR="00F101ED" w:rsidRPr="00EF6BBB">
              <w:rPr>
                <w:rFonts w:ascii="Arial" w:hAnsi="Arial" w:cs="Arial"/>
                <w:sz w:val="22"/>
                <w:szCs w:val="22"/>
              </w:rPr>
              <w:t>Two</w:t>
            </w:r>
          </w:p>
        </w:tc>
        <w:tc>
          <w:tcPr>
            <w:tcW w:w="2766" w:type="dxa"/>
          </w:tcPr>
          <w:p w14:paraId="6BD56857" w14:textId="68867923" w:rsidR="00F101ED" w:rsidRPr="00EF6BBB" w:rsidRDefault="00F101ED" w:rsidP="00F101ED">
            <w:pPr>
              <w:widowControl w:val="0"/>
              <w:autoSpaceDE w:val="0"/>
              <w:autoSpaceDN w:val="0"/>
              <w:adjustRightInd w:val="0"/>
              <w:rPr>
                <w:rFonts w:ascii="Arial" w:hAnsi="Arial" w:cs="Arial"/>
                <w:sz w:val="22"/>
                <w:szCs w:val="22"/>
              </w:rPr>
            </w:pPr>
            <w:r w:rsidRPr="00EF6BBB">
              <w:rPr>
                <w:rFonts w:ascii="Arial" w:hAnsi="Arial" w:cs="Arial"/>
                <w:sz w:val="22"/>
                <w:szCs w:val="22"/>
              </w:rPr>
              <w:t>Ordering Proc</w:t>
            </w:r>
            <w:r w:rsidR="00341BF6" w:rsidRPr="00EF6BBB">
              <w:rPr>
                <w:rFonts w:ascii="Arial" w:hAnsi="Arial" w:cs="Arial"/>
                <w:sz w:val="22"/>
                <w:szCs w:val="22"/>
              </w:rPr>
              <w:t>e</w:t>
            </w:r>
            <w:r w:rsidR="005077EF" w:rsidRPr="00EF6BBB">
              <w:rPr>
                <w:rFonts w:ascii="Arial" w:hAnsi="Arial" w:cs="Arial"/>
                <w:sz w:val="22"/>
                <w:szCs w:val="22"/>
              </w:rPr>
              <w:t>ss</w:t>
            </w:r>
          </w:p>
        </w:tc>
      </w:tr>
      <w:tr w:rsidR="00F101ED" w:rsidRPr="00EF6BBB" w14:paraId="60ADCFE1" w14:textId="77777777" w:rsidTr="00F101ED">
        <w:tc>
          <w:tcPr>
            <w:tcW w:w="2765" w:type="dxa"/>
          </w:tcPr>
          <w:p w14:paraId="1F2B9C85" w14:textId="77777777" w:rsidR="00F101ED" w:rsidRPr="00EF6BBB" w:rsidRDefault="00F101ED" w:rsidP="00F101ED">
            <w:pPr>
              <w:widowControl w:val="0"/>
              <w:autoSpaceDE w:val="0"/>
              <w:autoSpaceDN w:val="0"/>
              <w:adjustRightInd w:val="0"/>
              <w:rPr>
                <w:rFonts w:ascii="Arial" w:hAnsi="Arial" w:cs="Arial"/>
                <w:sz w:val="22"/>
                <w:szCs w:val="22"/>
              </w:rPr>
            </w:pPr>
          </w:p>
        </w:tc>
        <w:tc>
          <w:tcPr>
            <w:tcW w:w="2766" w:type="dxa"/>
          </w:tcPr>
          <w:p w14:paraId="6720641E" w14:textId="77777777" w:rsidR="00F101ED" w:rsidRPr="00EF6BBB" w:rsidRDefault="00F101ED" w:rsidP="00F101ED">
            <w:pPr>
              <w:widowControl w:val="0"/>
              <w:autoSpaceDE w:val="0"/>
              <w:autoSpaceDN w:val="0"/>
              <w:adjustRightInd w:val="0"/>
              <w:rPr>
                <w:rFonts w:ascii="Arial" w:hAnsi="Arial" w:cs="Arial"/>
                <w:sz w:val="22"/>
                <w:szCs w:val="22"/>
              </w:rPr>
            </w:pPr>
          </w:p>
        </w:tc>
      </w:tr>
      <w:tr w:rsidR="00F101ED" w:rsidRPr="00EF6BBB" w14:paraId="2F1B3264" w14:textId="77777777" w:rsidTr="00F101ED">
        <w:tc>
          <w:tcPr>
            <w:tcW w:w="2765" w:type="dxa"/>
          </w:tcPr>
          <w:p w14:paraId="070CC3AF" w14:textId="70D04747" w:rsidR="00F101ED" w:rsidRPr="00EF6BBB" w:rsidRDefault="00A21E7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Schedule </w:t>
            </w:r>
            <w:r w:rsidR="00F101ED" w:rsidRPr="00EF6BBB">
              <w:rPr>
                <w:rFonts w:ascii="Arial" w:hAnsi="Arial" w:cs="Arial"/>
                <w:sz w:val="22"/>
                <w:szCs w:val="22"/>
              </w:rPr>
              <w:t>Three</w:t>
            </w:r>
          </w:p>
        </w:tc>
        <w:tc>
          <w:tcPr>
            <w:tcW w:w="2766" w:type="dxa"/>
          </w:tcPr>
          <w:p w14:paraId="0FBBB4FE" w14:textId="5AB08E55" w:rsidR="00F101ED" w:rsidRPr="00EF6BBB" w:rsidRDefault="000D33A8" w:rsidP="00A615E0">
            <w:pPr>
              <w:widowControl w:val="0"/>
              <w:autoSpaceDE w:val="0"/>
              <w:autoSpaceDN w:val="0"/>
              <w:adjustRightInd w:val="0"/>
              <w:rPr>
                <w:rFonts w:ascii="Arial" w:hAnsi="Arial" w:cs="Arial"/>
                <w:sz w:val="22"/>
                <w:szCs w:val="22"/>
              </w:rPr>
            </w:pPr>
            <w:r w:rsidRPr="00EF6BBB">
              <w:rPr>
                <w:rFonts w:ascii="Arial" w:hAnsi="Arial" w:cs="Arial"/>
                <w:sz w:val="22"/>
                <w:szCs w:val="22"/>
              </w:rPr>
              <w:t>The Service Provider’s Pricing Submission</w:t>
            </w:r>
          </w:p>
        </w:tc>
      </w:tr>
      <w:tr w:rsidR="00F101ED" w:rsidRPr="00EF6BBB" w14:paraId="10577F25" w14:textId="77777777" w:rsidTr="00F101ED">
        <w:tc>
          <w:tcPr>
            <w:tcW w:w="2765" w:type="dxa"/>
          </w:tcPr>
          <w:p w14:paraId="4168F00F" w14:textId="77777777" w:rsidR="00F101ED" w:rsidRPr="00EF6BBB" w:rsidRDefault="00F101ED" w:rsidP="00F101ED">
            <w:pPr>
              <w:widowControl w:val="0"/>
              <w:autoSpaceDE w:val="0"/>
              <w:autoSpaceDN w:val="0"/>
              <w:adjustRightInd w:val="0"/>
              <w:rPr>
                <w:rFonts w:ascii="Arial" w:hAnsi="Arial" w:cs="Arial"/>
                <w:sz w:val="22"/>
                <w:szCs w:val="22"/>
              </w:rPr>
            </w:pPr>
          </w:p>
        </w:tc>
        <w:tc>
          <w:tcPr>
            <w:tcW w:w="2766" w:type="dxa"/>
          </w:tcPr>
          <w:p w14:paraId="71CE3F18" w14:textId="77777777" w:rsidR="00F101ED" w:rsidRPr="00EF6BBB" w:rsidRDefault="00F101ED" w:rsidP="00F101ED">
            <w:pPr>
              <w:widowControl w:val="0"/>
              <w:autoSpaceDE w:val="0"/>
              <w:autoSpaceDN w:val="0"/>
              <w:adjustRightInd w:val="0"/>
              <w:rPr>
                <w:rFonts w:ascii="Arial" w:hAnsi="Arial" w:cs="Arial"/>
                <w:sz w:val="22"/>
                <w:szCs w:val="22"/>
              </w:rPr>
            </w:pPr>
          </w:p>
        </w:tc>
      </w:tr>
      <w:tr w:rsidR="00F101ED" w:rsidRPr="00EF6BBB" w14:paraId="1E9553B6" w14:textId="77777777" w:rsidTr="00F101ED">
        <w:tc>
          <w:tcPr>
            <w:tcW w:w="2765" w:type="dxa"/>
          </w:tcPr>
          <w:p w14:paraId="07B57900" w14:textId="6CB9B0E5" w:rsidR="00F101ED" w:rsidRPr="00EF6BBB" w:rsidRDefault="00A21E7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Schedule </w:t>
            </w:r>
            <w:r w:rsidR="00F101ED" w:rsidRPr="00EF6BBB">
              <w:rPr>
                <w:rFonts w:ascii="Arial" w:hAnsi="Arial" w:cs="Arial"/>
                <w:sz w:val="22"/>
                <w:szCs w:val="22"/>
              </w:rPr>
              <w:t>Four</w:t>
            </w:r>
          </w:p>
        </w:tc>
        <w:tc>
          <w:tcPr>
            <w:tcW w:w="2766" w:type="dxa"/>
          </w:tcPr>
          <w:p w14:paraId="57EF9E36" w14:textId="4A25E696" w:rsidR="00F101ED" w:rsidRPr="00EF6BBB" w:rsidRDefault="000D33A8" w:rsidP="00F101ED">
            <w:pPr>
              <w:widowControl w:val="0"/>
              <w:autoSpaceDE w:val="0"/>
              <w:autoSpaceDN w:val="0"/>
              <w:adjustRightInd w:val="0"/>
              <w:rPr>
                <w:rFonts w:ascii="Arial" w:hAnsi="Arial" w:cs="Arial"/>
                <w:sz w:val="22"/>
                <w:szCs w:val="22"/>
              </w:rPr>
            </w:pPr>
            <w:r w:rsidRPr="00EF6BBB">
              <w:rPr>
                <w:rFonts w:ascii="Arial" w:hAnsi="Arial" w:cs="Arial"/>
                <w:sz w:val="22"/>
                <w:szCs w:val="22"/>
              </w:rPr>
              <w:t>Model Individual Placement Agreement</w:t>
            </w:r>
          </w:p>
        </w:tc>
      </w:tr>
      <w:tr w:rsidR="00F101ED" w:rsidRPr="00EF6BBB" w14:paraId="07F2AEC0" w14:textId="77777777" w:rsidTr="00F101ED">
        <w:tc>
          <w:tcPr>
            <w:tcW w:w="2765" w:type="dxa"/>
          </w:tcPr>
          <w:p w14:paraId="61B93BA4" w14:textId="77777777" w:rsidR="00F101ED" w:rsidRPr="00EF6BBB" w:rsidRDefault="00F101ED" w:rsidP="00F101ED">
            <w:pPr>
              <w:widowControl w:val="0"/>
              <w:autoSpaceDE w:val="0"/>
              <w:autoSpaceDN w:val="0"/>
              <w:adjustRightInd w:val="0"/>
              <w:rPr>
                <w:rFonts w:ascii="Arial" w:hAnsi="Arial" w:cs="Arial"/>
                <w:sz w:val="22"/>
                <w:szCs w:val="22"/>
              </w:rPr>
            </w:pPr>
          </w:p>
        </w:tc>
        <w:tc>
          <w:tcPr>
            <w:tcW w:w="2766" w:type="dxa"/>
          </w:tcPr>
          <w:p w14:paraId="1A31EA35" w14:textId="77777777" w:rsidR="00F101ED" w:rsidRPr="00EF6BBB" w:rsidRDefault="00F101ED" w:rsidP="00F101ED">
            <w:pPr>
              <w:widowControl w:val="0"/>
              <w:autoSpaceDE w:val="0"/>
              <w:autoSpaceDN w:val="0"/>
              <w:adjustRightInd w:val="0"/>
              <w:rPr>
                <w:rFonts w:ascii="Arial" w:hAnsi="Arial" w:cs="Arial"/>
                <w:sz w:val="22"/>
                <w:szCs w:val="22"/>
              </w:rPr>
            </w:pPr>
          </w:p>
        </w:tc>
      </w:tr>
      <w:tr w:rsidR="00F101ED" w:rsidRPr="00EF6BBB" w14:paraId="21331AF3" w14:textId="77777777" w:rsidTr="00F101ED">
        <w:tc>
          <w:tcPr>
            <w:tcW w:w="2765" w:type="dxa"/>
          </w:tcPr>
          <w:p w14:paraId="0426B7C6" w14:textId="2E5CC12F" w:rsidR="00F101ED" w:rsidRPr="00EF6BBB" w:rsidRDefault="00A21E7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Schedule </w:t>
            </w:r>
            <w:r w:rsidR="00F101ED" w:rsidRPr="00EF6BBB">
              <w:rPr>
                <w:rFonts w:ascii="Arial" w:hAnsi="Arial" w:cs="Arial"/>
                <w:sz w:val="22"/>
                <w:szCs w:val="22"/>
              </w:rPr>
              <w:t>Five</w:t>
            </w:r>
          </w:p>
        </w:tc>
        <w:tc>
          <w:tcPr>
            <w:tcW w:w="2766" w:type="dxa"/>
          </w:tcPr>
          <w:p w14:paraId="5C64C6FF" w14:textId="7118CE73" w:rsidR="00F101ED" w:rsidRPr="00EF6BBB" w:rsidRDefault="000D33A8" w:rsidP="00F101ED">
            <w:pPr>
              <w:widowControl w:val="0"/>
              <w:autoSpaceDE w:val="0"/>
              <w:autoSpaceDN w:val="0"/>
              <w:adjustRightInd w:val="0"/>
              <w:rPr>
                <w:rFonts w:ascii="Arial" w:hAnsi="Arial" w:cs="Arial"/>
                <w:sz w:val="22"/>
                <w:szCs w:val="22"/>
              </w:rPr>
            </w:pPr>
            <w:r w:rsidRPr="00EF6BBB">
              <w:rPr>
                <w:rFonts w:ascii="Arial" w:hAnsi="Arial" w:cs="Arial"/>
                <w:sz w:val="22"/>
                <w:szCs w:val="22"/>
              </w:rPr>
              <w:t>Party contact details</w:t>
            </w:r>
          </w:p>
        </w:tc>
      </w:tr>
      <w:tr w:rsidR="00F101ED" w:rsidRPr="00EF6BBB" w14:paraId="2ED09109" w14:textId="77777777" w:rsidTr="00F101ED">
        <w:tc>
          <w:tcPr>
            <w:tcW w:w="2765" w:type="dxa"/>
          </w:tcPr>
          <w:p w14:paraId="409DAED9" w14:textId="77777777" w:rsidR="00F101ED" w:rsidRPr="00EF6BBB" w:rsidRDefault="00F101ED" w:rsidP="00F101ED">
            <w:pPr>
              <w:widowControl w:val="0"/>
              <w:autoSpaceDE w:val="0"/>
              <w:autoSpaceDN w:val="0"/>
              <w:adjustRightInd w:val="0"/>
              <w:rPr>
                <w:rFonts w:ascii="Arial" w:hAnsi="Arial" w:cs="Arial"/>
                <w:sz w:val="22"/>
                <w:szCs w:val="22"/>
              </w:rPr>
            </w:pPr>
          </w:p>
        </w:tc>
        <w:tc>
          <w:tcPr>
            <w:tcW w:w="2766" w:type="dxa"/>
          </w:tcPr>
          <w:p w14:paraId="7C499B1D" w14:textId="77777777" w:rsidR="00F101ED" w:rsidRPr="00EF6BBB" w:rsidRDefault="00F101ED" w:rsidP="00F101ED">
            <w:pPr>
              <w:widowControl w:val="0"/>
              <w:autoSpaceDE w:val="0"/>
              <w:autoSpaceDN w:val="0"/>
              <w:adjustRightInd w:val="0"/>
              <w:rPr>
                <w:rFonts w:ascii="Arial" w:hAnsi="Arial" w:cs="Arial"/>
                <w:sz w:val="22"/>
                <w:szCs w:val="22"/>
              </w:rPr>
            </w:pPr>
          </w:p>
        </w:tc>
      </w:tr>
      <w:tr w:rsidR="00F101ED" w:rsidRPr="00EF6BBB" w14:paraId="78C03CDA" w14:textId="77777777" w:rsidTr="00F101ED">
        <w:tc>
          <w:tcPr>
            <w:tcW w:w="2765" w:type="dxa"/>
          </w:tcPr>
          <w:p w14:paraId="1258D685" w14:textId="4DE798C3" w:rsidR="00F101ED" w:rsidRPr="00EF6BBB" w:rsidRDefault="00A21E7E" w:rsidP="00F101ED">
            <w:pPr>
              <w:widowControl w:val="0"/>
              <w:autoSpaceDE w:val="0"/>
              <w:autoSpaceDN w:val="0"/>
              <w:adjustRightInd w:val="0"/>
              <w:rPr>
                <w:rFonts w:ascii="Arial" w:hAnsi="Arial" w:cs="Arial"/>
                <w:sz w:val="22"/>
                <w:szCs w:val="22"/>
              </w:rPr>
            </w:pPr>
            <w:r w:rsidRPr="00EF6BBB">
              <w:rPr>
                <w:rFonts w:ascii="Arial" w:hAnsi="Arial" w:cs="Arial"/>
                <w:sz w:val="22"/>
                <w:szCs w:val="22"/>
              </w:rPr>
              <w:t xml:space="preserve">Schedule </w:t>
            </w:r>
            <w:r w:rsidR="005077EF" w:rsidRPr="00EF6BBB">
              <w:rPr>
                <w:rFonts w:ascii="Arial" w:hAnsi="Arial" w:cs="Arial"/>
                <w:sz w:val="22"/>
                <w:szCs w:val="22"/>
              </w:rPr>
              <w:t>Six</w:t>
            </w:r>
          </w:p>
        </w:tc>
        <w:tc>
          <w:tcPr>
            <w:tcW w:w="2766" w:type="dxa"/>
          </w:tcPr>
          <w:p w14:paraId="1A102361" w14:textId="77777777" w:rsidR="000D33A8" w:rsidRDefault="000D33A8" w:rsidP="000D33A8">
            <w:pPr>
              <w:widowControl w:val="0"/>
              <w:autoSpaceDE w:val="0"/>
              <w:autoSpaceDN w:val="0"/>
              <w:adjustRightInd w:val="0"/>
              <w:rPr>
                <w:rFonts w:ascii="Arial" w:hAnsi="Arial" w:cs="Arial"/>
                <w:sz w:val="22"/>
                <w:szCs w:val="22"/>
              </w:rPr>
            </w:pPr>
            <w:r w:rsidRPr="00EF6BBB">
              <w:rPr>
                <w:rFonts w:ascii="Arial" w:hAnsi="Arial" w:cs="Arial"/>
                <w:sz w:val="22"/>
                <w:szCs w:val="22"/>
              </w:rPr>
              <w:t>Data Processor Agreement</w:t>
            </w:r>
          </w:p>
          <w:p w14:paraId="752A7465" w14:textId="35935B0D" w:rsidR="00F101ED" w:rsidRPr="00EF6BBB" w:rsidRDefault="00F101ED" w:rsidP="00F101ED">
            <w:pPr>
              <w:widowControl w:val="0"/>
              <w:autoSpaceDE w:val="0"/>
              <w:autoSpaceDN w:val="0"/>
              <w:adjustRightInd w:val="0"/>
              <w:rPr>
                <w:rFonts w:ascii="Arial" w:hAnsi="Arial" w:cs="Arial"/>
                <w:sz w:val="22"/>
                <w:szCs w:val="22"/>
              </w:rPr>
            </w:pPr>
          </w:p>
        </w:tc>
      </w:tr>
    </w:tbl>
    <w:p w14:paraId="0E613C84"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435B3F7D"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E9F6658"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425FFD4" w14:textId="693420AE" w:rsidR="00F101ED" w:rsidRPr="00EF6BBB" w:rsidRDefault="00F101ED" w:rsidP="001918AE">
      <w:pPr>
        <w:widowControl w:val="0"/>
        <w:autoSpaceDE w:val="0"/>
        <w:autoSpaceDN w:val="0"/>
        <w:adjustRightInd w:val="0"/>
        <w:spacing w:after="0" w:line="240" w:lineRule="auto"/>
        <w:jc w:val="both"/>
        <w:rPr>
          <w:rFonts w:ascii="Arial" w:eastAsia="Times New Roman" w:hAnsi="Arial" w:cs="Arial"/>
          <w:b/>
          <w:bCs/>
        </w:rPr>
      </w:pPr>
      <w:r w:rsidRPr="00EF6BBB">
        <w:rPr>
          <w:rFonts w:ascii="Arial" w:eastAsia="Times New Roman" w:hAnsi="Arial" w:cs="Arial"/>
          <w:b/>
          <w:bCs/>
        </w:rPr>
        <w:t>NOW IT IS HEREBY AGREED AS FOLLOWS:</w:t>
      </w:r>
    </w:p>
    <w:p w14:paraId="20D45B42"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0DBDB464" w14:textId="77777777" w:rsidR="00F101ED" w:rsidRPr="00EF6BBB" w:rsidRDefault="00F101ED"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 w:name="_Toc137352647"/>
      <w:r w:rsidRPr="00EF6BBB">
        <w:rPr>
          <w:rFonts w:ascii="Arial" w:eastAsia="Times New Roman" w:hAnsi="Arial" w:cs="Arial"/>
          <w:b/>
          <w:bCs/>
        </w:rPr>
        <w:t>1.</w:t>
      </w:r>
      <w:r w:rsidRPr="00EF6BBB">
        <w:rPr>
          <w:rFonts w:ascii="Arial" w:eastAsia="Times New Roman" w:hAnsi="Arial" w:cs="Arial"/>
          <w:b/>
          <w:bCs/>
        </w:rPr>
        <w:tab/>
        <w:t>Interpretations and Definitions</w:t>
      </w:r>
      <w:bookmarkEnd w:id="1"/>
    </w:p>
    <w:p w14:paraId="41BE29C2"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3754D19E" w14:textId="7B961A1A" w:rsidR="00F101ED" w:rsidRPr="00EF6BBB" w:rsidRDefault="00F101ED" w:rsidP="00C21302">
      <w:pPr>
        <w:pStyle w:val="ListParagraph"/>
        <w:numPr>
          <w:ilvl w:val="1"/>
          <w:numId w:val="20"/>
        </w:numPr>
        <w:jc w:val="both"/>
        <w:rPr>
          <w:sz w:val="22"/>
          <w:szCs w:val="22"/>
        </w:rPr>
      </w:pPr>
      <w:r w:rsidRPr="00EF6BBB">
        <w:rPr>
          <w:sz w:val="22"/>
          <w:szCs w:val="22"/>
        </w:rPr>
        <w:t>In this Rolling Select List Agreement the following terms shall have the meanings given to them below:</w:t>
      </w:r>
    </w:p>
    <w:p w14:paraId="1934F7AF" w14:textId="18C77D28" w:rsidR="001D2B35" w:rsidRPr="00EF6BBB" w:rsidRDefault="001D2B35" w:rsidP="001D2B35">
      <w:pPr>
        <w:pStyle w:val="ListParagraph"/>
        <w:ind w:left="570"/>
        <w:jc w:val="both"/>
        <w:rPr>
          <w:sz w:val="22"/>
          <w:szCs w:val="22"/>
        </w:rPr>
      </w:pPr>
    </w:p>
    <w:p w14:paraId="4BFA6194"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5F7E5A08" w14:textId="418189EC" w:rsidR="00F101ED" w:rsidRPr="00EF6BBB" w:rsidRDefault="00F101ED" w:rsidP="00F101ED">
      <w:pPr>
        <w:widowControl w:val="0"/>
        <w:tabs>
          <w:tab w:val="left" w:pos="87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"Affiliate" means any person, partnership, joint venture, corporation or other form of enterprise, domestic or foreign, including but not limited to subsidiaries, that directly or indirectly are controlled by, or are under common control with the </w:t>
      </w:r>
      <w:r w:rsidR="00AB6259" w:rsidRPr="00EF6BBB">
        <w:rPr>
          <w:rFonts w:ascii="Arial" w:eastAsia="Times New Roman" w:hAnsi="Arial" w:cs="Arial"/>
        </w:rPr>
        <w:t xml:space="preserve">Service Provider </w:t>
      </w:r>
      <w:r w:rsidRPr="00EF6BBB">
        <w:rPr>
          <w:rFonts w:ascii="Arial" w:eastAsia="Times New Roman" w:hAnsi="Arial" w:cs="Arial"/>
        </w:rPr>
        <w:t>or a Parent Company.</w:t>
      </w:r>
    </w:p>
    <w:p w14:paraId="0D50DAFF"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r>
    </w:p>
    <w:p w14:paraId="71EE264D"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"Agreement" means this Rolling Select List Agreement</w:t>
      </w:r>
    </w:p>
    <w:p w14:paraId="5E41CB7C" w14:textId="77777777" w:rsidR="00F101ED" w:rsidRPr="00EF6BBB" w:rsidRDefault="00F101ED" w:rsidP="001918AE">
      <w:pPr>
        <w:widowControl w:val="0"/>
        <w:autoSpaceDE w:val="0"/>
        <w:autoSpaceDN w:val="0"/>
        <w:adjustRightInd w:val="0"/>
        <w:spacing w:after="0" w:line="240" w:lineRule="auto"/>
        <w:jc w:val="both"/>
        <w:rPr>
          <w:rFonts w:ascii="Arial" w:eastAsia="Times New Roman" w:hAnsi="Arial" w:cs="Arial"/>
        </w:rPr>
      </w:pPr>
    </w:p>
    <w:p w14:paraId="1D282B57" w14:textId="613A3AD8"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“Charges” means the charges for the Services </w:t>
      </w:r>
      <w:r w:rsidR="00F61F0C" w:rsidRPr="00EF6BBB">
        <w:rPr>
          <w:rFonts w:ascii="Arial" w:eastAsia="Times New Roman" w:hAnsi="Arial" w:cs="Arial"/>
        </w:rPr>
        <w:t xml:space="preserve">as initially </w:t>
      </w:r>
      <w:r w:rsidRPr="00EF6BBB">
        <w:rPr>
          <w:rFonts w:ascii="Arial" w:eastAsia="Times New Roman" w:hAnsi="Arial" w:cs="Arial"/>
        </w:rPr>
        <w:t xml:space="preserve">set out in Schedule </w:t>
      </w:r>
      <w:r w:rsidR="007D5851">
        <w:rPr>
          <w:rFonts w:ascii="Arial" w:eastAsia="Times New Roman" w:hAnsi="Arial" w:cs="Arial"/>
        </w:rPr>
        <w:t>Three</w:t>
      </w:r>
      <w:r w:rsidR="00F61F0C" w:rsidRPr="00EF6BBB">
        <w:rPr>
          <w:rFonts w:ascii="Arial" w:eastAsia="Times New Roman" w:hAnsi="Arial" w:cs="Arial"/>
        </w:rPr>
        <w:t xml:space="preserve"> (Service Provider’s Pricing Submission), </w:t>
      </w:r>
      <w:r w:rsidR="00F619A2" w:rsidRPr="00EF6BBB">
        <w:rPr>
          <w:rFonts w:ascii="Arial" w:eastAsia="Times New Roman" w:hAnsi="Arial" w:cs="Arial"/>
        </w:rPr>
        <w:t>which shall be vali</w:t>
      </w:r>
      <w:r w:rsidR="00D62FC2" w:rsidRPr="00EF6BBB">
        <w:rPr>
          <w:rFonts w:ascii="Arial" w:eastAsia="Times New Roman" w:hAnsi="Arial" w:cs="Arial"/>
        </w:rPr>
        <w:t xml:space="preserve">d for a given Review Period, </w:t>
      </w:r>
      <w:r w:rsidR="00F61F0C" w:rsidRPr="00EF6BBB">
        <w:rPr>
          <w:rFonts w:ascii="Arial" w:eastAsia="Times New Roman" w:hAnsi="Arial" w:cs="Arial"/>
        </w:rPr>
        <w:t xml:space="preserve">and </w:t>
      </w:r>
      <w:r w:rsidR="009B52F7" w:rsidRPr="00EF6BBB">
        <w:rPr>
          <w:rFonts w:ascii="Arial" w:eastAsia="Times New Roman" w:hAnsi="Arial" w:cs="Arial"/>
        </w:rPr>
        <w:t xml:space="preserve">which the Service Provider shall submit at each Review Point. </w:t>
      </w:r>
      <w:r w:rsidRPr="00EF6BBB">
        <w:rPr>
          <w:rFonts w:ascii="Arial" w:eastAsia="Times New Roman" w:hAnsi="Arial" w:cs="Arial"/>
        </w:rPr>
        <w:t xml:space="preserve"> </w:t>
      </w:r>
    </w:p>
    <w:p w14:paraId="29137389"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A441AD2" w14:textId="1398015E"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“Commencement Date” means the</w:t>
      </w:r>
      <w:r w:rsidR="00CA0609" w:rsidRPr="00EF6BBB">
        <w:rPr>
          <w:rFonts w:ascii="Arial" w:eastAsia="Times New Roman" w:hAnsi="Arial" w:cs="Arial"/>
        </w:rPr>
        <w:t xml:space="preserve"> start</w:t>
      </w:r>
      <w:r w:rsidRPr="00EF6BBB">
        <w:rPr>
          <w:rFonts w:ascii="Arial" w:eastAsia="Times New Roman" w:hAnsi="Arial" w:cs="Arial"/>
        </w:rPr>
        <w:t xml:space="preserve"> date of this Rolling Select List Agreement</w:t>
      </w:r>
      <w:r w:rsidRPr="00EF6BBB">
        <w:rPr>
          <w:rFonts w:ascii="Arial" w:eastAsia="Times New Roman" w:hAnsi="Arial" w:cs="Arial"/>
          <w:b/>
        </w:rPr>
        <w:t xml:space="preserve"> </w:t>
      </w:r>
      <w:r w:rsidR="00CA0609" w:rsidRPr="00EF6BBB">
        <w:rPr>
          <w:rFonts w:ascii="Arial" w:eastAsia="Times New Roman" w:hAnsi="Arial" w:cs="Arial"/>
        </w:rPr>
        <w:t xml:space="preserve">as detailed in the Agreement Particulars. </w:t>
      </w:r>
    </w:p>
    <w:p w14:paraId="51C5D224" w14:textId="77777777" w:rsidR="00F101ED" w:rsidRPr="00EF6BBB" w:rsidRDefault="00F101ED" w:rsidP="00F101ED">
      <w:pPr>
        <w:widowControl w:val="0"/>
        <w:autoSpaceDE w:val="0"/>
        <w:autoSpaceDN w:val="0"/>
        <w:adjustRightInd w:val="0"/>
        <w:spacing w:after="0" w:line="240" w:lineRule="auto"/>
        <w:ind w:left="567"/>
        <w:jc w:val="both"/>
        <w:rPr>
          <w:rFonts w:ascii="Arial" w:eastAsia="Times New Roman" w:hAnsi="Arial" w:cs="Arial"/>
        </w:rPr>
      </w:pPr>
    </w:p>
    <w:p w14:paraId="2D1B7F7A" w14:textId="1096D92C"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and all personal data and sensitive personal data within the meaning of the Data Protection Act </w:t>
      </w:r>
      <w:r w:rsidR="00822592">
        <w:rPr>
          <w:rFonts w:ascii="Arial" w:eastAsia="Times New Roman" w:hAnsi="Arial" w:cs="Arial"/>
        </w:rPr>
        <w:t>2018</w:t>
      </w:r>
      <w:r w:rsidRPr="00EF6BBB">
        <w:rPr>
          <w:rFonts w:ascii="Arial" w:eastAsia="Times New Roman" w:hAnsi="Arial" w:cs="Arial"/>
        </w:rPr>
        <w:t xml:space="preserve">.   </w:t>
      </w:r>
    </w:p>
    <w:p w14:paraId="12F64157"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3755C997" w14:textId="4A6C2F4F" w:rsidR="00FD00DB" w:rsidRPr="00EF6BBB" w:rsidRDefault="00B80EA3" w:rsidP="00FD00DB">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“Def</w:t>
      </w:r>
      <w:r w:rsidR="006C5F70" w:rsidRPr="00EF6BBB">
        <w:rPr>
          <w:rFonts w:ascii="Arial" w:eastAsia="Times New Roman" w:hAnsi="Arial" w:cs="Arial"/>
        </w:rPr>
        <w:t>ect</w:t>
      </w:r>
      <w:r w:rsidRPr="00EF6BBB">
        <w:rPr>
          <w:rFonts w:ascii="Arial" w:eastAsia="Times New Roman" w:hAnsi="Arial" w:cs="Arial"/>
        </w:rPr>
        <w:t xml:space="preserve">” means a defect, breakdown, malfunction or failure in any goods, equipment, consumables, products or other items which may be delivered as part of or as a result of the Services under </w:t>
      </w:r>
      <w:r w:rsidR="00E75201" w:rsidRPr="00EF6BBB">
        <w:rPr>
          <w:rFonts w:ascii="Arial" w:eastAsia="Times New Roman" w:hAnsi="Arial" w:cs="Arial"/>
        </w:rPr>
        <w:t>any</w:t>
      </w:r>
      <w:r w:rsidRPr="00EF6BBB">
        <w:rPr>
          <w:rFonts w:ascii="Arial" w:eastAsia="Times New Roman" w:hAnsi="Arial" w:cs="Arial"/>
        </w:rPr>
        <w:t xml:space="preserve"> </w:t>
      </w:r>
      <w:r w:rsidR="00CA0609" w:rsidRPr="00EF6BBB">
        <w:rPr>
          <w:rFonts w:ascii="Arial" w:eastAsia="Times New Roman" w:hAnsi="Arial" w:cs="Arial"/>
        </w:rPr>
        <w:t>Final Individual Placement Agreement.</w:t>
      </w:r>
    </w:p>
    <w:p w14:paraId="03CD7E75" w14:textId="77777777" w:rsidR="00CA0609" w:rsidRPr="00EF6BBB" w:rsidRDefault="00CA0609" w:rsidP="00FD00DB">
      <w:pPr>
        <w:widowControl w:val="0"/>
        <w:autoSpaceDE w:val="0"/>
        <w:autoSpaceDN w:val="0"/>
        <w:adjustRightInd w:val="0"/>
        <w:spacing w:after="0" w:line="240" w:lineRule="auto"/>
        <w:ind w:left="567" w:hanging="567"/>
        <w:jc w:val="both"/>
        <w:rPr>
          <w:rFonts w:ascii="Arial" w:eastAsia="Times New Roman" w:hAnsi="Arial" w:cs="Arial"/>
        </w:rPr>
      </w:pPr>
    </w:p>
    <w:p w14:paraId="15E972F3" w14:textId="29AF3122" w:rsidR="00B80EA3" w:rsidRPr="00EF6BBB" w:rsidRDefault="006C5F70" w:rsidP="006C5F70">
      <w:pPr>
        <w:ind w:left="720" w:hanging="720"/>
        <w:rPr>
          <w:rFonts w:ascii="Arial" w:eastAsia="Times New Roman" w:hAnsi="Arial" w:cs="Arial"/>
        </w:rPr>
      </w:pPr>
      <w:r w:rsidRPr="00EF6BBB">
        <w:rPr>
          <w:rFonts w:ascii="Arial" w:eastAsia="Times New Roman" w:hAnsi="Arial" w:cs="Arial"/>
        </w:rPr>
        <w:t xml:space="preserve">          “Defects Liability Period” means twelve (12) months from completion of the delivery or provision of the warranted Products.</w:t>
      </w:r>
    </w:p>
    <w:p w14:paraId="70CB5C6D" w14:textId="1D8F5F60" w:rsidR="00F101ED" w:rsidRPr="00EF6BBB" w:rsidRDefault="00F101ED" w:rsidP="00F101ED">
      <w:pPr>
        <w:widowControl w:val="0"/>
        <w:suppressAutoHyphen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“Default” means any breach of the obligations of either Party (including but not limited to fundamental breach or breach of a fundamental term) or any default, act, </w:t>
      </w:r>
      <w:r w:rsidRPr="00EF6BBB">
        <w:rPr>
          <w:rFonts w:ascii="Arial" w:eastAsia="Times New Roman" w:hAnsi="Arial" w:cs="Arial"/>
        </w:rPr>
        <w:lastRenderedPageBreak/>
        <w:t>omission, negligence or statement of either Party, its employees and agents in connection with or in relation to the subject matter of this Rolling Select List Agreement, including</w:t>
      </w:r>
      <w:r w:rsidR="00CA0609" w:rsidRPr="00EF6BBB">
        <w:rPr>
          <w:rFonts w:ascii="Arial" w:eastAsia="Times New Roman" w:hAnsi="Arial" w:cs="Arial"/>
        </w:rPr>
        <w:t xml:space="preserve"> any</w:t>
      </w:r>
      <w:r w:rsidRPr="00EF6BBB">
        <w:rPr>
          <w:rFonts w:ascii="Arial" w:eastAsia="Times New Roman" w:hAnsi="Arial" w:cs="Arial"/>
        </w:rPr>
        <w:t xml:space="preserve"> </w:t>
      </w:r>
      <w:r w:rsidR="00DA754D" w:rsidRPr="00EF6BBB">
        <w:rPr>
          <w:rFonts w:ascii="Arial" w:eastAsia="Times New Roman" w:hAnsi="Arial" w:cs="Arial"/>
        </w:rPr>
        <w:t xml:space="preserve">Final Individual Placement Agreements </w:t>
      </w:r>
      <w:r w:rsidRPr="00EF6BBB">
        <w:rPr>
          <w:rFonts w:ascii="Arial" w:eastAsia="Times New Roman" w:hAnsi="Arial" w:cs="Arial"/>
        </w:rPr>
        <w:t>rising hereunder, and in respect of which such Party is liable to the other.</w:t>
      </w:r>
    </w:p>
    <w:p w14:paraId="44A5A39B"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21823B44" w14:textId="06D84CDB"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w:t>
      </w:r>
      <w:r w:rsidR="00DE032F" w:rsidRPr="00EF6BBB">
        <w:rPr>
          <w:rFonts w:ascii="Arial" w:eastAsia="Times New Roman" w:hAnsi="Arial" w:cs="Arial"/>
        </w:rPr>
        <w:t>EIR</w:t>
      </w:r>
      <w:r w:rsidRPr="00EF6BBB">
        <w:rPr>
          <w:rFonts w:ascii="Arial" w:eastAsia="Times New Roman" w:hAnsi="Arial" w:cs="Arial"/>
        </w:rPr>
        <w:t>" means the Environmental Information Regulations 2004.</w:t>
      </w:r>
    </w:p>
    <w:p w14:paraId="1D32B11D" w14:textId="75F7EEDE" w:rsidR="00AB6259" w:rsidRPr="00EF6BBB" w:rsidRDefault="00AB6259" w:rsidP="00F101ED">
      <w:pPr>
        <w:widowControl w:val="0"/>
        <w:autoSpaceDE w:val="0"/>
        <w:autoSpaceDN w:val="0"/>
        <w:adjustRightInd w:val="0"/>
        <w:spacing w:after="0" w:line="240" w:lineRule="auto"/>
        <w:ind w:left="567" w:hanging="567"/>
        <w:jc w:val="both"/>
        <w:rPr>
          <w:rFonts w:ascii="Arial" w:eastAsia="Times New Roman" w:hAnsi="Arial" w:cs="Arial"/>
        </w:rPr>
      </w:pPr>
    </w:p>
    <w:p w14:paraId="4393BB27" w14:textId="7D984690" w:rsidR="00AB6259" w:rsidRPr="00EF6BBB" w:rsidRDefault="00AB6259"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“Final Individual Placement </w:t>
      </w:r>
      <w:r w:rsidR="00CA0609" w:rsidRPr="00EF6BBB">
        <w:rPr>
          <w:rFonts w:ascii="Arial" w:eastAsia="Times New Roman" w:hAnsi="Arial" w:cs="Arial"/>
        </w:rPr>
        <w:t>Agreement</w:t>
      </w:r>
      <w:r w:rsidRPr="00EF6BBB">
        <w:rPr>
          <w:rFonts w:ascii="Arial" w:eastAsia="Times New Roman" w:hAnsi="Arial" w:cs="Arial"/>
        </w:rPr>
        <w:t xml:space="preserve">” means a full and complete Individual Placement </w:t>
      </w:r>
      <w:r w:rsidR="00F61F0C" w:rsidRPr="00EF6BBB">
        <w:rPr>
          <w:rFonts w:ascii="Arial" w:eastAsia="Times New Roman" w:hAnsi="Arial" w:cs="Arial"/>
        </w:rPr>
        <w:t>Agreement</w:t>
      </w:r>
      <w:r w:rsidRPr="00EF6BBB">
        <w:rPr>
          <w:rFonts w:ascii="Arial" w:eastAsia="Times New Roman" w:hAnsi="Arial" w:cs="Arial"/>
        </w:rPr>
        <w:t xml:space="preserve"> that has been signed by both the Service Provider and the Council following the successful completion of the Ordering Pro</w:t>
      </w:r>
      <w:r w:rsidR="00CA0609" w:rsidRPr="00EF6BBB">
        <w:rPr>
          <w:rFonts w:ascii="Arial" w:eastAsia="Times New Roman" w:hAnsi="Arial" w:cs="Arial"/>
        </w:rPr>
        <w:t>cess</w:t>
      </w:r>
      <w:r w:rsidRPr="00EF6BBB">
        <w:rPr>
          <w:rFonts w:ascii="Arial" w:eastAsia="Times New Roman" w:hAnsi="Arial" w:cs="Arial"/>
        </w:rPr>
        <w:t xml:space="preserve"> for an Individual Placement.</w:t>
      </w:r>
    </w:p>
    <w:p w14:paraId="1C285DE5"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53A6EAE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"FOIA" means the Freedom of Information Act 2000 and any subordinate legislation made under this Act from time to time together with any guidance and/or codes or practice issued by the Information Commissioner in relation to such legislation.</w:t>
      </w:r>
    </w:p>
    <w:p w14:paraId="458DF85B"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727D987E" w14:textId="4B9C4B8F"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“Individual Placement” means the</w:t>
      </w:r>
      <w:r w:rsidR="00CA0609" w:rsidRPr="00EF6BBB">
        <w:rPr>
          <w:rFonts w:ascii="Arial" w:eastAsia="Times New Roman" w:hAnsi="Arial" w:cs="Arial"/>
        </w:rPr>
        <w:t xml:space="preserve"> placement that shall be created where a </w:t>
      </w:r>
      <w:r w:rsidR="006F2304" w:rsidRPr="00EF6BBB">
        <w:rPr>
          <w:rFonts w:ascii="Arial" w:eastAsia="Times New Roman" w:hAnsi="Arial" w:cs="Arial"/>
        </w:rPr>
        <w:t xml:space="preserve">Looked </w:t>
      </w:r>
      <w:proofErr w:type="gramStart"/>
      <w:r w:rsidR="006F2304" w:rsidRPr="00EF6BBB">
        <w:rPr>
          <w:rFonts w:ascii="Arial" w:eastAsia="Times New Roman" w:hAnsi="Arial" w:cs="Arial"/>
        </w:rPr>
        <w:t>After</w:t>
      </w:r>
      <w:proofErr w:type="gramEnd"/>
      <w:r w:rsidR="006F2304" w:rsidRPr="00EF6BBB">
        <w:rPr>
          <w:rFonts w:ascii="Arial" w:eastAsia="Times New Roman" w:hAnsi="Arial" w:cs="Arial"/>
        </w:rPr>
        <w:t xml:space="preserve"> </w:t>
      </w:r>
      <w:r w:rsidR="00F61F0C" w:rsidRPr="00EF6BBB">
        <w:rPr>
          <w:rFonts w:ascii="Arial" w:eastAsia="Times New Roman" w:hAnsi="Arial" w:cs="Arial"/>
        </w:rPr>
        <w:t xml:space="preserve">Child, </w:t>
      </w:r>
      <w:r w:rsidR="006F2304" w:rsidRPr="00EF6BBB">
        <w:rPr>
          <w:rFonts w:ascii="Arial" w:eastAsia="Times New Roman" w:hAnsi="Arial" w:cs="Arial"/>
        </w:rPr>
        <w:t xml:space="preserve">Young Person or Family </w:t>
      </w:r>
      <w:r w:rsidR="00CA0609" w:rsidRPr="00EF6BBB">
        <w:rPr>
          <w:rFonts w:ascii="Arial" w:eastAsia="Times New Roman" w:hAnsi="Arial" w:cs="Arial"/>
        </w:rPr>
        <w:t xml:space="preserve">is placed with the Service Provider </w:t>
      </w:r>
      <w:r w:rsidRPr="00EF6BBB">
        <w:rPr>
          <w:rFonts w:ascii="Arial" w:eastAsia="Times New Roman" w:hAnsi="Arial" w:cs="Arial"/>
        </w:rPr>
        <w:t>following the</w:t>
      </w:r>
      <w:r w:rsidR="00CA0609" w:rsidRPr="00EF6BBB">
        <w:rPr>
          <w:rFonts w:ascii="Arial" w:eastAsia="Times New Roman" w:hAnsi="Arial" w:cs="Arial"/>
        </w:rPr>
        <w:t xml:space="preserve"> completion of the</w:t>
      </w:r>
      <w:r w:rsidRPr="00EF6BBB">
        <w:rPr>
          <w:rFonts w:ascii="Arial" w:eastAsia="Times New Roman" w:hAnsi="Arial" w:cs="Arial"/>
        </w:rPr>
        <w:t xml:space="preserve"> Ordering Process in Schedule Two</w:t>
      </w:r>
      <w:r w:rsidR="00CA0609" w:rsidRPr="00EF6BBB">
        <w:rPr>
          <w:rFonts w:ascii="Arial" w:eastAsia="Times New Roman" w:hAnsi="Arial" w:cs="Arial"/>
        </w:rPr>
        <w:t>.</w:t>
      </w:r>
    </w:p>
    <w:p w14:paraId="15EB7612" w14:textId="52FFF3A6" w:rsidR="009B52F7" w:rsidRPr="00EF6BBB" w:rsidRDefault="009B52F7" w:rsidP="00F101ED">
      <w:pPr>
        <w:widowControl w:val="0"/>
        <w:autoSpaceDE w:val="0"/>
        <w:autoSpaceDN w:val="0"/>
        <w:adjustRightInd w:val="0"/>
        <w:spacing w:after="0" w:line="240" w:lineRule="auto"/>
        <w:ind w:left="567" w:hanging="567"/>
        <w:jc w:val="both"/>
        <w:rPr>
          <w:rFonts w:ascii="Arial" w:eastAsia="Times New Roman" w:hAnsi="Arial" w:cs="Arial"/>
        </w:rPr>
      </w:pPr>
    </w:p>
    <w:p w14:paraId="403316B9" w14:textId="3FE3C402" w:rsidR="009B52F7" w:rsidRPr="00EF6BBB" w:rsidRDefault="009B52F7"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“Individual Placement Fee” means the fee that the Service Provider shall charge the Council for each Individual Placement and which must not exceed the Charges for the Services</w:t>
      </w:r>
      <w:r w:rsidR="00C93D28" w:rsidRPr="00EF6BBB">
        <w:rPr>
          <w:rFonts w:ascii="Arial" w:eastAsia="Times New Roman" w:hAnsi="Arial" w:cs="Arial"/>
        </w:rPr>
        <w:t>.</w:t>
      </w:r>
    </w:p>
    <w:p w14:paraId="50E3F1C0" w14:textId="64891F38" w:rsidR="00E828C1" w:rsidRPr="00EF6BBB" w:rsidRDefault="00E828C1"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w:t>
      </w:r>
    </w:p>
    <w:p w14:paraId="5A389DF7" w14:textId="00DC23CA" w:rsidR="00F101ED" w:rsidRPr="00EF6BBB" w:rsidRDefault="00E828C1"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w:t>
      </w:r>
      <w:r w:rsidR="00F101ED" w:rsidRPr="00EF6BBB">
        <w:rPr>
          <w:rFonts w:ascii="Arial" w:eastAsia="Times New Roman" w:hAnsi="Arial" w:cs="Arial"/>
        </w:rPr>
        <w:tab/>
        <w:t>"Information" has the meaning given under Section 84 of the Freedom of Information Act 2000.</w:t>
      </w:r>
    </w:p>
    <w:p w14:paraId="4910E1D9" w14:textId="77777777" w:rsidR="00F101ED" w:rsidRPr="00EF6BBB" w:rsidRDefault="00F101ED" w:rsidP="00F101ED">
      <w:pPr>
        <w:widowControl w:val="0"/>
        <w:tabs>
          <w:tab w:val="left" w:pos="4320"/>
        </w:tabs>
        <w:autoSpaceDE w:val="0"/>
        <w:autoSpaceDN w:val="0"/>
        <w:adjustRightInd w:val="0"/>
        <w:spacing w:after="0" w:line="240" w:lineRule="auto"/>
        <w:jc w:val="both"/>
        <w:rPr>
          <w:rFonts w:ascii="Arial" w:eastAsia="Times New Roman" w:hAnsi="Arial" w:cs="Arial"/>
        </w:rPr>
      </w:pPr>
    </w:p>
    <w:p w14:paraId="27B528DC" w14:textId="77777777" w:rsidR="00F101ED" w:rsidRPr="00EF6BBB" w:rsidRDefault="00F101ED" w:rsidP="00F101ED">
      <w:pPr>
        <w:widowControl w:val="0"/>
        <w:tabs>
          <w:tab w:val="left" w:pos="4320"/>
        </w:tabs>
        <w:autoSpaceDE w:val="0"/>
        <w:autoSpaceDN w:val="0"/>
        <w:adjustRightInd w:val="0"/>
        <w:spacing w:after="0" w:line="240" w:lineRule="auto"/>
        <w:ind w:left="4347" w:hanging="3780"/>
        <w:jc w:val="both"/>
        <w:rPr>
          <w:rFonts w:ascii="Arial" w:eastAsia="Times New Roman" w:hAnsi="Arial" w:cs="Arial"/>
        </w:rPr>
      </w:pPr>
      <w:r w:rsidRPr="00EF6BBB">
        <w:rPr>
          <w:rFonts w:ascii="Arial" w:eastAsia="Times New Roman" w:hAnsi="Arial" w:cs="Arial"/>
        </w:rPr>
        <w:t>“Insolvent” means:</w:t>
      </w:r>
    </w:p>
    <w:p w14:paraId="6BED5064" w14:textId="77777777" w:rsidR="00F101ED" w:rsidRPr="00EF6BBB" w:rsidRDefault="00F101ED" w:rsidP="0063147C">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in relation to an individual or a firm:</w:t>
      </w:r>
    </w:p>
    <w:p w14:paraId="0A320FAE" w14:textId="77777777" w:rsidR="00F101ED" w:rsidRPr="00EF6BBB" w:rsidRDefault="00F101ED" w:rsidP="0063147C">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a petition is presented for their bankruptcy; </w:t>
      </w:r>
    </w:p>
    <w:p w14:paraId="3D9049B9" w14:textId="77777777" w:rsidR="00F101ED" w:rsidRPr="00EF6BBB" w:rsidRDefault="00F101ED" w:rsidP="0063147C">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a criminal bankruptcy order is made against the individual or any partner in the firm;</w:t>
      </w:r>
    </w:p>
    <w:p w14:paraId="63690AEF" w14:textId="77777777" w:rsidR="00F101ED" w:rsidRPr="00EF6BBB" w:rsidRDefault="00F101ED" w:rsidP="0063147C">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the individual or any partner in the firm makes any composition or arrangement with or for the benefit of creditors, or makes any conveyance or assignment for the benefit of creditors;  </w:t>
      </w:r>
    </w:p>
    <w:p w14:paraId="4FD54CAA" w14:textId="0101EB97" w:rsidR="00F101ED" w:rsidRPr="00EF6BBB" w:rsidRDefault="00F101ED" w:rsidP="0063147C">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an administrator is appointed to manage their affairs; or</w:t>
      </w:r>
    </w:p>
    <w:p w14:paraId="44EAE76E" w14:textId="77777777" w:rsidR="00F101ED" w:rsidRPr="00EF6BBB" w:rsidRDefault="00F101ED" w:rsidP="0063147C">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unable to pay its debts within the meaning of section 123 of the Insolvency Act 1986;</w:t>
      </w:r>
    </w:p>
    <w:p w14:paraId="02BD405B" w14:textId="178400E7" w:rsidR="00F101ED" w:rsidRPr="00EF6BBB" w:rsidRDefault="00F101ED" w:rsidP="0063147C">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in relation to a company:</w:t>
      </w:r>
    </w:p>
    <w:p w14:paraId="315A8AEC" w14:textId="77777777" w:rsidR="00F101ED" w:rsidRPr="00EF6BBB" w:rsidRDefault="00F101ED" w:rsidP="0063147C">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   if the company passes a resolution for winding up or dissolution (otherwise than for the purposes of and followed by an amalgamation or reconstruction);</w:t>
      </w:r>
    </w:p>
    <w:p w14:paraId="79904B7C" w14:textId="77777777" w:rsidR="00F101ED" w:rsidRPr="00EF6BBB" w:rsidRDefault="00F101ED" w:rsidP="0063147C">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  an application is made for, or any meeting of its directors or members resolves to make an application for an administration order in relation to it;</w:t>
      </w:r>
    </w:p>
    <w:p w14:paraId="2FACDD64" w14:textId="77777777" w:rsidR="00F101ED" w:rsidRPr="00EF6BBB" w:rsidRDefault="00F101ED" w:rsidP="0063147C">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  a notice of intention to appoint an administrator is filed in relation to the company;</w:t>
      </w:r>
    </w:p>
    <w:p w14:paraId="15B61D39" w14:textId="77777777" w:rsidR="00F101ED" w:rsidRPr="00EF6BBB" w:rsidRDefault="00F101ED" w:rsidP="0063147C">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  an administrator or receiver is appointed; </w:t>
      </w:r>
    </w:p>
    <w:p w14:paraId="068BC9A9" w14:textId="77777777" w:rsidR="00F101ED" w:rsidRPr="00EF6BBB" w:rsidRDefault="00F101ED" w:rsidP="0063147C">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  a Court makes a winding-up order; </w:t>
      </w:r>
    </w:p>
    <w:p w14:paraId="3BC4037B" w14:textId="77777777" w:rsidR="00F101ED" w:rsidRPr="00EF6BBB" w:rsidRDefault="00F101ED" w:rsidP="0063147C">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  the company makes a composition or arrangement with its creditors, or an administrative receiver, receiver, manager or supervisor is appointed </w:t>
      </w:r>
      <w:r w:rsidRPr="00EF6BBB">
        <w:rPr>
          <w:rFonts w:ascii="Arial" w:eastAsia="Times New Roman" w:hAnsi="Arial" w:cs="Arial"/>
          <w:bCs/>
        </w:rPr>
        <w:lastRenderedPageBreak/>
        <w:t>by a creditor or by the court, or possession is taken of any of its property under the terms of a fixed or floating charge; or</w:t>
      </w:r>
    </w:p>
    <w:p w14:paraId="69C64A2A" w14:textId="3FA60DA4" w:rsidR="00F101ED" w:rsidRPr="00EF6BBB" w:rsidRDefault="00F101ED" w:rsidP="0063147C">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EF6BBB">
        <w:rPr>
          <w:rFonts w:ascii="Arial" w:eastAsia="Times New Roman" w:hAnsi="Arial" w:cs="Arial"/>
          <w:bCs/>
        </w:rPr>
        <w:t xml:space="preserve">  </w:t>
      </w:r>
      <w:proofErr w:type="gramStart"/>
      <w:r w:rsidRPr="00EF6BBB">
        <w:rPr>
          <w:rFonts w:ascii="Arial" w:eastAsia="Times New Roman" w:hAnsi="Arial" w:cs="Arial"/>
          <w:bCs/>
        </w:rPr>
        <w:t>unable</w:t>
      </w:r>
      <w:proofErr w:type="gramEnd"/>
      <w:r w:rsidRPr="00EF6BBB">
        <w:rPr>
          <w:rFonts w:ascii="Arial" w:eastAsia="Times New Roman" w:hAnsi="Arial" w:cs="Arial"/>
          <w:bCs/>
        </w:rPr>
        <w:t xml:space="preserve"> to pay its debts within the meaning of section 123 of the Insolvency Act 1986</w:t>
      </w:r>
      <w:r w:rsidR="007A6F77" w:rsidRPr="00EF6BBB">
        <w:rPr>
          <w:rFonts w:ascii="Arial" w:eastAsia="Times New Roman" w:hAnsi="Arial" w:cs="Arial"/>
          <w:bCs/>
        </w:rPr>
        <w:t>.</w:t>
      </w:r>
    </w:p>
    <w:p w14:paraId="797F5B43" w14:textId="25DD1CB1" w:rsidR="00990641" w:rsidRPr="00EF6BBB" w:rsidRDefault="00990641" w:rsidP="00990641">
      <w:pPr>
        <w:widowControl w:val="0"/>
        <w:tabs>
          <w:tab w:val="num" w:pos="2520"/>
        </w:tabs>
        <w:autoSpaceDE w:val="0"/>
        <w:autoSpaceDN w:val="0"/>
        <w:adjustRightInd w:val="0"/>
        <w:spacing w:after="0" w:line="240" w:lineRule="auto"/>
        <w:jc w:val="both"/>
        <w:rPr>
          <w:rFonts w:ascii="Arial" w:eastAsia="Times New Roman" w:hAnsi="Arial" w:cs="Arial"/>
          <w:bCs/>
        </w:rPr>
      </w:pPr>
    </w:p>
    <w:p w14:paraId="2EA275D0" w14:textId="48053DC1" w:rsidR="00990641" w:rsidRPr="00EF6BBB" w:rsidRDefault="00990641" w:rsidP="007A6F77">
      <w:pPr>
        <w:widowControl w:val="0"/>
        <w:tabs>
          <w:tab w:val="num" w:pos="2520"/>
        </w:tabs>
        <w:autoSpaceDE w:val="0"/>
        <w:autoSpaceDN w:val="0"/>
        <w:adjustRightInd w:val="0"/>
        <w:spacing w:after="0" w:line="240" w:lineRule="auto"/>
        <w:ind w:left="833" w:right="510" w:hanging="720"/>
        <w:jc w:val="both"/>
        <w:rPr>
          <w:rFonts w:ascii="Arial" w:eastAsia="Times New Roman" w:hAnsi="Arial" w:cs="Arial"/>
          <w:bCs/>
        </w:rPr>
      </w:pPr>
      <w:r w:rsidRPr="00EF6BBB">
        <w:rPr>
          <w:rFonts w:ascii="Arial" w:eastAsia="Times New Roman" w:hAnsi="Arial" w:cs="Arial"/>
          <w:bCs/>
        </w:rPr>
        <w:t xml:space="preserve">          “Intellectual Property Rights” means all intellectual and industrial property rights  including (but not limited to) patents, know-how, </w:t>
      </w:r>
      <w:proofErr w:type="spellStart"/>
      <w:r w:rsidRPr="00EF6BBB">
        <w:rPr>
          <w:rFonts w:ascii="Arial" w:eastAsia="Times New Roman" w:hAnsi="Arial" w:cs="Arial"/>
          <w:bCs/>
        </w:rPr>
        <w:t>trade marks</w:t>
      </w:r>
      <w:proofErr w:type="spellEnd"/>
      <w:r w:rsidRPr="00EF6BBB">
        <w:rPr>
          <w:rFonts w:ascii="Arial" w:eastAsia="Times New Roman" w:hAnsi="Arial" w:cs="Arial"/>
          <w:bCs/>
        </w:rPr>
        <w:t>, registered designs, utility models, service marks, logos, design rights (whether registrable or otherwise), applications for any of the foregoing, copyright, database rights, rights to prevent passing off for unfair competition, rights in any invention, discovery or process, domain names, trade or business names, moral rights and other similar rights or obligations whether registrable or not in any country in each case in the United Kingdom and all countries in the world and together with all renewals and extensions</w:t>
      </w:r>
      <w:r w:rsidR="007A6F77" w:rsidRPr="00EF6BBB">
        <w:rPr>
          <w:rFonts w:ascii="Arial" w:eastAsia="Times New Roman" w:hAnsi="Arial" w:cs="Arial"/>
          <w:bCs/>
        </w:rPr>
        <w:t>.</w:t>
      </w:r>
    </w:p>
    <w:p w14:paraId="75B1983E" w14:textId="14D8D64E" w:rsidR="00F101ED" w:rsidRPr="00EF6BBB" w:rsidRDefault="00F101ED" w:rsidP="009328A6">
      <w:pPr>
        <w:spacing w:after="0" w:line="240" w:lineRule="auto"/>
        <w:jc w:val="both"/>
        <w:rPr>
          <w:rFonts w:ascii="Arial" w:eastAsia="Times New Roman" w:hAnsi="Arial" w:cs="Arial"/>
        </w:rPr>
      </w:pPr>
      <w:r w:rsidRPr="00EF6BBB">
        <w:rPr>
          <w:rFonts w:ascii="Arial" w:eastAsia="Times New Roman" w:hAnsi="Arial" w:cs="Arial"/>
          <w:bCs/>
        </w:rPr>
        <w:t xml:space="preserve">               </w:t>
      </w:r>
      <w:r w:rsidRPr="00EF6BBB">
        <w:rPr>
          <w:rFonts w:ascii="Arial" w:eastAsia="Times New Roman" w:hAnsi="Arial" w:cs="Arial"/>
        </w:rPr>
        <w:t xml:space="preserve"> </w:t>
      </w:r>
    </w:p>
    <w:p w14:paraId="392A7F6E" w14:textId="02750756"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"Law" means any applicable law, statute, bye-law, regulation, order, regulatory policy, guidance or industry code, rule of court or directives or requirements of any Regulatory Body, delegated or subordinate legislation or notice of any Regulatory Body.</w:t>
      </w:r>
    </w:p>
    <w:p w14:paraId="5EA7313A" w14:textId="0FF56945" w:rsidR="00DC5083" w:rsidRPr="00EF6BBB" w:rsidRDefault="00DC5083" w:rsidP="00F101ED">
      <w:pPr>
        <w:widowControl w:val="0"/>
        <w:autoSpaceDE w:val="0"/>
        <w:autoSpaceDN w:val="0"/>
        <w:adjustRightInd w:val="0"/>
        <w:spacing w:after="0" w:line="240" w:lineRule="auto"/>
        <w:ind w:left="567" w:hanging="567"/>
        <w:jc w:val="both"/>
        <w:rPr>
          <w:rFonts w:ascii="Arial" w:eastAsia="Times New Roman" w:hAnsi="Arial" w:cs="Arial"/>
        </w:rPr>
      </w:pPr>
    </w:p>
    <w:p w14:paraId="54D42773" w14:textId="2AEB4551" w:rsidR="00DC5083" w:rsidRPr="00EF6BBB" w:rsidRDefault="00DC5083"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“Liabilities” means all costs, actions, demands, expenses, losses, damages, claims, proceedings, awards, fines, orders and other liabilities (including reasonable legal and other professional fees and expenses) whenever arising or brought. </w:t>
      </w:r>
    </w:p>
    <w:p w14:paraId="2E677102"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51672F98" w14:textId="16B01BB6"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“Looked After </w:t>
      </w:r>
      <w:r w:rsidR="00C02543" w:rsidRPr="00EF6BBB">
        <w:rPr>
          <w:rFonts w:ascii="Arial" w:eastAsia="Times New Roman" w:hAnsi="Arial" w:cs="Arial"/>
        </w:rPr>
        <w:t xml:space="preserve">Child, </w:t>
      </w:r>
      <w:r w:rsidRPr="00EF6BBB">
        <w:rPr>
          <w:rFonts w:ascii="Arial" w:eastAsia="Times New Roman" w:hAnsi="Arial" w:cs="Arial"/>
        </w:rPr>
        <w:t>Young Pe</w:t>
      </w:r>
      <w:r w:rsidR="004B5AEA" w:rsidRPr="00EF6BBB">
        <w:rPr>
          <w:rFonts w:ascii="Arial" w:eastAsia="Times New Roman" w:hAnsi="Arial" w:cs="Arial"/>
        </w:rPr>
        <w:t>rson</w:t>
      </w:r>
      <w:r w:rsidR="002A2F59" w:rsidRPr="00EF6BBB">
        <w:rPr>
          <w:rFonts w:ascii="Arial" w:eastAsia="Times New Roman" w:hAnsi="Arial" w:cs="Arial"/>
        </w:rPr>
        <w:t xml:space="preserve"> or Family</w:t>
      </w:r>
      <w:r w:rsidRPr="00EF6BBB">
        <w:rPr>
          <w:rFonts w:ascii="Arial" w:eastAsia="Times New Roman" w:hAnsi="Arial" w:cs="Arial"/>
        </w:rPr>
        <w:t>” means those children and young people who become looked after by the Council when their birth parents are unable to provide ongoing care in either a temporary or permanent capacity</w:t>
      </w:r>
      <w:r w:rsidR="002A2F59" w:rsidRPr="00EF6BBB">
        <w:rPr>
          <w:rFonts w:ascii="Arial" w:eastAsia="Times New Roman" w:hAnsi="Arial" w:cs="Arial"/>
        </w:rPr>
        <w:t>, as well as any other relative or family member who, either separately, or together with the child or young person, under this Rolling Select List Agreement,</w:t>
      </w:r>
      <w:r w:rsidR="0043212D" w:rsidRPr="00EF6BBB">
        <w:rPr>
          <w:rFonts w:ascii="Arial" w:eastAsia="Times New Roman" w:hAnsi="Arial" w:cs="Arial"/>
        </w:rPr>
        <w:t xml:space="preserve"> may be placed on an Individual Placement with the Service Provider. </w:t>
      </w:r>
      <w:r w:rsidRPr="00EF6BBB">
        <w:rPr>
          <w:rFonts w:ascii="Arial" w:eastAsia="Times New Roman" w:hAnsi="Arial" w:cs="Arial"/>
        </w:rPr>
        <w:t xml:space="preserve"> </w:t>
      </w:r>
    </w:p>
    <w:p w14:paraId="7D23D913" w14:textId="634BA470" w:rsidR="00F61F0C" w:rsidRPr="00EF6BBB" w:rsidRDefault="00F61F0C" w:rsidP="00F101ED">
      <w:pPr>
        <w:widowControl w:val="0"/>
        <w:autoSpaceDE w:val="0"/>
        <w:autoSpaceDN w:val="0"/>
        <w:adjustRightInd w:val="0"/>
        <w:spacing w:after="0" w:line="240" w:lineRule="auto"/>
        <w:ind w:left="567" w:hanging="567"/>
        <w:jc w:val="both"/>
        <w:rPr>
          <w:rFonts w:ascii="Arial" w:eastAsia="Times New Roman" w:hAnsi="Arial" w:cs="Arial"/>
        </w:rPr>
      </w:pPr>
    </w:p>
    <w:p w14:paraId="077992EC" w14:textId="0FFBC657" w:rsidR="00F61F0C" w:rsidRPr="00EF6BBB" w:rsidRDefault="00F61F0C" w:rsidP="00F61F0C">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"Model Individual Placement Agreement" means the model agreement in Schedule Five which specifies the contract terms and conditions for an Individual Placement. Each Final Individual Placement Agreement shall be constructed by the Council, using the model in Schedule Five of this Rolling Select List Agreement as guidance. </w:t>
      </w:r>
    </w:p>
    <w:p w14:paraId="7E99BA3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A892A84" w14:textId="6E9BC5E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“Order” means an order for Services served by the </w:t>
      </w:r>
      <w:r w:rsidR="00CA0609" w:rsidRPr="00EF6BBB">
        <w:rPr>
          <w:rFonts w:ascii="Arial" w:eastAsia="Times New Roman" w:hAnsi="Arial" w:cs="Arial"/>
        </w:rPr>
        <w:t>Council</w:t>
      </w:r>
      <w:r w:rsidRPr="00EF6BBB">
        <w:rPr>
          <w:rFonts w:ascii="Arial" w:eastAsia="Times New Roman" w:hAnsi="Arial" w:cs="Arial"/>
        </w:rPr>
        <w:t xml:space="preserve"> on the </w:t>
      </w:r>
      <w:r w:rsidR="00CA0609" w:rsidRPr="00EF6BBB">
        <w:rPr>
          <w:rFonts w:ascii="Arial" w:eastAsia="Times New Roman" w:hAnsi="Arial" w:cs="Arial"/>
        </w:rPr>
        <w:t>Service Provider</w:t>
      </w:r>
      <w:r w:rsidRPr="00EF6BBB">
        <w:rPr>
          <w:rFonts w:ascii="Arial" w:eastAsia="Times New Roman" w:hAnsi="Arial" w:cs="Arial"/>
        </w:rPr>
        <w:t xml:space="preserve"> in accordance with the Ordering Proce</w:t>
      </w:r>
      <w:r w:rsidR="00CA0609" w:rsidRPr="00EF6BBB">
        <w:rPr>
          <w:rFonts w:ascii="Arial" w:eastAsia="Times New Roman" w:hAnsi="Arial" w:cs="Arial"/>
        </w:rPr>
        <w:t>ss</w:t>
      </w:r>
      <w:r w:rsidRPr="00EF6BBB">
        <w:rPr>
          <w:rFonts w:ascii="Arial" w:eastAsia="Times New Roman" w:hAnsi="Arial" w:cs="Arial"/>
        </w:rPr>
        <w:t xml:space="preserve">. </w:t>
      </w:r>
    </w:p>
    <w:p w14:paraId="2B30EAB0"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0EA82886" w14:textId="3467DC4B"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“Ordered Service” means the Services ordered by the </w:t>
      </w:r>
      <w:r w:rsidR="00CA0609" w:rsidRPr="00EF6BBB">
        <w:rPr>
          <w:rFonts w:ascii="Arial" w:eastAsia="Times New Roman" w:hAnsi="Arial" w:cs="Arial"/>
        </w:rPr>
        <w:t>Council</w:t>
      </w:r>
      <w:r w:rsidRPr="00EF6BBB">
        <w:rPr>
          <w:rFonts w:ascii="Arial" w:eastAsia="Times New Roman" w:hAnsi="Arial" w:cs="Arial"/>
        </w:rPr>
        <w:t xml:space="preserve"> in accordance with the Ordering </w:t>
      </w:r>
      <w:r w:rsidR="00CA0609" w:rsidRPr="00EF6BBB">
        <w:rPr>
          <w:rFonts w:ascii="Arial" w:eastAsia="Times New Roman" w:hAnsi="Arial" w:cs="Arial"/>
        </w:rPr>
        <w:t>Process</w:t>
      </w:r>
      <w:r w:rsidRPr="00EF6BBB">
        <w:rPr>
          <w:rFonts w:ascii="Arial" w:eastAsia="Times New Roman" w:hAnsi="Arial" w:cs="Arial"/>
        </w:rPr>
        <w:t>.</w:t>
      </w:r>
    </w:p>
    <w:p w14:paraId="6427543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32319602" w14:textId="77777777" w:rsidR="00CA5D55" w:rsidRPr="00EF6BBB" w:rsidRDefault="00F101ED" w:rsidP="00CA5D55">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“Ordering Proce</w:t>
      </w:r>
      <w:r w:rsidR="00CA0609" w:rsidRPr="00EF6BBB">
        <w:rPr>
          <w:rFonts w:ascii="Arial" w:eastAsia="Times New Roman" w:hAnsi="Arial" w:cs="Arial"/>
        </w:rPr>
        <w:t>s</w:t>
      </w:r>
      <w:r w:rsidRPr="00EF6BBB">
        <w:rPr>
          <w:rFonts w:ascii="Arial" w:eastAsia="Times New Roman" w:hAnsi="Arial" w:cs="Arial"/>
        </w:rPr>
        <w:t>s” means the ordering procedures specified in Schedule Two.</w:t>
      </w:r>
    </w:p>
    <w:p w14:paraId="4F17F8EB" w14:textId="77777777" w:rsidR="00CA5D55" w:rsidRPr="00EF6BBB" w:rsidRDefault="00CA5D55" w:rsidP="00CA5D55">
      <w:pPr>
        <w:widowControl w:val="0"/>
        <w:autoSpaceDE w:val="0"/>
        <w:autoSpaceDN w:val="0"/>
        <w:adjustRightInd w:val="0"/>
        <w:spacing w:after="0" w:line="240" w:lineRule="auto"/>
        <w:ind w:left="567" w:hanging="567"/>
        <w:jc w:val="both"/>
        <w:rPr>
          <w:rFonts w:ascii="Arial" w:eastAsia="Times New Roman" w:hAnsi="Arial" w:cs="Arial"/>
        </w:rPr>
      </w:pPr>
    </w:p>
    <w:p w14:paraId="5D60A6FB" w14:textId="4FF2A10C" w:rsidR="00F101ED" w:rsidRPr="00EF6BBB" w:rsidRDefault="00CA5D55" w:rsidP="00CA5D55">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w:t>
      </w:r>
      <w:r w:rsidR="00F101ED" w:rsidRPr="00EF6BBB">
        <w:rPr>
          <w:rFonts w:ascii="Arial" w:eastAsia="Times New Roman" w:hAnsi="Arial" w:cs="Arial"/>
        </w:rPr>
        <w:t xml:space="preserve">"Parent Company" means any company which is the ultimate Holding Company of the </w:t>
      </w:r>
      <w:r w:rsidR="00CA0609" w:rsidRPr="00EF6BBB">
        <w:rPr>
          <w:rFonts w:ascii="Arial" w:eastAsia="Times New Roman" w:hAnsi="Arial" w:cs="Arial"/>
        </w:rPr>
        <w:t>Service Provider</w:t>
      </w:r>
      <w:r w:rsidR="00F101ED" w:rsidRPr="00EF6BBB">
        <w:rPr>
          <w:rFonts w:ascii="Arial" w:eastAsia="Times New Roman" w:hAnsi="Arial" w:cs="Arial"/>
        </w:rPr>
        <w:t xml:space="preserve"> or any other company of which the ultimate Holding Company of the </w:t>
      </w:r>
      <w:r w:rsidR="00CA0609" w:rsidRPr="00EF6BBB">
        <w:rPr>
          <w:rFonts w:ascii="Arial" w:eastAsia="Times New Roman" w:hAnsi="Arial" w:cs="Arial"/>
        </w:rPr>
        <w:t xml:space="preserve">Service Provider </w:t>
      </w:r>
      <w:r w:rsidR="00F101ED" w:rsidRPr="00EF6BBB">
        <w:rPr>
          <w:rFonts w:ascii="Arial" w:eastAsia="Times New Roman" w:hAnsi="Arial" w:cs="Arial"/>
        </w:rPr>
        <w:t xml:space="preserve">is also the ultimate Holding Company and which is either responsible directly or indirectly for the business activities of the </w:t>
      </w:r>
      <w:r w:rsidR="00CA0609" w:rsidRPr="00EF6BBB">
        <w:rPr>
          <w:rFonts w:ascii="Arial" w:eastAsia="Times New Roman" w:hAnsi="Arial" w:cs="Arial"/>
        </w:rPr>
        <w:t>Service Provider</w:t>
      </w:r>
      <w:r w:rsidR="00F101ED" w:rsidRPr="00EF6BBB">
        <w:rPr>
          <w:rFonts w:ascii="Arial" w:eastAsia="Times New Roman" w:hAnsi="Arial" w:cs="Arial"/>
        </w:rPr>
        <w:t xml:space="preserve"> or which is engaged in the same or similar business to the </w:t>
      </w:r>
      <w:r w:rsidR="00CA0609" w:rsidRPr="00EF6BBB">
        <w:rPr>
          <w:rFonts w:ascii="Arial" w:eastAsia="Times New Roman" w:hAnsi="Arial" w:cs="Arial"/>
        </w:rPr>
        <w:t>Service Provider</w:t>
      </w:r>
      <w:r w:rsidR="00F101ED" w:rsidRPr="00EF6BBB">
        <w:rPr>
          <w:rFonts w:ascii="Arial" w:eastAsia="Times New Roman" w:hAnsi="Arial" w:cs="Arial"/>
        </w:rPr>
        <w:t>.  The term “Holding Company” shall have the meaning ascribed by Section 1159 of the Companies Act 2006 or any statutory re-enactment or amendment thereto.</w:t>
      </w:r>
    </w:p>
    <w:p w14:paraId="5FF2E47E"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lastRenderedPageBreak/>
        <w:tab/>
      </w:r>
    </w:p>
    <w:p w14:paraId="0434928A" w14:textId="7FAF5C81"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"Regulatory Bod</w:t>
      </w:r>
      <w:r w:rsidR="000D73D5" w:rsidRPr="00EF6BBB">
        <w:rPr>
          <w:rFonts w:ascii="Arial" w:eastAsia="Times New Roman" w:hAnsi="Arial" w:cs="Arial"/>
        </w:rPr>
        <w:t>y</w:t>
      </w:r>
      <w:r w:rsidRPr="00EF6BBB">
        <w:rPr>
          <w:rFonts w:ascii="Arial" w:eastAsia="Times New Roman" w:hAnsi="Arial" w:cs="Arial"/>
        </w:rPr>
        <w:t xml:space="preserve">" means those government departments and regulatory, statutory and other entities, committees and bodies which, whether under statute, rules, regulations, codes of practice or otherwise, are entitled to regulate, investigate, or influence the matters dealt with in this </w:t>
      </w:r>
      <w:r w:rsidR="00CA0609" w:rsidRPr="00EF6BBB">
        <w:rPr>
          <w:rFonts w:ascii="Arial" w:eastAsia="Times New Roman" w:hAnsi="Arial" w:cs="Arial"/>
        </w:rPr>
        <w:t>Rolling Select List Agreement</w:t>
      </w:r>
      <w:r w:rsidRPr="00EF6BBB">
        <w:rPr>
          <w:rFonts w:ascii="Arial" w:eastAsia="Times New Roman" w:hAnsi="Arial" w:cs="Arial"/>
        </w:rPr>
        <w:t xml:space="preserve"> or any other affairs of the </w:t>
      </w:r>
      <w:r w:rsidR="00CA0609" w:rsidRPr="00EF6BBB">
        <w:rPr>
          <w:rFonts w:ascii="Arial" w:eastAsia="Times New Roman" w:hAnsi="Arial" w:cs="Arial"/>
        </w:rPr>
        <w:t>Council</w:t>
      </w:r>
      <w:r w:rsidRPr="00EF6BBB">
        <w:rPr>
          <w:rFonts w:ascii="Arial" w:eastAsia="Times New Roman" w:hAnsi="Arial" w:cs="Arial"/>
        </w:rPr>
        <w:t xml:space="preserve"> and “Regulatory Body” shall be construed accordingly.</w:t>
      </w:r>
    </w:p>
    <w:p w14:paraId="5EC155D2" w14:textId="6EB63372" w:rsidR="00E32668" w:rsidRPr="00EF6BBB" w:rsidRDefault="00E32668" w:rsidP="00F101ED">
      <w:pPr>
        <w:widowControl w:val="0"/>
        <w:autoSpaceDE w:val="0"/>
        <w:autoSpaceDN w:val="0"/>
        <w:adjustRightInd w:val="0"/>
        <w:spacing w:after="0" w:line="240" w:lineRule="auto"/>
        <w:ind w:left="567" w:hanging="567"/>
        <w:jc w:val="both"/>
        <w:rPr>
          <w:rFonts w:ascii="Arial" w:eastAsia="Times New Roman" w:hAnsi="Arial" w:cs="Arial"/>
        </w:rPr>
      </w:pPr>
    </w:p>
    <w:p w14:paraId="5EE091C0" w14:textId="6CF1AD28" w:rsidR="00E32668" w:rsidRPr="00EF6BBB" w:rsidRDefault="00E32668"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“Replacement Service Provider” means any company, organisation or person who replaces the </w:t>
      </w:r>
      <w:r w:rsidR="00DC5083" w:rsidRPr="00EF6BBB">
        <w:rPr>
          <w:rFonts w:ascii="Arial" w:eastAsia="Times New Roman" w:hAnsi="Arial" w:cs="Arial"/>
        </w:rPr>
        <w:t>Service Provider</w:t>
      </w:r>
      <w:r w:rsidRPr="00EF6BBB">
        <w:rPr>
          <w:rFonts w:ascii="Arial" w:eastAsia="Times New Roman" w:hAnsi="Arial" w:cs="Arial"/>
        </w:rPr>
        <w:t xml:space="preserve"> following termination or expiry of all or part of this </w:t>
      </w:r>
      <w:r w:rsidR="00DC5083" w:rsidRPr="00EF6BBB">
        <w:rPr>
          <w:rFonts w:ascii="Arial" w:eastAsia="Times New Roman" w:hAnsi="Arial" w:cs="Arial"/>
        </w:rPr>
        <w:t xml:space="preserve">Rolling Select List Agreement and any related Final Individual Placement Agreement that may have been created under this Rolling Select List Agreement. </w:t>
      </w:r>
    </w:p>
    <w:p w14:paraId="62465634" w14:textId="77777777" w:rsidR="00E32668" w:rsidRPr="00EF6BBB" w:rsidRDefault="00E32668" w:rsidP="00F101ED">
      <w:pPr>
        <w:widowControl w:val="0"/>
        <w:autoSpaceDE w:val="0"/>
        <w:autoSpaceDN w:val="0"/>
        <w:adjustRightInd w:val="0"/>
        <w:spacing w:after="0" w:line="240" w:lineRule="auto"/>
        <w:ind w:left="567" w:hanging="567"/>
        <w:jc w:val="both"/>
        <w:rPr>
          <w:rFonts w:ascii="Arial" w:eastAsia="Times New Roman" w:hAnsi="Arial" w:cs="Arial"/>
        </w:rPr>
      </w:pPr>
    </w:p>
    <w:p w14:paraId="74FD59E0" w14:textId="1103DFE1"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"Request for Information" means a request for information or an apparent request under the Code of Practice on Access to Government Information, FOIA or the </w:t>
      </w:r>
      <w:r w:rsidR="00DE032F" w:rsidRPr="00EF6BBB">
        <w:rPr>
          <w:rFonts w:ascii="Arial" w:eastAsia="Times New Roman" w:hAnsi="Arial" w:cs="Arial"/>
        </w:rPr>
        <w:t>EIR</w:t>
      </w:r>
      <w:r w:rsidRPr="00EF6BBB">
        <w:rPr>
          <w:rFonts w:ascii="Arial" w:eastAsia="Times New Roman" w:hAnsi="Arial" w:cs="Arial"/>
        </w:rPr>
        <w:t>.</w:t>
      </w:r>
    </w:p>
    <w:p w14:paraId="283B5083" w14:textId="18CB1AC1" w:rsidR="00CD100F" w:rsidRPr="00EF6BBB" w:rsidRDefault="00CD100F" w:rsidP="00F101ED">
      <w:pPr>
        <w:widowControl w:val="0"/>
        <w:autoSpaceDE w:val="0"/>
        <w:autoSpaceDN w:val="0"/>
        <w:adjustRightInd w:val="0"/>
        <w:spacing w:after="0" w:line="240" w:lineRule="auto"/>
        <w:ind w:left="567" w:hanging="567"/>
        <w:jc w:val="both"/>
        <w:rPr>
          <w:rFonts w:ascii="Arial" w:eastAsia="Times New Roman" w:hAnsi="Arial" w:cs="Arial"/>
        </w:rPr>
      </w:pPr>
    </w:p>
    <w:p w14:paraId="42CE14A9" w14:textId="71B67460" w:rsidR="00CD100F" w:rsidRPr="00EF6BBB" w:rsidRDefault="00CD100F"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“Review Information” means the information the Council shall request of the Service Provider at the Review Point and </w:t>
      </w:r>
      <w:r w:rsidR="00CA0609" w:rsidRPr="00EF6BBB">
        <w:rPr>
          <w:rFonts w:ascii="Arial" w:eastAsia="Times New Roman" w:hAnsi="Arial" w:cs="Arial"/>
        </w:rPr>
        <w:t xml:space="preserve">which </w:t>
      </w:r>
      <w:r w:rsidRPr="00EF6BBB">
        <w:rPr>
          <w:rFonts w:ascii="Arial" w:eastAsia="Times New Roman" w:hAnsi="Arial" w:cs="Arial"/>
        </w:rPr>
        <w:t xml:space="preserve">will include a request for the Charges for the next Review Period as well </w:t>
      </w:r>
      <w:r w:rsidR="00CA0609" w:rsidRPr="00EF6BBB">
        <w:rPr>
          <w:rFonts w:ascii="Arial" w:eastAsia="Times New Roman" w:hAnsi="Arial" w:cs="Arial"/>
        </w:rPr>
        <w:t>a</w:t>
      </w:r>
      <w:r w:rsidRPr="00EF6BBB">
        <w:rPr>
          <w:rFonts w:ascii="Arial" w:eastAsia="Times New Roman" w:hAnsi="Arial" w:cs="Arial"/>
        </w:rPr>
        <w:t xml:space="preserve">s any other information the Service Provider reasonably believes the Council ought to know in accordance with the terms of this Rolling Select List Agreement. </w:t>
      </w:r>
    </w:p>
    <w:p w14:paraId="366DE993" w14:textId="77777777" w:rsidR="00F101ED" w:rsidRPr="00EF6BBB" w:rsidRDefault="00F101ED" w:rsidP="00F101ED">
      <w:pPr>
        <w:widowControl w:val="0"/>
        <w:tabs>
          <w:tab w:val="left" w:pos="2268"/>
        </w:tabs>
        <w:autoSpaceDE w:val="0"/>
        <w:autoSpaceDN w:val="0"/>
        <w:adjustRightInd w:val="0"/>
        <w:spacing w:after="0" w:line="240" w:lineRule="auto"/>
        <w:ind w:left="567" w:hanging="567"/>
        <w:jc w:val="both"/>
        <w:rPr>
          <w:rFonts w:ascii="Arial" w:eastAsia="Times New Roman" w:hAnsi="Arial" w:cs="Arial"/>
        </w:rPr>
      </w:pPr>
    </w:p>
    <w:p w14:paraId="31A68857" w14:textId="6F97B687" w:rsidR="00F101ED" w:rsidRPr="00EF6BBB" w:rsidRDefault="00F101ED" w:rsidP="00B80EA3">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 xml:space="preserve">          “Review Point” means the point at which the Council will open the Rolling Select List and </w:t>
      </w:r>
      <w:r w:rsidR="008E0485" w:rsidRPr="00EF6BBB">
        <w:rPr>
          <w:rFonts w:ascii="Arial" w:eastAsia="Times New Roman" w:hAnsi="Arial" w:cs="Arial"/>
        </w:rPr>
        <w:t xml:space="preserve">invite the submission of Charges </w:t>
      </w:r>
      <w:r w:rsidR="00C76738" w:rsidRPr="00EF6BBB">
        <w:rPr>
          <w:rFonts w:ascii="Arial" w:eastAsia="Times New Roman" w:hAnsi="Arial" w:cs="Arial"/>
        </w:rPr>
        <w:t xml:space="preserve">from the Service Provider, </w:t>
      </w:r>
      <w:r w:rsidRPr="00EF6BBB">
        <w:rPr>
          <w:rFonts w:ascii="Arial" w:eastAsia="Times New Roman" w:hAnsi="Arial" w:cs="Arial"/>
        </w:rPr>
        <w:t>and</w:t>
      </w:r>
      <w:r w:rsidR="00C76738" w:rsidRPr="00EF6BBB">
        <w:rPr>
          <w:rFonts w:ascii="Arial" w:eastAsia="Times New Roman" w:hAnsi="Arial" w:cs="Arial"/>
        </w:rPr>
        <w:t xml:space="preserve"> also</w:t>
      </w:r>
      <w:r w:rsidRPr="00EF6BBB">
        <w:rPr>
          <w:rFonts w:ascii="Arial" w:eastAsia="Times New Roman" w:hAnsi="Arial" w:cs="Arial"/>
        </w:rPr>
        <w:t xml:space="preserve"> allow new service providers to join the Rolling Select Lis</w:t>
      </w:r>
      <w:r w:rsidR="00CA0609" w:rsidRPr="00EF6BBB">
        <w:rPr>
          <w:rFonts w:ascii="Arial" w:eastAsia="Times New Roman" w:hAnsi="Arial" w:cs="Arial"/>
        </w:rPr>
        <w:t>t, and which shall occur annually</w:t>
      </w:r>
      <w:r w:rsidRPr="00EF6BBB">
        <w:rPr>
          <w:rFonts w:ascii="Arial" w:eastAsia="Times New Roman" w:hAnsi="Arial" w:cs="Arial"/>
        </w:rPr>
        <w:t xml:space="preserve">. </w:t>
      </w:r>
    </w:p>
    <w:p w14:paraId="2B8A27D8" w14:textId="4BA3E481" w:rsidR="00CD100F" w:rsidRPr="00EF6BBB" w:rsidRDefault="00CD100F" w:rsidP="00B80EA3">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p>
    <w:p w14:paraId="6982076C" w14:textId="1CFBCDC3" w:rsidR="00CD100F" w:rsidRPr="00EF6BBB" w:rsidRDefault="00CD100F" w:rsidP="00F101ED">
      <w:pPr>
        <w:widowControl w:val="0"/>
        <w:tabs>
          <w:tab w:val="left" w:pos="2268"/>
        </w:tabs>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 xml:space="preserve">         “Review Period” means </w:t>
      </w:r>
      <w:r w:rsidR="0086065A" w:rsidRPr="00EF6BBB">
        <w:rPr>
          <w:rFonts w:ascii="Arial" w:eastAsia="Times New Roman" w:hAnsi="Arial" w:cs="Arial"/>
        </w:rPr>
        <w:t>the annual period between each Review Point</w:t>
      </w:r>
      <w:r w:rsidR="005E5FE8" w:rsidRPr="00EF6BBB">
        <w:rPr>
          <w:rFonts w:ascii="Arial" w:eastAsia="Times New Roman" w:hAnsi="Arial" w:cs="Arial"/>
        </w:rPr>
        <w:t>.</w:t>
      </w:r>
    </w:p>
    <w:p w14:paraId="5CC94693" w14:textId="77777777" w:rsidR="00F101ED" w:rsidRPr="00EF6BBB" w:rsidRDefault="00F101ED" w:rsidP="00F101ED">
      <w:pPr>
        <w:widowControl w:val="0"/>
        <w:tabs>
          <w:tab w:val="left" w:pos="2268"/>
        </w:tabs>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ab/>
        <w:t xml:space="preserve"> </w:t>
      </w:r>
    </w:p>
    <w:p w14:paraId="30A54E7E" w14:textId="5782C195"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“Rolling Select List” means the Rolling Select List which the Council created and placed the Service Provider on following receipt by the Council of the Service Provider’s </w:t>
      </w:r>
      <w:r w:rsidR="00CA0609" w:rsidRPr="00EF6BBB">
        <w:rPr>
          <w:rFonts w:ascii="Arial" w:eastAsia="Times New Roman" w:hAnsi="Arial" w:cs="Arial"/>
        </w:rPr>
        <w:t>Tender</w:t>
      </w:r>
      <w:r w:rsidRPr="00EF6BBB">
        <w:rPr>
          <w:rFonts w:ascii="Arial" w:eastAsia="Times New Roman" w:hAnsi="Arial" w:cs="Arial"/>
        </w:rPr>
        <w:t xml:space="preserve"> Questionnaire Response. </w:t>
      </w:r>
    </w:p>
    <w:p w14:paraId="50C1107D"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r>
    </w:p>
    <w:p w14:paraId="19A267A6" w14:textId="5C899B4E"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“Rolling Select List Agreement” means this agreement between the </w:t>
      </w:r>
      <w:r w:rsidR="00CA0609" w:rsidRPr="00EF6BBB">
        <w:rPr>
          <w:rFonts w:ascii="Arial" w:eastAsia="Times New Roman" w:hAnsi="Arial" w:cs="Arial"/>
        </w:rPr>
        <w:t>Council</w:t>
      </w:r>
      <w:r w:rsidRPr="00EF6BBB">
        <w:rPr>
          <w:rFonts w:ascii="Arial" w:eastAsia="Times New Roman" w:hAnsi="Arial" w:cs="Arial"/>
        </w:rPr>
        <w:t xml:space="preserve"> and the </w:t>
      </w:r>
      <w:r w:rsidR="00CA0609" w:rsidRPr="00EF6BBB">
        <w:rPr>
          <w:rFonts w:ascii="Arial" w:eastAsia="Times New Roman" w:hAnsi="Arial" w:cs="Arial"/>
        </w:rPr>
        <w:t>Service Provider</w:t>
      </w:r>
      <w:r w:rsidRPr="00EF6BBB">
        <w:rPr>
          <w:rFonts w:ascii="Arial" w:eastAsia="Times New Roman" w:hAnsi="Arial" w:cs="Arial"/>
        </w:rPr>
        <w:t xml:space="preserve"> consisting of these Clauses and the attached Schedules.</w:t>
      </w:r>
    </w:p>
    <w:p w14:paraId="066F15CA"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2BD3C57"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"Rolling Select List Agreement Manager" means a representative of either Party, as stated in Schedule Six, responsible for ensuring the parties are performing their obligations under this Rolling Select List Agreement.  </w:t>
      </w:r>
    </w:p>
    <w:p w14:paraId="00C0A3C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79570E42" w14:textId="452FECC4"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"Rolling Select List Review Documentation" means the </w:t>
      </w:r>
      <w:r w:rsidR="00C76D9C" w:rsidRPr="00EF6BBB">
        <w:rPr>
          <w:rFonts w:ascii="Arial" w:eastAsia="Times New Roman" w:hAnsi="Arial" w:cs="Arial"/>
        </w:rPr>
        <w:t>information</w:t>
      </w:r>
      <w:r w:rsidR="00CA0609" w:rsidRPr="00EF6BBB">
        <w:rPr>
          <w:rFonts w:ascii="Arial" w:eastAsia="Times New Roman" w:hAnsi="Arial" w:cs="Arial"/>
        </w:rPr>
        <w:t xml:space="preserve"> for review</w:t>
      </w:r>
      <w:r w:rsidR="00C76D9C" w:rsidRPr="00EF6BBB">
        <w:rPr>
          <w:rFonts w:ascii="Arial" w:eastAsia="Times New Roman" w:hAnsi="Arial" w:cs="Arial"/>
        </w:rPr>
        <w:t xml:space="preserve"> contained in a </w:t>
      </w:r>
      <w:r w:rsidRPr="00EF6BBB">
        <w:rPr>
          <w:rFonts w:ascii="Arial" w:eastAsia="Times New Roman" w:hAnsi="Arial" w:cs="Arial"/>
        </w:rPr>
        <w:t xml:space="preserve">report submitted by the </w:t>
      </w:r>
      <w:r w:rsidR="00CA0609" w:rsidRPr="00EF6BBB">
        <w:rPr>
          <w:rFonts w:ascii="Arial" w:eastAsia="Times New Roman" w:hAnsi="Arial" w:cs="Arial"/>
        </w:rPr>
        <w:t>Service Provider</w:t>
      </w:r>
      <w:r w:rsidRPr="00EF6BBB">
        <w:rPr>
          <w:rFonts w:ascii="Arial" w:eastAsia="Times New Roman" w:hAnsi="Arial" w:cs="Arial"/>
        </w:rPr>
        <w:t xml:space="preserve"> to the </w:t>
      </w:r>
      <w:r w:rsidR="00CA0609" w:rsidRPr="00EF6BBB">
        <w:rPr>
          <w:rFonts w:ascii="Arial" w:eastAsia="Times New Roman" w:hAnsi="Arial" w:cs="Arial"/>
        </w:rPr>
        <w:t>Council at each quarterly meeting,</w:t>
      </w:r>
      <w:r w:rsidRPr="00EF6BBB">
        <w:rPr>
          <w:rFonts w:ascii="Arial" w:eastAsia="Times New Roman" w:hAnsi="Arial" w:cs="Arial"/>
        </w:rPr>
        <w:t xml:space="preserve"> as set out in Clause 6.</w:t>
      </w:r>
    </w:p>
    <w:p w14:paraId="5A9AE289" w14:textId="02F1789E" w:rsidR="00CC1F98" w:rsidRPr="00EF6BBB" w:rsidRDefault="00CC1F98" w:rsidP="00F101ED">
      <w:pPr>
        <w:widowControl w:val="0"/>
        <w:autoSpaceDE w:val="0"/>
        <w:autoSpaceDN w:val="0"/>
        <w:adjustRightInd w:val="0"/>
        <w:spacing w:after="0" w:line="240" w:lineRule="auto"/>
        <w:ind w:left="567" w:hanging="567"/>
        <w:jc w:val="both"/>
        <w:rPr>
          <w:rFonts w:ascii="Arial" w:eastAsia="Times New Roman" w:hAnsi="Arial" w:cs="Arial"/>
        </w:rPr>
      </w:pPr>
    </w:p>
    <w:p w14:paraId="5376E4CF" w14:textId="4D21515E" w:rsidR="00F101ED" w:rsidRPr="00EF6BBB" w:rsidRDefault="00CC1F98"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w:t>
      </w:r>
      <w:r w:rsidR="00F101ED" w:rsidRPr="00EF6BBB">
        <w:rPr>
          <w:rFonts w:ascii="Arial" w:eastAsia="Times New Roman" w:hAnsi="Arial" w:cs="Arial"/>
        </w:rPr>
        <w:tab/>
        <w:t xml:space="preserve">“Services” means the services specified in Schedule </w:t>
      </w:r>
      <w:r w:rsidR="00AA0576" w:rsidRPr="00EF6BBB">
        <w:rPr>
          <w:rFonts w:ascii="Arial" w:eastAsia="Times New Roman" w:hAnsi="Arial" w:cs="Arial"/>
        </w:rPr>
        <w:t>One</w:t>
      </w:r>
      <w:r w:rsidR="00F101ED" w:rsidRPr="00EF6BBB">
        <w:rPr>
          <w:rFonts w:ascii="Arial" w:eastAsia="Times New Roman" w:hAnsi="Arial" w:cs="Arial"/>
        </w:rPr>
        <w:t xml:space="preserve"> that the </w:t>
      </w:r>
      <w:r w:rsidR="00CA0609" w:rsidRPr="00EF6BBB">
        <w:rPr>
          <w:rFonts w:ascii="Arial" w:eastAsia="Times New Roman" w:hAnsi="Arial" w:cs="Arial"/>
        </w:rPr>
        <w:t>Service Provider</w:t>
      </w:r>
      <w:r w:rsidR="00F101ED" w:rsidRPr="00EF6BBB">
        <w:rPr>
          <w:rFonts w:ascii="Arial" w:eastAsia="Times New Roman" w:hAnsi="Arial" w:cs="Arial"/>
        </w:rPr>
        <w:t xml:space="preserve"> shall make available to the </w:t>
      </w:r>
      <w:r w:rsidR="00CA0609" w:rsidRPr="00EF6BBB">
        <w:rPr>
          <w:rFonts w:ascii="Arial" w:eastAsia="Times New Roman" w:hAnsi="Arial" w:cs="Arial"/>
        </w:rPr>
        <w:t>Council</w:t>
      </w:r>
      <w:r w:rsidR="00F101ED" w:rsidRPr="00EF6BBB">
        <w:rPr>
          <w:rFonts w:ascii="Arial" w:eastAsia="Times New Roman" w:hAnsi="Arial" w:cs="Arial"/>
        </w:rPr>
        <w:t xml:space="preserve">.  When a specific Service is the subject of an Order by the </w:t>
      </w:r>
      <w:r w:rsidR="00CA0609" w:rsidRPr="00EF6BBB">
        <w:rPr>
          <w:rFonts w:ascii="Arial" w:eastAsia="Times New Roman" w:hAnsi="Arial" w:cs="Arial"/>
        </w:rPr>
        <w:t>Council</w:t>
      </w:r>
      <w:r w:rsidR="00F101ED" w:rsidRPr="00EF6BBB">
        <w:rPr>
          <w:rFonts w:ascii="Arial" w:eastAsia="Times New Roman" w:hAnsi="Arial" w:cs="Arial"/>
        </w:rPr>
        <w:t xml:space="preserve">, it will be referred to in the ensuing </w:t>
      </w:r>
      <w:r w:rsidR="00CA0609" w:rsidRPr="00EF6BBB">
        <w:rPr>
          <w:rFonts w:ascii="Arial" w:eastAsia="Times New Roman" w:hAnsi="Arial" w:cs="Arial"/>
        </w:rPr>
        <w:t>Final Individual Placement Agreement</w:t>
      </w:r>
      <w:r w:rsidR="00F101ED" w:rsidRPr="00EF6BBB">
        <w:rPr>
          <w:rFonts w:ascii="Arial" w:eastAsia="Times New Roman" w:hAnsi="Arial" w:cs="Arial"/>
        </w:rPr>
        <w:t xml:space="preserve"> as an Ordered Service.</w:t>
      </w:r>
    </w:p>
    <w:p w14:paraId="1334B72A"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5B0C8795" w14:textId="420EE500" w:rsidR="00FF6982" w:rsidRPr="00EF6BBB" w:rsidRDefault="00F101ED" w:rsidP="009328A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"Service Provider’s Key Personnel" means the </w:t>
      </w:r>
      <w:r w:rsidR="009328A6" w:rsidRPr="00EF6BBB">
        <w:rPr>
          <w:rFonts w:ascii="Arial" w:eastAsia="Times New Roman" w:hAnsi="Arial" w:cs="Arial"/>
        </w:rPr>
        <w:t>Service Provider’s</w:t>
      </w:r>
      <w:r w:rsidRPr="00EF6BBB">
        <w:rPr>
          <w:rFonts w:ascii="Arial" w:eastAsia="Times New Roman" w:hAnsi="Arial" w:cs="Arial"/>
        </w:rPr>
        <w:t xml:space="preserve"> Service </w:t>
      </w:r>
      <w:r w:rsidR="001C0CDB" w:rsidRPr="00EF6BBB">
        <w:rPr>
          <w:rFonts w:ascii="Arial" w:eastAsia="Times New Roman" w:hAnsi="Arial" w:cs="Arial"/>
        </w:rPr>
        <w:t>d</w:t>
      </w:r>
      <w:r w:rsidRPr="00EF6BBB">
        <w:rPr>
          <w:rFonts w:ascii="Arial" w:eastAsia="Times New Roman" w:hAnsi="Arial" w:cs="Arial"/>
        </w:rPr>
        <w:t>irector</w:t>
      </w:r>
      <w:r w:rsidR="009328A6" w:rsidRPr="00EF6BBB">
        <w:rPr>
          <w:rFonts w:ascii="Arial" w:eastAsia="Times New Roman" w:hAnsi="Arial" w:cs="Arial"/>
        </w:rPr>
        <w:t>, a</w:t>
      </w:r>
      <w:r w:rsidR="001C0CDB" w:rsidRPr="00EF6BBB">
        <w:rPr>
          <w:rFonts w:ascii="Arial" w:eastAsia="Times New Roman" w:hAnsi="Arial" w:cs="Arial"/>
        </w:rPr>
        <w:t>s</w:t>
      </w:r>
      <w:r w:rsidR="009328A6" w:rsidRPr="00EF6BBB">
        <w:rPr>
          <w:rFonts w:ascii="Arial" w:eastAsia="Times New Roman" w:hAnsi="Arial" w:cs="Arial"/>
        </w:rPr>
        <w:t xml:space="preserve"> named in Schedule Six, and any replacement from time to time in accordance with Clause</w:t>
      </w:r>
      <w:r w:rsidR="00C67DF2" w:rsidRPr="00EF6BBB">
        <w:rPr>
          <w:rFonts w:ascii="Arial" w:eastAsia="Times New Roman" w:hAnsi="Arial" w:cs="Arial"/>
        </w:rPr>
        <w:t>s 5.4 and 5.5</w:t>
      </w:r>
      <w:r w:rsidR="009328A6" w:rsidRPr="00EF6BBB">
        <w:rPr>
          <w:rFonts w:ascii="Arial" w:eastAsia="Times New Roman" w:hAnsi="Arial" w:cs="Arial"/>
        </w:rPr>
        <w:t>.</w:t>
      </w:r>
    </w:p>
    <w:p w14:paraId="2783F89C" w14:textId="77777777" w:rsidR="00FF6982" w:rsidRPr="00EF6BBB" w:rsidRDefault="00FF6982" w:rsidP="009328A6">
      <w:pPr>
        <w:widowControl w:val="0"/>
        <w:autoSpaceDE w:val="0"/>
        <w:autoSpaceDN w:val="0"/>
        <w:adjustRightInd w:val="0"/>
        <w:spacing w:after="0" w:line="240" w:lineRule="auto"/>
        <w:ind w:left="567" w:hanging="567"/>
        <w:jc w:val="both"/>
        <w:rPr>
          <w:rFonts w:ascii="Arial" w:eastAsia="Times New Roman" w:hAnsi="Arial" w:cs="Arial"/>
        </w:rPr>
      </w:pPr>
    </w:p>
    <w:p w14:paraId="68637131" w14:textId="30CC1766" w:rsidR="00F101ED" w:rsidRPr="00EF6BBB" w:rsidRDefault="00FF6982" w:rsidP="009328A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lastRenderedPageBreak/>
        <w:t xml:space="preserve">         “Services Specification” means the specification at Schedule One of this Rolling Select List Agreement which details the nature of the services that the Council may require under this Rolling Select List Agreement. </w:t>
      </w:r>
      <w:r w:rsidR="009328A6" w:rsidRPr="00EF6BBB">
        <w:rPr>
          <w:rFonts w:ascii="Arial" w:eastAsia="Times New Roman" w:hAnsi="Arial" w:cs="Arial"/>
        </w:rPr>
        <w:t xml:space="preserve">  </w:t>
      </w:r>
    </w:p>
    <w:p w14:paraId="49FA41B6"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20B7C5F3" w14:textId="58D694DC"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 xml:space="preserve">"Staff" means all persons employed by the </w:t>
      </w:r>
      <w:r w:rsidR="009328A6" w:rsidRPr="00EF6BBB">
        <w:rPr>
          <w:rFonts w:ascii="Arial" w:eastAsia="Times New Roman" w:hAnsi="Arial" w:cs="Arial"/>
        </w:rPr>
        <w:t>Service Provider</w:t>
      </w:r>
      <w:r w:rsidRPr="00EF6BBB">
        <w:rPr>
          <w:rFonts w:ascii="Arial" w:eastAsia="Times New Roman" w:hAnsi="Arial" w:cs="Arial"/>
        </w:rPr>
        <w:t xml:space="preserve"> to perform the Rolling Select List Agreement together with the </w:t>
      </w:r>
      <w:r w:rsidR="00CD6AB4" w:rsidRPr="00EF6BBB">
        <w:rPr>
          <w:rFonts w:ascii="Arial" w:eastAsia="Times New Roman" w:hAnsi="Arial" w:cs="Arial"/>
        </w:rPr>
        <w:t>Service Provider’s</w:t>
      </w:r>
      <w:r w:rsidRPr="00EF6BBB">
        <w:rPr>
          <w:rFonts w:ascii="Arial" w:eastAsia="Times New Roman" w:hAnsi="Arial" w:cs="Arial"/>
        </w:rPr>
        <w:t xml:space="preserve"> volunteers, servants and agents used in the performance of the Rolling Select List Agreement.</w:t>
      </w:r>
    </w:p>
    <w:p w14:paraId="4531C528"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0991B8C7" w14:textId="68F779BD" w:rsidR="002277B6" w:rsidRPr="00EF6BBB" w:rsidRDefault="00F101ED" w:rsidP="002277B6">
      <w:pPr>
        <w:ind w:left="567" w:hanging="567"/>
        <w:jc w:val="both"/>
        <w:rPr>
          <w:rFonts w:ascii="Arial" w:eastAsia="Times New Roman" w:hAnsi="Arial" w:cs="Arial"/>
        </w:rPr>
      </w:pPr>
      <w:r w:rsidRPr="00EF6BBB">
        <w:rPr>
          <w:rFonts w:ascii="Arial" w:eastAsia="Times New Roman" w:hAnsi="Arial" w:cs="Arial"/>
        </w:rPr>
        <w:tab/>
      </w:r>
      <w:r w:rsidR="002277B6" w:rsidRPr="00EF6BBB">
        <w:rPr>
          <w:rFonts w:ascii="Arial" w:eastAsia="Times New Roman" w:hAnsi="Arial" w:cs="Arial"/>
        </w:rPr>
        <w:t>“Tender Questionnaire” means the invitation issued by the C</w:t>
      </w:r>
      <w:r w:rsidR="00CD6AB4" w:rsidRPr="00EF6BBB">
        <w:rPr>
          <w:rFonts w:ascii="Arial" w:eastAsia="Times New Roman" w:hAnsi="Arial" w:cs="Arial"/>
        </w:rPr>
        <w:t>ouncil</w:t>
      </w:r>
      <w:r w:rsidR="002277B6" w:rsidRPr="00EF6BBB">
        <w:rPr>
          <w:rFonts w:ascii="Arial" w:eastAsia="Times New Roman" w:hAnsi="Arial" w:cs="Arial"/>
        </w:rPr>
        <w:t xml:space="preserve"> to the </w:t>
      </w:r>
      <w:r w:rsidR="00CD6AB4" w:rsidRPr="00EF6BBB">
        <w:rPr>
          <w:rFonts w:ascii="Arial" w:eastAsia="Times New Roman" w:hAnsi="Arial" w:cs="Arial"/>
        </w:rPr>
        <w:t>Service Provider</w:t>
      </w:r>
      <w:r w:rsidR="002277B6" w:rsidRPr="00EF6BBB">
        <w:rPr>
          <w:rFonts w:ascii="Arial" w:eastAsia="Times New Roman" w:hAnsi="Arial" w:cs="Arial"/>
        </w:rPr>
        <w:t xml:space="preserve"> to submit an expression of interest to provide the Services, and that led to the creation of this Rolling Select List Agreement.</w:t>
      </w:r>
    </w:p>
    <w:p w14:paraId="17B5C6A1" w14:textId="6D4B7C5D" w:rsidR="00CC1F98" w:rsidRPr="00EF6BBB" w:rsidRDefault="00E84DE8" w:rsidP="00E84DE8">
      <w:pPr>
        <w:ind w:left="720" w:hanging="720"/>
        <w:jc w:val="both"/>
        <w:rPr>
          <w:rFonts w:ascii="Arial" w:eastAsia="Times New Roman" w:hAnsi="Arial" w:cs="Arial"/>
        </w:rPr>
      </w:pPr>
      <w:r w:rsidRPr="00EF6BBB">
        <w:rPr>
          <w:rFonts w:ascii="Arial" w:eastAsia="Times New Roman" w:hAnsi="Arial" w:cs="Arial"/>
        </w:rPr>
        <w:t xml:space="preserve">          </w:t>
      </w:r>
      <w:r w:rsidR="00CC1F98" w:rsidRPr="00EF6BBB">
        <w:rPr>
          <w:rFonts w:ascii="Arial" w:eastAsia="Times New Roman" w:hAnsi="Arial" w:cs="Arial"/>
        </w:rPr>
        <w:t xml:space="preserve">“Tender Questionnaire Response” means </w:t>
      </w:r>
      <w:r w:rsidRPr="00EF6BBB">
        <w:rPr>
          <w:rFonts w:ascii="Arial" w:eastAsia="Times New Roman" w:hAnsi="Arial" w:cs="Arial"/>
        </w:rPr>
        <w:t xml:space="preserve">the response to the Tender Questionnaire that the Service Provider created and that it sent to the Council in its response to the Council’s Tender Questionnaire. </w:t>
      </w:r>
    </w:p>
    <w:p w14:paraId="4B17ECB8" w14:textId="19B081E3"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“Term” means the term of this Rolling Select List Agreement</w:t>
      </w:r>
      <w:r w:rsidR="00914F56" w:rsidRPr="00EF6BBB">
        <w:rPr>
          <w:rFonts w:ascii="Arial" w:eastAsia="Times New Roman" w:hAnsi="Arial" w:cs="Arial"/>
        </w:rPr>
        <w:t>,</w:t>
      </w:r>
      <w:r w:rsidR="00CF4152" w:rsidRPr="00EF6BBB">
        <w:rPr>
          <w:rFonts w:ascii="Arial" w:eastAsia="Times New Roman" w:hAnsi="Arial" w:cs="Arial"/>
        </w:rPr>
        <w:t xml:space="preserve"> as stated in </w:t>
      </w:r>
      <w:proofErr w:type="gramStart"/>
      <w:r w:rsidR="00CF4152" w:rsidRPr="00EF6BBB">
        <w:rPr>
          <w:rFonts w:ascii="Arial" w:eastAsia="Times New Roman" w:hAnsi="Arial" w:cs="Arial"/>
        </w:rPr>
        <w:t xml:space="preserve">the </w:t>
      </w:r>
      <w:r w:rsidR="00914F56" w:rsidRPr="00EF6BBB">
        <w:rPr>
          <w:rFonts w:ascii="Arial" w:eastAsia="Times New Roman" w:hAnsi="Arial" w:cs="Arial"/>
        </w:rPr>
        <w:t xml:space="preserve"> </w:t>
      </w:r>
      <w:r w:rsidR="00741826" w:rsidRPr="00EF6BBB">
        <w:rPr>
          <w:rFonts w:ascii="Arial" w:eastAsia="Times New Roman" w:hAnsi="Arial" w:cs="Arial"/>
        </w:rPr>
        <w:t>Agreement</w:t>
      </w:r>
      <w:proofErr w:type="gramEnd"/>
      <w:r w:rsidR="00741826" w:rsidRPr="00EF6BBB">
        <w:rPr>
          <w:rFonts w:ascii="Arial" w:eastAsia="Times New Roman" w:hAnsi="Arial" w:cs="Arial"/>
        </w:rPr>
        <w:t xml:space="preserve"> Particular, </w:t>
      </w:r>
      <w:r w:rsidRPr="00EF6BBB">
        <w:rPr>
          <w:rFonts w:ascii="Arial" w:eastAsia="Times New Roman" w:hAnsi="Arial" w:cs="Arial"/>
        </w:rPr>
        <w:t>subject to an early termination</w:t>
      </w:r>
      <w:r w:rsidR="00CD6AB4" w:rsidRPr="00EF6BBB">
        <w:rPr>
          <w:rFonts w:ascii="Arial" w:eastAsia="Times New Roman" w:hAnsi="Arial" w:cs="Arial"/>
        </w:rPr>
        <w:t xml:space="preserve"> in accordance with the terms of this Rolling Select List Agreement.</w:t>
      </w:r>
    </w:p>
    <w:p w14:paraId="47456D62" w14:textId="4475F97C" w:rsidR="00E32668" w:rsidRPr="00EF6BBB" w:rsidRDefault="00E32668" w:rsidP="00CD6AB4">
      <w:pPr>
        <w:widowControl w:val="0"/>
        <w:autoSpaceDE w:val="0"/>
        <w:autoSpaceDN w:val="0"/>
        <w:adjustRightInd w:val="0"/>
        <w:spacing w:after="0" w:line="240" w:lineRule="auto"/>
        <w:jc w:val="both"/>
        <w:rPr>
          <w:rFonts w:ascii="Arial" w:eastAsia="Times New Roman" w:hAnsi="Arial" w:cs="Arial"/>
        </w:rPr>
      </w:pPr>
    </w:p>
    <w:p w14:paraId="7CF0EBAD" w14:textId="60A37845" w:rsidR="00E32668" w:rsidRPr="00EF6BBB" w:rsidRDefault="00E32668"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“TUPE” means the Transfer of Undertakings (Protection of Employment) Regulations 2006.</w:t>
      </w:r>
    </w:p>
    <w:p w14:paraId="404E9EDB" w14:textId="77777777" w:rsidR="00F101ED" w:rsidRPr="00EF6BBB" w:rsidRDefault="00F101ED" w:rsidP="00F101ED">
      <w:pPr>
        <w:widowControl w:val="0"/>
        <w:autoSpaceDE w:val="0"/>
        <w:autoSpaceDN w:val="0"/>
        <w:adjustRightInd w:val="0"/>
        <w:spacing w:after="0" w:line="240" w:lineRule="auto"/>
        <w:jc w:val="both"/>
        <w:rPr>
          <w:rFonts w:ascii="Arial" w:eastAsia="Times New Roman" w:hAnsi="Arial" w:cs="Arial"/>
        </w:rPr>
      </w:pPr>
    </w:p>
    <w:p w14:paraId="23311705"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ab/>
        <w:t>"Working Days" means Monday to Friday inclusive, excluding English public and bank holidays.</w:t>
      </w:r>
    </w:p>
    <w:p w14:paraId="2D4CDE07"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78EE89C2"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1.2</w:t>
      </w:r>
      <w:r w:rsidRPr="00EF6BBB">
        <w:rPr>
          <w:rFonts w:ascii="Arial" w:eastAsia="Times New Roman" w:hAnsi="Arial" w:cs="Arial"/>
        </w:rPr>
        <w:tab/>
        <w:t>In this Rolling Select List Agreement:</w:t>
      </w:r>
    </w:p>
    <w:p w14:paraId="7227C1CC"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7A42A5B8" w14:textId="77777777" w:rsidR="00F101ED" w:rsidRPr="00EF6BBB" w:rsidRDefault="00F101ED" w:rsidP="00F101ED">
      <w:pPr>
        <w:widowControl w:val="0"/>
        <w:numPr>
          <w:ilvl w:val="0"/>
          <w:numId w:val="1"/>
        </w:numPr>
        <w:tabs>
          <w:tab w:val="left" w:pos="0"/>
          <w:tab w:val="left" w:pos="567"/>
          <w:tab w:val="left" w:pos="709"/>
          <w:tab w:val="left" w:pos="930"/>
          <w:tab w:val="left" w:pos="993"/>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The terms and expressions set out in Clause 1.1 shall have the meanings ascribed therein;</w:t>
      </w:r>
    </w:p>
    <w:p w14:paraId="69DC725C"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491C30A0" w14:textId="77777777" w:rsidR="00F101ED" w:rsidRPr="00EF6BBB" w:rsidRDefault="00F101ED" w:rsidP="00F101ED">
      <w:pPr>
        <w:widowControl w:val="0"/>
        <w:numPr>
          <w:ilvl w:val="0"/>
          <w:numId w:val="2"/>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words importing the singular meaning include where the context so admits the plural meaning and vice versa;</w:t>
      </w:r>
    </w:p>
    <w:p w14:paraId="598257F8"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7875A9DF" w14:textId="77777777" w:rsidR="00F101ED" w:rsidRPr="00EF6BBB" w:rsidRDefault="00F101ED" w:rsidP="00F101ED">
      <w:pPr>
        <w:widowControl w:val="0"/>
        <w:numPr>
          <w:ilvl w:val="0"/>
          <w:numId w:val="3"/>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 xml:space="preserve">words importing the masculine include the feminine and the neuter; </w:t>
      </w:r>
    </w:p>
    <w:p w14:paraId="5502B59D"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63FE2D90" w14:textId="77777777" w:rsidR="00F101ED" w:rsidRPr="00EF6BBB" w:rsidRDefault="00F101ED" w:rsidP="00F101ED">
      <w:pPr>
        <w:widowControl w:val="0"/>
        <w:numPr>
          <w:ilvl w:val="0"/>
          <w:numId w:val="4"/>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reference to a clause is a reference to the whole of that clause unless stated otherwise;</w:t>
      </w:r>
    </w:p>
    <w:p w14:paraId="2926CBE0"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50680CB1" w14:textId="77777777" w:rsidR="00F101ED" w:rsidRPr="00EF6BBB" w:rsidRDefault="00F101ED" w:rsidP="00F101ED">
      <w:pPr>
        <w:widowControl w:val="0"/>
        <w:numPr>
          <w:ilvl w:val="0"/>
          <w:numId w:val="5"/>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2BBC49B"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38725423" w14:textId="77777777" w:rsidR="00F101ED" w:rsidRPr="00EF6BBB" w:rsidRDefault="00F101ED" w:rsidP="00F101ED">
      <w:pPr>
        <w:widowControl w:val="0"/>
        <w:numPr>
          <w:ilvl w:val="0"/>
          <w:numId w:val="6"/>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references to any person shall include natural persons and partnerships, firms and other incorporated bodies and all other legal persons of whatever kind and however constituted and their successors and permitted assignees or transferees;</w:t>
      </w:r>
    </w:p>
    <w:p w14:paraId="151296CA" w14:textId="77777777" w:rsidR="00F101ED" w:rsidRPr="00EF6BBB" w:rsidRDefault="00F101ED" w:rsidP="00F101ED">
      <w:pPr>
        <w:widowControl w:val="0"/>
        <w:tabs>
          <w:tab w:val="left" w:pos="0"/>
          <w:tab w:val="left" w:pos="567"/>
          <w:tab w:val="left" w:pos="709"/>
        </w:tabs>
        <w:suppressAutoHyphens/>
        <w:autoSpaceDE w:val="0"/>
        <w:autoSpaceDN w:val="0"/>
        <w:adjustRightInd w:val="0"/>
        <w:spacing w:after="0" w:line="240" w:lineRule="auto"/>
        <w:ind w:left="1134" w:hanging="567"/>
        <w:jc w:val="both"/>
        <w:outlineLvl w:val="7"/>
        <w:rPr>
          <w:rFonts w:ascii="Arial" w:eastAsia="Times New Roman" w:hAnsi="Arial" w:cs="Arial"/>
        </w:rPr>
      </w:pPr>
    </w:p>
    <w:p w14:paraId="052F6F38" w14:textId="77777777" w:rsidR="00F101ED" w:rsidRPr="00EF6BBB" w:rsidRDefault="00F101ED" w:rsidP="00F101ED">
      <w:pPr>
        <w:widowControl w:val="0"/>
        <w:numPr>
          <w:ilvl w:val="0"/>
          <w:numId w:val="7"/>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 xml:space="preserve">the words “include”, “includes” and “including” are to be construed as if they </w:t>
      </w:r>
      <w:r w:rsidRPr="00EF6BBB">
        <w:rPr>
          <w:rFonts w:ascii="Arial" w:eastAsia="Times New Roman" w:hAnsi="Arial" w:cs="Arial"/>
        </w:rPr>
        <w:lastRenderedPageBreak/>
        <w:t>were immediately followed by the words “without limitation”;</w:t>
      </w:r>
    </w:p>
    <w:p w14:paraId="07CA74CA"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7CEF1AC2" w14:textId="77777777" w:rsidR="00F101ED" w:rsidRPr="00EF6BBB" w:rsidRDefault="00F101ED" w:rsidP="006B4981">
      <w:pPr>
        <w:widowControl w:val="0"/>
        <w:numPr>
          <w:ilvl w:val="0"/>
          <w:numId w:val="8"/>
        </w:numPr>
        <w:tabs>
          <w:tab w:val="left" w:pos="930"/>
        </w:tabs>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In the event and only to the extent only of any conflict between the Clauses of this Rolling Select List Agreement, and the Schedules of this Rolling Select List Agreement, the conflict shall be resolved with the following order of preference:</w:t>
      </w:r>
    </w:p>
    <w:p w14:paraId="7BE27936" w14:textId="77777777" w:rsidR="00F101ED" w:rsidRPr="00EF6BBB" w:rsidRDefault="00F101ED" w:rsidP="00F101ED">
      <w:pPr>
        <w:widowControl w:val="0"/>
        <w:tabs>
          <w:tab w:val="left" w:pos="930"/>
        </w:tabs>
        <w:autoSpaceDE w:val="0"/>
        <w:autoSpaceDN w:val="0"/>
        <w:adjustRightInd w:val="0"/>
        <w:spacing w:after="0" w:line="240" w:lineRule="auto"/>
        <w:ind w:left="567" w:hanging="567"/>
        <w:jc w:val="both"/>
        <w:rPr>
          <w:rFonts w:ascii="Arial" w:eastAsia="Times New Roman" w:hAnsi="Arial" w:cs="Arial"/>
        </w:rPr>
      </w:pPr>
    </w:p>
    <w:p w14:paraId="3A510CD2" w14:textId="2A424684" w:rsidR="00F101ED" w:rsidRPr="00EF6BBB" w:rsidRDefault="00E32787" w:rsidP="004B4797">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 xml:space="preserve">Model </w:t>
      </w:r>
      <w:r w:rsidR="00F101ED" w:rsidRPr="00EF6BBB">
        <w:rPr>
          <w:rFonts w:ascii="Arial" w:eastAsia="Times New Roman" w:hAnsi="Arial" w:cs="Arial"/>
        </w:rPr>
        <w:t xml:space="preserve">Individual Placement </w:t>
      </w:r>
      <w:r w:rsidR="00CF4152" w:rsidRPr="00EF6BBB">
        <w:rPr>
          <w:rFonts w:ascii="Arial" w:eastAsia="Times New Roman" w:hAnsi="Arial" w:cs="Arial"/>
        </w:rPr>
        <w:t>Agreement</w:t>
      </w:r>
      <w:r w:rsidR="00F101ED" w:rsidRPr="00EF6BBB">
        <w:rPr>
          <w:rFonts w:ascii="Arial" w:eastAsia="Times New Roman" w:hAnsi="Arial" w:cs="Arial"/>
        </w:rPr>
        <w:t xml:space="preserve"> </w:t>
      </w:r>
    </w:p>
    <w:p w14:paraId="23609E5A" w14:textId="02CDACE2" w:rsidR="00CD6AB4" w:rsidRPr="00EF6BBB" w:rsidRDefault="00E32787" w:rsidP="004B4797">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Model</w:t>
      </w:r>
      <w:r w:rsidR="00CD6AB4" w:rsidRPr="00EF6BBB">
        <w:rPr>
          <w:rFonts w:ascii="Arial" w:eastAsia="Times New Roman" w:hAnsi="Arial" w:cs="Arial"/>
        </w:rPr>
        <w:t xml:space="preserve"> </w:t>
      </w:r>
      <w:r w:rsidR="00F101ED" w:rsidRPr="00EF6BBB">
        <w:rPr>
          <w:rFonts w:ascii="Arial" w:eastAsia="Times New Roman" w:hAnsi="Arial" w:cs="Arial"/>
        </w:rPr>
        <w:t xml:space="preserve">Individual Placement </w:t>
      </w:r>
      <w:r w:rsidR="00CD6AB4" w:rsidRPr="00EF6BBB">
        <w:rPr>
          <w:rFonts w:ascii="Arial" w:eastAsia="Times New Roman" w:hAnsi="Arial" w:cs="Arial"/>
        </w:rPr>
        <w:t xml:space="preserve">Agreement </w:t>
      </w:r>
      <w:r w:rsidR="00260AD1" w:rsidRPr="00EF6BBB">
        <w:rPr>
          <w:rFonts w:ascii="Arial" w:eastAsia="Times New Roman" w:hAnsi="Arial" w:cs="Arial"/>
        </w:rPr>
        <w:t>– Appendix A (Miscellaneous Documents)</w:t>
      </w:r>
    </w:p>
    <w:p w14:paraId="209F87A1" w14:textId="6819CAD6" w:rsidR="00F101ED" w:rsidRPr="00EF6BBB" w:rsidRDefault="00CD6AB4" w:rsidP="004B4797">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T</w:t>
      </w:r>
      <w:r w:rsidR="00F101ED" w:rsidRPr="00EF6BBB">
        <w:rPr>
          <w:rFonts w:ascii="Arial" w:eastAsia="Times New Roman" w:hAnsi="Arial" w:cs="Arial"/>
        </w:rPr>
        <w:t>he Clauses of th</w:t>
      </w:r>
      <w:r w:rsidRPr="00EF6BBB">
        <w:rPr>
          <w:rFonts w:ascii="Arial" w:eastAsia="Times New Roman" w:hAnsi="Arial" w:cs="Arial"/>
        </w:rPr>
        <w:t>is</w:t>
      </w:r>
      <w:r w:rsidR="00F101ED" w:rsidRPr="00EF6BBB">
        <w:rPr>
          <w:rFonts w:ascii="Arial" w:eastAsia="Times New Roman" w:hAnsi="Arial" w:cs="Arial"/>
        </w:rPr>
        <w:t xml:space="preserve"> Rolling Select List Agreement</w:t>
      </w:r>
    </w:p>
    <w:p w14:paraId="2322F598" w14:textId="7EE4C14A" w:rsidR="00F101ED" w:rsidRPr="00EF6BBB" w:rsidRDefault="00F101ED" w:rsidP="004B4797">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 xml:space="preserve">Schedule </w:t>
      </w:r>
      <w:r w:rsidR="00E63ABE" w:rsidRPr="00EF6BBB">
        <w:rPr>
          <w:rFonts w:ascii="Arial" w:eastAsia="Times New Roman" w:hAnsi="Arial" w:cs="Arial"/>
        </w:rPr>
        <w:t>One</w:t>
      </w:r>
      <w:r w:rsidR="00E32787" w:rsidRPr="00EF6BBB">
        <w:rPr>
          <w:rFonts w:ascii="Arial" w:eastAsia="Times New Roman" w:hAnsi="Arial" w:cs="Arial"/>
        </w:rPr>
        <w:t xml:space="preserve"> (</w:t>
      </w:r>
      <w:r w:rsidR="00305ECD" w:rsidRPr="00EF6BBB">
        <w:rPr>
          <w:rFonts w:ascii="Arial" w:eastAsia="Times New Roman" w:hAnsi="Arial" w:cs="Arial"/>
        </w:rPr>
        <w:t>The Council’s Specification),</w:t>
      </w:r>
      <w:r w:rsidR="00E63ABE" w:rsidRPr="00EF6BBB">
        <w:rPr>
          <w:rFonts w:ascii="Arial" w:eastAsia="Times New Roman" w:hAnsi="Arial" w:cs="Arial"/>
        </w:rPr>
        <w:t xml:space="preserve"> Schedule Two</w:t>
      </w:r>
      <w:r w:rsidR="00305ECD" w:rsidRPr="00EF6BBB">
        <w:rPr>
          <w:rFonts w:ascii="Arial" w:eastAsia="Times New Roman" w:hAnsi="Arial" w:cs="Arial"/>
        </w:rPr>
        <w:t xml:space="preserve"> (The Ordering Process)</w:t>
      </w:r>
      <w:r w:rsidR="00235F7F" w:rsidRPr="00EF6BBB">
        <w:rPr>
          <w:rFonts w:ascii="Arial" w:eastAsia="Times New Roman" w:hAnsi="Arial" w:cs="Arial"/>
        </w:rPr>
        <w:t xml:space="preserve">, Schedule </w:t>
      </w:r>
      <w:r w:rsidR="007D5851">
        <w:rPr>
          <w:rFonts w:ascii="Arial" w:eastAsia="Times New Roman" w:hAnsi="Arial" w:cs="Arial"/>
        </w:rPr>
        <w:t>Three</w:t>
      </w:r>
      <w:r w:rsidR="00305ECD" w:rsidRPr="00EF6BBB">
        <w:rPr>
          <w:rFonts w:ascii="Arial" w:eastAsia="Times New Roman" w:hAnsi="Arial" w:cs="Arial"/>
        </w:rPr>
        <w:t xml:space="preserve"> (Price Schedule)</w:t>
      </w:r>
      <w:r w:rsidR="00235F7F" w:rsidRPr="00EF6BBB">
        <w:rPr>
          <w:rFonts w:ascii="Arial" w:eastAsia="Times New Roman" w:hAnsi="Arial" w:cs="Arial"/>
        </w:rPr>
        <w:t>, Schedule Five</w:t>
      </w:r>
      <w:r w:rsidR="00305ECD" w:rsidRPr="00EF6BBB">
        <w:rPr>
          <w:rFonts w:ascii="Arial" w:eastAsia="Times New Roman" w:hAnsi="Arial" w:cs="Arial"/>
        </w:rPr>
        <w:t xml:space="preserve"> (Model Individual Placement Agreement)</w:t>
      </w:r>
      <w:r w:rsidR="00235F7F" w:rsidRPr="00EF6BBB">
        <w:rPr>
          <w:rFonts w:ascii="Arial" w:eastAsia="Times New Roman" w:hAnsi="Arial" w:cs="Arial"/>
        </w:rPr>
        <w:t>, and Schedule Six</w:t>
      </w:r>
      <w:r w:rsidR="00305ECD" w:rsidRPr="00EF6BBB">
        <w:rPr>
          <w:rFonts w:ascii="Arial" w:eastAsia="Times New Roman" w:hAnsi="Arial" w:cs="Arial"/>
        </w:rPr>
        <w:t xml:space="preserve"> (Party Contact Details)</w:t>
      </w:r>
      <w:r w:rsidRPr="00EF6BBB">
        <w:rPr>
          <w:rFonts w:ascii="Arial" w:eastAsia="Times New Roman" w:hAnsi="Arial" w:cs="Arial"/>
        </w:rPr>
        <w:t xml:space="preserve"> of th</w:t>
      </w:r>
      <w:r w:rsidR="00305ECD" w:rsidRPr="00EF6BBB">
        <w:rPr>
          <w:rFonts w:ascii="Arial" w:eastAsia="Times New Roman" w:hAnsi="Arial" w:cs="Arial"/>
        </w:rPr>
        <w:t>is</w:t>
      </w:r>
      <w:r w:rsidRPr="00EF6BBB">
        <w:rPr>
          <w:rFonts w:ascii="Arial" w:eastAsia="Times New Roman" w:hAnsi="Arial" w:cs="Arial"/>
        </w:rPr>
        <w:t xml:space="preserve"> Rolling Select List Agreement</w:t>
      </w:r>
      <w:r w:rsidR="00E63ABE" w:rsidRPr="00EF6BBB">
        <w:rPr>
          <w:rFonts w:ascii="Arial" w:eastAsia="Times New Roman" w:hAnsi="Arial" w:cs="Arial"/>
        </w:rPr>
        <w:t>,</w:t>
      </w:r>
      <w:r w:rsidRPr="00EF6BBB">
        <w:rPr>
          <w:rFonts w:ascii="Arial" w:eastAsia="Times New Roman" w:hAnsi="Arial" w:cs="Arial"/>
        </w:rPr>
        <w:t xml:space="preserve"> </w:t>
      </w:r>
      <w:r w:rsidR="00CD6AB4" w:rsidRPr="00EF6BBB">
        <w:rPr>
          <w:rFonts w:ascii="Arial" w:eastAsia="Times New Roman" w:hAnsi="Arial" w:cs="Arial"/>
        </w:rPr>
        <w:t>in that order</w:t>
      </w:r>
    </w:p>
    <w:p w14:paraId="0F349459" w14:textId="03BD73FF" w:rsidR="00F101ED" w:rsidRPr="00EF6BBB" w:rsidRDefault="00E63ABE" w:rsidP="004B4797">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T</w:t>
      </w:r>
      <w:r w:rsidR="00F101ED" w:rsidRPr="00EF6BBB">
        <w:rPr>
          <w:rFonts w:ascii="Arial" w:eastAsia="Times New Roman" w:hAnsi="Arial" w:cs="Arial"/>
        </w:rPr>
        <w:t xml:space="preserve">he </w:t>
      </w:r>
      <w:r w:rsidR="00604138" w:rsidRPr="00EF6BBB">
        <w:rPr>
          <w:rFonts w:ascii="Arial" w:eastAsia="Times New Roman" w:hAnsi="Arial" w:cs="Arial"/>
        </w:rPr>
        <w:t>Tender</w:t>
      </w:r>
      <w:r w:rsidR="00F101ED" w:rsidRPr="00EF6BBB">
        <w:rPr>
          <w:rFonts w:ascii="Arial" w:eastAsia="Times New Roman" w:hAnsi="Arial" w:cs="Arial"/>
        </w:rPr>
        <w:t xml:space="preserve"> Questionnaire </w:t>
      </w:r>
    </w:p>
    <w:p w14:paraId="58A60886" w14:textId="77777777" w:rsidR="00305ECD" w:rsidRPr="00EF6BBB" w:rsidRDefault="00E63ABE" w:rsidP="004B4797">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 xml:space="preserve">Schedule Three </w:t>
      </w:r>
      <w:r w:rsidR="00305ECD" w:rsidRPr="00EF6BBB">
        <w:rPr>
          <w:rFonts w:ascii="Arial" w:eastAsia="Times New Roman" w:hAnsi="Arial" w:cs="Arial"/>
        </w:rPr>
        <w:t xml:space="preserve">(The Service Provider’s Tender Questionnaire Response) </w:t>
      </w:r>
    </w:p>
    <w:p w14:paraId="01A82BAA" w14:textId="03BE80DC" w:rsidR="00F101ED" w:rsidRPr="00EF6BBB" w:rsidRDefault="00E63ABE" w:rsidP="00305ECD">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roofErr w:type="gramStart"/>
      <w:r w:rsidRPr="00EF6BBB">
        <w:rPr>
          <w:rFonts w:ascii="Arial" w:eastAsia="Times New Roman" w:hAnsi="Arial" w:cs="Arial"/>
        </w:rPr>
        <w:t>of</w:t>
      </w:r>
      <w:proofErr w:type="gramEnd"/>
      <w:r w:rsidRPr="00EF6BBB">
        <w:rPr>
          <w:rFonts w:ascii="Arial" w:eastAsia="Times New Roman" w:hAnsi="Arial" w:cs="Arial"/>
        </w:rPr>
        <w:t xml:space="preserve"> t</w:t>
      </w:r>
      <w:r w:rsidR="00F101ED" w:rsidRPr="00EF6BBB">
        <w:rPr>
          <w:rFonts w:ascii="Arial" w:eastAsia="Times New Roman" w:hAnsi="Arial" w:cs="Arial"/>
        </w:rPr>
        <w:t>h</w:t>
      </w:r>
      <w:r w:rsidRPr="00EF6BBB">
        <w:rPr>
          <w:rFonts w:ascii="Arial" w:eastAsia="Times New Roman" w:hAnsi="Arial" w:cs="Arial"/>
        </w:rPr>
        <w:t xml:space="preserve">is Rolling Select List Agreement </w:t>
      </w:r>
    </w:p>
    <w:p w14:paraId="3E62355D" w14:textId="77777777" w:rsidR="00305ECD" w:rsidRPr="00EF6BBB" w:rsidRDefault="00305ECD" w:rsidP="00305ECD">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
    <w:p w14:paraId="2B9FC8F0" w14:textId="77777777" w:rsidR="00F101ED" w:rsidRPr="00EF6BBB" w:rsidRDefault="00F101ED" w:rsidP="006B4981">
      <w:pPr>
        <w:widowControl w:val="0"/>
        <w:numPr>
          <w:ilvl w:val="0"/>
          <w:numId w:val="9"/>
        </w:numPr>
        <w:suppressAutoHyphens/>
        <w:autoSpaceDE w:val="0"/>
        <w:autoSpaceDN w:val="0"/>
        <w:adjustRightInd w:val="0"/>
        <w:spacing w:after="0" w:line="240" w:lineRule="auto"/>
        <w:ind w:left="1134" w:hanging="567"/>
        <w:jc w:val="both"/>
        <w:outlineLvl w:val="7"/>
        <w:rPr>
          <w:rFonts w:ascii="Arial" w:eastAsia="Times New Roman" w:hAnsi="Arial" w:cs="Arial"/>
        </w:rPr>
      </w:pPr>
      <w:proofErr w:type="gramStart"/>
      <w:r w:rsidRPr="00EF6BBB">
        <w:rPr>
          <w:rFonts w:ascii="Arial" w:eastAsia="Times New Roman" w:hAnsi="Arial" w:cs="Arial"/>
        </w:rPr>
        <w:t>headings</w:t>
      </w:r>
      <w:proofErr w:type="gramEnd"/>
      <w:r w:rsidRPr="00EF6BBB">
        <w:rPr>
          <w:rFonts w:ascii="Arial" w:eastAsia="Times New Roman" w:hAnsi="Arial" w:cs="Arial"/>
        </w:rPr>
        <w:t xml:space="preserve"> are included in this Rolling Select List Agreement for ease of reference only and shall not affect the interpretation or construction of the Rolling Select List Agreement.</w:t>
      </w:r>
    </w:p>
    <w:p w14:paraId="2BEC7129" w14:textId="77777777" w:rsidR="00F101ED" w:rsidRPr="00EF6BBB" w:rsidRDefault="00F101ED" w:rsidP="00F101ED">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28BE0C4C" w14:textId="74AEC85C" w:rsidR="00F101ED" w:rsidRPr="00EF6BBB" w:rsidRDefault="00F101ED" w:rsidP="00F101ED">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(k)</w:t>
      </w:r>
      <w:r w:rsidRPr="00EF6BBB">
        <w:rPr>
          <w:rFonts w:ascii="Arial" w:eastAsia="Times New Roman" w:hAnsi="Arial" w:cs="Arial"/>
        </w:rPr>
        <w:tab/>
      </w:r>
      <w:proofErr w:type="gramStart"/>
      <w:r w:rsidRPr="00EF6BBB">
        <w:rPr>
          <w:rFonts w:ascii="Arial" w:eastAsia="Times New Roman" w:hAnsi="Arial" w:cs="Arial"/>
        </w:rPr>
        <w:t>a</w:t>
      </w:r>
      <w:proofErr w:type="gramEnd"/>
      <w:r w:rsidRPr="00EF6BBB">
        <w:rPr>
          <w:rFonts w:ascii="Arial" w:eastAsia="Times New Roman" w:hAnsi="Arial" w:cs="Arial"/>
        </w:rPr>
        <w:t xml:space="preserve"> reference to any document other than as specified in Clause 1.2 (e) and </w:t>
      </w:r>
      <w:r w:rsidR="000B0C7A" w:rsidRPr="00EF6BBB">
        <w:rPr>
          <w:rFonts w:ascii="Arial" w:eastAsia="Times New Roman" w:hAnsi="Arial" w:cs="Arial"/>
        </w:rPr>
        <w:t xml:space="preserve">any </w:t>
      </w:r>
      <w:r w:rsidRPr="00EF6BBB">
        <w:rPr>
          <w:rFonts w:ascii="Arial" w:eastAsia="Times New Roman" w:hAnsi="Arial" w:cs="Arial"/>
        </w:rPr>
        <w:t xml:space="preserve">Individual Placement </w:t>
      </w:r>
      <w:r w:rsidR="00EF6F36" w:rsidRPr="00EF6BBB">
        <w:rPr>
          <w:rFonts w:ascii="Arial" w:eastAsia="Times New Roman" w:hAnsi="Arial" w:cs="Arial"/>
        </w:rPr>
        <w:t>Agreement</w:t>
      </w:r>
      <w:r w:rsidRPr="00EF6BBB">
        <w:rPr>
          <w:rFonts w:ascii="Arial" w:eastAsia="Times New Roman" w:hAnsi="Arial" w:cs="Arial"/>
        </w:rPr>
        <w:t xml:space="preserve"> </w:t>
      </w:r>
      <w:r w:rsidR="000B0C7A" w:rsidRPr="00EF6BBB">
        <w:rPr>
          <w:rFonts w:ascii="Arial" w:eastAsia="Times New Roman" w:hAnsi="Arial" w:cs="Arial"/>
        </w:rPr>
        <w:t>that is entered into under this</w:t>
      </w:r>
      <w:r w:rsidRPr="00EF6BBB">
        <w:rPr>
          <w:rFonts w:ascii="Arial" w:eastAsia="Times New Roman" w:hAnsi="Arial" w:cs="Arial"/>
        </w:rPr>
        <w:t xml:space="preserve"> Rolling Select Agreement</w:t>
      </w:r>
      <w:r w:rsidR="000B0C7A" w:rsidRPr="00EF6BBB">
        <w:rPr>
          <w:rFonts w:ascii="Arial" w:eastAsia="Times New Roman" w:hAnsi="Arial" w:cs="Arial"/>
        </w:rPr>
        <w:t>,</w:t>
      </w:r>
      <w:r w:rsidRPr="00EF6BBB">
        <w:rPr>
          <w:rFonts w:ascii="Arial" w:eastAsia="Times New Roman" w:hAnsi="Arial" w:cs="Arial"/>
        </w:rPr>
        <w:t xml:space="preserve"> shall be construed as a reference to the document as at the date of execution of this Rolling Select List Agreement.</w:t>
      </w:r>
    </w:p>
    <w:p w14:paraId="1DEA8C00" w14:textId="77777777" w:rsidR="00F101ED" w:rsidRPr="00EF6BBB" w:rsidRDefault="00F101ED" w:rsidP="00F101ED">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4A09A9AA" w14:textId="71212F8D" w:rsidR="00F101ED" w:rsidRPr="00EF6BBB" w:rsidRDefault="00F101ED" w:rsidP="00F101ED">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EF6BBB">
        <w:rPr>
          <w:rFonts w:ascii="Arial" w:eastAsia="Times New Roman" w:hAnsi="Arial" w:cs="Arial"/>
        </w:rPr>
        <w:t>(l)</w:t>
      </w:r>
      <w:r w:rsidRPr="00EF6BBB">
        <w:rPr>
          <w:rFonts w:ascii="Arial" w:eastAsia="Times New Roman" w:hAnsi="Arial" w:cs="Arial"/>
        </w:rPr>
        <w:tab/>
        <w:t xml:space="preserve">Terms or expressions contained in this </w:t>
      </w:r>
      <w:r w:rsidR="00EF6F36" w:rsidRPr="00EF6BBB">
        <w:rPr>
          <w:rFonts w:ascii="Arial" w:eastAsia="Times New Roman" w:hAnsi="Arial" w:cs="Arial"/>
        </w:rPr>
        <w:t xml:space="preserve">Rolling Select List </w:t>
      </w:r>
      <w:r w:rsidRPr="00EF6BBB">
        <w:rPr>
          <w:rFonts w:ascii="Arial" w:eastAsia="Times New Roman" w:hAnsi="Arial" w:cs="Arial"/>
        </w:rPr>
        <w:t>Agreement which are capitalised but which do not have an interpretation in Clause 1.1 shall be interpreted in accordance with the common interpretation within the consultancy industry.  Otherwise they shall be interpreted in accordance with the dictionary meaning.</w:t>
      </w:r>
    </w:p>
    <w:p w14:paraId="212A20CC" w14:textId="77777777" w:rsidR="0040163A" w:rsidRPr="00EF6BBB" w:rsidRDefault="0040163A" w:rsidP="00F101ED">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6FBEAFCA" w14:textId="04ED573A"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016AD66B" w14:textId="47E1EF8A" w:rsidR="00F101ED" w:rsidRPr="00EF6BBB" w:rsidRDefault="004E5906" w:rsidP="0063147C">
      <w:pPr>
        <w:pStyle w:val="ListParagraph"/>
        <w:numPr>
          <w:ilvl w:val="0"/>
          <w:numId w:val="10"/>
        </w:numPr>
        <w:jc w:val="both"/>
        <w:outlineLvl w:val="0"/>
        <w:rPr>
          <w:b/>
          <w:bCs/>
          <w:sz w:val="22"/>
          <w:szCs w:val="22"/>
        </w:rPr>
      </w:pPr>
      <w:bookmarkStart w:id="2" w:name="_Toc137352648"/>
      <w:r w:rsidRPr="00EF6BBB">
        <w:rPr>
          <w:b/>
          <w:bCs/>
          <w:sz w:val="22"/>
          <w:szCs w:val="22"/>
        </w:rPr>
        <w:t>Scope of this Rolling Select List Agreement</w:t>
      </w:r>
    </w:p>
    <w:bookmarkEnd w:id="2"/>
    <w:p w14:paraId="5F026FF8" w14:textId="6427CE6F" w:rsidR="00F101ED" w:rsidRPr="00EF6BBB" w:rsidRDefault="00F101ED" w:rsidP="004E5906">
      <w:pPr>
        <w:widowControl w:val="0"/>
        <w:autoSpaceDE w:val="0"/>
        <w:autoSpaceDN w:val="0"/>
        <w:adjustRightInd w:val="0"/>
        <w:spacing w:after="0" w:line="240" w:lineRule="auto"/>
        <w:jc w:val="both"/>
        <w:outlineLvl w:val="0"/>
        <w:rPr>
          <w:rFonts w:ascii="Arial" w:eastAsia="Times New Roman" w:hAnsi="Arial" w:cs="Arial"/>
        </w:rPr>
      </w:pPr>
    </w:p>
    <w:p w14:paraId="7B8E61F2" w14:textId="4888C6E8" w:rsidR="00F101ED" w:rsidRPr="00EF6BBB" w:rsidRDefault="00F101ED" w:rsidP="00147353">
      <w:pPr>
        <w:pStyle w:val="AgtLevel2"/>
        <w:rPr>
          <w:sz w:val="22"/>
          <w:szCs w:val="22"/>
        </w:rPr>
      </w:pPr>
      <w:r w:rsidRPr="00EF6BBB">
        <w:rPr>
          <w:sz w:val="22"/>
          <w:szCs w:val="22"/>
        </w:rPr>
        <w:t xml:space="preserve">This Rolling Select List Agreement will be used by the </w:t>
      </w:r>
      <w:r w:rsidR="00AA0576" w:rsidRPr="00EF6BBB">
        <w:rPr>
          <w:sz w:val="22"/>
          <w:szCs w:val="22"/>
        </w:rPr>
        <w:t xml:space="preserve">Council </w:t>
      </w:r>
      <w:r w:rsidRPr="00EF6BBB">
        <w:rPr>
          <w:sz w:val="22"/>
          <w:szCs w:val="22"/>
        </w:rPr>
        <w:t xml:space="preserve">to establish a Rolling Select List which will be used to purchase the Services. </w:t>
      </w:r>
    </w:p>
    <w:p w14:paraId="6F21FCD1" w14:textId="77777777" w:rsidR="00A26DD9" w:rsidRPr="00EF6BBB" w:rsidRDefault="00A26DD9" w:rsidP="00A26DD9">
      <w:pPr>
        <w:pStyle w:val="AgtLevel2"/>
        <w:numPr>
          <w:ilvl w:val="0"/>
          <w:numId w:val="0"/>
        </w:numPr>
        <w:ind w:left="720"/>
        <w:rPr>
          <w:sz w:val="22"/>
          <w:szCs w:val="22"/>
        </w:rPr>
      </w:pPr>
    </w:p>
    <w:p w14:paraId="48850F87" w14:textId="3A14391D" w:rsidR="00F101ED" w:rsidRPr="00EF6BBB" w:rsidRDefault="00F101ED" w:rsidP="00A26DD9">
      <w:pPr>
        <w:pStyle w:val="AgtLevel2"/>
        <w:rPr>
          <w:sz w:val="22"/>
          <w:szCs w:val="22"/>
        </w:rPr>
      </w:pPr>
      <w:r w:rsidRPr="00EF6BBB">
        <w:rPr>
          <w:sz w:val="22"/>
          <w:szCs w:val="22"/>
        </w:rPr>
        <w:t xml:space="preserve">This Rolling Select List Agreement governs the overall relationship of the </w:t>
      </w:r>
      <w:r w:rsidR="00AA0576" w:rsidRPr="00EF6BBB">
        <w:rPr>
          <w:sz w:val="22"/>
          <w:szCs w:val="22"/>
        </w:rPr>
        <w:t>Council</w:t>
      </w:r>
      <w:r w:rsidRPr="00EF6BBB">
        <w:rPr>
          <w:sz w:val="22"/>
          <w:szCs w:val="22"/>
        </w:rPr>
        <w:t xml:space="preserve"> with the </w:t>
      </w:r>
      <w:r w:rsidR="00AA0576" w:rsidRPr="00EF6BBB">
        <w:rPr>
          <w:sz w:val="22"/>
          <w:szCs w:val="22"/>
        </w:rPr>
        <w:t>Service Provider</w:t>
      </w:r>
      <w:r w:rsidRPr="00EF6BBB">
        <w:rPr>
          <w:sz w:val="22"/>
          <w:szCs w:val="22"/>
        </w:rPr>
        <w:t xml:space="preserve"> with respect to the provision of the Services to the </w:t>
      </w:r>
      <w:r w:rsidR="00AA0576" w:rsidRPr="00EF6BBB">
        <w:rPr>
          <w:sz w:val="22"/>
          <w:szCs w:val="22"/>
        </w:rPr>
        <w:t>Council</w:t>
      </w:r>
      <w:r w:rsidRPr="00EF6BBB">
        <w:rPr>
          <w:sz w:val="22"/>
          <w:szCs w:val="22"/>
        </w:rPr>
        <w:t xml:space="preserve">.  The </w:t>
      </w:r>
      <w:r w:rsidR="00AA0576" w:rsidRPr="00EF6BBB">
        <w:rPr>
          <w:sz w:val="22"/>
          <w:szCs w:val="22"/>
        </w:rPr>
        <w:t>Council</w:t>
      </w:r>
      <w:r w:rsidRPr="00EF6BBB">
        <w:rPr>
          <w:sz w:val="22"/>
          <w:szCs w:val="22"/>
        </w:rPr>
        <w:t xml:space="preserve"> is entitled</w:t>
      </w:r>
      <w:r w:rsidR="00E828C1" w:rsidRPr="00EF6BBB">
        <w:rPr>
          <w:sz w:val="22"/>
          <w:szCs w:val="22"/>
        </w:rPr>
        <w:t>,</w:t>
      </w:r>
      <w:r w:rsidRPr="00EF6BBB">
        <w:rPr>
          <w:sz w:val="22"/>
          <w:szCs w:val="22"/>
        </w:rPr>
        <w:t xml:space="preserve"> but not required</w:t>
      </w:r>
      <w:r w:rsidR="00E828C1" w:rsidRPr="00EF6BBB">
        <w:rPr>
          <w:sz w:val="22"/>
          <w:szCs w:val="22"/>
        </w:rPr>
        <w:t>,</w:t>
      </w:r>
      <w:r w:rsidRPr="00EF6BBB">
        <w:rPr>
          <w:sz w:val="22"/>
          <w:szCs w:val="22"/>
        </w:rPr>
        <w:t xml:space="preserve"> at any time during the Term to order Services in accordance with the Ordering Proc</w:t>
      </w:r>
      <w:r w:rsidR="00AA0576" w:rsidRPr="00EF6BBB">
        <w:rPr>
          <w:sz w:val="22"/>
          <w:szCs w:val="22"/>
        </w:rPr>
        <w:t>ess</w:t>
      </w:r>
      <w:r w:rsidRPr="00EF6BBB">
        <w:rPr>
          <w:sz w:val="22"/>
          <w:szCs w:val="22"/>
        </w:rPr>
        <w:t xml:space="preserve">. Unless the </w:t>
      </w:r>
      <w:r w:rsidR="00AA0576" w:rsidRPr="00EF6BBB">
        <w:rPr>
          <w:sz w:val="22"/>
          <w:szCs w:val="22"/>
        </w:rPr>
        <w:t>Service Provider</w:t>
      </w:r>
      <w:r w:rsidRPr="00EF6BBB">
        <w:rPr>
          <w:sz w:val="22"/>
          <w:szCs w:val="22"/>
        </w:rPr>
        <w:t xml:space="preserve"> in its acknowledgement of the </w:t>
      </w:r>
      <w:r w:rsidR="00AA0576" w:rsidRPr="00EF6BBB">
        <w:rPr>
          <w:sz w:val="22"/>
          <w:szCs w:val="22"/>
        </w:rPr>
        <w:t>Council’s</w:t>
      </w:r>
      <w:r w:rsidRPr="00EF6BBB">
        <w:rPr>
          <w:sz w:val="22"/>
          <w:szCs w:val="22"/>
        </w:rPr>
        <w:t xml:space="preserve"> Order states that it is unable to fulfil the Order, the </w:t>
      </w:r>
      <w:r w:rsidR="00AA0576" w:rsidRPr="00EF6BBB">
        <w:rPr>
          <w:sz w:val="22"/>
          <w:szCs w:val="22"/>
        </w:rPr>
        <w:t>Service Provider</w:t>
      </w:r>
      <w:r w:rsidRPr="00EF6BBB">
        <w:rPr>
          <w:sz w:val="22"/>
          <w:szCs w:val="22"/>
        </w:rPr>
        <w:t xml:space="preserve"> shall provide to the </w:t>
      </w:r>
      <w:r w:rsidR="00AA0576" w:rsidRPr="00EF6BBB">
        <w:rPr>
          <w:sz w:val="22"/>
          <w:szCs w:val="22"/>
        </w:rPr>
        <w:t>Council</w:t>
      </w:r>
      <w:r w:rsidRPr="00EF6BBB">
        <w:rPr>
          <w:sz w:val="22"/>
          <w:szCs w:val="22"/>
        </w:rPr>
        <w:t xml:space="preserve"> such services in accordance with all applicable provisions of the</w:t>
      </w:r>
      <w:r w:rsidR="00AA0576" w:rsidRPr="00EF6BBB">
        <w:rPr>
          <w:sz w:val="22"/>
          <w:szCs w:val="22"/>
        </w:rPr>
        <w:t xml:space="preserve"> Final</w:t>
      </w:r>
      <w:r w:rsidRPr="00EF6BBB">
        <w:rPr>
          <w:sz w:val="22"/>
          <w:szCs w:val="22"/>
        </w:rPr>
        <w:t xml:space="preserve"> Individual Placement </w:t>
      </w:r>
      <w:r w:rsidR="00EF6F36" w:rsidRPr="00EF6BBB">
        <w:rPr>
          <w:sz w:val="22"/>
          <w:szCs w:val="22"/>
        </w:rPr>
        <w:t>Agreement</w:t>
      </w:r>
      <w:r w:rsidRPr="00EF6BBB">
        <w:rPr>
          <w:color w:val="000000"/>
          <w:sz w:val="22"/>
          <w:szCs w:val="22"/>
        </w:rPr>
        <w:t>.</w:t>
      </w:r>
    </w:p>
    <w:p w14:paraId="3732795F" w14:textId="77777777" w:rsidR="00A26DD9" w:rsidRPr="00EF6BBB" w:rsidRDefault="00A26DD9" w:rsidP="00A26DD9">
      <w:pPr>
        <w:pStyle w:val="ListParagraph"/>
        <w:rPr>
          <w:sz w:val="22"/>
          <w:szCs w:val="22"/>
        </w:rPr>
      </w:pPr>
    </w:p>
    <w:p w14:paraId="3E8585F4" w14:textId="03EEE2D1" w:rsidR="00F101ED" w:rsidRPr="00EF6BBB" w:rsidRDefault="00F101ED" w:rsidP="00A26DD9">
      <w:pPr>
        <w:pStyle w:val="AgtLevel2"/>
        <w:rPr>
          <w:sz w:val="22"/>
          <w:szCs w:val="22"/>
        </w:rPr>
      </w:pPr>
      <w:r w:rsidRPr="00EF6BBB">
        <w:rPr>
          <w:sz w:val="22"/>
          <w:szCs w:val="22"/>
        </w:rPr>
        <w:t xml:space="preserve">The </w:t>
      </w:r>
      <w:r w:rsidR="00AA0576" w:rsidRPr="00EF6BBB">
        <w:rPr>
          <w:sz w:val="22"/>
          <w:szCs w:val="22"/>
        </w:rPr>
        <w:t>Service Provider</w:t>
      </w:r>
      <w:r w:rsidRPr="00EF6BBB">
        <w:rPr>
          <w:sz w:val="22"/>
          <w:szCs w:val="22"/>
        </w:rPr>
        <w:t xml:space="preserve"> shall at all times during the Term of the Rolling Select List Agreement and any</w:t>
      </w:r>
      <w:r w:rsidR="00AA0576" w:rsidRPr="00EF6BBB">
        <w:rPr>
          <w:sz w:val="22"/>
          <w:szCs w:val="22"/>
        </w:rPr>
        <w:t xml:space="preserve"> Final</w:t>
      </w:r>
      <w:r w:rsidRPr="00EF6BBB">
        <w:rPr>
          <w:sz w:val="22"/>
          <w:szCs w:val="22"/>
        </w:rPr>
        <w:t xml:space="preserve"> Individual Placement </w:t>
      </w:r>
      <w:r w:rsidR="00EF6F36" w:rsidRPr="00EF6BBB">
        <w:rPr>
          <w:sz w:val="22"/>
          <w:szCs w:val="22"/>
        </w:rPr>
        <w:t>Agreement</w:t>
      </w:r>
      <w:r w:rsidRPr="00EF6BBB">
        <w:rPr>
          <w:sz w:val="22"/>
          <w:szCs w:val="22"/>
        </w:rPr>
        <w:t xml:space="preserve"> maintain the </w:t>
      </w:r>
      <w:r w:rsidRPr="00EF6BBB">
        <w:rPr>
          <w:sz w:val="22"/>
          <w:szCs w:val="22"/>
        </w:rPr>
        <w:lastRenderedPageBreak/>
        <w:t xml:space="preserve">organisational and technical ability and capacity to provide the Services in accordance with this Rolling Select List Agreement and meet the minimum standards of the select list as outlined in the Council’s </w:t>
      </w:r>
      <w:r w:rsidR="004B5AEA" w:rsidRPr="00EF6BBB">
        <w:rPr>
          <w:sz w:val="22"/>
          <w:szCs w:val="22"/>
        </w:rPr>
        <w:t>Tender</w:t>
      </w:r>
      <w:r w:rsidRPr="00EF6BBB">
        <w:rPr>
          <w:sz w:val="22"/>
          <w:szCs w:val="22"/>
        </w:rPr>
        <w:t xml:space="preserve"> Questionnaire.</w:t>
      </w:r>
    </w:p>
    <w:p w14:paraId="403F6B1E" w14:textId="77777777" w:rsidR="00A26DD9" w:rsidRPr="00EF6BBB" w:rsidRDefault="00A26DD9" w:rsidP="00A26DD9">
      <w:pPr>
        <w:pStyle w:val="ListParagraph"/>
        <w:rPr>
          <w:sz w:val="22"/>
          <w:szCs w:val="22"/>
        </w:rPr>
      </w:pPr>
    </w:p>
    <w:p w14:paraId="0A579E9E" w14:textId="4BDE39DB" w:rsidR="00F101ED" w:rsidRPr="00EF6BBB" w:rsidRDefault="00F101ED" w:rsidP="006F2304">
      <w:pPr>
        <w:pStyle w:val="AgtLevel2"/>
        <w:rPr>
          <w:sz w:val="22"/>
          <w:szCs w:val="22"/>
        </w:rPr>
      </w:pPr>
      <w:r w:rsidRPr="00EF6BBB">
        <w:rPr>
          <w:sz w:val="22"/>
          <w:szCs w:val="22"/>
        </w:rPr>
        <w:t xml:space="preserve">The </w:t>
      </w:r>
      <w:r w:rsidR="004B5AEA" w:rsidRPr="00EF6BBB">
        <w:rPr>
          <w:sz w:val="22"/>
          <w:szCs w:val="22"/>
        </w:rPr>
        <w:t>Service Provider</w:t>
      </w:r>
      <w:r w:rsidRPr="00EF6BBB">
        <w:rPr>
          <w:sz w:val="22"/>
          <w:szCs w:val="22"/>
        </w:rPr>
        <w:t xml:space="preserve"> shall provide the Services and meet its responsibilities and obligations hereunder in accordance with the </w:t>
      </w:r>
      <w:r w:rsidR="00A26DD9" w:rsidRPr="00EF6BBB">
        <w:rPr>
          <w:sz w:val="22"/>
          <w:szCs w:val="22"/>
        </w:rPr>
        <w:t>s</w:t>
      </w:r>
      <w:r w:rsidRPr="00EF6BBB">
        <w:rPr>
          <w:sz w:val="22"/>
          <w:szCs w:val="22"/>
        </w:rPr>
        <w:t>tandards</w:t>
      </w:r>
      <w:r w:rsidR="00A26DD9" w:rsidRPr="00EF6BBB">
        <w:rPr>
          <w:sz w:val="22"/>
          <w:szCs w:val="22"/>
        </w:rPr>
        <w:t xml:space="preserve"> </w:t>
      </w:r>
      <w:r w:rsidRPr="00EF6BBB">
        <w:rPr>
          <w:sz w:val="22"/>
          <w:szCs w:val="22"/>
        </w:rPr>
        <w:t>as set out in</w:t>
      </w:r>
      <w:r w:rsidR="00E828C1" w:rsidRPr="00EF6BBB">
        <w:rPr>
          <w:sz w:val="22"/>
          <w:szCs w:val="22"/>
        </w:rPr>
        <w:t xml:space="preserve"> any Final Individual Placement </w:t>
      </w:r>
      <w:r w:rsidR="00EF6F36" w:rsidRPr="00EF6BBB">
        <w:rPr>
          <w:sz w:val="22"/>
          <w:szCs w:val="22"/>
        </w:rPr>
        <w:t>Agreement</w:t>
      </w:r>
      <w:r w:rsidR="00E828C1" w:rsidRPr="00EF6BBB">
        <w:rPr>
          <w:sz w:val="22"/>
          <w:szCs w:val="22"/>
        </w:rPr>
        <w:t xml:space="preserve">. </w:t>
      </w:r>
      <w:r w:rsidRPr="00EF6BBB">
        <w:rPr>
          <w:sz w:val="22"/>
          <w:szCs w:val="22"/>
        </w:rPr>
        <w:t xml:space="preserve">The Service Specification set out in Schedule One will require the </w:t>
      </w:r>
      <w:r w:rsidR="004B5AEA" w:rsidRPr="00EF6BBB">
        <w:rPr>
          <w:sz w:val="22"/>
          <w:szCs w:val="22"/>
        </w:rPr>
        <w:t>Service Provider</w:t>
      </w:r>
      <w:r w:rsidRPr="00EF6BBB">
        <w:rPr>
          <w:sz w:val="22"/>
          <w:szCs w:val="22"/>
        </w:rPr>
        <w:t xml:space="preserve"> to comply with all applicable child protection legislation currently in force and that shall be enacted during the term of this Rolling Select List Agreement and any</w:t>
      </w:r>
      <w:r w:rsidR="004B5AEA" w:rsidRPr="00EF6BBB">
        <w:rPr>
          <w:sz w:val="22"/>
          <w:szCs w:val="22"/>
        </w:rPr>
        <w:t xml:space="preserve"> Final</w:t>
      </w:r>
      <w:r w:rsidRPr="00EF6BBB">
        <w:rPr>
          <w:sz w:val="22"/>
          <w:szCs w:val="22"/>
        </w:rPr>
        <w:t xml:space="preserve"> Individual placement </w:t>
      </w:r>
      <w:r w:rsidR="00EF6F36" w:rsidRPr="00EF6BBB">
        <w:rPr>
          <w:sz w:val="22"/>
          <w:szCs w:val="22"/>
        </w:rPr>
        <w:t>Agreement</w:t>
      </w:r>
      <w:r w:rsidRPr="00EF6BBB">
        <w:rPr>
          <w:sz w:val="22"/>
          <w:szCs w:val="22"/>
        </w:rPr>
        <w:t xml:space="preserve">, and the Service Provider shall seek to meet any individual outcomes identified for each </w:t>
      </w:r>
      <w:r w:rsidR="006F2304" w:rsidRPr="00EF6BBB">
        <w:rPr>
          <w:sz w:val="22"/>
          <w:szCs w:val="22"/>
        </w:rPr>
        <w:t xml:space="preserve">Looked After </w:t>
      </w:r>
      <w:r w:rsidR="00C02543" w:rsidRPr="00EF6BBB">
        <w:rPr>
          <w:sz w:val="22"/>
          <w:szCs w:val="22"/>
        </w:rPr>
        <w:t xml:space="preserve">Child, </w:t>
      </w:r>
      <w:r w:rsidR="006F2304" w:rsidRPr="00EF6BBB">
        <w:rPr>
          <w:sz w:val="22"/>
          <w:szCs w:val="22"/>
        </w:rPr>
        <w:t xml:space="preserve">Young Person or Family </w:t>
      </w:r>
      <w:r w:rsidR="004B5AEA" w:rsidRPr="00EF6BBB">
        <w:rPr>
          <w:sz w:val="22"/>
          <w:szCs w:val="22"/>
        </w:rPr>
        <w:t xml:space="preserve">during each Individual Placement, </w:t>
      </w:r>
      <w:r w:rsidRPr="00EF6BBB">
        <w:rPr>
          <w:sz w:val="22"/>
          <w:szCs w:val="22"/>
        </w:rPr>
        <w:t xml:space="preserve">as outlined in the </w:t>
      </w:r>
      <w:r w:rsidR="004B5AEA" w:rsidRPr="00EF6BBB">
        <w:rPr>
          <w:sz w:val="22"/>
          <w:szCs w:val="22"/>
        </w:rPr>
        <w:t xml:space="preserve">Final </w:t>
      </w:r>
      <w:r w:rsidRPr="00EF6BBB">
        <w:rPr>
          <w:sz w:val="22"/>
          <w:szCs w:val="22"/>
        </w:rPr>
        <w:t xml:space="preserve">Individual Placement </w:t>
      </w:r>
      <w:r w:rsidR="00EF6F36" w:rsidRPr="00EF6BBB">
        <w:rPr>
          <w:sz w:val="22"/>
          <w:szCs w:val="22"/>
        </w:rPr>
        <w:t>Agreement</w:t>
      </w:r>
      <w:r w:rsidRPr="00EF6BBB">
        <w:rPr>
          <w:sz w:val="22"/>
          <w:szCs w:val="22"/>
        </w:rPr>
        <w:t>.</w:t>
      </w:r>
    </w:p>
    <w:p w14:paraId="288AB8D9" w14:textId="77777777" w:rsidR="004B5AEA" w:rsidRPr="00EF6BBB" w:rsidRDefault="004B5AEA" w:rsidP="004B5AEA">
      <w:pPr>
        <w:pStyle w:val="ListParagraph"/>
        <w:rPr>
          <w:sz w:val="22"/>
          <w:szCs w:val="22"/>
        </w:rPr>
      </w:pPr>
    </w:p>
    <w:p w14:paraId="0F07C630" w14:textId="1083DECA" w:rsidR="00F101ED" w:rsidRPr="00EF6BBB" w:rsidRDefault="00F101ED" w:rsidP="004B5AEA">
      <w:pPr>
        <w:pStyle w:val="AgtLevel2"/>
        <w:rPr>
          <w:sz w:val="22"/>
          <w:szCs w:val="22"/>
        </w:rPr>
      </w:pPr>
      <w:r w:rsidRPr="00EF6BBB">
        <w:rPr>
          <w:sz w:val="22"/>
          <w:szCs w:val="22"/>
        </w:rPr>
        <w:t xml:space="preserve">The Rolling Select List minimum standards are outlined within the </w:t>
      </w:r>
      <w:r w:rsidR="002277B6" w:rsidRPr="00EF6BBB">
        <w:rPr>
          <w:sz w:val="22"/>
          <w:szCs w:val="22"/>
        </w:rPr>
        <w:t>Tender</w:t>
      </w:r>
      <w:r w:rsidRPr="00EF6BBB">
        <w:rPr>
          <w:sz w:val="22"/>
          <w:szCs w:val="22"/>
        </w:rPr>
        <w:t xml:space="preserve"> Questionnaire that was issued by the Council.</w:t>
      </w:r>
    </w:p>
    <w:p w14:paraId="6ECF60D5" w14:textId="77777777" w:rsidR="002277B6" w:rsidRPr="00EF6BBB" w:rsidRDefault="002277B6" w:rsidP="002277B6">
      <w:pPr>
        <w:pStyle w:val="ListParagraph"/>
        <w:rPr>
          <w:sz w:val="22"/>
          <w:szCs w:val="22"/>
        </w:rPr>
      </w:pPr>
    </w:p>
    <w:p w14:paraId="29566F02" w14:textId="427611A1" w:rsidR="00F101ED" w:rsidRPr="00EF6BBB" w:rsidRDefault="00F101ED" w:rsidP="002277B6">
      <w:pPr>
        <w:pStyle w:val="AgtLevel2"/>
        <w:rPr>
          <w:sz w:val="22"/>
          <w:szCs w:val="22"/>
        </w:rPr>
      </w:pPr>
      <w:r w:rsidRPr="00EF6BBB">
        <w:rPr>
          <w:sz w:val="22"/>
          <w:szCs w:val="22"/>
        </w:rPr>
        <w:t xml:space="preserve">The </w:t>
      </w:r>
      <w:r w:rsidR="002277B6" w:rsidRPr="00EF6BBB">
        <w:rPr>
          <w:sz w:val="22"/>
          <w:szCs w:val="22"/>
        </w:rPr>
        <w:t>Service Provider</w:t>
      </w:r>
      <w:r w:rsidRPr="00EF6BBB">
        <w:rPr>
          <w:sz w:val="22"/>
          <w:szCs w:val="22"/>
        </w:rPr>
        <w:t xml:space="preserve"> should notify the </w:t>
      </w:r>
      <w:r w:rsidR="002277B6" w:rsidRPr="00EF6BBB">
        <w:rPr>
          <w:sz w:val="22"/>
          <w:szCs w:val="22"/>
        </w:rPr>
        <w:t>Council</w:t>
      </w:r>
      <w:r w:rsidRPr="00EF6BBB">
        <w:rPr>
          <w:sz w:val="22"/>
          <w:szCs w:val="22"/>
        </w:rPr>
        <w:t xml:space="preserve"> within </w:t>
      </w:r>
      <w:r w:rsidR="002277B6" w:rsidRPr="00EF6BBB">
        <w:rPr>
          <w:sz w:val="22"/>
          <w:szCs w:val="22"/>
        </w:rPr>
        <w:t>two (</w:t>
      </w:r>
      <w:r w:rsidRPr="00EF6BBB">
        <w:rPr>
          <w:sz w:val="22"/>
          <w:szCs w:val="22"/>
        </w:rPr>
        <w:t>2</w:t>
      </w:r>
      <w:r w:rsidR="002277B6" w:rsidRPr="00EF6BBB">
        <w:rPr>
          <w:sz w:val="22"/>
          <w:szCs w:val="22"/>
        </w:rPr>
        <w:t>)</w:t>
      </w:r>
      <w:r w:rsidRPr="00EF6BBB">
        <w:rPr>
          <w:sz w:val="22"/>
          <w:szCs w:val="22"/>
        </w:rPr>
        <w:t xml:space="preserve"> </w:t>
      </w:r>
      <w:r w:rsidR="002277B6" w:rsidRPr="00EF6BBB">
        <w:rPr>
          <w:sz w:val="22"/>
          <w:szCs w:val="22"/>
        </w:rPr>
        <w:t>W</w:t>
      </w:r>
      <w:r w:rsidRPr="00EF6BBB">
        <w:rPr>
          <w:sz w:val="22"/>
          <w:szCs w:val="22"/>
        </w:rPr>
        <w:t xml:space="preserve">orking </w:t>
      </w:r>
      <w:r w:rsidR="002277B6" w:rsidRPr="00EF6BBB">
        <w:rPr>
          <w:sz w:val="22"/>
          <w:szCs w:val="22"/>
        </w:rPr>
        <w:t>D</w:t>
      </w:r>
      <w:r w:rsidRPr="00EF6BBB">
        <w:rPr>
          <w:sz w:val="22"/>
          <w:szCs w:val="22"/>
        </w:rPr>
        <w:t xml:space="preserve">ays of any significant change to their ability to meet the Rolling Select List minimum standards, or where applicable, of any Ofsted registration status changes. </w:t>
      </w:r>
    </w:p>
    <w:p w14:paraId="1699C814" w14:textId="77777777" w:rsidR="00CD100F" w:rsidRPr="00EF6BBB" w:rsidRDefault="00CD100F" w:rsidP="00CD100F">
      <w:pPr>
        <w:pStyle w:val="ListParagraph"/>
        <w:rPr>
          <w:sz w:val="22"/>
          <w:szCs w:val="22"/>
        </w:rPr>
      </w:pPr>
    </w:p>
    <w:p w14:paraId="7B37813E" w14:textId="545246BC" w:rsidR="00F101ED" w:rsidRPr="00EF6BBB" w:rsidRDefault="00F101ED" w:rsidP="00CD100F">
      <w:pPr>
        <w:pStyle w:val="AgtLevel2"/>
        <w:rPr>
          <w:sz w:val="22"/>
          <w:szCs w:val="22"/>
        </w:rPr>
      </w:pPr>
      <w:r w:rsidRPr="00EF6BBB">
        <w:rPr>
          <w:sz w:val="22"/>
          <w:szCs w:val="22"/>
        </w:rPr>
        <w:t xml:space="preserve">New entrants </w:t>
      </w:r>
      <w:r w:rsidR="002277B6" w:rsidRPr="00EF6BBB">
        <w:rPr>
          <w:sz w:val="22"/>
          <w:szCs w:val="22"/>
        </w:rPr>
        <w:t>that are able to adequately respond to the Council’s requirements as stated in any new Tender Question</w:t>
      </w:r>
      <w:r w:rsidR="00CD100F" w:rsidRPr="00EF6BBB">
        <w:rPr>
          <w:sz w:val="22"/>
          <w:szCs w:val="22"/>
        </w:rPr>
        <w:t xml:space="preserve">naire at the point of each Review Point </w:t>
      </w:r>
      <w:r w:rsidRPr="00EF6BBB">
        <w:rPr>
          <w:sz w:val="22"/>
          <w:szCs w:val="22"/>
        </w:rPr>
        <w:t xml:space="preserve">will have the opportunity to join the </w:t>
      </w:r>
      <w:r w:rsidR="002277B6" w:rsidRPr="00EF6BBB">
        <w:rPr>
          <w:sz w:val="22"/>
          <w:szCs w:val="22"/>
        </w:rPr>
        <w:t xml:space="preserve">Rolling </w:t>
      </w:r>
      <w:r w:rsidRPr="00EF6BBB">
        <w:rPr>
          <w:sz w:val="22"/>
          <w:szCs w:val="22"/>
        </w:rPr>
        <w:t>Select List</w:t>
      </w:r>
      <w:r w:rsidR="00CD100F" w:rsidRPr="00EF6BBB">
        <w:rPr>
          <w:sz w:val="22"/>
          <w:szCs w:val="22"/>
        </w:rPr>
        <w:t>.</w:t>
      </w:r>
    </w:p>
    <w:p w14:paraId="7D25F608" w14:textId="77777777" w:rsidR="00CD100F" w:rsidRPr="00EF6BBB" w:rsidRDefault="00CD100F" w:rsidP="00CD100F">
      <w:pPr>
        <w:pStyle w:val="ListParagraph"/>
        <w:rPr>
          <w:sz w:val="22"/>
          <w:szCs w:val="22"/>
        </w:rPr>
      </w:pPr>
    </w:p>
    <w:p w14:paraId="21DB0AEC" w14:textId="4BA6F60B" w:rsidR="0086065A" w:rsidRPr="00EF6BBB" w:rsidRDefault="00F101ED" w:rsidP="00CD100F">
      <w:pPr>
        <w:pStyle w:val="AgtLevel2"/>
        <w:rPr>
          <w:sz w:val="22"/>
          <w:szCs w:val="22"/>
        </w:rPr>
      </w:pPr>
      <w:r w:rsidRPr="00EF6BBB">
        <w:rPr>
          <w:sz w:val="22"/>
          <w:szCs w:val="22"/>
        </w:rPr>
        <w:t xml:space="preserve">If the </w:t>
      </w:r>
      <w:r w:rsidR="00CD100F" w:rsidRPr="00EF6BBB">
        <w:rPr>
          <w:sz w:val="22"/>
          <w:szCs w:val="22"/>
        </w:rPr>
        <w:t>R</w:t>
      </w:r>
      <w:r w:rsidRPr="00EF6BBB">
        <w:rPr>
          <w:sz w:val="22"/>
          <w:szCs w:val="22"/>
        </w:rPr>
        <w:t xml:space="preserve">eview </w:t>
      </w:r>
      <w:r w:rsidR="00CD100F" w:rsidRPr="00EF6BBB">
        <w:rPr>
          <w:sz w:val="22"/>
          <w:szCs w:val="22"/>
        </w:rPr>
        <w:t>I</w:t>
      </w:r>
      <w:r w:rsidRPr="00EF6BBB">
        <w:rPr>
          <w:sz w:val="22"/>
          <w:szCs w:val="22"/>
        </w:rPr>
        <w:t>nformation, as requested at the Review Point</w:t>
      </w:r>
      <w:r w:rsidR="00B457C1" w:rsidRPr="00EF6BBB">
        <w:rPr>
          <w:sz w:val="22"/>
          <w:szCs w:val="22"/>
        </w:rPr>
        <w:t>,</w:t>
      </w:r>
      <w:r w:rsidRPr="00EF6BBB">
        <w:rPr>
          <w:sz w:val="22"/>
          <w:szCs w:val="22"/>
        </w:rPr>
        <w:t xml:space="preserve"> is not returned </w:t>
      </w:r>
      <w:r w:rsidR="00CD100F" w:rsidRPr="00EF6BBB">
        <w:rPr>
          <w:sz w:val="22"/>
          <w:szCs w:val="22"/>
        </w:rPr>
        <w:t xml:space="preserve">by </w:t>
      </w:r>
      <w:r w:rsidR="00B457C1" w:rsidRPr="00EF6BBB">
        <w:rPr>
          <w:sz w:val="22"/>
          <w:szCs w:val="22"/>
        </w:rPr>
        <w:t xml:space="preserve">the Service Provider for evaluation by </w:t>
      </w:r>
      <w:r w:rsidR="00CD100F" w:rsidRPr="00EF6BBB">
        <w:rPr>
          <w:sz w:val="22"/>
          <w:szCs w:val="22"/>
        </w:rPr>
        <w:t xml:space="preserve">the deadline </w:t>
      </w:r>
      <w:r w:rsidR="00B457C1" w:rsidRPr="00EF6BBB">
        <w:rPr>
          <w:sz w:val="22"/>
          <w:szCs w:val="22"/>
        </w:rPr>
        <w:t xml:space="preserve">as set </w:t>
      </w:r>
      <w:r w:rsidR="00CD100F" w:rsidRPr="00EF6BBB">
        <w:rPr>
          <w:sz w:val="22"/>
          <w:szCs w:val="22"/>
        </w:rPr>
        <w:t>by the Council</w:t>
      </w:r>
      <w:r w:rsidRPr="00EF6BBB">
        <w:rPr>
          <w:sz w:val="22"/>
          <w:szCs w:val="22"/>
        </w:rPr>
        <w:t xml:space="preserve">, then the </w:t>
      </w:r>
      <w:r w:rsidR="00CD100F" w:rsidRPr="00EF6BBB">
        <w:rPr>
          <w:sz w:val="22"/>
          <w:szCs w:val="22"/>
        </w:rPr>
        <w:t>Service Provider</w:t>
      </w:r>
      <w:r w:rsidRPr="00EF6BBB">
        <w:rPr>
          <w:sz w:val="22"/>
          <w:szCs w:val="22"/>
        </w:rPr>
        <w:t xml:space="preserve"> will score </w:t>
      </w:r>
      <w:r w:rsidR="00CD100F" w:rsidRPr="00EF6BBB">
        <w:rPr>
          <w:sz w:val="22"/>
          <w:szCs w:val="22"/>
        </w:rPr>
        <w:t>zero (</w:t>
      </w:r>
      <w:r w:rsidRPr="00EF6BBB">
        <w:rPr>
          <w:sz w:val="22"/>
          <w:szCs w:val="22"/>
        </w:rPr>
        <w:t>0</w:t>
      </w:r>
      <w:r w:rsidR="00CD100F" w:rsidRPr="00EF6BBB">
        <w:rPr>
          <w:sz w:val="22"/>
          <w:szCs w:val="22"/>
        </w:rPr>
        <w:t>)</w:t>
      </w:r>
      <w:r w:rsidRPr="00EF6BBB">
        <w:rPr>
          <w:sz w:val="22"/>
          <w:szCs w:val="22"/>
        </w:rPr>
        <w:t xml:space="preserve"> for that Review Period and no ordering of the Services from th</w:t>
      </w:r>
      <w:r w:rsidR="00CD100F" w:rsidRPr="00EF6BBB">
        <w:rPr>
          <w:sz w:val="22"/>
          <w:szCs w:val="22"/>
        </w:rPr>
        <w:t>e</w:t>
      </w:r>
      <w:r w:rsidRPr="00EF6BBB">
        <w:rPr>
          <w:sz w:val="22"/>
          <w:szCs w:val="22"/>
        </w:rPr>
        <w:t xml:space="preserve"> Service Provider shall take place for that Review Period. If the </w:t>
      </w:r>
      <w:r w:rsidR="0086065A" w:rsidRPr="00EF6BBB">
        <w:rPr>
          <w:sz w:val="22"/>
          <w:szCs w:val="22"/>
        </w:rPr>
        <w:t>R</w:t>
      </w:r>
      <w:r w:rsidRPr="00EF6BBB">
        <w:rPr>
          <w:sz w:val="22"/>
          <w:szCs w:val="22"/>
        </w:rPr>
        <w:t xml:space="preserve">eview </w:t>
      </w:r>
      <w:r w:rsidR="0086065A" w:rsidRPr="00EF6BBB">
        <w:rPr>
          <w:sz w:val="22"/>
          <w:szCs w:val="22"/>
        </w:rPr>
        <w:t>I</w:t>
      </w:r>
      <w:r w:rsidRPr="00EF6BBB">
        <w:rPr>
          <w:sz w:val="22"/>
          <w:szCs w:val="22"/>
        </w:rPr>
        <w:t xml:space="preserve">nformation is not returned </w:t>
      </w:r>
      <w:r w:rsidR="00B457C1" w:rsidRPr="00EF6BBB">
        <w:rPr>
          <w:sz w:val="22"/>
          <w:szCs w:val="22"/>
        </w:rPr>
        <w:t>at more</w:t>
      </w:r>
      <w:r w:rsidRPr="00EF6BBB">
        <w:rPr>
          <w:sz w:val="22"/>
          <w:szCs w:val="22"/>
        </w:rPr>
        <w:t xml:space="preserve"> than </w:t>
      </w:r>
      <w:r w:rsidR="0086065A" w:rsidRPr="00EF6BBB">
        <w:rPr>
          <w:sz w:val="22"/>
          <w:szCs w:val="22"/>
        </w:rPr>
        <w:t xml:space="preserve">two consecutive </w:t>
      </w:r>
      <w:r w:rsidRPr="00EF6BBB">
        <w:rPr>
          <w:sz w:val="22"/>
          <w:szCs w:val="22"/>
        </w:rPr>
        <w:t>Review Point</w:t>
      </w:r>
      <w:r w:rsidR="0086065A" w:rsidRPr="00EF6BBB">
        <w:rPr>
          <w:sz w:val="22"/>
          <w:szCs w:val="22"/>
        </w:rPr>
        <w:t>s</w:t>
      </w:r>
      <w:r w:rsidRPr="00EF6BBB">
        <w:rPr>
          <w:sz w:val="22"/>
          <w:szCs w:val="22"/>
        </w:rPr>
        <w:t xml:space="preserve"> then the </w:t>
      </w:r>
      <w:r w:rsidR="0086065A" w:rsidRPr="00EF6BBB">
        <w:rPr>
          <w:sz w:val="22"/>
          <w:szCs w:val="22"/>
        </w:rPr>
        <w:t>Service Provider</w:t>
      </w:r>
      <w:r w:rsidRPr="00EF6BBB">
        <w:rPr>
          <w:sz w:val="22"/>
          <w:szCs w:val="22"/>
        </w:rPr>
        <w:t xml:space="preserve"> will be excluded from the Rolling Select List and will have to resubmit a</w:t>
      </w:r>
      <w:r w:rsidR="0086065A" w:rsidRPr="00EF6BBB">
        <w:rPr>
          <w:sz w:val="22"/>
          <w:szCs w:val="22"/>
        </w:rPr>
        <w:t xml:space="preserve"> full Tender Questionnaire Response</w:t>
      </w:r>
      <w:r w:rsidRPr="00EF6BBB">
        <w:rPr>
          <w:sz w:val="22"/>
          <w:szCs w:val="22"/>
        </w:rPr>
        <w:t xml:space="preserve"> at a future </w:t>
      </w:r>
      <w:r w:rsidR="0086065A" w:rsidRPr="00EF6BBB">
        <w:rPr>
          <w:sz w:val="22"/>
          <w:szCs w:val="22"/>
        </w:rPr>
        <w:t>R</w:t>
      </w:r>
      <w:r w:rsidRPr="00EF6BBB">
        <w:rPr>
          <w:sz w:val="22"/>
          <w:szCs w:val="22"/>
        </w:rPr>
        <w:t xml:space="preserve">eview </w:t>
      </w:r>
      <w:r w:rsidR="0086065A" w:rsidRPr="00EF6BBB">
        <w:rPr>
          <w:sz w:val="22"/>
          <w:szCs w:val="22"/>
        </w:rPr>
        <w:t>P</w:t>
      </w:r>
      <w:r w:rsidRPr="00EF6BBB">
        <w:rPr>
          <w:sz w:val="22"/>
          <w:szCs w:val="22"/>
        </w:rPr>
        <w:t xml:space="preserve">oint to be considered for re-entry to the Rolling Select List. </w:t>
      </w:r>
    </w:p>
    <w:p w14:paraId="35147DFF" w14:textId="77777777" w:rsidR="004258A8" w:rsidRPr="00EF6BBB" w:rsidRDefault="004258A8" w:rsidP="004258A8">
      <w:pPr>
        <w:pStyle w:val="ListParagraph"/>
        <w:rPr>
          <w:sz w:val="22"/>
          <w:szCs w:val="22"/>
        </w:rPr>
      </w:pPr>
    </w:p>
    <w:p w14:paraId="68B51A0F" w14:textId="6355BC89" w:rsidR="00F101ED" w:rsidRPr="00EF6BBB" w:rsidRDefault="00F101ED" w:rsidP="004258A8">
      <w:pPr>
        <w:pStyle w:val="AgtLevel2"/>
        <w:rPr>
          <w:sz w:val="22"/>
          <w:szCs w:val="22"/>
        </w:rPr>
      </w:pPr>
      <w:r w:rsidRPr="00EF6BBB">
        <w:rPr>
          <w:sz w:val="22"/>
          <w:szCs w:val="22"/>
        </w:rPr>
        <w:t xml:space="preserve">If there is a merger or acquisition involving the </w:t>
      </w:r>
      <w:r w:rsidR="009B52F7" w:rsidRPr="00EF6BBB">
        <w:rPr>
          <w:sz w:val="22"/>
          <w:szCs w:val="22"/>
        </w:rPr>
        <w:t xml:space="preserve">Service Provider </w:t>
      </w:r>
      <w:r w:rsidRPr="00EF6BBB">
        <w:rPr>
          <w:sz w:val="22"/>
          <w:szCs w:val="22"/>
        </w:rPr>
        <w:t xml:space="preserve">during </w:t>
      </w:r>
      <w:r w:rsidR="004258A8" w:rsidRPr="00EF6BBB">
        <w:rPr>
          <w:sz w:val="22"/>
          <w:szCs w:val="22"/>
        </w:rPr>
        <w:t>a Review Period</w:t>
      </w:r>
      <w:r w:rsidRPr="00EF6BBB">
        <w:rPr>
          <w:sz w:val="22"/>
          <w:szCs w:val="22"/>
        </w:rPr>
        <w:t xml:space="preserve"> then</w:t>
      </w:r>
      <w:r w:rsidR="0086065A" w:rsidRPr="00EF6BBB">
        <w:rPr>
          <w:sz w:val="22"/>
          <w:szCs w:val="22"/>
        </w:rPr>
        <w:t xml:space="preserve"> the Service Provider shall immediately inform the Council in writing of this and </w:t>
      </w:r>
      <w:r w:rsidR="004258A8" w:rsidRPr="00EF6BBB">
        <w:rPr>
          <w:sz w:val="22"/>
          <w:szCs w:val="22"/>
        </w:rPr>
        <w:t xml:space="preserve">where requested by the Council the Service Provider shall meet with the  Council and provide all information that will help satisfy the Council that the Service Provider is able to fulfil any existing obligations under this Rolling Select List Agreement and any Final Individual Placement </w:t>
      </w:r>
      <w:r w:rsidR="00C42AC8" w:rsidRPr="00EF6BBB">
        <w:rPr>
          <w:sz w:val="22"/>
          <w:szCs w:val="22"/>
        </w:rPr>
        <w:t>Agreement regardless of</w:t>
      </w:r>
      <w:r w:rsidR="004258A8" w:rsidRPr="00EF6BBB">
        <w:rPr>
          <w:sz w:val="22"/>
          <w:szCs w:val="22"/>
        </w:rPr>
        <w:t xml:space="preserve"> the merger or acquisition.</w:t>
      </w:r>
    </w:p>
    <w:p w14:paraId="3F7CCC37" w14:textId="77777777" w:rsidR="004258A8" w:rsidRPr="00EF6BBB" w:rsidRDefault="004258A8" w:rsidP="004258A8">
      <w:pPr>
        <w:pStyle w:val="ListParagraph"/>
        <w:rPr>
          <w:sz w:val="22"/>
          <w:szCs w:val="22"/>
        </w:rPr>
      </w:pPr>
    </w:p>
    <w:p w14:paraId="567F54CF" w14:textId="757C0A85" w:rsidR="004258A8" w:rsidRPr="00EF6BBB" w:rsidRDefault="004258A8" w:rsidP="004258A8">
      <w:pPr>
        <w:pStyle w:val="AgtLevel2"/>
        <w:rPr>
          <w:sz w:val="22"/>
          <w:szCs w:val="22"/>
        </w:rPr>
      </w:pPr>
      <w:r w:rsidRPr="00EF6BBB">
        <w:rPr>
          <w:sz w:val="22"/>
          <w:szCs w:val="22"/>
        </w:rPr>
        <w:t xml:space="preserve">Where following the meeting referred to in Clause 2.9 the Council is not satisfied that the Service Provider is able to continue to fulfil its obligations under this Rolling Select List Agreement or any Final Individual Placement Agreement, it shall notify the Service Provider in writing and may remove the Service Provider from the Rolling Select List </w:t>
      </w:r>
      <w:r w:rsidR="00382410" w:rsidRPr="00EF6BBB">
        <w:rPr>
          <w:sz w:val="22"/>
          <w:szCs w:val="22"/>
        </w:rPr>
        <w:t>until the next Review Point</w:t>
      </w:r>
      <w:r w:rsidRPr="00EF6BBB">
        <w:rPr>
          <w:sz w:val="22"/>
          <w:szCs w:val="22"/>
        </w:rPr>
        <w:t>, a</w:t>
      </w:r>
      <w:r w:rsidR="00295D03" w:rsidRPr="00EF6BBB">
        <w:rPr>
          <w:sz w:val="22"/>
          <w:szCs w:val="22"/>
        </w:rPr>
        <w:t>t which point the Council</w:t>
      </w:r>
      <w:r w:rsidRPr="00EF6BBB">
        <w:rPr>
          <w:sz w:val="22"/>
          <w:szCs w:val="22"/>
        </w:rPr>
        <w:t xml:space="preserve"> shall invite the Service Provider to submit Review Information at the next Review Point. </w:t>
      </w:r>
    </w:p>
    <w:p w14:paraId="04485F4E" w14:textId="7D0893CD" w:rsidR="00DF0713" w:rsidRDefault="00DF0713" w:rsidP="00DF0713">
      <w:pPr>
        <w:pStyle w:val="ListParagraph"/>
        <w:jc w:val="both"/>
        <w:rPr>
          <w:rFonts w:eastAsiaTheme="minorHAnsi"/>
          <w:sz w:val="22"/>
          <w:szCs w:val="22"/>
        </w:rPr>
      </w:pPr>
      <w:bookmarkStart w:id="3" w:name="_Toc137352650"/>
    </w:p>
    <w:p w14:paraId="4D1B1AA7" w14:textId="77777777" w:rsidR="0034616A" w:rsidRPr="00DF0713" w:rsidRDefault="0034616A" w:rsidP="00DF0713">
      <w:pPr>
        <w:pStyle w:val="ListParagraph"/>
        <w:jc w:val="both"/>
        <w:rPr>
          <w:rFonts w:eastAsiaTheme="minorHAnsi"/>
          <w:sz w:val="22"/>
          <w:szCs w:val="22"/>
        </w:rPr>
      </w:pPr>
    </w:p>
    <w:p w14:paraId="7F5F1AE2" w14:textId="11A50F4B" w:rsidR="00F101ED" w:rsidRPr="00EF6BBB" w:rsidRDefault="00F101ED" w:rsidP="0063147C">
      <w:pPr>
        <w:pStyle w:val="ListParagraph"/>
        <w:numPr>
          <w:ilvl w:val="0"/>
          <w:numId w:val="10"/>
        </w:numPr>
        <w:tabs>
          <w:tab w:val="clear" w:pos="720"/>
          <w:tab w:val="left" w:pos="709"/>
        </w:tabs>
        <w:jc w:val="both"/>
        <w:rPr>
          <w:rFonts w:eastAsiaTheme="minorHAnsi"/>
          <w:sz w:val="22"/>
          <w:szCs w:val="22"/>
        </w:rPr>
      </w:pPr>
      <w:r w:rsidRPr="00EF6BBB">
        <w:rPr>
          <w:b/>
          <w:bCs/>
          <w:sz w:val="22"/>
          <w:szCs w:val="22"/>
        </w:rPr>
        <w:lastRenderedPageBreak/>
        <w:t>DURATION OF THE AGREEMENT</w:t>
      </w:r>
    </w:p>
    <w:p w14:paraId="632A4723" w14:textId="0D7B7DCC" w:rsidR="00382410" w:rsidRPr="00EF6BBB" w:rsidRDefault="00382410" w:rsidP="00382410">
      <w:pPr>
        <w:tabs>
          <w:tab w:val="left" w:pos="709"/>
        </w:tabs>
        <w:jc w:val="both"/>
        <w:rPr>
          <w:rFonts w:ascii="Arial" w:hAnsi="Arial" w:cs="Arial"/>
        </w:rPr>
      </w:pPr>
    </w:p>
    <w:p w14:paraId="0DBFB45C" w14:textId="41D0B0BB" w:rsidR="00F101ED" w:rsidRPr="00EF6BBB" w:rsidRDefault="00F101ED" w:rsidP="00382410">
      <w:pPr>
        <w:pStyle w:val="AgtLevel2"/>
        <w:rPr>
          <w:sz w:val="22"/>
          <w:szCs w:val="22"/>
        </w:rPr>
      </w:pPr>
      <w:r w:rsidRPr="00EF6BBB">
        <w:rPr>
          <w:sz w:val="22"/>
          <w:szCs w:val="22"/>
        </w:rPr>
        <w:t xml:space="preserve">This Rolling Select List Agreement shall commence on the Commencement Date and shall expire </w:t>
      </w:r>
      <w:r w:rsidR="00382410" w:rsidRPr="00EF6BBB">
        <w:rPr>
          <w:sz w:val="22"/>
          <w:szCs w:val="22"/>
        </w:rPr>
        <w:t>upon the completion of the Term</w:t>
      </w:r>
      <w:r w:rsidRPr="00EF6BBB">
        <w:rPr>
          <w:sz w:val="22"/>
          <w:szCs w:val="22"/>
        </w:rPr>
        <w:t>, unless it is:</w:t>
      </w:r>
    </w:p>
    <w:p w14:paraId="3558E857" w14:textId="5B81E4B8" w:rsidR="00382410" w:rsidRPr="00EF6BBB" w:rsidRDefault="00382410" w:rsidP="00382410">
      <w:pPr>
        <w:pStyle w:val="AgtLevel2"/>
        <w:numPr>
          <w:ilvl w:val="0"/>
          <w:numId w:val="0"/>
        </w:numPr>
        <w:ind w:left="720"/>
        <w:rPr>
          <w:sz w:val="22"/>
          <w:szCs w:val="22"/>
        </w:rPr>
      </w:pPr>
    </w:p>
    <w:p w14:paraId="7A27AD7E" w14:textId="3BB5BC45" w:rsidR="00382410" w:rsidRPr="00EF6BBB" w:rsidRDefault="00382410" w:rsidP="00FF6982">
      <w:pPr>
        <w:pStyle w:val="Heading8"/>
        <w:rPr>
          <w:sz w:val="22"/>
          <w:szCs w:val="22"/>
        </w:rPr>
      </w:pPr>
      <w:proofErr w:type="gramStart"/>
      <w:r w:rsidRPr="00EF6BBB">
        <w:rPr>
          <w:sz w:val="22"/>
          <w:szCs w:val="22"/>
        </w:rPr>
        <w:t>extended</w:t>
      </w:r>
      <w:proofErr w:type="gramEnd"/>
      <w:r w:rsidRPr="00EF6BBB">
        <w:rPr>
          <w:sz w:val="22"/>
          <w:szCs w:val="22"/>
        </w:rPr>
        <w:t>, or</w:t>
      </w:r>
    </w:p>
    <w:p w14:paraId="5F37C431" w14:textId="77777777" w:rsidR="00382410" w:rsidRPr="00EF6BBB" w:rsidRDefault="00382410" w:rsidP="00FF6982">
      <w:pPr>
        <w:pStyle w:val="Heading8"/>
        <w:rPr>
          <w:sz w:val="22"/>
          <w:szCs w:val="22"/>
        </w:rPr>
      </w:pPr>
      <w:proofErr w:type="gramStart"/>
      <w:r w:rsidRPr="00EF6BBB">
        <w:rPr>
          <w:sz w:val="22"/>
          <w:szCs w:val="22"/>
        </w:rPr>
        <w:t>terminated</w:t>
      </w:r>
      <w:proofErr w:type="gramEnd"/>
      <w:r w:rsidRPr="00EF6BBB">
        <w:rPr>
          <w:sz w:val="22"/>
          <w:szCs w:val="22"/>
        </w:rPr>
        <w:t xml:space="preserve"> earlier pursuant to Clause 11. </w:t>
      </w:r>
    </w:p>
    <w:p w14:paraId="6BF120FE" w14:textId="77777777" w:rsidR="00382410" w:rsidRPr="00EF6BBB" w:rsidRDefault="00382410" w:rsidP="00382410">
      <w:pPr>
        <w:pStyle w:val="AgtLevel2"/>
        <w:numPr>
          <w:ilvl w:val="0"/>
          <w:numId w:val="0"/>
        </w:numPr>
        <w:ind w:left="720"/>
        <w:rPr>
          <w:sz w:val="22"/>
          <w:szCs w:val="22"/>
        </w:rPr>
      </w:pPr>
    </w:p>
    <w:p w14:paraId="456BF16C" w14:textId="40DFF2D3" w:rsidR="00F101ED" w:rsidRPr="00EF6BBB" w:rsidRDefault="00F101ED" w:rsidP="00382410">
      <w:pPr>
        <w:pStyle w:val="AgtLevel2"/>
        <w:rPr>
          <w:sz w:val="22"/>
          <w:szCs w:val="22"/>
        </w:rPr>
      </w:pPr>
      <w:r w:rsidRPr="00EF6BBB">
        <w:rPr>
          <w:sz w:val="22"/>
          <w:szCs w:val="22"/>
        </w:rPr>
        <w:t xml:space="preserve">For the avoidance of doubt, the termination of this Rolling Select List Agreement shall not affect the validity of any existent </w:t>
      </w:r>
      <w:r w:rsidR="00382410" w:rsidRPr="00EF6BBB">
        <w:rPr>
          <w:sz w:val="22"/>
          <w:szCs w:val="22"/>
        </w:rPr>
        <w:t xml:space="preserve">Final </w:t>
      </w:r>
      <w:r w:rsidRPr="00EF6BBB">
        <w:rPr>
          <w:sz w:val="22"/>
          <w:szCs w:val="22"/>
        </w:rPr>
        <w:t xml:space="preserve">Individual Placement </w:t>
      </w:r>
      <w:r w:rsidR="009B52F7" w:rsidRPr="00EF6BBB">
        <w:rPr>
          <w:sz w:val="22"/>
          <w:szCs w:val="22"/>
        </w:rPr>
        <w:t>Agreement</w:t>
      </w:r>
      <w:r w:rsidR="00FF6982" w:rsidRPr="00EF6BBB">
        <w:rPr>
          <w:sz w:val="22"/>
          <w:szCs w:val="22"/>
        </w:rPr>
        <w:t xml:space="preserve"> that may have been created under it. </w:t>
      </w:r>
      <w:r w:rsidRPr="00EF6BBB">
        <w:rPr>
          <w:sz w:val="22"/>
          <w:szCs w:val="22"/>
        </w:rPr>
        <w:t xml:space="preserve"> </w:t>
      </w:r>
    </w:p>
    <w:p w14:paraId="68055B47" w14:textId="77777777" w:rsidR="00B009BE" w:rsidRPr="00EF6BBB" w:rsidRDefault="00B009BE" w:rsidP="00EF6BBB">
      <w:pPr>
        <w:keepNext/>
        <w:widowControl w:val="0"/>
        <w:autoSpaceDE w:val="0"/>
        <w:autoSpaceDN w:val="0"/>
        <w:adjustRightInd w:val="0"/>
        <w:spacing w:after="0" w:line="240" w:lineRule="auto"/>
        <w:jc w:val="both"/>
        <w:rPr>
          <w:rFonts w:ascii="Arial" w:eastAsia="Times New Roman" w:hAnsi="Arial" w:cs="Arial"/>
        </w:rPr>
      </w:pPr>
    </w:p>
    <w:p w14:paraId="458DE95A" w14:textId="77777777" w:rsidR="00F101ED" w:rsidRPr="00EF6BBB" w:rsidRDefault="00F101ED" w:rsidP="00F101ED">
      <w:pPr>
        <w:widowControl w:val="0"/>
        <w:autoSpaceDE w:val="0"/>
        <w:autoSpaceDN w:val="0"/>
        <w:adjustRightInd w:val="0"/>
        <w:spacing w:after="0" w:line="240" w:lineRule="auto"/>
        <w:rPr>
          <w:rFonts w:ascii="Arial" w:eastAsia="Times New Roman" w:hAnsi="Arial" w:cs="Arial"/>
        </w:rPr>
      </w:pPr>
    </w:p>
    <w:p w14:paraId="31BB288F" w14:textId="77777777" w:rsidR="00382410" w:rsidRPr="00EF6BBB" w:rsidRDefault="00F101ED" w:rsidP="0063147C">
      <w:pPr>
        <w:keepNext/>
        <w:widowControl w:val="0"/>
        <w:numPr>
          <w:ilvl w:val="0"/>
          <w:numId w:val="10"/>
        </w:numPr>
        <w:autoSpaceDE w:val="0"/>
        <w:autoSpaceDN w:val="0"/>
        <w:adjustRightInd w:val="0"/>
        <w:spacing w:after="0" w:line="240" w:lineRule="auto"/>
        <w:outlineLvl w:val="0"/>
        <w:rPr>
          <w:rFonts w:ascii="Arial" w:eastAsia="Times New Roman" w:hAnsi="Arial" w:cs="Arial"/>
          <w:lang w:eastAsia="en-GB"/>
        </w:rPr>
      </w:pPr>
      <w:r w:rsidRPr="00EF6BBB">
        <w:rPr>
          <w:rFonts w:ascii="Arial" w:eastAsia="Times New Roman" w:hAnsi="Arial" w:cs="Arial"/>
          <w:b/>
          <w:lang w:eastAsia="en-GB"/>
        </w:rPr>
        <w:t>PERFORMANCE</w:t>
      </w:r>
      <w:bookmarkStart w:id="4" w:name="_NN1533"/>
      <w:bookmarkEnd w:id="4"/>
    </w:p>
    <w:p w14:paraId="36F91E6C" w14:textId="77777777" w:rsidR="004C7D00" w:rsidRPr="00EF6BBB" w:rsidRDefault="004C7D00" w:rsidP="001236D5">
      <w:pPr>
        <w:pStyle w:val="AgtLevel2"/>
        <w:numPr>
          <w:ilvl w:val="0"/>
          <w:numId w:val="0"/>
        </w:numPr>
        <w:rPr>
          <w:sz w:val="22"/>
          <w:szCs w:val="22"/>
          <w:lang w:eastAsia="en-GB"/>
        </w:rPr>
      </w:pPr>
    </w:p>
    <w:p w14:paraId="3F3172F5" w14:textId="175A7F96" w:rsidR="00F101ED" w:rsidRPr="00EF6BBB" w:rsidRDefault="00F101ED" w:rsidP="004C7D00">
      <w:pPr>
        <w:pStyle w:val="AgtLevel2"/>
        <w:rPr>
          <w:sz w:val="22"/>
          <w:szCs w:val="22"/>
          <w:lang w:eastAsia="en-GB"/>
        </w:rPr>
      </w:pPr>
      <w:r w:rsidRPr="00EF6BBB">
        <w:rPr>
          <w:sz w:val="22"/>
          <w:szCs w:val="22"/>
          <w:lang w:eastAsia="en-GB"/>
        </w:rPr>
        <w:fldChar w:fldCharType="begin"/>
      </w:r>
      <w:r w:rsidRPr="00EF6BBB">
        <w:rPr>
          <w:sz w:val="22"/>
          <w:szCs w:val="22"/>
          <w:lang w:eastAsia="en-GB"/>
        </w:rPr>
        <w:instrText xml:space="preserve"> TC "</w:instrText>
      </w:r>
      <w:r w:rsidRPr="00EF6BBB">
        <w:rPr>
          <w:sz w:val="22"/>
          <w:szCs w:val="22"/>
        </w:rPr>
        <w:fldChar w:fldCharType="begin"/>
      </w:r>
      <w:r w:rsidRPr="00EF6BBB">
        <w:rPr>
          <w:sz w:val="22"/>
          <w:szCs w:val="22"/>
        </w:rPr>
        <w:instrText xml:space="preserve"> REF _NN1533\r \h  \* MERGEFORMAT </w:instrText>
      </w:r>
      <w:r w:rsidRPr="00EF6BBB">
        <w:rPr>
          <w:sz w:val="22"/>
          <w:szCs w:val="22"/>
        </w:rPr>
      </w:r>
      <w:r w:rsidRPr="00EF6BBB">
        <w:rPr>
          <w:sz w:val="22"/>
          <w:szCs w:val="22"/>
        </w:rPr>
        <w:fldChar w:fldCharType="separate"/>
      </w:r>
      <w:bookmarkStart w:id="5" w:name="_Toc334799886"/>
      <w:bookmarkStart w:id="6" w:name="_Toc173226175"/>
      <w:r w:rsidR="00251703" w:rsidRPr="00EF6BBB">
        <w:rPr>
          <w:sz w:val="22"/>
          <w:szCs w:val="22"/>
          <w:lang w:eastAsia="en-GB"/>
        </w:rPr>
        <w:instrText>4</w:instrText>
      </w:r>
      <w:r w:rsidRPr="00EF6BBB">
        <w:rPr>
          <w:sz w:val="22"/>
          <w:szCs w:val="22"/>
        </w:rPr>
        <w:fldChar w:fldCharType="end"/>
      </w:r>
      <w:r w:rsidRPr="00EF6BBB">
        <w:rPr>
          <w:sz w:val="22"/>
          <w:szCs w:val="22"/>
          <w:lang w:eastAsia="en-GB"/>
        </w:rPr>
        <w:instrText xml:space="preserve"> PERFORMANCE</w:instrText>
      </w:r>
      <w:bookmarkEnd w:id="5"/>
      <w:bookmarkEnd w:id="6"/>
      <w:r w:rsidRPr="00EF6BBB">
        <w:rPr>
          <w:sz w:val="22"/>
          <w:szCs w:val="22"/>
          <w:lang w:eastAsia="en-GB"/>
        </w:rPr>
        <w:instrText xml:space="preserve">" \l 1 </w:instrText>
      </w:r>
      <w:r w:rsidRPr="00EF6BBB">
        <w:rPr>
          <w:sz w:val="22"/>
          <w:szCs w:val="22"/>
          <w:lang w:eastAsia="en-GB"/>
        </w:rPr>
        <w:fldChar w:fldCharType="end"/>
      </w:r>
      <w:r w:rsidRPr="00EF6BBB">
        <w:rPr>
          <w:sz w:val="22"/>
          <w:szCs w:val="22"/>
          <w:lang w:eastAsia="en-GB"/>
        </w:rPr>
        <w:t>If the Service Provider at any time becomes aware of any act or omission, or proposed act or omission by the Council which prevents or hinders, or may prevent or hinder the Service Provider from performing the Services in accordance with th</w:t>
      </w:r>
      <w:r w:rsidR="004C7D00" w:rsidRPr="00EF6BBB">
        <w:rPr>
          <w:sz w:val="22"/>
          <w:szCs w:val="22"/>
          <w:lang w:eastAsia="en-GB"/>
        </w:rPr>
        <w:t xml:space="preserve">is Rolling Select List </w:t>
      </w:r>
      <w:r w:rsidRPr="00EF6BBB">
        <w:rPr>
          <w:sz w:val="22"/>
          <w:szCs w:val="22"/>
          <w:lang w:eastAsia="en-GB"/>
        </w:rPr>
        <w:t xml:space="preserve">Agreement, the Service Provider shall inform the Council immediately and shall remain guided by the Council as to how to address any such </w:t>
      </w:r>
      <w:r w:rsidR="00382410" w:rsidRPr="00EF6BBB">
        <w:rPr>
          <w:sz w:val="22"/>
          <w:szCs w:val="22"/>
          <w:lang w:eastAsia="en-GB"/>
        </w:rPr>
        <w:t>matter</w:t>
      </w:r>
      <w:r w:rsidRPr="00EF6BBB">
        <w:rPr>
          <w:sz w:val="22"/>
          <w:szCs w:val="22"/>
          <w:lang w:eastAsia="en-GB"/>
        </w:rPr>
        <w:t xml:space="preserve">. </w:t>
      </w:r>
    </w:p>
    <w:p w14:paraId="5F595018" w14:textId="77777777" w:rsidR="001934F9" w:rsidRPr="00EF6BBB" w:rsidRDefault="001934F9" w:rsidP="001934F9">
      <w:pPr>
        <w:pStyle w:val="AgtLevel2"/>
        <w:numPr>
          <w:ilvl w:val="0"/>
          <w:numId w:val="0"/>
        </w:numPr>
        <w:ind w:left="720"/>
        <w:rPr>
          <w:sz w:val="22"/>
          <w:szCs w:val="22"/>
          <w:lang w:eastAsia="en-GB"/>
        </w:rPr>
      </w:pPr>
    </w:p>
    <w:p w14:paraId="4C15F327" w14:textId="6636641A" w:rsidR="00905D0B" w:rsidRPr="00EF6BBB" w:rsidRDefault="001934F9" w:rsidP="00B009BE">
      <w:pPr>
        <w:pStyle w:val="AgtLevel2"/>
        <w:rPr>
          <w:sz w:val="22"/>
          <w:szCs w:val="22"/>
          <w:lang w:eastAsia="en-GB"/>
        </w:rPr>
      </w:pPr>
      <w:r w:rsidRPr="00EF6BBB">
        <w:rPr>
          <w:sz w:val="22"/>
          <w:szCs w:val="22"/>
          <w:lang w:eastAsia="en-GB"/>
        </w:rPr>
        <w:t>For the avoidance of doubt any reference to performance of the Services or Ordered Services</w:t>
      </w:r>
      <w:r w:rsidR="008A2A07" w:rsidRPr="00EF6BBB">
        <w:rPr>
          <w:sz w:val="22"/>
          <w:szCs w:val="22"/>
          <w:lang w:eastAsia="en-GB"/>
        </w:rPr>
        <w:t xml:space="preserve"> </w:t>
      </w:r>
      <w:r w:rsidR="00FF6982" w:rsidRPr="00EF6BBB">
        <w:rPr>
          <w:sz w:val="22"/>
          <w:szCs w:val="22"/>
          <w:lang w:eastAsia="en-GB"/>
        </w:rPr>
        <w:t xml:space="preserve">or any other obligations, </w:t>
      </w:r>
      <w:r w:rsidR="008A2A07" w:rsidRPr="00EF6BBB">
        <w:rPr>
          <w:sz w:val="22"/>
          <w:szCs w:val="22"/>
          <w:lang w:eastAsia="en-GB"/>
        </w:rPr>
        <w:t xml:space="preserve">refers to </w:t>
      </w:r>
      <w:r w:rsidR="009962D6" w:rsidRPr="00EF6BBB">
        <w:rPr>
          <w:sz w:val="22"/>
          <w:szCs w:val="22"/>
          <w:lang w:eastAsia="en-GB"/>
        </w:rPr>
        <w:t>the</w:t>
      </w:r>
      <w:r w:rsidR="008A2A07" w:rsidRPr="00EF6BBB">
        <w:rPr>
          <w:sz w:val="22"/>
          <w:szCs w:val="22"/>
          <w:lang w:eastAsia="en-GB"/>
        </w:rPr>
        <w:t xml:space="preserve"> obligations placed on the </w:t>
      </w:r>
      <w:r w:rsidR="002476F1" w:rsidRPr="00EF6BBB">
        <w:rPr>
          <w:sz w:val="22"/>
          <w:szCs w:val="22"/>
          <w:lang w:eastAsia="en-GB"/>
        </w:rPr>
        <w:t>Service Provider under this Rolling Select List Agreement and on any obligations placed on the Service Provider under any</w:t>
      </w:r>
      <w:r w:rsidR="009425D4" w:rsidRPr="00EF6BBB">
        <w:rPr>
          <w:sz w:val="22"/>
          <w:szCs w:val="22"/>
          <w:lang w:eastAsia="en-GB"/>
        </w:rPr>
        <w:t xml:space="preserve"> linked</w:t>
      </w:r>
      <w:r w:rsidR="002476F1" w:rsidRPr="00EF6BBB">
        <w:rPr>
          <w:sz w:val="22"/>
          <w:szCs w:val="22"/>
          <w:lang w:eastAsia="en-GB"/>
        </w:rPr>
        <w:t xml:space="preserve"> </w:t>
      </w:r>
      <w:r w:rsidR="009962D6" w:rsidRPr="00EF6BBB">
        <w:rPr>
          <w:sz w:val="22"/>
          <w:szCs w:val="22"/>
          <w:lang w:eastAsia="en-GB"/>
        </w:rPr>
        <w:t xml:space="preserve">Final </w:t>
      </w:r>
      <w:r w:rsidR="002476F1" w:rsidRPr="00EF6BBB">
        <w:rPr>
          <w:sz w:val="22"/>
          <w:szCs w:val="22"/>
          <w:lang w:eastAsia="en-GB"/>
        </w:rPr>
        <w:t xml:space="preserve">Individual </w:t>
      </w:r>
      <w:r w:rsidR="009962D6" w:rsidRPr="00EF6BBB">
        <w:rPr>
          <w:sz w:val="22"/>
          <w:szCs w:val="22"/>
          <w:lang w:eastAsia="en-GB"/>
        </w:rPr>
        <w:t>Placement Agreement</w:t>
      </w:r>
      <w:r w:rsidR="009425D4" w:rsidRPr="00EF6BBB">
        <w:rPr>
          <w:sz w:val="22"/>
          <w:szCs w:val="22"/>
          <w:lang w:eastAsia="en-GB"/>
        </w:rPr>
        <w:t xml:space="preserve"> that it may enter into with the Council under this Rolling Select List Agreement. </w:t>
      </w:r>
    </w:p>
    <w:p w14:paraId="765C6C26" w14:textId="77777777" w:rsidR="00B009BE" w:rsidRPr="00EF6BBB" w:rsidRDefault="00B009BE" w:rsidP="00B009BE">
      <w:pPr>
        <w:pStyle w:val="ListParagraph"/>
        <w:rPr>
          <w:sz w:val="22"/>
          <w:szCs w:val="22"/>
          <w:lang w:eastAsia="en-GB"/>
        </w:rPr>
      </w:pPr>
    </w:p>
    <w:p w14:paraId="32B7B134" w14:textId="36885BE3" w:rsidR="00905D0B" w:rsidRPr="00EF6BBB" w:rsidRDefault="008B364F" w:rsidP="00B009BE">
      <w:pPr>
        <w:pStyle w:val="AgtLevel2"/>
        <w:rPr>
          <w:sz w:val="22"/>
          <w:szCs w:val="22"/>
          <w:lang w:eastAsia="en-GB"/>
        </w:rPr>
      </w:pPr>
      <w:r w:rsidRPr="00EF6BBB">
        <w:rPr>
          <w:sz w:val="22"/>
          <w:szCs w:val="22"/>
          <w:lang w:eastAsia="en-GB"/>
        </w:rPr>
        <w:t xml:space="preserve">The Service Provider shall perform its obligations and provide the Ordered Services in accordance with and to the standards in the Specification as set out at Schedule One, and as </w:t>
      </w:r>
      <w:r w:rsidR="00325A7D" w:rsidRPr="00EF6BBB">
        <w:rPr>
          <w:sz w:val="22"/>
          <w:szCs w:val="22"/>
          <w:lang w:eastAsia="en-GB"/>
        </w:rPr>
        <w:t>may</w:t>
      </w:r>
      <w:r w:rsidR="00B009BE" w:rsidRPr="00EF6BBB">
        <w:rPr>
          <w:sz w:val="22"/>
          <w:szCs w:val="22"/>
          <w:lang w:eastAsia="en-GB"/>
        </w:rPr>
        <w:t xml:space="preserve"> be</w:t>
      </w:r>
      <w:r w:rsidR="00325A7D" w:rsidRPr="00EF6BBB">
        <w:rPr>
          <w:sz w:val="22"/>
          <w:szCs w:val="22"/>
          <w:lang w:eastAsia="en-GB"/>
        </w:rPr>
        <w:t xml:space="preserve"> </w:t>
      </w:r>
      <w:r w:rsidRPr="00EF6BBB">
        <w:rPr>
          <w:sz w:val="22"/>
          <w:szCs w:val="22"/>
          <w:lang w:eastAsia="en-GB"/>
        </w:rPr>
        <w:t xml:space="preserve">laid out by the Council </w:t>
      </w:r>
      <w:r w:rsidR="00325A7D" w:rsidRPr="00EF6BBB">
        <w:rPr>
          <w:sz w:val="22"/>
          <w:szCs w:val="22"/>
          <w:lang w:eastAsia="en-GB"/>
        </w:rPr>
        <w:t xml:space="preserve">in any specific specification that it may draw up for </w:t>
      </w:r>
      <w:r w:rsidR="00B009BE" w:rsidRPr="00EF6BBB">
        <w:rPr>
          <w:sz w:val="22"/>
          <w:szCs w:val="22"/>
          <w:lang w:eastAsia="en-GB"/>
        </w:rPr>
        <w:t xml:space="preserve">an </w:t>
      </w:r>
      <w:r w:rsidR="00325A7D" w:rsidRPr="00EF6BBB">
        <w:rPr>
          <w:sz w:val="22"/>
          <w:szCs w:val="22"/>
          <w:lang w:eastAsia="en-GB"/>
        </w:rPr>
        <w:t xml:space="preserve">Individual Placement. </w:t>
      </w:r>
    </w:p>
    <w:p w14:paraId="038AA590" w14:textId="78FE3317" w:rsidR="00FF6982" w:rsidRPr="00EF6BBB" w:rsidRDefault="00FF6982" w:rsidP="007A6F77">
      <w:pPr>
        <w:pStyle w:val="AgtLevel2"/>
        <w:numPr>
          <w:ilvl w:val="0"/>
          <w:numId w:val="0"/>
        </w:numPr>
        <w:rPr>
          <w:sz w:val="22"/>
          <w:szCs w:val="22"/>
          <w:lang w:eastAsia="en-GB"/>
        </w:rPr>
      </w:pPr>
    </w:p>
    <w:p w14:paraId="02717A54" w14:textId="726A0E17" w:rsidR="00F101ED" w:rsidRPr="00EF6BBB" w:rsidRDefault="00C42AC8" w:rsidP="0063147C">
      <w:pPr>
        <w:widowControl w:val="0"/>
        <w:numPr>
          <w:ilvl w:val="0"/>
          <w:numId w:val="10"/>
        </w:numPr>
        <w:autoSpaceDE w:val="0"/>
        <w:autoSpaceDN w:val="0"/>
        <w:adjustRightInd w:val="0"/>
        <w:spacing w:after="0" w:line="240" w:lineRule="auto"/>
        <w:jc w:val="both"/>
        <w:rPr>
          <w:rFonts w:ascii="Arial" w:eastAsia="Times New Roman" w:hAnsi="Arial" w:cs="Arial"/>
          <w:b/>
          <w:bCs/>
        </w:rPr>
      </w:pPr>
      <w:r w:rsidRPr="00EF6BBB">
        <w:rPr>
          <w:rFonts w:ascii="Arial" w:eastAsia="Times New Roman" w:hAnsi="Arial" w:cs="Arial"/>
          <w:b/>
          <w:bCs/>
        </w:rPr>
        <w:t>AGREEMENT</w:t>
      </w:r>
      <w:r w:rsidR="00F101ED" w:rsidRPr="00EF6BBB">
        <w:rPr>
          <w:rFonts w:ascii="Arial" w:eastAsia="Times New Roman" w:hAnsi="Arial" w:cs="Arial"/>
          <w:b/>
          <w:bCs/>
        </w:rPr>
        <w:t xml:space="preserve"> PERSONNEL</w:t>
      </w:r>
    </w:p>
    <w:p w14:paraId="3D893C76" w14:textId="1BE78C74" w:rsidR="004C7D00" w:rsidRPr="00EF6BBB" w:rsidRDefault="004C7D00" w:rsidP="004C7D00">
      <w:pPr>
        <w:widowControl w:val="0"/>
        <w:autoSpaceDE w:val="0"/>
        <w:autoSpaceDN w:val="0"/>
        <w:adjustRightInd w:val="0"/>
        <w:spacing w:after="0" w:line="240" w:lineRule="auto"/>
        <w:jc w:val="both"/>
        <w:rPr>
          <w:rFonts w:ascii="Arial" w:eastAsia="Times New Roman" w:hAnsi="Arial" w:cs="Arial"/>
          <w:b/>
          <w:bCs/>
        </w:rPr>
      </w:pPr>
    </w:p>
    <w:p w14:paraId="6CD34BE7" w14:textId="7E2B29D9" w:rsidR="00F101ED" w:rsidRPr="00EF6BBB" w:rsidRDefault="00F101ED" w:rsidP="004C7D00">
      <w:pPr>
        <w:pStyle w:val="AgtLevel2"/>
        <w:rPr>
          <w:sz w:val="22"/>
          <w:szCs w:val="22"/>
          <w:lang w:eastAsia="en-GB"/>
        </w:rPr>
      </w:pPr>
      <w:r w:rsidRPr="00EF6BBB">
        <w:rPr>
          <w:sz w:val="22"/>
          <w:szCs w:val="22"/>
          <w:lang w:eastAsia="en-GB"/>
        </w:rPr>
        <w:t>Each Party shall appoint a competent and authorised Rolling Select List Agreement Manager empowered to act on behalf of each respective Party for all purposes connected with the</w:t>
      </w:r>
      <w:r w:rsidR="004C7D00" w:rsidRPr="00EF6BBB">
        <w:rPr>
          <w:sz w:val="22"/>
          <w:szCs w:val="22"/>
          <w:lang w:eastAsia="en-GB"/>
        </w:rPr>
        <w:t xml:space="preserve"> Rolling Select List</w:t>
      </w:r>
      <w:r w:rsidRPr="00EF6BBB">
        <w:rPr>
          <w:sz w:val="22"/>
          <w:szCs w:val="22"/>
          <w:lang w:eastAsia="en-GB"/>
        </w:rPr>
        <w:t xml:space="preserve"> Agreement.</w:t>
      </w:r>
    </w:p>
    <w:p w14:paraId="58F15953" w14:textId="77777777" w:rsidR="004C7D00" w:rsidRPr="00EF6BBB" w:rsidRDefault="004C7D00" w:rsidP="004C7D00">
      <w:pPr>
        <w:pStyle w:val="AgtLevel2"/>
        <w:numPr>
          <w:ilvl w:val="0"/>
          <w:numId w:val="0"/>
        </w:numPr>
        <w:ind w:left="720"/>
        <w:rPr>
          <w:sz w:val="22"/>
          <w:szCs w:val="22"/>
          <w:lang w:eastAsia="en-GB"/>
        </w:rPr>
      </w:pPr>
    </w:p>
    <w:p w14:paraId="3A7884CB" w14:textId="68E6BD8B" w:rsidR="004C7D00" w:rsidRPr="00EF6BBB" w:rsidRDefault="004C7D00" w:rsidP="004C7D00">
      <w:pPr>
        <w:pStyle w:val="AgtLevel2"/>
        <w:rPr>
          <w:sz w:val="22"/>
          <w:szCs w:val="22"/>
          <w:lang w:eastAsia="en-GB"/>
        </w:rPr>
      </w:pPr>
      <w:r w:rsidRPr="00EF6BBB">
        <w:rPr>
          <w:sz w:val="22"/>
          <w:szCs w:val="22"/>
          <w:lang w:eastAsia="en-GB"/>
        </w:rPr>
        <w:t>The Service Provider shall also appoint at least one Key Personn</w:t>
      </w:r>
      <w:r w:rsidR="009B52F7" w:rsidRPr="00EF6BBB">
        <w:rPr>
          <w:sz w:val="22"/>
          <w:szCs w:val="22"/>
          <w:lang w:eastAsia="en-GB"/>
        </w:rPr>
        <w:t>el.</w:t>
      </w:r>
    </w:p>
    <w:p w14:paraId="1B28FBE3" w14:textId="77777777" w:rsidR="004C7D00" w:rsidRPr="00EF6BBB" w:rsidRDefault="004C7D00" w:rsidP="004C7D00">
      <w:pPr>
        <w:pStyle w:val="AgtLevel2"/>
        <w:numPr>
          <w:ilvl w:val="0"/>
          <w:numId w:val="0"/>
        </w:numPr>
        <w:ind w:left="720"/>
        <w:rPr>
          <w:sz w:val="22"/>
          <w:szCs w:val="22"/>
          <w:lang w:eastAsia="en-GB"/>
        </w:rPr>
      </w:pPr>
    </w:p>
    <w:p w14:paraId="5B18F147" w14:textId="3E9823C0" w:rsidR="00E27F23" w:rsidRPr="00EF6BBB" w:rsidRDefault="00F101ED" w:rsidP="00E27F23">
      <w:pPr>
        <w:pStyle w:val="AgtLevel2"/>
        <w:rPr>
          <w:sz w:val="22"/>
          <w:szCs w:val="22"/>
        </w:rPr>
      </w:pPr>
      <w:r w:rsidRPr="00EF6BBB">
        <w:rPr>
          <w:sz w:val="22"/>
          <w:szCs w:val="22"/>
          <w:lang w:eastAsia="en-GB"/>
        </w:rPr>
        <w:t xml:space="preserve">The Service Provider shall forthwith give notice in writing to the Council of any change in the identity, address and telephone numbers of the person appointed as </w:t>
      </w:r>
      <w:r w:rsidR="00C42AC8" w:rsidRPr="00EF6BBB">
        <w:rPr>
          <w:sz w:val="22"/>
          <w:szCs w:val="22"/>
          <w:lang w:eastAsia="en-GB"/>
        </w:rPr>
        <w:t xml:space="preserve">its </w:t>
      </w:r>
      <w:r w:rsidRPr="00EF6BBB">
        <w:rPr>
          <w:sz w:val="22"/>
          <w:szCs w:val="22"/>
          <w:lang w:eastAsia="en-GB"/>
        </w:rPr>
        <w:t>Rolling Select List Agreement Manager</w:t>
      </w:r>
      <w:r w:rsidR="00E27F23" w:rsidRPr="00EF6BBB">
        <w:rPr>
          <w:sz w:val="22"/>
          <w:szCs w:val="22"/>
          <w:lang w:eastAsia="en-GB"/>
        </w:rPr>
        <w:t>.</w:t>
      </w:r>
      <w:r w:rsidRPr="00EF6BBB">
        <w:rPr>
          <w:sz w:val="22"/>
          <w:szCs w:val="22"/>
          <w:lang w:eastAsia="en-GB"/>
        </w:rPr>
        <w:t xml:space="preserve">  The Service Provider shall give maximum possible notice to the Council before changing its Rolling Select List Agreement Manager</w:t>
      </w:r>
      <w:r w:rsidR="00E27F23" w:rsidRPr="00EF6BBB">
        <w:rPr>
          <w:sz w:val="22"/>
          <w:szCs w:val="22"/>
          <w:lang w:eastAsia="en-GB"/>
        </w:rPr>
        <w:t>.</w:t>
      </w:r>
    </w:p>
    <w:p w14:paraId="564F3443" w14:textId="77777777" w:rsidR="00E27F23" w:rsidRPr="00EF6BBB" w:rsidRDefault="00E27F23" w:rsidP="00E27F23">
      <w:pPr>
        <w:pStyle w:val="ListParagraph"/>
        <w:rPr>
          <w:sz w:val="22"/>
          <w:szCs w:val="22"/>
        </w:rPr>
      </w:pPr>
    </w:p>
    <w:bookmarkEnd w:id="3"/>
    <w:p w14:paraId="0B53BC30" w14:textId="798C4CD6" w:rsidR="00F101ED" w:rsidRPr="00EF6BBB" w:rsidRDefault="00F101ED" w:rsidP="00E27F23">
      <w:pPr>
        <w:pStyle w:val="AgtLevel2"/>
        <w:rPr>
          <w:sz w:val="22"/>
          <w:szCs w:val="22"/>
        </w:rPr>
      </w:pPr>
      <w:r w:rsidRPr="00EF6BBB">
        <w:rPr>
          <w:sz w:val="22"/>
          <w:szCs w:val="22"/>
        </w:rPr>
        <w:t>Any replacements to the S</w:t>
      </w:r>
      <w:r w:rsidR="004C7D00" w:rsidRPr="00EF6BBB">
        <w:rPr>
          <w:sz w:val="22"/>
          <w:szCs w:val="22"/>
        </w:rPr>
        <w:t>ervice Provider</w:t>
      </w:r>
      <w:r w:rsidRPr="00EF6BBB">
        <w:rPr>
          <w:sz w:val="22"/>
          <w:szCs w:val="22"/>
        </w:rPr>
        <w:t>'s Key Personnel shall be subject to the agreement of the</w:t>
      </w:r>
      <w:r w:rsidR="00E27F23" w:rsidRPr="00EF6BBB">
        <w:rPr>
          <w:sz w:val="22"/>
          <w:szCs w:val="22"/>
        </w:rPr>
        <w:t xml:space="preserve"> Council.</w:t>
      </w:r>
      <w:r w:rsidRPr="00EF6BBB">
        <w:rPr>
          <w:sz w:val="22"/>
          <w:szCs w:val="22"/>
        </w:rPr>
        <w:t xml:space="preserve"> Such replacements shall be of at least equal status or </w:t>
      </w:r>
      <w:r w:rsidRPr="00EF6BBB">
        <w:rPr>
          <w:sz w:val="22"/>
          <w:szCs w:val="22"/>
        </w:rPr>
        <w:lastRenderedPageBreak/>
        <w:t>of equivalent experience and skills to the Key Personnel being replaced and be suitable for the responsibilities of that person under this Rolling Select List Agreement.</w:t>
      </w:r>
    </w:p>
    <w:p w14:paraId="7C62DB05" w14:textId="77777777" w:rsidR="00E27F23" w:rsidRPr="00EF6BBB" w:rsidRDefault="00E27F23" w:rsidP="00E27F23">
      <w:pPr>
        <w:pStyle w:val="ListParagraph"/>
        <w:rPr>
          <w:sz w:val="22"/>
          <w:szCs w:val="22"/>
        </w:rPr>
      </w:pPr>
    </w:p>
    <w:p w14:paraId="5F287A0D" w14:textId="461BA74A" w:rsidR="00F101ED" w:rsidRPr="00EF6BBB" w:rsidRDefault="00F101ED" w:rsidP="00E27F23">
      <w:pPr>
        <w:pStyle w:val="AgtLevel2"/>
        <w:rPr>
          <w:sz w:val="22"/>
          <w:szCs w:val="22"/>
        </w:rPr>
      </w:pPr>
      <w:r w:rsidRPr="00EF6BBB">
        <w:rPr>
          <w:sz w:val="22"/>
          <w:szCs w:val="22"/>
        </w:rPr>
        <w:t xml:space="preserve">The </w:t>
      </w:r>
      <w:r w:rsidR="00E27F23" w:rsidRPr="00EF6BBB">
        <w:rPr>
          <w:sz w:val="22"/>
          <w:szCs w:val="22"/>
        </w:rPr>
        <w:t>Council</w:t>
      </w:r>
      <w:r w:rsidRPr="00EF6BBB">
        <w:rPr>
          <w:sz w:val="22"/>
          <w:szCs w:val="22"/>
        </w:rPr>
        <w:t xml:space="preserve"> shall not unreasonably withhold its agreement under Clause 5.</w:t>
      </w:r>
      <w:r w:rsidR="00E27F23" w:rsidRPr="00EF6BBB">
        <w:rPr>
          <w:sz w:val="22"/>
          <w:szCs w:val="22"/>
        </w:rPr>
        <w:t>4</w:t>
      </w:r>
      <w:r w:rsidRPr="00EF6BBB">
        <w:rPr>
          <w:sz w:val="22"/>
          <w:szCs w:val="22"/>
        </w:rPr>
        <w:t xml:space="preserve">.  Such agreement shall be conditional on appropriate arrangements being made by the </w:t>
      </w:r>
      <w:r w:rsidR="00E27F23" w:rsidRPr="00EF6BBB">
        <w:rPr>
          <w:sz w:val="22"/>
          <w:szCs w:val="22"/>
        </w:rPr>
        <w:t>Service Provider</w:t>
      </w:r>
      <w:r w:rsidRPr="00EF6BBB">
        <w:rPr>
          <w:sz w:val="22"/>
          <w:szCs w:val="22"/>
        </w:rPr>
        <w:t xml:space="preserve"> to minimise any adverse impact on the Rolling Select List Agreement, which could be caused by a change in Key Personnel.</w:t>
      </w:r>
    </w:p>
    <w:p w14:paraId="70B8D094" w14:textId="2839D687" w:rsidR="00E27F23" w:rsidRPr="00EF6BBB" w:rsidRDefault="00E27F23" w:rsidP="00E27F23">
      <w:pPr>
        <w:pStyle w:val="ListParagraph"/>
        <w:rPr>
          <w:sz w:val="22"/>
          <w:szCs w:val="22"/>
        </w:rPr>
      </w:pPr>
    </w:p>
    <w:p w14:paraId="3D172FF9" w14:textId="06A1A59D" w:rsidR="00F101ED" w:rsidRPr="00EF6BBB" w:rsidRDefault="00F101ED" w:rsidP="0063147C">
      <w:pPr>
        <w:pStyle w:val="ListParagraph"/>
        <w:numPr>
          <w:ilvl w:val="0"/>
          <w:numId w:val="10"/>
        </w:numPr>
        <w:jc w:val="both"/>
        <w:outlineLvl w:val="0"/>
        <w:rPr>
          <w:b/>
          <w:bCs/>
          <w:sz w:val="22"/>
          <w:szCs w:val="22"/>
        </w:rPr>
      </w:pPr>
      <w:r w:rsidRPr="00EF6BBB">
        <w:rPr>
          <w:b/>
          <w:bCs/>
          <w:sz w:val="22"/>
          <w:szCs w:val="22"/>
        </w:rPr>
        <w:t>REVIEW MEETINGS</w:t>
      </w:r>
    </w:p>
    <w:p w14:paraId="092BC41C" w14:textId="77777777" w:rsidR="000B0C7A" w:rsidRPr="00EF6BBB" w:rsidRDefault="000B0C7A" w:rsidP="000B0C7A">
      <w:pPr>
        <w:pStyle w:val="AgtLevel2"/>
        <w:numPr>
          <w:ilvl w:val="0"/>
          <w:numId w:val="0"/>
        </w:numPr>
        <w:ind w:left="720"/>
        <w:rPr>
          <w:sz w:val="22"/>
          <w:szCs w:val="22"/>
        </w:rPr>
      </w:pPr>
    </w:p>
    <w:p w14:paraId="1101E5FD" w14:textId="0CA3F647" w:rsidR="00F101ED" w:rsidRPr="00EF6BBB" w:rsidRDefault="009962D6" w:rsidP="00C76D9C">
      <w:pPr>
        <w:pStyle w:val="AgtLevel2"/>
        <w:rPr>
          <w:sz w:val="22"/>
          <w:szCs w:val="22"/>
        </w:rPr>
      </w:pPr>
      <w:r w:rsidRPr="00EF6BBB">
        <w:rPr>
          <w:sz w:val="22"/>
          <w:szCs w:val="22"/>
        </w:rPr>
        <w:t>Where there is a</w:t>
      </w:r>
      <w:r w:rsidR="009425D4" w:rsidRPr="00EF6BBB">
        <w:rPr>
          <w:sz w:val="22"/>
          <w:szCs w:val="22"/>
        </w:rPr>
        <w:t>n existent</w:t>
      </w:r>
      <w:r w:rsidRPr="00EF6BBB">
        <w:rPr>
          <w:sz w:val="22"/>
          <w:szCs w:val="22"/>
        </w:rPr>
        <w:t xml:space="preserve"> Final Individual Placement Agreement in place between the Service Provider and the Council, t</w:t>
      </w:r>
      <w:r w:rsidR="00F101ED" w:rsidRPr="00EF6BBB">
        <w:rPr>
          <w:sz w:val="22"/>
          <w:szCs w:val="22"/>
        </w:rPr>
        <w:t xml:space="preserve">he </w:t>
      </w:r>
      <w:r w:rsidR="00F656A8" w:rsidRPr="00EF6BBB">
        <w:rPr>
          <w:sz w:val="22"/>
          <w:szCs w:val="22"/>
        </w:rPr>
        <w:t xml:space="preserve">Service Provider’s </w:t>
      </w:r>
      <w:r w:rsidR="00E90B2A" w:rsidRPr="00EF6BBB">
        <w:rPr>
          <w:sz w:val="22"/>
          <w:szCs w:val="22"/>
        </w:rPr>
        <w:t xml:space="preserve">Rolling </w:t>
      </w:r>
      <w:r w:rsidR="00F101ED" w:rsidRPr="00EF6BBB">
        <w:rPr>
          <w:sz w:val="22"/>
          <w:szCs w:val="22"/>
        </w:rPr>
        <w:t xml:space="preserve">Select List Agreement Manager shall meet with the </w:t>
      </w:r>
      <w:r w:rsidR="00F656A8" w:rsidRPr="00EF6BBB">
        <w:rPr>
          <w:sz w:val="22"/>
          <w:szCs w:val="22"/>
        </w:rPr>
        <w:t>Council’s</w:t>
      </w:r>
      <w:r w:rsidR="00F101ED" w:rsidRPr="00EF6BBB">
        <w:rPr>
          <w:sz w:val="22"/>
          <w:szCs w:val="22"/>
        </w:rPr>
        <w:t xml:space="preserve"> Rolling Select List Agreement Manager no more frequent</w:t>
      </w:r>
      <w:r w:rsidRPr="00EF6BBB">
        <w:rPr>
          <w:sz w:val="22"/>
          <w:szCs w:val="22"/>
        </w:rPr>
        <w:t>ly</w:t>
      </w:r>
      <w:r w:rsidR="00F101ED" w:rsidRPr="00EF6BBB">
        <w:rPr>
          <w:sz w:val="22"/>
          <w:szCs w:val="22"/>
        </w:rPr>
        <w:t xml:space="preserve"> than quarterly</w:t>
      </w:r>
      <w:r w:rsidRPr="00EF6BBB">
        <w:rPr>
          <w:sz w:val="22"/>
          <w:szCs w:val="22"/>
        </w:rPr>
        <w:t xml:space="preserve"> each time</w:t>
      </w:r>
      <w:r w:rsidR="00F101ED" w:rsidRPr="00EF6BBB">
        <w:rPr>
          <w:sz w:val="22"/>
          <w:szCs w:val="22"/>
        </w:rPr>
        <w:t xml:space="preserve">, to discuss the overall relationship and the operation of the Rolling Select list Agreement </w:t>
      </w:r>
      <w:r w:rsidR="009A55C0" w:rsidRPr="00EF6BBB">
        <w:rPr>
          <w:sz w:val="22"/>
          <w:szCs w:val="22"/>
        </w:rPr>
        <w:t xml:space="preserve">and </w:t>
      </w:r>
      <w:r w:rsidR="009425D4" w:rsidRPr="00EF6BBB">
        <w:rPr>
          <w:sz w:val="22"/>
          <w:szCs w:val="22"/>
        </w:rPr>
        <w:t>the Final Individual Placement Agreement</w:t>
      </w:r>
      <w:r w:rsidR="00F656A8" w:rsidRPr="00EF6BBB">
        <w:rPr>
          <w:sz w:val="22"/>
          <w:szCs w:val="22"/>
        </w:rPr>
        <w:t>.</w:t>
      </w:r>
      <w:r w:rsidR="00F101ED" w:rsidRPr="00EF6BBB">
        <w:rPr>
          <w:sz w:val="22"/>
          <w:szCs w:val="22"/>
        </w:rPr>
        <w:t xml:space="preserve"> These meetings shall take place at a location specified by the </w:t>
      </w:r>
      <w:r w:rsidR="00F656A8" w:rsidRPr="00EF6BBB">
        <w:rPr>
          <w:sz w:val="22"/>
          <w:szCs w:val="22"/>
        </w:rPr>
        <w:t>Council.</w:t>
      </w:r>
      <w:r w:rsidR="00F101ED" w:rsidRPr="00EF6BBB">
        <w:rPr>
          <w:sz w:val="22"/>
          <w:szCs w:val="22"/>
        </w:rPr>
        <w:t xml:space="preserve">  The </w:t>
      </w:r>
      <w:r w:rsidR="00F656A8" w:rsidRPr="00EF6BBB">
        <w:rPr>
          <w:sz w:val="22"/>
          <w:szCs w:val="22"/>
        </w:rPr>
        <w:t xml:space="preserve">Service Provider </w:t>
      </w:r>
      <w:r w:rsidR="00F101ED" w:rsidRPr="00EF6BBB">
        <w:rPr>
          <w:sz w:val="22"/>
          <w:szCs w:val="22"/>
        </w:rPr>
        <w:t>shall not charge the C</w:t>
      </w:r>
      <w:r w:rsidR="00F656A8" w:rsidRPr="00EF6BBB">
        <w:rPr>
          <w:sz w:val="22"/>
          <w:szCs w:val="22"/>
        </w:rPr>
        <w:t>ouncil</w:t>
      </w:r>
      <w:r w:rsidR="00F101ED" w:rsidRPr="00EF6BBB">
        <w:rPr>
          <w:sz w:val="22"/>
          <w:szCs w:val="22"/>
        </w:rPr>
        <w:t xml:space="preserve"> for any costs incurred by the </w:t>
      </w:r>
      <w:r w:rsidR="00C76D9C" w:rsidRPr="00EF6BBB">
        <w:rPr>
          <w:sz w:val="22"/>
          <w:szCs w:val="22"/>
        </w:rPr>
        <w:t>Service Provider</w:t>
      </w:r>
      <w:r w:rsidR="00F101ED" w:rsidRPr="00EF6BBB">
        <w:rPr>
          <w:sz w:val="22"/>
          <w:szCs w:val="22"/>
        </w:rPr>
        <w:t xml:space="preserve"> in the attendance of the meetings described in this Clause 6.1.</w:t>
      </w:r>
    </w:p>
    <w:p w14:paraId="5564B3E2" w14:textId="77777777" w:rsidR="00C76D9C" w:rsidRPr="00EF6BBB" w:rsidRDefault="00C76D9C" w:rsidP="00C76D9C">
      <w:pPr>
        <w:pStyle w:val="AgtLevel2"/>
        <w:numPr>
          <w:ilvl w:val="0"/>
          <w:numId w:val="0"/>
        </w:numPr>
        <w:ind w:left="720"/>
        <w:rPr>
          <w:sz w:val="22"/>
          <w:szCs w:val="22"/>
        </w:rPr>
      </w:pPr>
    </w:p>
    <w:p w14:paraId="53564816" w14:textId="022DB466" w:rsidR="00F101ED" w:rsidRPr="00EF6BBB" w:rsidRDefault="00F101ED" w:rsidP="00C76D9C">
      <w:pPr>
        <w:pStyle w:val="AgtLevel2"/>
        <w:rPr>
          <w:sz w:val="22"/>
          <w:szCs w:val="22"/>
        </w:rPr>
      </w:pPr>
      <w:r w:rsidRPr="00EF6BBB">
        <w:rPr>
          <w:sz w:val="22"/>
          <w:szCs w:val="22"/>
        </w:rPr>
        <w:t xml:space="preserve">The </w:t>
      </w:r>
      <w:r w:rsidR="00C76D9C" w:rsidRPr="00EF6BBB">
        <w:rPr>
          <w:sz w:val="22"/>
          <w:szCs w:val="22"/>
        </w:rPr>
        <w:t>Service Provider</w:t>
      </w:r>
      <w:r w:rsidRPr="00EF6BBB">
        <w:rPr>
          <w:sz w:val="22"/>
          <w:szCs w:val="22"/>
        </w:rPr>
        <w:t xml:space="preserve"> shall submit the Rolling Select List Review Documentation at each review meeting</w:t>
      </w:r>
      <w:r w:rsidR="00C76D9C" w:rsidRPr="00EF6BBB">
        <w:rPr>
          <w:sz w:val="22"/>
          <w:szCs w:val="22"/>
        </w:rPr>
        <w:t xml:space="preserve"> and where required by the Council shall provide an explanation or answer any questions from the Council on the Rolling Select List Review Documentation.</w:t>
      </w:r>
    </w:p>
    <w:p w14:paraId="258A0B9E" w14:textId="77777777" w:rsidR="00C76D9C" w:rsidRPr="00EF6BBB" w:rsidRDefault="00C76D9C" w:rsidP="00C76D9C">
      <w:pPr>
        <w:pStyle w:val="ListParagraph"/>
        <w:rPr>
          <w:sz w:val="22"/>
          <w:szCs w:val="22"/>
        </w:rPr>
      </w:pPr>
    </w:p>
    <w:p w14:paraId="30185540" w14:textId="263EF20F" w:rsidR="00F101ED" w:rsidRPr="00EF6BBB" w:rsidRDefault="00F101ED" w:rsidP="00C76D9C">
      <w:pPr>
        <w:pStyle w:val="AgtLevel2"/>
        <w:rPr>
          <w:sz w:val="22"/>
          <w:szCs w:val="22"/>
        </w:rPr>
      </w:pPr>
      <w:r w:rsidRPr="00EF6BBB">
        <w:rPr>
          <w:sz w:val="22"/>
          <w:szCs w:val="22"/>
        </w:rPr>
        <w:t xml:space="preserve">The </w:t>
      </w:r>
      <w:r w:rsidR="00C76D9C" w:rsidRPr="00EF6BBB">
        <w:rPr>
          <w:sz w:val="22"/>
          <w:szCs w:val="22"/>
        </w:rPr>
        <w:t xml:space="preserve">Service Provider </w:t>
      </w:r>
      <w:r w:rsidRPr="00EF6BBB">
        <w:rPr>
          <w:sz w:val="22"/>
          <w:szCs w:val="22"/>
        </w:rPr>
        <w:t>shall not charge the C</w:t>
      </w:r>
      <w:r w:rsidR="00C76D9C" w:rsidRPr="00EF6BBB">
        <w:rPr>
          <w:sz w:val="22"/>
          <w:szCs w:val="22"/>
        </w:rPr>
        <w:t>ouncil</w:t>
      </w:r>
      <w:r w:rsidRPr="00EF6BBB">
        <w:rPr>
          <w:sz w:val="22"/>
          <w:szCs w:val="22"/>
        </w:rPr>
        <w:t xml:space="preserve"> for any costs incurred by the </w:t>
      </w:r>
      <w:r w:rsidR="00C76D9C" w:rsidRPr="00EF6BBB">
        <w:rPr>
          <w:sz w:val="22"/>
          <w:szCs w:val="22"/>
        </w:rPr>
        <w:t>Service Provider</w:t>
      </w:r>
      <w:r w:rsidRPr="00EF6BBB">
        <w:rPr>
          <w:sz w:val="22"/>
          <w:szCs w:val="22"/>
        </w:rPr>
        <w:t xml:space="preserve"> during the preparation of the Rolling Select List Review Documentation or any associated contract management information.</w:t>
      </w:r>
    </w:p>
    <w:p w14:paraId="3B3AA13D" w14:textId="77777777" w:rsidR="00E90B2A" w:rsidRPr="00EF6BBB" w:rsidRDefault="00E90B2A" w:rsidP="00E90B2A">
      <w:pPr>
        <w:pStyle w:val="ListParagraph"/>
        <w:rPr>
          <w:sz w:val="22"/>
          <w:szCs w:val="22"/>
        </w:rPr>
      </w:pPr>
    </w:p>
    <w:p w14:paraId="57D90250" w14:textId="0A8F6611" w:rsidR="00E90B2A" w:rsidRPr="00EF6BBB" w:rsidRDefault="00E90B2A" w:rsidP="00C76D9C">
      <w:pPr>
        <w:pStyle w:val="AgtLevel2"/>
        <w:rPr>
          <w:sz w:val="22"/>
          <w:szCs w:val="22"/>
        </w:rPr>
      </w:pPr>
      <w:r w:rsidRPr="00EF6BBB">
        <w:rPr>
          <w:sz w:val="22"/>
          <w:szCs w:val="22"/>
        </w:rPr>
        <w:t xml:space="preserve">The Council shall be able to convene a meeting with the Service Provider </w:t>
      </w:r>
      <w:r w:rsidR="0005645B" w:rsidRPr="00EF6BBB">
        <w:rPr>
          <w:sz w:val="22"/>
          <w:szCs w:val="22"/>
        </w:rPr>
        <w:t xml:space="preserve">at any time </w:t>
      </w:r>
      <w:r w:rsidR="001236D5" w:rsidRPr="00EF6BBB">
        <w:rPr>
          <w:sz w:val="22"/>
          <w:szCs w:val="22"/>
        </w:rPr>
        <w:t xml:space="preserve">during the Term </w:t>
      </w:r>
      <w:r w:rsidR="00F9423B" w:rsidRPr="00EF6BBB">
        <w:rPr>
          <w:sz w:val="22"/>
          <w:szCs w:val="22"/>
        </w:rPr>
        <w:t xml:space="preserve">including the term of any Final Individual Placement Agreement created under this Rolling Select List Agreement </w:t>
      </w:r>
      <w:r w:rsidR="0005645B" w:rsidRPr="00EF6BBB">
        <w:rPr>
          <w:sz w:val="22"/>
          <w:szCs w:val="22"/>
        </w:rPr>
        <w:t>where it reaso</w:t>
      </w:r>
      <w:r w:rsidR="00641CDA" w:rsidRPr="00EF6BBB">
        <w:rPr>
          <w:sz w:val="22"/>
          <w:szCs w:val="22"/>
        </w:rPr>
        <w:t>nably beli</w:t>
      </w:r>
      <w:r w:rsidR="001236D5" w:rsidRPr="00EF6BBB">
        <w:rPr>
          <w:sz w:val="22"/>
          <w:szCs w:val="22"/>
        </w:rPr>
        <w:t xml:space="preserve">eves it is necessary to do so, and the Service Provider shall attend the meeting and comply with any request for information and or documentation. </w:t>
      </w:r>
    </w:p>
    <w:p w14:paraId="403D891E" w14:textId="77777777" w:rsidR="001236D5" w:rsidRPr="00EF6BBB" w:rsidRDefault="001236D5" w:rsidP="001236D5">
      <w:pPr>
        <w:pStyle w:val="ListParagraph"/>
        <w:rPr>
          <w:sz w:val="22"/>
          <w:szCs w:val="22"/>
        </w:rPr>
      </w:pPr>
    </w:p>
    <w:p w14:paraId="3673A87A" w14:textId="46E690E7" w:rsidR="00C76D9C" w:rsidRPr="00EF6BBB" w:rsidRDefault="001236D5" w:rsidP="001236D5">
      <w:pPr>
        <w:pStyle w:val="AgtLevel2"/>
        <w:rPr>
          <w:sz w:val="22"/>
          <w:szCs w:val="22"/>
          <w:lang w:eastAsia="en-GB"/>
        </w:rPr>
      </w:pPr>
      <w:r w:rsidRPr="00EF6BBB">
        <w:rPr>
          <w:sz w:val="22"/>
          <w:szCs w:val="22"/>
          <w:lang w:eastAsia="en-GB"/>
        </w:rPr>
        <w:t>The Council will have the right to observe the Service Provider’s performance of the Services if the Services are not being performed on the Council’s premises.</w:t>
      </w:r>
    </w:p>
    <w:p w14:paraId="0535F9A5" w14:textId="2BDF6DB9" w:rsidR="00C76D9C" w:rsidRPr="00EF6BBB" w:rsidRDefault="00C76D9C" w:rsidP="00C76D9C">
      <w:pPr>
        <w:pStyle w:val="AgtLevel2"/>
        <w:numPr>
          <w:ilvl w:val="0"/>
          <w:numId w:val="0"/>
        </w:numPr>
        <w:ind w:left="720" w:hanging="720"/>
        <w:rPr>
          <w:sz w:val="22"/>
          <w:szCs w:val="22"/>
        </w:rPr>
      </w:pPr>
    </w:p>
    <w:p w14:paraId="6A85DD49" w14:textId="5A8AB62B" w:rsidR="00F101ED" w:rsidRPr="00EF6BBB" w:rsidRDefault="00F101ED" w:rsidP="0063147C">
      <w:pPr>
        <w:pStyle w:val="AgtLevel2"/>
        <w:numPr>
          <w:ilvl w:val="0"/>
          <w:numId w:val="10"/>
        </w:numPr>
        <w:rPr>
          <w:sz w:val="22"/>
          <w:szCs w:val="22"/>
        </w:rPr>
      </w:pPr>
      <w:r w:rsidRPr="00EF6BBB">
        <w:rPr>
          <w:b/>
          <w:sz w:val="22"/>
          <w:szCs w:val="22"/>
        </w:rPr>
        <w:t>ORDER</w:t>
      </w:r>
      <w:r w:rsidR="000B0C7A" w:rsidRPr="00EF6BBB">
        <w:rPr>
          <w:b/>
          <w:sz w:val="22"/>
          <w:szCs w:val="22"/>
        </w:rPr>
        <w:t>ING</w:t>
      </w:r>
      <w:r w:rsidRPr="00EF6BBB">
        <w:rPr>
          <w:b/>
          <w:sz w:val="22"/>
          <w:szCs w:val="22"/>
        </w:rPr>
        <w:t xml:space="preserve"> PROCESS</w:t>
      </w:r>
    </w:p>
    <w:p w14:paraId="4CD3E66A" w14:textId="77777777" w:rsidR="005143CE" w:rsidRPr="00EF6BBB" w:rsidRDefault="005143CE" w:rsidP="005143CE">
      <w:pPr>
        <w:pStyle w:val="AgtLevel2"/>
        <w:numPr>
          <w:ilvl w:val="0"/>
          <w:numId w:val="0"/>
        </w:numPr>
        <w:ind w:left="720" w:hanging="720"/>
        <w:rPr>
          <w:sz w:val="22"/>
          <w:szCs w:val="22"/>
        </w:rPr>
      </w:pPr>
    </w:p>
    <w:p w14:paraId="5C73822E" w14:textId="01BC078C" w:rsidR="005143CE" w:rsidRPr="00EF6BBB" w:rsidRDefault="005143CE" w:rsidP="005143CE">
      <w:pPr>
        <w:pStyle w:val="AgtLevel2"/>
        <w:rPr>
          <w:sz w:val="22"/>
          <w:szCs w:val="22"/>
        </w:rPr>
      </w:pPr>
      <w:r w:rsidRPr="00EF6BBB">
        <w:rPr>
          <w:sz w:val="22"/>
          <w:szCs w:val="22"/>
        </w:rPr>
        <w:t xml:space="preserve">The Service Provider shall be part of a Rolling Select List for the provision of the Services. </w:t>
      </w:r>
    </w:p>
    <w:p w14:paraId="257A451A" w14:textId="77777777" w:rsidR="005143CE" w:rsidRPr="00EF6BBB" w:rsidRDefault="005143CE" w:rsidP="005143CE">
      <w:pPr>
        <w:pStyle w:val="AgtLevel2"/>
        <w:numPr>
          <w:ilvl w:val="0"/>
          <w:numId w:val="0"/>
        </w:numPr>
        <w:ind w:left="720"/>
        <w:rPr>
          <w:sz w:val="22"/>
          <w:szCs w:val="22"/>
        </w:rPr>
      </w:pPr>
    </w:p>
    <w:p w14:paraId="2CC03E98" w14:textId="167B81F7" w:rsidR="005143CE" w:rsidRPr="00EF6BBB" w:rsidRDefault="005143CE" w:rsidP="005143CE">
      <w:pPr>
        <w:pStyle w:val="AgtLevel2"/>
        <w:rPr>
          <w:sz w:val="22"/>
          <w:szCs w:val="22"/>
        </w:rPr>
      </w:pPr>
      <w:r w:rsidRPr="00EF6BBB">
        <w:rPr>
          <w:sz w:val="22"/>
          <w:szCs w:val="22"/>
        </w:rPr>
        <w:t xml:space="preserve">The Council shall make referrals to </w:t>
      </w:r>
      <w:r w:rsidR="00A160F2" w:rsidRPr="00EF6BBB">
        <w:rPr>
          <w:sz w:val="22"/>
          <w:szCs w:val="22"/>
        </w:rPr>
        <w:t>each s</w:t>
      </w:r>
      <w:r w:rsidRPr="00EF6BBB">
        <w:rPr>
          <w:sz w:val="22"/>
          <w:szCs w:val="22"/>
        </w:rPr>
        <w:t xml:space="preserve">ervice </w:t>
      </w:r>
      <w:r w:rsidR="00A160F2" w:rsidRPr="00EF6BBB">
        <w:rPr>
          <w:sz w:val="22"/>
          <w:szCs w:val="22"/>
        </w:rPr>
        <w:t>p</w:t>
      </w:r>
      <w:r w:rsidRPr="00EF6BBB">
        <w:rPr>
          <w:sz w:val="22"/>
          <w:szCs w:val="22"/>
        </w:rPr>
        <w:t xml:space="preserve">rovider on the </w:t>
      </w:r>
      <w:r w:rsidR="00A160F2" w:rsidRPr="00EF6BBB">
        <w:rPr>
          <w:sz w:val="22"/>
          <w:szCs w:val="22"/>
        </w:rPr>
        <w:t>Rolling Select List</w:t>
      </w:r>
      <w:r w:rsidRPr="00EF6BBB">
        <w:rPr>
          <w:sz w:val="22"/>
          <w:szCs w:val="22"/>
        </w:rPr>
        <w:t xml:space="preserve"> in accordance with the Ordering Process as detailed within Schedule Two of this Rolling Select List Agreement.</w:t>
      </w:r>
    </w:p>
    <w:p w14:paraId="19C30F28" w14:textId="77777777" w:rsidR="005143CE" w:rsidRPr="00EF6BBB" w:rsidRDefault="005143CE" w:rsidP="005143CE">
      <w:pPr>
        <w:pStyle w:val="AgtLevel2"/>
        <w:numPr>
          <w:ilvl w:val="0"/>
          <w:numId w:val="0"/>
        </w:numPr>
        <w:rPr>
          <w:sz w:val="22"/>
          <w:szCs w:val="22"/>
        </w:rPr>
      </w:pPr>
      <w:r w:rsidRPr="00EF6BBB">
        <w:rPr>
          <w:sz w:val="22"/>
          <w:szCs w:val="22"/>
        </w:rPr>
        <w:tab/>
      </w:r>
    </w:p>
    <w:p w14:paraId="6B293291" w14:textId="0DBCC0E5" w:rsidR="005143CE" w:rsidRPr="00EF6BBB" w:rsidRDefault="005143CE" w:rsidP="005143CE">
      <w:pPr>
        <w:pStyle w:val="AgtLevel2"/>
        <w:rPr>
          <w:sz w:val="22"/>
          <w:szCs w:val="22"/>
        </w:rPr>
      </w:pPr>
      <w:r w:rsidRPr="00EF6BBB">
        <w:rPr>
          <w:sz w:val="22"/>
          <w:szCs w:val="22"/>
        </w:rPr>
        <w:t xml:space="preserve">The Council reserves the right to refer to </w:t>
      </w:r>
      <w:r w:rsidR="00A160F2" w:rsidRPr="00EF6BBB">
        <w:rPr>
          <w:sz w:val="22"/>
          <w:szCs w:val="22"/>
        </w:rPr>
        <w:t>s</w:t>
      </w:r>
      <w:r w:rsidRPr="00EF6BBB">
        <w:rPr>
          <w:sz w:val="22"/>
          <w:szCs w:val="22"/>
        </w:rPr>
        <w:t xml:space="preserve">ervice </w:t>
      </w:r>
      <w:r w:rsidR="00A160F2" w:rsidRPr="00EF6BBB">
        <w:rPr>
          <w:sz w:val="22"/>
          <w:szCs w:val="22"/>
        </w:rPr>
        <w:t>p</w:t>
      </w:r>
      <w:r w:rsidRPr="00EF6BBB">
        <w:rPr>
          <w:sz w:val="22"/>
          <w:szCs w:val="22"/>
        </w:rPr>
        <w:t>roviders outside of the Rolling Select List where:</w:t>
      </w:r>
    </w:p>
    <w:p w14:paraId="5B204480" w14:textId="77777777" w:rsidR="005143CE" w:rsidRPr="00EF6BBB" w:rsidRDefault="005143CE" w:rsidP="00046CF2">
      <w:pPr>
        <w:pStyle w:val="ListParagraph"/>
        <w:ind w:left="1627" w:right="510" w:hanging="720"/>
        <w:rPr>
          <w:sz w:val="22"/>
          <w:szCs w:val="22"/>
        </w:rPr>
      </w:pPr>
    </w:p>
    <w:p w14:paraId="2685D7FE" w14:textId="2FAA9766" w:rsidR="005143CE" w:rsidRPr="00EF6BBB" w:rsidRDefault="005143CE" w:rsidP="00046CF2">
      <w:pPr>
        <w:pStyle w:val="AgtLevel2"/>
        <w:numPr>
          <w:ilvl w:val="6"/>
          <w:numId w:val="10"/>
        </w:numPr>
        <w:ind w:left="1627" w:right="510"/>
        <w:rPr>
          <w:sz w:val="22"/>
          <w:szCs w:val="22"/>
        </w:rPr>
      </w:pPr>
      <w:r w:rsidRPr="00EF6BBB">
        <w:rPr>
          <w:sz w:val="22"/>
          <w:szCs w:val="22"/>
        </w:rPr>
        <w:lastRenderedPageBreak/>
        <w:t>there is a specific request for a geographic area that is not covered by the Service Provider and or;</w:t>
      </w:r>
    </w:p>
    <w:p w14:paraId="1FA3E80E" w14:textId="77777777" w:rsidR="005143CE" w:rsidRPr="00EF6BBB" w:rsidRDefault="005143CE" w:rsidP="00046CF2">
      <w:pPr>
        <w:pStyle w:val="AgtLevel2"/>
        <w:numPr>
          <w:ilvl w:val="0"/>
          <w:numId w:val="0"/>
        </w:numPr>
        <w:ind w:left="1627" w:right="510" w:hanging="720"/>
        <w:rPr>
          <w:sz w:val="22"/>
          <w:szCs w:val="22"/>
        </w:rPr>
      </w:pPr>
    </w:p>
    <w:p w14:paraId="77BBF3BA" w14:textId="677CE982" w:rsidR="005143CE" w:rsidRDefault="005143CE" w:rsidP="00046CF2">
      <w:pPr>
        <w:pStyle w:val="AgtLevel2"/>
        <w:numPr>
          <w:ilvl w:val="6"/>
          <w:numId w:val="10"/>
        </w:numPr>
        <w:ind w:left="1627" w:right="510"/>
        <w:rPr>
          <w:sz w:val="22"/>
          <w:szCs w:val="22"/>
        </w:rPr>
      </w:pPr>
      <w:proofErr w:type="gramStart"/>
      <w:r w:rsidRPr="00EF6BBB">
        <w:rPr>
          <w:sz w:val="22"/>
          <w:szCs w:val="22"/>
        </w:rPr>
        <w:t>there</w:t>
      </w:r>
      <w:proofErr w:type="gramEnd"/>
      <w:r w:rsidRPr="00EF6BBB">
        <w:rPr>
          <w:sz w:val="22"/>
          <w:szCs w:val="22"/>
        </w:rPr>
        <w:t xml:space="preserve"> is a specific need that requires an extensive search. </w:t>
      </w:r>
    </w:p>
    <w:p w14:paraId="14643A41" w14:textId="77777777" w:rsidR="00DF0713" w:rsidRDefault="00DF0713" w:rsidP="00DF0713">
      <w:pPr>
        <w:pStyle w:val="ListParagraph"/>
        <w:rPr>
          <w:sz w:val="22"/>
          <w:szCs w:val="22"/>
        </w:rPr>
      </w:pPr>
    </w:p>
    <w:p w14:paraId="0EC8B7CC" w14:textId="77777777" w:rsidR="00DF0713" w:rsidRPr="00EF6BBB" w:rsidRDefault="00DF0713" w:rsidP="00DF0713">
      <w:pPr>
        <w:pStyle w:val="AgtLevel2"/>
        <w:numPr>
          <w:ilvl w:val="0"/>
          <w:numId w:val="0"/>
        </w:numPr>
        <w:ind w:left="1627" w:right="510"/>
        <w:rPr>
          <w:sz w:val="22"/>
          <w:szCs w:val="22"/>
        </w:rPr>
      </w:pPr>
    </w:p>
    <w:p w14:paraId="687CE4F9" w14:textId="77777777" w:rsidR="00DC2C84" w:rsidRPr="00EF6BBB" w:rsidRDefault="00DC2C84" w:rsidP="00DC2C84">
      <w:pPr>
        <w:pStyle w:val="ListParagraph"/>
        <w:jc w:val="both"/>
        <w:outlineLvl w:val="0"/>
        <w:rPr>
          <w:b/>
          <w:bCs/>
          <w:sz w:val="22"/>
          <w:szCs w:val="22"/>
        </w:rPr>
      </w:pPr>
    </w:p>
    <w:p w14:paraId="6D49C6DE" w14:textId="2727D152" w:rsidR="00F101ED" w:rsidRPr="00EF6BBB" w:rsidRDefault="0042044F" w:rsidP="0063147C">
      <w:pPr>
        <w:pStyle w:val="ListParagraph"/>
        <w:numPr>
          <w:ilvl w:val="0"/>
          <w:numId w:val="10"/>
        </w:numPr>
        <w:jc w:val="both"/>
        <w:outlineLvl w:val="0"/>
        <w:rPr>
          <w:b/>
          <w:bCs/>
          <w:sz w:val="22"/>
          <w:szCs w:val="22"/>
        </w:rPr>
      </w:pPr>
      <w:r w:rsidRPr="00EF6BBB">
        <w:rPr>
          <w:b/>
          <w:bCs/>
          <w:sz w:val="22"/>
          <w:szCs w:val="22"/>
        </w:rPr>
        <w:t>CHARGES</w:t>
      </w:r>
      <w:r w:rsidR="00B009BE" w:rsidRPr="00EF6BBB">
        <w:rPr>
          <w:b/>
          <w:bCs/>
          <w:sz w:val="22"/>
          <w:szCs w:val="22"/>
        </w:rPr>
        <w:t xml:space="preserve">, </w:t>
      </w:r>
      <w:r w:rsidR="00DC2C84" w:rsidRPr="00EF6BBB">
        <w:rPr>
          <w:b/>
          <w:bCs/>
          <w:sz w:val="22"/>
          <w:szCs w:val="22"/>
        </w:rPr>
        <w:t>PAYMENT PROCESS</w:t>
      </w:r>
      <w:r w:rsidR="00325A7D" w:rsidRPr="00EF6BBB">
        <w:rPr>
          <w:b/>
          <w:bCs/>
          <w:sz w:val="22"/>
          <w:szCs w:val="22"/>
        </w:rPr>
        <w:t xml:space="preserve"> AND PENALTY PAYMENTS</w:t>
      </w:r>
    </w:p>
    <w:p w14:paraId="7714DB86" w14:textId="0934EEFE" w:rsidR="005143CE" w:rsidRPr="00EF6BBB" w:rsidRDefault="005143CE" w:rsidP="005143CE">
      <w:pPr>
        <w:jc w:val="both"/>
        <w:outlineLvl w:val="0"/>
        <w:rPr>
          <w:rFonts w:ascii="Arial" w:hAnsi="Arial" w:cs="Arial"/>
          <w:b/>
          <w:bCs/>
        </w:rPr>
      </w:pPr>
    </w:p>
    <w:p w14:paraId="22E13A68" w14:textId="5F9F086E" w:rsidR="00A45B22" w:rsidRPr="00EF6BBB" w:rsidRDefault="00A45B22" w:rsidP="000D7155">
      <w:pPr>
        <w:pStyle w:val="AgtLevel2"/>
        <w:rPr>
          <w:b/>
          <w:sz w:val="22"/>
          <w:szCs w:val="22"/>
        </w:rPr>
      </w:pPr>
      <w:r w:rsidRPr="00EF6BBB">
        <w:rPr>
          <w:b/>
          <w:sz w:val="22"/>
          <w:szCs w:val="22"/>
        </w:rPr>
        <w:t>Charges</w:t>
      </w:r>
    </w:p>
    <w:p w14:paraId="731347D6" w14:textId="66D409AB" w:rsidR="005143CE" w:rsidRPr="00EF6BBB" w:rsidRDefault="005143CE" w:rsidP="005143CE">
      <w:pPr>
        <w:pStyle w:val="AgtLevel2"/>
        <w:numPr>
          <w:ilvl w:val="0"/>
          <w:numId w:val="0"/>
        </w:numPr>
        <w:rPr>
          <w:sz w:val="22"/>
          <w:szCs w:val="22"/>
        </w:rPr>
      </w:pPr>
    </w:p>
    <w:p w14:paraId="425F1721" w14:textId="425C1E36" w:rsidR="00F101ED" w:rsidRPr="00EF6BBB" w:rsidRDefault="005143CE" w:rsidP="005143CE">
      <w:pPr>
        <w:pStyle w:val="AgtLevel2"/>
        <w:numPr>
          <w:ilvl w:val="0"/>
          <w:numId w:val="0"/>
        </w:numPr>
        <w:ind w:left="720" w:hanging="720"/>
        <w:rPr>
          <w:sz w:val="22"/>
          <w:szCs w:val="22"/>
        </w:rPr>
      </w:pPr>
      <w:r w:rsidRPr="00EF6BBB">
        <w:rPr>
          <w:sz w:val="22"/>
          <w:szCs w:val="22"/>
        </w:rPr>
        <w:t xml:space="preserve">8.1.1  </w:t>
      </w:r>
      <w:r w:rsidR="00046CF2" w:rsidRPr="00EF6BBB">
        <w:rPr>
          <w:sz w:val="22"/>
          <w:szCs w:val="22"/>
        </w:rPr>
        <w:t xml:space="preserve">  </w:t>
      </w:r>
      <w:r w:rsidR="00F101ED" w:rsidRPr="00EF6BBB">
        <w:rPr>
          <w:sz w:val="22"/>
          <w:szCs w:val="22"/>
        </w:rPr>
        <w:t xml:space="preserve">The Charges that the Service Provider shall charge for any Ordered Services for an Individual Placement </w:t>
      </w:r>
      <w:r w:rsidR="00046CF2" w:rsidRPr="00EF6BBB">
        <w:rPr>
          <w:sz w:val="22"/>
          <w:szCs w:val="22"/>
        </w:rPr>
        <w:t xml:space="preserve">for the first Review Period </w:t>
      </w:r>
      <w:r w:rsidR="00F101ED" w:rsidRPr="00EF6BBB">
        <w:rPr>
          <w:sz w:val="22"/>
          <w:szCs w:val="22"/>
        </w:rPr>
        <w:t xml:space="preserve">are set out in Schedule </w:t>
      </w:r>
      <w:r w:rsidR="007D5851">
        <w:rPr>
          <w:sz w:val="22"/>
          <w:szCs w:val="22"/>
        </w:rPr>
        <w:t>Three</w:t>
      </w:r>
      <w:r w:rsidR="00F101ED" w:rsidRPr="00EF6BBB">
        <w:rPr>
          <w:sz w:val="22"/>
          <w:szCs w:val="22"/>
        </w:rPr>
        <w:t xml:space="preserve"> and the Service Provider shall re-submit the Charges at each Review Point.</w:t>
      </w:r>
    </w:p>
    <w:p w14:paraId="7537D79D" w14:textId="12B082B4" w:rsidR="005143CE" w:rsidRPr="00EF6BBB" w:rsidRDefault="005143CE" w:rsidP="005143CE">
      <w:pPr>
        <w:pStyle w:val="AgtLevel2"/>
        <w:numPr>
          <w:ilvl w:val="0"/>
          <w:numId w:val="0"/>
        </w:numPr>
        <w:ind w:left="720" w:hanging="720"/>
        <w:rPr>
          <w:sz w:val="22"/>
          <w:szCs w:val="22"/>
        </w:rPr>
      </w:pPr>
    </w:p>
    <w:p w14:paraId="0C02405E" w14:textId="7291BAC4" w:rsidR="00F101ED" w:rsidRPr="00EF6BBB" w:rsidRDefault="005143CE" w:rsidP="005143CE">
      <w:pPr>
        <w:pStyle w:val="AgtLevel2"/>
        <w:numPr>
          <w:ilvl w:val="0"/>
          <w:numId w:val="0"/>
        </w:numPr>
        <w:ind w:left="720" w:hanging="720"/>
        <w:rPr>
          <w:sz w:val="22"/>
          <w:szCs w:val="22"/>
        </w:rPr>
      </w:pPr>
      <w:r w:rsidRPr="00EF6BBB">
        <w:rPr>
          <w:sz w:val="22"/>
          <w:szCs w:val="22"/>
        </w:rPr>
        <w:t xml:space="preserve">8.1.2  </w:t>
      </w:r>
      <w:r w:rsidR="00046CF2" w:rsidRPr="00EF6BBB">
        <w:rPr>
          <w:sz w:val="22"/>
          <w:szCs w:val="22"/>
        </w:rPr>
        <w:t xml:space="preserve">  </w:t>
      </w:r>
      <w:r w:rsidR="00F101ED" w:rsidRPr="00EF6BBB">
        <w:rPr>
          <w:sz w:val="22"/>
          <w:szCs w:val="22"/>
        </w:rPr>
        <w:t xml:space="preserve">The Individual Placement Fee </w:t>
      </w:r>
      <w:r w:rsidR="001D2B35" w:rsidRPr="00EF6BBB">
        <w:rPr>
          <w:sz w:val="22"/>
          <w:szCs w:val="22"/>
        </w:rPr>
        <w:t xml:space="preserve">is the amount payable to the Service Provider for the </w:t>
      </w:r>
      <w:r w:rsidR="000B0C7A" w:rsidRPr="00EF6BBB">
        <w:rPr>
          <w:sz w:val="22"/>
          <w:szCs w:val="22"/>
        </w:rPr>
        <w:t>s</w:t>
      </w:r>
      <w:r w:rsidR="001D2B35" w:rsidRPr="00EF6BBB">
        <w:rPr>
          <w:sz w:val="22"/>
          <w:szCs w:val="22"/>
        </w:rPr>
        <w:t xml:space="preserve">ervices detailed in a Final Individual Placement Agreement and shall be recorded in the Final Individual Placement Agreement. Any Individual Placement Fee as recorded in the </w:t>
      </w:r>
      <w:r w:rsidRPr="00EF6BBB">
        <w:rPr>
          <w:sz w:val="22"/>
          <w:szCs w:val="22"/>
        </w:rPr>
        <w:t>Final</w:t>
      </w:r>
      <w:r w:rsidR="00F101ED" w:rsidRPr="00EF6BBB">
        <w:rPr>
          <w:sz w:val="22"/>
          <w:szCs w:val="22"/>
        </w:rPr>
        <w:t xml:space="preserve"> Individual Placement </w:t>
      </w:r>
      <w:r w:rsidR="00655033" w:rsidRPr="00EF6BBB">
        <w:rPr>
          <w:sz w:val="22"/>
          <w:szCs w:val="22"/>
        </w:rPr>
        <w:t>Agreement</w:t>
      </w:r>
      <w:r w:rsidR="00F101ED" w:rsidRPr="00EF6BBB">
        <w:rPr>
          <w:sz w:val="22"/>
          <w:szCs w:val="22"/>
        </w:rPr>
        <w:t xml:space="preserve"> shall be fixed and valid for </w:t>
      </w:r>
      <w:r w:rsidRPr="00EF6BBB">
        <w:rPr>
          <w:sz w:val="22"/>
          <w:szCs w:val="22"/>
        </w:rPr>
        <w:t xml:space="preserve">the duration of the Final Individual Placement. </w:t>
      </w:r>
      <w:r w:rsidR="00F101ED" w:rsidRPr="00EF6BBB">
        <w:rPr>
          <w:sz w:val="22"/>
          <w:szCs w:val="22"/>
        </w:rPr>
        <w:t xml:space="preserve">No increases of the Individual Placement Fee </w:t>
      </w:r>
      <w:r w:rsidR="001D2B35" w:rsidRPr="00EF6BBB">
        <w:rPr>
          <w:sz w:val="22"/>
          <w:szCs w:val="22"/>
        </w:rPr>
        <w:t>w</w:t>
      </w:r>
      <w:r w:rsidR="00F101ED" w:rsidRPr="00EF6BBB">
        <w:rPr>
          <w:sz w:val="22"/>
          <w:szCs w:val="22"/>
        </w:rPr>
        <w:t>ill be allowed</w:t>
      </w:r>
      <w:r w:rsidR="001D2B35" w:rsidRPr="00EF6BBB">
        <w:rPr>
          <w:sz w:val="22"/>
          <w:szCs w:val="22"/>
        </w:rPr>
        <w:t xml:space="preserve"> for the duration of any Final Individual Placement Agreement</w:t>
      </w:r>
      <w:r w:rsidR="00F101ED" w:rsidRPr="00EF6BBB">
        <w:rPr>
          <w:sz w:val="22"/>
          <w:szCs w:val="22"/>
        </w:rPr>
        <w:t>.</w:t>
      </w:r>
    </w:p>
    <w:p w14:paraId="4D6C08B9" w14:textId="77777777" w:rsidR="00F101ED" w:rsidRPr="00EF6BBB" w:rsidRDefault="00F101ED" w:rsidP="00F101ED">
      <w:pPr>
        <w:widowControl w:val="0"/>
        <w:autoSpaceDE w:val="0"/>
        <w:autoSpaceDN w:val="0"/>
        <w:adjustRightInd w:val="0"/>
        <w:spacing w:after="0" w:line="240" w:lineRule="auto"/>
        <w:ind w:left="720" w:hanging="720"/>
        <w:jc w:val="both"/>
        <w:rPr>
          <w:rFonts w:ascii="Arial" w:eastAsia="Times New Roman" w:hAnsi="Arial" w:cs="Arial"/>
        </w:rPr>
      </w:pPr>
    </w:p>
    <w:p w14:paraId="081AA94C" w14:textId="02FA4D3D" w:rsidR="00F101ED" w:rsidRPr="00EF6BBB" w:rsidRDefault="00F101ED" w:rsidP="00655033">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8.</w:t>
      </w:r>
      <w:r w:rsidR="00A45B22" w:rsidRPr="00EF6BBB">
        <w:rPr>
          <w:rFonts w:ascii="Arial" w:eastAsia="Times New Roman" w:hAnsi="Arial" w:cs="Arial"/>
        </w:rPr>
        <w:t>1.</w:t>
      </w:r>
      <w:r w:rsidRPr="00EF6BBB">
        <w:rPr>
          <w:rFonts w:ascii="Arial" w:eastAsia="Times New Roman" w:hAnsi="Arial" w:cs="Arial"/>
        </w:rPr>
        <w:t>3   The Charges shall be exclusive of Value Added Tax.</w:t>
      </w:r>
    </w:p>
    <w:p w14:paraId="01DD71E6" w14:textId="77777777" w:rsidR="00F101ED" w:rsidRPr="00EF6BBB" w:rsidRDefault="00F101ED"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7673B41" w14:textId="05CB0780" w:rsidR="00F101ED" w:rsidRPr="00EF6BBB" w:rsidRDefault="00F101ED"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w:t>
      </w:r>
      <w:r w:rsidR="00A45B22" w:rsidRPr="00EF6BBB">
        <w:rPr>
          <w:rFonts w:ascii="Arial" w:eastAsia="Times New Roman" w:hAnsi="Arial" w:cs="Arial"/>
        </w:rPr>
        <w:t>1.</w:t>
      </w:r>
      <w:r w:rsidR="00655033" w:rsidRPr="00EF6BBB">
        <w:rPr>
          <w:rFonts w:ascii="Arial" w:eastAsia="Times New Roman" w:hAnsi="Arial" w:cs="Arial"/>
        </w:rPr>
        <w:t>4</w:t>
      </w:r>
      <w:r w:rsidRPr="00EF6BBB">
        <w:rPr>
          <w:rFonts w:ascii="Arial" w:eastAsia="Times New Roman" w:hAnsi="Arial" w:cs="Arial"/>
        </w:rPr>
        <w:tab/>
        <w:t>The C</w:t>
      </w:r>
      <w:r w:rsidR="00B737E7" w:rsidRPr="00EF6BBB">
        <w:rPr>
          <w:rFonts w:ascii="Arial" w:eastAsia="Times New Roman" w:hAnsi="Arial" w:cs="Arial"/>
        </w:rPr>
        <w:t>ouncil</w:t>
      </w:r>
      <w:r w:rsidRPr="00EF6BBB">
        <w:rPr>
          <w:rFonts w:ascii="Arial" w:eastAsia="Times New Roman" w:hAnsi="Arial" w:cs="Arial"/>
        </w:rPr>
        <w:t xml:space="preserve"> shall be responsible for paying the </w:t>
      </w:r>
      <w:r w:rsidR="00B737E7" w:rsidRPr="00EF6BBB">
        <w:rPr>
          <w:rFonts w:ascii="Arial" w:eastAsia="Times New Roman" w:hAnsi="Arial" w:cs="Arial"/>
        </w:rPr>
        <w:t>Service Provider</w:t>
      </w:r>
      <w:r w:rsidRPr="00EF6BBB">
        <w:rPr>
          <w:rFonts w:ascii="Arial" w:eastAsia="Times New Roman" w:hAnsi="Arial" w:cs="Arial"/>
        </w:rPr>
        <w:t xml:space="preserve"> the Individual Placement</w:t>
      </w:r>
      <w:r w:rsidR="00B737E7" w:rsidRPr="00EF6BBB">
        <w:rPr>
          <w:rFonts w:ascii="Arial" w:eastAsia="Times New Roman" w:hAnsi="Arial" w:cs="Arial"/>
        </w:rPr>
        <w:t xml:space="preserve"> Agreement</w:t>
      </w:r>
      <w:r w:rsidRPr="00EF6BBB">
        <w:rPr>
          <w:rFonts w:ascii="Arial" w:eastAsia="Times New Roman" w:hAnsi="Arial" w:cs="Arial"/>
        </w:rPr>
        <w:t xml:space="preserve"> Fee </w:t>
      </w:r>
      <w:r w:rsidR="00B737E7" w:rsidRPr="00EF6BBB">
        <w:rPr>
          <w:rFonts w:ascii="Arial" w:eastAsia="Times New Roman" w:hAnsi="Arial" w:cs="Arial"/>
        </w:rPr>
        <w:t xml:space="preserve">and any applicable Additional Services Fees </w:t>
      </w:r>
      <w:r w:rsidRPr="00EF6BBB">
        <w:rPr>
          <w:rFonts w:ascii="Arial" w:eastAsia="Times New Roman" w:hAnsi="Arial" w:cs="Arial"/>
        </w:rPr>
        <w:t xml:space="preserve">for each Individual Placement.  </w:t>
      </w:r>
    </w:p>
    <w:p w14:paraId="3E58F705"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76095374" w14:textId="56F2D3B5" w:rsidR="00F101ED" w:rsidRPr="00EF6BBB" w:rsidRDefault="00F101ED"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w:t>
      </w:r>
      <w:r w:rsidR="00A45B22" w:rsidRPr="00EF6BBB">
        <w:rPr>
          <w:rFonts w:ascii="Arial" w:eastAsia="Times New Roman" w:hAnsi="Arial" w:cs="Arial"/>
        </w:rPr>
        <w:t>1.</w:t>
      </w:r>
      <w:r w:rsidR="00655033" w:rsidRPr="00EF6BBB">
        <w:rPr>
          <w:rFonts w:ascii="Arial" w:eastAsia="Times New Roman" w:hAnsi="Arial" w:cs="Arial"/>
        </w:rPr>
        <w:t>5</w:t>
      </w:r>
      <w:r w:rsidRPr="00EF6BBB">
        <w:rPr>
          <w:rFonts w:ascii="Arial" w:eastAsia="Times New Roman" w:hAnsi="Arial" w:cs="Arial"/>
        </w:rPr>
        <w:tab/>
        <w:t>In return for the C</w:t>
      </w:r>
      <w:r w:rsidR="00B737E7" w:rsidRPr="00EF6BBB">
        <w:rPr>
          <w:rFonts w:ascii="Arial" w:eastAsia="Times New Roman" w:hAnsi="Arial" w:cs="Arial"/>
        </w:rPr>
        <w:t>ouncil’</w:t>
      </w:r>
      <w:r w:rsidRPr="00EF6BBB">
        <w:rPr>
          <w:rFonts w:ascii="Arial" w:eastAsia="Times New Roman" w:hAnsi="Arial" w:cs="Arial"/>
        </w:rPr>
        <w:t>s payment under Clause 8.</w:t>
      </w:r>
      <w:r w:rsidR="00B737E7" w:rsidRPr="00EF6BBB">
        <w:rPr>
          <w:rFonts w:ascii="Arial" w:eastAsia="Times New Roman" w:hAnsi="Arial" w:cs="Arial"/>
        </w:rPr>
        <w:t>1.</w:t>
      </w:r>
      <w:r w:rsidR="00046CF2" w:rsidRPr="00EF6BBB">
        <w:rPr>
          <w:rFonts w:ascii="Arial" w:eastAsia="Times New Roman" w:hAnsi="Arial" w:cs="Arial"/>
        </w:rPr>
        <w:t>4</w:t>
      </w:r>
      <w:r w:rsidRPr="00EF6BBB">
        <w:rPr>
          <w:rFonts w:ascii="Arial" w:eastAsia="Times New Roman" w:hAnsi="Arial" w:cs="Arial"/>
        </w:rPr>
        <w:t xml:space="preserve">, the </w:t>
      </w:r>
      <w:r w:rsidR="00B737E7" w:rsidRPr="00EF6BBB">
        <w:rPr>
          <w:rFonts w:ascii="Arial" w:eastAsia="Times New Roman" w:hAnsi="Arial" w:cs="Arial"/>
        </w:rPr>
        <w:t xml:space="preserve">Service Provider </w:t>
      </w:r>
      <w:r w:rsidRPr="00EF6BBB">
        <w:rPr>
          <w:rFonts w:ascii="Arial" w:eastAsia="Times New Roman" w:hAnsi="Arial" w:cs="Arial"/>
        </w:rPr>
        <w:t xml:space="preserve">shall provide the Ordered Services under an Individual Placement </w:t>
      </w:r>
      <w:r w:rsidR="00B737E7" w:rsidRPr="00EF6BBB">
        <w:rPr>
          <w:rFonts w:ascii="Arial" w:eastAsia="Times New Roman" w:hAnsi="Arial" w:cs="Arial"/>
        </w:rPr>
        <w:t>Agreemen</w:t>
      </w:r>
      <w:r w:rsidRPr="00EF6BBB">
        <w:rPr>
          <w:rFonts w:ascii="Arial" w:eastAsia="Times New Roman" w:hAnsi="Arial" w:cs="Arial"/>
        </w:rPr>
        <w:t>t to the reasonable satisfaction of the Council’s Rolling Select List Manager.</w:t>
      </w:r>
    </w:p>
    <w:p w14:paraId="5ED384C5" w14:textId="77777777" w:rsidR="00F101ED" w:rsidRPr="00EF6BBB" w:rsidRDefault="00F101ED"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73996EAD" w14:textId="51BB205F" w:rsidR="00F101ED" w:rsidRPr="00EF6BBB" w:rsidRDefault="00F101ED"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w:t>
      </w:r>
      <w:r w:rsidR="00A45B22" w:rsidRPr="00EF6BBB">
        <w:rPr>
          <w:rFonts w:ascii="Arial" w:eastAsia="Times New Roman" w:hAnsi="Arial" w:cs="Arial"/>
        </w:rPr>
        <w:t>1.</w:t>
      </w:r>
      <w:r w:rsidR="00655033" w:rsidRPr="00EF6BBB">
        <w:rPr>
          <w:rFonts w:ascii="Arial" w:eastAsia="Times New Roman" w:hAnsi="Arial" w:cs="Arial"/>
        </w:rPr>
        <w:t>6</w:t>
      </w:r>
      <w:r w:rsidRPr="00EF6BBB">
        <w:rPr>
          <w:rFonts w:ascii="Arial" w:eastAsia="Times New Roman" w:hAnsi="Arial" w:cs="Arial"/>
        </w:rPr>
        <w:tab/>
        <w:t>No additional charge shall be made to the C</w:t>
      </w:r>
      <w:r w:rsidR="00B737E7" w:rsidRPr="00EF6BBB">
        <w:rPr>
          <w:rFonts w:ascii="Arial" w:eastAsia="Times New Roman" w:hAnsi="Arial" w:cs="Arial"/>
        </w:rPr>
        <w:t>ouncil</w:t>
      </w:r>
      <w:r w:rsidRPr="00EF6BBB">
        <w:rPr>
          <w:rFonts w:ascii="Arial" w:eastAsia="Times New Roman" w:hAnsi="Arial" w:cs="Arial"/>
        </w:rPr>
        <w:t>, or to any other third party, unless agreed by the C</w:t>
      </w:r>
      <w:r w:rsidR="00B737E7" w:rsidRPr="00EF6BBB">
        <w:rPr>
          <w:rFonts w:ascii="Arial" w:eastAsia="Times New Roman" w:hAnsi="Arial" w:cs="Arial"/>
        </w:rPr>
        <w:t>ouncil</w:t>
      </w:r>
      <w:r w:rsidRPr="00EF6BBB">
        <w:rPr>
          <w:rFonts w:ascii="Arial" w:eastAsia="Times New Roman" w:hAnsi="Arial" w:cs="Arial"/>
        </w:rPr>
        <w:t xml:space="preserve"> for any part of the </w:t>
      </w:r>
      <w:r w:rsidR="00B737E7" w:rsidRPr="00EF6BBB">
        <w:rPr>
          <w:rFonts w:ascii="Arial" w:eastAsia="Times New Roman" w:hAnsi="Arial" w:cs="Arial"/>
        </w:rPr>
        <w:t xml:space="preserve">Ordered </w:t>
      </w:r>
      <w:r w:rsidRPr="00EF6BBB">
        <w:rPr>
          <w:rFonts w:ascii="Arial" w:eastAsia="Times New Roman" w:hAnsi="Arial" w:cs="Arial"/>
        </w:rPr>
        <w:t xml:space="preserve">Services which might reasonably be expected to be provided by the </w:t>
      </w:r>
      <w:r w:rsidR="00B737E7" w:rsidRPr="00EF6BBB">
        <w:rPr>
          <w:rFonts w:ascii="Arial" w:eastAsia="Times New Roman" w:hAnsi="Arial" w:cs="Arial"/>
        </w:rPr>
        <w:t xml:space="preserve">Service </w:t>
      </w:r>
      <w:proofErr w:type="gramStart"/>
      <w:r w:rsidR="00B737E7" w:rsidRPr="00EF6BBB">
        <w:rPr>
          <w:rFonts w:ascii="Arial" w:eastAsia="Times New Roman" w:hAnsi="Arial" w:cs="Arial"/>
        </w:rPr>
        <w:t>Provider</w:t>
      </w:r>
      <w:r w:rsidRPr="00EF6BBB">
        <w:rPr>
          <w:rFonts w:ascii="Arial" w:eastAsia="Times New Roman" w:hAnsi="Arial" w:cs="Arial"/>
        </w:rPr>
        <w:t xml:space="preserve">  in</w:t>
      </w:r>
      <w:proofErr w:type="gramEnd"/>
      <w:r w:rsidRPr="00EF6BBB">
        <w:rPr>
          <w:rFonts w:ascii="Arial" w:eastAsia="Times New Roman" w:hAnsi="Arial" w:cs="Arial"/>
        </w:rPr>
        <w:t xml:space="preserve"> accordance with the</w:t>
      </w:r>
      <w:r w:rsidR="00B737E7" w:rsidRPr="00EF6BBB">
        <w:rPr>
          <w:rFonts w:ascii="Arial" w:eastAsia="Times New Roman" w:hAnsi="Arial" w:cs="Arial"/>
        </w:rPr>
        <w:t xml:space="preserve"> Final</w:t>
      </w:r>
      <w:r w:rsidRPr="00EF6BBB">
        <w:rPr>
          <w:rFonts w:ascii="Arial" w:eastAsia="Times New Roman" w:hAnsi="Arial" w:cs="Arial"/>
        </w:rPr>
        <w:t xml:space="preserve"> Individual Placement </w:t>
      </w:r>
      <w:r w:rsidR="00B737E7" w:rsidRPr="00EF6BBB">
        <w:rPr>
          <w:rFonts w:ascii="Arial" w:eastAsia="Times New Roman" w:hAnsi="Arial" w:cs="Arial"/>
        </w:rPr>
        <w:t>Agreement</w:t>
      </w:r>
      <w:r w:rsidRPr="00EF6BBB">
        <w:rPr>
          <w:rFonts w:ascii="Arial" w:eastAsia="Times New Roman" w:hAnsi="Arial" w:cs="Arial"/>
        </w:rPr>
        <w:t xml:space="preserve">. </w:t>
      </w:r>
    </w:p>
    <w:p w14:paraId="6037DF60" w14:textId="77777777" w:rsidR="00F101ED" w:rsidRPr="00EF6BBB" w:rsidRDefault="00F101ED"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A8161E1" w14:textId="0AEDC505" w:rsidR="00F101ED" w:rsidRDefault="00F101ED"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w:t>
      </w:r>
      <w:r w:rsidR="00A45B22" w:rsidRPr="00EF6BBB">
        <w:rPr>
          <w:rFonts w:ascii="Arial" w:eastAsia="Times New Roman" w:hAnsi="Arial" w:cs="Arial"/>
        </w:rPr>
        <w:t>1.</w:t>
      </w:r>
      <w:r w:rsidR="00655033" w:rsidRPr="00EF6BBB">
        <w:rPr>
          <w:rFonts w:ascii="Arial" w:eastAsia="Times New Roman" w:hAnsi="Arial" w:cs="Arial"/>
        </w:rPr>
        <w:t>7</w:t>
      </w:r>
      <w:r w:rsidRPr="00EF6BBB">
        <w:rPr>
          <w:rFonts w:ascii="Arial" w:eastAsia="Times New Roman" w:hAnsi="Arial" w:cs="Arial"/>
        </w:rPr>
        <w:tab/>
        <w:t xml:space="preserve">Any variations in the level of services provided and or fee paid for the Services shall be agreed in writing by the Council and the Service Provider. </w:t>
      </w:r>
    </w:p>
    <w:p w14:paraId="5EAC184C" w14:textId="0B2D0064" w:rsidR="003A011B" w:rsidRDefault="003A011B"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874BB91" w14:textId="77777777" w:rsidR="003A011B" w:rsidRPr="00EF6BBB" w:rsidRDefault="003A011B"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4D4C743E" w14:textId="59E1A584" w:rsidR="00A45B22" w:rsidRPr="00EF6BBB" w:rsidRDefault="00A45B22"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409793D7" w14:textId="49323631" w:rsidR="00A45B22" w:rsidRPr="00EF6BBB" w:rsidRDefault="00A45B22" w:rsidP="000D7155">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b/>
        </w:rPr>
      </w:pPr>
      <w:r w:rsidRPr="00EF6BBB">
        <w:rPr>
          <w:rFonts w:ascii="Arial" w:eastAsia="Times New Roman" w:hAnsi="Arial" w:cs="Arial"/>
          <w:b/>
        </w:rPr>
        <w:t xml:space="preserve">8.2 </w:t>
      </w:r>
      <w:r w:rsidR="000D7155" w:rsidRPr="00EF6BBB">
        <w:rPr>
          <w:rFonts w:ascii="Arial" w:eastAsia="Times New Roman" w:hAnsi="Arial" w:cs="Arial"/>
          <w:b/>
        </w:rPr>
        <w:t xml:space="preserve">     </w:t>
      </w:r>
      <w:r w:rsidRPr="00EF6BBB">
        <w:rPr>
          <w:rFonts w:ascii="Arial" w:eastAsia="Times New Roman" w:hAnsi="Arial" w:cs="Arial"/>
          <w:b/>
        </w:rPr>
        <w:t>Payment Process</w:t>
      </w:r>
    </w:p>
    <w:p w14:paraId="51058C09" w14:textId="46CADDF5" w:rsidR="00A45B22" w:rsidRPr="00EF6BBB" w:rsidRDefault="00A45B22" w:rsidP="00F101ED">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05BA604B" w14:textId="2EF2EB87" w:rsidR="00BA3C02" w:rsidRPr="00EF6BBB" w:rsidRDefault="00A45B22" w:rsidP="00A45B22">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8.2.1</w:t>
      </w:r>
      <w:r w:rsidR="00BA3C02" w:rsidRPr="00EF6BBB">
        <w:rPr>
          <w:rFonts w:ascii="Arial" w:eastAsia="Times New Roman" w:hAnsi="Arial" w:cs="Arial"/>
        </w:rPr>
        <w:tab/>
      </w:r>
      <w:r w:rsidR="000D7155" w:rsidRPr="00EF6BBB">
        <w:rPr>
          <w:rFonts w:ascii="Arial" w:eastAsia="Times New Roman" w:hAnsi="Arial" w:cs="Arial"/>
        </w:rPr>
        <w:t xml:space="preserve"> </w:t>
      </w:r>
      <w:r w:rsidR="00BA3C02" w:rsidRPr="00EF6BBB">
        <w:rPr>
          <w:rFonts w:ascii="Arial" w:eastAsia="Times New Roman" w:hAnsi="Arial" w:cs="Arial"/>
        </w:rPr>
        <w:t>All suppliers and providers paid through the</w:t>
      </w:r>
      <w:r w:rsidRPr="00EF6BBB">
        <w:rPr>
          <w:rFonts w:ascii="Arial" w:eastAsia="Times New Roman" w:hAnsi="Arial" w:cs="Arial"/>
        </w:rPr>
        <w:t xml:space="preserve"> Council’s</w:t>
      </w:r>
      <w:r w:rsidR="00BA3C02" w:rsidRPr="00EF6BBB">
        <w:rPr>
          <w:rFonts w:ascii="Arial" w:eastAsia="Times New Roman" w:hAnsi="Arial" w:cs="Arial"/>
        </w:rPr>
        <w:t xml:space="preserve"> Oracle system will be required to sign up and use </w:t>
      </w:r>
      <w:proofErr w:type="spellStart"/>
      <w:r w:rsidR="00BA3C02" w:rsidRPr="00EF6BBB">
        <w:rPr>
          <w:rFonts w:ascii="Arial" w:eastAsia="Times New Roman" w:hAnsi="Arial" w:cs="Arial"/>
        </w:rPr>
        <w:t>iSupplier</w:t>
      </w:r>
      <w:proofErr w:type="spellEnd"/>
      <w:r w:rsidR="00BA3C02" w:rsidRPr="00EF6BBB">
        <w:rPr>
          <w:rFonts w:ascii="Arial" w:eastAsia="Times New Roman" w:hAnsi="Arial" w:cs="Arial"/>
        </w:rPr>
        <w:t>.</w:t>
      </w:r>
    </w:p>
    <w:p w14:paraId="7157432B" w14:textId="41A0FCF1" w:rsidR="00A45B22" w:rsidRPr="00EF6BBB" w:rsidRDefault="00A45B22" w:rsidP="00A45B22">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37402B6F" w14:textId="09CBAE22" w:rsidR="00BA3C02" w:rsidRPr="00EF6BBB" w:rsidRDefault="00A45B22" w:rsidP="001302C2">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8.2.2</w:t>
      </w:r>
      <w:r w:rsidR="00BA3C02" w:rsidRPr="00EF6BBB">
        <w:rPr>
          <w:rFonts w:ascii="Arial" w:eastAsia="Times New Roman" w:hAnsi="Arial" w:cs="Arial"/>
        </w:rPr>
        <w:tab/>
        <w:t xml:space="preserve">The </w:t>
      </w:r>
      <w:r w:rsidR="000D7155" w:rsidRPr="00EF6BBB">
        <w:rPr>
          <w:rFonts w:ascii="Arial" w:eastAsia="Times New Roman" w:hAnsi="Arial" w:cs="Arial"/>
        </w:rPr>
        <w:t xml:space="preserve">Service Provider </w:t>
      </w:r>
      <w:r w:rsidR="00BA3C02" w:rsidRPr="00EF6BBB">
        <w:rPr>
          <w:rFonts w:ascii="Arial" w:eastAsia="Times New Roman" w:hAnsi="Arial" w:cs="Arial"/>
        </w:rPr>
        <w:t xml:space="preserve">shall submit a single invoice quoting the relevant purchase order number to the Council no later than seven (7) days after the end of each </w:t>
      </w:r>
      <w:r w:rsidR="00BA3C02" w:rsidRPr="00EF6BBB">
        <w:rPr>
          <w:rFonts w:ascii="Arial" w:eastAsia="Times New Roman" w:hAnsi="Arial" w:cs="Arial"/>
        </w:rPr>
        <w:lastRenderedPageBreak/>
        <w:t xml:space="preserve">calendar month detailing the </w:t>
      </w:r>
      <w:r w:rsidR="00A160F2" w:rsidRPr="00EF6BBB">
        <w:rPr>
          <w:rFonts w:ascii="Arial" w:eastAsia="Times New Roman" w:hAnsi="Arial" w:cs="Arial"/>
        </w:rPr>
        <w:t xml:space="preserve">Ordered </w:t>
      </w:r>
      <w:r w:rsidR="00BA3C02" w:rsidRPr="00EF6BBB">
        <w:rPr>
          <w:rFonts w:ascii="Arial" w:eastAsia="Times New Roman" w:hAnsi="Arial" w:cs="Arial"/>
        </w:rPr>
        <w:t>Services provided during the calendar month and the amount payable.</w:t>
      </w:r>
    </w:p>
    <w:p w14:paraId="33CF1120" w14:textId="77777777" w:rsidR="00BA3C02" w:rsidRPr="00EF6BBB" w:rsidRDefault="00BA3C02" w:rsidP="000D7155">
      <w:pPr>
        <w:widowControl w:val="0"/>
        <w:autoSpaceDE w:val="0"/>
        <w:autoSpaceDN w:val="0"/>
        <w:adjustRightInd w:val="0"/>
        <w:spacing w:after="0" w:line="240" w:lineRule="auto"/>
        <w:ind w:left="720" w:hanging="720"/>
        <w:jc w:val="both"/>
        <w:rPr>
          <w:rFonts w:ascii="Arial" w:eastAsia="Times New Roman" w:hAnsi="Arial" w:cs="Arial"/>
        </w:rPr>
      </w:pPr>
    </w:p>
    <w:p w14:paraId="29D0BD43" w14:textId="19C1B65A" w:rsidR="00BA3C02" w:rsidRPr="00EF6BBB" w:rsidRDefault="00A45B22" w:rsidP="000D7155">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8.2.3</w:t>
      </w:r>
      <w:r w:rsidR="000D7155" w:rsidRPr="00EF6BBB">
        <w:rPr>
          <w:rFonts w:ascii="Arial" w:eastAsia="Times New Roman" w:hAnsi="Arial" w:cs="Arial"/>
        </w:rPr>
        <w:t xml:space="preserve">  </w:t>
      </w:r>
      <w:r w:rsidR="00F83CD2" w:rsidRPr="00EF6BBB">
        <w:rPr>
          <w:rFonts w:ascii="Arial" w:eastAsia="Times New Roman" w:hAnsi="Arial" w:cs="Arial"/>
        </w:rPr>
        <w:t xml:space="preserve">  </w:t>
      </w:r>
      <w:r w:rsidR="00BA3C02" w:rsidRPr="00EF6BBB">
        <w:rPr>
          <w:rFonts w:ascii="Arial" w:eastAsia="Times New Roman" w:hAnsi="Arial" w:cs="Arial"/>
        </w:rPr>
        <w:t xml:space="preserve">The Council shall pay the </w:t>
      </w:r>
      <w:r w:rsidR="000D7155" w:rsidRPr="00EF6BBB">
        <w:rPr>
          <w:rFonts w:ascii="Arial" w:eastAsia="Times New Roman" w:hAnsi="Arial" w:cs="Arial"/>
        </w:rPr>
        <w:t>Individual Placement Fee</w:t>
      </w:r>
      <w:r w:rsidR="00BA3C02" w:rsidRPr="00EF6BBB">
        <w:rPr>
          <w:rFonts w:ascii="Arial" w:eastAsia="Times New Roman" w:hAnsi="Arial" w:cs="Arial"/>
        </w:rPr>
        <w:t xml:space="preserve"> for the</w:t>
      </w:r>
      <w:r w:rsidR="00F83CD2" w:rsidRPr="00EF6BBB">
        <w:rPr>
          <w:rFonts w:ascii="Arial" w:eastAsia="Times New Roman" w:hAnsi="Arial" w:cs="Arial"/>
        </w:rPr>
        <w:t xml:space="preserve"> Ordered</w:t>
      </w:r>
      <w:r w:rsidR="00BA3C02" w:rsidRPr="00EF6BBB">
        <w:rPr>
          <w:rFonts w:ascii="Arial" w:eastAsia="Times New Roman" w:hAnsi="Arial" w:cs="Arial"/>
        </w:rPr>
        <w:t xml:space="preserve"> Services to the </w:t>
      </w:r>
      <w:r w:rsidR="000D7155" w:rsidRPr="00EF6BBB">
        <w:rPr>
          <w:rFonts w:ascii="Arial" w:eastAsia="Times New Roman" w:hAnsi="Arial" w:cs="Arial"/>
        </w:rPr>
        <w:t xml:space="preserve">Service Provider </w:t>
      </w:r>
      <w:r w:rsidR="00BA3C02" w:rsidRPr="00EF6BBB">
        <w:rPr>
          <w:rFonts w:ascii="Arial" w:eastAsia="Times New Roman" w:hAnsi="Arial" w:cs="Arial"/>
        </w:rPr>
        <w:t>no later than</w:t>
      </w:r>
      <w:r w:rsidR="000D7155" w:rsidRPr="00EF6BBB">
        <w:rPr>
          <w:rFonts w:ascii="Arial" w:eastAsia="Times New Roman" w:hAnsi="Arial" w:cs="Arial"/>
        </w:rPr>
        <w:t xml:space="preserve"> ten</w:t>
      </w:r>
      <w:r w:rsidR="00BA3C02" w:rsidRPr="00EF6BBB">
        <w:rPr>
          <w:rFonts w:ascii="Arial" w:eastAsia="Times New Roman" w:hAnsi="Arial" w:cs="Arial"/>
        </w:rPr>
        <w:t xml:space="preserve"> </w:t>
      </w:r>
      <w:r w:rsidR="000D7155" w:rsidRPr="00EF6BBB">
        <w:rPr>
          <w:rFonts w:ascii="Arial" w:eastAsia="Times New Roman" w:hAnsi="Arial" w:cs="Arial"/>
        </w:rPr>
        <w:t>(</w:t>
      </w:r>
      <w:r w:rsidR="00BA3C02" w:rsidRPr="00EF6BBB">
        <w:rPr>
          <w:rFonts w:ascii="Arial" w:eastAsia="Times New Roman" w:hAnsi="Arial" w:cs="Arial"/>
        </w:rPr>
        <w:t>10</w:t>
      </w:r>
      <w:r w:rsidR="000D7155" w:rsidRPr="00EF6BBB">
        <w:rPr>
          <w:rFonts w:ascii="Arial" w:eastAsia="Times New Roman" w:hAnsi="Arial" w:cs="Arial"/>
        </w:rPr>
        <w:t>) Working D</w:t>
      </w:r>
      <w:r w:rsidR="00BA3C02" w:rsidRPr="00EF6BBB">
        <w:rPr>
          <w:rFonts w:ascii="Arial" w:eastAsia="Times New Roman" w:hAnsi="Arial" w:cs="Arial"/>
        </w:rPr>
        <w:t xml:space="preserve">ays after receipt of the invoice where it is submitted through the </w:t>
      </w:r>
      <w:proofErr w:type="spellStart"/>
      <w:r w:rsidR="00BA3C02" w:rsidRPr="00EF6BBB">
        <w:rPr>
          <w:rFonts w:ascii="Arial" w:eastAsia="Times New Roman" w:hAnsi="Arial" w:cs="Arial"/>
        </w:rPr>
        <w:t>iSupplier</w:t>
      </w:r>
      <w:proofErr w:type="spellEnd"/>
      <w:r w:rsidR="00BA3C02" w:rsidRPr="00EF6BBB">
        <w:rPr>
          <w:rFonts w:ascii="Arial" w:eastAsia="Times New Roman" w:hAnsi="Arial" w:cs="Arial"/>
        </w:rPr>
        <w:t xml:space="preserve"> portal, or no later than thirty (30) </w:t>
      </w:r>
      <w:r w:rsidR="000D7155" w:rsidRPr="00EF6BBB">
        <w:rPr>
          <w:rFonts w:ascii="Arial" w:eastAsia="Times New Roman" w:hAnsi="Arial" w:cs="Arial"/>
        </w:rPr>
        <w:t xml:space="preserve">calendar </w:t>
      </w:r>
      <w:r w:rsidR="00BA3C02" w:rsidRPr="00EF6BBB">
        <w:rPr>
          <w:rFonts w:ascii="Arial" w:eastAsia="Times New Roman" w:hAnsi="Arial" w:cs="Arial"/>
        </w:rPr>
        <w:t>days following the date of receipt of the invoice by the Council, in any other event, unless the invoice is disputed.</w:t>
      </w:r>
    </w:p>
    <w:p w14:paraId="47F97580" w14:textId="77777777" w:rsidR="00BA3C02" w:rsidRPr="00EF6BBB" w:rsidRDefault="00BA3C02" w:rsidP="00BA3C02">
      <w:pPr>
        <w:widowControl w:val="0"/>
        <w:autoSpaceDE w:val="0"/>
        <w:autoSpaceDN w:val="0"/>
        <w:adjustRightInd w:val="0"/>
        <w:spacing w:after="0" w:line="240" w:lineRule="auto"/>
        <w:ind w:left="567" w:hanging="567"/>
        <w:jc w:val="both"/>
        <w:rPr>
          <w:rFonts w:ascii="Arial" w:eastAsia="Times New Roman" w:hAnsi="Arial" w:cs="Arial"/>
        </w:rPr>
      </w:pPr>
    </w:p>
    <w:p w14:paraId="26C34C5A" w14:textId="317222A3" w:rsidR="00D71328" w:rsidRPr="00EF6BBB" w:rsidRDefault="00A45B22" w:rsidP="00D71328">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8.2</w:t>
      </w:r>
      <w:r w:rsidR="00BA3C02" w:rsidRPr="00EF6BBB">
        <w:rPr>
          <w:rFonts w:ascii="Arial" w:eastAsia="Times New Roman" w:hAnsi="Arial" w:cs="Arial"/>
        </w:rPr>
        <w:t>.4</w:t>
      </w:r>
      <w:r w:rsidR="00BA3C02" w:rsidRPr="00EF6BBB">
        <w:rPr>
          <w:rFonts w:ascii="Arial" w:eastAsia="Times New Roman" w:hAnsi="Arial" w:cs="Arial"/>
        </w:rPr>
        <w:tab/>
        <w:t xml:space="preserve">The Council reserves the right to withhold payment of the relevant part of the </w:t>
      </w:r>
      <w:r w:rsidR="00D71328" w:rsidRPr="00EF6BBB">
        <w:rPr>
          <w:rFonts w:ascii="Arial" w:eastAsia="Times New Roman" w:hAnsi="Arial" w:cs="Arial"/>
        </w:rPr>
        <w:t>Individual Placement Fee</w:t>
      </w:r>
      <w:r w:rsidR="00BA3C02" w:rsidRPr="00EF6BBB">
        <w:rPr>
          <w:rFonts w:ascii="Arial" w:eastAsia="Times New Roman" w:hAnsi="Arial" w:cs="Arial"/>
        </w:rPr>
        <w:t xml:space="preserve"> without payment of interest where the </w:t>
      </w:r>
      <w:r w:rsidR="00D71328" w:rsidRPr="00EF6BBB">
        <w:rPr>
          <w:rFonts w:ascii="Arial" w:eastAsia="Times New Roman" w:hAnsi="Arial" w:cs="Arial"/>
        </w:rPr>
        <w:t>Service Provider</w:t>
      </w:r>
      <w:r w:rsidR="00BA3C02" w:rsidRPr="00EF6BBB">
        <w:rPr>
          <w:rFonts w:ascii="Arial" w:eastAsia="Times New Roman" w:hAnsi="Arial" w:cs="Arial"/>
        </w:rPr>
        <w:t xml:space="preserve"> has either failed to provide the</w:t>
      </w:r>
      <w:r w:rsidR="00A160F2" w:rsidRPr="00EF6BBB">
        <w:rPr>
          <w:rFonts w:ascii="Arial" w:eastAsia="Times New Roman" w:hAnsi="Arial" w:cs="Arial"/>
        </w:rPr>
        <w:t xml:space="preserve"> Ordered</w:t>
      </w:r>
      <w:r w:rsidR="00BA3C02" w:rsidRPr="00EF6BBB">
        <w:rPr>
          <w:rFonts w:ascii="Arial" w:eastAsia="Times New Roman" w:hAnsi="Arial" w:cs="Arial"/>
        </w:rPr>
        <w:t xml:space="preserve"> Services at all or has provided the </w:t>
      </w:r>
      <w:r w:rsidR="00A160F2" w:rsidRPr="00EF6BBB">
        <w:rPr>
          <w:rFonts w:ascii="Arial" w:eastAsia="Times New Roman" w:hAnsi="Arial" w:cs="Arial"/>
        </w:rPr>
        <w:t xml:space="preserve">Ordered </w:t>
      </w:r>
      <w:r w:rsidR="00BA3C02" w:rsidRPr="00EF6BBB">
        <w:rPr>
          <w:rFonts w:ascii="Arial" w:eastAsia="Times New Roman" w:hAnsi="Arial" w:cs="Arial"/>
        </w:rPr>
        <w:t xml:space="preserve">Services inadequately and any invoice relating to such </w:t>
      </w:r>
      <w:r w:rsidR="00A160F2" w:rsidRPr="00EF6BBB">
        <w:rPr>
          <w:rFonts w:ascii="Arial" w:eastAsia="Times New Roman" w:hAnsi="Arial" w:cs="Arial"/>
        </w:rPr>
        <w:t xml:space="preserve">Ordered </w:t>
      </w:r>
      <w:r w:rsidR="00BA3C02" w:rsidRPr="00EF6BBB">
        <w:rPr>
          <w:rFonts w:ascii="Arial" w:eastAsia="Times New Roman" w:hAnsi="Arial" w:cs="Arial"/>
        </w:rPr>
        <w:t xml:space="preserve">Services will not be paid unless or until the </w:t>
      </w:r>
      <w:r w:rsidR="00A160F2" w:rsidRPr="00EF6BBB">
        <w:rPr>
          <w:rFonts w:ascii="Arial" w:eastAsia="Times New Roman" w:hAnsi="Arial" w:cs="Arial"/>
        </w:rPr>
        <w:t xml:space="preserve">Ordered </w:t>
      </w:r>
      <w:r w:rsidR="00BA3C02" w:rsidRPr="00EF6BBB">
        <w:rPr>
          <w:rFonts w:ascii="Arial" w:eastAsia="Times New Roman" w:hAnsi="Arial" w:cs="Arial"/>
        </w:rPr>
        <w:t>Services have been performed to the Council’s satisfaction.</w:t>
      </w:r>
    </w:p>
    <w:p w14:paraId="3266A68B" w14:textId="77777777" w:rsidR="00BA3C02" w:rsidRPr="00EF6BBB" w:rsidRDefault="00BA3C02" w:rsidP="00BA3C02">
      <w:pPr>
        <w:widowControl w:val="0"/>
        <w:autoSpaceDE w:val="0"/>
        <w:autoSpaceDN w:val="0"/>
        <w:adjustRightInd w:val="0"/>
        <w:spacing w:after="0" w:line="240" w:lineRule="auto"/>
        <w:ind w:left="567" w:hanging="567"/>
        <w:jc w:val="both"/>
        <w:rPr>
          <w:rFonts w:ascii="Arial" w:eastAsia="Times New Roman" w:hAnsi="Arial" w:cs="Arial"/>
        </w:rPr>
      </w:pPr>
    </w:p>
    <w:p w14:paraId="2B512BBC" w14:textId="5DF61B59" w:rsidR="00D71328" w:rsidRPr="00EF6BBB" w:rsidRDefault="00A45B22" w:rsidP="00D71328">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8.2</w:t>
      </w:r>
      <w:r w:rsidR="00BA3C02" w:rsidRPr="00EF6BBB">
        <w:rPr>
          <w:rFonts w:ascii="Arial" w:eastAsia="Times New Roman" w:hAnsi="Arial" w:cs="Arial"/>
        </w:rPr>
        <w:t>.5</w:t>
      </w:r>
      <w:r w:rsidR="00BA3C02" w:rsidRPr="00EF6BBB">
        <w:rPr>
          <w:rFonts w:ascii="Arial" w:eastAsia="Times New Roman" w:hAnsi="Arial" w:cs="Arial"/>
        </w:rPr>
        <w:tab/>
        <w:t xml:space="preserve">Any overdue sums will bear interest from the due date until payment is made at 2% per annum over the Bank of England base rate from time to time.  The </w:t>
      </w:r>
      <w:r w:rsidR="00D71328" w:rsidRPr="00EF6BBB">
        <w:rPr>
          <w:rFonts w:ascii="Arial" w:eastAsia="Times New Roman" w:hAnsi="Arial" w:cs="Arial"/>
        </w:rPr>
        <w:t>Service Provider</w:t>
      </w:r>
      <w:r w:rsidR="00BA3C02" w:rsidRPr="00EF6BBB">
        <w:rPr>
          <w:rFonts w:ascii="Arial" w:eastAsia="Times New Roman" w:hAnsi="Arial" w:cs="Arial"/>
        </w:rPr>
        <w:t xml:space="preserve"> is not entitled to suspend provision of the </w:t>
      </w:r>
      <w:r w:rsidR="00A160F2" w:rsidRPr="00EF6BBB">
        <w:rPr>
          <w:rFonts w:ascii="Arial" w:eastAsia="Times New Roman" w:hAnsi="Arial" w:cs="Arial"/>
        </w:rPr>
        <w:t xml:space="preserve">Ordered </w:t>
      </w:r>
      <w:r w:rsidR="00BA3C02" w:rsidRPr="00EF6BBB">
        <w:rPr>
          <w:rFonts w:ascii="Arial" w:eastAsia="Times New Roman" w:hAnsi="Arial" w:cs="Arial"/>
        </w:rPr>
        <w:t>Services as a result of any overdue sums.</w:t>
      </w:r>
    </w:p>
    <w:p w14:paraId="29143AA7" w14:textId="77777777" w:rsidR="00BA3C02" w:rsidRPr="00EF6BBB" w:rsidRDefault="00BA3C02" w:rsidP="00BA3C02">
      <w:pPr>
        <w:widowControl w:val="0"/>
        <w:autoSpaceDE w:val="0"/>
        <w:autoSpaceDN w:val="0"/>
        <w:adjustRightInd w:val="0"/>
        <w:spacing w:after="0" w:line="240" w:lineRule="auto"/>
        <w:ind w:left="567" w:hanging="567"/>
        <w:jc w:val="both"/>
        <w:rPr>
          <w:rFonts w:ascii="Arial" w:eastAsia="Times New Roman" w:hAnsi="Arial" w:cs="Arial"/>
        </w:rPr>
      </w:pPr>
    </w:p>
    <w:p w14:paraId="081ADA29" w14:textId="4C5C293D" w:rsidR="00BA3C02" w:rsidRPr="00EF6BBB" w:rsidRDefault="00A45B22" w:rsidP="00D71328">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8.2.</w:t>
      </w:r>
      <w:r w:rsidR="00BA3C02" w:rsidRPr="00EF6BBB">
        <w:rPr>
          <w:rFonts w:ascii="Arial" w:eastAsia="Times New Roman" w:hAnsi="Arial" w:cs="Arial"/>
        </w:rPr>
        <w:t>6</w:t>
      </w:r>
      <w:r w:rsidR="00BA3C02" w:rsidRPr="00EF6BBB">
        <w:rPr>
          <w:rFonts w:ascii="Arial" w:eastAsia="Times New Roman" w:hAnsi="Arial" w:cs="Arial"/>
        </w:rPr>
        <w:tab/>
        <w:t xml:space="preserve">The Council will be entitled but not obliged at any time or times without notice to the </w:t>
      </w:r>
      <w:r w:rsidR="00D71328" w:rsidRPr="00EF6BBB">
        <w:rPr>
          <w:rFonts w:ascii="Arial" w:eastAsia="Times New Roman" w:hAnsi="Arial" w:cs="Arial"/>
        </w:rPr>
        <w:t>Service Provider</w:t>
      </w:r>
      <w:r w:rsidR="00BA3C02" w:rsidRPr="00EF6BBB">
        <w:rPr>
          <w:rFonts w:ascii="Arial" w:eastAsia="Times New Roman" w:hAnsi="Arial" w:cs="Arial"/>
        </w:rPr>
        <w:t xml:space="preserve"> to set off any liability of the Council to the </w:t>
      </w:r>
      <w:r w:rsidR="00D71328" w:rsidRPr="00EF6BBB">
        <w:rPr>
          <w:rFonts w:ascii="Arial" w:eastAsia="Times New Roman" w:hAnsi="Arial" w:cs="Arial"/>
        </w:rPr>
        <w:t>Service Provider</w:t>
      </w:r>
      <w:r w:rsidR="00BA3C02" w:rsidRPr="00EF6BBB">
        <w:rPr>
          <w:rFonts w:ascii="Arial" w:eastAsia="Times New Roman" w:hAnsi="Arial" w:cs="Arial"/>
        </w:rPr>
        <w:t xml:space="preserve"> against any liability of the </w:t>
      </w:r>
      <w:r w:rsidR="00D71328" w:rsidRPr="00EF6BBB">
        <w:rPr>
          <w:rFonts w:ascii="Arial" w:eastAsia="Times New Roman" w:hAnsi="Arial" w:cs="Arial"/>
        </w:rPr>
        <w:t>Service Provider</w:t>
      </w:r>
      <w:r w:rsidR="00BA3C02" w:rsidRPr="00EF6BBB">
        <w:rPr>
          <w:rFonts w:ascii="Arial" w:eastAsia="Times New Roman" w:hAnsi="Arial" w:cs="Arial"/>
        </w:rPr>
        <w:t xml:space="preserve"> to the Council (in either case howsoever arising and whether any such liability is present or future, liquidated or unliquidated and irrespective of the currency) and may for such purpose convert or exchange any sums owing to the </w:t>
      </w:r>
      <w:r w:rsidR="00D71328" w:rsidRPr="00EF6BBB">
        <w:rPr>
          <w:rFonts w:ascii="Arial" w:eastAsia="Times New Roman" w:hAnsi="Arial" w:cs="Arial"/>
        </w:rPr>
        <w:t>Service Provider</w:t>
      </w:r>
      <w:r w:rsidR="00BA3C02" w:rsidRPr="00EF6BBB">
        <w:rPr>
          <w:rFonts w:ascii="Arial" w:eastAsia="Times New Roman" w:hAnsi="Arial" w:cs="Arial"/>
        </w:rPr>
        <w:t xml:space="preserve"> into any other currency or currencies in which the obligations of the Council are payable under this </w:t>
      </w:r>
      <w:r w:rsidR="00D71328" w:rsidRPr="00EF6BBB">
        <w:rPr>
          <w:rFonts w:ascii="Arial" w:eastAsia="Times New Roman" w:hAnsi="Arial" w:cs="Arial"/>
        </w:rPr>
        <w:t>Rolling Select List Agreement</w:t>
      </w:r>
      <w:r w:rsidR="00BA3C02" w:rsidRPr="00EF6BBB">
        <w:rPr>
          <w:rFonts w:ascii="Arial" w:eastAsia="Times New Roman" w:hAnsi="Arial" w:cs="Arial"/>
        </w:rPr>
        <w:t xml:space="preserve">.  The Council’s rights under this clause will be without prejudice to any other rights or remedies available to the Council under this </w:t>
      </w:r>
      <w:r w:rsidR="00D71328" w:rsidRPr="00EF6BBB">
        <w:rPr>
          <w:rFonts w:ascii="Arial" w:eastAsia="Times New Roman" w:hAnsi="Arial" w:cs="Arial"/>
        </w:rPr>
        <w:t>Rolling Select List Agreement</w:t>
      </w:r>
      <w:r w:rsidR="00BA3C02" w:rsidRPr="00EF6BBB">
        <w:rPr>
          <w:rFonts w:ascii="Arial" w:eastAsia="Times New Roman" w:hAnsi="Arial" w:cs="Arial"/>
        </w:rPr>
        <w:t xml:space="preserve"> or otherwise.</w:t>
      </w:r>
    </w:p>
    <w:p w14:paraId="556DB63D" w14:textId="77777777" w:rsidR="00BA3C02" w:rsidRPr="00EF6BBB" w:rsidRDefault="00BA3C02" w:rsidP="00A45B22">
      <w:pPr>
        <w:widowControl w:val="0"/>
        <w:autoSpaceDE w:val="0"/>
        <w:autoSpaceDN w:val="0"/>
        <w:adjustRightInd w:val="0"/>
        <w:spacing w:after="0" w:line="240" w:lineRule="auto"/>
        <w:jc w:val="both"/>
        <w:rPr>
          <w:rFonts w:ascii="Arial" w:eastAsia="Times New Roman" w:hAnsi="Arial" w:cs="Arial"/>
        </w:rPr>
      </w:pPr>
    </w:p>
    <w:p w14:paraId="6CF52DE8" w14:textId="34666EFE" w:rsidR="00BA3C02" w:rsidRPr="00EF6BBB" w:rsidRDefault="00A45B22" w:rsidP="00D71328">
      <w:pPr>
        <w:widowControl w:val="0"/>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8.2</w:t>
      </w:r>
      <w:r w:rsidR="00BA3C02" w:rsidRPr="00EF6BBB">
        <w:rPr>
          <w:rFonts w:ascii="Arial" w:eastAsia="Times New Roman" w:hAnsi="Arial" w:cs="Arial"/>
        </w:rPr>
        <w:t>.</w:t>
      </w:r>
      <w:r w:rsidRPr="00EF6BBB">
        <w:rPr>
          <w:rFonts w:ascii="Arial" w:eastAsia="Times New Roman" w:hAnsi="Arial" w:cs="Arial"/>
        </w:rPr>
        <w:t>7</w:t>
      </w:r>
      <w:r w:rsidR="00BA3C02" w:rsidRPr="00EF6BBB">
        <w:rPr>
          <w:rFonts w:ascii="Arial" w:eastAsia="Times New Roman" w:hAnsi="Arial" w:cs="Arial"/>
        </w:rPr>
        <w:tab/>
        <w:t xml:space="preserve">The </w:t>
      </w:r>
      <w:r w:rsidR="00D71328" w:rsidRPr="00EF6BBB">
        <w:rPr>
          <w:rFonts w:ascii="Arial" w:eastAsia="Times New Roman" w:hAnsi="Arial" w:cs="Arial"/>
        </w:rPr>
        <w:t>Service Provider</w:t>
      </w:r>
      <w:r w:rsidR="00BA3C02" w:rsidRPr="00EF6BBB">
        <w:rPr>
          <w:rFonts w:ascii="Arial" w:eastAsia="Times New Roman" w:hAnsi="Arial" w:cs="Arial"/>
        </w:rPr>
        <w:t xml:space="preserve"> shall include in any </w:t>
      </w:r>
      <w:r w:rsidR="00D71328" w:rsidRPr="00EF6BBB">
        <w:rPr>
          <w:rFonts w:ascii="Arial" w:eastAsia="Times New Roman" w:hAnsi="Arial" w:cs="Arial"/>
        </w:rPr>
        <w:t>agreement</w:t>
      </w:r>
      <w:r w:rsidR="00BA3C02" w:rsidRPr="00EF6BBB">
        <w:rPr>
          <w:rFonts w:ascii="Arial" w:eastAsia="Times New Roman" w:hAnsi="Arial" w:cs="Arial"/>
        </w:rPr>
        <w:t xml:space="preserve"> which the </w:t>
      </w:r>
      <w:r w:rsidR="00D71328" w:rsidRPr="00EF6BBB">
        <w:rPr>
          <w:rFonts w:ascii="Arial" w:eastAsia="Times New Roman" w:hAnsi="Arial" w:cs="Arial"/>
        </w:rPr>
        <w:t>Service Provider</w:t>
      </w:r>
      <w:r w:rsidR="00BA3C02" w:rsidRPr="00EF6BBB">
        <w:rPr>
          <w:rFonts w:ascii="Arial" w:eastAsia="Times New Roman" w:hAnsi="Arial" w:cs="Arial"/>
        </w:rPr>
        <w:t xml:space="preserve"> enters into with a third party relating to the performance of this </w:t>
      </w:r>
      <w:r w:rsidR="00D71328" w:rsidRPr="00EF6BBB">
        <w:rPr>
          <w:rFonts w:ascii="Arial" w:eastAsia="Times New Roman" w:hAnsi="Arial" w:cs="Arial"/>
        </w:rPr>
        <w:t>Rolling Select List Agreement</w:t>
      </w:r>
      <w:r w:rsidR="00BA3C02" w:rsidRPr="00EF6BBB">
        <w:rPr>
          <w:rFonts w:ascii="Arial" w:eastAsia="Times New Roman" w:hAnsi="Arial" w:cs="Arial"/>
        </w:rPr>
        <w:t xml:space="preserve"> a term requiring the </w:t>
      </w:r>
      <w:r w:rsidR="00D71328" w:rsidRPr="00EF6BBB">
        <w:rPr>
          <w:rFonts w:ascii="Arial" w:eastAsia="Times New Roman" w:hAnsi="Arial" w:cs="Arial"/>
        </w:rPr>
        <w:t>Service Provider</w:t>
      </w:r>
      <w:r w:rsidR="00BA3C02" w:rsidRPr="00EF6BBB">
        <w:rPr>
          <w:rFonts w:ascii="Arial" w:eastAsia="Times New Roman" w:hAnsi="Arial" w:cs="Arial"/>
        </w:rPr>
        <w:t xml:space="preserve"> to make payment to the third party no later than thirty (30)</w:t>
      </w:r>
      <w:r w:rsidR="00D71328" w:rsidRPr="00EF6BBB">
        <w:rPr>
          <w:rFonts w:ascii="Arial" w:eastAsia="Times New Roman" w:hAnsi="Arial" w:cs="Arial"/>
        </w:rPr>
        <w:t xml:space="preserve"> calendar</w:t>
      </w:r>
      <w:r w:rsidR="00BA3C02" w:rsidRPr="00EF6BBB">
        <w:rPr>
          <w:rFonts w:ascii="Arial" w:eastAsia="Times New Roman" w:hAnsi="Arial" w:cs="Arial"/>
        </w:rPr>
        <w:t xml:space="preserve"> days following the date of receipt of invoice by the </w:t>
      </w:r>
      <w:r w:rsidR="00D71328" w:rsidRPr="00EF6BBB">
        <w:rPr>
          <w:rFonts w:ascii="Arial" w:eastAsia="Times New Roman" w:hAnsi="Arial" w:cs="Arial"/>
        </w:rPr>
        <w:t>Service Provider</w:t>
      </w:r>
      <w:r w:rsidR="00BA3C02" w:rsidRPr="00EF6BBB">
        <w:rPr>
          <w:rFonts w:ascii="Arial" w:eastAsia="Times New Roman" w:hAnsi="Arial" w:cs="Arial"/>
        </w:rPr>
        <w:t>, unless the invoice is disputed.</w:t>
      </w:r>
    </w:p>
    <w:p w14:paraId="14EEFEC4" w14:textId="77777777" w:rsidR="00BA3C02" w:rsidRPr="00EF6BBB" w:rsidRDefault="00BA3C02" w:rsidP="00BA3C02">
      <w:pPr>
        <w:widowControl w:val="0"/>
        <w:autoSpaceDE w:val="0"/>
        <w:autoSpaceDN w:val="0"/>
        <w:adjustRightInd w:val="0"/>
        <w:spacing w:after="0" w:line="240" w:lineRule="auto"/>
        <w:ind w:left="567" w:hanging="567"/>
        <w:jc w:val="both"/>
        <w:rPr>
          <w:rFonts w:ascii="Arial" w:eastAsia="Times New Roman" w:hAnsi="Arial" w:cs="Arial"/>
        </w:rPr>
      </w:pPr>
    </w:p>
    <w:p w14:paraId="2FB064D2" w14:textId="68F42640" w:rsidR="00BA3C02" w:rsidRPr="00EF6BBB" w:rsidRDefault="00A45B22" w:rsidP="00D71328">
      <w:pPr>
        <w:widowControl w:val="0"/>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8.2.8</w:t>
      </w:r>
      <w:r w:rsidR="00BA3C02" w:rsidRPr="00EF6BBB">
        <w:rPr>
          <w:rFonts w:ascii="Arial" w:eastAsia="Times New Roman" w:hAnsi="Arial" w:cs="Arial"/>
        </w:rPr>
        <w:tab/>
        <w:t xml:space="preserve">In entering into any </w:t>
      </w:r>
      <w:r w:rsidR="00D71328" w:rsidRPr="00EF6BBB">
        <w:rPr>
          <w:rFonts w:ascii="Arial" w:eastAsia="Times New Roman" w:hAnsi="Arial" w:cs="Arial"/>
        </w:rPr>
        <w:t>agreement</w:t>
      </w:r>
      <w:r w:rsidR="00BA3C02" w:rsidRPr="00EF6BBB">
        <w:rPr>
          <w:rFonts w:ascii="Arial" w:eastAsia="Times New Roman" w:hAnsi="Arial" w:cs="Arial"/>
        </w:rPr>
        <w:t xml:space="preserve"> as referred to in Clause </w:t>
      </w:r>
      <w:r w:rsidR="00D71328" w:rsidRPr="00EF6BBB">
        <w:rPr>
          <w:rFonts w:ascii="Arial" w:eastAsia="Times New Roman" w:hAnsi="Arial" w:cs="Arial"/>
        </w:rPr>
        <w:t>8.2.7</w:t>
      </w:r>
      <w:r w:rsidR="00BA3C02" w:rsidRPr="00EF6BBB">
        <w:rPr>
          <w:rFonts w:ascii="Arial" w:eastAsia="Times New Roman" w:hAnsi="Arial" w:cs="Arial"/>
        </w:rPr>
        <w:t xml:space="preserve"> the </w:t>
      </w:r>
      <w:r w:rsidR="00D71328" w:rsidRPr="00EF6BBB">
        <w:rPr>
          <w:rFonts w:ascii="Arial" w:eastAsia="Times New Roman" w:hAnsi="Arial" w:cs="Arial"/>
        </w:rPr>
        <w:t>Service Provider</w:t>
      </w:r>
      <w:r w:rsidR="00BA3C02" w:rsidRPr="00EF6BBB">
        <w:rPr>
          <w:rFonts w:ascii="Arial" w:eastAsia="Times New Roman" w:hAnsi="Arial" w:cs="Arial"/>
        </w:rPr>
        <w:t xml:space="preserve"> shall require the third party concerned to include, within any </w:t>
      </w:r>
      <w:r w:rsidR="00F73284" w:rsidRPr="00EF6BBB">
        <w:rPr>
          <w:rFonts w:ascii="Arial" w:eastAsia="Times New Roman" w:hAnsi="Arial" w:cs="Arial"/>
        </w:rPr>
        <w:t xml:space="preserve">agreement </w:t>
      </w:r>
      <w:r w:rsidR="00BA3C02" w:rsidRPr="00EF6BBB">
        <w:rPr>
          <w:rFonts w:ascii="Arial" w:eastAsia="Times New Roman" w:hAnsi="Arial" w:cs="Arial"/>
        </w:rPr>
        <w:t xml:space="preserve">which the third party enters into with another party relating to this </w:t>
      </w:r>
      <w:r w:rsidR="00F73284" w:rsidRPr="00EF6BBB">
        <w:rPr>
          <w:rFonts w:ascii="Arial" w:eastAsia="Times New Roman" w:hAnsi="Arial" w:cs="Arial"/>
        </w:rPr>
        <w:t>Rolling Select List Agreement</w:t>
      </w:r>
      <w:r w:rsidR="00BA3C02" w:rsidRPr="00EF6BBB">
        <w:rPr>
          <w:rFonts w:ascii="Arial" w:eastAsia="Times New Roman" w:hAnsi="Arial" w:cs="Arial"/>
        </w:rPr>
        <w:t xml:space="preserve">, a term requiring the third party to make payment to the other party within </w:t>
      </w:r>
      <w:r w:rsidR="00F73284" w:rsidRPr="00EF6BBB">
        <w:rPr>
          <w:rFonts w:ascii="Arial" w:eastAsia="Times New Roman" w:hAnsi="Arial" w:cs="Arial"/>
        </w:rPr>
        <w:t>thirty (</w:t>
      </w:r>
      <w:r w:rsidR="00BA3C02" w:rsidRPr="00EF6BBB">
        <w:rPr>
          <w:rFonts w:ascii="Arial" w:eastAsia="Times New Roman" w:hAnsi="Arial" w:cs="Arial"/>
        </w:rPr>
        <w:t>30</w:t>
      </w:r>
      <w:r w:rsidR="00F73284" w:rsidRPr="00EF6BBB">
        <w:rPr>
          <w:rFonts w:ascii="Arial" w:eastAsia="Times New Roman" w:hAnsi="Arial" w:cs="Arial"/>
        </w:rPr>
        <w:t>) calendar</w:t>
      </w:r>
      <w:r w:rsidR="00BA3C02" w:rsidRPr="00EF6BBB">
        <w:rPr>
          <w:rFonts w:ascii="Arial" w:eastAsia="Times New Roman" w:hAnsi="Arial" w:cs="Arial"/>
        </w:rPr>
        <w:t xml:space="preserve"> days of receipt of undisputed invoice and the other party to include the same provision in any </w:t>
      </w:r>
      <w:r w:rsidR="002F3412" w:rsidRPr="00EF6BBB">
        <w:rPr>
          <w:rFonts w:ascii="Arial" w:eastAsia="Times New Roman" w:hAnsi="Arial" w:cs="Arial"/>
        </w:rPr>
        <w:t>agreement</w:t>
      </w:r>
      <w:r w:rsidR="00BA3C02" w:rsidRPr="00EF6BBB">
        <w:rPr>
          <w:rFonts w:ascii="Arial" w:eastAsia="Times New Roman" w:hAnsi="Arial" w:cs="Arial"/>
        </w:rPr>
        <w:t xml:space="preserve"> which the other party enters into, thereafter, in relation to this </w:t>
      </w:r>
      <w:r w:rsidR="002F3412" w:rsidRPr="00EF6BBB">
        <w:rPr>
          <w:rFonts w:ascii="Arial" w:eastAsia="Times New Roman" w:hAnsi="Arial" w:cs="Arial"/>
        </w:rPr>
        <w:t>Rolling Select List Agreemen</w:t>
      </w:r>
      <w:r w:rsidR="00BA3C02" w:rsidRPr="00EF6BBB">
        <w:rPr>
          <w:rFonts w:ascii="Arial" w:eastAsia="Times New Roman" w:hAnsi="Arial" w:cs="Arial"/>
        </w:rPr>
        <w:t>t.</w:t>
      </w:r>
    </w:p>
    <w:p w14:paraId="796C58A3" w14:textId="4C915AED" w:rsidR="00045505" w:rsidRPr="00EF6BBB" w:rsidRDefault="00045505" w:rsidP="00D71328">
      <w:pPr>
        <w:widowControl w:val="0"/>
        <w:autoSpaceDE w:val="0"/>
        <w:autoSpaceDN w:val="0"/>
        <w:adjustRightInd w:val="0"/>
        <w:spacing w:after="0" w:line="240" w:lineRule="auto"/>
        <w:ind w:left="709" w:hanging="709"/>
        <w:jc w:val="both"/>
        <w:rPr>
          <w:rFonts w:ascii="Arial" w:eastAsia="Times New Roman" w:hAnsi="Arial" w:cs="Arial"/>
        </w:rPr>
      </w:pPr>
    </w:p>
    <w:p w14:paraId="7F5A1DB8" w14:textId="092F19FE" w:rsidR="00045505" w:rsidRPr="00EF6BBB" w:rsidRDefault="00045505" w:rsidP="00045505">
      <w:pPr>
        <w:widowControl w:val="0"/>
        <w:tabs>
          <w:tab w:val="left" w:pos="780"/>
        </w:tabs>
        <w:autoSpaceDE w:val="0"/>
        <w:autoSpaceDN w:val="0"/>
        <w:adjustRightInd w:val="0"/>
        <w:spacing w:after="0" w:line="240" w:lineRule="auto"/>
        <w:ind w:left="709" w:hanging="709"/>
        <w:jc w:val="both"/>
        <w:rPr>
          <w:rFonts w:ascii="Arial" w:eastAsia="Times New Roman" w:hAnsi="Arial" w:cs="Arial"/>
          <w:b/>
        </w:rPr>
      </w:pPr>
      <w:r w:rsidRPr="00EF6BBB">
        <w:rPr>
          <w:rFonts w:ascii="Arial" w:eastAsia="Times New Roman" w:hAnsi="Arial" w:cs="Arial"/>
          <w:b/>
        </w:rPr>
        <w:t xml:space="preserve">8.3 </w:t>
      </w:r>
      <w:r w:rsidRPr="00EF6BBB">
        <w:rPr>
          <w:rFonts w:ascii="Arial" w:eastAsia="Times New Roman" w:hAnsi="Arial" w:cs="Arial"/>
          <w:b/>
        </w:rPr>
        <w:tab/>
        <w:t>Penalty Payments</w:t>
      </w:r>
    </w:p>
    <w:p w14:paraId="6F04CAE3" w14:textId="7FEA94F5" w:rsidR="00045505" w:rsidRPr="00EF6BBB" w:rsidRDefault="00045505" w:rsidP="00045505">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49FC59FC" w14:textId="57FC1E84" w:rsidR="00C9059B" w:rsidRPr="00EF6BBB" w:rsidRDefault="00045505" w:rsidP="00045505">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8.3.1   Where the Service Provider omits</w:t>
      </w:r>
      <w:r w:rsidR="001C6897" w:rsidRPr="00EF6BBB">
        <w:rPr>
          <w:rFonts w:ascii="Arial" w:eastAsia="Times New Roman" w:hAnsi="Arial" w:cs="Arial"/>
        </w:rPr>
        <w:t xml:space="preserve"> to</w:t>
      </w:r>
      <w:r w:rsidRPr="00EF6BBB">
        <w:rPr>
          <w:rFonts w:ascii="Arial" w:eastAsia="Times New Roman" w:hAnsi="Arial" w:cs="Arial"/>
        </w:rPr>
        <w:t xml:space="preserve"> or otherwise does not provide the </w:t>
      </w:r>
      <w:r w:rsidR="001C6897" w:rsidRPr="00EF6BBB">
        <w:rPr>
          <w:rFonts w:ascii="Arial" w:eastAsia="Times New Roman" w:hAnsi="Arial" w:cs="Arial"/>
        </w:rPr>
        <w:t>required</w:t>
      </w:r>
      <w:r w:rsidRPr="00EF6BBB">
        <w:rPr>
          <w:rFonts w:ascii="Arial" w:eastAsia="Times New Roman" w:hAnsi="Arial" w:cs="Arial"/>
        </w:rPr>
        <w:t xml:space="preserve"> lev</w:t>
      </w:r>
      <w:r w:rsidR="001C6897" w:rsidRPr="00EF6BBB">
        <w:rPr>
          <w:rFonts w:ascii="Arial" w:eastAsia="Times New Roman" w:hAnsi="Arial" w:cs="Arial"/>
        </w:rPr>
        <w:t>e</w:t>
      </w:r>
      <w:r w:rsidRPr="00EF6BBB">
        <w:rPr>
          <w:rFonts w:ascii="Arial" w:eastAsia="Times New Roman" w:hAnsi="Arial" w:cs="Arial"/>
        </w:rPr>
        <w:t xml:space="preserve">l of service </w:t>
      </w:r>
      <w:r w:rsidR="001C6897" w:rsidRPr="00EF6BBB">
        <w:rPr>
          <w:rFonts w:ascii="Arial" w:eastAsia="Times New Roman" w:hAnsi="Arial" w:cs="Arial"/>
        </w:rPr>
        <w:t>a</w:t>
      </w:r>
      <w:r w:rsidR="00C93D28" w:rsidRPr="00EF6BBB">
        <w:rPr>
          <w:rFonts w:ascii="Arial" w:eastAsia="Times New Roman" w:hAnsi="Arial" w:cs="Arial"/>
        </w:rPr>
        <w:t xml:space="preserve">s </w:t>
      </w:r>
      <w:r w:rsidR="001C6897" w:rsidRPr="00EF6BBB">
        <w:rPr>
          <w:rFonts w:ascii="Arial" w:eastAsia="Times New Roman" w:hAnsi="Arial" w:cs="Arial"/>
        </w:rPr>
        <w:t>set out in the Specification or the specification for an Individual Placement</w:t>
      </w:r>
      <w:r w:rsidR="0007719D" w:rsidRPr="00EF6BBB">
        <w:rPr>
          <w:rFonts w:ascii="Arial" w:eastAsia="Times New Roman" w:hAnsi="Arial" w:cs="Arial"/>
        </w:rPr>
        <w:t xml:space="preserve">, and the Specification identifies any penalties </w:t>
      </w:r>
      <w:r w:rsidR="001C6897" w:rsidRPr="00EF6BBB">
        <w:rPr>
          <w:rFonts w:ascii="Arial" w:eastAsia="Times New Roman" w:hAnsi="Arial" w:cs="Arial"/>
        </w:rPr>
        <w:t xml:space="preserve">which </w:t>
      </w:r>
      <w:r w:rsidR="0007719D" w:rsidRPr="00EF6BBB">
        <w:rPr>
          <w:rFonts w:ascii="Arial" w:eastAsia="Times New Roman" w:hAnsi="Arial" w:cs="Arial"/>
        </w:rPr>
        <w:t xml:space="preserve">the Council may </w:t>
      </w:r>
      <w:r w:rsidR="0007719D" w:rsidRPr="00EF6BBB">
        <w:rPr>
          <w:rFonts w:ascii="Arial" w:eastAsia="Times New Roman" w:hAnsi="Arial" w:cs="Arial"/>
        </w:rPr>
        <w:lastRenderedPageBreak/>
        <w:t xml:space="preserve">impose on the Service Provider as a result of that omission or failure, then acting reasonably, the Council may impose the </w:t>
      </w:r>
      <w:r w:rsidR="00C9059B" w:rsidRPr="00EF6BBB">
        <w:rPr>
          <w:rFonts w:ascii="Arial" w:eastAsia="Times New Roman" w:hAnsi="Arial" w:cs="Arial"/>
        </w:rPr>
        <w:t>penalty and require the Service Provider to pay the relevant penalty</w:t>
      </w:r>
      <w:r w:rsidR="005B1554" w:rsidRPr="00EF6BBB">
        <w:rPr>
          <w:rFonts w:ascii="Arial" w:eastAsia="Times New Roman" w:hAnsi="Arial" w:cs="Arial"/>
        </w:rPr>
        <w:t xml:space="preserve"> amount</w:t>
      </w:r>
      <w:r w:rsidR="00C9059B" w:rsidRPr="00EF6BBB">
        <w:rPr>
          <w:rFonts w:ascii="Arial" w:eastAsia="Times New Roman" w:hAnsi="Arial" w:cs="Arial"/>
        </w:rPr>
        <w:t xml:space="preserve">. </w:t>
      </w:r>
    </w:p>
    <w:p w14:paraId="4D8C3BA7" w14:textId="77777777" w:rsidR="00C9059B" w:rsidRPr="00EF6BBB" w:rsidRDefault="00C9059B" w:rsidP="00045505">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05399202" w14:textId="77777777" w:rsidR="00C9059B" w:rsidRPr="00EF6BBB" w:rsidRDefault="00C9059B" w:rsidP="00045505">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4D305FB6" w14:textId="1BA6112B" w:rsidR="002A2EA7" w:rsidRPr="00EF6BBB" w:rsidRDefault="00C9059B" w:rsidP="00045505">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 xml:space="preserve">8.3.2  </w:t>
      </w:r>
      <w:r w:rsidR="000B0C7A" w:rsidRPr="00EF6BBB">
        <w:rPr>
          <w:rFonts w:ascii="Arial" w:eastAsia="Times New Roman" w:hAnsi="Arial" w:cs="Arial"/>
        </w:rPr>
        <w:t xml:space="preserve"> </w:t>
      </w:r>
      <w:r w:rsidRPr="00EF6BBB">
        <w:rPr>
          <w:rFonts w:ascii="Arial" w:eastAsia="Times New Roman" w:hAnsi="Arial" w:cs="Arial"/>
        </w:rPr>
        <w:t>Where C</w:t>
      </w:r>
      <w:r w:rsidR="002A2EA7" w:rsidRPr="00EF6BBB">
        <w:rPr>
          <w:rFonts w:ascii="Arial" w:eastAsia="Times New Roman" w:hAnsi="Arial" w:cs="Arial"/>
        </w:rPr>
        <w:t>l</w:t>
      </w:r>
      <w:r w:rsidRPr="00EF6BBB">
        <w:rPr>
          <w:rFonts w:ascii="Arial" w:eastAsia="Times New Roman" w:hAnsi="Arial" w:cs="Arial"/>
        </w:rPr>
        <w:t>ause 8.3.1</w:t>
      </w:r>
      <w:r w:rsidR="002A2EA7" w:rsidRPr="00EF6BBB">
        <w:rPr>
          <w:rFonts w:ascii="Arial" w:eastAsia="Times New Roman" w:hAnsi="Arial" w:cs="Arial"/>
        </w:rPr>
        <w:t xml:space="preserve"> applies, the Council shall issue the Service Provider with written notice in accordance with Clause 15.2 (Notices) of </w:t>
      </w:r>
      <w:r w:rsidR="005B1554" w:rsidRPr="00EF6BBB">
        <w:rPr>
          <w:rFonts w:ascii="Arial" w:eastAsia="Times New Roman" w:hAnsi="Arial" w:cs="Arial"/>
        </w:rPr>
        <w:t xml:space="preserve">the imposition by the Council of </w:t>
      </w:r>
      <w:r w:rsidR="002A2EA7" w:rsidRPr="00EF6BBB">
        <w:rPr>
          <w:rFonts w:ascii="Arial" w:eastAsia="Times New Roman" w:hAnsi="Arial" w:cs="Arial"/>
        </w:rPr>
        <w:t>the penalty</w:t>
      </w:r>
      <w:r w:rsidR="005B1554" w:rsidRPr="00EF6BBB">
        <w:rPr>
          <w:rFonts w:ascii="Arial" w:eastAsia="Times New Roman" w:hAnsi="Arial" w:cs="Arial"/>
        </w:rPr>
        <w:t>, and the</w:t>
      </w:r>
      <w:r w:rsidR="000B0C7A" w:rsidRPr="00EF6BBB">
        <w:rPr>
          <w:rFonts w:ascii="Arial" w:eastAsia="Times New Roman" w:hAnsi="Arial" w:cs="Arial"/>
        </w:rPr>
        <w:t xml:space="preserve"> </w:t>
      </w:r>
      <w:r w:rsidR="005B1554" w:rsidRPr="00EF6BBB">
        <w:rPr>
          <w:rFonts w:ascii="Arial" w:eastAsia="Times New Roman" w:hAnsi="Arial" w:cs="Arial"/>
        </w:rPr>
        <w:t>notice shall include the due date by which the penalty amount shall be paid by the Service Provider, which shall be no less than fourteen (14) calendar days</w:t>
      </w:r>
      <w:r w:rsidR="00C93D28" w:rsidRPr="00EF6BBB">
        <w:rPr>
          <w:rFonts w:ascii="Arial" w:eastAsia="Times New Roman" w:hAnsi="Arial" w:cs="Arial"/>
        </w:rPr>
        <w:t xml:space="preserve"> after the deemed receipt of the notice</w:t>
      </w:r>
      <w:r w:rsidR="005B1554" w:rsidRPr="00EF6BBB">
        <w:rPr>
          <w:rFonts w:ascii="Arial" w:eastAsia="Times New Roman" w:hAnsi="Arial" w:cs="Arial"/>
        </w:rPr>
        <w:t>.</w:t>
      </w:r>
      <w:r w:rsidR="002A2EA7" w:rsidRPr="00EF6BBB">
        <w:rPr>
          <w:rFonts w:ascii="Arial" w:eastAsia="Times New Roman" w:hAnsi="Arial" w:cs="Arial"/>
        </w:rPr>
        <w:t xml:space="preserve"> </w:t>
      </w:r>
    </w:p>
    <w:p w14:paraId="1E73EE93" w14:textId="77777777" w:rsidR="002A2EA7" w:rsidRPr="00EF6BBB" w:rsidRDefault="002A2EA7" w:rsidP="00045505">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5B4F4CB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0C3E4EA4" w14:textId="211F0688" w:rsidR="00F101ED" w:rsidRPr="00EF6BBB" w:rsidRDefault="00060973" w:rsidP="00E02609">
      <w:pPr>
        <w:pStyle w:val="ListParagraph"/>
        <w:numPr>
          <w:ilvl w:val="0"/>
          <w:numId w:val="10"/>
        </w:numPr>
        <w:jc w:val="both"/>
        <w:outlineLvl w:val="0"/>
        <w:rPr>
          <w:b/>
          <w:bCs/>
          <w:sz w:val="22"/>
          <w:szCs w:val="22"/>
        </w:rPr>
      </w:pPr>
      <w:r w:rsidRPr="00EF6BBB">
        <w:rPr>
          <w:b/>
          <w:bCs/>
          <w:sz w:val="22"/>
          <w:szCs w:val="22"/>
        </w:rPr>
        <w:t>COUNCIL OBLIGATIONS</w:t>
      </w:r>
    </w:p>
    <w:p w14:paraId="4D5B945D" w14:textId="77777777" w:rsidR="00F101ED" w:rsidRPr="00EF6BBB" w:rsidRDefault="00F101ED" w:rsidP="00F101ED">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4D5782C2" w14:textId="7E4773FE" w:rsidR="00F101ED" w:rsidRPr="00EF6BBB" w:rsidRDefault="00F101ED" w:rsidP="00E02609">
      <w:pPr>
        <w:pStyle w:val="AgtLevel2"/>
        <w:rPr>
          <w:sz w:val="22"/>
          <w:szCs w:val="22"/>
        </w:rPr>
      </w:pPr>
      <w:r w:rsidRPr="00EF6BBB">
        <w:rPr>
          <w:sz w:val="22"/>
          <w:szCs w:val="22"/>
        </w:rPr>
        <w:t xml:space="preserve">Save as otherwise expressly provided, the obligations of the </w:t>
      </w:r>
      <w:r w:rsidR="00B24196" w:rsidRPr="00EF6BBB">
        <w:rPr>
          <w:sz w:val="22"/>
          <w:szCs w:val="22"/>
        </w:rPr>
        <w:t>Council</w:t>
      </w:r>
      <w:r w:rsidRPr="00EF6BBB">
        <w:rPr>
          <w:sz w:val="22"/>
          <w:szCs w:val="22"/>
        </w:rPr>
        <w:t xml:space="preserve"> under the Rolling Select List Agreement are obligations of the </w:t>
      </w:r>
      <w:r w:rsidR="00B24196" w:rsidRPr="00EF6BBB">
        <w:rPr>
          <w:sz w:val="22"/>
          <w:szCs w:val="22"/>
        </w:rPr>
        <w:t>Council</w:t>
      </w:r>
      <w:r w:rsidRPr="00EF6BBB">
        <w:rPr>
          <w:sz w:val="22"/>
          <w:szCs w:val="22"/>
        </w:rPr>
        <w:t xml:space="preserve"> in its capacity as a contracting counterparty and nothing in th</w:t>
      </w:r>
      <w:r w:rsidR="00F83CD2" w:rsidRPr="00EF6BBB">
        <w:rPr>
          <w:sz w:val="22"/>
          <w:szCs w:val="22"/>
        </w:rPr>
        <w:t>is</w:t>
      </w:r>
      <w:r w:rsidRPr="00EF6BBB">
        <w:rPr>
          <w:sz w:val="22"/>
          <w:szCs w:val="22"/>
        </w:rPr>
        <w:t xml:space="preserve"> Rolling Select List Agreement</w:t>
      </w:r>
      <w:r w:rsidR="00F83CD2" w:rsidRPr="00EF6BBB">
        <w:rPr>
          <w:sz w:val="22"/>
          <w:szCs w:val="22"/>
        </w:rPr>
        <w:t xml:space="preserve"> or any linked Final Individual Placement Agreement</w:t>
      </w:r>
      <w:r w:rsidRPr="00EF6BBB">
        <w:rPr>
          <w:sz w:val="22"/>
          <w:szCs w:val="22"/>
        </w:rPr>
        <w:t xml:space="preserve"> shall operate as an obligation upon, or in any other way fetter or constrain the </w:t>
      </w:r>
      <w:r w:rsidR="00B24196" w:rsidRPr="00EF6BBB">
        <w:rPr>
          <w:sz w:val="22"/>
          <w:szCs w:val="22"/>
        </w:rPr>
        <w:t>Council</w:t>
      </w:r>
      <w:r w:rsidRPr="00EF6BBB">
        <w:rPr>
          <w:sz w:val="22"/>
          <w:szCs w:val="22"/>
        </w:rPr>
        <w:t xml:space="preserve"> in any other capacity, nor shall the exercise by the </w:t>
      </w:r>
      <w:r w:rsidR="00B24196" w:rsidRPr="00EF6BBB">
        <w:rPr>
          <w:sz w:val="22"/>
          <w:szCs w:val="22"/>
        </w:rPr>
        <w:t>Council</w:t>
      </w:r>
      <w:r w:rsidRPr="00EF6BBB">
        <w:rPr>
          <w:sz w:val="22"/>
          <w:szCs w:val="22"/>
        </w:rPr>
        <w:t xml:space="preserve"> of its duties and powers in any other capacity lead to any liability under th</w:t>
      </w:r>
      <w:r w:rsidR="00B24196" w:rsidRPr="00EF6BBB">
        <w:rPr>
          <w:sz w:val="22"/>
          <w:szCs w:val="22"/>
        </w:rPr>
        <w:t>is</w:t>
      </w:r>
      <w:r w:rsidRPr="00EF6BBB">
        <w:rPr>
          <w:sz w:val="22"/>
          <w:szCs w:val="22"/>
        </w:rPr>
        <w:t xml:space="preserve"> Rolling Select List Agreement (howsoever arising) on the part of the </w:t>
      </w:r>
      <w:r w:rsidR="00B24196" w:rsidRPr="00EF6BBB">
        <w:rPr>
          <w:sz w:val="22"/>
          <w:szCs w:val="22"/>
        </w:rPr>
        <w:t>Council</w:t>
      </w:r>
      <w:r w:rsidRPr="00EF6BBB">
        <w:rPr>
          <w:sz w:val="22"/>
          <w:szCs w:val="22"/>
        </w:rPr>
        <w:t xml:space="preserve"> to the </w:t>
      </w:r>
      <w:r w:rsidR="00B24196" w:rsidRPr="00EF6BBB">
        <w:rPr>
          <w:sz w:val="22"/>
          <w:szCs w:val="22"/>
        </w:rPr>
        <w:t>Service Provider.</w:t>
      </w:r>
      <w:r w:rsidRPr="00EF6BBB">
        <w:rPr>
          <w:i/>
          <w:iCs/>
          <w:sz w:val="22"/>
          <w:szCs w:val="22"/>
        </w:rPr>
        <w:tab/>
      </w:r>
    </w:p>
    <w:p w14:paraId="1639D36F" w14:textId="77777777" w:rsidR="00E02609" w:rsidRPr="00EF6BBB" w:rsidRDefault="00E02609" w:rsidP="00E02609">
      <w:pPr>
        <w:pStyle w:val="AgtLevel2"/>
        <w:numPr>
          <w:ilvl w:val="0"/>
          <w:numId w:val="0"/>
        </w:numPr>
        <w:ind w:left="720"/>
        <w:rPr>
          <w:sz w:val="22"/>
          <w:szCs w:val="22"/>
        </w:rPr>
      </w:pPr>
    </w:p>
    <w:p w14:paraId="7D0B5BEE" w14:textId="3FE25516" w:rsidR="00B24196" w:rsidRPr="00EF6BBB" w:rsidRDefault="00F101ED" w:rsidP="00E02609">
      <w:pPr>
        <w:pStyle w:val="AgtLevel2"/>
        <w:rPr>
          <w:sz w:val="22"/>
          <w:szCs w:val="22"/>
        </w:rPr>
      </w:pPr>
      <w:r w:rsidRPr="00EF6BBB">
        <w:rPr>
          <w:sz w:val="22"/>
          <w:szCs w:val="22"/>
        </w:rPr>
        <w:t xml:space="preserve">The </w:t>
      </w:r>
      <w:r w:rsidR="00B24196" w:rsidRPr="00EF6BBB">
        <w:rPr>
          <w:sz w:val="22"/>
          <w:szCs w:val="22"/>
        </w:rPr>
        <w:t>Council</w:t>
      </w:r>
      <w:r w:rsidRPr="00EF6BBB">
        <w:rPr>
          <w:sz w:val="22"/>
          <w:szCs w:val="22"/>
        </w:rPr>
        <w:t xml:space="preserve"> agrees to give all reasonable assistance to the </w:t>
      </w:r>
      <w:r w:rsidR="00B24196" w:rsidRPr="00EF6BBB">
        <w:rPr>
          <w:sz w:val="22"/>
          <w:szCs w:val="22"/>
        </w:rPr>
        <w:t>Service Provider including a</w:t>
      </w:r>
      <w:r w:rsidRPr="00EF6BBB">
        <w:rPr>
          <w:sz w:val="22"/>
          <w:szCs w:val="22"/>
        </w:rPr>
        <w:t xml:space="preserve">ccess to relevant staff and or records, to enable the </w:t>
      </w:r>
      <w:r w:rsidR="00B24196" w:rsidRPr="00EF6BBB">
        <w:rPr>
          <w:sz w:val="22"/>
          <w:szCs w:val="22"/>
        </w:rPr>
        <w:t>Service Provider</w:t>
      </w:r>
      <w:r w:rsidRPr="00EF6BBB">
        <w:rPr>
          <w:sz w:val="22"/>
          <w:szCs w:val="22"/>
        </w:rPr>
        <w:t xml:space="preserve"> to meet its obligations under this Rolling Select List Agreement and to provide the </w:t>
      </w:r>
      <w:r w:rsidR="004F1320" w:rsidRPr="00EF6BBB">
        <w:rPr>
          <w:sz w:val="22"/>
          <w:szCs w:val="22"/>
        </w:rPr>
        <w:t xml:space="preserve">Ordered </w:t>
      </w:r>
      <w:r w:rsidRPr="00EF6BBB">
        <w:rPr>
          <w:sz w:val="22"/>
          <w:szCs w:val="22"/>
        </w:rPr>
        <w:t>Services to the C</w:t>
      </w:r>
      <w:r w:rsidR="006E19FC" w:rsidRPr="00EF6BBB">
        <w:rPr>
          <w:sz w:val="22"/>
          <w:szCs w:val="22"/>
        </w:rPr>
        <w:t>ouncil</w:t>
      </w:r>
      <w:r w:rsidRPr="00EF6BBB">
        <w:rPr>
          <w:sz w:val="22"/>
          <w:szCs w:val="22"/>
        </w:rPr>
        <w:t>.</w:t>
      </w:r>
    </w:p>
    <w:p w14:paraId="7EB0D112" w14:textId="77777777" w:rsidR="00E02609" w:rsidRPr="00EF6BBB" w:rsidRDefault="00E02609" w:rsidP="00E02609">
      <w:pPr>
        <w:pStyle w:val="ListParagraph"/>
        <w:rPr>
          <w:sz w:val="22"/>
          <w:szCs w:val="22"/>
        </w:rPr>
      </w:pPr>
    </w:p>
    <w:p w14:paraId="2868C788" w14:textId="05810D76" w:rsidR="00B24196" w:rsidRPr="00EF6BBB" w:rsidRDefault="00B24196" w:rsidP="00E02609">
      <w:pPr>
        <w:pStyle w:val="AgtLevel2"/>
        <w:rPr>
          <w:sz w:val="22"/>
          <w:szCs w:val="22"/>
        </w:rPr>
      </w:pPr>
      <w:r w:rsidRPr="00EF6BBB">
        <w:rPr>
          <w:sz w:val="22"/>
          <w:szCs w:val="22"/>
        </w:rPr>
        <w:t>Subject to Clause 8.2.4 the Council shall pay the Individual Placement Fee to the Service Provider</w:t>
      </w:r>
      <w:r w:rsidR="00D264E7" w:rsidRPr="00EF6BBB">
        <w:rPr>
          <w:sz w:val="22"/>
          <w:szCs w:val="22"/>
        </w:rPr>
        <w:t xml:space="preserve"> upon receipt of an invoice in accordance with Clause 8.2.3.</w:t>
      </w:r>
    </w:p>
    <w:p w14:paraId="079FE55B" w14:textId="2E9AA07B" w:rsidR="00F101ED" w:rsidRPr="00EF6BBB" w:rsidRDefault="00F101ED" w:rsidP="00F101ED">
      <w:pPr>
        <w:widowControl w:val="0"/>
        <w:tabs>
          <w:tab w:val="left" w:pos="705"/>
          <w:tab w:val="left" w:pos="1414"/>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i/>
          <w:iCs/>
        </w:rPr>
        <w:tab/>
      </w:r>
    </w:p>
    <w:p w14:paraId="1C2E9254" w14:textId="0D067341" w:rsidR="00F101ED" w:rsidRPr="00EF6BBB" w:rsidRDefault="00F101ED" w:rsidP="00F101ED">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b/>
          <w:bCs/>
        </w:rPr>
      </w:pPr>
    </w:p>
    <w:p w14:paraId="41B051D2" w14:textId="7607CE78" w:rsidR="00F101ED" w:rsidRPr="00EF6BBB" w:rsidRDefault="00F101ED" w:rsidP="00951ACD">
      <w:pPr>
        <w:widowControl w:val="0"/>
        <w:autoSpaceDE w:val="0"/>
        <w:autoSpaceDN w:val="0"/>
        <w:adjustRightInd w:val="0"/>
        <w:spacing w:after="0" w:line="240" w:lineRule="auto"/>
        <w:jc w:val="both"/>
        <w:rPr>
          <w:rFonts w:ascii="Arial" w:eastAsia="Times New Roman" w:hAnsi="Arial" w:cs="Arial"/>
          <w:b/>
        </w:rPr>
      </w:pPr>
      <w:r w:rsidRPr="00EF6BBB">
        <w:rPr>
          <w:rFonts w:ascii="Arial" w:eastAsia="Times New Roman" w:hAnsi="Arial" w:cs="Arial"/>
          <w:b/>
        </w:rPr>
        <w:t xml:space="preserve">10. </w:t>
      </w:r>
      <w:r w:rsidR="004F1320" w:rsidRPr="00EF6BBB">
        <w:rPr>
          <w:rFonts w:ascii="Arial" w:eastAsia="Times New Roman" w:hAnsi="Arial" w:cs="Arial"/>
          <w:b/>
        </w:rPr>
        <w:t xml:space="preserve">  </w:t>
      </w:r>
      <w:r w:rsidR="00E02609" w:rsidRPr="00EF6BBB">
        <w:rPr>
          <w:rFonts w:ascii="Arial" w:eastAsia="Times New Roman" w:hAnsi="Arial" w:cs="Arial"/>
          <w:b/>
        </w:rPr>
        <w:t xml:space="preserve">    </w:t>
      </w:r>
      <w:r w:rsidRPr="00EF6BBB">
        <w:rPr>
          <w:rFonts w:ascii="Arial" w:eastAsia="Times New Roman" w:hAnsi="Arial" w:cs="Arial"/>
          <w:b/>
        </w:rPr>
        <w:t>SERVICE PROVIDER OBLIGATIONS</w:t>
      </w:r>
    </w:p>
    <w:p w14:paraId="243FACB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39D1067A" w14:textId="0B953465" w:rsidR="00F101ED" w:rsidRPr="00EF6BBB" w:rsidRDefault="00F101ED"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10.1</w:t>
      </w:r>
      <w:r w:rsidRPr="00EF6BBB">
        <w:rPr>
          <w:rFonts w:ascii="Arial" w:eastAsia="Times New Roman" w:hAnsi="Arial" w:cs="Arial"/>
          <w:b/>
          <w:bCs/>
        </w:rPr>
        <w:tab/>
      </w:r>
      <w:r w:rsidR="00E02609" w:rsidRPr="00EF6BBB">
        <w:rPr>
          <w:rFonts w:ascii="Arial" w:eastAsia="Times New Roman" w:hAnsi="Arial" w:cs="Arial"/>
          <w:b/>
          <w:bCs/>
        </w:rPr>
        <w:t xml:space="preserve">   </w:t>
      </w:r>
      <w:r w:rsidRPr="00EF6BBB">
        <w:rPr>
          <w:rFonts w:ascii="Arial" w:eastAsia="Times New Roman" w:hAnsi="Arial" w:cs="Arial"/>
          <w:b/>
          <w:bCs/>
        </w:rPr>
        <w:t>Warranties and Representations</w:t>
      </w:r>
    </w:p>
    <w:p w14:paraId="6E91A232" w14:textId="347EDBBC" w:rsidR="001302C2" w:rsidRPr="00EF6BBB" w:rsidRDefault="001302C2"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p>
    <w:p w14:paraId="34535243" w14:textId="2CE30EB2" w:rsidR="001302C2" w:rsidRPr="00EF6BBB" w:rsidRDefault="001302C2" w:rsidP="001302C2">
      <w:pPr>
        <w:widowControl w:val="0"/>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10.1.1</w:t>
      </w:r>
      <w:r w:rsidRPr="00EF6BBB">
        <w:rPr>
          <w:rFonts w:ascii="Arial" w:eastAsia="Times New Roman" w:hAnsi="Arial" w:cs="Arial"/>
        </w:rPr>
        <w:tab/>
      </w:r>
      <w:r w:rsidR="00F101ED" w:rsidRPr="00EF6BBB">
        <w:rPr>
          <w:rFonts w:ascii="Arial" w:eastAsia="Times New Roman" w:hAnsi="Arial" w:cs="Arial"/>
        </w:rPr>
        <w:tab/>
        <w:t xml:space="preserve">The </w:t>
      </w:r>
      <w:r w:rsidRPr="00EF6BBB">
        <w:rPr>
          <w:rFonts w:ascii="Arial" w:eastAsia="Times New Roman" w:hAnsi="Arial" w:cs="Arial"/>
        </w:rPr>
        <w:t>Service Provider</w:t>
      </w:r>
      <w:r w:rsidR="00F101ED" w:rsidRPr="00EF6BBB">
        <w:rPr>
          <w:rFonts w:ascii="Arial" w:eastAsia="Times New Roman" w:hAnsi="Arial" w:cs="Arial"/>
        </w:rPr>
        <w:t xml:space="preserve"> warrants and represents that it has full capacity and all necessary consents (including, where its procedures so require, the consent of its Parent Company) to enter into and to perform</w:t>
      </w:r>
      <w:r w:rsidR="00E84A00" w:rsidRPr="00EF6BBB">
        <w:rPr>
          <w:rFonts w:ascii="Arial" w:eastAsia="Times New Roman" w:hAnsi="Arial" w:cs="Arial"/>
        </w:rPr>
        <w:t xml:space="preserve"> its obligations under</w:t>
      </w:r>
      <w:r w:rsidR="00F101ED" w:rsidRPr="00EF6BBB">
        <w:rPr>
          <w:rFonts w:ascii="Arial" w:eastAsia="Times New Roman" w:hAnsi="Arial" w:cs="Arial"/>
        </w:rPr>
        <w:t xml:space="preserve"> this Rolling Select List Agreement and that this Rolling Select List Agreement is executed by a duly authorised representative of the </w:t>
      </w:r>
      <w:r w:rsidRPr="00EF6BBB">
        <w:rPr>
          <w:rFonts w:ascii="Arial" w:eastAsia="Times New Roman" w:hAnsi="Arial" w:cs="Arial"/>
        </w:rPr>
        <w:t>Service Provider.</w:t>
      </w:r>
    </w:p>
    <w:p w14:paraId="0C56AADF"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73E5D791" w14:textId="74F12E9B" w:rsidR="00F101ED" w:rsidRPr="00EF6BBB" w:rsidRDefault="00F101ED" w:rsidP="001302C2">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10.1.2</w:t>
      </w:r>
      <w:r w:rsidRPr="00EF6BBB">
        <w:rPr>
          <w:rFonts w:ascii="Arial" w:eastAsia="Times New Roman" w:hAnsi="Arial" w:cs="Arial"/>
        </w:rPr>
        <w:tab/>
        <w:t xml:space="preserve">The </w:t>
      </w:r>
      <w:r w:rsidR="00DE326C" w:rsidRPr="00EF6BBB">
        <w:rPr>
          <w:rFonts w:ascii="Arial" w:eastAsia="Times New Roman" w:hAnsi="Arial" w:cs="Arial"/>
        </w:rPr>
        <w:t>Service Provider</w:t>
      </w:r>
      <w:r w:rsidRPr="00EF6BBB">
        <w:rPr>
          <w:rFonts w:ascii="Arial" w:eastAsia="Times New Roman" w:hAnsi="Arial" w:cs="Arial"/>
        </w:rPr>
        <w:t xml:space="preserve"> warrants and represents that as at the date hereof, all information contained in its </w:t>
      </w:r>
      <w:r w:rsidR="00DE326C" w:rsidRPr="00EF6BBB">
        <w:rPr>
          <w:rFonts w:ascii="Arial" w:eastAsia="Times New Roman" w:hAnsi="Arial" w:cs="Arial"/>
        </w:rPr>
        <w:t xml:space="preserve">Tender </w:t>
      </w:r>
      <w:r w:rsidRPr="00EF6BBB">
        <w:rPr>
          <w:rFonts w:ascii="Arial" w:eastAsia="Times New Roman" w:hAnsi="Arial" w:cs="Arial"/>
        </w:rPr>
        <w:t>Questionnaire Response for the Services remains true, accurate, and not misleading save as may have been specifically disclosed in writing to the C</w:t>
      </w:r>
      <w:r w:rsidR="00DE326C" w:rsidRPr="00EF6BBB">
        <w:rPr>
          <w:rFonts w:ascii="Arial" w:eastAsia="Times New Roman" w:hAnsi="Arial" w:cs="Arial"/>
        </w:rPr>
        <w:t>ouncil</w:t>
      </w:r>
      <w:r w:rsidRPr="00EF6BBB">
        <w:rPr>
          <w:rFonts w:ascii="Arial" w:eastAsia="Times New Roman" w:hAnsi="Arial" w:cs="Arial"/>
        </w:rPr>
        <w:t xml:space="preserve"> prior to the execution of this Rolling Select List Agreement.</w:t>
      </w:r>
    </w:p>
    <w:p w14:paraId="538BDC79"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3795DF1B" w14:textId="523BCB72" w:rsidR="00F101ED" w:rsidRPr="00EF6BBB" w:rsidRDefault="00F101ED" w:rsidP="001302C2">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10.1.3</w:t>
      </w:r>
      <w:r w:rsidRPr="00EF6BBB">
        <w:rPr>
          <w:rFonts w:ascii="Arial" w:eastAsia="Times New Roman" w:hAnsi="Arial" w:cs="Arial"/>
        </w:rPr>
        <w:tab/>
        <w:t xml:space="preserve">The </w:t>
      </w:r>
      <w:r w:rsidR="00DE326C" w:rsidRPr="00EF6BBB">
        <w:rPr>
          <w:rFonts w:ascii="Arial" w:eastAsia="Times New Roman" w:hAnsi="Arial" w:cs="Arial"/>
        </w:rPr>
        <w:t>Service Provider</w:t>
      </w:r>
      <w:r w:rsidRPr="00EF6BBB">
        <w:rPr>
          <w:rFonts w:ascii="Arial" w:eastAsia="Times New Roman" w:hAnsi="Arial" w:cs="Arial"/>
        </w:rPr>
        <w:t xml:space="preserve"> warrants and represents that this Rolling Select List Agreement shall be performed in compliance with all applicable laws, enactments, orders, regulations and other similar instruments as amended from time to time.</w:t>
      </w:r>
    </w:p>
    <w:p w14:paraId="0B9CDDC9"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BF52CBB" w14:textId="6D697452" w:rsidR="00F101ED" w:rsidRPr="00EF6BBB" w:rsidRDefault="00F101ED" w:rsidP="00DE326C">
      <w:pPr>
        <w:widowControl w:val="0"/>
        <w:autoSpaceDE w:val="0"/>
        <w:autoSpaceDN w:val="0"/>
        <w:adjustRightInd w:val="0"/>
        <w:spacing w:after="0" w:line="240" w:lineRule="auto"/>
        <w:ind w:left="709" w:hanging="709"/>
        <w:jc w:val="both"/>
        <w:rPr>
          <w:rFonts w:ascii="Arial" w:eastAsia="Times New Roman" w:hAnsi="Arial" w:cs="Arial"/>
        </w:rPr>
      </w:pPr>
      <w:proofErr w:type="gramStart"/>
      <w:r w:rsidRPr="00EF6BBB">
        <w:rPr>
          <w:rFonts w:ascii="Arial" w:eastAsia="Times New Roman" w:hAnsi="Arial" w:cs="Arial"/>
        </w:rPr>
        <w:t>10.1.4</w:t>
      </w:r>
      <w:r w:rsidR="00DE326C" w:rsidRPr="00EF6BBB">
        <w:rPr>
          <w:rFonts w:ascii="Arial" w:eastAsia="Times New Roman" w:hAnsi="Arial" w:cs="Arial"/>
        </w:rPr>
        <w:t xml:space="preserve"> </w:t>
      </w:r>
      <w:r w:rsidR="000147C5" w:rsidRPr="00EF6BBB">
        <w:rPr>
          <w:rFonts w:ascii="Arial" w:eastAsia="Times New Roman" w:hAnsi="Arial" w:cs="Arial"/>
        </w:rPr>
        <w:t xml:space="preserve"> </w:t>
      </w:r>
      <w:r w:rsidRPr="00EF6BBB">
        <w:rPr>
          <w:rFonts w:ascii="Arial" w:eastAsia="Times New Roman" w:hAnsi="Arial" w:cs="Arial"/>
        </w:rPr>
        <w:t>The</w:t>
      </w:r>
      <w:proofErr w:type="gramEnd"/>
      <w:r w:rsidRPr="00EF6BBB">
        <w:rPr>
          <w:rFonts w:ascii="Arial" w:eastAsia="Times New Roman" w:hAnsi="Arial" w:cs="Arial"/>
        </w:rPr>
        <w:t xml:space="preserve"> </w:t>
      </w:r>
      <w:r w:rsidR="00DE326C" w:rsidRPr="00EF6BBB">
        <w:rPr>
          <w:rFonts w:ascii="Arial" w:eastAsia="Times New Roman" w:hAnsi="Arial" w:cs="Arial"/>
        </w:rPr>
        <w:t>Service Provider</w:t>
      </w:r>
      <w:r w:rsidRPr="00EF6BBB">
        <w:rPr>
          <w:rFonts w:ascii="Arial" w:eastAsia="Times New Roman" w:hAnsi="Arial" w:cs="Arial"/>
        </w:rPr>
        <w:t xml:space="preserve"> warrants and represents that the Services shall be provided and carried out by appropriately experienced, qualified and trained personnel with all due skill, care and diligence.</w:t>
      </w:r>
    </w:p>
    <w:p w14:paraId="27C1CB11" w14:textId="77777777" w:rsidR="00F101ED" w:rsidRPr="00EF6BBB" w:rsidRDefault="00F101ED" w:rsidP="00DE326C">
      <w:pPr>
        <w:widowControl w:val="0"/>
        <w:autoSpaceDE w:val="0"/>
        <w:autoSpaceDN w:val="0"/>
        <w:adjustRightInd w:val="0"/>
        <w:spacing w:after="0" w:line="240" w:lineRule="auto"/>
        <w:ind w:left="709" w:hanging="709"/>
        <w:jc w:val="both"/>
        <w:rPr>
          <w:rFonts w:ascii="Arial" w:eastAsia="Times New Roman" w:hAnsi="Arial" w:cs="Arial"/>
        </w:rPr>
      </w:pPr>
    </w:p>
    <w:p w14:paraId="50980971" w14:textId="0371744D" w:rsidR="00F101ED" w:rsidRPr="00EF6BBB" w:rsidRDefault="00F101ED" w:rsidP="00DE326C">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10.1.5</w:t>
      </w:r>
      <w:r w:rsidRPr="00EF6BBB">
        <w:rPr>
          <w:rFonts w:ascii="Arial" w:eastAsia="Times New Roman" w:hAnsi="Arial" w:cs="Arial"/>
        </w:rPr>
        <w:tab/>
      </w:r>
      <w:r w:rsidR="00347197" w:rsidRPr="00EF6BBB">
        <w:rPr>
          <w:rFonts w:ascii="Arial" w:eastAsia="Times New Roman" w:hAnsi="Arial" w:cs="Arial"/>
        </w:rPr>
        <w:t>T</w:t>
      </w:r>
      <w:r w:rsidRPr="00EF6BBB">
        <w:rPr>
          <w:rFonts w:ascii="Arial" w:eastAsia="Times New Roman" w:hAnsi="Arial" w:cs="Arial"/>
        </w:rPr>
        <w:t xml:space="preserve">he </w:t>
      </w:r>
      <w:r w:rsidR="00DE326C" w:rsidRPr="00EF6BBB">
        <w:rPr>
          <w:rFonts w:ascii="Arial" w:eastAsia="Times New Roman" w:hAnsi="Arial" w:cs="Arial"/>
        </w:rPr>
        <w:t>Service Provider</w:t>
      </w:r>
      <w:r w:rsidRPr="00EF6BBB">
        <w:rPr>
          <w:rFonts w:ascii="Arial" w:eastAsia="Times New Roman" w:hAnsi="Arial" w:cs="Arial"/>
        </w:rPr>
        <w:t xml:space="preserve"> warrants and represents that it shall discharge its obligations hereunder with all due skill, care and diligence including good industry practice and in accordance with its own established internal procedures.</w:t>
      </w:r>
    </w:p>
    <w:p w14:paraId="73AF0BB7" w14:textId="77777777" w:rsidR="00F101ED" w:rsidRPr="00EF6BBB" w:rsidRDefault="00F101ED" w:rsidP="00DE326C">
      <w:pPr>
        <w:widowControl w:val="0"/>
        <w:autoSpaceDE w:val="0"/>
        <w:autoSpaceDN w:val="0"/>
        <w:adjustRightInd w:val="0"/>
        <w:spacing w:after="0" w:line="240" w:lineRule="auto"/>
        <w:ind w:left="720" w:hanging="720"/>
        <w:jc w:val="both"/>
        <w:rPr>
          <w:rFonts w:ascii="Arial" w:eastAsia="Times New Roman" w:hAnsi="Arial" w:cs="Arial"/>
        </w:rPr>
      </w:pPr>
    </w:p>
    <w:p w14:paraId="1D615941" w14:textId="01A0671A" w:rsidR="00F101ED" w:rsidRPr="00EF6BBB" w:rsidRDefault="00F101ED" w:rsidP="00DE326C">
      <w:pPr>
        <w:widowControl w:val="0"/>
        <w:autoSpaceDE w:val="0"/>
        <w:autoSpaceDN w:val="0"/>
        <w:adjustRightInd w:val="0"/>
        <w:spacing w:after="0" w:line="240" w:lineRule="auto"/>
        <w:ind w:left="720" w:hanging="720"/>
        <w:jc w:val="both"/>
        <w:rPr>
          <w:rFonts w:ascii="Arial" w:eastAsia="Times New Roman" w:hAnsi="Arial" w:cs="Arial"/>
        </w:rPr>
      </w:pPr>
      <w:proofErr w:type="gramStart"/>
      <w:r w:rsidRPr="00EF6BBB">
        <w:rPr>
          <w:rFonts w:ascii="Arial" w:eastAsia="Times New Roman" w:hAnsi="Arial" w:cs="Arial"/>
        </w:rPr>
        <w:t>10.1.6</w:t>
      </w:r>
      <w:r w:rsidR="00DE326C" w:rsidRPr="00EF6BBB">
        <w:rPr>
          <w:rFonts w:ascii="Arial" w:eastAsia="Times New Roman" w:hAnsi="Arial" w:cs="Arial"/>
        </w:rPr>
        <w:t xml:space="preserve"> </w:t>
      </w:r>
      <w:r w:rsidR="00347197" w:rsidRPr="00EF6BBB">
        <w:rPr>
          <w:rFonts w:ascii="Arial" w:eastAsia="Times New Roman" w:hAnsi="Arial" w:cs="Arial"/>
        </w:rPr>
        <w:t xml:space="preserve"> </w:t>
      </w:r>
      <w:r w:rsidRPr="00EF6BBB">
        <w:rPr>
          <w:rFonts w:ascii="Arial" w:eastAsia="Times New Roman" w:hAnsi="Arial" w:cs="Arial"/>
        </w:rPr>
        <w:t>The</w:t>
      </w:r>
      <w:proofErr w:type="gramEnd"/>
      <w:r w:rsidRPr="00EF6BBB">
        <w:rPr>
          <w:rFonts w:ascii="Arial" w:eastAsia="Times New Roman" w:hAnsi="Arial" w:cs="Arial"/>
        </w:rPr>
        <w:t xml:space="preserve"> S</w:t>
      </w:r>
      <w:r w:rsidR="00DE326C" w:rsidRPr="00EF6BBB">
        <w:rPr>
          <w:rFonts w:ascii="Arial" w:eastAsia="Times New Roman" w:hAnsi="Arial" w:cs="Arial"/>
        </w:rPr>
        <w:t xml:space="preserve">ervice Provider </w:t>
      </w:r>
      <w:r w:rsidRPr="00EF6BBB">
        <w:rPr>
          <w:rFonts w:ascii="Arial" w:eastAsia="Times New Roman" w:hAnsi="Arial" w:cs="Arial"/>
        </w:rPr>
        <w:t xml:space="preserve">warrants and represents that it owns, has obtained or shall obtain valid licences for all Intellectual Property Rights that are necessary for the performance of this Rolling Select List Agreement and the use of the Services by the </w:t>
      </w:r>
      <w:r w:rsidR="00DE326C" w:rsidRPr="00EF6BBB">
        <w:rPr>
          <w:rFonts w:ascii="Arial" w:eastAsia="Times New Roman" w:hAnsi="Arial" w:cs="Arial"/>
        </w:rPr>
        <w:t>Council</w:t>
      </w:r>
      <w:r w:rsidRPr="00EF6BBB">
        <w:rPr>
          <w:rFonts w:ascii="Arial" w:eastAsia="Times New Roman" w:hAnsi="Arial" w:cs="Arial"/>
        </w:rPr>
        <w:t>.</w:t>
      </w:r>
    </w:p>
    <w:p w14:paraId="3AA9CA2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EBC6B0C" w14:textId="651EF652" w:rsidR="00F101ED" w:rsidRPr="00EF6BBB" w:rsidRDefault="00F101ED" w:rsidP="00DE326C">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10.1.7</w:t>
      </w:r>
      <w:r w:rsidRPr="00EF6BBB">
        <w:rPr>
          <w:rFonts w:ascii="Arial" w:eastAsia="Times New Roman" w:hAnsi="Arial" w:cs="Arial"/>
        </w:rPr>
        <w:tab/>
        <w:t>Th</w:t>
      </w:r>
      <w:r w:rsidR="00DE326C" w:rsidRPr="00EF6BBB">
        <w:rPr>
          <w:rFonts w:ascii="Arial" w:eastAsia="Times New Roman" w:hAnsi="Arial" w:cs="Arial"/>
        </w:rPr>
        <w:t>e Service Provider</w:t>
      </w:r>
      <w:r w:rsidRPr="00EF6BBB">
        <w:rPr>
          <w:rFonts w:ascii="Arial" w:eastAsia="Times New Roman" w:hAnsi="Arial" w:cs="Arial"/>
        </w:rPr>
        <w:t xml:space="preserve"> warrants and represents that it has taken and shall continue to take all steps, in accordance with good industry practice, to prevent the introduction, creation or propagation of any disruptive element (including any virus, worm and/or </w:t>
      </w:r>
      <w:proofErr w:type="spellStart"/>
      <w:r w:rsidRPr="00EF6BBB">
        <w:rPr>
          <w:rFonts w:ascii="Arial" w:eastAsia="Times New Roman" w:hAnsi="Arial" w:cs="Arial"/>
        </w:rPr>
        <w:t>trojan</w:t>
      </w:r>
      <w:proofErr w:type="spellEnd"/>
      <w:r w:rsidRPr="00EF6BBB">
        <w:rPr>
          <w:rFonts w:ascii="Arial" w:eastAsia="Times New Roman" w:hAnsi="Arial" w:cs="Arial"/>
        </w:rPr>
        <w:t xml:space="preserve"> horse) into systems, data, software or Confidential Information (held in electronic form) owned by or under the control of, or used by, the </w:t>
      </w:r>
      <w:r w:rsidR="00DE326C" w:rsidRPr="00EF6BBB">
        <w:rPr>
          <w:rFonts w:ascii="Arial" w:eastAsia="Times New Roman" w:hAnsi="Arial" w:cs="Arial"/>
        </w:rPr>
        <w:t>Council</w:t>
      </w:r>
      <w:r w:rsidRPr="00EF6BBB">
        <w:rPr>
          <w:rFonts w:ascii="Arial" w:eastAsia="Times New Roman" w:hAnsi="Arial" w:cs="Arial"/>
        </w:rPr>
        <w:t>.</w:t>
      </w:r>
    </w:p>
    <w:p w14:paraId="3D636607"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294DFD00" w14:textId="656E23DD" w:rsidR="00F101ED" w:rsidRPr="00EF6BBB" w:rsidRDefault="00F101ED" w:rsidP="00D264E7">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10.1.8</w:t>
      </w:r>
      <w:r w:rsidRPr="00EF6BBB">
        <w:rPr>
          <w:rFonts w:ascii="Arial" w:eastAsia="Times New Roman" w:hAnsi="Arial" w:cs="Arial"/>
        </w:rPr>
        <w:tab/>
        <w:t xml:space="preserve">The </w:t>
      </w:r>
      <w:r w:rsidR="00D264E7" w:rsidRPr="00EF6BBB">
        <w:rPr>
          <w:rFonts w:ascii="Arial" w:eastAsia="Times New Roman" w:hAnsi="Arial" w:cs="Arial"/>
        </w:rPr>
        <w:t>Service Provider</w:t>
      </w:r>
      <w:r w:rsidRPr="00EF6BBB">
        <w:rPr>
          <w:rFonts w:ascii="Arial" w:eastAsia="Times New Roman" w:hAnsi="Arial" w:cs="Arial"/>
        </w:rPr>
        <w:t xml:space="preserve"> warrants and represents that in its acceptance of an Order, it will enter into an Individual Placement </w:t>
      </w:r>
      <w:r w:rsidR="00D264E7" w:rsidRPr="00EF6BBB">
        <w:rPr>
          <w:rFonts w:ascii="Arial" w:eastAsia="Times New Roman" w:hAnsi="Arial" w:cs="Arial"/>
        </w:rPr>
        <w:t>Agreemen</w:t>
      </w:r>
      <w:r w:rsidRPr="00EF6BBB">
        <w:rPr>
          <w:rFonts w:ascii="Arial" w:eastAsia="Times New Roman" w:hAnsi="Arial" w:cs="Arial"/>
        </w:rPr>
        <w:t xml:space="preserve">t with the </w:t>
      </w:r>
      <w:r w:rsidR="00D264E7" w:rsidRPr="00EF6BBB">
        <w:rPr>
          <w:rFonts w:ascii="Arial" w:eastAsia="Times New Roman" w:hAnsi="Arial" w:cs="Arial"/>
        </w:rPr>
        <w:t xml:space="preserve">Council </w:t>
      </w:r>
      <w:r w:rsidRPr="00EF6BBB">
        <w:rPr>
          <w:rFonts w:ascii="Arial" w:eastAsia="Times New Roman" w:hAnsi="Arial" w:cs="Arial"/>
        </w:rPr>
        <w:t xml:space="preserve">on the terms and conditions of </w:t>
      </w:r>
      <w:r w:rsidR="0030005D" w:rsidRPr="00EF6BBB">
        <w:rPr>
          <w:rFonts w:ascii="Arial" w:eastAsia="Times New Roman" w:hAnsi="Arial" w:cs="Arial"/>
        </w:rPr>
        <w:t xml:space="preserve">where applicable, this Rolling Select List Agreement, and </w:t>
      </w:r>
      <w:r w:rsidRPr="00EF6BBB">
        <w:rPr>
          <w:rFonts w:ascii="Arial" w:eastAsia="Times New Roman" w:hAnsi="Arial" w:cs="Arial"/>
        </w:rPr>
        <w:t xml:space="preserve">the </w:t>
      </w:r>
      <w:r w:rsidR="00D264E7" w:rsidRPr="00EF6BBB">
        <w:rPr>
          <w:rFonts w:ascii="Arial" w:eastAsia="Times New Roman" w:hAnsi="Arial" w:cs="Arial"/>
        </w:rPr>
        <w:t xml:space="preserve">Model </w:t>
      </w:r>
      <w:r w:rsidRPr="00EF6BBB">
        <w:rPr>
          <w:rFonts w:ascii="Arial" w:eastAsia="Times New Roman" w:hAnsi="Arial" w:cs="Arial"/>
        </w:rPr>
        <w:t xml:space="preserve">Individual </w:t>
      </w:r>
      <w:r w:rsidR="00D264E7" w:rsidRPr="00EF6BBB">
        <w:rPr>
          <w:rFonts w:ascii="Arial" w:eastAsia="Times New Roman" w:hAnsi="Arial" w:cs="Arial"/>
        </w:rPr>
        <w:t>Placement Agreement</w:t>
      </w:r>
      <w:r w:rsidRPr="00EF6BBB">
        <w:rPr>
          <w:rFonts w:ascii="Arial" w:eastAsia="Times New Roman" w:hAnsi="Arial" w:cs="Arial"/>
        </w:rPr>
        <w:t xml:space="preserve"> without amendment thereto save for the necessary information to complete the Model</w:t>
      </w:r>
      <w:r w:rsidR="00D264E7" w:rsidRPr="00EF6BBB">
        <w:rPr>
          <w:rFonts w:ascii="Arial" w:eastAsia="Times New Roman" w:hAnsi="Arial" w:cs="Arial"/>
        </w:rPr>
        <w:t xml:space="preserve"> Individual Placement Agreement</w:t>
      </w:r>
      <w:r w:rsidRPr="00EF6BBB">
        <w:rPr>
          <w:rFonts w:ascii="Arial" w:eastAsia="Times New Roman" w:hAnsi="Arial" w:cs="Arial"/>
        </w:rPr>
        <w:t xml:space="preserve"> as specified in the Order.</w:t>
      </w:r>
    </w:p>
    <w:p w14:paraId="2BBF66C0" w14:textId="77777777" w:rsidR="00440141" w:rsidRPr="00EF6BBB" w:rsidRDefault="00440141" w:rsidP="00440141">
      <w:pPr>
        <w:widowControl w:val="0"/>
        <w:autoSpaceDE w:val="0"/>
        <w:autoSpaceDN w:val="0"/>
        <w:adjustRightInd w:val="0"/>
        <w:spacing w:after="0" w:line="240" w:lineRule="auto"/>
        <w:jc w:val="both"/>
        <w:rPr>
          <w:rFonts w:ascii="Arial" w:eastAsia="Times New Roman" w:hAnsi="Arial" w:cs="Arial"/>
        </w:rPr>
      </w:pPr>
    </w:p>
    <w:p w14:paraId="1A35593F" w14:textId="3B29AA5F" w:rsidR="00F101ED" w:rsidRPr="00EF6BBB" w:rsidRDefault="00F101ED" w:rsidP="00D264E7">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10.1.</w:t>
      </w:r>
      <w:r w:rsidR="00D264E7" w:rsidRPr="00EF6BBB">
        <w:rPr>
          <w:rFonts w:ascii="Arial" w:eastAsia="Times New Roman" w:hAnsi="Arial" w:cs="Arial"/>
        </w:rPr>
        <w:t xml:space="preserve">9 </w:t>
      </w:r>
      <w:r w:rsidRPr="00EF6BBB">
        <w:rPr>
          <w:rFonts w:ascii="Arial" w:eastAsia="Times New Roman" w:hAnsi="Arial" w:cs="Arial"/>
        </w:rPr>
        <w:t xml:space="preserve">The </w:t>
      </w:r>
      <w:r w:rsidR="00D264E7" w:rsidRPr="00EF6BBB">
        <w:rPr>
          <w:rFonts w:ascii="Arial" w:eastAsia="Times New Roman" w:hAnsi="Arial" w:cs="Arial"/>
        </w:rPr>
        <w:t>Service Provider</w:t>
      </w:r>
      <w:r w:rsidRPr="00EF6BBB">
        <w:rPr>
          <w:rFonts w:ascii="Arial" w:eastAsia="Times New Roman" w:hAnsi="Arial" w:cs="Arial"/>
        </w:rPr>
        <w:t xml:space="preserve"> warrants and represents that on behalf of itself and its Affiliates or Parent Company, in the three years prior to the date of this Rolling Select List Agreement and continuing throughout the Term:</w:t>
      </w:r>
    </w:p>
    <w:p w14:paraId="0BAD98D6"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DCD0024"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(a)</w:t>
      </w:r>
      <w:r w:rsidRPr="00EF6BBB">
        <w:rPr>
          <w:rFonts w:ascii="Arial" w:eastAsia="Times New Roman" w:hAnsi="Arial" w:cs="Arial"/>
        </w:rPr>
        <w:tab/>
        <w:t>it has conducted all financial accounting and reporting activities in compliance in all material respects with the generally accepted accounting principles that apply to it in any country where it files accounts; and</w:t>
      </w:r>
    </w:p>
    <w:p w14:paraId="5C8B39F8"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643BD794" w14:textId="4D62C980"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(b)</w:t>
      </w:r>
      <w:r w:rsidRPr="00EF6BBB">
        <w:rPr>
          <w:rFonts w:ascii="Arial" w:eastAsia="Times New Roman" w:hAnsi="Arial" w:cs="Arial"/>
        </w:rPr>
        <w:tab/>
      </w:r>
      <w:proofErr w:type="gramStart"/>
      <w:r w:rsidRPr="00EF6BBB">
        <w:rPr>
          <w:rFonts w:ascii="Arial" w:eastAsia="Times New Roman" w:hAnsi="Arial" w:cs="Arial"/>
        </w:rPr>
        <w:t>it</w:t>
      </w:r>
      <w:proofErr w:type="gramEnd"/>
      <w:r w:rsidRPr="00EF6BBB">
        <w:rPr>
          <w:rFonts w:ascii="Arial" w:eastAsia="Times New Roman" w:hAnsi="Arial" w:cs="Arial"/>
        </w:rPr>
        <w:t xml:space="preserve"> has been in full compliance with all applicable securities</w:t>
      </w:r>
      <w:r w:rsidR="0030005D" w:rsidRPr="00EF6BBB">
        <w:rPr>
          <w:rFonts w:ascii="Arial" w:eastAsia="Times New Roman" w:hAnsi="Arial" w:cs="Arial"/>
        </w:rPr>
        <w:t>,</w:t>
      </w:r>
      <w:r w:rsidRPr="00EF6BBB">
        <w:rPr>
          <w:rFonts w:ascii="Arial" w:eastAsia="Times New Roman" w:hAnsi="Arial" w:cs="Arial"/>
        </w:rPr>
        <w:t xml:space="preserve"> laws and regulations in the jurisdiction in which it is established; and</w:t>
      </w:r>
    </w:p>
    <w:p w14:paraId="66CA259A"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741160CE" w14:textId="556D2C0C" w:rsidR="00F101ED" w:rsidRPr="00EF6BBB" w:rsidRDefault="00F101ED" w:rsidP="00F101ED">
      <w:pPr>
        <w:widowControl w:val="0"/>
        <w:numPr>
          <w:ilvl w:val="0"/>
          <w:numId w:val="2"/>
        </w:numPr>
        <w:autoSpaceDE w:val="0"/>
        <w:autoSpaceDN w:val="0"/>
        <w:adjustRightInd w:val="0"/>
        <w:spacing w:after="0" w:line="240" w:lineRule="auto"/>
        <w:ind w:left="1134" w:hanging="567"/>
        <w:jc w:val="both"/>
        <w:rPr>
          <w:rFonts w:ascii="Arial" w:eastAsia="Times New Roman" w:hAnsi="Arial" w:cs="Arial"/>
        </w:rPr>
      </w:pPr>
      <w:proofErr w:type="gramStart"/>
      <w:r w:rsidRPr="00EF6BBB">
        <w:rPr>
          <w:rFonts w:ascii="Arial" w:eastAsia="Times New Roman" w:hAnsi="Arial" w:cs="Arial"/>
        </w:rPr>
        <w:t>it</w:t>
      </w:r>
      <w:proofErr w:type="gramEnd"/>
      <w:r w:rsidRPr="00EF6BBB">
        <w:rPr>
          <w:rFonts w:ascii="Arial" w:eastAsia="Times New Roman" w:hAnsi="Arial" w:cs="Arial"/>
        </w:rPr>
        <w:t xml:space="preserve"> has not performed any act or omission with respect to its financial accounting or reporting which could have an adverse effect on the </w:t>
      </w:r>
      <w:r w:rsidR="00D264E7" w:rsidRPr="00EF6BBB">
        <w:rPr>
          <w:rFonts w:ascii="Arial" w:eastAsia="Times New Roman" w:hAnsi="Arial" w:cs="Arial"/>
        </w:rPr>
        <w:t>Service Provider’s</w:t>
      </w:r>
      <w:r w:rsidRPr="00EF6BBB">
        <w:rPr>
          <w:rFonts w:ascii="Arial" w:eastAsia="Times New Roman" w:hAnsi="Arial" w:cs="Arial"/>
        </w:rPr>
        <w:t xml:space="preserve"> position as an ongoing business concern or its ability to fulfil its obligations under this Rolling Select List Agreement.</w:t>
      </w:r>
    </w:p>
    <w:p w14:paraId="4291E471" w14:textId="77777777" w:rsidR="00D264E7" w:rsidRPr="00EF6BBB" w:rsidRDefault="00D264E7" w:rsidP="00D264E7">
      <w:pPr>
        <w:widowControl w:val="0"/>
        <w:autoSpaceDE w:val="0"/>
        <w:autoSpaceDN w:val="0"/>
        <w:adjustRightInd w:val="0"/>
        <w:spacing w:after="0" w:line="240" w:lineRule="auto"/>
        <w:jc w:val="both"/>
        <w:rPr>
          <w:rFonts w:ascii="Arial" w:eastAsia="Times New Roman" w:hAnsi="Arial" w:cs="Arial"/>
        </w:rPr>
      </w:pPr>
    </w:p>
    <w:p w14:paraId="60AB1640" w14:textId="7E18DC0F" w:rsidR="00440141" w:rsidRPr="00EF6BBB" w:rsidRDefault="007230E1" w:rsidP="005D786B">
      <w:pPr>
        <w:widowControl w:val="0"/>
        <w:autoSpaceDE w:val="0"/>
        <w:autoSpaceDN w:val="0"/>
        <w:adjustRightInd w:val="0"/>
        <w:spacing w:after="0" w:line="240" w:lineRule="auto"/>
        <w:ind w:left="1021" w:right="57" w:hanging="964"/>
        <w:jc w:val="both"/>
        <w:rPr>
          <w:rFonts w:ascii="Arial" w:eastAsia="Times New Roman" w:hAnsi="Arial" w:cs="Arial"/>
        </w:rPr>
      </w:pPr>
      <w:r w:rsidRPr="00EF6BBB">
        <w:rPr>
          <w:rFonts w:ascii="Arial" w:eastAsia="Times New Roman" w:hAnsi="Arial" w:cs="Arial"/>
        </w:rPr>
        <w:t xml:space="preserve">10.1.10 </w:t>
      </w:r>
      <w:r w:rsidR="00324F14" w:rsidRPr="00EF6BBB">
        <w:rPr>
          <w:rFonts w:ascii="Arial" w:eastAsia="Times New Roman" w:hAnsi="Arial" w:cs="Arial"/>
        </w:rPr>
        <w:t xml:space="preserve">  </w:t>
      </w:r>
      <w:r w:rsidR="00440141" w:rsidRPr="00EF6BBB">
        <w:rPr>
          <w:rFonts w:ascii="Arial" w:eastAsia="Times New Roman" w:hAnsi="Arial" w:cs="Arial"/>
        </w:rPr>
        <w:t xml:space="preserve">The </w:t>
      </w:r>
      <w:r w:rsidR="00D264E7" w:rsidRPr="00EF6BBB">
        <w:rPr>
          <w:rFonts w:ascii="Arial" w:eastAsia="Times New Roman" w:hAnsi="Arial" w:cs="Arial"/>
        </w:rPr>
        <w:t>Service Provider</w:t>
      </w:r>
      <w:r w:rsidR="00440141" w:rsidRPr="00EF6BBB">
        <w:rPr>
          <w:rFonts w:ascii="Arial" w:eastAsia="Times New Roman" w:hAnsi="Arial" w:cs="Arial"/>
        </w:rPr>
        <w:t xml:space="preserve"> warrants to the Council that to the extent that any goods, </w:t>
      </w:r>
      <w:r w:rsidR="00324F14" w:rsidRPr="00EF6BBB">
        <w:rPr>
          <w:rFonts w:ascii="Arial" w:eastAsia="Times New Roman" w:hAnsi="Arial" w:cs="Arial"/>
        </w:rPr>
        <w:t xml:space="preserve">    </w:t>
      </w:r>
      <w:r w:rsidR="00440141" w:rsidRPr="00EF6BBB">
        <w:rPr>
          <w:rFonts w:ascii="Arial" w:eastAsia="Times New Roman" w:hAnsi="Arial" w:cs="Arial"/>
        </w:rPr>
        <w:t>equipment or consumables or products are provided as part of the Services (all referred to as “Products”) these will:</w:t>
      </w:r>
    </w:p>
    <w:p w14:paraId="1E8182DF" w14:textId="77777777" w:rsidR="00440141" w:rsidRPr="00EF6BBB" w:rsidRDefault="00440141" w:rsidP="00440141">
      <w:pPr>
        <w:widowControl w:val="0"/>
        <w:autoSpaceDE w:val="0"/>
        <w:autoSpaceDN w:val="0"/>
        <w:adjustRightInd w:val="0"/>
        <w:spacing w:after="0" w:line="240" w:lineRule="auto"/>
        <w:ind w:left="1134"/>
        <w:jc w:val="both"/>
        <w:rPr>
          <w:rFonts w:ascii="Arial" w:eastAsia="Times New Roman" w:hAnsi="Arial" w:cs="Arial"/>
        </w:rPr>
      </w:pPr>
    </w:p>
    <w:p w14:paraId="698674E2" w14:textId="6C4E1064" w:rsidR="00440141" w:rsidRPr="00EF6BBB" w:rsidRDefault="007230E1" w:rsidP="00440141">
      <w:pPr>
        <w:widowControl w:val="0"/>
        <w:autoSpaceDE w:val="0"/>
        <w:autoSpaceDN w:val="0"/>
        <w:adjustRightInd w:val="0"/>
        <w:spacing w:after="0" w:line="240" w:lineRule="auto"/>
        <w:ind w:left="1134"/>
        <w:jc w:val="both"/>
        <w:rPr>
          <w:rFonts w:ascii="Arial" w:eastAsia="Times New Roman" w:hAnsi="Arial" w:cs="Arial"/>
        </w:rPr>
      </w:pPr>
      <w:r w:rsidRPr="00EF6BBB">
        <w:rPr>
          <w:rFonts w:ascii="Arial" w:eastAsia="Times New Roman" w:hAnsi="Arial" w:cs="Arial"/>
        </w:rPr>
        <w:t>a)</w:t>
      </w:r>
      <w:r w:rsidR="00B80EA3" w:rsidRPr="00EF6BBB">
        <w:rPr>
          <w:rFonts w:ascii="Arial" w:eastAsia="Times New Roman" w:hAnsi="Arial" w:cs="Arial"/>
        </w:rPr>
        <w:t xml:space="preserve"> </w:t>
      </w:r>
      <w:proofErr w:type="gramStart"/>
      <w:r w:rsidR="00440141" w:rsidRPr="00EF6BBB">
        <w:rPr>
          <w:rFonts w:ascii="Arial" w:eastAsia="Times New Roman" w:hAnsi="Arial" w:cs="Arial"/>
        </w:rPr>
        <w:t>be</w:t>
      </w:r>
      <w:proofErr w:type="gramEnd"/>
      <w:r w:rsidR="00440141" w:rsidRPr="00EF6BBB">
        <w:rPr>
          <w:rFonts w:ascii="Arial" w:eastAsia="Times New Roman" w:hAnsi="Arial" w:cs="Arial"/>
        </w:rPr>
        <w:t xml:space="preserve"> free from Defects in design, material and workmanship; and</w:t>
      </w:r>
    </w:p>
    <w:p w14:paraId="663EF411" w14:textId="77777777" w:rsidR="00440141" w:rsidRPr="00EF6BBB" w:rsidRDefault="00440141" w:rsidP="00440141">
      <w:pPr>
        <w:widowControl w:val="0"/>
        <w:autoSpaceDE w:val="0"/>
        <w:autoSpaceDN w:val="0"/>
        <w:adjustRightInd w:val="0"/>
        <w:spacing w:after="0" w:line="240" w:lineRule="auto"/>
        <w:ind w:left="1134"/>
        <w:jc w:val="both"/>
        <w:rPr>
          <w:rFonts w:ascii="Arial" w:eastAsia="Times New Roman" w:hAnsi="Arial" w:cs="Arial"/>
        </w:rPr>
      </w:pPr>
    </w:p>
    <w:p w14:paraId="18261495" w14:textId="198C9AB3" w:rsidR="00440141" w:rsidRPr="00EF6BBB" w:rsidRDefault="007230E1" w:rsidP="00440141">
      <w:pPr>
        <w:widowControl w:val="0"/>
        <w:autoSpaceDE w:val="0"/>
        <w:autoSpaceDN w:val="0"/>
        <w:adjustRightInd w:val="0"/>
        <w:spacing w:after="0" w:line="240" w:lineRule="auto"/>
        <w:ind w:left="1134"/>
        <w:jc w:val="both"/>
        <w:rPr>
          <w:rFonts w:ascii="Arial" w:eastAsia="Times New Roman" w:hAnsi="Arial" w:cs="Arial"/>
        </w:rPr>
      </w:pPr>
      <w:r w:rsidRPr="00EF6BBB">
        <w:rPr>
          <w:rFonts w:ascii="Arial" w:eastAsia="Times New Roman" w:hAnsi="Arial" w:cs="Arial"/>
        </w:rPr>
        <w:t>b)</w:t>
      </w:r>
      <w:r w:rsidR="00440141" w:rsidRPr="00EF6BBB">
        <w:rPr>
          <w:rFonts w:ascii="Arial" w:eastAsia="Times New Roman" w:hAnsi="Arial" w:cs="Arial"/>
        </w:rPr>
        <w:tab/>
      </w:r>
      <w:proofErr w:type="gramStart"/>
      <w:r w:rsidR="00440141" w:rsidRPr="00EF6BBB">
        <w:rPr>
          <w:rFonts w:ascii="Arial" w:eastAsia="Times New Roman" w:hAnsi="Arial" w:cs="Arial"/>
        </w:rPr>
        <w:t>be</w:t>
      </w:r>
      <w:proofErr w:type="gramEnd"/>
      <w:r w:rsidR="00440141" w:rsidRPr="00EF6BBB">
        <w:rPr>
          <w:rFonts w:ascii="Arial" w:eastAsia="Times New Roman" w:hAnsi="Arial" w:cs="Arial"/>
        </w:rPr>
        <w:t xml:space="preserve"> so formulated, designed, constructed, finished and packaged as to be safe and without risk to health.</w:t>
      </w:r>
    </w:p>
    <w:p w14:paraId="07F05AE5" w14:textId="77777777" w:rsidR="00440141" w:rsidRPr="00EF6BBB" w:rsidRDefault="00440141" w:rsidP="00440141">
      <w:pPr>
        <w:widowControl w:val="0"/>
        <w:autoSpaceDE w:val="0"/>
        <w:autoSpaceDN w:val="0"/>
        <w:adjustRightInd w:val="0"/>
        <w:spacing w:after="0" w:line="240" w:lineRule="auto"/>
        <w:ind w:left="1134"/>
        <w:jc w:val="both"/>
        <w:rPr>
          <w:rFonts w:ascii="Arial" w:eastAsia="Times New Roman" w:hAnsi="Arial" w:cs="Arial"/>
        </w:rPr>
      </w:pPr>
    </w:p>
    <w:p w14:paraId="70DE7180" w14:textId="5475C9F5" w:rsidR="00440141" w:rsidRPr="00EF6BBB" w:rsidRDefault="007230E1" w:rsidP="00324F14">
      <w:pPr>
        <w:widowControl w:val="0"/>
        <w:autoSpaceDE w:val="0"/>
        <w:autoSpaceDN w:val="0"/>
        <w:adjustRightInd w:val="0"/>
        <w:spacing w:after="0" w:line="240" w:lineRule="auto"/>
        <w:ind w:left="1021" w:hanging="1021"/>
        <w:jc w:val="both"/>
        <w:rPr>
          <w:rFonts w:ascii="Arial" w:eastAsia="Times New Roman" w:hAnsi="Arial" w:cs="Arial"/>
        </w:rPr>
      </w:pPr>
      <w:r w:rsidRPr="00EF6BBB">
        <w:rPr>
          <w:rFonts w:ascii="Arial" w:eastAsia="Times New Roman" w:hAnsi="Arial" w:cs="Arial"/>
        </w:rPr>
        <w:t xml:space="preserve">10.1.11 </w:t>
      </w:r>
      <w:r w:rsidR="00324F14" w:rsidRPr="00EF6BBB">
        <w:rPr>
          <w:rFonts w:ascii="Arial" w:eastAsia="Times New Roman" w:hAnsi="Arial" w:cs="Arial"/>
        </w:rPr>
        <w:t xml:space="preserve">  </w:t>
      </w:r>
      <w:r w:rsidR="00440141" w:rsidRPr="00EF6BBB">
        <w:rPr>
          <w:rFonts w:ascii="Arial" w:eastAsia="Times New Roman" w:hAnsi="Arial" w:cs="Arial"/>
        </w:rPr>
        <w:t xml:space="preserve">In the event that any Defects appear in the Products in the Defects Liability Period, the </w:t>
      </w:r>
      <w:r w:rsidR="0099557A" w:rsidRPr="00EF6BBB">
        <w:rPr>
          <w:rFonts w:ascii="Arial" w:eastAsia="Times New Roman" w:hAnsi="Arial" w:cs="Arial"/>
        </w:rPr>
        <w:t xml:space="preserve">Service Provider </w:t>
      </w:r>
      <w:r w:rsidR="00440141" w:rsidRPr="00EF6BBB">
        <w:rPr>
          <w:rFonts w:ascii="Arial" w:eastAsia="Times New Roman" w:hAnsi="Arial" w:cs="Arial"/>
        </w:rPr>
        <w:t xml:space="preserve">undertakes to </w:t>
      </w:r>
      <w:r w:rsidR="006C5F70" w:rsidRPr="00EF6BBB">
        <w:rPr>
          <w:rFonts w:ascii="Arial" w:eastAsia="Times New Roman" w:hAnsi="Arial" w:cs="Arial"/>
        </w:rPr>
        <w:t xml:space="preserve">  </w:t>
      </w:r>
      <w:r w:rsidR="00440141" w:rsidRPr="00EF6BBB">
        <w:rPr>
          <w:rFonts w:ascii="Arial" w:eastAsia="Times New Roman" w:hAnsi="Arial" w:cs="Arial"/>
        </w:rPr>
        <w:t>rectify the same expeditiously and to the reasonable satisfaction of the Council following notification of</w:t>
      </w:r>
      <w:r w:rsidR="0099557A" w:rsidRPr="00EF6BBB">
        <w:rPr>
          <w:rFonts w:ascii="Arial" w:eastAsia="Times New Roman" w:hAnsi="Arial" w:cs="Arial"/>
        </w:rPr>
        <w:t xml:space="preserve"> the</w:t>
      </w:r>
      <w:r w:rsidR="00440141" w:rsidRPr="00EF6BBB">
        <w:rPr>
          <w:rFonts w:ascii="Arial" w:eastAsia="Times New Roman" w:hAnsi="Arial" w:cs="Arial"/>
        </w:rPr>
        <w:t xml:space="preserve"> problem by the Council.</w:t>
      </w:r>
    </w:p>
    <w:p w14:paraId="59BBB333" w14:textId="77777777" w:rsidR="00F101ED" w:rsidRPr="00EF6BBB" w:rsidRDefault="00F101ED" w:rsidP="006C5F70">
      <w:pPr>
        <w:widowControl w:val="0"/>
        <w:autoSpaceDE w:val="0"/>
        <w:autoSpaceDN w:val="0"/>
        <w:adjustRightInd w:val="0"/>
        <w:spacing w:after="0" w:line="240" w:lineRule="auto"/>
        <w:ind w:left="851" w:hanging="851"/>
        <w:jc w:val="both"/>
        <w:rPr>
          <w:rFonts w:ascii="Arial" w:eastAsia="Times New Roman" w:hAnsi="Arial" w:cs="Arial"/>
        </w:rPr>
      </w:pPr>
    </w:p>
    <w:p w14:paraId="10D688D1" w14:textId="0EFD08B0"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10.</w:t>
      </w:r>
      <w:r w:rsidR="009B7845" w:rsidRPr="00EF6BBB">
        <w:rPr>
          <w:rFonts w:ascii="Arial" w:eastAsia="Times New Roman" w:hAnsi="Arial" w:cs="Arial"/>
        </w:rPr>
        <w:t>1.1</w:t>
      </w:r>
      <w:r w:rsidR="007230E1" w:rsidRPr="00EF6BBB">
        <w:rPr>
          <w:rFonts w:ascii="Arial" w:eastAsia="Times New Roman" w:hAnsi="Arial" w:cs="Arial"/>
        </w:rPr>
        <w:t>2</w:t>
      </w:r>
      <w:r w:rsidR="0099557A" w:rsidRPr="00EF6BBB">
        <w:rPr>
          <w:rFonts w:ascii="Arial" w:eastAsia="Times New Roman" w:hAnsi="Arial" w:cs="Arial"/>
        </w:rPr>
        <w:t xml:space="preserve">    </w:t>
      </w:r>
      <w:r w:rsidR="00D41553" w:rsidRPr="00EF6BBB">
        <w:rPr>
          <w:rFonts w:ascii="Arial" w:eastAsia="Times New Roman" w:hAnsi="Arial" w:cs="Arial"/>
        </w:rPr>
        <w:t xml:space="preserve"> </w:t>
      </w:r>
      <w:r w:rsidRPr="00EF6BBB">
        <w:rPr>
          <w:rFonts w:ascii="Arial" w:eastAsia="Times New Roman" w:hAnsi="Arial" w:cs="Arial"/>
        </w:rPr>
        <w:t xml:space="preserve">The </w:t>
      </w:r>
      <w:r w:rsidR="0099557A" w:rsidRPr="00EF6BBB">
        <w:rPr>
          <w:rFonts w:ascii="Arial" w:eastAsia="Times New Roman" w:hAnsi="Arial" w:cs="Arial"/>
        </w:rPr>
        <w:t>Service Provider</w:t>
      </w:r>
      <w:r w:rsidRPr="00EF6BBB">
        <w:rPr>
          <w:rFonts w:ascii="Arial" w:eastAsia="Times New Roman" w:hAnsi="Arial" w:cs="Arial"/>
        </w:rPr>
        <w:t xml:space="preserve"> acknowledges that:</w:t>
      </w:r>
    </w:p>
    <w:p w14:paraId="114B72E0"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682B0A7" w14:textId="6D55B704"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(a)</w:t>
      </w:r>
      <w:r w:rsidRPr="00EF6BBB">
        <w:rPr>
          <w:rFonts w:ascii="Arial" w:eastAsia="Times New Roman" w:hAnsi="Arial" w:cs="Arial"/>
        </w:rPr>
        <w:tab/>
      </w:r>
      <w:proofErr w:type="gramStart"/>
      <w:r w:rsidRPr="00EF6BBB">
        <w:rPr>
          <w:rFonts w:ascii="Arial" w:eastAsia="Times New Roman" w:hAnsi="Arial" w:cs="Arial"/>
        </w:rPr>
        <w:t>any</w:t>
      </w:r>
      <w:proofErr w:type="gramEnd"/>
      <w:r w:rsidRPr="00EF6BBB">
        <w:rPr>
          <w:rFonts w:ascii="Arial" w:eastAsia="Times New Roman" w:hAnsi="Arial" w:cs="Arial"/>
        </w:rPr>
        <w:t xml:space="preserve"> breach of the warranties in Clauses 10.1.1 to 10.1.</w:t>
      </w:r>
      <w:r w:rsidR="007230E1" w:rsidRPr="00EF6BBB">
        <w:rPr>
          <w:rFonts w:ascii="Arial" w:eastAsia="Times New Roman" w:hAnsi="Arial" w:cs="Arial"/>
        </w:rPr>
        <w:t>10</w:t>
      </w:r>
      <w:r w:rsidRPr="00EF6BBB">
        <w:rPr>
          <w:rFonts w:ascii="Arial" w:eastAsia="Times New Roman" w:hAnsi="Arial" w:cs="Arial"/>
        </w:rPr>
        <w:t xml:space="preserve"> shall be remedied as a matter of urgency at no cost to the </w:t>
      </w:r>
      <w:r w:rsidR="0099557A" w:rsidRPr="00EF6BBB">
        <w:rPr>
          <w:rFonts w:ascii="Arial" w:eastAsia="Times New Roman" w:hAnsi="Arial" w:cs="Arial"/>
        </w:rPr>
        <w:t>Council</w:t>
      </w:r>
      <w:r w:rsidRPr="00EF6BBB">
        <w:rPr>
          <w:rFonts w:ascii="Arial" w:eastAsia="Times New Roman" w:hAnsi="Arial" w:cs="Arial"/>
        </w:rPr>
        <w:t xml:space="preserve">.  Failure to remedy (if capable of remedy) any such breach within five (5) Working Days of notification by the </w:t>
      </w:r>
      <w:r w:rsidR="0099557A" w:rsidRPr="00EF6BBB">
        <w:rPr>
          <w:rFonts w:ascii="Arial" w:eastAsia="Times New Roman" w:hAnsi="Arial" w:cs="Arial"/>
        </w:rPr>
        <w:t>Council</w:t>
      </w:r>
      <w:r w:rsidRPr="00EF6BBB">
        <w:rPr>
          <w:rFonts w:ascii="Arial" w:eastAsia="Times New Roman" w:hAnsi="Arial" w:cs="Arial"/>
        </w:rPr>
        <w:t xml:space="preserve"> shall entitle the </w:t>
      </w:r>
      <w:r w:rsidR="0099557A" w:rsidRPr="00EF6BBB">
        <w:rPr>
          <w:rFonts w:ascii="Arial" w:eastAsia="Times New Roman" w:hAnsi="Arial" w:cs="Arial"/>
        </w:rPr>
        <w:t>Council</w:t>
      </w:r>
      <w:r w:rsidRPr="00EF6BBB">
        <w:rPr>
          <w:rFonts w:ascii="Arial" w:eastAsia="Times New Roman" w:hAnsi="Arial" w:cs="Arial"/>
        </w:rPr>
        <w:t xml:space="preserve"> to terminate this Rolling Select List Agreement by notice in writing with immediate effect.</w:t>
      </w:r>
    </w:p>
    <w:p w14:paraId="2EBFAFC4" w14:textId="77777777"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p>
    <w:p w14:paraId="0AC6B56B" w14:textId="441EFD83" w:rsidR="00F101ED" w:rsidRPr="00EF6BBB" w:rsidRDefault="00F101ED" w:rsidP="00F101ED">
      <w:pPr>
        <w:widowControl w:val="0"/>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(b)</w:t>
      </w:r>
      <w:r w:rsidRPr="00EF6BBB">
        <w:rPr>
          <w:rFonts w:ascii="Arial" w:eastAsia="Times New Roman" w:hAnsi="Arial" w:cs="Arial"/>
        </w:rPr>
        <w:tab/>
      </w:r>
      <w:proofErr w:type="gramStart"/>
      <w:r w:rsidRPr="00EF6BBB">
        <w:rPr>
          <w:rFonts w:ascii="Arial" w:eastAsia="Times New Roman" w:hAnsi="Arial" w:cs="Arial"/>
        </w:rPr>
        <w:t>a</w:t>
      </w:r>
      <w:proofErr w:type="gramEnd"/>
      <w:r w:rsidRPr="00EF6BBB">
        <w:rPr>
          <w:rFonts w:ascii="Arial" w:eastAsia="Times New Roman" w:hAnsi="Arial" w:cs="Arial"/>
        </w:rPr>
        <w:t xml:space="preserve"> breach of its obligations in Clause 10.1.1 to 10.1.</w:t>
      </w:r>
      <w:r w:rsidR="0099557A" w:rsidRPr="00EF6BBB">
        <w:rPr>
          <w:rFonts w:ascii="Arial" w:eastAsia="Times New Roman" w:hAnsi="Arial" w:cs="Arial"/>
        </w:rPr>
        <w:t xml:space="preserve">10 </w:t>
      </w:r>
      <w:r w:rsidRPr="00EF6BBB">
        <w:rPr>
          <w:rFonts w:ascii="Arial" w:eastAsia="Times New Roman" w:hAnsi="Arial" w:cs="Arial"/>
        </w:rPr>
        <w:t xml:space="preserve">shall afford the </w:t>
      </w:r>
      <w:r w:rsidR="0099557A" w:rsidRPr="00EF6BBB">
        <w:rPr>
          <w:rFonts w:ascii="Arial" w:eastAsia="Times New Roman" w:hAnsi="Arial" w:cs="Arial"/>
        </w:rPr>
        <w:t>Council</w:t>
      </w:r>
      <w:r w:rsidRPr="00EF6BBB">
        <w:rPr>
          <w:rFonts w:ascii="Arial" w:eastAsia="Times New Roman" w:hAnsi="Arial" w:cs="Arial"/>
        </w:rPr>
        <w:t xml:space="preserve"> the right to terminate this Rolling Select List Agreement by notice in writing with immediate effect without liability or payment of any charges or costs whatsoever.</w:t>
      </w:r>
    </w:p>
    <w:p w14:paraId="042A7ABA" w14:textId="77777777" w:rsidR="00F101ED" w:rsidRPr="00EF6BBB" w:rsidRDefault="00F101ED" w:rsidP="00D41553">
      <w:pPr>
        <w:widowControl w:val="0"/>
        <w:autoSpaceDE w:val="0"/>
        <w:autoSpaceDN w:val="0"/>
        <w:adjustRightInd w:val="0"/>
        <w:spacing w:after="0" w:line="240" w:lineRule="auto"/>
        <w:ind w:left="720" w:hanging="720"/>
        <w:jc w:val="both"/>
        <w:rPr>
          <w:rFonts w:ascii="Arial" w:eastAsia="Times New Roman" w:hAnsi="Arial" w:cs="Arial"/>
        </w:rPr>
      </w:pPr>
    </w:p>
    <w:p w14:paraId="6CB2F587" w14:textId="4314A908" w:rsidR="00F101ED" w:rsidRPr="00EF6BBB" w:rsidRDefault="00F101ED" w:rsidP="00D41553">
      <w:pPr>
        <w:widowControl w:val="0"/>
        <w:autoSpaceDE w:val="0"/>
        <w:autoSpaceDN w:val="0"/>
        <w:adjustRightInd w:val="0"/>
        <w:spacing w:after="0" w:line="240" w:lineRule="auto"/>
        <w:ind w:left="1021" w:hanging="964"/>
        <w:jc w:val="both"/>
        <w:rPr>
          <w:rFonts w:ascii="Arial" w:eastAsia="Times New Roman" w:hAnsi="Arial" w:cs="Arial"/>
        </w:rPr>
      </w:pPr>
      <w:r w:rsidRPr="00EF6BBB">
        <w:rPr>
          <w:rFonts w:ascii="Arial" w:eastAsia="Times New Roman" w:hAnsi="Arial" w:cs="Arial"/>
        </w:rPr>
        <w:t>10.</w:t>
      </w:r>
      <w:r w:rsidR="009B7845" w:rsidRPr="00EF6BBB">
        <w:rPr>
          <w:rFonts w:ascii="Arial" w:eastAsia="Times New Roman" w:hAnsi="Arial" w:cs="Arial"/>
        </w:rPr>
        <w:t>1.1</w:t>
      </w:r>
      <w:r w:rsidR="007230E1" w:rsidRPr="00EF6BBB">
        <w:rPr>
          <w:rFonts w:ascii="Arial" w:eastAsia="Times New Roman" w:hAnsi="Arial" w:cs="Arial"/>
        </w:rPr>
        <w:t>3</w:t>
      </w:r>
      <w:r w:rsidR="0099557A" w:rsidRPr="00EF6BBB">
        <w:rPr>
          <w:rFonts w:ascii="Arial" w:eastAsia="Times New Roman" w:hAnsi="Arial" w:cs="Arial"/>
        </w:rPr>
        <w:t xml:space="preserve"> </w:t>
      </w:r>
      <w:r w:rsidR="00D41553" w:rsidRPr="00EF6BBB">
        <w:rPr>
          <w:rFonts w:ascii="Arial" w:eastAsia="Times New Roman" w:hAnsi="Arial" w:cs="Arial"/>
        </w:rPr>
        <w:t xml:space="preserve">  </w:t>
      </w:r>
      <w:r w:rsidRPr="00EF6BBB">
        <w:rPr>
          <w:rFonts w:ascii="Arial" w:eastAsia="Times New Roman" w:hAnsi="Arial" w:cs="Arial"/>
        </w:rPr>
        <w:t>Except as expressly stated in this Rolling Select List Agreement, all warranties and conditions, whether express or implied by statute, common law or otherwise (including fitness for purpose) are hereby excluded to the extent permitted by law.</w:t>
      </w:r>
    </w:p>
    <w:p w14:paraId="28823295" w14:textId="77777777" w:rsidR="00F101ED" w:rsidRPr="00EF6BBB" w:rsidRDefault="00F101ED" w:rsidP="00D41553">
      <w:pPr>
        <w:widowControl w:val="0"/>
        <w:autoSpaceDE w:val="0"/>
        <w:autoSpaceDN w:val="0"/>
        <w:adjustRightInd w:val="0"/>
        <w:spacing w:after="0" w:line="240" w:lineRule="auto"/>
        <w:ind w:left="1021" w:hanging="964"/>
        <w:jc w:val="both"/>
        <w:rPr>
          <w:rFonts w:ascii="Arial" w:eastAsia="Times New Roman" w:hAnsi="Arial" w:cs="Arial"/>
        </w:rPr>
      </w:pPr>
    </w:p>
    <w:p w14:paraId="25DB3F65" w14:textId="3E74904B" w:rsidR="00F101ED" w:rsidRPr="00EF6BBB" w:rsidRDefault="00F101ED" w:rsidP="00D41553">
      <w:pPr>
        <w:widowControl w:val="0"/>
        <w:autoSpaceDE w:val="0"/>
        <w:autoSpaceDN w:val="0"/>
        <w:adjustRightInd w:val="0"/>
        <w:spacing w:after="0" w:line="240" w:lineRule="auto"/>
        <w:ind w:left="1021" w:hanging="964"/>
        <w:jc w:val="both"/>
        <w:rPr>
          <w:rFonts w:ascii="Arial" w:eastAsia="Times New Roman" w:hAnsi="Arial" w:cs="Arial"/>
        </w:rPr>
      </w:pPr>
      <w:r w:rsidRPr="00EF6BBB">
        <w:rPr>
          <w:rFonts w:ascii="Arial" w:eastAsia="Times New Roman" w:hAnsi="Arial" w:cs="Arial"/>
        </w:rPr>
        <w:t>10.</w:t>
      </w:r>
      <w:r w:rsidR="009B7845" w:rsidRPr="00EF6BBB">
        <w:rPr>
          <w:rFonts w:ascii="Arial" w:eastAsia="Times New Roman" w:hAnsi="Arial" w:cs="Arial"/>
        </w:rPr>
        <w:t>1.1</w:t>
      </w:r>
      <w:r w:rsidR="007230E1" w:rsidRPr="00EF6BBB">
        <w:rPr>
          <w:rFonts w:ascii="Arial" w:eastAsia="Times New Roman" w:hAnsi="Arial" w:cs="Arial"/>
        </w:rPr>
        <w:t>4</w:t>
      </w:r>
      <w:r w:rsidR="00172CF0" w:rsidRPr="00EF6BBB">
        <w:rPr>
          <w:rFonts w:ascii="Arial" w:eastAsia="Times New Roman" w:hAnsi="Arial" w:cs="Arial"/>
        </w:rPr>
        <w:t xml:space="preserve">  </w:t>
      </w:r>
      <w:r w:rsidR="00D41553" w:rsidRPr="00EF6BBB">
        <w:rPr>
          <w:rFonts w:ascii="Arial" w:eastAsia="Times New Roman" w:hAnsi="Arial" w:cs="Arial"/>
        </w:rPr>
        <w:t xml:space="preserve"> </w:t>
      </w:r>
      <w:r w:rsidRPr="00EF6BBB">
        <w:rPr>
          <w:rFonts w:ascii="Arial" w:eastAsia="Times New Roman" w:hAnsi="Arial" w:cs="Arial"/>
        </w:rPr>
        <w:t xml:space="preserve">The </w:t>
      </w:r>
      <w:r w:rsidR="00172CF0" w:rsidRPr="00EF6BBB">
        <w:rPr>
          <w:rFonts w:ascii="Arial" w:eastAsia="Times New Roman" w:hAnsi="Arial" w:cs="Arial"/>
        </w:rPr>
        <w:t>Service Provider</w:t>
      </w:r>
      <w:r w:rsidRPr="00EF6BBB">
        <w:rPr>
          <w:rFonts w:ascii="Arial" w:eastAsia="Times New Roman" w:hAnsi="Arial" w:cs="Arial"/>
        </w:rPr>
        <w:t xml:space="preserve"> and the </w:t>
      </w:r>
      <w:r w:rsidR="00172CF0" w:rsidRPr="00EF6BBB">
        <w:rPr>
          <w:rFonts w:ascii="Arial" w:eastAsia="Times New Roman" w:hAnsi="Arial" w:cs="Arial"/>
        </w:rPr>
        <w:t>Council</w:t>
      </w:r>
      <w:r w:rsidRPr="00EF6BBB">
        <w:rPr>
          <w:rFonts w:ascii="Arial" w:eastAsia="Times New Roman" w:hAnsi="Arial" w:cs="Arial"/>
        </w:rPr>
        <w:t xml:space="preserve"> each warrants to the other that it has undertaken all requisite corporate and other action to approve the entering into and performance of this Rolling Select List Agreement.</w:t>
      </w:r>
    </w:p>
    <w:p w14:paraId="57D0F0EF" w14:textId="77777777" w:rsidR="00F101ED" w:rsidRPr="00EF6BBB" w:rsidRDefault="00F101ED" w:rsidP="00D41553">
      <w:pPr>
        <w:widowControl w:val="0"/>
        <w:autoSpaceDE w:val="0"/>
        <w:autoSpaceDN w:val="0"/>
        <w:adjustRightInd w:val="0"/>
        <w:spacing w:after="0" w:line="240" w:lineRule="auto"/>
        <w:ind w:left="1021" w:hanging="964"/>
        <w:jc w:val="both"/>
        <w:rPr>
          <w:rFonts w:ascii="Arial" w:eastAsia="Times New Roman" w:hAnsi="Arial" w:cs="Arial"/>
        </w:rPr>
      </w:pPr>
    </w:p>
    <w:p w14:paraId="05B7F724" w14:textId="077D30C0" w:rsidR="00F101ED" w:rsidRPr="00EF6BBB" w:rsidRDefault="00F101ED" w:rsidP="00F101ED">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r w:rsidRPr="00EF6BBB">
        <w:rPr>
          <w:rFonts w:ascii="Arial" w:eastAsia="Times New Roman" w:hAnsi="Arial" w:cs="Arial"/>
          <w:b/>
          <w:bCs/>
        </w:rPr>
        <w:t>10.</w:t>
      </w:r>
      <w:r w:rsidR="009B7845" w:rsidRPr="00EF6BBB">
        <w:rPr>
          <w:rFonts w:ascii="Arial" w:eastAsia="Times New Roman" w:hAnsi="Arial" w:cs="Arial"/>
          <w:b/>
          <w:bCs/>
        </w:rPr>
        <w:t>2</w:t>
      </w:r>
      <w:r w:rsidRPr="00EF6BBB">
        <w:rPr>
          <w:rFonts w:ascii="Arial" w:eastAsia="Times New Roman" w:hAnsi="Arial" w:cs="Arial"/>
          <w:b/>
          <w:bCs/>
        </w:rPr>
        <w:tab/>
      </w:r>
      <w:r w:rsidR="00E76AD1" w:rsidRPr="00EF6BBB">
        <w:rPr>
          <w:rFonts w:ascii="Arial" w:eastAsia="Times New Roman" w:hAnsi="Arial" w:cs="Arial"/>
          <w:b/>
          <w:bCs/>
        </w:rPr>
        <w:t xml:space="preserve">   </w:t>
      </w:r>
      <w:r w:rsidR="00D41553" w:rsidRPr="00EF6BBB">
        <w:rPr>
          <w:rFonts w:ascii="Arial" w:eastAsia="Times New Roman" w:hAnsi="Arial" w:cs="Arial"/>
          <w:b/>
          <w:bCs/>
        </w:rPr>
        <w:t xml:space="preserve">   </w:t>
      </w:r>
      <w:r w:rsidRPr="00EF6BBB">
        <w:rPr>
          <w:rFonts w:ascii="Arial" w:eastAsia="Times New Roman" w:hAnsi="Arial" w:cs="Arial"/>
          <w:b/>
          <w:bCs/>
        </w:rPr>
        <w:t>Disclosure and Barring Service (DBS) checks for Service Provider’s Staff</w:t>
      </w:r>
    </w:p>
    <w:p w14:paraId="0D52A2EA" w14:textId="3AAC37F7" w:rsidR="00A3780B" w:rsidRPr="00EF6BBB" w:rsidRDefault="00A3780B" w:rsidP="00F101ED">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p>
    <w:p w14:paraId="4C6D1D1A" w14:textId="31D96250" w:rsidR="00A3780B" w:rsidRPr="00EF6BBB" w:rsidRDefault="006531B2" w:rsidP="00D41553">
      <w:pPr>
        <w:spacing w:after="0" w:line="240" w:lineRule="auto"/>
        <w:ind w:left="1021" w:hanging="1021"/>
        <w:jc w:val="both"/>
        <w:rPr>
          <w:rFonts w:ascii="Arial" w:eastAsia="Times New Roman" w:hAnsi="Arial" w:cs="Arial"/>
        </w:rPr>
      </w:pPr>
      <w:r w:rsidRPr="00EF6BBB">
        <w:rPr>
          <w:rFonts w:ascii="Arial" w:eastAsia="Times New Roman" w:hAnsi="Arial" w:cs="Arial"/>
        </w:rPr>
        <w:t>10.</w:t>
      </w:r>
      <w:r w:rsidR="00E76AD1" w:rsidRPr="00EF6BBB">
        <w:rPr>
          <w:rFonts w:ascii="Arial" w:eastAsia="Times New Roman" w:hAnsi="Arial" w:cs="Arial"/>
        </w:rPr>
        <w:t xml:space="preserve">2.1 </w:t>
      </w:r>
      <w:r w:rsidR="00D41553" w:rsidRPr="00EF6BBB">
        <w:rPr>
          <w:rFonts w:ascii="Arial" w:eastAsia="Times New Roman" w:hAnsi="Arial" w:cs="Arial"/>
        </w:rPr>
        <w:t xml:space="preserve">     </w:t>
      </w:r>
      <w:r w:rsidR="00A3780B" w:rsidRPr="00EF6BBB">
        <w:rPr>
          <w:rFonts w:ascii="Arial" w:eastAsia="Times New Roman" w:hAnsi="Arial" w:cs="Arial"/>
        </w:rPr>
        <w:t xml:space="preserve">The </w:t>
      </w:r>
      <w:r w:rsidR="00324F14" w:rsidRPr="00EF6BBB">
        <w:rPr>
          <w:rFonts w:ascii="Arial" w:eastAsia="Times New Roman" w:hAnsi="Arial" w:cs="Arial"/>
        </w:rPr>
        <w:t>Service Provider</w:t>
      </w:r>
      <w:r w:rsidR="00A3780B" w:rsidRPr="00EF6BBB">
        <w:rPr>
          <w:rFonts w:ascii="Arial" w:eastAsia="Times New Roman" w:hAnsi="Arial" w:cs="Arial"/>
        </w:rPr>
        <w:t xml:space="preserve"> will ensure that</w:t>
      </w:r>
      <w:r w:rsidR="00E76AD1" w:rsidRPr="00EF6BBB">
        <w:rPr>
          <w:rFonts w:ascii="Arial" w:eastAsia="Times New Roman" w:hAnsi="Arial" w:cs="Arial"/>
        </w:rPr>
        <w:t xml:space="preserve"> </w:t>
      </w:r>
      <w:r w:rsidR="00E76AD1" w:rsidRPr="00EF6BBB">
        <w:rPr>
          <w:rFonts w:ascii="Arial" w:eastAsia="Times New Roman" w:hAnsi="Arial" w:cs="Arial"/>
          <w:bCs/>
        </w:rPr>
        <w:t>results are obtained of the most extensive check made with the Disclosure and Barring Service in accordance with Part V of the Police Act 1997 in respect of each Named Employee</w:t>
      </w:r>
      <w:r w:rsidR="00A3780B" w:rsidRPr="00EF6BBB">
        <w:rPr>
          <w:rFonts w:ascii="Arial" w:eastAsia="Times New Roman" w:hAnsi="Arial" w:cs="Arial"/>
        </w:rPr>
        <w:t xml:space="preserve"> in accordance with the registration requirements under the Care Standards Act 2000 and that appropriate Disclosure and Barring Service (DBS) checks are obtained. </w:t>
      </w:r>
    </w:p>
    <w:p w14:paraId="072FCE71" w14:textId="77777777" w:rsidR="00E76AD1" w:rsidRPr="00EF6BBB" w:rsidRDefault="00E76AD1" w:rsidP="00D41553">
      <w:pPr>
        <w:spacing w:after="0" w:line="240" w:lineRule="auto"/>
        <w:ind w:left="1021" w:hanging="1021"/>
        <w:jc w:val="both"/>
        <w:rPr>
          <w:rFonts w:ascii="Arial" w:eastAsia="Times New Roman" w:hAnsi="Arial" w:cs="Arial"/>
        </w:rPr>
      </w:pPr>
    </w:p>
    <w:p w14:paraId="3ACD3A94" w14:textId="3B97E9BA" w:rsidR="00E76AD1" w:rsidRPr="00EF6BBB" w:rsidRDefault="00E76AD1" w:rsidP="00D41553">
      <w:pPr>
        <w:keepNext/>
        <w:widowControl w:val="0"/>
        <w:tabs>
          <w:tab w:val="left" w:pos="0"/>
          <w:tab w:val="left" w:pos="142"/>
        </w:tabs>
        <w:suppressAutoHyphens/>
        <w:autoSpaceDE w:val="0"/>
        <w:autoSpaceDN w:val="0"/>
        <w:adjustRightInd w:val="0"/>
        <w:spacing w:after="0" w:line="240" w:lineRule="auto"/>
        <w:ind w:left="1021" w:hanging="1021"/>
        <w:jc w:val="both"/>
        <w:outlineLvl w:val="3"/>
        <w:rPr>
          <w:rFonts w:ascii="Arial" w:eastAsia="Times New Roman" w:hAnsi="Arial" w:cs="Arial"/>
          <w:bCs/>
        </w:rPr>
      </w:pPr>
      <w:r w:rsidRPr="00EF6BBB">
        <w:rPr>
          <w:rFonts w:ascii="Arial" w:eastAsia="Times New Roman" w:hAnsi="Arial" w:cs="Arial"/>
        </w:rPr>
        <w:t xml:space="preserve">10.2.2 </w:t>
      </w:r>
      <w:r w:rsidR="00D41553" w:rsidRPr="00EF6BBB">
        <w:rPr>
          <w:rFonts w:ascii="Arial" w:eastAsia="Times New Roman" w:hAnsi="Arial" w:cs="Arial"/>
        </w:rPr>
        <w:t xml:space="preserve">      </w:t>
      </w:r>
      <w:r w:rsidRPr="00EF6BBB">
        <w:rPr>
          <w:rFonts w:ascii="Arial" w:eastAsia="Times New Roman" w:hAnsi="Arial" w:cs="Arial"/>
          <w:bCs/>
        </w:rPr>
        <w:t xml:space="preserve">If the worker is engaged in </w:t>
      </w:r>
      <w:r w:rsidR="00D41553" w:rsidRPr="00EF6BBB">
        <w:rPr>
          <w:rFonts w:ascii="Arial" w:eastAsia="Times New Roman" w:hAnsi="Arial" w:cs="Arial"/>
          <w:bCs/>
        </w:rPr>
        <w:t xml:space="preserve">a </w:t>
      </w:r>
      <w:r w:rsidRPr="00EF6BBB">
        <w:rPr>
          <w:rFonts w:ascii="Arial" w:eastAsia="Times New Roman" w:hAnsi="Arial" w:cs="Arial"/>
          <w:bCs/>
        </w:rPr>
        <w:t>Regulated Activity as determined in the</w:t>
      </w:r>
      <w:r w:rsidR="00F67BE8" w:rsidRPr="00EF6BBB">
        <w:rPr>
          <w:rFonts w:ascii="Arial" w:eastAsia="Times New Roman" w:hAnsi="Arial" w:cs="Arial"/>
          <w:bCs/>
        </w:rPr>
        <w:t xml:space="preserve"> Protection of</w:t>
      </w:r>
      <w:r w:rsidRPr="00EF6BBB">
        <w:rPr>
          <w:rFonts w:ascii="Arial" w:eastAsia="Times New Roman" w:hAnsi="Arial" w:cs="Arial"/>
          <w:bCs/>
        </w:rPr>
        <w:t xml:space="preserve"> Freedoms Act 2012, the check for each Named Employee must include:</w:t>
      </w:r>
    </w:p>
    <w:p w14:paraId="6E4D10C3" w14:textId="77777777" w:rsidR="00E76AD1" w:rsidRPr="00EF6BBB" w:rsidRDefault="00E76AD1" w:rsidP="00D41553">
      <w:pPr>
        <w:spacing w:after="0" w:line="240" w:lineRule="auto"/>
        <w:ind w:left="1021" w:hanging="1021"/>
        <w:jc w:val="both"/>
        <w:rPr>
          <w:rFonts w:ascii="Arial" w:eastAsia="Times New Roman" w:hAnsi="Arial" w:cs="Arial"/>
        </w:rPr>
      </w:pPr>
    </w:p>
    <w:p w14:paraId="1D88F03E" w14:textId="4BF6E6C4" w:rsidR="00E76AD1" w:rsidRPr="00EF6BBB" w:rsidRDefault="00E76AD1" w:rsidP="00E76AD1">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r w:rsidRPr="00EF6BBB">
        <w:rPr>
          <w:rFonts w:ascii="Arial" w:eastAsia="Times New Roman" w:hAnsi="Arial" w:cs="Arial"/>
          <w:bCs/>
        </w:rPr>
        <w:tab/>
      </w:r>
      <w:r w:rsidRPr="00EF6BBB">
        <w:rPr>
          <w:rFonts w:ascii="Arial" w:eastAsia="Times New Roman" w:hAnsi="Arial" w:cs="Arial"/>
          <w:bCs/>
        </w:rPr>
        <w:tab/>
        <w:t xml:space="preserve">(i) </w:t>
      </w:r>
      <w:proofErr w:type="gramStart"/>
      <w:r w:rsidRPr="00EF6BBB">
        <w:rPr>
          <w:rFonts w:ascii="Arial" w:eastAsia="Times New Roman" w:hAnsi="Arial" w:cs="Arial"/>
          <w:bCs/>
        </w:rPr>
        <w:t>a</w:t>
      </w:r>
      <w:proofErr w:type="gramEnd"/>
      <w:r w:rsidRPr="00EF6BBB">
        <w:rPr>
          <w:rFonts w:ascii="Arial" w:eastAsia="Times New Roman" w:hAnsi="Arial" w:cs="Arial"/>
          <w:bCs/>
        </w:rPr>
        <w:t xml:space="preserve"> search of the list of those Barred from </w:t>
      </w:r>
      <w:r w:rsidR="000B0C7A" w:rsidRPr="00EF6BBB">
        <w:rPr>
          <w:rFonts w:ascii="Arial" w:eastAsia="Times New Roman" w:hAnsi="Arial" w:cs="Arial"/>
          <w:bCs/>
        </w:rPr>
        <w:t>w</w:t>
      </w:r>
      <w:r w:rsidRPr="00EF6BBB">
        <w:rPr>
          <w:rFonts w:ascii="Arial" w:eastAsia="Times New Roman" w:hAnsi="Arial" w:cs="Arial"/>
          <w:bCs/>
        </w:rPr>
        <w:t>orking with Children; and/or</w:t>
      </w:r>
    </w:p>
    <w:p w14:paraId="2975477A" w14:textId="77777777" w:rsidR="00E76AD1" w:rsidRPr="00EF6BBB" w:rsidRDefault="00E76AD1" w:rsidP="00E76AD1">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p>
    <w:p w14:paraId="1343DBB4" w14:textId="77777777" w:rsidR="00E76AD1" w:rsidRPr="00EF6BBB" w:rsidRDefault="00E76AD1" w:rsidP="00E76AD1">
      <w:pPr>
        <w:keepNext/>
        <w:tabs>
          <w:tab w:val="left" w:pos="0"/>
          <w:tab w:val="left" w:pos="142"/>
        </w:tabs>
        <w:suppressAutoHyphens/>
        <w:spacing w:after="0" w:line="240" w:lineRule="auto"/>
        <w:ind w:left="1418"/>
        <w:jc w:val="both"/>
        <w:outlineLvl w:val="3"/>
        <w:rPr>
          <w:rFonts w:ascii="Arial" w:eastAsia="Times New Roman" w:hAnsi="Arial" w:cs="Arial"/>
        </w:rPr>
      </w:pPr>
      <w:r w:rsidRPr="00EF6BBB">
        <w:rPr>
          <w:rFonts w:ascii="Arial" w:eastAsia="Times New Roman" w:hAnsi="Arial" w:cs="Arial"/>
        </w:rPr>
        <w:t xml:space="preserve">(ii) </w:t>
      </w:r>
      <w:proofErr w:type="gramStart"/>
      <w:r w:rsidRPr="00EF6BBB">
        <w:rPr>
          <w:rFonts w:ascii="Arial" w:eastAsia="Times New Roman" w:hAnsi="Arial" w:cs="Arial"/>
        </w:rPr>
        <w:t>a</w:t>
      </w:r>
      <w:proofErr w:type="gramEnd"/>
      <w:r w:rsidRPr="00EF6BBB">
        <w:rPr>
          <w:rFonts w:ascii="Arial" w:eastAsia="Times New Roman" w:hAnsi="Arial" w:cs="Arial"/>
        </w:rPr>
        <w:t xml:space="preserve"> search of the list of those Barred from working with vulnerable adults</w:t>
      </w:r>
    </w:p>
    <w:p w14:paraId="2D504DB3" w14:textId="77777777" w:rsidR="00E76AD1" w:rsidRPr="00EF6BBB" w:rsidRDefault="00E76AD1" w:rsidP="00E76AD1">
      <w:pPr>
        <w:keepNext/>
        <w:tabs>
          <w:tab w:val="left" w:pos="0"/>
          <w:tab w:val="left" w:pos="142"/>
        </w:tabs>
        <w:suppressAutoHyphens/>
        <w:spacing w:after="0" w:line="240" w:lineRule="auto"/>
        <w:ind w:left="1418" w:hanging="567"/>
        <w:jc w:val="both"/>
        <w:outlineLvl w:val="3"/>
        <w:rPr>
          <w:rFonts w:ascii="Arial" w:eastAsia="Times New Roman" w:hAnsi="Arial" w:cs="Arial"/>
        </w:rPr>
      </w:pPr>
    </w:p>
    <w:p w14:paraId="40FF3BEA" w14:textId="46E02C52" w:rsidR="00E76AD1" w:rsidRPr="00EF6BBB" w:rsidRDefault="00E76AD1" w:rsidP="00034C63">
      <w:pPr>
        <w:keepNext/>
        <w:tabs>
          <w:tab w:val="left" w:pos="0"/>
          <w:tab w:val="left" w:pos="142"/>
        </w:tabs>
        <w:suppressAutoHyphens/>
        <w:spacing w:after="0" w:line="240" w:lineRule="auto"/>
        <w:ind w:left="1418" w:hanging="567"/>
        <w:jc w:val="both"/>
        <w:outlineLvl w:val="3"/>
        <w:rPr>
          <w:rFonts w:ascii="Arial" w:eastAsia="Times New Roman" w:hAnsi="Arial" w:cs="Arial"/>
          <w:bCs/>
        </w:rPr>
      </w:pPr>
      <w:r w:rsidRPr="00EF6BBB">
        <w:rPr>
          <w:rFonts w:ascii="Arial" w:eastAsia="Times New Roman" w:hAnsi="Arial" w:cs="Arial"/>
          <w:bCs/>
        </w:rPr>
        <w:tab/>
      </w:r>
      <w:r w:rsidR="00001C55" w:rsidRPr="00EF6BBB">
        <w:rPr>
          <w:rFonts w:ascii="Arial" w:eastAsia="Times New Roman" w:hAnsi="Arial" w:cs="Arial"/>
          <w:bCs/>
        </w:rPr>
        <w:t xml:space="preserve">(iii) </w:t>
      </w:r>
      <w:proofErr w:type="gramStart"/>
      <w:r w:rsidRPr="00EF6BBB">
        <w:rPr>
          <w:rFonts w:ascii="Arial" w:eastAsia="Times New Roman" w:hAnsi="Arial" w:cs="Arial"/>
          <w:bCs/>
        </w:rPr>
        <w:t>a</w:t>
      </w:r>
      <w:proofErr w:type="gramEnd"/>
      <w:r w:rsidRPr="00EF6BBB">
        <w:rPr>
          <w:rFonts w:ascii="Arial" w:eastAsia="Times New Roman" w:hAnsi="Arial" w:cs="Arial"/>
          <w:bCs/>
        </w:rPr>
        <w:t xml:space="preserve"> statement of the results of all such checks and searches is provided to the Council.</w:t>
      </w:r>
    </w:p>
    <w:p w14:paraId="539934BC" w14:textId="77777777" w:rsidR="00E76AD1" w:rsidRPr="00EF6BBB" w:rsidRDefault="00E76AD1" w:rsidP="00A3780B">
      <w:pPr>
        <w:spacing w:after="0" w:line="240" w:lineRule="auto"/>
        <w:ind w:left="567" w:hanging="567"/>
        <w:jc w:val="both"/>
        <w:rPr>
          <w:rFonts w:ascii="Arial" w:eastAsia="Times New Roman" w:hAnsi="Arial" w:cs="Arial"/>
        </w:rPr>
      </w:pPr>
    </w:p>
    <w:p w14:paraId="11023B66" w14:textId="0BEAA635" w:rsidR="00A3780B" w:rsidRPr="00EF6BBB" w:rsidRDefault="00E76AD1" w:rsidP="00D41553">
      <w:pPr>
        <w:spacing w:after="0" w:line="240" w:lineRule="auto"/>
        <w:ind w:left="1247" w:hanging="1247"/>
        <w:jc w:val="both"/>
        <w:rPr>
          <w:rFonts w:ascii="Arial" w:eastAsia="Times New Roman" w:hAnsi="Arial" w:cs="Arial"/>
        </w:rPr>
      </w:pPr>
      <w:r w:rsidRPr="00EF6BBB">
        <w:rPr>
          <w:rFonts w:ascii="Arial" w:eastAsia="Times New Roman" w:hAnsi="Arial" w:cs="Arial"/>
        </w:rPr>
        <w:t>10.2.</w:t>
      </w:r>
      <w:r w:rsidR="0043212D" w:rsidRPr="00EF6BBB">
        <w:rPr>
          <w:rFonts w:ascii="Arial" w:eastAsia="Times New Roman" w:hAnsi="Arial" w:cs="Arial"/>
        </w:rPr>
        <w:t>3</w:t>
      </w:r>
      <w:r w:rsidRPr="00EF6BBB">
        <w:rPr>
          <w:rFonts w:ascii="Arial" w:eastAsia="Times New Roman" w:hAnsi="Arial" w:cs="Arial"/>
        </w:rPr>
        <w:t xml:space="preserve"> </w:t>
      </w:r>
      <w:r w:rsidR="00D41553" w:rsidRPr="00EF6BBB">
        <w:rPr>
          <w:rFonts w:ascii="Arial" w:eastAsia="Times New Roman" w:hAnsi="Arial" w:cs="Arial"/>
        </w:rPr>
        <w:t xml:space="preserve">         </w:t>
      </w:r>
      <w:r w:rsidR="00A3780B" w:rsidRPr="00EF6BBB">
        <w:rPr>
          <w:rFonts w:ascii="Arial" w:eastAsia="Times New Roman" w:hAnsi="Arial" w:cs="Arial"/>
        </w:rPr>
        <w:t>With regard to police checks of personnel</w:t>
      </w:r>
      <w:r w:rsidR="00034C63" w:rsidRPr="00EF6BBB">
        <w:rPr>
          <w:rFonts w:ascii="Arial" w:eastAsia="Times New Roman" w:hAnsi="Arial" w:cs="Arial"/>
        </w:rPr>
        <w:t xml:space="preserve"> and or each Named Employee</w:t>
      </w:r>
      <w:r w:rsidR="00A3780B" w:rsidRPr="00EF6BBB">
        <w:rPr>
          <w:rFonts w:ascii="Arial" w:eastAsia="Times New Roman" w:hAnsi="Arial" w:cs="Arial"/>
        </w:rPr>
        <w:t xml:space="preserve">, the </w:t>
      </w:r>
      <w:r w:rsidR="0043212D" w:rsidRPr="00EF6BBB">
        <w:rPr>
          <w:rFonts w:ascii="Arial" w:eastAsia="Times New Roman" w:hAnsi="Arial" w:cs="Arial"/>
        </w:rPr>
        <w:t xml:space="preserve">Service Provider </w:t>
      </w:r>
      <w:r w:rsidR="00A3780B" w:rsidRPr="00EF6BBB">
        <w:rPr>
          <w:rFonts w:ascii="Arial" w:eastAsia="Times New Roman" w:hAnsi="Arial" w:cs="Arial"/>
        </w:rPr>
        <w:t>undertakes:</w:t>
      </w:r>
    </w:p>
    <w:p w14:paraId="4B0295AF" w14:textId="74991AC6" w:rsidR="0043212D" w:rsidRPr="00EF6BBB" w:rsidRDefault="0043212D" w:rsidP="00A3780B">
      <w:pPr>
        <w:spacing w:after="0" w:line="240" w:lineRule="auto"/>
        <w:ind w:left="567" w:hanging="567"/>
        <w:jc w:val="both"/>
        <w:rPr>
          <w:rFonts w:ascii="Arial" w:eastAsia="Times New Roman" w:hAnsi="Arial" w:cs="Arial"/>
        </w:rPr>
      </w:pPr>
    </w:p>
    <w:p w14:paraId="10E40C6E" w14:textId="48E7E5C6" w:rsidR="00001C55" w:rsidRPr="00EF6BBB" w:rsidRDefault="00001C55" w:rsidP="00001C55">
      <w:pPr>
        <w:pStyle w:val="ListParagraph"/>
        <w:numPr>
          <w:ilvl w:val="6"/>
          <w:numId w:val="10"/>
        </w:numPr>
        <w:jc w:val="both"/>
        <w:rPr>
          <w:sz w:val="22"/>
          <w:szCs w:val="22"/>
        </w:rPr>
      </w:pPr>
      <w:r w:rsidRPr="00EF6BBB">
        <w:rPr>
          <w:sz w:val="22"/>
          <w:szCs w:val="22"/>
        </w:rPr>
        <w:t xml:space="preserve">   </w:t>
      </w:r>
      <w:r w:rsidR="00A3780B" w:rsidRPr="00EF6BBB">
        <w:rPr>
          <w:sz w:val="22"/>
          <w:szCs w:val="22"/>
        </w:rPr>
        <w:t xml:space="preserve">to ensure that all of the </w:t>
      </w:r>
      <w:r w:rsidR="0043212D" w:rsidRPr="00EF6BBB">
        <w:rPr>
          <w:sz w:val="22"/>
          <w:szCs w:val="22"/>
        </w:rPr>
        <w:t>Service Provider’s Staff</w:t>
      </w:r>
      <w:r w:rsidR="00A3780B" w:rsidRPr="00EF6BBB">
        <w:rPr>
          <w:sz w:val="22"/>
          <w:szCs w:val="22"/>
        </w:rPr>
        <w:t xml:space="preserve"> who may have unsupervised contact </w:t>
      </w:r>
      <w:r w:rsidR="00A3780B" w:rsidRPr="00EF6BBB">
        <w:rPr>
          <w:sz w:val="22"/>
          <w:szCs w:val="22"/>
        </w:rPr>
        <w:lastRenderedPageBreak/>
        <w:t>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14:paraId="0366B7BF" w14:textId="77777777" w:rsidR="00001C55" w:rsidRPr="00EF6BBB" w:rsidRDefault="00001C55" w:rsidP="00001C55">
      <w:pPr>
        <w:pStyle w:val="ListParagraph"/>
        <w:ind w:left="4320"/>
        <w:jc w:val="both"/>
        <w:rPr>
          <w:sz w:val="22"/>
          <w:szCs w:val="22"/>
        </w:rPr>
      </w:pPr>
    </w:p>
    <w:p w14:paraId="24250E00" w14:textId="16A3D38F" w:rsidR="00A3780B" w:rsidRPr="00EF6BBB" w:rsidRDefault="00001C55" w:rsidP="00001C55">
      <w:pPr>
        <w:pStyle w:val="ListParagraph"/>
        <w:numPr>
          <w:ilvl w:val="6"/>
          <w:numId w:val="10"/>
        </w:numPr>
        <w:jc w:val="both"/>
        <w:rPr>
          <w:sz w:val="22"/>
          <w:szCs w:val="22"/>
        </w:rPr>
      </w:pPr>
      <w:r w:rsidRPr="00EF6BBB">
        <w:rPr>
          <w:sz w:val="22"/>
          <w:szCs w:val="22"/>
        </w:rPr>
        <w:t xml:space="preserve"> </w:t>
      </w:r>
      <w:r w:rsidR="00A3780B" w:rsidRPr="00EF6BBB">
        <w:rPr>
          <w:sz w:val="22"/>
          <w:szCs w:val="22"/>
        </w:rPr>
        <w:t xml:space="preserve">that police checks carried out via the </w:t>
      </w:r>
      <w:r w:rsidR="0043212D" w:rsidRPr="00EF6BBB">
        <w:rPr>
          <w:sz w:val="22"/>
          <w:szCs w:val="22"/>
        </w:rPr>
        <w:t>Service Provider</w:t>
      </w:r>
      <w:r w:rsidR="00A3780B" w:rsidRPr="00EF6BBB">
        <w:rPr>
          <w:sz w:val="22"/>
          <w:szCs w:val="22"/>
        </w:rPr>
        <w:t xml:space="preserve"> will only be accepted upon written confirmation from the DBS, via a DBS certificate, that the </w:t>
      </w:r>
      <w:r w:rsidR="0043212D" w:rsidRPr="00EF6BBB">
        <w:rPr>
          <w:sz w:val="22"/>
          <w:szCs w:val="22"/>
        </w:rPr>
        <w:t>Service Provider</w:t>
      </w:r>
      <w:r w:rsidR="00A3780B" w:rsidRPr="00EF6BBB">
        <w:rPr>
          <w:sz w:val="22"/>
          <w:szCs w:val="22"/>
        </w:rPr>
        <w:t xml:space="preserve"> is registered with this service for the purposes of initiating police checks; </w:t>
      </w:r>
    </w:p>
    <w:p w14:paraId="3137C816" w14:textId="77777777" w:rsidR="00001C55" w:rsidRPr="00EF6BBB" w:rsidRDefault="00001C55" w:rsidP="00001C55">
      <w:pPr>
        <w:pStyle w:val="ListParagraph"/>
        <w:rPr>
          <w:sz w:val="22"/>
          <w:szCs w:val="22"/>
        </w:rPr>
      </w:pPr>
    </w:p>
    <w:p w14:paraId="25F7DF21" w14:textId="77777777" w:rsidR="00001C55" w:rsidRPr="00EF6BBB" w:rsidRDefault="00001C55" w:rsidP="00001C55">
      <w:pPr>
        <w:pStyle w:val="ListParagraph"/>
        <w:ind w:left="4320"/>
        <w:jc w:val="both"/>
        <w:rPr>
          <w:sz w:val="22"/>
          <w:szCs w:val="22"/>
        </w:rPr>
      </w:pPr>
    </w:p>
    <w:p w14:paraId="6A39097D" w14:textId="69243438" w:rsidR="00001C55" w:rsidRPr="00EF6BBB" w:rsidRDefault="00001C55" w:rsidP="00001C55">
      <w:pPr>
        <w:pStyle w:val="ListParagraph"/>
        <w:numPr>
          <w:ilvl w:val="6"/>
          <w:numId w:val="10"/>
        </w:numPr>
        <w:jc w:val="both"/>
        <w:rPr>
          <w:sz w:val="22"/>
          <w:szCs w:val="22"/>
        </w:rPr>
      </w:pPr>
      <w:r w:rsidRPr="00EF6BBB">
        <w:rPr>
          <w:sz w:val="22"/>
          <w:szCs w:val="22"/>
        </w:rPr>
        <w:t>where the Service Provider asks the Council to process police checks, the Service Provider must do so via the Council’s Rolling Select List Agreement Manager or as otherwise notified to the Service Provider by the Council in writing in order to:</w:t>
      </w:r>
    </w:p>
    <w:p w14:paraId="33617AB0" w14:textId="77777777" w:rsidR="0043212D" w:rsidRPr="00EF6BBB" w:rsidRDefault="0043212D" w:rsidP="0043212D">
      <w:pPr>
        <w:pStyle w:val="ListParagraph"/>
        <w:rPr>
          <w:sz w:val="22"/>
          <w:szCs w:val="22"/>
        </w:rPr>
      </w:pPr>
    </w:p>
    <w:p w14:paraId="7FD5FDD3" w14:textId="1DACCE47" w:rsidR="00A3780B" w:rsidRPr="00EF6BBB" w:rsidRDefault="00001C55" w:rsidP="00001C55">
      <w:pPr>
        <w:pStyle w:val="Heading7"/>
        <w:numPr>
          <w:ilvl w:val="0"/>
          <w:numId w:val="0"/>
        </w:numPr>
        <w:ind w:left="1008"/>
        <w:rPr>
          <w:sz w:val="22"/>
          <w:szCs w:val="22"/>
        </w:rPr>
      </w:pPr>
      <w:r w:rsidRPr="00EF6BBB">
        <w:rPr>
          <w:sz w:val="22"/>
          <w:szCs w:val="22"/>
        </w:rPr>
        <w:t xml:space="preserve">i) </w:t>
      </w:r>
      <w:r w:rsidR="00A3780B" w:rsidRPr="00EF6BBB">
        <w:rPr>
          <w:sz w:val="22"/>
          <w:szCs w:val="22"/>
        </w:rPr>
        <w:t xml:space="preserve">to obtain the highest level of disclosure available from the DBS (including the enhanced certificate) in respect of each prospective employee, volunteer or other persons who may work with, give support to, or otherwise have direct contact with </w:t>
      </w:r>
      <w:r w:rsidR="0043212D" w:rsidRPr="00EF6BBB">
        <w:rPr>
          <w:sz w:val="22"/>
          <w:szCs w:val="22"/>
        </w:rPr>
        <w:t xml:space="preserve">a </w:t>
      </w:r>
      <w:r w:rsidR="006F2304" w:rsidRPr="00EF6BBB">
        <w:rPr>
          <w:sz w:val="22"/>
          <w:szCs w:val="22"/>
        </w:rPr>
        <w:t xml:space="preserve">Looked After </w:t>
      </w:r>
      <w:r w:rsidR="00C02543" w:rsidRPr="00EF6BBB">
        <w:rPr>
          <w:sz w:val="22"/>
          <w:szCs w:val="22"/>
        </w:rPr>
        <w:t xml:space="preserve">Child, </w:t>
      </w:r>
      <w:r w:rsidR="006F2304" w:rsidRPr="00EF6BBB">
        <w:rPr>
          <w:sz w:val="22"/>
          <w:szCs w:val="22"/>
        </w:rPr>
        <w:t>Young Person or Family</w:t>
      </w:r>
      <w:r w:rsidR="00A3780B" w:rsidRPr="00EF6BBB">
        <w:rPr>
          <w:sz w:val="22"/>
          <w:szCs w:val="22"/>
        </w:rPr>
        <w:t>; and</w:t>
      </w:r>
    </w:p>
    <w:p w14:paraId="7ED798BE" w14:textId="77777777" w:rsidR="0043212D" w:rsidRPr="00EF6BBB" w:rsidRDefault="0043212D" w:rsidP="0043212D">
      <w:pPr>
        <w:pStyle w:val="ListParagraph"/>
        <w:rPr>
          <w:sz w:val="22"/>
          <w:szCs w:val="22"/>
        </w:rPr>
      </w:pPr>
    </w:p>
    <w:p w14:paraId="4F7788AE" w14:textId="7B2E9A25" w:rsidR="00A3780B" w:rsidRPr="00EF6BBB" w:rsidRDefault="00A3780B" w:rsidP="00001C55">
      <w:pPr>
        <w:pStyle w:val="Heading7"/>
        <w:rPr>
          <w:sz w:val="22"/>
          <w:szCs w:val="22"/>
        </w:rPr>
      </w:pPr>
      <w:proofErr w:type="gramStart"/>
      <w:r w:rsidRPr="00EF6BBB">
        <w:rPr>
          <w:sz w:val="22"/>
          <w:szCs w:val="22"/>
        </w:rPr>
        <w:t>to</w:t>
      </w:r>
      <w:proofErr w:type="gramEnd"/>
      <w:r w:rsidRPr="00EF6BBB">
        <w:rPr>
          <w:sz w:val="22"/>
          <w:szCs w:val="22"/>
        </w:rPr>
        <w:t xml:space="preserve"> update all police and DBS checks every three years; and</w:t>
      </w:r>
    </w:p>
    <w:p w14:paraId="3ED39BD1" w14:textId="77777777" w:rsidR="0043212D" w:rsidRPr="00EF6BBB" w:rsidRDefault="0043212D" w:rsidP="0043212D">
      <w:pPr>
        <w:pStyle w:val="ListParagraph"/>
        <w:rPr>
          <w:sz w:val="22"/>
          <w:szCs w:val="22"/>
        </w:rPr>
      </w:pPr>
    </w:p>
    <w:p w14:paraId="37C34CF5" w14:textId="24A970A6" w:rsidR="00A3780B" w:rsidRPr="00EF6BBB" w:rsidRDefault="00A3780B" w:rsidP="00001C55">
      <w:pPr>
        <w:pStyle w:val="Heading7"/>
        <w:rPr>
          <w:sz w:val="22"/>
          <w:szCs w:val="22"/>
        </w:rPr>
      </w:pPr>
      <w:proofErr w:type="gramStart"/>
      <w:r w:rsidRPr="00EF6BBB">
        <w:rPr>
          <w:sz w:val="22"/>
          <w:szCs w:val="22"/>
        </w:rPr>
        <w:t>to</w:t>
      </w:r>
      <w:proofErr w:type="gramEnd"/>
      <w:r w:rsidRPr="00EF6BBB">
        <w:rPr>
          <w:sz w:val="22"/>
          <w:szCs w:val="22"/>
        </w:rPr>
        <w:t xml:space="preserve"> keep full records on the personal file of all persons who have undergone DBS</w:t>
      </w:r>
      <w:r w:rsidR="0043212D" w:rsidRPr="00EF6BBB">
        <w:rPr>
          <w:sz w:val="22"/>
          <w:szCs w:val="22"/>
        </w:rPr>
        <w:t xml:space="preserve">  </w:t>
      </w:r>
      <w:r w:rsidRPr="00EF6BBB">
        <w:rPr>
          <w:sz w:val="22"/>
          <w:szCs w:val="22"/>
        </w:rPr>
        <w:t>(and formerly, CRB) checks.</w:t>
      </w:r>
    </w:p>
    <w:p w14:paraId="0453DC01" w14:textId="77777777" w:rsidR="0043212D" w:rsidRPr="00EF6BBB" w:rsidRDefault="0043212D" w:rsidP="0043212D">
      <w:pPr>
        <w:pStyle w:val="ListParagraph"/>
        <w:rPr>
          <w:sz w:val="22"/>
          <w:szCs w:val="22"/>
        </w:rPr>
      </w:pPr>
    </w:p>
    <w:p w14:paraId="5A6C335C" w14:textId="31900797" w:rsidR="00A3780B" w:rsidRPr="00EF6BBB" w:rsidRDefault="0043212D" w:rsidP="0043212D">
      <w:pPr>
        <w:ind w:left="964" w:hanging="964"/>
        <w:jc w:val="both"/>
        <w:rPr>
          <w:rFonts w:ascii="Arial" w:eastAsia="Times New Roman" w:hAnsi="Arial" w:cs="Arial"/>
        </w:rPr>
      </w:pPr>
      <w:r w:rsidRPr="00EF6BBB">
        <w:rPr>
          <w:rFonts w:ascii="Arial" w:hAnsi="Arial" w:cs="Arial"/>
        </w:rPr>
        <w:t>10.2.4</w:t>
      </w:r>
      <w:r w:rsidR="00A3780B" w:rsidRPr="00EF6BBB">
        <w:rPr>
          <w:rFonts w:ascii="Arial" w:eastAsia="Times New Roman" w:hAnsi="Arial" w:cs="Arial"/>
        </w:rPr>
        <w:t xml:space="preserve">.   </w:t>
      </w:r>
      <w:r w:rsidR="00001C55" w:rsidRPr="00EF6BBB">
        <w:rPr>
          <w:rFonts w:ascii="Arial" w:eastAsia="Times New Roman" w:hAnsi="Arial" w:cs="Arial"/>
        </w:rPr>
        <w:t xml:space="preserve"> </w:t>
      </w:r>
      <w:r w:rsidR="00A3780B" w:rsidRPr="00EF6BBB">
        <w:rPr>
          <w:rFonts w:ascii="Arial" w:eastAsia="Times New Roman" w:hAnsi="Arial" w:cs="Arial"/>
        </w:rPr>
        <w:t xml:space="preserve">Prior to the Commencement Date, the </w:t>
      </w:r>
      <w:r w:rsidRPr="00EF6BBB">
        <w:rPr>
          <w:rFonts w:ascii="Arial" w:eastAsia="Times New Roman" w:hAnsi="Arial" w:cs="Arial"/>
        </w:rPr>
        <w:t xml:space="preserve">Service Provider </w:t>
      </w:r>
      <w:r w:rsidR="00A3780B" w:rsidRPr="00EF6BBB">
        <w:rPr>
          <w:rFonts w:ascii="Arial" w:eastAsia="Times New Roman" w:hAnsi="Arial" w:cs="Arial"/>
        </w:rPr>
        <w:t xml:space="preserve">shall submit to the Council a Child Protection Policy and written code of behaviour for </w:t>
      </w:r>
      <w:r w:rsidR="00001C55" w:rsidRPr="00EF6BBB">
        <w:rPr>
          <w:rFonts w:ascii="Arial" w:eastAsia="Times New Roman" w:hAnsi="Arial" w:cs="Arial"/>
        </w:rPr>
        <w:t>S</w:t>
      </w:r>
      <w:r w:rsidR="00A3780B" w:rsidRPr="00EF6BBB">
        <w:rPr>
          <w:rFonts w:ascii="Arial" w:eastAsia="Times New Roman" w:hAnsi="Arial" w:cs="Arial"/>
        </w:rPr>
        <w:t xml:space="preserve">taff and volunteers. These documents will, where relevant, adopt the </w:t>
      </w:r>
      <w:r w:rsidR="00C14956" w:rsidRPr="00EF6BBB">
        <w:rPr>
          <w:rFonts w:ascii="Arial" w:eastAsia="Times New Roman" w:hAnsi="Arial" w:cs="Arial"/>
        </w:rPr>
        <w:t xml:space="preserve">Southend Essex and Thurrock Safeguarding Children Guidelines and the Southend Essex and Thurrock Safeguarding Adults Guidelines. </w:t>
      </w:r>
    </w:p>
    <w:p w14:paraId="530E1CEC" w14:textId="18573C6D" w:rsidR="00065A45" w:rsidRPr="00EF6BBB" w:rsidRDefault="003F5502" w:rsidP="00065A45">
      <w:pPr>
        <w:ind w:left="964" w:hanging="964"/>
        <w:jc w:val="both"/>
        <w:rPr>
          <w:rFonts w:ascii="Arial" w:eastAsia="Times New Roman" w:hAnsi="Arial" w:cs="Arial"/>
        </w:rPr>
      </w:pPr>
      <w:r w:rsidRPr="00EF6BBB">
        <w:rPr>
          <w:rFonts w:ascii="Arial" w:eastAsia="Times New Roman" w:hAnsi="Arial" w:cs="Arial"/>
        </w:rPr>
        <w:t>1</w:t>
      </w:r>
      <w:r w:rsidR="0043212D" w:rsidRPr="00EF6BBB">
        <w:rPr>
          <w:rFonts w:ascii="Arial" w:eastAsia="Times New Roman" w:hAnsi="Arial" w:cs="Arial"/>
        </w:rPr>
        <w:t>0.2.5</w:t>
      </w:r>
      <w:r w:rsidR="00A3780B" w:rsidRPr="00EF6BBB">
        <w:rPr>
          <w:rFonts w:ascii="Arial" w:eastAsia="Times New Roman" w:hAnsi="Arial" w:cs="Arial"/>
        </w:rPr>
        <w:t xml:space="preserve">   </w:t>
      </w:r>
      <w:r w:rsidR="00065A45" w:rsidRPr="00EF6BBB">
        <w:rPr>
          <w:rFonts w:ascii="Arial" w:eastAsia="Times New Roman" w:hAnsi="Arial" w:cs="Arial"/>
        </w:rPr>
        <w:t xml:space="preserve">  The Service Provider’s Child Protection Policy must demonstrate how staff working across agencies and professions will work together to ensure children’s safety is paramount at all times.  The Service Provider shall incorporate any instructions given by the Council’s Rolling Select List Agreement Manager to revise or amend such a policy.</w:t>
      </w:r>
    </w:p>
    <w:p w14:paraId="58F536F4" w14:textId="0FF6EC2E" w:rsidR="00A3780B" w:rsidRPr="00EF6BBB" w:rsidRDefault="003F5502" w:rsidP="003F5502">
      <w:pPr>
        <w:ind w:left="964" w:hanging="964"/>
        <w:jc w:val="both"/>
        <w:rPr>
          <w:rFonts w:ascii="Arial" w:eastAsia="Times New Roman" w:hAnsi="Arial" w:cs="Arial"/>
        </w:rPr>
      </w:pPr>
      <w:r w:rsidRPr="00EF6BBB">
        <w:rPr>
          <w:rFonts w:ascii="Arial" w:eastAsia="Times New Roman" w:hAnsi="Arial" w:cs="Arial"/>
        </w:rPr>
        <w:t>10.2.6</w:t>
      </w:r>
      <w:r w:rsidR="00A3780B" w:rsidRPr="00EF6BBB">
        <w:rPr>
          <w:rFonts w:ascii="Arial" w:eastAsia="Times New Roman" w:hAnsi="Arial" w:cs="Arial"/>
        </w:rPr>
        <w:tab/>
        <w:t xml:space="preserve">The </w:t>
      </w:r>
      <w:r w:rsidRPr="00EF6BBB">
        <w:rPr>
          <w:rFonts w:ascii="Arial" w:eastAsia="Times New Roman" w:hAnsi="Arial" w:cs="Arial"/>
        </w:rPr>
        <w:t>Service Provider</w:t>
      </w:r>
      <w:r w:rsidR="00A3780B" w:rsidRPr="00EF6BBB">
        <w:rPr>
          <w:rFonts w:ascii="Arial" w:eastAsia="Times New Roman" w:hAnsi="Arial" w:cs="Arial"/>
        </w:rPr>
        <w:t xml:space="preserve"> shall at all times comply with the Child Protection and Adult Safeguarding Procedures relevant to the </w:t>
      </w:r>
      <w:r w:rsidRPr="00EF6BBB">
        <w:rPr>
          <w:rFonts w:ascii="Arial" w:eastAsia="Times New Roman" w:hAnsi="Arial" w:cs="Arial"/>
        </w:rPr>
        <w:t>Council</w:t>
      </w:r>
      <w:r w:rsidR="00A3780B" w:rsidRPr="00EF6BBB">
        <w:rPr>
          <w:rFonts w:ascii="Arial" w:eastAsia="Times New Roman" w:hAnsi="Arial" w:cs="Arial"/>
        </w:rPr>
        <w:t xml:space="preserve"> and will ensure that any of the </w:t>
      </w:r>
      <w:r w:rsidRPr="00EF6BBB">
        <w:rPr>
          <w:rFonts w:ascii="Arial" w:eastAsia="Times New Roman" w:hAnsi="Arial" w:cs="Arial"/>
        </w:rPr>
        <w:lastRenderedPageBreak/>
        <w:t>Service Provider’s</w:t>
      </w:r>
      <w:r w:rsidR="00A3780B" w:rsidRPr="00EF6BBB">
        <w:rPr>
          <w:rFonts w:ascii="Arial" w:eastAsia="Times New Roman" w:hAnsi="Arial" w:cs="Arial"/>
        </w:rPr>
        <w:t xml:space="preserve"> internal procedures or inter-agency protocols are consistent with these procedures.</w:t>
      </w:r>
    </w:p>
    <w:p w14:paraId="524A1D75" w14:textId="5C0108E2" w:rsidR="00A3780B" w:rsidRPr="00EF6BBB" w:rsidRDefault="003F5502" w:rsidP="003F5502">
      <w:pPr>
        <w:ind w:left="851" w:hanging="851"/>
        <w:jc w:val="both"/>
        <w:rPr>
          <w:rFonts w:ascii="Arial" w:eastAsia="Times New Roman" w:hAnsi="Arial" w:cs="Arial"/>
        </w:rPr>
      </w:pPr>
      <w:r w:rsidRPr="00EF6BBB">
        <w:rPr>
          <w:rFonts w:ascii="Arial" w:eastAsia="Times New Roman" w:hAnsi="Arial" w:cs="Arial"/>
        </w:rPr>
        <w:t xml:space="preserve">10.2.7 </w:t>
      </w:r>
      <w:r w:rsidR="00A3780B" w:rsidRPr="00EF6BBB">
        <w:rPr>
          <w:rFonts w:ascii="Arial" w:eastAsia="Times New Roman" w:hAnsi="Arial" w:cs="Arial"/>
        </w:rPr>
        <w:tab/>
        <w:t xml:space="preserve">To ensure compliance with its duties under Section 11 of the Children Act 2004, the Council shall require that the </w:t>
      </w:r>
      <w:r w:rsidR="00001C55" w:rsidRPr="00EF6BBB">
        <w:rPr>
          <w:rFonts w:ascii="Arial" w:eastAsia="Times New Roman" w:hAnsi="Arial" w:cs="Arial"/>
        </w:rPr>
        <w:t>Service Provider</w:t>
      </w:r>
      <w:r w:rsidR="00A3780B" w:rsidRPr="00EF6BBB">
        <w:rPr>
          <w:rFonts w:ascii="Arial" w:eastAsia="Times New Roman" w:hAnsi="Arial" w:cs="Arial"/>
        </w:rPr>
        <w:t xml:space="preserve"> demonstrates that its functions are discharged having regard to the need to safeguard and promote the welfare of children through the submission of a </w:t>
      </w:r>
      <w:r w:rsidR="00E220A9" w:rsidRPr="00EF6BBB">
        <w:rPr>
          <w:rFonts w:ascii="Arial" w:eastAsia="Times New Roman" w:hAnsi="Arial" w:cs="Arial"/>
        </w:rPr>
        <w:t>s</w:t>
      </w:r>
      <w:r w:rsidR="00A3780B" w:rsidRPr="00EF6BBB">
        <w:rPr>
          <w:rFonts w:ascii="Arial" w:eastAsia="Times New Roman" w:hAnsi="Arial" w:cs="Arial"/>
        </w:rPr>
        <w:t>elf</w:t>
      </w:r>
      <w:r w:rsidR="00E220A9" w:rsidRPr="00EF6BBB">
        <w:rPr>
          <w:rFonts w:ascii="Arial" w:eastAsia="Times New Roman" w:hAnsi="Arial" w:cs="Arial"/>
        </w:rPr>
        <w:t>-a</w:t>
      </w:r>
      <w:r w:rsidR="00A3780B" w:rsidRPr="00EF6BBB">
        <w:rPr>
          <w:rFonts w:ascii="Arial" w:eastAsia="Times New Roman" w:hAnsi="Arial" w:cs="Arial"/>
        </w:rPr>
        <w:t xml:space="preserve">udit to the Council. This </w:t>
      </w:r>
      <w:r w:rsidR="00E220A9" w:rsidRPr="00EF6BBB">
        <w:rPr>
          <w:rFonts w:ascii="Arial" w:eastAsia="Times New Roman" w:hAnsi="Arial" w:cs="Arial"/>
        </w:rPr>
        <w:t>s</w:t>
      </w:r>
      <w:r w:rsidR="00A3780B" w:rsidRPr="00EF6BBB">
        <w:rPr>
          <w:rFonts w:ascii="Arial" w:eastAsia="Times New Roman" w:hAnsi="Arial" w:cs="Arial"/>
        </w:rPr>
        <w:t>elf</w:t>
      </w:r>
      <w:r w:rsidR="00E220A9" w:rsidRPr="00EF6BBB">
        <w:rPr>
          <w:rFonts w:ascii="Arial" w:eastAsia="Times New Roman" w:hAnsi="Arial" w:cs="Arial"/>
        </w:rPr>
        <w:t>-a</w:t>
      </w:r>
      <w:r w:rsidR="00A3780B" w:rsidRPr="00EF6BBB">
        <w:rPr>
          <w:rFonts w:ascii="Arial" w:eastAsia="Times New Roman" w:hAnsi="Arial" w:cs="Arial"/>
        </w:rPr>
        <w:t>udit shall be submitted on a</w:t>
      </w:r>
      <w:r w:rsidR="00587E32" w:rsidRPr="00EF6BBB">
        <w:rPr>
          <w:rFonts w:ascii="Arial" w:eastAsia="Times New Roman" w:hAnsi="Arial" w:cs="Arial"/>
        </w:rPr>
        <w:t xml:space="preserve">n annual basis, and shall be </w:t>
      </w:r>
      <w:r w:rsidR="00A3780B" w:rsidRPr="00EF6BBB">
        <w:rPr>
          <w:rFonts w:ascii="Arial" w:eastAsia="Times New Roman" w:hAnsi="Arial" w:cs="Arial"/>
        </w:rPr>
        <w:t xml:space="preserve">in line with the </w:t>
      </w:r>
      <w:r w:rsidR="00E220A9" w:rsidRPr="00EF6BBB">
        <w:rPr>
          <w:rFonts w:ascii="Arial" w:eastAsia="Times New Roman" w:hAnsi="Arial" w:cs="Arial"/>
        </w:rPr>
        <w:t>Local Safeguarding Children Boards</w:t>
      </w:r>
      <w:r w:rsidR="00A3780B" w:rsidRPr="00EF6BBB">
        <w:rPr>
          <w:rFonts w:ascii="Arial" w:eastAsia="Times New Roman" w:hAnsi="Arial" w:cs="Arial"/>
        </w:rPr>
        <w:t xml:space="preserve"> protocol. </w:t>
      </w:r>
    </w:p>
    <w:p w14:paraId="00590426" w14:textId="79C7DFB8" w:rsidR="00A3780B" w:rsidRPr="00EF6BBB" w:rsidRDefault="003F5502" w:rsidP="003F5502">
      <w:pPr>
        <w:jc w:val="both"/>
        <w:rPr>
          <w:rFonts w:ascii="Arial" w:eastAsia="Times New Roman" w:hAnsi="Arial" w:cs="Arial"/>
        </w:rPr>
      </w:pPr>
      <w:r w:rsidRPr="00EF6BBB">
        <w:rPr>
          <w:rFonts w:ascii="Arial" w:eastAsia="Times New Roman" w:hAnsi="Arial" w:cs="Arial"/>
        </w:rPr>
        <w:t xml:space="preserve">10.2.8  </w:t>
      </w:r>
      <w:r w:rsidR="00667D76" w:rsidRPr="00EF6BBB">
        <w:rPr>
          <w:rFonts w:ascii="Arial" w:eastAsia="Times New Roman" w:hAnsi="Arial" w:cs="Arial"/>
        </w:rPr>
        <w:t xml:space="preserve">  </w:t>
      </w:r>
      <w:r w:rsidRPr="00EF6BBB">
        <w:rPr>
          <w:rFonts w:ascii="Arial" w:eastAsia="Times New Roman" w:hAnsi="Arial" w:cs="Arial"/>
        </w:rPr>
        <w:t>The Service Provider’s Staff</w:t>
      </w:r>
      <w:r w:rsidR="00A3780B" w:rsidRPr="00EF6BBB">
        <w:rPr>
          <w:rFonts w:ascii="Arial" w:eastAsia="Times New Roman" w:hAnsi="Arial" w:cs="Arial"/>
        </w:rPr>
        <w:t xml:space="preserve"> must:</w:t>
      </w:r>
    </w:p>
    <w:p w14:paraId="7200D5D5" w14:textId="00199674" w:rsidR="00A3780B" w:rsidRPr="00EF6BBB" w:rsidRDefault="003F5502" w:rsidP="00667D76">
      <w:pPr>
        <w:jc w:val="both"/>
        <w:rPr>
          <w:rFonts w:ascii="Arial" w:eastAsia="Times New Roman" w:hAnsi="Arial" w:cs="Arial"/>
        </w:rPr>
      </w:pPr>
      <w:r w:rsidRPr="00EF6BBB">
        <w:rPr>
          <w:rFonts w:ascii="Arial" w:eastAsia="Times New Roman" w:hAnsi="Arial" w:cs="Arial"/>
        </w:rPr>
        <w:t>a)</w:t>
      </w:r>
      <w:r w:rsidR="00667D76" w:rsidRPr="00EF6BBB">
        <w:rPr>
          <w:rFonts w:ascii="Arial" w:eastAsia="Times New Roman" w:hAnsi="Arial" w:cs="Arial"/>
        </w:rPr>
        <w:t xml:space="preserve"> </w:t>
      </w:r>
      <w:proofErr w:type="gramStart"/>
      <w:r w:rsidR="00A3780B" w:rsidRPr="00EF6BBB">
        <w:rPr>
          <w:rFonts w:ascii="Arial" w:eastAsia="Times New Roman" w:hAnsi="Arial" w:cs="Arial"/>
        </w:rPr>
        <w:t>have</w:t>
      </w:r>
      <w:proofErr w:type="gramEnd"/>
      <w:r w:rsidR="00A3780B" w:rsidRPr="00EF6BBB">
        <w:rPr>
          <w:rFonts w:ascii="Arial" w:eastAsia="Times New Roman" w:hAnsi="Arial" w:cs="Arial"/>
        </w:rPr>
        <w:t xml:space="preserve"> a clear commitment to abide by the </w:t>
      </w:r>
      <w:r w:rsidR="00B432F6" w:rsidRPr="00EF6BBB">
        <w:rPr>
          <w:rFonts w:ascii="Arial" w:eastAsia="Times New Roman" w:hAnsi="Arial" w:cs="Arial"/>
        </w:rPr>
        <w:t xml:space="preserve">Southend Essex and Thurrock Safeguarding Children Guidelines and the Southend Essex and Thurrock Safeguarding Adults Guidelines </w:t>
      </w:r>
      <w:r w:rsidR="00A3780B" w:rsidRPr="00EF6BBB">
        <w:rPr>
          <w:rFonts w:ascii="Arial" w:eastAsia="Times New Roman" w:hAnsi="Arial" w:cs="Arial"/>
        </w:rPr>
        <w:t xml:space="preserve">to safeguard </w:t>
      </w:r>
      <w:r w:rsidR="00B432F6" w:rsidRPr="00EF6BBB">
        <w:rPr>
          <w:rFonts w:ascii="Arial" w:eastAsia="Times New Roman" w:hAnsi="Arial" w:cs="Arial"/>
        </w:rPr>
        <w:t xml:space="preserve">children and </w:t>
      </w:r>
      <w:r w:rsidR="00A3780B" w:rsidRPr="00EF6BBB">
        <w:rPr>
          <w:rFonts w:ascii="Arial" w:eastAsia="Times New Roman" w:hAnsi="Arial" w:cs="Arial"/>
        </w:rPr>
        <w:t>adults from abuse, as amended from time to time</w:t>
      </w:r>
      <w:r w:rsidR="00667D76" w:rsidRPr="00EF6BBB">
        <w:rPr>
          <w:rFonts w:ascii="Arial" w:eastAsia="Times New Roman" w:hAnsi="Arial" w:cs="Arial"/>
        </w:rPr>
        <w:t>;</w:t>
      </w:r>
    </w:p>
    <w:p w14:paraId="251836C8" w14:textId="6E65A723" w:rsidR="00A3780B" w:rsidRPr="00EF6BBB" w:rsidRDefault="003F5502" w:rsidP="00667D76">
      <w:pPr>
        <w:jc w:val="both"/>
        <w:rPr>
          <w:rFonts w:ascii="Arial" w:eastAsia="Times New Roman" w:hAnsi="Arial" w:cs="Arial"/>
        </w:rPr>
      </w:pPr>
      <w:r w:rsidRPr="00EF6BBB">
        <w:rPr>
          <w:rFonts w:ascii="Arial" w:eastAsia="Times New Roman" w:hAnsi="Arial" w:cs="Arial"/>
        </w:rPr>
        <w:t xml:space="preserve">b)  </w:t>
      </w:r>
      <w:proofErr w:type="gramStart"/>
      <w:r w:rsidR="00A3780B" w:rsidRPr="00EF6BBB">
        <w:rPr>
          <w:rFonts w:ascii="Arial" w:eastAsia="Times New Roman" w:hAnsi="Arial" w:cs="Arial"/>
        </w:rPr>
        <w:t>be</w:t>
      </w:r>
      <w:proofErr w:type="gramEnd"/>
      <w:r w:rsidR="00A3780B" w:rsidRPr="00EF6BBB">
        <w:rPr>
          <w:rFonts w:ascii="Arial" w:eastAsia="Times New Roman" w:hAnsi="Arial" w:cs="Arial"/>
        </w:rPr>
        <w:t xml:space="preserve"> subject to the highest standard of recruitment practices, including any guidelines or</w:t>
      </w:r>
      <w:r w:rsidR="00667D76" w:rsidRPr="00EF6BBB">
        <w:rPr>
          <w:rFonts w:ascii="Arial" w:eastAsia="Times New Roman" w:hAnsi="Arial" w:cs="Arial"/>
        </w:rPr>
        <w:t xml:space="preserve"> </w:t>
      </w:r>
      <w:r w:rsidR="00A3780B" w:rsidRPr="00EF6BBB">
        <w:rPr>
          <w:rFonts w:ascii="Arial" w:eastAsia="Times New Roman" w:hAnsi="Arial" w:cs="Arial"/>
        </w:rPr>
        <w:t>codes of practice issued by the Local Safeguarding Children Board, Safeguarding Adult Board and/or the Council;</w:t>
      </w:r>
    </w:p>
    <w:p w14:paraId="2CFA55D3" w14:textId="496CEAB0" w:rsidR="00A3780B" w:rsidRPr="00EF6BBB" w:rsidRDefault="001C5872" w:rsidP="00667D76">
      <w:pPr>
        <w:ind w:left="720" w:hanging="720"/>
        <w:jc w:val="both"/>
        <w:rPr>
          <w:rFonts w:ascii="Arial" w:eastAsia="Times New Roman" w:hAnsi="Arial" w:cs="Arial"/>
        </w:rPr>
      </w:pPr>
      <w:r w:rsidRPr="00EF6BBB">
        <w:rPr>
          <w:rFonts w:ascii="Arial" w:eastAsia="Times New Roman" w:hAnsi="Arial" w:cs="Arial"/>
        </w:rPr>
        <w:t xml:space="preserve">c) </w:t>
      </w:r>
      <w:r w:rsidR="00667D76" w:rsidRPr="00EF6BBB">
        <w:rPr>
          <w:rFonts w:ascii="Arial" w:eastAsia="Times New Roman" w:hAnsi="Arial" w:cs="Arial"/>
        </w:rPr>
        <w:t xml:space="preserve">   </w:t>
      </w:r>
      <w:proofErr w:type="gramStart"/>
      <w:r w:rsidR="005333A6" w:rsidRPr="00EF6BBB">
        <w:rPr>
          <w:rFonts w:ascii="Arial" w:eastAsia="Times New Roman" w:hAnsi="Arial" w:cs="Arial"/>
        </w:rPr>
        <w:t>m</w:t>
      </w:r>
      <w:r w:rsidR="00A3780B" w:rsidRPr="00EF6BBB">
        <w:rPr>
          <w:rFonts w:ascii="Arial" w:eastAsia="Times New Roman" w:hAnsi="Arial" w:cs="Arial"/>
        </w:rPr>
        <w:t>aintain</w:t>
      </w:r>
      <w:proofErr w:type="gramEnd"/>
      <w:r w:rsidR="00A3780B" w:rsidRPr="00EF6BBB">
        <w:rPr>
          <w:rFonts w:ascii="Arial" w:eastAsia="Times New Roman" w:hAnsi="Arial" w:cs="Arial"/>
        </w:rPr>
        <w:t xml:space="preserve"> accurate and up to date records of decision making and actions taken;</w:t>
      </w:r>
    </w:p>
    <w:p w14:paraId="1ABB37DA" w14:textId="51CD0023" w:rsidR="00A3780B" w:rsidRPr="00EF6BBB" w:rsidRDefault="001C5872" w:rsidP="001C5872">
      <w:pPr>
        <w:jc w:val="both"/>
        <w:rPr>
          <w:rFonts w:ascii="Arial" w:eastAsia="Times New Roman" w:hAnsi="Arial" w:cs="Arial"/>
        </w:rPr>
      </w:pPr>
      <w:r w:rsidRPr="00EF6BBB">
        <w:rPr>
          <w:rFonts w:ascii="Arial" w:eastAsia="Times New Roman" w:hAnsi="Arial" w:cs="Arial"/>
        </w:rPr>
        <w:t xml:space="preserve">d)  </w:t>
      </w:r>
      <w:proofErr w:type="gramStart"/>
      <w:r w:rsidR="00A3780B" w:rsidRPr="00EF6BBB">
        <w:rPr>
          <w:rFonts w:ascii="Arial" w:eastAsia="Times New Roman" w:hAnsi="Arial" w:cs="Arial"/>
        </w:rPr>
        <w:t>ensure</w:t>
      </w:r>
      <w:proofErr w:type="gramEnd"/>
      <w:r w:rsidR="00A3780B" w:rsidRPr="00EF6BBB">
        <w:rPr>
          <w:rFonts w:ascii="Arial" w:eastAsia="Times New Roman" w:hAnsi="Arial" w:cs="Arial"/>
        </w:rPr>
        <w:t xml:space="preserve"> they are at all times sensitive to needs arising from race, culture, religion, or linguistic background;</w:t>
      </w:r>
    </w:p>
    <w:p w14:paraId="1B5A6284" w14:textId="49094A13" w:rsidR="00A3780B" w:rsidRPr="00EF6BBB" w:rsidRDefault="001C5872" w:rsidP="001C5872">
      <w:pPr>
        <w:jc w:val="both"/>
        <w:rPr>
          <w:rFonts w:ascii="Arial" w:eastAsia="Times New Roman" w:hAnsi="Arial" w:cs="Arial"/>
        </w:rPr>
      </w:pPr>
      <w:r w:rsidRPr="00EF6BBB">
        <w:rPr>
          <w:rFonts w:ascii="Arial" w:eastAsia="Times New Roman" w:hAnsi="Arial" w:cs="Arial"/>
        </w:rPr>
        <w:t xml:space="preserve">e) </w:t>
      </w:r>
      <w:proofErr w:type="gramStart"/>
      <w:r w:rsidR="00A3780B" w:rsidRPr="00EF6BBB">
        <w:rPr>
          <w:rFonts w:ascii="Arial" w:eastAsia="Times New Roman" w:hAnsi="Arial" w:cs="Arial"/>
        </w:rPr>
        <w:t>respect</w:t>
      </w:r>
      <w:proofErr w:type="gramEnd"/>
      <w:r w:rsidR="00A3780B" w:rsidRPr="00EF6BBB">
        <w:rPr>
          <w:rFonts w:ascii="Arial" w:eastAsia="Times New Roman" w:hAnsi="Arial" w:cs="Arial"/>
        </w:rPr>
        <w:t xml:space="preserve"> confidentiality of information about individuals;</w:t>
      </w:r>
    </w:p>
    <w:p w14:paraId="75821DE5" w14:textId="494F9FD0" w:rsidR="00A3780B" w:rsidRPr="00EF6BBB" w:rsidRDefault="001C5872" w:rsidP="001C5872">
      <w:pPr>
        <w:jc w:val="both"/>
        <w:rPr>
          <w:rFonts w:ascii="Arial" w:eastAsia="Times New Roman" w:hAnsi="Arial" w:cs="Arial"/>
        </w:rPr>
      </w:pPr>
      <w:r w:rsidRPr="00EF6BBB">
        <w:rPr>
          <w:rFonts w:ascii="Arial" w:eastAsia="Times New Roman" w:hAnsi="Arial" w:cs="Arial"/>
        </w:rPr>
        <w:t xml:space="preserve">f) </w:t>
      </w:r>
      <w:proofErr w:type="gramStart"/>
      <w:r w:rsidR="00A3780B" w:rsidRPr="00EF6BBB">
        <w:rPr>
          <w:rFonts w:ascii="Arial" w:eastAsia="Times New Roman" w:hAnsi="Arial" w:cs="Arial"/>
        </w:rPr>
        <w:t>share</w:t>
      </w:r>
      <w:proofErr w:type="gramEnd"/>
      <w:r w:rsidR="00A3780B" w:rsidRPr="00EF6BBB">
        <w:rPr>
          <w:rFonts w:ascii="Arial" w:eastAsia="Times New Roman" w:hAnsi="Arial" w:cs="Arial"/>
        </w:rPr>
        <w:t xml:space="preserve"> information with agencies to the extent that it is required to assess and meet the needs of the child or adult at risk</w:t>
      </w:r>
      <w:r w:rsidR="00667D76" w:rsidRPr="00EF6BBB">
        <w:rPr>
          <w:rFonts w:ascii="Arial" w:eastAsia="Times New Roman" w:hAnsi="Arial" w:cs="Arial"/>
        </w:rPr>
        <w:t>;</w:t>
      </w:r>
    </w:p>
    <w:p w14:paraId="1BC1C006" w14:textId="57C8B2F5" w:rsidR="00A3780B" w:rsidRPr="00EF6BBB" w:rsidRDefault="001C5872" w:rsidP="001C5872">
      <w:pPr>
        <w:jc w:val="both"/>
        <w:rPr>
          <w:rFonts w:ascii="Arial" w:eastAsia="Times New Roman" w:hAnsi="Arial" w:cs="Arial"/>
        </w:rPr>
      </w:pPr>
      <w:r w:rsidRPr="00EF6BBB">
        <w:rPr>
          <w:rFonts w:ascii="Arial" w:eastAsia="Times New Roman" w:hAnsi="Arial" w:cs="Arial"/>
        </w:rPr>
        <w:t xml:space="preserve">g) </w:t>
      </w:r>
      <w:proofErr w:type="gramStart"/>
      <w:r w:rsidR="00A3780B" w:rsidRPr="00EF6BBB">
        <w:rPr>
          <w:rFonts w:ascii="Arial" w:eastAsia="Times New Roman" w:hAnsi="Arial" w:cs="Arial"/>
        </w:rPr>
        <w:t>receive</w:t>
      </w:r>
      <w:proofErr w:type="gramEnd"/>
      <w:r w:rsidR="00A3780B" w:rsidRPr="00EF6BBB">
        <w:rPr>
          <w:rFonts w:ascii="Arial" w:eastAsia="Times New Roman" w:hAnsi="Arial" w:cs="Arial"/>
        </w:rPr>
        <w:t xml:space="preserve"> regular mandatory child protection training; and</w:t>
      </w:r>
    </w:p>
    <w:p w14:paraId="72F053F5" w14:textId="7E3EEF2B" w:rsidR="00A3780B" w:rsidRPr="00EF6BBB" w:rsidRDefault="001C5872" w:rsidP="001C5872">
      <w:pPr>
        <w:jc w:val="both"/>
        <w:rPr>
          <w:rFonts w:ascii="Arial" w:eastAsia="Times New Roman" w:hAnsi="Arial" w:cs="Arial"/>
        </w:rPr>
      </w:pPr>
      <w:r w:rsidRPr="00EF6BBB">
        <w:rPr>
          <w:rFonts w:ascii="Arial" w:eastAsia="Times New Roman" w:hAnsi="Arial" w:cs="Arial"/>
        </w:rPr>
        <w:t xml:space="preserve">h) </w:t>
      </w:r>
      <w:proofErr w:type="gramStart"/>
      <w:r w:rsidR="00A3780B" w:rsidRPr="00EF6BBB">
        <w:rPr>
          <w:rFonts w:ascii="Arial" w:eastAsia="Times New Roman" w:hAnsi="Arial" w:cs="Arial"/>
        </w:rPr>
        <w:t>receive</w:t>
      </w:r>
      <w:proofErr w:type="gramEnd"/>
      <w:r w:rsidR="00A3780B" w:rsidRPr="00EF6BBB">
        <w:rPr>
          <w:rFonts w:ascii="Arial" w:eastAsia="Times New Roman" w:hAnsi="Arial" w:cs="Arial"/>
        </w:rPr>
        <w:t xml:space="preserve"> regular mandatory adult safeguarding training</w:t>
      </w:r>
      <w:r w:rsidRPr="00EF6BBB">
        <w:rPr>
          <w:rFonts w:ascii="Arial" w:eastAsia="Times New Roman" w:hAnsi="Arial" w:cs="Arial"/>
        </w:rPr>
        <w:t>.</w:t>
      </w:r>
    </w:p>
    <w:p w14:paraId="137CF17E" w14:textId="70011412" w:rsidR="00F101ED" w:rsidRPr="00EF6BBB" w:rsidRDefault="001C5872" w:rsidP="001C5872">
      <w:pPr>
        <w:ind w:left="720" w:hanging="720"/>
        <w:jc w:val="both"/>
        <w:rPr>
          <w:rFonts w:ascii="Arial" w:eastAsia="Times New Roman" w:hAnsi="Arial" w:cs="Arial"/>
        </w:rPr>
      </w:pPr>
      <w:r w:rsidRPr="00EF6BBB">
        <w:rPr>
          <w:rFonts w:ascii="Arial" w:eastAsia="Times New Roman" w:hAnsi="Arial" w:cs="Arial"/>
        </w:rPr>
        <w:t xml:space="preserve">10.2.9 </w:t>
      </w:r>
      <w:r w:rsidR="00A3780B" w:rsidRPr="00EF6BBB">
        <w:rPr>
          <w:rFonts w:ascii="Arial" w:eastAsia="Times New Roman" w:hAnsi="Arial" w:cs="Arial"/>
        </w:rPr>
        <w:t xml:space="preserve">The </w:t>
      </w:r>
      <w:r w:rsidRPr="00EF6BBB">
        <w:rPr>
          <w:rFonts w:ascii="Arial" w:eastAsia="Times New Roman" w:hAnsi="Arial" w:cs="Arial"/>
        </w:rPr>
        <w:t>Service Provider</w:t>
      </w:r>
      <w:r w:rsidR="00A3780B" w:rsidRPr="00EF6BBB">
        <w:rPr>
          <w:rFonts w:ascii="Arial" w:eastAsia="Times New Roman" w:hAnsi="Arial" w:cs="Arial"/>
        </w:rPr>
        <w:t xml:space="preserve"> shall provide the Council, upon reasonable request, with records evidencing any of the requirements of this Clause </w:t>
      </w:r>
      <w:r w:rsidRPr="00EF6BBB">
        <w:rPr>
          <w:rFonts w:ascii="Arial" w:eastAsia="Times New Roman" w:hAnsi="Arial" w:cs="Arial"/>
        </w:rPr>
        <w:t>10.2</w:t>
      </w:r>
      <w:r w:rsidR="00A3780B" w:rsidRPr="00EF6BBB">
        <w:rPr>
          <w:rFonts w:ascii="Arial" w:eastAsia="Times New Roman" w:hAnsi="Arial" w:cs="Arial"/>
        </w:rPr>
        <w:t xml:space="preserve">.  The Council reserves the right to additionally make spot checks to verify compliance with this Clause </w:t>
      </w:r>
      <w:r w:rsidRPr="00EF6BBB">
        <w:rPr>
          <w:rFonts w:ascii="Arial" w:eastAsia="Times New Roman" w:hAnsi="Arial" w:cs="Arial"/>
        </w:rPr>
        <w:t>10.2</w:t>
      </w:r>
    </w:p>
    <w:p w14:paraId="3B492027" w14:textId="64D59208" w:rsidR="00F101ED" w:rsidRPr="00EF6BBB" w:rsidRDefault="00F101ED" w:rsidP="00F101ED">
      <w:pPr>
        <w:keepNext/>
        <w:spacing w:after="0" w:line="240" w:lineRule="auto"/>
        <w:ind w:left="567" w:hanging="567"/>
        <w:jc w:val="both"/>
        <w:outlineLvl w:val="2"/>
        <w:rPr>
          <w:rFonts w:ascii="Arial" w:eastAsia="Times New Roman" w:hAnsi="Arial" w:cs="Arial"/>
        </w:rPr>
      </w:pPr>
      <w:r w:rsidRPr="00EF6BBB">
        <w:rPr>
          <w:rFonts w:ascii="Arial" w:eastAsia="Times New Roman" w:hAnsi="Arial" w:cs="Arial"/>
        </w:rPr>
        <w:t>10.</w:t>
      </w:r>
      <w:r w:rsidR="009B7845" w:rsidRPr="00EF6BBB">
        <w:rPr>
          <w:rFonts w:ascii="Arial" w:eastAsia="Times New Roman" w:hAnsi="Arial" w:cs="Arial"/>
        </w:rPr>
        <w:t>2</w:t>
      </w:r>
      <w:r w:rsidRPr="00EF6BBB">
        <w:rPr>
          <w:rFonts w:ascii="Arial" w:eastAsia="Times New Roman" w:hAnsi="Arial" w:cs="Arial"/>
        </w:rPr>
        <w:t>.</w:t>
      </w:r>
      <w:r w:rsidR="001C5872" w:rsidRPr="00EF6BBB">
        <w:rPr>
          <w:rFonts w:ascii="Arial" w:eastAsia="Times New Roman" w:hAnsi="Arial" w:cs="Arial"/>
        </w:rPr>
        <w:t xml:space="preserve">10 </w:t>
      </w:r>
      <w:r w:rsidRPr="00EF6BBB">
        <w:rPr>
          <w:rFonts w:ascii="Arial" w:eastAsia="Times New Roman" w:hAnsi="Arial" w:cs="Arial"/>
        </w:rPr>
        <w:t xml:space="preserve">The Service Provider must ensure (and must procure that any sub-contractor or </w:t>
      </w:r>
      <w:r w:rsidR="00623D21" w:rsidRPr="00EF6BBB">
        <w:rPr>
          <w:rFonts w:ascii="Arial" w:eastAsia="Times New Roman" w:hAnsi="Arial" w:cs="Arial"/>
        </w:rPr>
        <w:t xml:space="preserve">     </w:t>
      </w:r>
      <w:r w:rsidRPr="00EF6BBB">
        <w:rPr>
          <w:rFonts w:ascii="Arial" w:eastAsia="Times New Roman" w:hAnsi="Arial" w:cs="Arial"/>
        </w:rPr>
        <w:t>agent also ensures) that no person:</w:t>
      </w:r>
    </w:p>
    <w:p w14:paraId="7F63468A" w14:textId="77777777" w:rsidR="00F101ED" w:rsidRPr="00EF6BBB" w:rsidRDefault="00F101ED" w:rsidP="00F101ED">
      <w:pPr>
        <w:keepNext/>
        <w:spacing w:after="0" w:line="240" w:lineRule="auto"/>
        <w:ind w:left="567" w:hanging="567"/>
        <w:jc w:val="both"/>
        <w:outlineLvl w:val="2"/>
        <w:rPr>
          <w:rFonts w:ascii="Arial" w:eastAsia="Times New Roman" w:hAnsi="Arial" w:cs="Arial"/>
        </w:rPr>
      </w:pPr>
      <w:r w:rsidRPr="00EF6BBB">
        <w:rPr>
          <w:rFonts w:ascii="Arial" w:eastAsia="Times New Roman" w:hAnsi="Arial" w:cs="Arial"/>
        </w:rPr>
        <w:tab/>
      </w:r>
      <w:r w:rsidRPr="00EF6BBB">
        <w:rPr>
          <w:rFonts w:ascii="Arial" w:eastAsia="Times New Roman" w:hAnsi="Arial" w:cs="Arial"/>
        </w:rPr>
        <w:tab/>
      </w:r>
      <w:r w:rsidRPr="00EF6BBB">
        <w:rPr>
          <w:rFonts w:ascii="Arial" w:eastAsia="Times New Roman" w:hAnsi="Arial" w:cs="Arial"/>
        </w:rPr>
        <w:tab/>
      </w:r>
    </w:p>
    <w:p w14:paraId="1E961C30" w14:textId="77777777" w:rsidR="00F101ED" w:rsidRPr="00EF6BBB" w:rsidRDefault="00F101ED" w:rsidP="00F101ED">
      <w:pPr>
        <w:keepNext/>
        <w:spacing w:after="0" w:line="240" w:lineRule="auto"/>
        <w:ind w:left="1134" w:hanging="567"/>
        <w:jc w:val="both"/>
        <w:outlineLvl w:val="2"/>
        <w:rPr>
          <w:rFonts w:ascii="Arial" w:eastAsia="Times New Roman" w:hAnsi="Arial" w:cs="Arial"/>
        </w:rPr>
      </w:pPr>
      <w:r w:rsidRPr="00EF6BBB">
        <w:rPr>
          <w:rFonts w:ascii="Arial" w:eastAsia="Times New Roman" w:hAnsi="Arial" w:cs="Arial"/>
        </w:rPr>
        <w:t xml:space="preserve">(i) </w:t>
      </w:r>
      <w:r w:rsidRPr="00EF6BBB">
        <w:rPr>
          <w:rFonts w:ascii="Arial" w:eastAsia="Times New Roman" w:hAnsi="Arial" w:cs="Arial"/>
        </w:rPr>
        <w:tab/>
      </w:r>
      <w:proofErr w:type="gramStart"/>
      <w:r w:rsidRPr="00EF6BBB">
        <w:rPr>
          <w:rFonts w:ascii="Arial" w:eastAsia="Times New Roman" w:hAnsi="Arial" w:cs="Arial"/>
        </w:rPr>
        <w:t>who</w:t>
      </w:r>
      <w:proofErr w:type="gramEnd"/>
      <w:r w:rsidRPr="00EF6BBB">
        <w:rPr>
          <w:rFonts w:ascii="Arial" w:eastAsia="Times New Roman" w:hAnsi="Arial" w:cs="Arial"/>
        </w:rPr>
        <w:t xml:space="preserve"> discloses any convictions, or </w:t>
      </w:r>
    </w:p>
    <w:p w14:paraId="7FC4213E" w14:textId="77777777" w:rsidR="00F101ED" w:rsidRPr="00EF6BBB" w:rsidRDefault="00F101ED" w:rsidP="00F101ED">
      <w:pPr>
        <w:keepNext/>
        <w:spacing w:after="0" w:line="240" w:lineRule="auto"/>
        <w:ind w:left="567"/>
        <w:jc w:val="both"/>
        <w:outlineLvl w:val="2"/>
        <w:rPr>
          <w:rFonts w:ascii="Arial" w:eastAsia="Times New Roman" w:hAnsi="Arial" w:cs="Arial"/>
        </w:rPr>
      </w:pPr>
    </w:p>
    <w:p w14:paraId="223C567D" w14:textId="77777777" w:rsidR="00F101ED" w:rsidRPr="00EF6BBB" w:rsidRDefault="00F101ED" w:rsidP="00F101ED">
      <w:pPr>
        <w:keepNext/>
        <w:spacing w:after="0" w:line="240" w:lineRule="auto"/>
        <w:ind w:left="1134" w:hanging="567"/>
        <w:jc w:val="both"/>
        <w:outlineLvl w:val="2"/>
        <w:rPr>
          <w:rFonts w:ascii="Arial" w:eastAsia="Times New Roman" w:hAnsi="Arial" w:cs="Arial"/>
        </w:rPr>
      </w:pPr>
      <w:r w:rsidRPr="00EF6BBB">
        <w:rPr>
          <w:rFonts w:ascii="Arial" w:eastAsia="Times New Roman" w:hAnsi="Arial" w:cs="Arial"/>
        </w:rPr>
        <w:t xml:space="preserve">(ii) </w:t>
      </w:r>
      <w:r w:rsidRPr="00EF6BBB">
        <w:rPr>
          <w:rFonts w:ascii="Arial" w:eastAsia="Times New Roman" w:hAnsi="Arial" w:cs="Arial"/>
        </w:rPr>
        <w:tab/>
      </w:r>
      <w:proofErr w:type="gramStart"/>
      <w:r w:rsidRPr="00EF6BBB">
        <w:rPr>
          <w:rFonts w:ascii="Arial" w:eastAsia="Times New Roman" w:hAnsi="Arial" w:cs="Arial"/>
        </w:rPr>
        <w:t>who</w:t>
      </w:r>
      <w:proofErr w:type="gramEnd"/>
      <w:r w:rsidRPr="00EF6BBB">
        <w:rPr>
          <w:rFonts w:ascii="Arial" w:eastAsia="Times New Roman" w:hAnsi="Arial" w:cs="Arial"/>
        </w:rPr>
        <w:t xml:space="preserve"> is found to have any convictions following the results of a Disclosure and Barring Service (DBS) check, or</w:t>
      </w:r>
    </w:p>
    <w:p w14:paraId="7FCEC2C3" w14:textId="77777777" w:rsidR="00F101ED" w:rsidRPr="00EF6BBB" w:rsidRDefault="00F101ED" w:rsidP="00F101ED">
      <w:pPr>
        <w:spacing w:after="0" w:line="240" w:lineRule="auto"/>
        <w:ind w:left="567"/>
        <w:jc w:val="both"/>
        <w:rPr>
          <w:rFonts w:ascii="Arial" w:eastAsia="Times New Roman" w:hAnsi="Arial" w:cs="Arial"/>
        </w:rPr>
      </w:pPr>
    </w:p>
    <w:p w14:paraId="3A12AC60" w14:textId="68E08BA8" w:rsidR="00F101ED" w:rsidRPr="00EF6BBB" w:rsidRDefault="00F101ED" w:rsidP="00F101ED">
      <w:pPr>
        <w:spacing w:after="0" w:line="240" w:lineRule="auto"/>
        <w:ind w:left="1134" w:hanging="567"/>
        <w:jc w:val="both"/>
        <w:rPr>
          <w:rFonts w:ascii="Arial" w:eastAsia="Times New Roman" w:hAnsi="Arial" w:cs="Arial"/>
        </w:rPr>
      </w:pPr>
      <w:r w:rsidRPr="00EF6BBB">
        <w:rPr>
          <w:rFonts w:ascii="Arial" w:eastAsia="Times New Roman" w:hAnsi="Arial" w:cs="Arial"/>
        </w:rPr>
        <w:t>(iii)</w:t>
      </w:r>
      <w:r w:rsidRPr="00EF6BBB">
        <w:rPr>
          <w:rFonts w:ascii="Arial" w:eastAsia="Times New Roman" w:hAnsi="Arial" w:cs="Arial"/>
        </w:rPr>
        <w:tab/>
        <w:t xml:space="preserve">who is found to have convictions or is identified as unsuitable following an application under section 30 of the Safeguarding Vulnerable Groups Act 2006 as amended by the </w:t>
      </w:r>
      <w:r w:rsidR="000B1122" w:rsidRPr="00EF6BBB">
        <w:rPr>
          <w:rFonts w:ascii="Arial" w:eastAsia="Times New Roman" w:hAnsi="Arial" w:cs="Arial"/>
        </w:rPr>
        <w:t xml:space="preserve">Protection of </w:t>
      </w:r>
      <w:r w:rsidRPr="00EF6BBB">
        <w:rPr>
          <w:rFonts w:ascii="Arial" w:eastAsia="Times New Roman" w:hAnsi="Arial" w:cs="Arial"/>
        </w:rPr>
        <w:t xml:space="preserve">Freedoms Act 2012 or </w:t>
      </w:r>
    </w:p>
    <w:p w14:paraId="796BAA53" w14:textId="77777777" w:rsidR="00F101ED" w:rsidRPr="00EF6BBB" w:rsidRDefault="00F101ED" w:rsidP="00F101ED">
      <w:pPr>
        <w:spacing w:after="0" w:line="240" w:lineRule="auto"/>
        <w:ind w:left="567"/>
        <w:jc w:val="both"/>
        <w:rPr>
          <w:rFonts w:ascii="Arial" w:eastAsia="Times New Roman" w:hAnsi="Arial" w:cs="Arial"/>
        </w:rPr>
      </w:pPr>
    </w:p>
    <w:p w14:paraId="32722EFC" w14:textId="054DD5EF" w:rsidR="00F101ED" w:rsidRPr="00EF6BBB" w:rsidRDefault="00F101ED" w:rsidP="00F101ED">
      <w:pPr>
        <w:spacing w:after="0" w:line="240" w:lineRule="auto"/>
        <w:ind w:left="1134" w:hanging="567"/>
        <w:jc w:val="both"/>
        <w:rPr>
          <w:rFonts w:ascii="Arial" w:eastAsia="Times New Roman" w:hAnsi="Arial" w:cs="Arial"/>
          <w:bCs/>
        </w:rPr>
      </w:pPr>
      <w:r w:rsidRPr="00EF6BBB">
        <w:rPr>
          <w:rFonts w:ascii="Arial" w:eastAsia="Times New Roman" w:hAnsi="Arial" w:cs="Arial"/>
        </w:rPr>
        <w:t>(iv)</w:t>
      </w:r>
      <w:r w:rsidRPr="00EF6BBB">
        <w:rPr>
          <w:rFonts w:ascii="Arial" w:eastAsia="Times New Roman" w:hAnsi="Arial" w:cs="Arial"/>
        </w:rPr>
        <w:tab/>
        <w:t xml:space="preserve">whose results (of checks and searches) indicate that there are grounds for concern regarding his or her suitability to be involved in the provision of the </w:t>
      </w:r>
      <w:r w:rsidRPr="00EF6BBB">
        <w:rPr>
          <w:rFonts w:ascii="Arial" w:eastAsia="Times New Roman" w:hAnsi="Arial" w:cs="Arial"/>
        </w:rPr>
        <w:lastRenderedPageBreak/>
        <w:t xml:space="preserve">Services or who is identified by the Disclosure and Barring Service (DBS) check as unsuitable </w:t>
      </w:r>
      <w:r w:rsidRPr="00EF6BBB">
        <w:rPr>
          <w:rFonts w:ascii="Arial" w:eastAsia="Times New Roman" w:hAnsi="Arial" w:cs="Arial"/>
          <w:bCs/>
        </w:rPr>
        <w:t>is used by the Service Provider or by a sub-contractor or agent (as applicable) in connection with the provision of the Services</w:t>
      </w:r>
      <w:r w:rsidR="001C5872" w:rsidRPr="00EF6BBB">
        <w:rPr>
          <w:rFonts w:ascii="Arial" w:eastAsia="Times New Roman" w:hAnsi="Arial" w:cs="Arial"/>
          <w:bCs/>
        </w:rPr>
        <w:t>.</w:t>
      </w:r>
    </w:p>
    <w:p w14:paraId="1F04CCCB" w14:textId="77777777" w:rsidR="00F101ED" w:rsidRPr="00EF6BBB" w:rsidRDefault="00F101ED" w:rsidP="008F39CC">
      <w:pPr>
        <w:widowControl w:val="0"/>
        <w:autoSpaceDE w:val="0"/>
        <w:autoSpaceDN w:val="0"/>
        <w:adjustRightInd w:val="0"/>
        <w:spacing w:after="0" w:line="240" w:lineRule="auto"/>
        <w:jc w:val="both"/>
        <w:outlineLvl w:val="0"/>
        <w:rPr>
          <w:rFonts w:ascii="Arial" w:eastAsia="Times New Roman" w:hAnsi="Arial" w:cs="Arial"/>
          <w:b/>
          <w:bCs/>
        </w:rPr>
      </w:pPr>
    </w:p>
    <w:p w14:paraId="16315334" w14:textId="4155B5FF" w:rsidR="00F101ED" w:rsidRPr="00EF6BBB" w:rsidRDefault="00F101ED"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10.</w:t>
      </w:r>
      <w:r w:rsidR="009B7845" w:rsidRPr="00EF6BBB">
        <w:rPr>
          <w:rFonts w:ascii="Arial" w:eastAsia="Times New Roman" w:hAnsi="Arial" w:cs="Arial"/>
          <w:b/>
          <w:bCs/>
        </w:rPr>
        <w:t>3</w:t>
      </w:r>
      <w:r w:rsidRPr="00EF6BBB">
        <w:rPr>
          <w:rFonts w:ascii="Arial" w:eastAsia="Times New Roman" w:hAnsi="Arial" w:cs="Arial"/>
          <w:b/>
          <w:bCs/>
        </w:rPr>
        <w:tab/>
        <w:t>Service Provider’s Staff and Health and Safety</w:t>
      </w:r>
    </w:p>
    <w:p w14:paraId="7D51A1FE" w14:textId="77777777" w:rsidR="00F101ED" w:rsidRPr="00EF6BBB" w:rsidRDefault="00F101ED" w:rsidP="00F101ED">
      <w:pPr>
        <w:widowControl w:val="0"/>
        <w:tabs>
          <w:tab w:val="left" w:pos="709"/>
        </w:tabs>
        <w:autoSpaceDE w:val="0"/>
        <w:autoSpaceDN w:val="0"/>
        <w:adjustRightInd w:val="0"/>
        <w:spacing w:after="0" w:line="240" w:lineRule="auto"/>
        <w:ind w:left="567" w:hanging="567"/>
        <w:jc w:val="both"/>
        <w:rPr>
          <w:rFonts w:ascii="Arial" w:eastAsia="Times New Roman" w:hAnsi="Arial" w:cs="Arial"/>
          <w:b/>
          <w:bCs/>
        </w:rPr>
      </w:pPr>
    </w:p>
    <w:p w14:paraId="3FC07EA4" w14:textId="2A43AB29" w:rsidR="00F101ED" w:rsidRPr="00EF6BBB" w:rsidRDefault="00F101ED" w:rsidP="008F39CC">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10.</w:t>
      </w:r>
      <w:r w:rsidR="004D12FD" w:rsidRPr="00EF6BBB">
        <w:rPr>
          <w:rFonts w:ascii="Arial" w:eastAsia="Times New Roman" w:hAnsi="Arial" w:cs="Arial"/>
        </w:rPr>
        <w:t>3</w:t>
      </w:r>
      <w:r w:rsidRPr="00EF6BBB">
        <w:rPr>
          <w:rFonts w:ascii="Arial" w:eastAsia="Times New Roman" w:hAnsi="Arial" w:cs="Arial"/>
        </w:rPr>
        <w:t>.1</w:t>
      </w:r>
      <w:r w:rsidRPr="00EF6BBB">
        <w:rPr>
          <w:rFonts w:ascii="Arial" w:eastAsia="Times New Roman" w:hAnsi="Arial" w:cs="Arial"/>
        </w:rPr>
        <w:tab/>
        <w:t>The C</w:t>
      </w:r>
      <w:r w:rsidR="008F39CC" w:rsidRPr="00EF6BBB">
        <w:rPr>
          <w:rFonts w:ascii="Arial" w:eastAsia="Times New Roman" w:hAnsi="Arial" w:cs="Arial"/>
        </w:rPr>
        <w:t>ouncil</w:t>
      </w:r>
      <w:r w:rsidRPr="00EF6BBB">
        <w:rPr>
          <w:rFonts w:ascii="Arial" w:eastAsia="Times New Roman" w:hAnsi="Arial" w:cs="Arial"/>
        </w:rPr>
        <w:t xml:space="preserve"> reserves the right under the Rolling Select List Agreement to refuse to admit to, or to withdraw permission to remain on, any premises occupied by or on behalf of the </w:t>
      </w:r>
      <w:r w:rsidR="008F39CC" w:rsidRPr="00EF6BBB">
        <w:rPr>
          <w:rFonts w:ascii="Arial" w:eastAsia="Times New Roman" w:hAnsi="Arial" w:cs="Arial"/>
        </w:rPr>
        <w:t>Council</w:t>
      </w:r>
      <w:r w:rsidRPr="00EF6BBB">
        <w:rPr>
          <w:rFonts w:ascii="Arial" w:eastAsia="Times New Roman" w:hAnsi="Arial" w:cs="Arial"/>
        </w:rPr>
        <w:t>:</w:t>
      </w:r>
    </w:p>
    <w:p w14:paraId="56C72CAC" w14:textId="77777777" w:rsidR="00F101ED" w:rsidRPr="00EF6BBB" w:rsidRDefault="00F101ED" w:rsidP="00F101ED">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209AD2F" w14:textId="38F86DFF" w:rsidR="00F101ED" w:rsidRPr="00EF6BBB" w:rsidRDefault="00F101ED" w:rsidP="00F101ED">
      <w:pPr>
        <w:widowControl w:val="0"/>
        <w:tabs>
          <w:tab w:val="left" w:pos="0"/>
          <w:tab w:val="left" w:pos="709"/>
          <w:tab w:val="left" w:pos="1134"/>
        </w:tabs>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(a)</w:t>
      </w:r>
      <w:r w:rsidRPr="00EF6BBB">
        <w:rPr>
          <w:rFonts w:ascii="Arial" w:eastAsia="Times New Roman" w:hAnsi="Arial" w:cs="Arial"/>
        </w:rPr>
        <w:tab/>
      </w:r>
      <w:proofErr w:type="gramStart"/>
      <w:r w:rsidRPr="00EF6BBB">
        <w:rPr>
          <w:rFonts w:ascii="Arial" w:eastAsia="Times New Roman" w:hAnsi="Arial" w:cs="Arial"/>
        </w:rPr>
        <w:t>any</w:t>
      </w:r>
      <w:proofErr w:type="gramEnd"/>
      <w:r w:rsidRPr="00EF6BBB">
        <w:rPr>
          <w:rFonts w:ascii="Arial" w:eastAsia="Times New Roman" w:hAnsi="Arial" w:cs="Arial"/>
        </w:rPr>
        <w:t xml:space="preserve"> member of</w:t>
      </w:r>
      <w:r w:rsidR="001F3384" w:rsidRPr="00EF6BBB">
        <w:rPr>
          <w:rFonts w:ascii="Arial" w:eastAsia="Times New Roman" w:hAnsi="Arial" w:cs="Arial"/>
        </w:rPr>
        <w:t xml:space="preserve"> </w:t>
      </w:r>
      <w:r w:rsidRPr="00EF6BBB">
        <w:rPr>
          <w:rFonts w:ascii="Arial" w:eastAsia="Times New Roman" w:hAnsi="Arial" w:cs="Arial"/>
        </w:rPr>
        <w:t>Staff; or</w:t>
      </w:r>
    </w:p>
    <w:p w14:paraId="3845B0BA" w14:textId="77777777" w:rsidR="00F101ED" w:rsidRPr="00EF6BBB" w:rsidRDefault="00F101ED" w:rsidP="00F101ED">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p>
    <w:p w14:paraId="6499A270" w14:textId="6717211A" w:rsidR="00F101ED" w:rsidRPr="00EF6BBB" w:rsidRDefault="00F101ED" w:rsidP="00F101ED">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(b)</w:t>
      </w:r>
      <w:r w:rsidRPr="00EF6BBB">
        <w:rPr>
          <w:rFonts w:ascii="Arial" w:eastAsia="Times New Roman" w:hAnsi="Arial" w:cs="Arial"/>
        </w:rPr>
        <w:tab/>
      </w:r>
      <w:proofErr w:type="gramStart"/>
      <w:r w:rsidRPr="00EF6BBB">
        <w:rPr>
          <w:rFonts w:ascii="Arial" w:eastAsia="Times New Roman" w:hAnsi="Arial" w:cs="Arial"/>
        </w:rPr>
        <w:t>any</w:t>
      </w:r>
      <w:proofErr w:type="gramEnd"/>
      <w:r w:rsidRPr="00EF6BBB">
        <w:rPr>
          <w:rFonts w:ascii="Arial" w:eastAsia="Times New Roman" w:hAnsi="Arial" w:cs="Arial"/>
        </w:rPr>
        <w:t xml:space="preserve"> person employed or engaged by a sub-contractor, agent or servant of the </w:t>
      </w:r>
      <w:r w:rsidR="008F39CC" w:rsidRPr="00EF6BBB">
        <w:rPr>
          <w:rFonts w:ascii="Arial" w:eastAsia="Times New Roman" w:hAnsi="Arial" w:cs="Arial"/>
        </w:rPr>
        <w:t>Service Provider</w:t>
      </w:r>
      <w:r w:rsidRPr="00EF6BBB">
        <w:rPr>
          <w:rFonts w:ascii="Arial" w:eastAsia="Times New Roman" w:hAnsi="Arial" w:cs="Arial"/>
        </w:rPr>
        <w:t xml:space="preserve"> whose admission or continued presence would be, in the reasonable opinion of the </w:t>
      </w:r>
      <w:r w:rsidR="008F39CC" w:rsidRPr="00EF6BBB">
        <w:rPr>
          <w:rFonts w:ascii="Arial" w:eastAsia="Times New Roman" w:hAnsi="Arial" w:cs="Arial"/>
        </w:rPr>
        <w:t>Council</w:t>
      </w:r>
      <w:r w:rsidRPr="00EF6BBB">
        <w:rPr>
          <w:rFonts w:ascii="Arial" w:eastAsia="Times New Roman" w:hAnsi="Arial" w:cs="Arial"/>
        </w:rPr>
        <w:t xml:space="preserve">, undesirable. </w:t>
      </w:r>
    </w:p>
    <w:p w14:paraId="74F99ED7" w14:textId="77777777" w:rsidR="00F101ED" w:rsidRPr="00EF6BBB" w:rsidRDefault="00F101ED" w:rsidP="00F101ED">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74F9D7C" w14:textId="1C383E50" w:rsidR="00F101ED" w:rsidRPr="00EF6BBB" w:rsidRDefault="00F101ED" w:rsidP="008F39CC">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10.</w:t>
      </w:r>
      <w:r w:rsidR="004D12FD" w:rsidRPr="00EF6BBB">
        <w:rPr>
          <w:rFonts w:ascii="Arial" w:eastAsia="Times New Roman" w:hAnsi="Arial" w:cs="Arial"/>
        </w:rPr>
        <w:t>3</w:t>
      </w:r>
      <w:r w:rsidRPr="00EF6BBB">
        <w:rPr>
          <w:rFonts w:ascii="Arial" w:eastAsia="Times New Roman" w:hAnsi="Arial" w:cs="Arial"/>
        </w:rPr>
        <w:t>.2</w:t>
      </w:r>
      <w:r w:rsidRPr="00EF6BBB">
        <w:rPr>
          <w:rFonts w:ascii="Arial" w:eastAsia="Times New Roman" w:hAnsi="Arial" w:cs="Arial"/>
        </w:rPr>
        <w:tab/>
        <w:t xml:space="preserve">If and when directed by the </w:t>
      </w:r>
      <w:r w:rsidR="008F39CC" w:rsidRPr="00EF6BBB">
        <w:rPr>
          <w:rFonts w:ascii="Arial" w:eastAsia="Times New Roman" w:hAnsi="Arial" w:cs="Arial"/>
        </w:rPr>
        <w:t>Council</w:t>
      </w:r>
      <w:r w:rsidRPr="00EF6BBB">
        <w:rPr>
          <w:rFonts w:ascii="Arial" w:eastAsia="Times New Roman" w:hAnsi="Arial" w:cs="Arial"/>
        </w:rPr>
        <w:t xml:space="preserve">, the </w:t>
      </w:r>
      <w:r w:rsidR="008F39CC" w:rsidRPr="00EF6BBB">
        <w:rPr>
          <w:rFonts w:ascii="Arial" w:eastAsia="Times New Roman" w:hAnsi="Arial" w:cs="Arial"/>
        </w:rPr>
        <w:t>Service Provider</w:t>
      </w:r>
      <w:r w:rsidRPr="00EF6BBB">
        <w:rPr>
          <w:rFonts w:ascii="Arial" w:eastAsia="Times New Roman" w:hAnsi="Arial" w:cs="Arial"/>
        </w:rPr>
        <w:t xml:space="preserve"> shall provide a list of the names and addresses of all persons who it is expected may require admission in connection with the Rolling Select List Agreement to any premises occupied by or on behalf of the </w:t>
      </w:r>
      <w:r w:rsidR="008F39CC" w:rsidRPr="00EF6BBB">
        <w:rPr>
          <w:rFonts w:ascii="Arial" w:eastAsia="Times New Roman" w:hAnsi="Arial" w:cs="Arial"/>
        </w:rPr>
        <w:t>Council</w:t>
      </w:r>
      <w:r w:rsidRPr="00EF6BBB">
        <w:rPr>
          <w:rFonts w:ascii="Arial" w:eastAsia="Times New Roman" w:hAnsi="Arial" w:cs="Arial"/>
        </w:rPr>
        <w:t xml:space="preserve">, specifying the capacities in which they are concerned with the Rolling Select List Agreement and giving such other particulars as the </w:t>
      </w:r>
      <w:r w:rsidR="008F39CC" w:rsidRPr="00EF6BBB">
        <w:rPr>
          <w:rFonts w:ascii="Arial" w:eastAsia="Times New Roman" w:hAnsi="Arial" w:cs="Arial"/>
        </w:rPr>
        <w:t>Council</w:t>
      </w:r>
      <w:r w:rsidRPr="00EF6BBB">
        <w:rPr>
          <w:rFonts w:ascii="Arial" w:eastAsia="Times New Roman" w:hAnsi="Arial" w:cs="Arial"/>
        </w:rPr>
        <w:t xml:space="preserve"> may reasonably desire. </w:t>
      </w:r>
    </w:p>
    <w:p w14:paraId="34596FCB" w14:textId="77777777" w:rsidR="00F101ED" w:rsidRPr="00EF6BBB" w:rsidRDefault="00F101ED" w:rsidP="00F101ED">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6229F1A" w14:textId="6AF250A1" w:rsidR="00F101ED" w:rsidRPr="00EF6BBB" w:rsidRDefault="00F101ED" w:rsidP="008F39CC">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10.</w:t>
      </w:r>
      <w:r w:rsidR="004D12FD" w:rsidRPr="00EF6BBB">
        <w:rPr>
          <w:rFonts w:ascii="Arial" w:eastAsia="Times New Roman" w:hAnsi="Arial" w:cs="Arial"/>
        </w:rPr>
        <w:t>3</w:t>
      </w:r>
      <w:r w:rsidRPr="00EF6BBB">
        <w:rPr>
          <w:rFonts w:ascii="Arial" w:eastAsia="Times New Roman" w:hAnsi="Arial" w:cs="Arial"/>
        </w:rPr>
        <w:t>.3</w:t>
      </w:r>
      <w:r w:rsidRPr="00EF6BBB">
        <w:rPr>
          <w:rFonts w:ascii="Arial" w:eastAsia="Times New Roman" w:hAnsi="Arial" w:cs="Arial"/>
        </w:rPr>
        <w:tab/>
        <w:t>The S</w:t>
      </w:r>
      <w:r w:rsidR="008F39CC" w:rsidRPr="00EF6BBB">
        <w:rPr>
          <w:rFonts w:ascii="Arial" w:eastAsia="Times New Roman" w:hAnsi="Arial" w:cs="Arial"/>
        </w:rPr>
        <w:t>ervice Provider’s</w:t>
      </w:r>
      <w:r w:rsidRPr="00EF6BBB">
        <w:rPr>
          <w:rFonts w:ascii="Arial" w:eastAsia="Times New Roman" w:hAnsi="Arial" w:cs="Arial"/>
        </w:rPr>
        <w:t xml:space="preserve"> Staff, engaged within the boundaries of any of the C</w:t>
      </w:r>
      <w:r w:rsidR="008F39CC" w:rsidRPr="00EF6BBB">
        <w:rPr>
          <w:rFonts w:ascii="Arial" w:eastAsia="Times New Roman" w:hAnsi="Arial" w:cs="Arial"/>
        </w:rPr>
        <w:t>ouncil</w:t>
      </w:r>
      <w:r w:rsidRPr="00EF6BBB">
        <w:rPr>
          <w:rFonts w:ascii="Arial" w:eastAsia="Times New Roman" w:hAnsi="Arial" w:cs="Arial"/>
        </w:rPr>
        <w:t>’s Premises, shall comply with such rules, regulations and requirements (including those relating to security arrangements) as may be in force from time to time for the conduct of personnel when at that premises and when outside that establishment.</w:t>
      </w:r>
    </w:p>
    <w:p w14:paraId="593E98E9" w14:textId="77777777" w:rsidR="00F101ED" w:rsidRPr="00EF6BBB" w:rsidRDefault="00F101ED" w:rsidP="00F101ED">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w:t>
      </w:r>
    </w:p>
    <w:p w14:paraId="517D1522" w14:textId="0C0195AA" w:rsidR="00F101ED" w:rsidRPr="00EF6BBB" w:rsidRDefault="00F101ED" w:rsidP="008F39CC">
      <w:pPr>
        <w:keepNext/>
        <w:keepLines/>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10.</w:t>
      </w:r>
      <w:r w:rsidR="004D12FD" w:rsidRPr="00EF6BBB">
        <w:rPr>
          <w:rFonts w:ascii="Arial" w:eastAsia="Times New Roman" w:hAnsi="Arial" w:cs="Arial"/>
        </w:rPr>
        <w:t>3</w:t>
      </w:r>
      <w:r w:rsidRPr="00EF6BBB">
        <w:rPr>
          <w:rFonts w:ascii="Arial" w:eastAsia="Times New Roman" w:hAnsi="Arial" w:cs="Arial"/>
        </w:rPr>
        <w:t>.4</w:t>
      </w:r>
      <w:r w:rsidRPr="00EF6BBB">
        <w:rPr>
          <w:rFonts w:ascii="Arial" w:eastAsia="Times New Roman" w:hAnsi="Arial" w:cs="Arial"/>
        </w:rPr>
        <w:tab/>
        <w:t xml:space="preserve">The decision of the </w:t>
      </w:r>
      <w:r w:rsidR="008F39CC" w:rsidRPr="00EF6BBB">
        <w:rPr>
          <w:rFonts w:ascii="Arial" w:eastAsia="Times New Roman" w:hAnsi="Arial" w:cs="Arial"/>
        </w:rPr>
        <w:t>Council</w:t>
      </w:r>
      <w:r w:rsidRPr="00EF6BBB">
        <w:rPr>
          <w:rFonts w:ascii="Arial" w:eastAsia="Times New Roman" w:hAnsi="Arial" w:cs="Arial"/>
        </w:rPr>
        <w:t xml:space="preserve"> as to whether any person is to be refused access to any premises occupied by or on behalf of the </w:t>
      </w:r>
      <w:r w:rsidR="008F39CC" w:rsidRPr="00EF6BBB">
        <w:rPr>
          <w:rFonts w:ascii="Arial" w:eastAsia="Times New Roman" w:hAnsi="Arial" w:cs="Arial"/>
        </w:rPr>
        <w:t>Council</w:t>
      </w:r>
      <w:r w:rsidRPr="00EF6BBB">
        <w:rPr>
          <w:rFonts w:ascii="Arial" w:eastAsia="Times New Roman" w:hAnsi="Arial" w:cs="Arial"/>
        </w:rPr>
        <w:t xml:space="preserve"> shall be final and conclusive.</w:t>
      </w:r>
    </w:p>
    <w:p w14:paraId="46A0A82C" w14:textId="77777777" w:rsidR="00F101ED" w:rsidRPr="00EF6BBB" w:rsidRDefault="00F101ED" w:rsidP="00F101ED">
      <w:pPr>
        <w:widowControl w:val="0"/>
        <w:tabs>
          <w:tab w:val="left" w:pos="1609"/>
          <w:tab w:val="left" w:pos="1789"/>
          <w:tab w:val="left" w:pos="2329"/>
        </w:tabs>
        <w:autoSpaceDE w:val="0"/>
        <w:autoSpaceDN w:val="0"/>
        <w:adjustRightInd w:val="0"/>
        <w:spacing w:after="0" w:line="240" w:lineRule="auto"/>
        <w:ind w:left="567" w:hanging="567"/>
        <w:jc w:val="both"/>
        <w:rPr>
          <w:rFonts w:ascii="Arial" w:eastAsia="Times New Roman" w:hAnsi="Arial" w:cs="Arial"/>
        </w:rPr>
      </w:pPr>
    </w:p>
    <w:p w14:paraId="1C606C44" w14:textId="5F9F7B8C" w:rsidR="00F101ED" w:rsidRPr="00EF6BBB" w:rsidRDefault="00F101ED" w:rsidP="00F101ED">
      <w:pPr>
        <w:widowControl w:val="0"/>
        <w:tabs>
          <w:tab w:val="left" w:pos="1609"/>
          <w:tab w:val="left" w:pos="1789"/>
          <w:tab w:val="left" w:pos="2127"/>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10.</w:t>
      </w:r>
      <w:r w:rsidR="004D12FD" w:rsidRPr="00EF6BBB">
        <w:rPr>
          <w:rFonts w:ascii="Arial" w:eastAsia="Times New Roman" w:hAnsi="Arial" w:cs="Arial"/>
        </w:rPr>
        <w:t>3</w:t>
      </w:r>
      <w:r w:rsidRPr="00EF6BBB">
        <w:rPr>
          <w:rFonts w:ascii="Arial" w:eastAsia="Times New Roman" w:hAnsi="Arial" w:cs="Arial"/>
        </w:rPr>
        <w:t>.5</w:t>
      </w:r>
      <w:r w:rsidR="008F39CC" w:rsidRPr="00EF6BBB">
        <w:rPr>
          <w:rFonts w:ascii="Arial" w:eastAsia="Times New Roman" w:hAnsi="Arial" w:cs="Arial"/>
        </w:rPr>
        <w:t xml:space="preserve"> </w:t>
      </w:r>
      <w:r w:rsidRPr="00EF6BBB">
        <w:rPr>
          <w:rFonts w:ascii="Arial" w:eastAsia="Times New Roman" w:hAnsi="Arial" w:cs="Arial"/>
        </w:rPr>
        <w:t xml:space="preserve">The </w:t>
      </w:r>
      <w:r w:rsidR="008F39CC" w:rsidRPr="00EF6BBB">
        <w:rPr>
          <w:rFonts w:ascii="Arial" w:eastAsia="Times New Roman" w:hAnsi="Arial" w:cs="Arial"/>
        </w:rPr>
        <w:t xml:space="preserve">Service Provider </w:t>
      </w:r>
      <w:r w:rsidRPr="00EF6BBB">
        <w:rPr>
          <w:rFonts w:ascii="Arial" w:eastAsia="Times New Roman" w:hAnsi="Arial" w:cs="Arial"/>
        </w:rPr>
        <w:t xml:space="preserve">shall bear the cost of any notice, instruction or decision of the </w:t>
      </w:r>
      <w:r w:rsidR="008F39CC" w:rsidRPr="00EF6BBB">
        <w:rPr>
          <w:rFonts w:ascii="Arial" w:eastAsia="Times New Roman" w:hAnsi="Arial" w:cs="Arial"/>
        </w:rPr>
        <w:t>Council</w:t>
      </w:r>
      <w:r w:rsidRPr="00EF6BBB">
        <w:rPr>
          <w:rFonts w:ascii="Arial" w:eastAsia="Times New Roman" w:hAnsi="Arial" w:cs="Arial"/>
        </w:rPr>
        <w:t xml:space="preserve"> under this clause.</w:t>
      </w:r>
    </w:p>
    <w:p w14:paraId="3A261CBC"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3291C54" w14:textId="373A9871" w:rsidR="00F101ED" w:rsidRPr="00EF6BBB" w:rsidRDefault="00F101ED" w:rsidP="008F39CC">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r w:rsidRPr="00EF6BBB">
        <w:rPr>
          <w:rFonts w:ascii="Arial" w:eastAsia="Times New Roman" w:hAnsi="Arial" w:cs="Arial"/>
        </w:rPr>
        <w:t>10.</w:t>
      </w:r>
      <w:r w:rsidR="004D12FD" w:rsidRPr="00EF6BBB">
        <w:rPr>
          <w:rFonts w:ascii="Arial" w:eastAsia="Times New Roman" w:hAnsi="Arial" w:cs="Arial"/>
        </w:rPr>
        <w:t>3</w:t>
      </w:r>
      <w:r w:rsidRPr="00EF6BBB">
        <w:rPr>
          <w:rFonts w:ascii="Arial" w:eastAsia="Times New Roman" w:hAnsi="Arial" w:cs="Arial"/>
        </w:rPr>
        <w:t>.6</w:t>
      </w:r>
      <w:r w:rsidRPr="00EF6BBB">
        <w:rPr>
          <w:rFonts w:ascii="Arial" w:eastAsia="Times New Roman" w:hAnsi="Arial" w:cs="Arial"/>
        </w:rPr>
        <w:tab/>
        <w:t xml:space="preserve">The </w:t>
      </w:r>
      <w:r w:rsidR="008F39CC" w:rsidRPr="00EF6BBB">
        <w:rPr>
          <w:rFonts w:ascii="Arial" w:eastAsia="Times New Roman" w:hAnsi="Arial" w:cs="Arial"/>
        </w:rPr>
        <w:t>Service Provider</w:t>
      </w:r>
      <w:r w:rsidRPr="00EF6BBB">
        <w:rPr>
          <w:rFonts w:ascii="Arial" w:eastAsia="Times New Roman" w:hAnsi="Arial" w:cs="Arial"/>
        </w:rPr>
        <w:t xml:space="preserve"> shall take all measures necessary to comply with the requirement of the Health and Safety at Work etc. Act 1974 and any other acts, orders, regulations and codes of practice relating to health and safety, which may apply to staff in the performance of this Rolling Select List Agreement and </w:t>
      </w:r>
      <w:r w:rsidR="008F39CC" w:rsidRPr="00EF6BBB">
        <w:rPr>
          <w:rFonts w:ascii="Arial" w:eastAsia="Times New Roman" w:hAnsi="Arial" w:cs="Arial"/>
        </w:rPr>
        <w:t xml:space="preserve">Final </w:t>
      </w:r>
      <w:r w:rsidRPr="00EF6BBB">
        <w:rPr>
          <w:rFonts w:ascii="Arial" w:eastAsia="Times New Roman" w:hAnsi="Arial" w:cs="Arial"/>
        </w:rPr>
        <w:t xml:space="preserve">Individual Placement </w:t>
      </w:r>
      <w:r w:rsidR="008F39CC" w:rsidRPr="00EF6BBB">
        <w:rPr>
          <w:rFonts w:ascii="Arial" w:eastAsia="Times New Roman" w:hAnsi="Arial" w:cs="Arial"/>
        </w:rPr>
        <w:t>Agreement</w:t>
      </w:r>
      <w:r w:rsidRPr="00EF6BBB">
        <w:rPr>
          <w:rFonts w:ascii="Arial" w:eastAsia="Times New Roman" w:hAnsi="Arial" w:cs="Arial"/>
        </w:rPr>
        <w:t>s.</w:t>
      </w:r>
    </w:p>
    <w:p w14:paraId="5DF707C8" w14:textId="77D7A388" w:rsidR="008F39CC" w:rsidRPr="00EF6BBB" w:rsidRDefault="008F39CC" w:rsidP="008F39CC">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p>
    <w:p w14:paraId="0FF91152" w14:textId="730BF664" w:rsidR="00E41798" w:rsidRPr="00EF6BBB" w:rsidRDefault="008F39CC" w:rsidP="008F39CC">
      <w:pPr>
        <w:widowControl w:val="0"/>
        <w:tabs>
          <w:tab w:val="left" w:pos="720"/>
        </w:tabs>
        <w:autoSpaceDE w:val="0"/>
        <w:autoSpaceDN w:val="0"/>
        <w:adjustRightInd w:val="0"/>
        <w:spacing w:after="0" w:line="240" w:lineRule="auto"/>
        <w:ind w:left="709" w:hanging="709"/>
        <w:jc w:val="both"/>
        <w:rPr>
          <w:rFonts w:ascii="Arial" w:hAnsi="Arial" w:cs="Arial"/>
          <w:lang w:eastAsia="en-GB"/>
        </w:rPr>
      </w:pPr>
      <w:r w:rsidRPr="00EF6BBB">
        <w:rPr>
          <w:rFonts w:ascii="Arial" w:eastAsia="Times New Roman" w:hAnsi="Arial" w:cs="Arial"/>
        </w:rPr>
        <w:t>10.3.7 T</w:t>
      </w:r>
      <w:r w:rsidR="00E41798" w:rsidRPr="00EF6BBB">
        <w:rPr>
          <w:rFonts w:ascii="Arial" w:hAnsi="Arial" w:cs="Arial"/>
          <w:lang w:eastAsia="en-GB"/>
        </w:rPr>
        <w:t xml:space="preserve">he </w:t>
      </w:r>
      <w:r w:rsidR="00E32668" w:rsidRPr="00EF6BBB">
        <w:rPr>
          <w:rFonts w:ascii="Arial" w:hAnsi="Arial" w:cs="Arial"/>
          <w:lang w:eastAsia="en-GB"/>
        </w:rPr>
        <w:t>Service Provider</w:t>
      </w:r>
      <w:r w:rsidR="00E41798" w:rsidRPr="00EF6BBB">
        <w:rPr>
          <w:rFonts w:ascii="Arial" w:hAnsi="Arial" w:cs="Arial"/>
          <w:lang w:eastAsia="en-GB"/>
        </w:rPr>
        <w:t xml:space="preserve"> shall comply with all relevant legislation relating to its </w:t>
      </w:r>
      <w:r w:rsidR="00E32668" w:rsidRPr="00EF6BBB">
        <w:rPr>
          <w:rFonts w:ascii="Arial" w:hAnsi="Arial" w:cs="Arial"/>
          <w:lang w:eastAsia="en-GB"/>
        </w:rPr>
        <w:t xml:space="preserve">Staff </w:t>
      </w:r>
      <w:r w:rsidR="00E41798" w:rsidRPr="00EF6BBB">
        <w:rPr>
          <w:rFonts w:ascii="Arial" w:hAnsi="Arial" w:cs="Arial"/>
          <w:lang w:eastAsia="en-GB"/>
        </w:rPr>
        <w:t xml:space="preserve">however employed including (but not limited to) the compliance in law of the ability of the </w:t>
      </w:r>
      <w:r w:rsidR="00E32668" w:rsidRPr="00EF6BBB">
        <w:rPr>
          <w:rFonts w:ascii="Arial" w:hAnsi="Arial" w:cs="Arial"/>
          <w:lang w:eastAsia="en-GB"/>
        </w:rPr>
        <w:t>Staff</w:t>
      </w:r>
      <w:r w:rsidR="00E41798" w:rsidRPr="00EF6BBB">
        <w:rPr>
          <w:rFonts w:ascii="Arial" w:hAnsi="Arial" w:cs="Arial"/>
          <w:lang w:eastAsia="en-GB"/>
        </w:rPr>
        <w:t xml:space="preserve"> to work in the United Kingdom.</w:t>
      </w:r>
    </w:p>
    <w:p w14:paraId="116ED330" w14:textId="77777777" w:rsidR="00E32668" w:rsidRPr="00EF6BBB" w:rsidRDefault="00E32668" w:rsidP="00E32668">
      <w:pPr>
        <w:outlineLvl w:val="1"/>
        <w:rPr>
          <w:rFonts w:ascii="Arial" w:eastAsia="Times New Roman" w:hAnsi="Arial" w:cs="Arial"/>
          <w:lang w:eastAsia="en-GB"/>
        </w:rPr>
      </w:pPr>
    </w:p>
    <w:p w14:paraId="149430B4" w14:textId="4E16CAB9" w:rsidR="00E41798" w:rsidRPr="00EF6BBB" w:rsidRDefault="00E41798" w:rsidP="00C21302">
      <w:pPr>
        <w:pStyle w:val="ListParagraph"/>
        <w:numPr>
          <w:ilvl w:val="2"/>
          <w:numId w:val="21"/>
        </w:numPr>
        <w:outlineLvl w:val="1"/>
        <w:rPr>
          <w:sz w:val="22"/>
          <w:szCs w:val="22"/>
          <w:lang w:eastAsia="en-GB"/>
        </w:rPr>
      </w:pPr>
      <w:r w:rsidRPr="00EF6BBB">
        <w:rPr>
          <w:sz w:val="22"/>
          <w:szCs w:val="22"/>
          <w:lang w:eastAsia="en-GB"/>
        </w:rPr>
        <w:t xml:space="preserve">If the </w:t>
      </w:r>
      <w:r w:rsidR="00E32668" w:rsidRPr="00EF6BBB">
        <w:rPr>
          <w:sz w:val="22"/>
          <w:szCs w:val="22"/>
          <w:lang w:eastAsia="en-GB"/>
        </w:rPr>
        <w:t>Service Provider</w:t>
      </w:r>
      <w:r w:rsidRPr="00EF6BBB">
        <w:rPr>
          <w:sz w:val="22"/>
          <w:szCs w:val="22"/>
          <w:lang w:eastAsia="en-GB"/>
        </w:rPr>
        <w:t xml:space="preserve"> has a finding against it relating to its obligations under </w:t>
      </w:r>
      <w:r w:rsidR="00E32668" w:rsidRPr="00EF6BBB">
        <w:rPr>
          <w:sz w:val="22"/>
          <w:szCs w:val="22"/>
          <w:lang w:eastAsia="en-GB"/>
        </w:rPr>
        <w:t>C</w:t>
      </w:r>
      <w:r w:rsidRPr="00EF6BBB">
        <w:rPr>
          <w:sz w:val="22"/>
          <w:szCs w:val="22"/>
          <w:lang w:eastAsia="en-GB"/>
        </w:rPr>
        <w:t>lause</w:t>
      </w:r>
      <w:r w:rsidR="00E32668" w:rsidRPr="00EF6BBB">
        <w:rPr>
          <w:sz w:val="22"/>
          <w:szCs w:val="22"/>
          <w:lang w:eastAsia="en-GB"/>
        </w:rPr>
        <w:t>s 10.3.6 and</w:t>
      </w:r>
      <w:r w:rsidRPr="00EF6BBB">
        <w:rPr>
          <w:sz w:val="22"/>
          <w:szCs w:val="22"/>
          <w:lang w:eastAsia="en-GB"/>
        </w:rPr>
        <w:t xml:space="preserve"> 10.3.7 it will provide the Council with:</w:t>
      </w:r>
    </w:p>
    <w:p w14:paraId="6AD1718F" w14:textId="77777777" w:rsidR="00E41798" w:rsidRPr="00EF6BBB" w:rsidRDefault="00E41798" w:rsidP="00E41798">
      <w:pPr>
        <w:pStyle w:val="ListParagraph"/>
        <w:rPr>
          <w:sz w:val="22"/>
          <w:szCs w:val="22"/>
          <w:lang w:eastAsia="en-GB"/>
        </w:rPr>
      </w:pPr>
    </w:p>
    <w:p w14:paraId="71E05563" w14:textId="77777777" w:rsidR="00E41798" w:rsidRPr="00EF6BBB" w:rsidRDefault="00E41798" w:rsidP="00C21302">
      <w:pPr>
        <w:pStyle w:val="ListParagraph"/>
        <w:numPr>
          <w:ilvl w:val="0"/>
          <w:numId w:val="18"/>
        </w:numPr>
        <w:outlineLvl w:val="1"/>
        <w:rPr>
          <w:sz w:val="22"/>
          <w:szCs w:val="22"/>
          <w:lang w:eastAsia="en-GB"/>
        </w:rPr>
      </w:pPr>
      <w:r w:rsidRPr="00EF6BBB">
        <w:rPr>
          <w:sz w:val="22"/>
          <w:szCs w:val="22"/>
          <w:lang w:eastAsia="en-GB"/>
        </w:rPr>
        <w:t>details of the finding; and</w:t>
      </w:r>
    </w:p>
    <w:p w14:paraId="4EF74B1F" w14:textId="30922FC0" w:rsidR="00E41798" w:rsidRPr="00EF6BBB" w:rsidRDefault="00E41798" w:rsidP="00C21302">
      <w:pPr>
        <w:pStyle w:val="ListParagraph"/>
        <w:numPr>
          <w:ilvl w:val="0"/>
          <w:numId w:val="18"/>
        </w:numPr>
        <w:outlineLvl w:val="1"/>
        <w:rPr>
          <w:sz w:val="22"/>
          <w:szCs w:val="22"/>
          <w:lang w:eastAsia="en-GB"/>
        </w:rPr>
      </w:pPr>
      <w:proofErr w:type="gramStart"/>
      <w:r w:rsidRPr="00EF6BBB">
        <w:rPr>
          <w:sz w:val="22"/>
          <w:szCs w:val="22"/>
          <w:lang w:eastAsia="en-GB"/>
        </w:rPr>
        <w:t>the</w:t>
      </w:r>
      <w:proofErr w:type="gramEnd"/>
      <w:r w:rsidRPr="00EF6BBB">
        <w:rPr>
          <w:sz w:val="22"/>
          <w:szCs w:val="22"/>
          <w:lang w:eastAsia="en-GB"/>
        </w:rPr>
        <w:t xml:space="preserve"> steps the </w:t>
      </w:r>
      <w:r w:rsidR="00E32668" w:rsidRPr="00EF6BBB">
        <w:rPr>
          <w:sz w:val="22"/>
          <w:szCs w:val="22"/>
          <w:lang w:eastAsia="en-GB"/>
        </w:rPr>
        <w:t>Service Provider</w:t>
      </w:r>
      <w:r w:rsidRPr="00EF6BBB">
        <w:rPr>
          <w:sz w:val="22"/>
          <w:szCs w:val="22"/>
          <w:lang w:eastAsia="en-GB"/>
        </w:rPr>
        <w:t xml:space="preserve"> has taken to remedy the situation.</w:t>
      </w:r>
    </w:p>
    <w:p w14:paraId="2A7F6995" w14:textId="3689300B" w:rsidR="000173BA" w:rsidRPr="00EF6BBB" w:rsidRDefault="000173BA" w:rsidP="000173BA">
      <w:pPr>
        <w:ind w:left="360"/>
        <w:outlineLvl w:val="1"/>
        <w:rPr>
          <w:rFonts w:ascii="Arial" w:hAnsi="Arial" w:cs="Arial"/>
          <w:lang w:eastAsia="en-GB"/>
        </w:rPr>
      </w:pPr>
    </w:p>
    <w:p w14:paraId="108A7D59" w14:textId="1898A747" w:rsidR="000173BA" w:rsidRPr="00EF6BBB" w:rsidRDefault="000173BA" w:rsidP="000173BA">
      <w:pPr>
        <w:tabs>
          <w:tab w:val="left" w:pos="900"/>
        </w:tabs>
        <w:spacing w:after="0" w:line="240" w:lineRule="auto"/>
        <w:ind w:left="850" w:hanging="850"/>
        <w:outlineLvl w:val="1"/>
        <w:rPr>
          <w:rFonts w:ascii="Arial" w:eastAsia="Times New Roman" w:hAnsi="Arial" w:cs="Arial"/>
          <w:b/>
          <w:lang w:eastAsia="en-GB"/>
        </w:rPr>
      </w:pPr>
      <w:r w:rsidRPr="00EF6BBB">
        <w:rPr>
          <w:rFonts w:ascii="Arial" w:eastAsia="Times New Roman" w:hAnsi="Arial" w:cs="Arial"/>
          <w:b/>
          <w:lang w:eastAsia="en-GB"/>
        </w:rPr>
        <w:t>10.4 TUPE AND RE-TENDERING</w:t>
      </w:r>
    </w:p>
    <w:p w14:paraId="2BF77129" w14:textId="77777777" w:rsidR="000173BA" w:rsidRPr="00EF6BBB" w:rsidRDefault="000173BA" w:rsidP="000173BA">
      <w:pPr>
        <w:tabs>
          <w:tab w:val="left" w:pos="800"/>
        </w:tabs>
        <w:spacing w:after="0" w:line="240" w:lineRule="auto"/>
        <w:outlineLvl w:val="1"/>
        <w:rPr>
          <w:rFonts w:ascii="Arial" w:eastAsia="Times New Roman" w:hAnsi="Arial" w:cs="Arial"/>
          <w:bCs/>
          <w:lang w:eastAsia="en-GB"/>
        </w:rPr>
      </w:pPr>
    </w:p>
    <w:p w14:paraId="4EBD03B7" w14:textId="1BBA5787" w:rsidR="000173BA" w:rsidRPr="00EF6BBB" w:rsidRDefault="000173BA" w:rsidP="00E32668">
      <w:pPr>
        <w:tabs>
          <w:tab w:val="left" w:pos="900"/>
        </w:tabs>
        <w:spacing w:after="0" w:line="240" w:lineRule="auto"/>
        <w:ind w:left="709" w:hanging="709"/>
        <w:outlineLvl w:val="1"/>
        <w:rPr>
          <w:rFonts w:ascii="Arial" w:eastAsia="Times New Roman" w:hAnsi="Arial" w:cs="Arial"/>
          <w:lang w:eastAsia="en-GB"/>
        </w:rPr>
      </w:pPr>
      <w:r w:rsidRPr="00EF6BBB">
        <w:rPr>
          <w:rFonts w:ascii="Arial" w:eastAsia="Times New Roman" w:hAnsi="Arial" w:cs="Arial"/>
          <w:lang w:eastAsia="en-GB"/>
        </w:rPr>
        <w:t xml:space="preserve">10.4.1 In the event of expiry or termination of this </w:t>
      </w:r>
      <w:r w:rsidR="00E32668" w:rsidRPr="00EF6BBB">
        <w:rPr>
          <w:rFonts w:ascii="Arial" w:eastAsia="Times New Roman" w:hAnsi="Arial" w:cs="Arial"/>
          <w:lang w:eastAsia="en-GB"/>
        </w:rPr>
        <w:t>Rolling Select List Agreement or any Final Individual Placement Agreement</w:t>
      </w:r>
      <w:r w:rsidRPr="00EF6BBB">
        <w:rPr>
          <w:rFonts w:ascii="Arial" w:eastAsia="Times New Roman" w:hAnsi="Arial" w:cs="Arial"/>
          <w:lang w:eastAsia="en-GB"/>
        </w:rPr>
        <w:t xml:space="preserve"> or whenever reasonably requested by the Council in preparation for tendering arrangements the </w:t>
      </w:r>
      <w:r w:rsidR="00E32668" w:rsidRPr="00EF6BBB">
        <w:rPr>
          <w:rFonts w:ascii="Arial" w:eastAsia="Times New Roman" w:hAnsi="Arial" w:cs="Arial"/>
          <w:lang w:eastAsia="en-GB"/>
        </w:rPr>
        <w:t>Service Provider</w:t>
      </w:r>
      <w:r w:rsidRPr="00EF6BBB">
        <w:rPr>
          <w:rFonts w:ascii="Arial" w:eastAsia="Times New Roman" w:hAnsi="Arial" w:cs="Arial"/>
          <w:lang w:eastAsia="en-GB"/>
        </w:rPr>
        <w:t xml:space="preserve"> will provide the Council with such assistance as the Council may require and provide at no cost to the Council any information the Council (whether on its own account or on behalf of any potential or confirmed </w:t>
      </w:r>
      <w:r w:rsidR="00E32668" w:rsidRPr="00EF6BBB">
        <w:rPr>
          <w:rFonts w:ascii="Arial" w:eastAsia="Times New Roman" w:hAnsi="Arial" w:cs="Arial"/>
          <w:lang w:eastAsia="en-GB"/>
        </w:rPr>
        <w:t>r</w:t>
      </w:r>
      <w:r w:rsidRPr="00EF6BBB">
        <w:rPr>
          <w:rFonts w:ascii="Arial" w:eastAsia="Times New Roman" w:hAnsi="Arial" w:cs="Arial"/>
          <w:lang w:eastAsia="en-GB"/>
        </w:rPr>
        <w:t xml:space="preserve">eplacement </w:t>
      </w:r>
      <w:r w:rsidR="00E32668" w:rsidRPr="00EF6BBB">
        <w:rPr>
          <w:rFonts w:ascii="Arial" w:eastAsia="Times New Roman" w:hAnsi="Arial" w:cs="Arial"/>
          <w:lang w:eastAsia="en-GB"/>
        </w:rPr>
        <w:t>Service Provide</w:t>
      </w:r>
      <w:r w:rsidRPr="00EF6BBB">
        <w:rPr>
          <w:rFonts w:ascii="Arial" w:eastAsia="Times New Roman" w:hAnsi="Arial" w:cs="Arial"/>
          <w:lang w:eastAsia="en-GB"/>
        </w:rPr>
        <w:t xml:space="preserve">r) may request in relation to the </w:t>
      </w:r>
      <w:r w:rsidR="00E32668" w:rsidRPr="00EF6BBB">
        <w:rPr>
          <w:rFonts w:ascii="Arial" w:eastAsia="Times New Roman" w:hAnsi="Arial" w:cs="Arial"/>
          <w:lang w:eastAsia="en-GB"/>
        </w:rPr>
        <w:t>Staff</w:t>
      </w:r>
      <w:r w:rsidRPr="00EF6BBB">
        <w:rPr>
          <w:rFonts w:ascii="Arial" w:eastAsia="Times New Roman" w:hAnsi="Arial" w:cs="Arial"/>
          <w:lang w:eastAsia="en-GB"/>
        </w:rPr>
        <w:t xml:space="preserve"> including but not limited to, providing employee liability information as required under Regulation 11 of TUPE. </w:t>
      </w:r>
    </w:p>
    <w:p w14:paraId="1D23098D" w14:textId="663F4BE4" w:rsidR="00E32668" w:rsidRPr="00EF6BBB" w:rsidRDefault="00E32668" w:rsidP="00E32668">
      <w:pPr>
        <w:tabs>
          <w:tab w:val="left" w:pos="900"/>
        </w:tabs>
        <w:spacing w:after="0" w:line="240" w:lineRule="auto"/>
        <w:ind w:left="709" w:hanging="709"/>
        <w:outlineLvl w:val="1"/>
        <w:rPr>
          <w:rFonts w:ascii="Arial" w:eastAsia="Times New Roman" w:hAnsi="Arial" w:cs="Arial"/>
          <w:lang w:eastAsia="en-GB"/>
        </w:rPr>
      </w:pPr>
    </w:p>
    <w:p w14:paraId="0FC24D2F" w14:textId="7C606E47" w:rsidR="000173BA" w:rsidRPr="00EF6BBB" w:rsidRDefault="00E32668" w:rsidP="00E32668">
      <w:pPr>
        <w:tabs>
          <w:tab w:val="left" w:pos="900"/>
        </w:tabs>
        <w:spacing w:after="0" w:line="240" w:lineRule="auto"/>
        <w:ind w:left="709" w:hanging="709"/>
        <w:outlineLvl w:val="1"/>
        <w:rPr>
          <w:rFonts w:ascii="Arial" w:eastAsia="Times New Roman" w:hAnsi="Arial" w:cs="Arial"/>
          <w:lang w:eastAsia="en-GB"/>
        </w:rPr>
      </w:pPr>
      <w:r w:rsidRPr="00EF6BBB">
        <w:rPr>
          <w:rFonts w:ascii="Arial" w:eastAsia="Times New Roman" w:hAnsi="Arial" w:cs="Arial"/>
          <w:lang w:eastAsia="en-GB"/>
        </w:rPr>
        <w:t>10.4.2</w:t>
      </w:r>
      <w:r w:rsidR="000173BA" w:rsidRPr="00EF6BBB">
        <w:rPr>
          <w:rFonts w:ascii="Arial" w:eastAsia="Times New Roman" w:hAnsi="Arial" w:cs="Arial"/>
          <w:lang w:eastAsia="en-GB"/>
        </w:rPr>
        <w:tab/>
        <w:t xml:space="preserve">The </w:t>
      </w:r>
      <w:r w:rsidRPr="00EF6BBB">
        <w:rPr>
          <w:rFonts w:ascii="Arial" w:eastAsia="Times New Roman" w:hAnsi="Arial" w:cs="Arial"/>
          <w:lang w:eastAsia="en-GB"/>
        </w:rPr>
        <w:t>Service Provider</w:t>
      </w:r>
      <w:r w:rsidR="000173BA" w:rsidRPr="00EF6BBB">
        <w:rPr>
          <w:rFonts w:ascii="Arial" w:eastAsia="Times New Roman" w:hAnsi="Arial" w:cs="Arial"/>
          <w:lang w:eastAsia="en-GB"/>
        </w:rPr>
        <w:t xml:space="preserve"> authorises the Council to pass any information supplied by the </w:t>
      </w:r>
      <w:r w:rsidRPr="00EF6BBB">
        <w:rPr>
          <w:rFonts w:ascii="Arial" w:eastAsia="Times New Roman" w:hAnsi="Arial" w:cs="Arial"/>
          <w:lang w:eastAsia="en-GB"/>
        </w:rPr>
        <w:t>Service Provider</w:t>
      </w:r>
      <w:r w:rsidR="000173BA" w:rsidRPr="00EF6BBB">
        <w:rPr>
          <w:rFonts w:ascii="Arial" w:eastAsia="Times New Roman" w:hAnsi="Arial" w:cs="Arial"/>
          <w:lang w:eastAsia="en-GB"/>
        </w:rPr>
        <w:t xml:space="preserve">, to any Replacement </w:t>
      </w:r>
      <w:r w:rsidR="00DC5083" w:rsidRPr="00EF6BBB">
        <w:rPr>
          <w:rFonts w:ascii="Arial" w:eastAsia="Times New Roman" w:hAnsi="Arial" w:cs="Arial"/>
          <w:lang w:eastAsia="en-GB"/>
        </w:rPr>
        <w:t>Service Provider</w:t>
      </w:r>
      <w:r w:rsidR="000173BA" w:rsidRPr="00EF6BBB">
        <w:rPr>
          <w:rFonts w:ascii="Arial" w:eastAsia="Times New Roman" w:hAnsi="Arial" w:cs="Arial"/>
          <w:lang w:eastAsia="en-GB"/>
        </w:rPr>
        <w:t xml:space="preserve"> or potential Replacement </w:t>
      </w:r>
      <w:r w:rsidR="00DC5083" w:rsidRPr="00EF6BBB">
        <w:rPr>
          <w:rFonts w:ascii="Arial" w:eastAsia="Times New Roman" w:hAnsi="Arial" w:cs="Arial"/>
          <w:lang w:eastAsia="en-GB"/>
        </w:rPr>
        <w:t>Service Provide</w:t>
      </w:r>
      <w:r w:rsidR="000173BA" w:rsidRPr="00EF6BBB">
        <w:rPr>
          <w:rFonts w:ascii="Arial" w:eastAsia="Times New Roman" w:hAnsi="Arial" w:cs="Arial"/>
          <w:lang w:eastAsia="en-GB"/>
        </w:rPr>
        <w:t xml:space="preserve">r and the </w:t>
      </w:r>
      <w:r w:rsidR="00DC5083" w:rsidRPr="00EF6BBB">
        <w:rPr>
          <w:rFonts w:ascii="Arial" w:eastAsia="Times New Roman" w:hAnsi="Arial" w:cs="Arial"/>
          <w:lang w:eastAsia="en-GB"/>
        </w:rPr>
        <w:t>Service Provider</w:t>
      </w:r>
      <w:r w:rsidR="000173BA" w:rsidRPr="00EF6BBB">
        <w:rPr>
          <w:rFonts w:ascii="Arial" w:eastAsia="Times New Roman" w:hAnsi="Arial" w:cs="Arial"/>
          <w:lang w:eastAsia="en-GB"/>
        </w:rPr>
        <w:t xml:space="preserve"> will secure all necessary consents from relevant </w:t>
      </w:r>
      <w:r w:rsidR="00DC5083" w:rsidRPr="00EF6BBB">
        <w:rPr>
          <w:rFonts w:ascii="Arial" w:eastAsia="Times New Roman" w:hAnsi="Arial" w:cs="Arial"/>
          <w:lang w:eastAsia="en-GB"/>
        </w:rPr>
        <w:t>Staff</w:t>
      </w:r>
      <w:r w:rsidR="000173BA" w:rsidRPr="00EF6BBB">
        <w:rPr>
          <w:rFonts w:ascii="Arial" w:eastAsia="Times New Roman" w:hAnsi="Arial" w:cs="Arial"/>
          <w:lang w:eastAsia="en-GB"/>
        </w:rPr>
        <w:t xml:space="preserve"> in order to do this. </w:t>
      </w:r>
    </w:p>
    <w:p w14:paraId="2C17D094" w14:textId="77777777" w:rsidR="000173BA" w:rsidRPr="00EF6BBB" w:rsidRDefault="000173BA" w:rsidP="000173BA">
      <w:pPr>
        <w:tabs>
          <w:tab w:val="left" w:pos="900"/>
        </w:tabs>
        <w:spacing w:after="0" w:line="240" w:lineRule="auto"/>
        <w:ind w:left="850" w:hanging="850"/>
        <w:outlineLvl w:val="1"/>
        <w:rPr>
          <w:rFonts w:ascii="Arial" w:eastAsia="Times New Roman" w:hAnsi="Arial" w:cs="Arial"/>
          <w:lang w:eastAsia="en-GB"/>
        </w:rPr>
      </w:pPr>
    </w:p>
    <w:p w14:paraId="28A982B4" w14:textId="6CEF99C1" w:rsidR="000173BA" w:rsidRPr="00EF6BBB" w:rsidRDefault="000173BA" w:rsidP="000173BA">
      <w:pPr>
        <w:tabs>
          <w:tab w:val="left" w:pos="900"/>
        </w:tabs>
        <w:spacing w:after="0" w:line="240" w:lineRule="auto"/>
        <w:ind w:left="850" w:hanging="850"/>
        <w:outlineLvl w:val="1"/>
        <w:rPr>
          <w:rFonts w:ascii="Arial" w:eastAsia="Times New Roman" w:hAnsi="Arial" w:cs="Arial"/>
          <w:lang w:eastAsia="en-GB"/>
        </w:rPr>
      </w:pPr>
      <w:r w:rsidRPr="00EF6BBB">
        <w:rPr>
          <w:rFonts w:ascii="Arial" w:eastAsia="Times New Roman" w:hAnsi="Arial" w:cs="Arial"/>
          <w:lang w:eastAsia="en-GB"/>
        </w:rPr>
        <w:t>10.4.3</w:t>
      </w:r>
      <w:r w:rsidRPr="00EF6BBB">
        <w:rPr>
          <w:rFonts w:ascii="Arial" w:eastAsia="Times New Roman" w:hAnsi="Arial" w:cs="Arial"/>
          <w:lang w:eastAsia="en-GB"/>
        </w:rPr>
        <w:tab/>
        <w:t xml:space="preserve">The </w:t>
      </w:r>
      <w:r w:rsidR="00DC5083" w:rsidRPr="00EF6BBB">
        <w:rPr>
          <w:rFonts w:ascii="Arial" w:eastAsia="Times New Roman" w:hAnsi="Arial" w:cs="Arial"/>
          <w:lang w:eastAsia="en-GB"/>
        </w:rPr>
        <w:t>Service Provider</w:t>
      </w:r>
      <w:r w:rsidRPr="00EF6BBB">
        <w:rPr>
          <w:rFonts w:ascii="Arial" w:eastAsia="Times New Roman" w:hAnsi="Arial" w:cs="Arial"/>
          <w:lang w:eastAsia="en-GB"/>
        </w:rPr>
        <w:t xml:space="preserve"> will keep the Council and any Replacement </w:t>
      </w:r>
      <w:r w:rsidR="00DC5083" w:rsidRPr="00EF6BBB">
        <w:rPr>
          <w:rFonts w:ascii="Arial" w:eastAsia="Times New Roman" w:hAnsi="Arial" w:cs="Arial"/>
          <w:lang w:eastAsia="en-GB"/>
        </w:rPr>
        <w:t>Service Provider</w:t>
      </w:r>
      <w:r w:rsidRPr="00EF6BBB">
        <w:rPr>
          <w:rFonts w:ascii="Arial" w:eastAsia="Times New Roman" w:hAnsi="Arial" w:cs="Arial"/>
          <w:lang w:eastAsia="en-GB"/>
        </w:rPr>
        <w:t xml:space="preserve"> indemnified in full against all Liabilities arising directly or indirectly in connection with any breach of this clause or inaccuracies in or omissions from the information provided.</w:t>
      </w:r>
    </w:p>
    <w:p w14:paraId="4D350ECB" w14:textId="77777777" w:rsidR="000173BA" w:rsidRPr="00EF6BBB" w:rsidRDefault="000173BA" w:rsidP="005D7FB1">
      <w:pPr>
        <w:outlineLvl w:val="1"/>
        <w:rPr>
          <w:rFonts w:ascii="Arial" w:hAnsi="Arial" w:cs="Arial"/>
          <w:lang w:eastAsia="en-GB"/>
        </w:rPr>
      </w:pPr>
    </w:p>
    <w:p w14:paraId="5BB9B72B" w14:textId="4185D5E1" w:rsidR="000173BA" w:rsidRPr="00EF6BBB" w:rsidRDefault="00F101ED" w:rsidP="006531B2">
      <w:pPr>
        <w:widowControl w:val="0"/>
        <w:tabs>
          <w:tab w:val="left" w:pos="720"/>
        </w:tabs>
        <w:autoSpaceDE w:val="0"/>
        <w:autoSpaceDN w:val="0"/>
        <w:adjustRightInd w:val="0"/>
        <w:spacing w:after="0" w:line="240" w:lineRule="auto"/>
        <w:jc w:val="both"/>
        <w:rPr>
          <w:rFonts w:ascii="Arial" w:eastAsia="Times New Roman" w:hAnsi="Arial" w:cs="Arial"/>
          <w:b/>
        </w:rPr>
      </w:pPr>
      <w:r w:rsidRPr="00EF6BBB">
        <w:rPr>
          <w:rFonts w:ascii="Arial" w:eastAsia="Times New Roman" w:hAnsi="Arial" w:cs="Arial"/>
          <w:b/>
        </w:rPr>
        <w:t xml:space="preserve">11. </w:t>
      </w:r>
      <w:r w:rsidR="00DC5083" w:rsidRPr="00EF6BBB">
        <w:rPr>
          <w:rFonts w:ascii="Arial" w:eastAsia="Times New Roman" w:hAnsi="Arial" w:cs="Arial"/>
          <w:b/>
        </w:rPr>
        <w:t xml:space="preserve">  </w:t>
      </w:r>
      <w:r w:rsidRPr="00EF6BBB">
        <w:rPr>
          <w:rFonts w:ascii="Arial" w:eastAsia="Times New Roman" w:hAnsi="Arial" w:cs="Arial"/>
          <w:b/>
        </w:rPr>
        <w:t>SUSPENSION AND TERMINATION OF THE AGREEMENT</w:t>
      </w:r>
    </w:p>
    <w:p w14:paraId="2C406348" w14:textId="77777777" w:rsidR="00F101ED" w:rsidRPr="00EF6BBB" w:rsidRDefault="00F101ED" w:rsidP="00F101ED">
      <w:pPr>
        <w:widowControl w:val="0"/>
        <w:tabs>
          <w:tab w:val="left" w:pos="720"/>
        </w:tabs>
        <w:autoSpaceDE w:val="0"/>
        <w:autoSpaceDN w:val="0"/>
        <w:adjustRightInd w:val="0"/>
        <w:spacing w:after="0" w:line="240" w:lineRule="auto"/>
        <w:ind w:left="567" w:hanging="567"/>
        <w:jc w:val="both"/>
        <w:rPr>
          <w:rFonts w:ascii="Arial" w:eastAsia="Times New Roman" w:hAnsi="Arial" w:cs="Arial"/>
        </w:rPr>
      </w:pPr>
    </w:p>
    <w:p w14:paraId="3D2D81E5" w14:textId="77777777" w:rsidR="00F101ED" w:rsidRPr="00EF6BBB" w:rsidRDefault="00F101ED" w:rsidP="00F101ED">
      <w:pPr>
        <w:widowControl w:val="0"/>
        <w:autoSpaceDE w:val="0"/>
        <w:autoSpaceDN w:val="0"/>
        <w:adjustRightInd w:val="0"/>
        <w:spacing w:after="0" w:line="240" w:lineRule="auto"/>
        <w:ind w:left="567" w:hanging="567"/>
        <w:jc w:val="both"/>
        <w:outlineLvl w:val="0"/>
        <w:rPr>
          <w:rFonts w:ascii="Arial" w:eastAsia="Times New Roman" w:hAnsi="Arial" w:cs="Arial"/>
        </w:rPr>
      </w:pPr>
      <w:proofErr w:type="gramStart"/>
      <w:r w:rsidRPr="00EF6BBB">
        <w:rPr>
          <w:rFonts w:ascii="Arial" w:eastAsia="Times New Roman" w:hAnsi="Arial" w:cs="Arial"/>
          <w:b/>
          <w:bCs/>
        </w:rPr>
        <w:t xml:space="preserve">11.1 </w:t>
      </w:r>
      <w:r w:rsidRPr="00EF6BBB" w:rsidDel="00E71876">
        <w:rPr>
          <w:rFonts w:ascii="Arial" w:eastAsia="Times New Roman" w:hAnsi="Arial" w:cs="Arial"/>
          <w:b/>
          <w:bCs/>
        </w:rPr>
        <w:t xml:space="preserve"> </w:t>
      </w:r>
      <w:r w:rsidRPr="00EF6BBB">
        <w:rPr>
          <w:rFonts w:ascii="Arial" w:eastAsia="Times New Roman" w:hAnsi="Arial" w:cs="Arial"/>
          <w:b/>
          <w:bCs/>
          <w:iCs/>
        </w:rPr>
        <w:t>Suspension</w:t>
      </w:r>
      <w:proofErr w:type="gramEnd"/>
    </w:p>
    <w:p w14:paraId="15DD05A3" w14:textId="77777777" w:rsidR="00F101ED" w:rsidRPr="00EF6BBB" w:rsidRDefault="00F101ED" w:rsidP="00F101ED">
      <w:pPr>
        <w:keepNext/>
        <w:widowControl w:val="0"/>
        <w:autoSpaceDE w:val="0"/>
        <w:autoSpaceDN w:val="0"/>
        <w:adjustRightInd w:val="0"/>
        <w:spacing w:after="0" w:line="240" w:lineRule="auto"/>
        <w:ind w:left="567" w:hanging="567"/>
        <w:jc w:val="both"/>
        <w:rPr>
          <w:rFonts w:ascii="Arial" w:eastAsia="Times New Roman" w:hAnsi="Arial" w:cs="Arial"/>
        </w:rPr>
      </w:pPr>
    </w:p>
    <w:p w14:paraId="5B2DF0B7" w14:textId="3471410C" w:rsidR="00F101ED" w:rsidRPr="00EF6BBB" w:rsidRDefault="00F101ED" w:rsidP="00F101ED">
      <w:pPr>
        <w:spacing w:after="0" w:line="240" w:lineRule="auto"/>
        <w:ind w:left="567" w:hanging="567"/>
        <w:jc w:val="both"/>
        <w:rPr>
          <w:rFonts w:ascii="Arial" w:eastAsia="Times New Roman" w:hAnsi="Arial" w:cs="Arial"/>
          <w:bCs/>
        </w:rPr>
      </w:pPr>
      <w:r w:rsidRPr="00EF6BBB">
        <w:rPr>
          <w:rFonts w:ascii="Arial" w:eastAsia="Times New Roman" w:hAnsi="Arial" w:cs="Arial"/>
          <w:bCs/>
        </w:rPr>
        <w:t>11.1.1</w:t>
      </w:r>
      <w:r w:rsidRPr="00EF6BBB">
        <w:rPr>
          <w:rFonts w:ascii="Arial" w:eastAsia="Times New Roman" w:hAnsi="Arial" w:cs="Arial"/>
          <w:bCs/>
        </w:rPr>
        <w:tab/>
        <w:t xml:space="preserve">The </w:t>
      </w:r>
      <w:r w:rsidR="00DC5083" w:rsidRPr="00EF6BBB">
        <w:rPr>
          <w:rFonts w:ascii="Arial" w:eastAsia="Times New Roman" w:hAnsi="Arial" w:cs="Arial"/>
          <w:bCs/>
        </w:rPr>
        <w:t>Council</w:t>
      </w:r>
      <w:r w:rsidRPr="00EF6BBB">
        <w:rPr>
          <w:rFonts w:ascii="Arial" w:eastAsia="Times New Roman" w:hAnsi="Arial" w:cs="Arial"/>
          <w:bCs/>
        </w:rPr>
        <w:t xml:space="preserve"> may suspend </w:t>
      </w:r>
      <w:r w:rsidR="00A50BA6" w:rsidRPr="00EF6BBB">
        <w:rPr>
          <w:rFonts w:ascii="Arial" w:eastAsia="Times New Roman" w:hAnsi="Arial" w:cs="Arial"/>
          <w:bCs/>
        </w:rPr>
        <w:t>any Final Individual Placement Agreement</w:t>
      </w:r>
      <w:r w:rsidRPr="00EF6BBB">
        <w:rPr>
          <w:rFonts w:ascii="Arial" w:eastAsia="Times New Roman" w:hAnsi="Arial" w:cs="Arial"/>
          <w:bCs/>
        </w:rPr>
        <w:t xml:space="preserve"> </w:t>
      </w:r>
      <w:r w:rsidR="00A50BA6" w:rsidRPr="00EF6BBB">
        <w:rPr>
          <w:rFonts w:ascii="Arial" w:eastAsia="Times New Roman" w:hAnsi="Arial" w:cs="Arial"/>
          <w:bCs/>
        </w:rPr>
        <w:t xml:space="preserve">(or any part of) </w:t>
      </w:r>
      <w:r w:rsidR="002C4AC3" w:rsidRPr="00EF6BBB">
        <w:rPr>
          <w:rFonts w:ascii="Arial" w:eastAsia="Times New Roman" w:hAnsi="Arial" w:cs="Arial"/>
          <w:bCs/>
        </w:rPr>
        <w:t xml:space="preserve">or may suspend the Service Provider from this Rolling Select List Agreement </w:t>
      </w:r>
      <w:r w:rsidRPr="00EF6BBB">
        <w:rPr>
          <w:rFonts w:ascii="Arial" w:eastAsia="Times New Roman" w:hAnsi="Arial" w:cs="Arial"/>
          <w:bCs/>
        </w:rPr>
        <w:t>with immediate effect by serving a notice on the Service Provider if:</w:t>
      </w:r>
    </w:p>
    <w:p w14:paraId="6D2C498E" w14:textId="77777777" w:rsidR="0003406D" w:rsidRPr="00EF6BBB" w:rsidRDefault="0003406D" w:rsidP="00F101ED">
      <w:pPr>
        <w:spacing w:after="0" w:line="240" w:lineRule="auto"/>
        <w:ind w:left="567" w:hanging="567"/>
        <w:jc w:val="both"/>
        <w:rPr>
          <w:rFonts w:ascii="Arial" w:eastAsia="Times New Roman" w:hAnsi="Arial" w:cs="Arial"/>
          <w:bCs/>
        </w:rPr>
      </w:pPr>
    </w:p>
    <w:p w14:paraId="22471117" w14:textId="02E8D433" w:rsidR="0003406D" w:rsidRPr="00EF6BBB" w:rsidRDefault="00F101ED" w:rsidP="00BC03E2">
      <w:pPr>
        <w:spacing w:after="0" w:line="240" w:lineRule="auto"/>
        <w:ind w:left="851" w:hanging="851"/>
        <w:jc w:val="both"/>
        <w:rPr>
          <w:rFonts w:ascii="Arial" w:eastAsia="Times New Roman" w:hAnsi="Arial" w:cs="Arial"/>
          <w:bCs/>
        </w:rPr>
      </w:pPr>
      <w:r w:rsidRPr="00EF6BBB">
        <w:rPr>
          <w:rFonts w:ascii="Arial" w:eastAsia="Times New Roman" w:hAnsi="Arial" w:cs="Arial"/>
          <w:bCs/>
        </w:rPr>
        <w:t>11.1.1.1</w:t>
      </w:r>
      <w:r w:rsidR="00DC5083" w:rsidRPr="00EF6BBB">
        <w:rPr>
          <w:rFonts w:ascii="Arial" w:eastAsia="Times New Roman" w:hAnsi="Arial" w:cs="Arial"/>
          <w:bCs/>
        </w:rPr>
        <w:t xml:space="preserve"> </w:t>
      </w:r>
      <w:r w:rsidRPr="00EF6BBB">
        <w:rPr>
          <w:rFonts w:ascii="Arial" w:eastAsia="Times New Roman" w:hAnsi="Arial" w:cs="Arial"/>
          <w:bCs/>
        </w:rPr>
        <w:t xml:space="preserve">the </w:t>
      </w:r>
      <w:r w:rsidR="00DC5083" w:rsidRPr="00EF6BBB">
        <w:rPr>
          <w:rFonts w:ascii="Arial" w:eastAsia="Times New Roman" w:hAnsi="Arial" w:cs="Arial"/>
          <w:bCs/>
        </w:rPr>
        <w:t>Council</w:t>
      </w:r>
      <w:r w:rsidRPr="00EF6BBB">
        <w:rPr>
          <w:rFonts w:ascii="Arial" w:eastAsia="Times New Roman" w:hAnsi="Arial" w:cs="Arial"/>
          <w:bCs/>
        </w:rPr>
        <w:t xml:space="preserve"> is of the opinion the Service Provider is causing concern in its ability to maintain a satisfactory standard of Services to its existing </w:t>
      </w:r>
      <w:r w:rsidR="00DC5083" w:rsidRPr="00EF6BBB">
        <w:rPr>
          <w:rFonts w:ascii="Arial" w:eastAsia="Times New Roman" w:hAnsi="Arial" w:cs="Arial"/>
          <w:bCs/>
        </w:rPr>
        <w:t xml:space="preserve">Looked after </w:t>
      </w:r>
      <w:r w:rsidR="008608A5" w:rsidRPr="00EF6BBB">
        <w:rPr>
          <w:rFonts w:ascii="Arial" w:eastAsia="Times New Roman" w:hAnsi="Arial" w:cs="Arial"/>
          <w:bCs/>
        </w:rPr>
        <w:t xml:space="preserve">Child, </w:t>
      </w:r>
      <w:r w:rsidR="00DC5083" w:rsidRPr="00EF6BBB">
        <w:rPr>
          <w:rFonts w:ascii="Arial" w:eastAsia="Times New Roman" w:hAnsi="Arial" w:cs="Arial"/>
          <w:bCs/>
        </w:rPr>
        <w:t>Young Person</w:t>
      </w:r>
      <w:r w:rsidRPr="00EF6BBB">
        <w:rPr>
          <w:rFonts w:ascii="Arial" w:eastAsia="Times New Roman" w:hAnsi="Arial" w:cs="Arial"/>
          <w:bCs/>
        </w:rPr>
        <w:t xml:space="preserve"> </w:t>
      </w:r>
      <w:r w:rsidR="002A2F59" w:rsidRPr="00EF6BBB">
        <w:rPr>
          <w:rFonts w:ascii="Arial" w:eastAsia="Times New Roman" w:hAnsi="Arial" w:cs="Arial"/>
          <w:bCs/>
        </w:rPr>
        <w:t xml:space="preserve">or Family </w:t>
      </w:r>
      <w:r w:rsidRPr="00EF6BBB">
        <w:rPr>
          <w:rFonts w:ascii="Arial" w:eastAsia="Times New Roman" w:hAnsi="Arial" w:cs="Arial"/>
          <w:bCs/>
        </w:rPr>
        <w:t xml:space="preserve">receiving the Services; </w:t>
      </w:r>
    </w:p>
    <w:p w14:paraId="4B4C1BF5" w14:textId="4DA80622" w:rsidR="00DC5083" w:rsidRPr="00EF6BBB" w:rsidRDefault="00DC5083" w:rsidP="00BC03E2">
      <w:pPr>
        <w:spacing w:after="0" w:line="240" w:lineRule="auto"/>
        <w:ind w:left="851" w:hanging="851"/>
        <w:jc w:val="both"/>
        <w:rPr>
          <w:rFonts w:ascii="Arial" w:eastAsia="Times New Roman" w:hAnsi="Arial" w:cs="Arial"/>
          <w:bCs/>
        </w:rPr>
      </w:pPr>
    </w:p>
    <w:p w14:paraId="06D29D46" w14:textId="73E389F7" w:rsidR="00F101ED" w:rsidRPr="00EF6BBB" w:rsidRDefault="00DC5083" w:rsidP="00BC03E2">
      <w:pPr>
        <w:spacing w:after="0" w:line="240" w:lineRule="auto"/>
        <w:ind w:left="1077" w:hanging="1077"/>
        <w:jc w:val="both"/>
        <w:rPr>
          <w:rFonts w:ascii="Arial" w:eastAsia="Times New Roman" w:hAnsi="Arial" w:cs="Arial"/>
          <w:bCs/>
        </w:rPr>
      </w:pPr>
      <w:proofErr w:type="gramStart"/>
      <w:r w:rsidRPr="00EF6BBB">
        <w:rPr>
          <w:rFonts w:ascii="Arial" w:eastAsia="Times New Roman" w:hAnsi="Arial" w:cs="Arial"/>
          <w:bCs/>
        </w:rPr>
        <w:t xml:space="preserve">11.1.1.2  </w:t>
      </w:r>
      <w:r w:rsidR="00F101ED" w:rsidRPr="00EF6BBB">
        <w:rPr>
          <w:rFonts w:ascii="Arial" w:eastAsia="Times New Roman" w:hAnsi="Arial" w:cs="Arial"/>
          <w:bCs/>
        </w:rPr>
        <w:t>the</w:t>
      </w:r>
      <w:proofErr w:type="gramEnd"/>
      <w:r w:rsidR="00F101ED" w:rsidRPr="00EF6BBB">
        <w:rPr>
          <w:rFonts w:ascii="Arial" w:eastAsia="Times New Roman" w:hAnsi="Arial" w:cs="Arial"/>
          <w:bCs/>
        </w:rPr>
        <w:t xml:space="preserve"> Service Provider fails to meet the quality and performance arrangements</w:t>
      </w:r>
      <w:r w:rsidR="00A50BA6" w:rsidRPr="00EF6BBB">
        <w:rPr>
          <w:rFonts w:ascii="Arial" w:eastAsia="Times New Roman" w:hAnsi="Arial" w:cs="Arial"/>
          <w:bCs/>
        </w:rPr>
        <w:t xml:space="preserve"> </w:t>
      </w:r>
      <w:r w:rsidR="00F101ED" w:rsidRPr="00EF6BBB">
        <w:rPr>
          <w:rFonts w:ascii="Arial" w:eastAsia="Times New Roman" w:hAnsi="Arial" w:cs="Arial"/>
          <w:bCs/>
        </w:rPr>
        <w:t>outlined in the Specification;</w:t>
      </w:r>
    </w:p>
    <w:p w14:paraId="0D5CC681" w14:textId="77777777" w:rsidR="0003406D" w:rsidRPr="00EF6BBB" w:rsidRDefault="0003406D" w:rsidP="00552249">
      <w:pPr>
        <w:spacing w:after="0" w:line="240" w:lineRule="auto"/>
        <w:ind w:left="720" w:hanging="720"/>
        <w:jc w:val="both"/>
        <w:rPr>
          <w:rFonts w:ascii="Arial" w:eastAsia="Times New Roman" w:hAnsi="Arial" w:cs="Arial"/>
          <w:bCs/>
        </w:rPr>
      </w:pPr>
    </w:p>
    <w:p w14:paraId="58E8296C" w14:textId="2722E753" w:rsidR="00F101ED" w:rsidRPr="00EF6BBB" w:rsidRDefault="00F101ED" w:rsidP="00552249">
      <w:pPr>
        <w:spacing w:after="0" w:line="240" w:lineRule="auto"/>
        <w:ind w:left="720" w:hanging="720"/>
        <w:jc w:val="both"/>
        <w:rPr>
          <w:rFonts w:ascii="Arial" w:eastAsia="Times New Roman" w:hAnsi="Arial" w:cs="Arial"/>
          <w:bCs/>
        </w:rPr>
      </w:pPr>
      <w:proofErr w:type="gramStart"/>
      <w:r w:rsidRPr="00EF6BBB">
        <w:rPr>
          <w:rFonts w:ascii="Arial" w:eastAsia="Times New Roman" w:hAnsi="Arial" w:cs="Arial"/>
          <w:bCs/>
        </w:rPr>
        <w:t>11</w:t>
      </w:r>
      <w:r w:rsidR="0003406D" w:rsidRPr="00EF6BBB">
        <w:rPr>
          <w:rFonts w:ascii="Arial" w:eastAsia="Times New Roman" w:hAnsi="Arial" w:cs="Arial"/>
          <w:bCs/>
        </w:rPr>
        <w:t>.1.1.3</w:t>
      </w:r>
      <w:r w:rsidR="00DC5083" w:rsidRPr="00EF6BBB">
        <w:rPr>
          <w:rFonts w:ascii="Arial" w:eastAsia="Times New Roman" w:hAnsi="Arial" w:cs="Arial"/>
          <w:bCs/>
        </w:rPr>
        <w:t xml:space="preserve"> </w:t>
      </w:r>
      <w:r w:rsidR="00552249" w:rsidRPr="00EF6BBB">
        <w:rPr>
          <w:rFonts w:ascii="Arial" w:eastAsia="Times New Roman" w:hAnsi="Arial" w:cs="Arial"/>
          <w:bCs/>
        </w:rPr>
        <w:t xml:space="preserve"> </w:t>
      </w:r>
      <w:r w:rsidRPr="00EF6BBB">
        <w:rPr>
          <w:rFonts w:ascii="Arial" w:eastAsia="Times New Roman" w:hAnsi="Arial" w:cs="Arial"/>
          <w:bCs/>
        </w:rPr>
        <w:t>the</w:t>
      </w:r>
      <w:proofErr w:type="gramEnd"/>
      <w:r w:rsidRPr="00EF6BBB">
        <w:rPr>
          <w:rFonts w:ascii="Arial" w:eastAsia="Times New Roman" w:hAnsi="Arial" w:cs="Arial"/>
          <w:bCs/>
        </w:rPr>
        <w:t xml:space="preserve"> Service Provider fails to maintain its ability and capacity in respect of the Services in accordance with </w:t>
      </w:r>
      <w:r w:rsidR="0003406D" w:rsidRPr="00EF6BBB">
        <w:rPr>
          <w:rFonts w:ascii="Arial" w:eastAsia="Times New Roman" w:hAnsi="Arial" w:cs="Arial"/>
          <w:bCs/>
        </w:rPr>
        <w:t>C</w:t>
      </w:r>
      <w:r w:rsidRPr="00EF6BBB">
        <w:rPr>
          <w:rFonts w:ascii="Arial" w:eastAsia="Times New Roman" w:hAnsi="Arial" w:cs="Arial"/>
          <w:bCs/>
        </w:rPr>
        <w:t>lause 2.3;</w:t>
      </w:r>
    </w:p>
    <w:p w14:paraId="2D832EFF" w14:textId="77777777" w:rsidR="0003406D" w:rsidRPr="00EF6BBB" w:rsidRDefault="0003406D" w:rsidP="00552249">
      <w:pPr>
        <w:spacing w:after="0" w:line="240" w:lineRule="auto"/>
        <w:ind w:left="720" w:hanging="720"/>
        <w:jc w:val="both"/>
        <w:rPr>
          <w:rFonts w:ascii="Arial" w:eastAsia="Times New Roman" w:hAnsi="Arial" w:cs="Arial"/>
          <w:bCs/>
        </w:rPr>
      </w:pPr>
    </w:p>
    <w:p w14:paraId="5D89E767" w14:textId="608C6EEA" w:rsidR="00F101ED" w:rsidRPr="00EF6BBB" w:rsidRDefault="0003406D" w:rsidP="00552249">
      <w:pPr>
        <w:spacing w:after="0" w:line="240" w:lineRule="auto"/>
        <w:ind w:left="720" w:hanging="720"/>
        <w:jc w:val="both"/>
        <w:rPr>
          <w:rFonts w:ascii="Arial" w:eastAsia="Times New Roman" w:hAnsi="Arial" w:cs="Arial"/>
          <w:bCs/>
        </w:rPr>
      </w:pPr>
      <w:proofErr w:type="gramStart"/>
      <w:r w:rsidRPr="00EF6BBB">
        <w:rPr>
          <w:rFonts w:ascii="Arial" w:eastAsia="Times New Roman" w:hAnsi="Arial" w:cs="Arial"/>
          <w:bCs/>
        </w:rPr>
        <w:t>11.1.1.4</w:t>
      </w:r>
      <w:r w:rsidR="00552249" w:rsidRPr="00EF6BBB">
        <w:rPr>
          <w:rFonts w:ascii="Arial" w:eastAsia="Times New Roman" w:hAnsi="Arial" w:cs="Arial"/>
          <w:bCs/>
        </w:rPr>
        <w:t xml:space="preserve"> </w:t>
      </w:r>
      <w:r w:rsidR="00DC5083" w:rsidRPr="00EF6BBB">
        <w:rPr>
          <w:rFonts w:ascii="Arial" w:eastAsia="Times New Roman" w:hAnsi="Arial" w:cs="Arial"/>
          <w:bCs/>
        </w:rPr>
        <w:t xml:space="preserve"> t</w:t>
      </w:r>
      <w:r w:rsidR="00F101ED" w:rsidRPr="00EF6BBB">
        <w:rPr>
          <w:rFonts w:ascii="Arial" w:eastAsia="Times New Roman" w:hAnsi="Arial" w:cs="Arial"/>
          <w:bCs/>
        </w:rPr>
        <w:t>he</w:t>
      </w:r>
      <w:proofErr w:type="gramEnd"/>
      <w:r w:rsidR="00F101ED" w:rsidRPr="00EF6BBB">
        <w:rPr>
          <w:rFonts w:ascii="Arial" w:eastAsia="Times New Roman" w:hAnsi="Arial" w:cs="Arial"/>
          <w:bCs/>
        </w:rPr>
        <w:t xml:space="preserve"> Service Provider fails to comply with </w:t>
      </w:r>
      <w:r w:rsidRPr="00EF6BBB">
        <w:rPr>
          <w:rFonts w:ascii="Arial" w:eastAsia="Times New Roman" w:hAnsi="Arial" w:cs="Arial"/>
          <w:bCs/>
        </w:rPr>
        <w:t>C</w:t>
      </w:r>
      <w:r w:rsidR="00F101ED" w:rsidRPr="00EF6BBB">
        <w:rPr>
          <w:rFonts w:ascii="Arial" w:eastAsia="Times New Roman" w:hAnsi="Arial" w:cs="Arial"/>
          <w:bCs/>
        </w:rPr>
        <w:t xml:space="preserve">lause </w:t>
      </w:r>
      <w:r w:rsidR="00A50BA6" w:rsidRPr="00EF6BBB">
        <w:rPr>
          <w:rFonts w:ascii="Arial" w:eastAsia="Times New Roman" w:hAnsi="Arial" w:cs="Arial"/>
          <w:bCs/>
        </w:rPr>
        <w:t>6;</w:t>
      </w:r>
    </w:p>
    <w:p w14:paraId="7746EF9D" w14:textId="0B55D0BF" w:rsidR="00753069" w:rsidRPr="00EF6BBB" w:rsidRDefault="00753069" w:rsidP="00552249">
      <w:pPr>
        <w:spacing w:after="0" w:line="240" w:lineRule="auto"/>
        <w:ind w:left="720" w:hanging="720"/>
        <w:jc w:val="both"/>
        <w:rPr>
          <w:rFonts w:ascii="Arial" w:eastAsia="Times New Roman" w:hAnsi="Arial" w:cs="Arial"/>
          <w:bCs/>
        </w:rPr>
      </w:pPr>
    </w:p>
    <w:p w14:paraId="0E7F4C16" w14:textId="542E1D66" w:rsidR="00F101ED" w:rsidRPr="00EF6BBB" w:rsidRDefault="00753069" w:rsidP="00BC03E2">
      <w:pPr>
        <w:spacing w:after="0" w:line="240" w:lineRule="auto"/>
        <w:ind w:left="964" w:hanging="964"/>
        <w:jc w:val="both"/>
        <w:rPr>
          <w:rFonts w:ascii="Arial" w:eastAsia="Times New Roman" w:hAnsi="Arial" w:cs="Arial"/>
          <w:bCs/>
        </w:rPr>
      </w:pPr>
      <w:r w:rsidRPr="00EF6BBB">
        <w:rPr>
          <w:rFonts w:ascii="Arial" w:eastAsia="Times New Roman" w:hAnsi="Arial" w:cs="Arial"/>
          <w:bCs/>
        </w:rPr>
        <w:t xml:space="preserve">11.1.1.5 </w:t>
      </w:r>
      <w:r w:rsidR="00BC03E2" w:rsidRPr="00EF6BBB">
        <w:rPr>
          <w:rFonts w:ascii="Arial" w:eastAsia="Times New Roman" w:hAnsi="Arial" w:cs="Arial"/>
          <w:bCs/>
        </w:rPr>
        <w:t xml:space="preserve"> </w:t>
      </w:r>
      <w:r w:rsidR="00767663" w:rsidRPr="00EF6BBB">
        <w:rPr>
          <w:rFonts w:ascii="Arial" w:eastAsia="Times New Roman" w:hAnsi="Arial" w:cs="Arial"/>
          <w:bCs/>
        </w:rPr>
        <w:t>t</w:t>
      </w:r>
      <w:r w:rsidR="00F101ED" w:rsidRPr="00EF6BBB">
        <w:rPr>
          <w:rFonts w:ascii="Arial" w:eastAsia="Times New Roman" w:hAnsi="Arial" w:cs="Arial"/>
          <w:bCs/>
        </w:rPr>
        <w:t xml:space="preserve">here is an unsatisfactory report from a statutory agency (including but not limited to </w:t>
      </w:r>
      <w:r w:rsidR="00B432F6" w:rsidRPr="00EF6BBB">
        <w:rPr>
          <w:rFonts w:ascii="Arial" w:eastAsia="Times New Roman" w:hAnsi="Arial" w:cs="Arial"/>
          <w:bCs/>
        </w:rPr>
        <w:t xml:space="preserve">OFSTED, the Care Quality Commission, </w:t>
      </w:r>
      <w:r w:rsidR="00F101ED" w:rsidRPr="00EF6BBB">
        <w:rPr>
          <w:rFonts w:ascii="Arial" w:eastAsia="Times New Roman" w:hAnsi="Arial" w:cs="Arial"/>
          <w:bCs/>
        </w:rPr>
        <w:t xml:space="preserve">the </w:t>
      </w:r>
      <w:r w:rsidRPr="00EF6BBB">
        <w:rPr>
          <w:rFonts w:ascii="Arial" w:eastAsia="Times New Roman" w:hAnsi="Arial" w:cs="Arial"/>
          <w:bCs/>
        </w:rPr>
        <w:t xml:space="preserve">Health and Safety Executive, an </w:t>
      </w:r>
      <w:r w:rsidR="00F101ED" w:rsidRPr="00EF6BBB">
        <w:rPr>
          <w:rFonts w:ascii="Arial" w:eastAsia="Times New Roman" w:hAnsi="Arial" w:cs="Arial"/>
          <w:bCs/>
        </w:rPr>
        <w:t>Environmental Health</w:t>
      </w:r>
      <w:r w:rsidRPr="00EF6BBB">
        <w:rPr>
          <w:rFonts w:ascii="Arial" w:eastAsia="Times New Roman" w:hAnsi="Arial" w:cs="Arial"/>
          <w:bCs/>
        </w:rPr>
        <w:t xml:space="preserve"> department</w:t>
      </w:r>
      <w:r w:rsidR="008E395E" w:rsidRPr="00EF6BBB">
        <w:rPr>
          <w:rFonts w:ascii="Arial" w:eastAsia="Times New Roman" w:hAnsi="Arial" w:cs="Arial"/>
          <w:bCs/>
        </w:rPr>
        <w:t xml:space="preserve"> within a local authority</w:t>
      </w:r>
      <w:r w:rsidR="00F101ED" w:rsidRPr="00EF6BBB">
        <w:rPr>
          <w:rFonts w:ascii="Arial" w:eastAsia="Times New Roman" w:hAnsi="Arial" w:cs="Arial"/>
          <w:bCs/>
        </w:rPr>
        <w:t>,</w:t>
      </w:r>
      <w:r w:rsidRPr="00EF6BBB">
        <w:rPr>
          <w:rFonts w:ascii="Arial" w:eastAsia="Times New Roman" w:hAnsi="Arial" w:cs="Arial"/>
          <w:bCs/>
        </w:rPr>
        <w:t xml:space="preserve"> a</w:t>
      </w:r>
      <w:r w:rsidR="00F101ED" w:rsidRPr="00EF6BBB">
        <w:rPr>
          <w:rFonts w:ascii="Arial" w:eastAsia="Times New Roman" w:hAnsi="Arial" w:cs="Arial"/>
          <w:bCs/>
        </w:rPr>
        <w:t xml:space="preserve"> Fire Authority and</w:t>
      </w:r>
      <w:r w:rsidRPr="00EF6BBB">
        <w:rPr>
          <w:rFonts w:ascii="Arial" w:eastAsia="Times New Roman" w:hAnsi="Arial" w:cs="Arial"/>
          <w:bCs/>
        </w:rPr>
        <w:t xml:space="preserve"> or</w:t>
      </w:r>
      <w:r w:rsidR="00F101ED" w:rsidRPr="00EF6BBB">
        <w:rPr>
          <w:rFonts w:ascii="Arial" w:eastAsia="Times New Roman" w:hAnsi="Arial" w:cs="Arial"/>
          <w:bCs/>
        </w:rPr>
        <w:t xml:space="preserve"> the </w:t>
      </w:r>
      <w:r w:rsidR="00767663" w:rsidRPr="00EF6BBB">
        <w:rPr>
          <w:rFonts w:ascii="Arial" w:eastAsia="Times New Roman" w:hAnsi="Arial" w:cs="Arial"/>
          <w:bCs/>
        </w:rPr>
        <w:t>Council’s</w:t>
      </w:r>
      <w:r w:rsidR="00F101ED" w:rsidRPr="00EF6BBB">
        <w:rPr>
          <w:rFonts w:ascii="Arial" w:eastAsia="Times New Roman" w:hAnsi="Arial" w:cs="Arial"/>
          <w:bCs/>
        </w:rPr>
        <w:t xml:space="preserve"> Contract</w:t>
      </w:r>
      <w:r w:rsidRPr="00EF6BBB">
        <w:rPr>
          <w:rFonts w:ascii="Arial" w:eastAsia="Times New Roman" w:hAnsi="Arial" w:cs="Arial"/>
          <w:bCs/>
        </w:rPr>
        <w:t xml:space="preserve"> and </w:t>
      </w:r>
      <w:r w:rsidR="00F101ED" w:rsidRPr="00EF6BBB">
        <w:rPr>
          <w:rFonts w:ascii="Arial" w:eastAsia="Times New Roman" w:hAnsi="Arial" w:cs="Arial"/>
          <w:bCs/>
        </w:rPr>
        <w:t>Commissioning Unit)</w:t>
      </w:r>
      <w:r w:rsidRPr="00EF6BBB">
        <w:rPr>
          <w:rFonts w:ascii="Arial" w:eastAsia="Times New Roman" w:hAnsi="Arial" w:cs="Arial"/>
          <w:bCs/>
        </w:rPr>
        <w:t>;</w:t>
      </w:r>
    </w:p>
    <w:p w14:paraId="102D4E1E" w14:textId="6BC4E46E" w:rsidR="00753069" w:rsidRPr="00EF6BBB" w:rsidRDefault="00753069" w:rsidP="00BC03E2">
      <w:pPr>
        <w:spacing w:after="0" w:line="240" w:lineRule="auto"/>
        <w:ind w:left="964" w:hanging="964"/>
        <w:jc w:val="both"/>
        <w:rPr>
          <w:rFonts w:ascii="Arial" w:eastAsia="Times New Roman" w:hAnsi="Arial" w:cs="Arial"/>
          <w:bCs/>
        </w:rPr>
      </w:pPr>
    </w:p>
    <w:p w14:paraId="4496B086" w14:textId="0355DFE0" w:rsidR="00F101ED" w:rsidRPr="00EF6BBB" w:rsidRDefault="00753069" w:rsidP="00BC03E2">
      <w:pPr>
        <w:spacing w:after="0" w:line="240" w:lineRule="auto"/>
        <w:ind w:left="907" w:hanging="907"/>
        <w:jc w:val="both"/>
        <w:rPr>
          <w:rFonts w:ascii="Arial" w:eastAsia="Times New Roman" w:hAnsi="Arial" w:cs="Arial"/>
          <w:bCs/>
        </w:rPr>
      </w:pPr>
      <w:r w:rsidRPr="00EF6BBB">
        <w:rPr>
          <w:rFonts w:ascii="Arial" w:eastAsia="Times New Roman" w:hAnsi="Arial" w:cs="Arial"/>
          <w:bCs/>
        </w:rPr>
        <w:t>11.1.1.6</w:t>
      </w:r>
      <w:r w:rsidR="00552249" w:rsidRPr="00EF6BBB">
        <w:rPr>
          <w:rFonts w:ascii="Arial" w:eastAsia="Times New Roman" w:hAnsi="Arial" w:cs="Arial"/>
          <w:bCs/>
        </w:rPr>
        <w:t xml:space="preserve"> </w:t>
      </w:r>
      <w:proofErr w:type="gramStart"/>
      <w:r w:rsidR="00767663" w:rsidRPr="00EF6BBB">
        <w:rPr>
          <w:rFonts w:ascii="Arial" w:eastAsia="Times New Roman" w:hAnsi="Arial" w:cs="Arial"/>
          <w:bCs/>
        </w:rPr>
        <w:t>t</w:t>
      </w:r>
      <w:r w:rsidR="00F101ED" w:rsidRPr="00EF6BBB">
        <w:rPr>
          <w:rFonts w:ascii="Arial" w:eastAsia="Times New Roman" w:hAnsi="Arial" w:cs="Arial"/>
          <w:bCs/>
        </w:rPr>
        <w:t>he</w:t>
      </w:r>
      <w:proofErr w:type="gramEnd"/>
      <w:r w:rsidR="00F101ED" w:rsidRPr="00EF6BBB">
        <w:rPr>
          <w:rFonts w:ascii="Arial" w:eastAsia="Times New Roman" w:hAnsi="Arial" w:cs="Arial"/>
          <w:bCs/>
        </w:rPr>
        <w:t xml:space="preserve"> </w:t>
      </w:r>
      <w:r w:rsidR="00767663" w:rsidRPr="00EF6BBB">
        <w:rPr>
          <w:rFonts w:ascii="Arial" w:eastAsia="Times New Roman" w:hAnsi="Arial" w:cs="Arial"/>
          <w:bCs/>
        </w:rPr>
        <w:t>Council</w:t>
      </w:r>
      <w:r w:rsidR="00F101ED" w:rsidRPr="00EF6BBB">
        <w:rPr>
          <w:rFonts w:ascii="Arial" w:eastAsia="Times New Roman" w:hAnsi="Arial" w:cs="Arial"/>
          <w:bCs/>
        </w:rPr>
        <w:t xml:space="preserve"> has sufficient evidence to suggest there has been a material breach </w:t>
      </w:r>
      <w:r w:rsidR="00BC03E2" w:rsidRPr="00EF6BBB">
        <w:rPr>
          <w:rFonts w:ascii="Arial" w:eastAsia="Times New Roman" w:hAnsi="Arial" w:cs="Arial"/>
          <w:bCs/>
        </w:rPr>
        <w:t xml:space="preserve">   </w:t>
      </w:r>
      <w:r w:rsidR="00F101ED" w:rsidRPr="00EF6BBB">
        <w:rPr>
          <w:rFonts w:ascii="Arial" w:eastAsia="Times New Roman" w:hAnsi="Arial" w:cs="Arial"/>
          <w:bCs/>
        </w:rPr>
        <w:t>of th</w:t>
      </w:r>
      <w:r w:rsidR="00C25BEE" w:rsidRPr="00EF6BBB">
        <w:rPr>
          <w:rFonts w:ascii="Arial" w:eastAsia="Times New Roman" w:hAnsi="Arial" w:cs="Arial"/>
          <w:bCs/>
        </w:rPr>
        <w:t>is</w:t>
      </w:r>
      <w:r w:rsidR="00F101ED" w:rsidRPr="00EF6BBB">
        <w:rPr>
          <w:rFonts w:ascii="Arial" w:eastAsia="Times New Roman" w:hAnsi="Arial" w:cs="Arial"/>
          <w:bCs/>
        </w:rPr>
        <w:t xml:space="preserve"> </w:t>
      </w:r>
      <w:r w:rsidR="00C25BEE" w:rsidRPr="00EF6BBB">
        <w:rPr>
          <w:rFonts w:ascii="Arial" w:eastAsia="Times New Roman" w:hAnsi="Arial" w:cs="Arial"/>
          <w:bCs/>
        </w:rPr>
        <w:t xml:space="preserve">Rolling Select List </w:t>
      </w:r>
      <w:r w:rsidR="00767663" w:rsidRPr="00EF6BBB">
        <w:rPr>
          <w:rFonts w:ascii="Arial" w:eastAsia="Times New Roman" w:hAnsi="Arial" w:cs="Arial"/>
          <w:bCs/>
        </w:rPr>
        <w:t>Agreement</w:t>
      </w:r>
      <w:r w:rsidR="00F101ED" w:rsidRPr="00EF6BBB">
        <w:rPr>
          <w:rFonts w:ascii="Arial" w:eastAsia="Times New Roman" w:hAnsi="Arial" w:cs="Arial"/>
          <w:bCs/>
        </w:rPr>
        <w:t xml:space="preserve"> on behalf of the Service Provider</w:t>
      </w:r>
    </w:p>
    <w:p w14:paraId="63FED7EC" w14:textId="77777777" w:rsidR="00F101ED" w:rsidRPr="00EF6BBB" w:rsidRDefault="00F101ED" w:rsidP="00552249">
      <w:pPr>
        <w:widowControl w:val="0"/>
        <w:tabs>
          <w:tab w:val="left" w:pos="710"/>
          <w:tab w:val="left" w:pos="1800"/>
          <w:tab w:val="left" w:pos="2034"/>
        </w:tabs>
        <w:autoSpaceDE w:val="0"/>
        <w:autoSpaceDN w:val="0"/>
        <w:adjustRightInd w:val="0"/>
        <w:spacing w:after="0" w:line="240" w:lineRule="auto"/>
        <w:ind w:left="720" w:hanging="720"/>
        <w:jc w:val="both"/>
        <w:rPr>
          <w:rFonts w:ascii="Arial" w:eastAsia="Times New Roman" w:hAnsi="Arial" w:cs="Arial"/>
          <w:b/>
          <w:bCs/>
          <w:i/>
          <w:iCs/>
        </w:rPr>
      </w:pPr>
    </w:p>
    <w:p w14:paraId="42AE715E" w14:textId="46CB3352" w:rsidR="00F101ED" w:rsidRPr="00EF6BBB" w:rsidRDefault="00753069" w:rsidP="00BC03E2">
      <w:pPr>
        <w:spacing w:after="0" w:line="240" w:lineRule="auto"/>
        <w:ind w:left="964" w:hanging="964"/>
        <w:jc w:val="both"/>
        <w:rPr>
          <w:rFonts w:ascii="Arial" w:eastAsia="Times New Roman" w:hAnsi="Arial" w:cs="Arial"/>
        </w:rPr>
      </w:pPr>
      <w:r w:rsidRPr="00EF6BBB">
        <w:rPr>
          <w:rFonts w:ascii="Arial" w:eastAsia="Times New Roman" w:hAnsi="Arial" w:cs="Arial"/>
        </w:rPr>
        <w:t>11.</w:t>
      </w:r>
      <w:r w:rsidR="004D12FD" w:rsidRPr="00EF6BBB">
        <w:rPr>
          <w:rFonts w:ascii="Arial" w:eastAsia="Times New Roman" w:hAnsi="Arial" w:cs="Arial"/>
        </w:rPr>
        <w:t>1.2</w:t>
      </w:r>
      <w:r w:rsidRPr="00EF6BBB">
        <w:rPr>
          <w:rFonts w:ascii="Arial" w:eastAsia="Times New Roman" w:hAnsi="Arial" w:cs="Arial"/>
        </w:rPr>
        <w:t xml:space="preserve">      </w:t>
      </w:r>
      <w:r w:rsidR="00F101ED" w:rsidRPr="00EF6BBB">
        <w:rPr>
          <w:rFonts w:ascii="Arial" w:eastAsia="Times New Roman" w:hAnsi="Arial" w:cs="Arial"/>
        </w:rPr>
        <w:t xml:space="preserve">If the </w:t>
      </w:r>
      <w:r w:rsidR="00767663" w:rsidRPr="00EF6BBB">
        <w:rPr>
          <w:rFonts w:ascii="Arial" w:eastAsia="Times New Roman" w:hAnsi="Arial" w:cs="Arial"/>
        </w:rPr>
        <w:t>Council</w:t>
      </w:r>
      <w:r w:rsidR="00F101ED" w:rsidRPr="00EF6BBB">
        <w:rPr>
          <w:rFonts w:ascii="Arial" w:eastAsia="Times New Roman" w:hAnsi="Arial" w:cs="Arial"/>
        </w:rPr>
        <w:t xml:space="preserve"> suspends the whole or any part of the Services pursuant to clause 11.</w:t>
      </w:r>
      <w:r w:rsidRPr="00EF6BBB">
        <w:rPr>
          <w:rFonts w:ascii="Arial" w:eastAsia="Times New Roman" w:hAnsi="Arial" w:cs="Arial"/>
        </w:rPr>
        <w:t>1</w:t>
      </w:r>
      <w:r w:rsidR="00F101ED" w:rsidRPr="00EF6BBB">
        <w:rPr>
          <w:rFonts w:ascii="Arial" w:eastAsia="Times New Roman" w:hAnsi="Arial" w:cs="Arial"/>
        </w:rPr>
        <w:t xml:space="preserve"> above</w:t>
      </w:r>
      <w:r w:rsidRPr="00EF6BBB">
        <w:rPr>
          <w:rFonts w:ascii="Arial" w:eastAsia="Times New Roman" w:hAnsi="Arial" w:cs="Arial"/>
        </w:rPr>
        <w:t>:</w:t>
      </w:r>
    </w:p>
    <w:p w14:paraId="7D0360D5" w14:textId="1BC2D833" w:rsidR="00753069" w:rsidRPr="00EF6BBB" w:rsidRDefault="00753069" w:rsidP="00552249">
      <w:pPr>
        <w:spacing w:after="0" w:line="240" w:lineRule="auto"/>
        <w:ind w:left="720" w:hanging="720"/>
        <w:jc w:val="both"/>
        <w:rPr>
          <w:rFonts w:ascii="Arial" w:eastAsia="Times New Roman" w:hAnsi="Arial" w:cs="Arial"/>
        </w:rPr>
      </w:pPr>
    </w:p>
    <w:p w14:paraId="5287ADE8" w14:textId="209F00AE" w:rsidR="00767663" w:rsidRPr="00EF6BBB" w:rsidRDefault="00753069" w:rsidP="00BC03E2">
      <w:pPr>
        <w:spacing w:after="0" w:line="240" w:lineRule="auto"/>
        <w:ind w:left="1077" w:hanging="1077"/>
        <w:jc w:val="both"/>
        <w:rPr>
          <w:rFonts w:ascii="Arial" w:eastAsia="Times New Roman" w:hAnsi="Arial" w:cs="Arial"/>
        </w:rPr>
      </w:pPr>
      <w:proofErr w:type="gramStart"/>
      <w:r w:rsidRPr="00EF6BBB">
        <w:rPr>
          <w:rFonts w:ascii="Arial" w:eastAsia="Times New Roman" w:hAnsi="Arial" w:cs="Arial"/>
        </w:rPr>
        <w:t>11.</w:t>
      </w:r>
      <w:r w:rsidR="004D12FD" w:rsidRPr="00EF6BBB">
        <w:rPr>
          <w:rFonts w:ascii="Arial" w:eastAsia="Times New Roman" w:hAnsi="Arial" w:cs="Arial"/>
        </w:rPr>
        <w:t>1.2.1</w:t>
      </w:r>
      <w:r w:rsidRPr="00EF6BBB">
        <w:rPr>
          <w:rFonts w:ascii="Arial" w:eastAsia="Times New Roman" w:hAnsi="Arial" w:cs="Arial"/>
        </w:rPr>
        <w:t xml:space="preserve">  </w:t>
      </w:r>
      <w:r w:rsidR="00F101ED" w:rsidRPr="00EF6BBB">
        <w:rPr>
          <w:rFonts w:ascii="Arial" w:eastAsia="Times New Roman" w:hAnsi="Arial" w:cs="Arial"/>
        </w:rPr>
        <w:t>the</w:t>
      </w:r>
      <w:proofErr w:type="gramEnd"/>
      <w:r w:rsidR="00F101ED" w:rsidRPr="00EF6BBB">
        <w:rPr>
          <w:rFonts w:ascii="Arial" w:eastAsia="Times New Roman" w:hAnsi="Arial" w:cs="Arial"/>
        </w:rPr>
        <w:t xml:space="preserve"> </w:t>
      </w:r>
      <w:r w:rsidR="009B52F7" w:rsidRPr="00EF6BBB">
        <w:rPr>
          <w:rFonts w:ascii="Arial" w:eastAsia="Times New Roman" w:hAnsi="Arial" w:cs="Arial"/>
        </w:rPr>
        <w:t xml:space="preserve">Service </w:t>
      </w:r>
      <w:r w:rsidR="00F101ED" w:rsidRPr="00EF6BBB">
        <w:rPr>
          <w:rFonts w:ascii="Arial" w:eastAsia="Times New Roman" w:hAnsi="Arial" w:cs="Arial"/>
        </w:rPr>
        <w:t xml:space="preserve">Provider will be suspended from providing the Services to any new </w:t>
      </w:r>
      <w:r w:rsidR="006F2304" w:rsidRPr="00EF6BBB">
        <w:rPr>
          <w:rFonts w:ascii="Arial" w:eastAsia="Times New Roman" w:hAnsi="Arial" w:cs="Arial"/>
        </w:rPr>
        <w:t xml:space="preserve">Looked After </w:t>
      </w:r>
      <w:r w:rsidR="008608A5" w:rsidRPr="00EF6BBB">
        <w:rPr>
          <w:rFonts w:ascii="Arial" w:eastAsia="Times New Roman" w:hAnsi="Arial" w:cs="Arial"/>
        </w:rPr>
        <w:t xml:space="preserve">Child, </w:t>
      </w:r>
      <w:r w:rsidR="006F2304" w:rsidRPr="00EF6BBB">
        <w:rPr>
          <w:rFonts w:ascii="Arial" w:eastAsia="Times New Roman" w:hAnsi="Arial" w:cs="Arial"/>
        </w:rPr>
        <w:t xml:space="preserve">Young Person or Family </w:t>
      </w:r>
      <w:r w:rsidR="00C74B27" w:rsidRPr="00EF6BBB">
        <w:rPr>
          <w:rFonts w:ascii="Arial" w:eastAsia="Times New Roman" w:hAnsi="Arial" w:cs="Arial"/>
        </w:rPr>
        <w:t>al</w:t>
      </w:r>
      <w:r w:rsidR="00767663" w:rsidRPr="00EF6BBB">
        <w:rPr>
          <w:rFonts w:ascii="Arial" w:eastAsia="Times New Roman" w:hAnsi="Arial" w:cs="Arial"/>
        </w:rPr>
        <w:t xml:space="preserve">though any existent Final Individual Placement Agreement shall continue unless and until the Council  </w:t>
      </w:r>
    </w:p>
    <w:p w14:paraId="4BBDB50F" w14:textId="7BC203F3" w:rsidR="00767663" w:rsidRPr="00EF6BBB" w:rsidRDefault="00767663" w:rsidP="00BC03E2">
      <w:pPr>
        <w:tabs>
          <w:tab w:val="left" w:pos="1800"/>
        </w:tabs>
        <w:spacing w:after="0" w:line="240" w:lineRule="auto"/>
        <w:ind w:left="1077" w:hanging="1077"/>
        <w:jc w:val="both"/>
        <w:rPr>
          <w:rFonts w:ascii="Arial" w:eastAsia="Times New Roman" w:hAnsi="Arial" w:cs="Arial"/>
        </w:rPr>
      </w:pPr>
      <w:r w:rsidRPr="00EF6BBB">
        <w:rPr>
          <w:rFonts w:ascii="Arial" w:eastAsia="Times New Roman" w:hAnsi="Arial" w:cs="Arial"/>
        </w:rPr>
        <w:t xml:space="preserve">  </w:t>
      </w:r>
      <w:r w:rsidRPr="00EF6BBB">
        <w:rPr>
          <w:rFonts w:ascii="Arial" w:eastAsia="Times New Roman" w:hAnsi="Arial" w:cs="Arial"/>
        </w:rPr>
        <w:tab/>
      </w:r>
      <w:r w:rsidRPr="00EF6BBB">
        <w:rPr>
          <w:rFonts w:ascii="Arial" w:eastAsia="Times New Roman" w:hAnsi="Arial" w:cs="Arial"/>
        </w:rPr>
        <w:tab/>
      </w:r>
      <w:proofErr w:type="gramStart"/>
      <w:r w:rsidRPr="00EF6BBB">
        <w:rPr>
          <w:rFonts w:ascii="Arial" w:eastAsia="Times New Roman" w:hAnsi="Arial" w:cs="Arial"/>
        </w:rPr>
        <w:t>suspends</w:t>
      </w:r>
      <w:proofErr w:type="gramEnd"/>
      <w:r w:rsidRPr="00EF6BBB">
        <w:rPr>
          <w:rFonts w:ascii="Arial" w:eastAsia="Times New Roman" w:hAnsi="Arial" w:cs="Arial"/>
        </w:rPr>
        <w:t xml:space="preserve"> that Final Individual Placement Agreement individually</w:t>
      </w:r>
      <w:r w:rsidR="00552249" w:rsidRPr="00EF6BBB">
        <w:rPr>
          <w:rFonts w:ascii="Arial" w:eastAsia="Times New Roman" w:hAnsi="Arial" w:cs="Arial"/>
        </w:rPr>
        <w:t>;</w:t>
      </w:r>
    </w:p>
    <w:p w14:paraId="25E3EC38" w14:textId="77777777" w:rsidR="00753069" w:rsidRPr="00EF6BBB" w:rsidRDefault="00753069" w:rsidP="00552249">
      <w:pPr>
        <w:spacing w:after="0" w:line="240" w:lineRule="auto"/>
        <w:ind w:left="720" w:hanging="720"/>
        <w:jc w:val="both"/>
        <w:rPr>
          <w:rFonts w:ascii="Arial" w:eastAsia="Times New Roman" w:hAnsi="Arial" w:cs="Arial"/>
        </w:rPr>
      </w:pPr>
    </w:p>
    <w:p w14:paraId="6962EA5A" w14:textId="44E4C23E" w:rsidR="00F101ED" w:rsidRPr="00EF6BBB" w:rsidRDefault="00753069" w:rsidP="00552249">
      <w:pPr>
        <w:spacing w:after="0" w:line="240" w:lineRule="auto"/>
        <w:ind w:left="720" w:hanging="720"/>
        <w:jc w:val="both"/>
        <w:rPr>
          <w:rFonts w:ascii="Arial" w:eastAsia="Times New Roman" w:hAnsi="Arial" w:cs="Arial"/>
        </w:rPr>
      </w:pPr>
      <w:r w:rsidRPr="00EF6BBB">
        <w:rPr>
          <w:rFonts w:ascii="Arial" w:eastAsia="Times New Roman" w:hAnsi="Arial" w:cs="Arial"/>
        </w:rPr>
        <w:t>11.</w:t>
      </w:r>
      <w:r w:rsidR="004D12FD" w:rsidRPr="00EF6BBB">
        <w:rPr>
          <w:rFonts w:ascii="Arial" w:eastAsia="Times New Roman" w:hAnsi="Arial" w:cs="Arial"/>
        </w:rPr>
        <w:t>1.2.2</w:t>
      </w:r>
      <w:r w:rsidR="00BC03E2" w:rsidRPr="00EF6BBB">
        <w:rPr>
          <w:rFonts w:ascii="Arial" w:eastAsia="Times New Roman" w:hAnsi="Arial" w:cs="Arial"/>
        </w:rPr>
        <w:t xml:space="preserve"> </w:t>
      </w:r>
      <w:proofErr w:type="gramStart"/>
      <w:r w:rsidR="00F101ED" w:rsidRPr="00EF6BBB">
        <w:rPr>
          <w:rFonts w:ascii="Arial" w:eastAsia="Times New Roman" w:hAnsi="Arial" w:cs="Arial"/>
        </w:rPr>
        <w:t>no</w:t>
      </w:r>
      <w:proofErr w:type="gramEnd"/>
      <w:r w:rsidR="00F101ED" w:rsidRPr="00EF6BBB">
        <w:rPr>
          <w:rFonts w:ascii="Arial" w:eastAsia="Times New Roman" w:hAnsi="Arial" w:cs="Arial"/>
        </w:rPr>
        <w:t xml:space="preserve"> new </w:t>
      </w:r>
      <w:r w:rsidR="00767663" w:rsidRPr="00EF6BBB">
        <w:rPr>
          <w:rFonts w:ascii="Arial" w:eastAsia="Times New Roman" w:hAnsi="Arial" w:cs="Arial"/>
        </w:rPr>
        <w:t xml:space="preserve">Final </w:t>
      </w:r>
      <w:r w:rsidR="00F101ED" w:rsidRPr="00EF6BBB">
        <w:rPr>
          <w:rFonts w:ascii="Arial" w:eastAsia="Times New Roman" w:hAnsi="Arial" w:cs="Arial"/>
        </w:rPr>
        <w:t xml:space="preserve">Individual Placement </w:t>
      </w:r>
      <w:r w:rsidR="00767663" w:rsidRPr="00EF6BBB">
        <w:rPr>
          <w:rFonts w:ascii="Arial" w:eastAsia="Times New Roman" w:hAnsi="Arial" w:cs="Arial"/>
        </w:rPr>
        <w:t xml:space="preserve">Agreement </w:t>
      </w:r>
      <w:r w:rsidR="00F101ED" w:rsidRPr="00EF6BBB">
        <w:rPr>
          <w:rFonts w:ascii="Arial" w:eastAsia="Times New Roman" w:hAnsi="Arial" w:cs="Arial"/>
        </w:rPr>
        <w:t>will be issued</w:t>
      </w:r>
      <w:r w:rsidR="00767663" w:rsidRPr="00EF6BBB">
        <w:rPr>
          <w:rFonts w:ascii="Arial" w:eastAsia="Times New Roman" w:hAnsi="Arial" w:cs="Arial"/>
        </w:rPr>
        <w:t xml:space="preserve"> to or otherwise entered into</w:t>
      </w:r>
      <w:r w:rsidR="00F101ED" w:rsidRPr="00EF6BBB">
        <w:rPr>
          <w:rFonts w:ascii="Arial" w:eastAsia="Times New Roman" w:hAnsi="Arial" w:cs="Arial"/>
        </w:rPr>
        <w:t xml:space="preserve"> </w:t>
      </w:r>
      <w:r w:rsidR="00767663" w:rsidRPr="00EF6BBB">
        <w:rPr>
          <w:rFonts w:ascii="Arial" w:eastAsia="Times New Roman" w:hAnsi="Arial" w:cs="Arial"/>
        </w:rPr>
        <w:t>with</w:t>
      </w:r>
      <w:r w:rsidR="00F101ED" w:rsidRPr="00EF6BBB">
        <w:rPr>
          <w:rFonts w:ascii="Arial" w:eastAsia="Times New Roman" w:hAnsi="Arial" w:cs="Arial"/>
        </w:rPr>
        <w:t xml:space="preserve"> the Service</w:t>
      </w:r>
      <w:r w:rsidR="00767663" w:rsidRPr="00EF6BBB">
        <w:rPr>
          <w:rFonts w:ascii="Arial" w:eastAsia="Times New Roman" w:hAnsi="Arial" w:cs="Arial"/>
        </w:rPr>
        <w:t xml:space="preserve"> </w:t>
      </w:r>
      <w:r w:rsidR="00F101ED" w:rsidRPr="00EF6BBB">
        <w:rPr>
          <w:rFonts w:ascii="Arial" w:eastAsia="Times New Roman" w:hAnsi="Arial" w:cs="Arial"/>
        </w:rPr>
        <w:t>Provider after the date of such notice of suspension;</w:t>
      </w:r>
    </w:p>
    <w:p w14:paraId="5194AA7E" w14:textId="4EF47D19" w:rsidR="00753069" w:rsidRPr="00EF6BBB" w:rsidRDefault="00753069" w:rsidP="00552249">
      <w:pPr>
        <w:spacing w:after="0" w:line="240" w:lineRule="auto"/>
        <w:ind w:left="720" w:hanging="720"/>
        <w:jc w:val="both"/>
        <w:rPr>
          <w:rFonts w:ascii="Arial" w:eastAsia="Times New Roman" w:hAnsi="Arial" w:cs="Arial"/>
        </w:rPr>
      </w:pPr>
    </w:p>
    <w:p w14:paraId="12C573D0" w14:textId="6ADC2AC6" w:rsidR="00F101ED" w:rsidRPr="00EF6BBB" w:rsidRDefault="00753069" w:rsidP="00552249">
      <w:pPr>
        <w:spacing w:after="0" w:line="240" w:lineRule="auto"/>
        <w:ind w:left="720" w:hanging="720"/>
        <w:jc w:val="both"/>
        <w:rPr>
          <w:rFonts w:ascii="Arial" w:eastAsia="Times New Roman" w:hAnsi="Arial" w:cs="Arial"/>
        </w:rPr>
      </w:pPr>
      <w:r w:rsidRPr="00EF6BBB">
        <w:rPr>
          <w:rFonts w:ascii="Arial" w:eastAsia="Times New Roman" w:hAnsi="Arial" w:cs="Arial"/>
        </w:rPr>
        <w:t>11.</w:t>
      </w:r>
      <w:r w:rsidR="004D12FD" w:rsidRPr="00EF6BBB">
        <w:rPr>
          <w:rFonts w:ascii="Arial" w:eastAsia="Times New Roman" w:hAnsi="Arial" w:cs="Arial"/>
        </w:rPr>
        <w:t xml:space="preserve">1.2.3 </w:t>
      </w:r>
      <w:proofErr w:type="gramStart"/>
      <w:r w:rsidR="00F101ED" w:rsidRPr="00EF6BBB">
        <w:rPr>
          <w:rFonts w:ascii="Arial" w:eastAsia="Times New Roman" w:hAnsi="Arial" w:cs="Arial"/>
        </w:rPr>
        <w:t>the</w:t>
      </w:r>
      <w:proofErr w:type="gramEnd"/>
      <w:r w:rsidR="00F101ED" w:rsidRPr="00EF6BBB">
        <w:rPr>
          <w:rFonts w:ascii="Arial" w:eastAsia="Times New Roman" w:hAnsi="Arial" w:cs="Arial"/>
        </w:rPr>
        <w:t xml:space="preserve"> C</w:t>
      </w:r>
      <w:r w:rsidR="00FB4751" w:rsidRPr="00EF6BBB">
        <w:rPr>
          <w:rFonts w:ascii="Arial" w:eastAsia="Times New Roman" w:hAnsi="Arial" w:cs="Arial"/>
        </w:rPr>
        <w:t>ouncil</w:t>
      </w:r>
      <w:r w:rsidR="00F101ED" w:rsidRPr="00EF6BBB">
        <w:rPr>
          <w:rFonts w:ascii="Arial" w:eastAsia="Times New Roman" w:hAnsi="Arial" w:cs="Arial"/>
        </w:rPr>
        <w:t xml:space="preserve"> can employ and pay a replacement provider to provide and complete the provision of the </w:t>
      </w:r>
      <w:r w:rsidR="00BC03E2" w:rsidRPr="00EF6BBB">
        <w:rPr>
          <w:rFonts w:ascii="Arial" w:eastAsia="Times New Roman" w:hAnsi="Arial" w:cs="Arial"/>
        </w:rPr>
        <w:t xml:space="preserve">Ordered </w:t>
      </w:r>
      <w:r w:rsidR="00F101ED" w:rsidRPr="00EF6BBB">
        <w:rPr>
          <w:rFonts w:ascii="Arial" w:eastAsia="Times New Roman" w:hAnsi="Arial" w:cs="Arial"/>
        </w:rPr>
        <w:t>Services or any part thereof during the period of the suspension;</w:t>
      </w:r>
    </w:p>
    <w:p w14:paraId="23A0C5BB" w14:textId="77777777" w:rsidR="00FD04A1" w:rsidRPr="00EF6BBB" w:rsidRDefault="00FD04A1" w:rsidP="00552249">
      <w:pPr>
        <w:spacing w:after="0" w:line="240" w:lineRule="auto"/>
        <w:ind w:left="720" w:hanging="720"/>
        <w:jc w:val="both"/>
        <w:rPr>
          <w:rFonts w:ascii="Arial" w:eastAsia="Times New Roman" w:hAnsi="Arial" w:cs="Arial"/>
        </w:rPr>
      </w:pPr>
    </w:p>
    <w:p w14:paraId="3BF8A25E" w14:textId="5D91A124" w:rsidR="00F101ED" w:rsidRPr="00EF6BBB" w:rsidRDefault="00FD04A1" w:rsidP="00552249">
      <w:pPr>
        <w:spacing w:after="0" w:line="240" w:lineRule="auto"/>
        <w:ind w:left="720" w:hanging="720"/>
        <w:jc w:val="both"/>
        <w:rPr>
          <w:rFonts w:ascii="Arial" w:eastAsia="Times New Roman" w:hAnsi="Arial" w:cs="Arial"/>
        </w:rPr>
      </w:pPr>
      <w:r w:rsidRPr="00EF6BBB">
        <w:rPr>
          <w:rFonts w:ascii="Arial" w:eastAsia="Times New Roman" w:hAnsi="Arial" w:cs="Arial"/>
        </w:rPr>
        <w:t>11.</w:t>
      </w:r>
      <w:r w:rsidR="004D12FD" w:rsidRPr="00EF6BBB">
        <w:rPr>
          <w:rFonts w:ascii="Arial" w:eastAsia="Times New Roman" w:hAnsi="Arial" w:cs="Arial"/>
        </w:rPr>
        <w:t>1.2.4</w:t>
      </w:r>
      <w:r w:rsidRPr="00EF6BBB">
        <w:rPr>
          <w:rFonts w:ascii="Arial" w:eastAsia="Times New Roman" w:hAnsi="Arial" w:cs="Arial"/>
        </w:rPr>
        <w:t>.</w:t>
      </w:r>
      <w:r w:rsidR="00FB4751" w:rsidRPr="00EF6BBB">
        <w:rPr>
          <w:rFonts w:ascii="Arial" w:eastAsia="Times New Roman" w:hAnsi="Arial" w:cs="Arial"/>
        </w:rPr>
        <w:t xml:space="preserve"> </w:t>
      </w:r>
      <w:r w:rsidR="00F101ED" w:rsidRPr="00EF6BBB">
        <w:rPr>
          <w:rFonts w:ascii="Arial" w:eastAsia="Times New Roman" w:hAnsi="Arial" w:cs="Arial"/>
        </w:rPr>
        <w:t xml:space="preserve">the </w:t>
      </w:r>
      <w:r w:rsidR="00FB4751" w:rsidRPr="00EF6BBB">
        <w:rPr>
          <w:rFonts w:ascii="Arial" w:eastAsia="Times New Roman" w:hAnsi="Arial" w:cs="Arial"/>
        </w:rPr>
        <w:t>Council</w:t>
      </w:r>
      <w:r w:rsidR="00F101ED" w:rsidRPr="00EF6BBB">
        <w:rPr>
          <w:rFonts w:ascii="Arial" w:eastAsia="Times New Roman" w:hAnsi="Arial" w:cs="Arial"/>
        </w:rPr>
        <w:t xml:space="preserve"> is entitled to recover from the Service Provider the costs incurred of making those other arrangements</w:t>
      </w:r>
      <w:r w:rsidR="00BC03E2" w:rsidRPr="00EF6BBB">
        <w:rPr>
          <w:rFonts w:ascii="Arial" w:eastAsia="Times New Roman" w:hAnsi="Arial" w:cs="Arial"/>
        </w:rPr>
        <w:t xml:space="preserve"> referred to in Clause 11.1.2.3</w:t>
      </w:r>
      <w:r w:rsidR="00F101ED" w:rsidRPr="00EF6BBB">
        <w:rPr>
          <w:rFonts w:ascii="Arial" w:eastAsia="Times New Roman" w:hAnsi="Arial" w:cs="Arial"/>
        </w:rPr>
        <w:t xml:space="preserve"> including any additional expenditure incurred by the </w:t>
      </w:r>
      <w:r w:rsidR="00FB4751" w:rsidRPr="00EF6BBB">
        <w:rPr>
          <w:rFonts w:ascii="Arial" w:eastAsia="Times New Roman" w:hAnsi="Arial" w:cs="Arial"/>
        </w:rPr>
        <w:t>Council</w:t>
      </w:r>
      <w:r w:rsidR="00F101ED" w:rsidRPr="00EF6BBB">
        <w:rPr>
          <w:rFonts w:ascii="Arial" w:eastAsia="Times New Roman" w:hAnsi="Arial" w:cs="Arial"/>
        </w:rPr>
        <w:t xml:space="preserve">; </w:t>
      </w:r>
    </w:p>
    <w:p w14:paraId="09156217" w14:textId="3372F375" w:rsidR="00FD04A1" w:rsidRPr="00EF6BBB" w:rsidRDefault="00FD04A1" w:rsidP="00552249">
      <w:pPr>
        <w:spacing w:after="0" w:line="240" w:lineRule="auto"/>
        <w:ind w:left="720" w:hanging="720"/>
        <w:jc w:val="both"/>
        <w:rPr>
          <w:rFonts w:ascii="Arial" w:eastAsia="Times New Roman" w:hAnsi="Arial" w:cs="Arial"/>
        </w:rPr>
      </w:pPr>
    </w:p>
    <w:p w14:paraId="4C79C5A4" w14:textId="7A923A4C" w:rsidR="00F101ED" w:rsidRPr="00EF6BBB" w:rsidRDefault="00FD04A1" w:rsidP="00552249">
      <w:pPr>
        <w:spacing w:after="0" w:line="240" w:lineRule="auto"/>
        <w:ind w:left="720" w:hanging="720"/>
        <w:jc w:val="both"/>
        <w:rPr>
          <w:rFonts w:ascii="Arial" w:eastAsia="Times New Roman" w:hAnsi="Arial" w:cs="Arial"/>
        </w:rPr>
      </w:pPr>
      <w:proofErr w:type="gramStart"/>
      <w:r w:rsidRPr="00EF6BBB">
        <w:rPr>
          <w:rFonts w:ascii="Arial" w:eastAsia="Times New Roman" w:hAnsi="Arial" w:cs="Arial"/>
        </w:rPr>
        <w:t>11.</w:t>
      </w:r>
      <w:r w:rsidR="004D12FD" w:rsidRPr="00EF6BBB">
        <w:rPr>
          <w:rFonts w:ascii="Arial" w:eastAsia="Times New Roman" w:hAnsi="Arial" w:cs="Arial"/>
        </w:rPr>
        <w:t>1.2.5</w:t>
      </w:r>
      <w:r w:rsidR="00F101ED" w:rsidRPr="00EF6BBB">
        <w:rPr>
          <w:rFonts w:ascii="Arial" w:eastAsia="Times New Roman" w:hAnsi="Arial" w:cs="Arial"/>
        </w:rPr>
        <w:t xml:space="preserve">  the</w:t>
      </w:r>
      <w:proofErr w:type="gramEnd"/>
      <w:r w:rsidR="00F101ED" w:rsidRPr="00EF6BBB">
        <w:rPr>
          <w:rFonts w:ascii="Arial" w:eastAsia="Times New Roman" w:hAnsi="Arial" w:cs="Arial"/>
        </w:rPr>
        <w:t xml:space="preserve"> </w:t>
      </w:r>
      <w:r w:rsidR="00FB4751" w:rsidRPr="00EF6BBB">
        <w:rPr>
          <w:rFonts w:ascii="Arial" w:eastAsia="Times New Roman" w:hAnsi="Arial" w:cs="Arial"/>
        </w:rPr>
        <w:t>Council</w:t>
      </w:r>
      <w:r w:rsidR="00F101ED" w:rsidRPr="00EF6BBB">
        <w:rPr>
          <w:rFonts w:ascii="Arial" w:eastAsia="Times New Roman" w:hAnsi="Arial" w:cs="Arial"/>
        </w:rPr>
        <w:t xml:space="preserve"> is entitled to deduct from any sum or sums which would have been due from the </w:t>
      </w:r>
      <w:r w:rsidR="00FB4751" w:rsidRPr="00EF6BBB">
        <w:rPr>
          <w:rFonts w:ascii="Arial" w:eastAsia="Times New Roman" w:hAnsi="Arial" w:cs="Arial"/>
        </w:rPr>
        <w:t>Council</w:t>
      </w:r>
      <w:r w:rsidR="00F101ED" w:rsidRPr="00EF6BBB">
        <w:rPr>
          <w:rFonts w:ascii="Arial" w:eastAsia="Times New Roman" w:hAnsi="Arial" w:cs="Arial"/>
        </w:rPr>
        <w:t xml:space="preserve"> to the Service Provider under a</w:t>
      </w:r>
      <w:r w:rsidR="00FB4751" w:rsidRPr="00EF6BBB">
        <w:rPr>
          <w:rFonts w:ascii="Arial" w:eastAsia="Times New Roman" w:hAnsi="Arial" w:cs="Arial"/>
        </w:rPr>
        <w:t xml:space="preserve"> Final Individual Placement Agreement</w:t>
      </w:r>
      <w:r w:rsidR="00F101ED" w:rsidRPr="00EF6BBB">
        <w:rPr>
          <w:rFonts w:ascii="Arial" w:eastAsia="Times New Roman" w:hAnsi="Arial" w:cs="Arial"/>
        </w:rPr>
        <w:t xml:space="preserve"> or the recovery of any sum or sums as a debt;</w:t>
      </w:r>
    </w:p>
    <w:p w14:paraId="17D62173" w14:textId="7C6FB405" w:rsidR="00FD04A1" w:rsidRPr="00EF6BBB" w:rsidRDefault="00FD04A1" w:rsidP="00552249">
      <w:pPr>
        <w:spacing w:after="0" w:line="240" w:lineRule="auto"/>
        <w:ind w:left="720" w:hanging="720"/>
        <w:jc w:val="both"/>
        <w:rPr>
          <w:rFonts w:ascii="Arial" w:eastAsia="Times New Roman" w:hAnsi="Arial" w:cs="Arial"/>
        </w:rPr>
      </w:pPr>
    </w:p>
    <w:p w14:paraId="76A00814" w14:textId="5967A430" w:rsidR="00F101ED" w:rsidRPr="00EF6BBB" w:rsidRDefault="00FD04A1" w:rsidP="00552249">
      <w:pPr>
        <w:spacing w:after="0" w:line="240" w:lineRule="auto"/>
        <w:ind w:left="720" w:hanging="720"/>
        <w:jc w:val="both"/>
        <w:rPr>
          <w:rFonts w:ascii="Arial" w:eastAsia="Times New Roman" w:hAnsi="Arial" w:cs="Arial"/>
        </w:rPr>
      </w:pPr>
      <w:r w:rsidRPr="00EF6BBB">
        <w:rPr>
          <w:rFonts w:ascii="Arial" w:eastAsia="Times New Roman" w:hAnsi="Arial" w:cs="Arial"/>
        </w:rPr>
        <w:t>11.</w:t>
      </w:r>
      <w:r w:rsidR="004D12FD" w:rsidRPr="00EF6BBB">
        <w:rPr>
          <w:rFonts w:ascii="Arial" w:eastAsia="Times New Roman" w:hAnsi="Arial" w:cs="Arial"/>
        </w:rPr>
        <w:t>1.2.6</w:t>
      </w:r>
      <w:r w:rsidR="00D50364" w:rsidRPr="00EF6BBB">
        <w:rPr>
          <w:rFonts w:ascii="Arial" w:eastAsia="Times New Roman" w:hAnsi="Arial" w:cs="Arial"/>
        </w:rPr>
        <w:t xml:space="preserve"> </w:t>
      </w:r>
      <w:proofErr w:type="gramStart"/>
      <w:r w:rsidR="00F101ED" w:rsidRPr="00EF6BBB">
        <w:rPr>
          <w:rFonts w:ascii="Arial" w:eastAsia="Times New Roman" w:hAnsi="Arial" w:cs="Arial"/>
        </w:rPr>
        <w:t>the</w:t>
      </w:r>
      <w:proofErr w:type="gramEnd"/>
      <w:r w:rsidR="00F101ED" w:rsidRPr="00EF6BBB">
        <w:rPr>
          <w:rFonts w:ascii="Arial" w:eastAsia="Times New Roman" w:hAnsi="Arial" w:cs="Arial"/>
        </w:rPr>
        <w:t xml:space="preserve"> </w:t>
      </w:r>
      <w:r w:rsidR="00FB4751" w:rsidRPr="00EF6BBB">
        <w:rPr>
          <w:rFonts w:ascii="Arial" w:eastAsia="Times New Roman" w:hAnsi="Arial" w:cs="Arial"/>
        </w:rPr>
        <w:t>Council</w:t>
      </w:r>
      <w:r w:rsidR="00F101ED" w:rsidRPr="00EF6BBB">
        <w:rPr>
          <w:rFonts w:ascii="Arial" w:eastAsia="Times New Roman" w:hAnsi="Arial" w:cs="Arial"/>
        </w:rPr>
        <w:t xml:space="preserve"> is only liable to pay to the Service Provider only such elements of the </w:t>
      </w:r>
      <w:r w:rsidR="002C4AC3" w:rsidRPr="00EF6BBB">
        <w:rPr>
          <w:rFonts w:ascii="Arial" w:eastAsia="Times New Roman" w:hAnsi="Arial" w:cs="Arial"/>
        </w:rPr>
        <w:t>Individual Placement Fee</w:t>
      </w:r>
      <w:r w:rsidR="00F101ED" w:rsidRPr="00EF6BBB">
        <w:rPr>
          <w:rFonts w:ascii="Arial" w:eastAsia="Times New Roman" w:hAnsi="Arial" w:cs="Arial"/>
        </w:rPr>
        <w:t xml:space="preserve"> if any, that have properly accrued in accordance with </w:t>
      </w:r>
      <w:r w:rsidR="002C4AC3" w:rsidRPr="00EF6BBB">
        <w:rPr>
          <w:rFonts w:ascii="Arial" w:eastAsia="Times New Roman" w:hAnsi="Arial" w:cs="Arial"/>
        </w:rPr>
        <w:t>any</w:t>
      </w:r>
      <w:r w:rsidR="00F101ED" w:rsidRPr="00EF6BBB">
        <w:rPr>
          <w:rFonts w:ascii="Arial" w:eastAsia="Times New Roman" w:hAnsi="Arial" w:cs="Arial"/>
        </w:rPr>
        <w:t xml:space="preserve"> </w:t>
      </w:r>
      <w:r w:rsidR="00FB4751" w:rsidRPr="00EF6BBB">
        <w:rPr>
          <w:rFonts w:ascii="Arial" w:eastAsia="Times New Roman" w:hAnsi="Arial" w:cs="Arial"/>
        </w:rPr>
        <w:t xml:space="preserve">Final </w:t>
      </w:r>
      <w:r w:rsidRPr="00EF6BBB">
        <w:rPr>
          <w:rFonts w:ascii="Arial" w:eastAsia="Times New Roman" w:hAnsi="Arial" w:cs="Arial"/>
        </w:rPr>
        <w:t xml:space="preserve">Individual Placement </w:t>
      </w:r>
      <w:r w:rsidR="00FB4751" w:rsidRPr="00EF6BBB">
        <w:rPr>
          <w:rFonts w:ascii="Arial" w:eastAsia="Times New Roman" w:hAnsi="Arial" w:cs="Arial"/>
        </w:rPr>
        <w:t>Agreement</w:t>
      </w:r>
      <w:r w:rsidR="00F101ED" w:rsidRPr="00EF6BBB">
        <w:rPr>
          <w:rFonts w:ascii="Arial" w:eastAsia="Times New Roman" w:hAnsi="Arial" w:cs="Arial"/>
        </w:rPr>
        <w:t xml:space="preserve"> up to the time of the suspension. </w:t>
      </w:r>
    </w:p>
    <w:p w14:paraId="7462EFDB" w14:textId="77777777" w:rsidR="00F101ED" w:rsidRPr="00EF6BBB" w:rsidRDefault="00F101ED" w:rsidP="00552249">
      <w:pPr>
        <w:spacing w:after="0" w:line="240" w:lineRule="auto"/>
        <w:ind w:left="720" w:hanging="720"/>
        <w:jc w:val="both"/>
        <w:rPr>
          <w:rFonts w:ascii="Arial" w:eastAsia="Times New Roman" w:hAnsi="Arial" w:cs="Arial"/>
          <w:b/>
          <w:bCs/>
          <w:i/>
          <w:iCs/>
        </w:rPr>
      </w:pPr>
    </w:p>
    <w:p w14:paraId="1298A9DC" w14:textId="39757CCA" w:rsidR="00F101ED" w:rsidRPr="00EF6BBB" w:rsidRDefault="00F101ED" w:rsidP="00FB4751">
      <w:pPr>
        <w:spacing w:after="0" w:line="240" w:lineRule="auto"/>
        <w:ind w:left="720" w:hanging="720"/>
        <w:jc w:val="both"/>
        <w:rPr>
          <w:rFonts w:ascii="Arial" w:eastAsia="Times New Roman" w:hAnsi="Arial" w:cs="Arial"/>
        </w:rPr>
      </w:pPr>
      <w:r w:rsidRPr="00EF6BBB">
        <w:rPr>
          <w:rFonts w:ascii="Arial" w:eastAsia="Times New Roman" w:hAnsi="Arial" w:cs="Arial"/>
        </w:rPr>
        <w:t xml:space="preserve"> </w:t>
      </w:r>
      <w:r w:rsidR="00FD04A1" w:rsidRPr="00EF6BBB">
        <w:rPr>
          <w:rFonts w:ascii="Arial" w:eastAsia="Times New Roman" w:hAnsi="Arial" w:cs="Arial"/>
        </w:rPr>
        <w:t>11.</w:t>
      </w:r>
      <w:r w:rsidR="00C7262F" w:rsidRPr="00EF6BBB">
        <w:rPr>
          <w:rFonts w:ascii="Arial" w:eastAsia="Times New Roman" w:hAnsi="Arial" w:cs="Arial"/>
        </w:rPr>
        <w:t>1.3</w:t>
      </w:r>
      <w:r w:rsidR="00FD04A1" w:rsidRPr="00EF6BBB">
        <w:rPr>
          <w:rFonts w:ascii="Arial" w:eastAsia="Times New Roman" w:hAnsi="Arial" w:cs="Arial"/>
        </w:rPr>
        <w:t xml:space="preserve"> </w:t>
      </w:r>
      <w:r w:rsidRPr="00EF6BBB">
        <w:rPr>
          <w:rFonts w:ascii="Arial" w:eastAsia="Times New Roman" w:hAnsi="Arial" w:cs="Arial"/>
        </w:rPr>
        <w:t xml:space="preserve">Any dispute regarding the suspension must be determined following the procedures in </w:t>
      </w:r>
      <w:r w:rsidR="00FD04A1" w:rsidRPr="00EF6BBB">
        <w:rPr>
          <w:rFonts w:ascii="Arial" w:eastAsia="Times New Roman" w:hAnsi="Arial" w:cs="Arial"/>
        </w:rPr>
        <w:t>C</w:t>
      </w:r>
      <w:r w:rsidRPr="00EF6BBB">
        <w:rPr>
          <w:rFonts w:ascii="Arial" w:eastAsia="Times New Roman" w:hAnsi="Arial" w:cs="Arial"/>
        </w:rPr>
        <w:t>lause 1</w:t>
      </w:r>
      <w:r w:rsidR="00FD04A1" w:rsidRPr="00EF6BBB">
        <w:rPr>
          <w:rFonts w:ascii="Arial" w:eastAsia="Times New Roman" w:hAnsi="Arial" w:cs="Arial"/>
        </w:rPr>
        <w:t>4</w:t>
      </w:r>
      <w:r w:rsidRPr="00EF6BBB">
        <w:rPr>
          <w:rFonts w:ascii="Arial" w:eastAsia="Times New Roman" w:hAnsi="Arial" w:cs="Arial"/>
        </w:rPr>
        <w:t>. The suspension shall remain in force until the dispute is determined.</w:t>
      </w:r>
    </w:p>
    <w:p w14:paraId="68200EF0" w14:textId="77777777" w:rsidR="00FD04A1" w:rsidRPr="00EF6BBB" w:rsidRDefault="00FD04A1" w:rsidP="00FD04A1">
      <w:pPr>
        <w:spacing w:after="0" w:line="240" w:lineRule="auto"/>
        <w:jc w:val="both"/>
        <w:rPr>
          <w:rFonts w:ascii="Arial" w:eastAsia="Times New Roman" w:hAnsi="Arial" w:cs="Arial"/>
        </w:rPr>
      </w:pPr>
    </w:p>
    <w:p w14:paraId="79789F0C" w14:textId="3947432D" w:rsidR="00F25727" w:rsidRPr="00EF6BBB" w:rsidRDefault="00FD04A1" w:rsidP="00C21302">
      <w:pPr>
        <w:pStyle w:val="ListParagraph"/>
        <w:numPr>
          <w:ilvl w:val="2"/>
          <w:numId w:val="22"/>
        </w:numPr>
        <w:jc w:val="both"/>
        <w:rPr>
          <w:sz w:val="22"/>
          <w:szCs w:val="22"/>
        </w:rPr>
      </w:pPr>
      <w:r w:rsidRPr="00EF6BBB">
        <w:rPr>
          <w:sz w:val="22"/>
          <w:szCs w:val="22"/>
        </w:rPr>
        <w:t>T</w:t>
      </w:r>
      <w:r w:rsidR="00F101ED" w:rsidRPr="00EF6BBB">
        <w:rPr>
          <w:bCs/>
          <w:sz w:val="22"/>
          <w:szCs w:val="22"/>
        </w:rPr>
        <w:t>he suspension imposed pursuant to clause 11.1</w:t>
      </w:r>
      <w:r w:rsidR="00F25727" w:rsidRPr="00EF6BBB">
        <w:rPr>
          <w:bCs/>
          <w:sz w:val="22"/>
          <w:szCs w:val="22"/>
        </w:rPr>
        <w:t>.1.5</w:t>
      </w:r>
      <w:r w:rsidR="00F101ED" w:rsidRPr="00EF6BBB">
        <w:rPr>
          <w:bCs/>
          <w:sz w:val="22"/>
          <w:szCs w:val="22"/>
        </w:rPr>
        <w:t xml:space="preserve"> will be lifted if</w:t>
      </w:r>
      <w:r w:rsidRPr="00EF6BBB">
        <w:rPr>
          <w:bCs/>
          <w:sz w:val="22"/>
          <w:szCs w:val="22"/>
        </w:rPr>
        <w:t xml:space="preserve"> </w:t>
      </w:r>
      <w:r w:rsidR="00F101ED" w:rsidRPr="00EF6BBB">
        <w:rPr>
          <w:sz w:val="22"/>
          <w:szCs w:val="22"/>
        </w:rPr>
        <w:t>the Service Provider meets the standards required by</w:t>
      </w:r>
      <w:r w:rsidR="00F25727" w:rsidRPr="00EF6BBB">
        <w:rPr>
          <w:sz w:val="22"/>
          <w:szCs w:val="22"/>
        </w:rPr>
        <w:t xml:space="preserve"> the relevant</w:t>
      </w:r>
      <w:r w:rsidR="00F101ED" w:rsidRPr="00EF6BBB">
        <w:rPr>
          <w:sz w:val="22"/>
          <w:szCs w:val="22"/>
        </w:rPr>
        <w:t xml:space="preserve"> statutory agenc</w:t>
      </w:r>
      <w:r w:rsidR="008E395E" w:rsidRPr="00EF6BBB">
        <w:rPr>
          <w:sz w:val="22"/>
          <w:szCs w:val="22"/>
        </w:rPr>
        <w:t>y.</w:t>
      </w:r>
    </w:p>
    <w:p w14:paraId="7DE8F148" w14:textId="114C8F35" w:rsidR="00490B45" w:rsidRDefault="00490B45" w:rsidP="00490B45">
      <w:pPr>
        <w:pStyle w:val="ListParagraph"/>
        <w:ind w:left="780"/>
        <w:jc w:val="both"/>
        <w:rPr>
          <w:sz w:val="22"/>
          <w:szCs w:val="22"/>
        </w:rPr>
      </w:pPr>
    </w:p>
    <w:p w14:paraId="411E9C73" w14:textId="4E64CA75" w:rsidR="003A011B" w:rsidRDefault="003A011B" w:rsidP="00490B45">
      <w:pPr>
        <w:pStyle w:val="ListParagraph"/>
        <w:ind w:left="780"/>
        <w:jc w:val="both"/>
        <w:rPr>
          <w:sz w:val="22"/>
          <w:szCs w:val="22"/>
        </w:rPr>
      </w:pPr>
    </w:p>
    <w:p w14:paraId="0BB7CCD0" w14:textId="25390707" w:rsidR="003A011B" w:rsidRDefault="003A011B" w:rsidP="00490B45">
      <w:pPr>
        <w:pStyle w:val="ListParagraph"/>
        <w:ind w:left="780"/>
        <w:jc w:val="both"/>
        <w:rPr>
          <w:sz w:val="22"/>
          <w:szCs w:val="22"/>
        </w:rPr>
      </w:pPr>
    </w:p>
    <w:p w14:paraId="17CF6B9E" w14:textId="77777777" w:rsidR="003A011B" w:rsidRPr="00EF6BBB" w:rsidRDefault="003A011B" w:rsidP="00490B45">
      <w:pPr>
        <w:pStyle w:val="ListParagraph"/>
        <w:ind w:left="780"/>
        <w:jc w:val="both"/>
        <w:rPr>
          <w:sz w:val="22"/>
          <w:szCs w:val="22"/>
        </w:rPr>
      </w:pPr>
    </w:p>
    <w:p w14:paraId="31BD3006" w14:textId="7FB40C42" w:rsidR="00490B45" w:rsidRPr="00EF6BBB" w:rsidRDefault="00490B45" w:rsidP="00C21302">
      <w:pPr>
        <w:pStyle w:val="ListParagraph"/>
        <w:numPr>
          <w:ilvl w:val="1"/>
          <w:numId w:val="22"/>
        </w:numPr>
        <w:jc w:val="both"/>
        <w:rPr>
          <w:b/>
          <w:sz w:val="22"/>
          <w:szCs w:val="22"/>
        </w:rPr>
      </w:pPr>
      <w:r w:rsidRPr="00EF6BBB">
        <w:rPr>
          <w:b/>
          <w:sz w:val="22"/>
          <w:szCs w:val="22"/>
        </w:rPr>
        <w:t xml:space="preserve">Termination </w:t>
      </w:r>
    </w:p>
    <w:p w14:paraId="4AB9D8B7" w14:textId="77777777" w:rsidR="00030461" w:rsidRPr="00EF6BBB" w:rsidRDefault="00030461" w:rsidP="00030461">
      <w:pPr>
        <w:ind w:left="60"/>
        <w:jc w:val="both"/>
        <w:rPr>
          <w:rFonts w:ascii="Arial" w:hAnsi="Arial" w:cs="Arial"/>
          <w:b/>
          <w:bCs/>
          <w:iCs/>
        </w:rPr>
      </w:pPr>
    </w:p>
    <w:p w14:paraId="42A8CF10" w14:textId="78854D11" w:rsidR="00030461" w:rsidRPr="00EF6BBB" w:rsidRDefault="00030461" w:rsidP="00C21302">
      <w:pPr>
        <w:pStyle w:val="ListParagraph"/>
        <w:numPr>
          <w:ilvl w:val="2"/>
          <w:numId w:val="23"/>
        </w:numPr>
        <w:outlineLvl w:val="1"/>
        <w:rPr>
          <w:sz w:val="22"/>
          <w:szCs w:val="22"/>
          <w:lang w:eastAsia="en-GB"/>
        </w:rPr>
      </w:pPr>
      <w:r w:rsidRPr="00EF6BBB">
        <w:rPr>
          <w:sz w:val="22"/>
          <w:szCs w:val="22"/>
          <w:lang w:eastAsia="en-GB"/>
        </w:rPr>
        <w:t xml:space="preserve">Subject to the provisions of Clause 15.9 (Force Majeure) the Council may terminate the Rolling Select List Agreement </w:t>
      </w:r>
      <w:r w:rsidR="009D30B8" w:rsidRPr="00EF6BBB">
        <w:rPr>
          <w:sz w:val="22"/>
          <w:szCs w:val="22"/>
          <w:lang w:eastAsia="en-GB"/>
        </w:rPr>
        <w:t xml:space="preserve">or any Final Individual Placement Agreement </w:t>
      </w:r>
      <w:r w:rsidRPr="00EF6BBB">
        <w:rPr>
          <w:sz w:val="22"/>
          <w:szCs w:val="22"/>
          <w:lang w:eastAsia="en-GB"/>
        </w:rPr>
        <w:t>with immediate effect by notice in writing to the Service Provider on or at any time if:</w:t>
      </w:r>
    </w:p>
    <w:p w14:paraId="5D37F0D4" w14:textId="77777777" w:rsidR="00030461" w:rsidRPr="00EF6BBB" w:rsidRDefault="00030461" w:rsidP="00030461">
      <w:pPr>
        <w:pStyle w:val="ListParagraph"/>
        <w:rPr>
          <w:sz w:val="22"/>
          <w:szCs w:val="22"/>
          <w:lang w:eastAsia="en-GB"/>
        </w:rPr>
      </w:pPr>
    </w:p>
    <w:p w14:paraId="73443377" w14:textId="26B6AB31" w:rsidR="00030461" w:rsidRPr="00EF6BBB" w:rsidRDefault="00030461" w:rsidP="00001C55">
      <w:pPr>
        <w:pStyle w:val="Heading8"/>
        <w:rPr>
          <w:sz w:val="22"/>
          <w:szCs w:val="22"/>
          <w:lang w:eastAsia="en-GB"/>
        </w:rPr>
      </w:pPr>
      <w:proofErr w:type="gramStart"/>
      <w:r w:rsidRPr="00EF6BBB">
        <w:rPr>
          <w:sz w:val="22"/>
          <w:szCs w:val="22"/>
          <w:lang w:eastAsia="en-GB"/>
        </w:rPr>
        <w:t>the</w:t>
      </w:r>
      <w:proofErr w:type="gramEnd"/>
      <w:r w:rsidRPr="00EF6BBB">
        <w:rPr>
          <w:sz w:val="22"/>
          <w:szCs w:val="22"/>
          <w:lang w:eastAsia="en-GB"/>
        </w:rPr>
        <w:t xml:space="preserve"> Service Provider becomes Insolvent; or</w:t>
      </w:r>
    </w:p>
    <w:p w14:paraId="6C33CD55" w14:textId="58542CD2" w:rsidR="00030461" w:rsidRPr="00EF6BBB" w:rsidRDefault="00030461" w:rsidP="00001C55">
      <w:pPr>
        <w:pStyle w:val="Heading8"/>
        <w:rPr>
          <w:sz w:val="22"/>
          <w:szCs w:val="22"/>
          <w:lang w:eastAsia="en-GB"/>
        </w:rPr>
      </w:pPr>
      <w:proofErr w:type="gramStart"/>
      <w:r w:rsidRPr="00EF6BBB">
        <w:rPr>
          <w:sz w:val="22"/>
          <w:szCs w:val="22"/>
          <w:lang w:eastAsia="en-GB"/>
        </w:rPr>
        <w:t>the</w:t>
      </w:r>
      <w:proofErr w:type="gramEnd"/>
      <w:r w:rsidRPr="00EF6BBB">
        <w:rPr>
          <w:sz w:val="22"/>
          <w:szCs w:val="22"/>
          <w:lang w:eastAsia="en-GB"/>
        </w:rPr>
        <w:t xml:space="preserve"> Service Provider is convicted of a criminal offence; or</w:t>
      </w:r>
    </w:p>
    <w:p w14:paraId="6A2684B0" w14:textId="3D53C180" w:rsidR="00030461" w:rsidRPr="00EF6BBB" w:rsidRDefault="00030461" w:rsidP="00001C55">
      <w:pPr>
        <w:pStyle w:val="Heading8"/>
        <w:rPr>
          <w:sz w:val="22"/>
          <w:szCs w:val="22"/>
          <w:lang w:eastAsia="en-GB"/>
        </w:rPr>
      </w:pPr>
      <w:proofErr w:type="gramStart"/>
      <w:r w:rsidRPr="00EF6BBB">
        <w:rPr>
          <w:sz w:val="22"/>
          <w:szCs w:val="22"/>
          <w:lang w:eastAsia="en-GB"/>
        </w:rPr>
        <w:t>the</w:t>
      </w:r>
      <w:proofErr w:type="gramEnd"/>
      <w:r w:rsidRPr="00EF6BBB">
        <w:rPr>
          <w:sz w:val="22"/>
          <w:szCs w:val="22"/>
          <w:lang w:eastAsia="en-GB"/>
        </w:rPr>
        <w:t xml:space="preserve"> Service Provider ceases or threatens to cease to carry on its business; or</w:t>
      </w:r>
    </w:p>
    <w:p w14:paraId="130169E2" w14:textId="55404DAA" w:rsidR="00030461" w:rsidRPr="00EF6BBB" w:rsidRDefault="00030461" w:rsidP="00001C55">
      <w:pPr>
        <w:pStyle w:val="Heading8"/>
        <w:rPr>
          <w:sz w:val="22"/>
          <w:szCs w:val="22"/>
          <w:lang w:eastAsia="en-GB"/>
        </w:rPr>
      </w:pPr>
      <w:r w:rsidRPr="00EF6BBB">
        <w:rPr>
          <w:sz w:val="22"/>
          <w:szCs w:val="22"/>
          <w:lang w:eastAsia="en-GB"/>
        </w:rPr>
        <w:t xml:space="preserve">the </w:t>
      </w:r>
      <w:r w:rsidR="00BD7296" w:rsidRPr="00EF6BBB">
        <w:rPr>
          <w:sz w:val="22"/>
          <w:szCs w:val="22"/>
          <w:lang w:eastAsia="en-GB"/>
        </w:rPr>
        <w:t>Service Provider</w:t>
      </w:r>
      <w:r w:rsidRPr="00EF6BBB">
        <w:rPr>
          <w:sz w:val="22"/>
          <w:szCs w:val="22"/>
          <w:lang w:eastAsia="en-GB"/>
        </w:rPr>
        <w:t xml:space="preserve"> has a change in control without the prior written </w:t>
      </w:r>
      <w:r w:rsidRPr="00EF6BBB">
        <w:rPr>
          <w:sz w:val="22"/>
          <w:szCs w:val="22"/>
          <w:lang w:eastAsia="en-GB"/>
        </w:rPr>
        <w:lastRenderedPageBreak/>
        <w:t xml:space="preserve">consent of the Council which the Council believes will have a substantial impact on the performance of the </w:t>
      </w:r>
      <w:r w:rsidR="00BD7296" w:rsidRPr="00EF6BBB">
        <w:rPr>
          <w:sz w:val="22"/>
          <w:szCs w:val="22"/>
          <w:lang w:eastAsia="en-GB"/>
        </w:rPr>
        <w:t>Services under any Final Individual Placement Agreement</w:t>
      </w:r>
      <w:r w:rsidRPr="00EF6BBB">
        <w:rPr>
          <w:sz w:val="22"/>
          <w:szCs w:val="22"/>
          <w:lang w:eastAsia="en-GB"/>
        </w:rPr>
        <w:t>; or</w:t>
      </w:r>
    </w:p>
    <w:p w14:paraId="35675895" w14:textId="1F8118A9" w:rsidR="00030461" w:rsidRPr="00EF6BBB" w:rsidRDefault="00030461" w:rsidP="00001C55">
      <w:pPr>
        <w:pStyle w:val="Heading8"/>
        <w:rPr>
          <w:sz w:val="22"/>
          <w:szCs w:val="22"/>
          <w:lang w:eastAsia="en-GB"/>
        </w:rPr>
      </w:pPr>
      <w:r w:rsidRPr="00EF6BBB">
        <w:rPr>
          <w:sz w:val="22"/>
          <w:szCs w:val="22"/>
          <w:lang w:eastAsia="en-GB"/>
        </w:rPr>
        <w:t xml:space="preserve">there is a risk or a genuine belief that reputational damage to the Council will occur as a result of the </w:t>
      </w:r>
      <w:r w:rsidR="00BD7296" w:rsidRPr="00EF6BBB">
        <w:rPr>
          <w:sz w:val="22"/>
          <w:szCs w:val="22"/>
          <w:lang w:eastAsia="en-GB"/>
        </w:rPr>
        <w:t>Rolling Select List Agreement</w:t>
      </w:r>
      <w:r w:rsidRPr="00EF6BBB">
        <w:rPr>
          <w:sz w:val="22"/>
          <w:szCs w:val="22"/>
          <w:lang w:eastAsia="en-GB"/>
        </w:rPr>
        <w:t xml:space="preserve"> continuing; or</w:t>
      </w:r>
    </w:p>
    <w:p w14:paraId="0E28B648" w14:textId="5544D313" w:rsidR="00030461" w:rsidRPr="00EF6BBB" w:rsidRDefault="00030461" w:rsidP="00001C55">
      <w:pPr>
        <w:pStyle w:val="Heading8"/>
        <w:rPr>
          <w:sz w:val="22"/>
          <w:szCs w:val="22"/>
          <w:lang w:eastAsia="en-GB"/>
        </w:rPr>
      </w:pPr>
      <w:r w:rsidRPr="00EF6BBB">
        <w:rPr>
          <w:sz w:val="22"/>
          <w:szCs w:val="22"/>
          <w:lang w:eastAsia="en-GB"/>
        </w:rPr>
        <w:t xml:space="preserve">the </w:t>
      </w:r>
      <w:r w:rsidR="00BD7296" w:rsidRPr="00EF6BBB">
        <w:rPr>
          <w:sz w:val="22"/>
          <w:szCs w:val="22"/>
          <w:lang w:eastAsia="en-GB"/>
        </w:rPr>
        <w:t>Service Provider</w:t>
      </w:r>
      <w:r w:rsidRPr="00EF6BBB">
        <w:rPr>
          <w:sz w:val="22"/>
          <w:szCs w:val="22"/>
          <w:lang w:eastAsia="en-GB"/>
        </w:rPr>
        <w:t xml:space="preserve"> is in breach of any of its obligations under this </w:t>
      </w:r>
      <w:r w:rsidR="00BD7296" w:rsidRPr="00EF6BBB">
        <w:rPr>
          <w:sz w:val="22"/>
          <w:szCs w:val="22"/>
          <w:lang w:eastAsia="en-GB"/>
        </w:rPr>
        <w:t>Rolling Select List Agreement or any Final Individual Placement Agreement</w:t>
      </w:r>
      <w:r w:rsidRPr="00EF6BBB">
        <w:rPr>
          <w:sz w:val="22"/>
          <w:szCs w:val="22"/>
          <w:lang w:eastAsia="en-GB"/>
        </w:rPr>
        <w:t xml:space="preserve"> that is capable of remedy and which has not been remedied to the satisfaction of the Council within </w:t>
      </w:r>
      <w:r w:rsidR="00BD7296" w:rsidRPr="00EF6BBB">
        <w:rPr>
          <w:sz w:val="22"/>
          <w:szCs w:val="22"/>
          <w:lang w:eastAsia="en-GB"/>
        </w:rPr>
        <w:t>fourteen (</w:t>
      </w:r>
      <w:r w:rsidRPr="00EF6BBB">
        <w:rPr>
          <w:sz w:val="22"/>
          <w:szCs w:val="22"/>
          <w:lang w:eastAsia="en-GB"/>
        </w:rPr>
        <w:t>14</w:t>
      </w:r>
      <w:r w:rsidR="00BD7296" w:rsidRPr="00EF6BBB">
        <w:rPr>
          <w:sz w:val="22"/>
          <w:szCs w:val="22"/>
          <w:lang w:eastAsia="en-GB"/>
        </w:rPr>
        <w:t>) calendar</w:t>
      </w:r>
      <w:r w:rsidRPr="00EF6BBB">
        <w:rPr>
          <w:sz w:val="22"/>
          <w:szCs w:val="22"/>
          <w:lang w:eastAsia="en-GB"/>
        </w:rPr>
        <w:t xml:space="preserve"> days, or such other reasonable period as may be specified by the Council after issue of a written notice specifying the breach and requesting it to be remedied; or</w:t>
      </w:r>
    </w:p>
    <w:p w14:paraId="6845285B" w14:textId="39352800" w:rsidR="00030461" w:rsidRPr="00EF6BBB" w:rsidRDefault="00030461" w:rsidP="00001C55">
      <w:pPr>
        <w:pStyle w:val="Heading8"/>
        <w:rPr>
          <w:sz w:val="22"/>
          <w:szCs w:val="22"/>
          <w:lang w:eastAsia="en-GB"/>
        </w:rPr>
      </w:pPr>
      <w:r w:rsidRPr="00EF6BBB">
        <w:rPr>
          <w:sz w:val="22"/>
          <w:szCs w:val="22"/>
          <w:lang w:eastAsia="en-GB"/>
        </w:rPr>
        <w:t xml:space="preserve">there is a material or substantial breach by the </w:t>
      </w:r>
      <w:r w:rsidR="00BD7296" w:rsidRPr="00EF6BBB">
        <w:rPr>
          <w:sz w:val="22"/>
          <w:szCs w:val="22"/>
          <w:lang w:eastAsia="en-GB"/>
        </w:rPr>
        <w:t>Service Provider</w:t>
      </w:r>
      <w:r w:rsidRPr="00EF6BBB">
        <w:rPr>
          <w:sz w:val="22"/>
          <w:szCs w:val="22"/>
          <w:lang w:eastAsia="en-GB"/>
        </w:rPr>
        <w:t xml:space="preserve"> of any of its obligations under this </w:t>
      </w:r>
      <w:r w:rsidR="00BD7296" w:rsidRPr="00EF6BBB">
        <w:rPr>
          <w:sz w:val="22"/>
          <w:szCs w:val="22"/>
          <w:lang w:eastAsia="en-GB"/>
        </w:rPr>
        <w:t>Rolling Select List Agreement</w:t>
      </w:r>
      <w:r w:rsidRPr="00EF6BBB">
        <w:rPr>
          <w:sz w:val="22"/>
          <w:szCs w:val="22"/>
          <w:lang w:eastAsia="en-GB"/>
        </w:rPr>
        <w:t xml:space="preserve"> </w:t>
      </w:r>
      <w:r w:rsidR="009D30B8" w:rsidRPr="00EF6BBB">
        <w:rPr>
          <w:sz w:val="22"/>
          <w:szCs w:val="22"/>
          <w:lang w:eastAsia="en-GB"/>
        </w:rPr>
        <w:t xml:space="preserve">or any Final Individual Placement Agreement created under it, </w:t>
      </w:r>
      <w:r w:rsidRPr="00EF6BBB">
        <w:rPr>
          <w:sz w:val="22"/>
          <w:szCs w:val="22"/>
          <w:lang w:eastAsia="en-GB"/>
        </w:rPr>
        <w:t>which is incapable of remedy; or</w:t>
      </w:r>
    </w:p>
    <w:p w14:paraId="279D56A2" w14:textId="45C835D7" w:rsidR="00030461" w:rsidRPr="00EF6BBB" w:rsidRDefault="00030461" w:rsidP="00001C55">
      <w:pPr>
        <w:pStyle w:val="Heading8"/>
        <w:rPr>
          <w:sz w:val="22"/>
          <w:szCs w:val="22"/>
          <w:lang w:eastAsia="en-GB"/>
        </w:rPr>
      </w:pPr>
      <w:r w:rsidRPr="00EF6BBB">
        <w:rPr>
          <w:sz w:val="22"/>
          <w:szCs w:val="22"/>
          <w:lang w:eastAsia="en-GB"/>
        </w:rPr>
        <w:t xml:space="preserve">the </w:t>
      </w:r>
      <w:r w:rsidR="00BD7296" w:rsidRPr="00EF6BBB">
        <w:rPr>
          <w:sz w:val="22"/>
          <w:szCs w:val="22"/>
          <w:lang w:eastAsia="en-GB"/>
        </w:rPr>
        <w:t>Service Provider</w:t>
      </w:r>
      <w:r w:rsidRPr="00EF6BBB">
        <w:rPr>
          <w:sz w:val="22"/>
          <w:szCs w:val="22"/>
          <w:lang w:eastAsia="en-GB"/>
        </w:rPr>
        <w:t xml:space="preserve"> commits persistent minor breaches of this </w:t>
      </w:r>
      <w:r w:rsidR="00BD7296" w:rsidRPr="00EF6BBB">
        <w:rPr>
          <w:sz w:val="22"/>
          <w:szCs w:val="22"/>
          <w:lang w:eastAsia="en-GB"/>
        </w:rPr>
        <w:t xml:space="preserve">Rolling Select List Agreement and or any Final Individual Placement Agreement created hereunder </w:t>
      </w:r>
      <w:r w:rsidRPr="00EF6BBB">
        <w:rPr>
          <w:sz w:val="22"/>
          <w:szCs w:val="22"/>
          <w:lang w:eastAsia="en-GB"/>
        </w:rPr>
        <w:t>whether remedied or not; or</w:t>
      </w:r>
    </w:p>
    <w:p w14:paraId="6498FE6E" w14:textId="1C440D85" w:rsidR="00030461" w:rsidRPr="00EF6BBB" w:rsidRDefault="00030461" w:rsidP="00001C55">
      <w:pPr>
        <w:pStyle w:val="Heading8"/>
        <w:rPr>
          <w:sz w:val="22"/>
          <w:szCs w:val="22"/>
          <w:lang w:eastAsia="en-GB"/>
        </w:rPr>
      </w:pPr>
      <w:proofErr w:type="gramStart"/>
      <w:r w:rsidRPr="00EF6BBB">
        <w:rPr>
          <w:sz w:val="22"/>
          <w:szCs w:val="22"/>
          <w:lang w:eastAsia="en-GB"/>
        </w:rPr>
        <w:t>the</w:t>
      </w:r>
      <w:proofErr w:type="gramEnd"/>
      <w:r w:rsidRPr="00EF6BBB">
        <w:rPr>
          <w:sz w:val="22"/>
          <w:szCs w:val="22"/>
          <w:lang w:eastAsia="en-GB"/>
        </w:rPr>
        <w:t xml:space="preserve"> </w:t>
      </w:r>
      <w:r w:rsidR="00BD7296" w:rsidRPr="00EF6BBB">
        <w:rPr>
          <w:sz w:val="22"/>
          <w:szCs w:val="22"/>
          <w:lang w:eastAsia="en-GB"/>
        </w:rPr>
        <w:t>Service Provider</w:t>
      </w:r>
      <w:r w:rsidRPr="00EF6BBB">
        <w:rPr>
          <w:sz w:val="22"/>
          <w:szCs w:val="22"/>
          <w:lang w:eastAsia="en-GB"/>
        </w:rPr>
        <w:t>, being an individual, dies or has an administrator, guardian or receiver appointed under the Mental Health Act 1983; or</w:t>
      </w:r>
    </w:p>
    <w:p w14:paraId="468EBA2A" w14:textId="1DBF9FDE" w:rsidR="00030461" w:rsidRPr="00EF6BBB" w:rsidRDefault="00030461" w:rsidP="009D30B8">
      <w:pPr>
        <w:pStyle w:val="Heading8"/>
        <w:rPr>
          <w:sz w:val="22"/>
          <w:szCs w:val="22"/>
          <w:lang w:eastAsia="en-GB"/>
        </w:rPr>
      </w:pPr>
      <w:r w:rsidRPr="00EF6BBB">
        <w:rPr>
          <w:sz w:val="22"/>
          <w:szCs w:val="22"/>
          <w:lang w:eastAsia="en-GB"/>
        </w:rPr>
        <w:t xml:space="preserve">a relevant UK or other European Court declares that the </w:t>
      </w:r>
      <w:r w:rsidR="00BD7296" w:rsidRPr="00EF6BBB">
        <w:rPr>
          <w:sz w:val="22"/>
          <w:szCs w:val="22"/>
          <w:lang w:eastAsia="en-GB"/>
        </w:rPr>
        <w:t>Rolling Select List Agreement</w:t>
      </w:r>
      <w:r w:rsidRPr="00EF6BBB">
        <w:rPr>
          <w:sz w:val="22"/>
          <w:szCs w:val="22"/>
          <w:lang w:eastAsia="en-GB"/>
        </w:rPr>
        <w:t xml:space="preserve"> </w:t>
      </w:r>
      <w:r w:rsidR="00BD7296" w:rsidRPr="00EF6BBB">
        <w:rPr>
          <w:sz w:val="22"/>
          <w:szCs w:val="22"/>
          <w:lang w:eastAsia="en-GB"/>
        </w:rPr>
        <w:t xml:space="preserve">and or any Final Individual Placement Agreement created hereunder </w:t>
      </w:r>
      <w:r w:rsidRPr="00EF6BBB">
        <w:rPr>
          <w:sz w:val="22"/>
          <w:szCs w:val="22"/>
          <w:lang w:eastAsia="en-GB"/>
        </w:rPr>
        <w:t>is ineffective (“Declaration of Ineffectiveness”); or</w:t>
      </w:r>
    </w:p>
    <w:p w14:paraId="5205015A" w14:textId="7B33586E" w:rsidR="00030461" w:rsidRPr="00EF6BBB" w:rsidRDefault="00030461" w:rsidP="00001C55">
      <w:pPr>
        <w:pStyle w:val="Heading8"/>
        <w:rPr>
          <w:sz w:val="22"/>
          <w:szCs w:val="22"/>
          <w:lang w:eastAsia="en-GB"/>
        </w:rPr>
      </w:pPr>
      <w:r w:rsidRPr="00EF6BBB">
        <w:rPr>
          <w:sz w:val="22"/>
          <w:szCs w:val="22"/>
          <w:lang w:eastAsia="en-GB"/>
        </w:rPr>
        <w:t xml:space="preserve">the </w:t>
      </w:r>
      <w:r w:rsidR="00BD7296" w:rsidRPr="00EF6BBB">
        <w:rPr>
          <w:sz w:val="22"/>
          <w:szCs w:val="22"/>
          <w:lang w:eastAsia="en-GB"/>
        </w:rPr>
        <w:t>Rolling Select List Agreement or any Final Individual Placement Agreement created hereunder h</w:t>
      </w:r>
      <w:r w:rsidRPr="00EF6BBB">
        <w:rPr>
          <w:sz w:val="22"/>
          <w:szCs w:val="22"/>
          <w:lang w:eastAsia="en-GB"/>
        </w:rPr>
        <w:t>as been subject to a substantial modification which would have required a new procurement procedure in accordance with regulation 72(9)</w:t>
      </w:r>
      <w:r w:rsidR="00BD7296" w:rsidRPr="00EF6BBB">
        <w:rPr>
          <w:sz w:val="22"/>
          <w:szCs w:val="22"/>
          <w:lang w:eastAsia="en-GB"/>
        </w:rPr>
        <w:t xml:space="preserve"> of the Public Contracts Regulations 2015</w:t>
      </w:r>
      <w:r w:rsidRPr="00EF6BBB">
        <w:rPr>
          <w:sz w:val="22"/>
          <w:szCs w:val="22"/>
          <w:lang w:eastAsia="en-GB"/>
        </w:rPr>
        <w:t>; or</w:t>
      </w:r>
    </w:p>
    <w:p w14:paraId="32B9E519" w14:textId="6A1A7B83" w:rsidR="00030461" w:rsidRPr="00EF6BBB" w:rsidRDefault="00030461" w:rsidP="00001C55">
      <w:pPr>
        <w:pStyle w:val="Heading8"/>
        <w:rPr>
          <w:sz w:val="22"/>
          <w:szCs w:val="22"/>
          <w:lang w:eastAsia="en-GB"/>
        </w:rPr>
      </w:pPr>
      <w:r w:rsidRPr="00EF6BBB">
        <w:rPr>
          <w:sz w:val="22"/>
          <w:szCs w:val="22"/>
          <w:lang w:eastAsia="en-GB"/>
        </w:rPr>
        <w:t xml:space="preserve">the </w:t>
      </w:r>
      <w:r w:rsidR="00BD7296" w:rsidRPr="00EF6BBB">
        <w:rPr>
          <w:sz w:val="22"/>
          <w:szCs w:val="22"/>
          <w:lang w:eastAsia="en-GB"/>
        </w:rPr>
        <w:t>Service Provider</w:t>
      </w:r>
      <w:r w:rsidRPr="00EF6BBB">
        <w:rPr>
          <w:sz w:val="22"/>
          <w:szCs w:val="22"/>
          <w:lang w:eastAsia="en-GB"/>
        </w:rPr>
        <w:t xml:space="preserve"> has, at the time of </w:t>
      </w:r>
      <w:r w:rsidR="00BD7296" w:rsidRPr="00EF6BBB">
        <w:rPr>
          <w:sz w:val="22"/>
          <w:szCs w:val="22"/>
          <w:lang w:eastAsia="en-GB"/>
        </w:rPr>
        <w:t>the Review Point</w:t>
      </w:r>
      <w:r w:rsidRPr="00EF6BBB">
        <w:rPr>
          <w:sz w:val="22"/>
          <w:szCs w:val="22"/>
          <w:lang w:eastAsia="en-GB"/>
        </w:rPr>
        <w:t xml:space="preserve">, been in one of the situations referred to in regulation 57(1) of the </w:t>
      </w:r>
      <w:r w:rsidR="00BD7296" w:rsidRPr="00EF6BBB">
        <w:rPr>
          <w:sz w:val="22"/>
          <w:szCs w:val="22"/>
          <w:lang w:eastAsia="en-GB"/>
        </w:rPr>
        <w:t xml:space="preserve">Public Contracts </w:t>
      </w:r>
      <w:r w:rsidRPr="00EF6BBB">
        <w:rPr>
          <w:sz w:val="22"/>
          <w:szCs w:val="22"/>
          <w:lang w:eastAsia="en-GB"/>
        </w:rPr>
        <w:t xml:space="preserve">Regulations </w:t>
      </w:r>
      <w:r w:rsidR="00BD7296" w:rsidRPr="00EF6BBB">
        <w:rPr>
          <w:sz w:val="22"/>
          <w:szCs w:val="22"/>
          <w:lang w:eastAsia="en-GB"/>
        </w:rPr>
        <w:t xml:space="preserve">2015 </w:t>
      </w:r>
      <w:r w:rsidRPr="00EF6BBB">
        <w:rPr>
          <w:sz w:val="22"/>
          <w:szCs w:val="22"/>
          <w:lang w:eastAsia="en-GB"/>
        </w:rPr>
        <w:t>including as a result of the application of regulation 57(2), and should therefore have been excluded from the procurement procedure; or</w:t>
      </w:r>
    </w:p>
    <w:p w14:paraId="74FB9904" w14:textId="33AAE430" w:rsidR="00030461" w:rsidRPr="00EF6BBB" w:rsidRDefault="00030461" w:rsidP="009D30B8">
      <w:pPr>
        <w:pStyle w:val="Heading8"/>
        <w:rPr>
          <w:sz w:val="22"/>
          <w:szCs w:val="22"/>
          <w:lang w:eastAsia="en-GB"/>
        </w:rPr>
      </w:pPr>
      <w:proofErr w:type="gramStart"/>
      <w:r w:rsidRPr="00EF6BBB">
        <w:rPr>
          <w:sz w:val="22"/>
          <w:szCs w:val="22"/>
          <w:lang w:eastAsia="en-GB"/>
        </w:rPr>
        <w:t>the</w:t>
      </w:r>
      <w:proofErr w:type="gramEnd"/>
      <w:r w:rsidRPr="00EF6BBB">
        <w:rPr>
          <w:sz w:val="22"/>
          <w:szCs w:val="22"/>
          <w:lang w:eastAsia="en-GB"/>
        </w:rPr>
        <w:t xml:space="preserve"> contract should not have been awarded to the </w:t>
      </w:r>
      <w:r w:rsidR="00951ACD" w:rsidRPr="00EF6BBB">
        <w:rPr>
          <w:sz w:val="22"/>
          <w:szCs w:val="22"/>
          <w:lang w:eastAsia="en-GB"/>
        </w:rPr>
        <w:t>Service Provider</w:t>
      </w:r>
      <w:r w:rsidRPr="00EF6BBB">
        <w:rPr>
          <w:sz w:val="22"/>
          <w:szCs w:val="22"/>
          <w:lang w:eastAsia="en-GB"/>
        </w:rPr>
        <w:t xml:space="preserve"> in view of a serious infringement of the obligations under the Treaties and the Public Contracts Directive that has been declared by the Court of Justice of the European Union in a procedure under Article 258 of TFEU</w:t>
      </w:r>
    </w:p>
    <w:p w14:paraId="063EE0C3" w14:textId="77777777" w:rsidR="00030461" w:rsidRPr="00EF6BBB" w:rsidRDefault="00030461" w:rsidP="00030461">
      <w:pPr>
        <w:spacing w:after="0" w:line="240" w:lineRule="auto"/>
        <w:ind w:left="851"/>
        <w:outlineLvl w:val="1"/>
        <w:rPr>
          <w:rFonts w:ascii="Arial" w:eastAsia="Times New Roman" w:hAnsi="Arial" w:cs="Arial"/>
          <w:lang w:eastAsia="en-GB"/>
        </w:rPr>
      </w:pPr>
    </w:p>
    <w:p w14:paraId="7E3A2A32" w14:textId="4BF964A2" w:rsidR="00F101ED" w:rsidRPr="00EF6BBB" w:rsidRDefault="00D64D9F" w:rsidP="00030461">
      <w:pPr>
        <w:spacing w:after="0" w:line="240" w:lineRule="auto"/>
        <w:jc w:val="both"/>
        <w:rPr>
          <w:rFonts w:ascii="Arial" w:eastAsia="Times New Roman" w:hAnsi="Arial" w:cs="Arial"/>
        </w:rPr>
      </w:pPr>
      <w:r w:rsidRPr="00EF6BBB">
        <w:rPr>
          <w:rFonts w:ascii="Arial" w:eastAsia="Times New Roman" w:hAnsi="Arial" w:cs="Arial"/>
        </w:rPr>
        <w:t>11.</w:t>
      </w:r>
      <w:r w:rsidR="00F426EF" w:rsidRPr="00EF6BBB">
        <w:rPr>
          <w:rFonts w:ascii="Arial" w:eastAsia="Times New Roman" w:hAnsi="Arial" w:cs="Arial"/>
        </w:rPr>
        <w:t>2.</w:t>
      </w:r>
      <w:r w:rsidR="00951ACD" w:rsidRPr="00EF6BBB">
        <w:rPr>
          <w:rFonts w:ascii="Arial" w:eastAsia="Times New Roman" w:hAnsi="Arial" w:cs="Arial"/>
        </w:rPr>
        <w:t>2</w:t>
      </w:r>
      <w:r w:rsidR="00F101ED" w:rsidRPr="00EF6BBB">
        <w:rPr>
          <w:rFonts w:ascii="Arial" w:eastAsia="Times New Roman" w:hAnsi="Arial" w:cs="Arial"/>
        </w:rPr>
        <w:tab/>
        <w:t xml:space="preserve">The </w:t>
      </w:r>
      <w:r w:rsidR="0063017D" w:rsidRPr="00EF6BBB">
        <w:rPr>
          <w:rFonts w:ascii="Arial" w:eastAsia="Times New Roman" w:hAnsi="Arial" w:cs="Arial"/>
        </w:rPr>
        <w:t>Service Provider</w:t>
      </w:r>
      <w:r w:rsidR="00F101ED" w:rsidRPr="00EF6BBB">
        <w:rPr>
          <w:rFonts w:ascii="Arial" w:eastAsia="Times New Roman" w:hAnsi="Arial" w:cs="Arial"/>
        </w:rPr>
        <w:t xml:space="preserve"> shall promptly notify the </w:t>
      </w:r>
      <w:r w:rsidR="0063017D" w:rsidRPr="00EF6BBB">
        <w:rPr>
          <w:rFonts w:ascii="Arial" w:eastAsia="Times New Roman" w:hAnsi="Arial" w:cs="Arial"/>
        </w:rPr>
        <w:t>Council</w:t>
      </w:r>
      <w:r w:rsidR="00F101ED" w:rsidRPr="00EF6BBB">
        <w:rPr>
          <w:rFonts w:ascii="Arial" w:eastAsia="Times New Roman" w:hAnsi="Arial" w:cs="Arial"/>
        </w:rPr>
        <w:t xml:space="preserve"> in writing on each occasion of the occurrence of any of the events specified in Clause 11.</w:t>
      </w:r>
      <w:r w:rsidR="0063017D" w:rsidRPr="00EF6BBB">
        <w:rPr>
          <w:rFonts w:ascii="Arial" w:eastAsia="Times New Roman" w:hAnsi="Arial" w:cs="Arial"/>
        </w:rPr>
        <w:t>2</w:t>
      </w:r>
      <w:r w:rsidR="00F101ED" w:rsidRPr="00EF6BBB">
        <w:rPr>
          <w:rFonts w:ascii="Arial" w:eastAsia="Times New Roman" w:hAnsi="Arial" w:cs="Arial"/>
        </w:rPr>
        <w:t>.</w:t>
      </w:r>
      <w:r w:rsidR="00951ACD" w:rsidRPr="00EF6BBB">
        <w:rPr>
          <w:rFonts w:ascii="Arial" w:eastAsia="Times New Roman" w:hAnsi="Arial" w:cs="Arial"/>
        </w:rPr>
        <w:t>1</w:t>
      </w:r>
      <w:r w:rsidR="0063017D" w:rsidRPr="00EF6BBB">
        <w:rPr>
          <w:rFonts w:ascii="Arial" w:eastAsia="Times New Roman" w:hAnsi="Arial" w:cs="Arial"/>
        </w:rPr>
        <w:t>.</w:t>
      </w:r>
    </w:p>
    <w:p w14:paraId="5A81146C" w14:textId="6C7D527C" w:rsidR="00F101ED" w:rsidRPr="00EF6BBB" w:rsidRDefault="00F101ED" w:rsidP="00F101ED">
      <w:pPr>
        <w:widowControl w:val="0"/>
        <w:tabs>
          <w:tab w:val="left" w:pos="710"/>
          <w:tab w:val="left" w:pos="1800"/>
          <w:tab w:val="left" w:pos="2034"/>
        </w:tabs>
        <w:autoSpaceDE w:val="0"/>
        <w:autoSpaceDN w:val="0"/>
        <w:adjustRightInd w:val="0"/>
        <w:spacing w:after="0" w:line="240" w:lineRule="auto"/>
        <w:ind w:left="567" w:hanging="567"/>
        <w:jc w:val="both"/>
        <w:rPr>
          <w:rFonts w:ascii="Arial" w:eastAsia="Times New Roman" w:hAnsi="Arial" w:cs="Arial"/>
          <w:b/>
          <w:bCs/>
          <w:i/>
          <w:iCs/>
        </w:rPr>
      </w:pPr>
    </w:p>
    <w:p w14:paraId="63E5AA29" w14:textId="46C4759C" w:rsidR="00F92660" w:rsidRPr="00EF6BBB" w:rsidRDefault="00490B45" w:rsidP="00C21302">
      <w:pPr>
        <w:pStyle w:val="ListParagraph"/>
        <w:keepNext/>
        <w:numPr>
          <w:ilvl w:val="2"/>
          <w:numId w:val="24"/>
        </w:numPr>
        <w:tabs>
          <w:tab w:val="left" w:pos="710"/>
          <w:tab w:val="left" w:pos="1800"/>
          <w:tab w:val="left" w:pos="2034"/>
        </w:tabs>
        <w:jc w:val="both"/>
        <w:rPr>
          <w:sz w:val="22"/>
          <w:szCs w:val="22"/>
        </w:rPr>
      </w:pPr>
      <w:r w:rsidRPr="00EF6BBB">
        <w:rPr>
          <w:bCs/>
          <w:iCs/>
          <w:sz w:val="22"/>
          <w:szCs w:val="22"/>
        </w:rPr>
        <w:t xml:space="preserve">Where the Council reasonably deems it necessary to </w:t>
      </w:r>
      <w:r w:rsidR="00702B38" w:rsidRPr="00EF6BBB">
        <w:rPr>
          <w:bCs/>
          <w:iCs/>
          <w:sz w:val="22"/>
          <w:szCs w:val="22"/>
        </w:rPr>
        <w:t xml:space="preserve">remove </w:t>
      </w:r>
      <w:r w:rsidR="00020692" w:rsidRPr="00EF6BBB">
        <w:rPr>
          <w:bCs/>
          <w:iCs/>
          <w:sz w:val="22"/>
          <w:szCs w:val="22"/>
        </w:rPr>
        <w:t>a</w:t>
      </w:r>
      <w:r w:rsidR="00702B38" w:rsidRPr="00EF6BBB">
        <w:rPr>
          <w:bCs/>
          <w:iCs/>
          <w:sz w:val="22"/>
          <w:szCs w:val="22"/>
        </w:rPr>
        <w:t xml:space="preserve"> Looked After </w:t>
      </w:r>
      <w:r w:rsidR="008608A5" w:rsidRPr="00EF6BBB">
        <w:rPr>
          <w:bCs/>
          <w:iCs/>
          <w:sz w:val="22"/>
          <w:szCs w:val="22"/>
        </w:rPr>
        <w:t xml:space="preserve">Child, </w:t>
      </w:r>
      <w:r w:rsidR="00702B38" w:rsidRPr="00EF6BBB">
        <w:rPr>
          <w:bCs/>
          <w:iCs/>
          <w:sz w:val="22"/>
          <w:szCs w:val="22"/>
        </w:rPr>
        <w:t>Young Person or Family from an Individual Placement it shall provide the Service Provider with written notice in accordance with the provision contained in the paragraph entitled “</w:t>
      </w:r>
      <w:r w:rsidR="00F92660" w:rsidRPr="00EF6BBB">
        <w:rPr>
          <w:bCs/>
          <w:iCs/>
          <w:sz w:val="22"/>
          <w:szCs w:val="22"/>
        </w:rPr>
        <w:t xml:space="preserve">Termination of Individual Placements” which sits within the section entitled “Performance, issues, suspension and termination of the contract” within the Specification. </w:t>
      </w:r>
    </w:p>
    <w:p w14:paraId="5BBE59EA" w14:textId="77777777" w:rsidR="00020692" w:rsidRPr="00EF6BBB" w:rsidRDefault="00020692" w:rsidP="00020692">
      <w:pPr>
        <w:pStyle w:val="ListParagraph"/>
        <w:keepNext/>
        <w:tabs>
          <w:tab w:val="left" w:pos="710"/>
          <w:tab w:val="left" w:pos="1800"/>
          <w:tab w:val="left" w:pos="2034"/>
        </w:tabs>
        <w:jc w:val="both"/>
        <w:rPr>
          <w:sz w:val="22"/>
          <w:szCs w:val="22"/>
        </w:rPr>
      </w:pPr>
    </w:p>
    <w:p w14:paraId="5FDA94D7" w14:textId="2BB5435A" w:rsidR="00F101ED" w:rsidRPr="00EF6BBB" w:rsidRDefault="00F101ED" w:rsidP="00C21302">
      <w:pPr>
        <w:pStyle w:val="ListParagraph"/>
        <w:keepNext/>
        <w:numPr>
          <w:ilvl w:val="2"/>
          <w:numId w:val="24"/>
        </w:numPr>
        <w:tabs>
          <w:tab w:val="left" w:pos="710"/>
          <w:tab w:val="left" w:pos="1800"/>
          <w:tab w:val="left" w:pos="2034"/>
        </w:tabs>
        <w:jc w:val="both"/>
        <w:rPr>
          <w:sz w:val="22"/>
          <w:szCs w:val="22"/>
        </w:rPr>
      </w:pPr>
      <w:r w:rsidRPr="00EF6BBB">
        <w:rPr>
          <w:sz w:val="22"/>
          <w:szCs w:val="22"/>
        </w:rPr>
        <w:t xml:space="preserve">The </w:t>
      </w:r>
      <w:r w:rsidR="00A34A14" w:rsidRPr="00EF6BBB">
        <w:rPr>
          <w:sz w:val="22"/>
          <w:szCs w:val="22"/>
        </w:rPr>
        <w:t>Council</w:t>
      </w:r>
      <w:r w:rsidRPr="00EF6BBB">
        <w:rPr>
          <w:sz w:val="22"/>
          <w:szCs w:val="22"/>
        </w:rPr>
        <w:t xml:space="preserve"> shall have the right to terminate this Rolling Select List Agreement at </w:t>
      </w:r>
      <w:r w:rsidRPr="00EF6BBB">
        <w:rPr>
          <w:sz w:val="22"/>
          <w:szCs w:val="22"/>
        </w:rPr>
        <w:lastRenderedPageBreak/>
        <w:t xml:space="preserve">any time by giving </w:t>
      </w:r>
      <w:r w:rsidR="00157929" w:rsidRPr="00EF6BBB">
        <w:rPr>
          <w:sz w:val="22"/>
          <w:szCs w:val="22"/>
        </w:rPr>
        <w:t>three</w:t>
      </w:r>
      <w:r w:rsidRPr="00EF6BBB">
        <w:rPr>
          <w:sz w:val="22"/>
          <w:szCs w:val="22"/>
        </w:rPr>
        <w:t xml:space="preserve"> months written notice to the </w:t>
      </w:r>
      <w:r w:rsidR="00A34A14" w:rsidRPr="00EF6BBB">
        <w:rPr>
          <w:sz w:val="22"/>
          <w:szCs w:val="22"/>
        </w:rPr>
        <w:t>Service Provider</w:t>
      </w:r>
      <w:r w:rsidRPr="00EF6BBB">
        <w:rPr>
          <w:sz w:val="22"/>
          <w:szCs w:val="22"/>
        </w:rPr>
        <w:t>.</w:t>
      </w:r>
    </w:p>
    <w:p w14:paraId="5F8CE35B" w14:textId="77777777" w:rsidR="00F101ED" w:rsidRPr="00EF6BBB" w:rsidRDefault="00F101ED" w:rsidP="00F101ED">
      <w:pPr>
        <w:widowControl w:val="0"/>
        <w:autoSpaceDE w:val="0"/>
        <w:autoSpaceDN w:val="0"/>
        <w:adjustRightInd w:val="0"/>
        <w:spacing w:after="0" w:line="240" w:lineRule="auto"/>
        <w:rPr>
          <w:rFonts w:ascii="Arial" w:eastAsia="Times New Roman" w:hAnsi="Arial" w:cs="Arial"/>
        </w:rPr>
      </w:pPr>
    </w:p>
    <w:p w14:paraId="37E48D9F" w14:textId="3E615AD4" w:rsidR="00F101ED" w:rsidRPr="00EF6BBB" w:rsidRDefault="0063677B"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11</w:t>
      </w:r>
      <w:r w:rsidR="00F101ED" w:rsidRPr="00EF6BBB">
        <w:rPr>
          <w:rFonts w:ascii="Arial" w:eastAsia="Times New Roman" w:hAnsi="Arial" w:cs="Arial"/>
          <w:b/>
          <w:bCs/>
        </w:rPr>
        <w:t>.</w:t>
      </w:r>
      <w:r w:rsidR="00951ACD" w:rsidRPr="00EF6BBB">
        <w:rPr>
          <w:rFonts w:ascii="Arial" w:eastAsia="Times New Roman" w:hAnsi="Arial" w:cs="Arial"/>
          <w:b/>
          <w:bCs/>
        </w:rPr>
        <w:t>3</w:t>
      </w:r>
      <w:r w:rsidR="00F101ED" w:rsidRPr="00EF6BBB">
        <w:rPr>
          <w:rFonts w:ascii="Arial" w:eastAsia="Times New Roman" w:hAnsi="Arial" w:cs="Arial"/>
          <w:b/>
          <w:bCs/>
        </w:rPr>
        <w:tab/>
        <w:t>Consequences of Termination and Expiry</w:t>
      </w:r>
    </w:p>
    <w:p w14:paraId="5619EE51"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3BD8864C" w14:textId="34B30006" w:rsidR="00F101ED" w:rsidRPr="00EF6BBB" w:rsidRDefault="0063677B" w:rsidP="00DB02E2">
      <w:pPr>
        <w:widowControl w:val="0"/>
        <w:autoSpaceDE w:val="0"/>
        <w:autoSpaceDN w:val="0"/>
        <w:adjustRightInd w:val="0"/>
        <w:spacing w:after="0" w:line="240" w:lineRule="auto"/>
        <w:ind w:left="737" w:hanging="737"/>
        <w:jc w:val="both"/>
        <w:rPr>
          <w:rFonts w:ascii="Arial" w:eastAsia="Times New Roman" w:hAnsi="Arial" w:cs="Arial"/>
        </w:rPr>
      </w:pPr>
      <w:r w:rsidRPr="00EF6BBB">
        <w:rPr>
          <w:rFonts w:ascii="Arial" w:eastAsia="Times New Roman" w:hAnsi="Arial" w:cs="Arial"/>
        </w:rPr>
        <w:t>11</w:t>
      </w:r>
      <w:r w:rsidR="00F101ED" w:rsidRPr="00EF6BBB">
        <w:rPr>
          <w:rFonts w:ascii="Arial" w:eastAsia="Times New Roman" w:hAnsi="Arial" w:cs="Arial"/>
        </w:rPr>
        <w:t>.</w:t>
      </w:r>
      <w:r w:rsidR="00951ACD" w:rsidRPr="00EF6BBB">
        <w:rPr>
          <w:rFonts w:ascii="Arial" w:eastAsia="Times New Roman" w:hAnsi="Arial" w:cs="Arial"/>
        </w:rPr>
        <w:t>3</w:t>
      </w:r>
      <w:r w:rsidR="00F426EF" w:rsidRPr="00EF6BBB">
        <w:rPr>
          <w:rFonts w:ascii="Arial" w:eastAsia="Times New Roman" w:hAnsi="Arial" w:cs="Arial"/>
        </w:rPr>
        <w:t>.1</w:t>
      </w:r>
      <w:r w:rsidR="00F101ED" w:rsidRPr="00EF6BBB">
        <w:rPr>
          <w:rFonts w:ascii="Arial" w:eastAsia="Times New Roman" w:hAnsi="Arial" w:cs="Arial"/>
        </w:rPr>
        <w:tab/>
        <w:t>Notwithstanding the service of a notice to terminate this Rolling Select List Agreement</w:t>
      </w:r>
      <w:r w:rsidR="000E0E50" w:rsidRPr="00EF6BBB">
        <w:rPr>
          <w:rFonts w:ascii="Arial" w:eastAsia="Times New Roman" w:hAnsi="Arial" w:cs="Arial"/>
        </w:rPr>
        <w:t xml:space="preserve"> or any Final Individual Placement Agreement</w:t>
      </w:r>
      <w:r w:rsidR="00F101ED" w:rsidRPr="00EF6BBB">
        <w:rPr>
          <w:rFonts w:ascii="Arial" w:eastAsia="Times New Roman" w:hAnsi="Arial" w:cs="Arial"/>
        </w:rPr>
        <w:t xml:space="preserve">, the </w:t>
      </w:r>
      <w:r w:rsidR="00DB02E2" w:rsidRPr="00EF6BBB">
        <w:rPr>
          <w:rFonts w:ascii="Arial" w:eastAsia="Times New Roman" w:hAnsi="Arial" w:cs="Arial"/>
        </w:rPr>
        <w:t>Service Provider</w:t>
      </w:r>
      <w:r w:rsidR="00F101ED" w:rsidRPr="00EF6BBB">
        <w:rPr>
          <w:rFonts w:ascii="Arial" w:eastAsia="Times New Roman" w:hAnsi="Arial" w:cs="Arial"/>
        </w:rPr>
        <w:t xml:space="preserve"> shall continue to fulfil its obligations until the date of expiry or termination of this Rolling Select List Agreement </w:t>
      </w:r>
      <w:r w:rsidR="000E0E50" w:rsidRPr="00EF6BBB">
        <w:rPr>
          <w:rFonts w:ascii="Arial" w:eastAsia="Times New Roman" w:hAnsi="Arial" w:cs="Arial"/>
        </w:rPr>
        <w:t xml:space="preserve">or the relevant Final Individual Placement Agreement </w:t>
      </w:r>
      <w:r w:rsidR="00F101ED" w:rsidRPr="00EF6BBB">
        <w:rPr>
          <w:rFonts w:ascii="Arial" w:eastAsia="Times New Roman" w:hAnsi="Arial" w:cs="Arial"/>
        </w:rPr>
        <w:t xml:space="preserve">or such other date as required </w:t>
      </w:r>
      <w:r w:rsidR="00951ACD" w:rsidRPr="00EF6BBB">
        <w:rPr>
          <w:rFonts w:ascii="Arial" w:eastAsia="Times New Roman" w:hAnsi="Arial" w:cs="Arial"/>
        </w:rPr>
        <w:t>by the Council.</w:t>
      </w:r>
    </w:p>
    <w:p w14:paraId="7CA4E886"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5D79517E" w14:textId="255FC9C1" w:rsidR="00F101ED" w:rsidRPr="00EF6BBB" w:rsidRDefault="0063677B" w:rsidP="00DB02E2">
      <w:pPr>
        <w:widowControl w:val="0"/>
        <w:autoSpaceDE w:val="0"/>
        <w:autoSpaceDN w:val="0"/>
        <w:adjustRightInd w:val="0"/>
        <w:spacing w:after="0" w:line="240" w:lineRule="auto"/>
        <w:ind w:left="737" w:hanging="737"/>
        <w:jc w:val="both"/>
        <w:rPr>
          <w:rFonts w:ascii="Arial" w:eastAsia="Times New Roman" w:hAnsi="Arial" w:cs="Arial"/>
        </w:rPr>
      </w:pPr>
      <w:r w:rsidRPr="00EF6BBB">
        <w:rPr>
          <w:rFonts w:ascii="Arial" w:eastAsia="Times New Roman" w:hAnsi="Arial" w:cs="Arial"/>
        </w:rPr>
        <w:t>11</w:t>
      </w:r>
      <w:r w:rsidR="00F101ED" w:rsidRPr="00EF6BBB">
        <w:rPr>
          <w:rFonts w:ascii="Arial" w:eastAsia="Times New Roman" w:hAnsi="Arial" w:cs="Arial"/>
        </w:rPr>
        <w:t>.</w:t>
      </w:r>
      <w:r w:rsidR="00951ACD" w:rsidRPr="00EF6BBB">
        <w:rPr>
          <w:rFonts w:ascii="Arial" w:eastAsia="Times New Roman" w:hAnsi="Arial" w:cs="Arial"/>
        </w:rPr>
        <w:t>3</w:t>
      </w:r>
      <w:r w:rsidR="00F426EF" w:rsidRPr="00EF6BBB">
        <w:rPr>
          <w:rFonts w:ascii="Arial" w:eastAsia="Times New Roman" w:hAnsi="Arial" w:cs="Arial"/>
        </w:rPr>
        <w:t>.2</w:t>
      </w:r>
      <w:r w:rsidR="00F101ED" w:rsidRPr="00EF6BBB">
        <w:rPr>
          <w:rFonts w:ascii="Arial" w:eastAsia="Times New Roman" w:hAnsi="Arial" w:cs="Arial"/>
        </w:rPr>
        <w:tab/>
        <w:t>The termination or expiry of this Rolling Select List Agreement shall not cause any existing</w:t>
      </w:r>
      <w:r w:rsidR="00E80D30" w:rsidRPr="00EF6BBB">
        <w:rPr>
          <w:rFonts w:ascii="Arial" w:eastAsia="Times New Roman" w:hAnsi="Arial" w:cs="Arial"/>
        </w:rPr>
        <w:t xml:space="preserve"> Final</w:t>
      </w:r>
      <w:r w:rsidR="00F101ED" w:rsidRPr="00EF6BBB">
        <w:rPr>
          <w:rFonts w:ascii="Arial" w:eastAsia="Times New Roman" w:hAnsi="Arial" w:cs="Arial"/>
        </w:rPr>
        <w:t xml:space="preserve"> Individual Placement </w:t>
      </w:r>
      <w:r w:rsidR="00951ACD" w:rsidRPr="00EF6BBB">
        <w:rPr>
          <w:rFonts w:ascii="Arial" w:eastAsia="Times New Roman" w:hAnsi="Arial" w:cs="Arial"/>
        </w:rPr>
        <w:t>Agreement</w:t>
      </w:r>
      <w:r w:rsidR="00F101ED" w:rsidRPr="00EF6BBB">
        <w:rPr>
          <w:rFonts w:ascii="Arial" w:eastAsia="Times New Roman" w:hAnsi="Arial" w:cs="Arial"/>
        </w:rPr>
        <w:t xml:space="preserve"> to terminate automatically.  For the avoidance of doubt, all </w:t>
      </w:r>
      <w:r w:rsidR="00E80D30" w:rsidRPr="00EF6BBB">
        <w:rPr>
          <w:rFonts w:ascii="Arial" w:eastAsia="Times New Roman" w:hAnsi="Arial" w:cs="Arial"/>
        </w:rPr>
        <w:t xml:space="preserve">Final </w:t>
      </w:r>
      <w:r w:rsidR="00F101ED" w:rsidRPr="00EF6BBB">
        <w:rPr>
          <w:rFonts w:ascii="Arial" w:eastAsia="Times New Roman" w:hAnsi="Arial" w:cs="Arial"/>
        </w:rPr>
        <w:t xml:space="preserve">Individual Placement </w:t>
      </w:r>
      <w:r w:rsidR="00E80D30" w:rsidRPr="00EF6BBB">
        <w:rPr>
          <w:rFonts w:ascii="Arial" w:eastAsia="Times New Roman" w:hAnsi="Arial" w:cs="Arial"/>
        </w:rPr>
        <w:t>Agreements</w:t>
      </w:r>
      <w:r w:rsidR="00F101ED" w:rsidRPr="00EF6BBB">
        <w:rPr>
          <w:rFonts w:ascii="Arial" w:eastAsia="Times New Roman" w:hAnsi="Arial" w:cs="Arial"/>
        </w:rPr>
        <w:t xml:space="preserve"> shall remain in force unless and until they are terminated or expire</w:t>
      </w:r>
      <w:r w:rsidR="008C577D" w:rsidRPr="00EF6BBB">
        <w:rPr>
          <w:rFonts w:ascii="Arial" w:eastAsia="Times New Roman" w:hAnsi="Arial" w:cs="Arial"/>
        </w:rPr>
        <w:t xml:space="preserve"> individually</w:t>
      </w:r>
    </w:p>
    <w:p w14:paraId="12382F82"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08354D0" w14:textId="3D5B1FDC" w:rsidR="00F101ED" w:rsidRPr="00EF6BBB" w:rsidRDefault="0063677B" w:rsidP="00A34A14">
      <w:pPr>
        <w:keepNext/>
        <w:widowControl w:val="0"/>
        <w:tabs>
          <w:tab w:val="left" w:pos="709"/>
          <w:tab w:val="left" w:pos="1418"/>
        </w:tabs>
        <w:autoSpaceDE w:val="0"/>
        <w:autoSpaceDN w:val="0"/>
        <w:adjustRightInd w:val="0"/>
        <w:spacing w:after="0" w:line="240" w:lineRule="auto"/>
        <w:ind w:left="737" w:hanging="737"/>
        <w:jc w:val="both"/>
        <w:rPr>
          <w:rFonts w:ascii="Arial" w:eastAsia="Times New Roman" w:hAnsi="Arial" w:cs="Arial"/>
        </w:rPr>
      </w:pPr>
      <w:r w:rsidRPr="00EF6BBB">
        <w:rPr>
          <w:rFonts w:ascii="Arial" w:eastAsia="Times New Roman" w:hAnsi="Arial" w:cs="Arial"/>
        </w:rPr>
        <w:t>11</w:t>
      </w:r>
      <w:r w:rsidR="00F101ED" w:rsidRPr="00EF6BBB">
        <w:rPr>
          <w:rFonts w:ascii="Arial" w:eastAsia="Times New Roman" w:hAnsi="Arial" w:cs="Arial"/>
        </w:rPr>
        <w:t>.</w:t>
      </w:r>
      <w:r w:rsidR="00E80D30" w:rsidRPr="00EF6BBB">
        <w:rPr>
          <w:rFonts w:ascii="Arial" w:eastAsia="Times New Roman" w:hAnsi="Arial" w:cs="Arial"/>
        </w:rPr>
        <w:t>3</w:t>
      </w:r>
      <w:r w:rsidR="00F426EF" w:rsidRPr="00EF6BBB">
        <w:rPr>
          <w:rFonts w:ascii="Arial" w:eastAsia="Times New Roman" w:hAnsi="Arial" w:cs="Arial"/>
        </w:rPr>
        <w:t>.3</w:t>
      </w:r>
      <w:r w:rsidR="00F101ED" w:rsidRPr="00EF6BBB">
        <w:rPr>
          <w:rFonts w:ascii="Arial" w:eastAsia="Times New Roman" w:hAnsi="Arial" w:cs="Arial"/>
        </w:rPr>
        <w:tab/>
        <w:t xml:space="preserve">Termination or expiry of the Rolling Select List Agreement shall be without prejudice to any rights and remedies of the </w:t>
      </w:r>
      <w:r w:rsidR="00E80D30" w:rsidRPr="00EF6BBB">
        <w:rPr>
          <w:rFonts w:ascii="Arial" w:eastAsia="Times New Roman" w:hAnsi="Arial" w:cs="Arial"/>
        </w:rPr>
        <w:t xml:space="preserve">Service Provider </w:t>
      </w:r>
      <w:r w:rsidR="00F101ED" w:rsidRPr="00EF6BBB">
        <w:rPr>
          <w:rFonts w:ascii="Arial" w:eastAsia="Times New Roman" w:hAnsi="Arial" w:cs="Arial"/>
        </w:rPr>
        <w:t xml:space="preserve">and the </w:t>
      </w:r>
      <w:r w:rsidR="00E80D30" w:rsidRPr="00EF6BBB">
        <w:rPr>
          <w:rFonts w:ascii="Arial" w:eastAsia="Times New Roman" w:hAnsi="Arial" w:cs="Arial"/>
        </w:rPr>
        <w:t>Council</w:t>
      </w:r>
      <w:r w:rsidR="00F101ED" w:rsidRPr="00EF6BBB">
        <w:rPr>
          <w:rFonts w:ascii="Arial" w:eastAsia="Times New Roman" w:hAnsi="Arial" w:cs="Arial"/>
        </w:rPr>
        <w:t xml:space="preserve"> accrued before such termination or expiration and nothing in the Rolling Select List Agreement shall prejudice the right of either Party to recover any amount outstanding at such termination or expiry.</w:t>
      </w:r>
    </w:p>
    <w:p w14:paraId="19596716"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47207D3" w14:textId="7AAB4ABA" w:rsidR="00F101ED" w:rsidRPr="00EF6BBB" w:rsidRDefault="0063677B" w:rsidP="00A34A14">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11</w:t>
      </w:r>
      <w:r w:rsidR="00F101ED" w:rsidRPr="00EF6BBB">
        <w:rPr>
          <w:rFonts w:ascii="Arial" w:eastAsia="Times New Roman" w:hAnsi="Arial" w:cs="Arial"/>
        </w:rPr>
        <w:t>.</w:t>
      </w:r>
      <w:r w:rsidR="00A34A14" w:rsidRPr="00EF6BBB">
        <w:rPr>
          <w:rFonts w:ascii="Arial" w:eastAsia="Times New Roman" w:hAnsi="Arial" w:cs="Arial"/>
        </w:rPr>
        <w:t>3</w:t>
      </w:r>
      <w:r w:rsidR="00F101ED" w:rsidRPr="00EF6BBB">
        <w:rPr>
          <w:rFonts w:ascii="Arial" w:eastAsia="Times New Roman" w:hAnsi="Arial" w:cs="Arial"/>
        </w:rPr>
        <w:t>.4</w:t>
      </w:r>
      <w:r w:rsidR="00F101ED" w:rsidRPr="00EF6BBB">
        <w:rPr>
          <w:rFonts w:ascii="Arial" w:eastAsia="Times New Roman" w:hAnsi="Arial" w:cs="Arial"/>
        </w:rPr>
        <w:tab/>
        <w:t>Within ten Working Days of the date of termination or expiry of this Rolling Select List Agreement</w:t>
      </w:r>
      <w:r w:rsidR="009201A5" w:rsidRPr="00EF6BBB">
        <w:rPr>
          <w:rFonts w:ascii="Arial" w:eastAsia="Times New Roman" w:hAnsi="Arial" w:cs="Arial"/>
        </w:rPr>
        <w:t xml:space="preserve"> or any Final Individual Placement Agreement created hereunder,</w:t>
      </w:r>
      <w:r w:rsidR="00F101ED" w:rsidRPr="00EF6BBB">
        <w:rPr>
          <w:rFonts w:ascii="Arial" w:eastAsia="Times New Roman" w:hAnsi="Arial" w:cs="Arial"/>
        </w:rPr>
        <w:t xml:space="preserve"> the </w:t>
      </w:r>
      <w:r w:rsidR="00A34A14" w:rsidRPr="00EF6BBB">
        <w:rPr>
          <w:rFonts w:ascii="Arial" w:eastAsia="Times New Roman" w:hAnsi="Arial" w:cs="Arial"/>
        </w:rPr>
        <w:t>Service Provider</w:t>
      </w:r>
      <w:r w:rsidR="00F101ED" w:rsidRPr="00EF6BBB">
        <w:rPr>
          <w:rFonts w:ascii="Arial" w:eastAsia="Times New Roman" w:hAnsi="Arial" w:cs="Arial"/>
        </w:rPr>
        <w:t xml:space="preserve"> shall return to the </w:t>
      </w:r>
      <w:r w:rsidR="00A34A14" w:rsidRPr="00EF6BBB">
        <w:rPr>
          <w:rFonts w:ascii="Arial" w:eastAsia="Times New Roman" w:hAnsi="Arial" w:cs="Arial"/>
        </w:rPr>
        <w:t>Council</w:t>
      </w:r>
      <w:r w:rsidR="00F101ED" w:rsidRPr="00EF6BBB">
        <w:rPr>
          <w:rFonts w:ascii="Arial" w:eastAsia="Times New Roman" w:hAnsi="Arial" w:cs="Arial"/>
        </w:rPr>
        <w:t xml:space="preserve"> any data and Confidential Information belonging to the </w:t>
      </w:r>
      <w:r w:rsidR="00A34A14" w:rsidRPr="00EF6BBB">
        <w:rPr>
          <w:rFonts w:ascii="Arial" w:eastAsia="Times New Roman" w:hAnsi="Arial" w:cs="Arial"/>
        </w:rPr>
        <w:t>Council</w:t>
      </w:r>
      <w:r w:rsidR="00F101ED" w:rsidRPr="00EF6BBB">
        <w:rPr>
          <w:rFonts w:ascii="Arial" w:eastAsia="Times New Roman" w:hAnsi="Arial" w:cs="Arial"/>
        </w:rPr>
        <w:t xml:space="preserve"> in the S</w:t>
      </w:r>
      <w:r w:rsidR="00A34A14" w:rsidRPr="00EF6BBB">
        <w:rPr>
          <w:rFonts w:ascii="Arial" w:eastAsia="Times New Roman" w:hAnsi="Arial" w:cs="Arial"/>
        </w:rPr>
        <w:t>ervice Provider’s</w:t>
      </w:r>
      <w:r w:rsidR="00F101ED" w:rsidRPr="00EF6BBB">
        <w:rPr>
          <w:rFonts w:ascii="Arial" w:eastAsia="Times New Roman" w:hAnsi="Arial" w:cs="Arial"/>
        </w:rPr>
        <w:t xml:space="preserve"> possession, power or control, either in its then current format or in a format nominated by the </w:t>
      </w:r>
      <w:r w:rsidR="00A34A14" w:rsidRPr="00EF6BBB">
        <w:rPr>
          <w:rFonts w:ascii="Arial" w:eastAsia="Times New Roman" w:hAnsi="Arial" w:cs="Arial"/>
        </w:rPr>
        <w:t>Council</w:t>
      </w:r>
      <w:r w:rsidR="009201A5" w:rsidRPr="00EF6BBB">
        <w:rPr>
          <w:rFonts w:ascii="Arial" w:eastAsia="Times New Roman" w:hAnsi="Arial" w:cs="Arial"/>
        </w:rPr>
        <w:t xml:space="preserve">, </w:t>
      </w:r>
      <w:r w:rsidR="00F101ED" w:rsidRPr="00EF6BBB">
        <w:rPr>
          <w:rFonts w:ascii="Arial" w:eastAsia="Times New Roman" w:hAnsi="Arial" w:cs="Arial"/>
        </w:rPr>
        <w:t xml:space="preserve">in which event the </w:t>
      </w:r>
      <w:r w:rsidR="00A34A14" w:rsidRPr="00EF6BBB">
        <w:rPr>
          <w:rFonts w:ascii="Arial" w:eastAsia="Times New Roman" w:hAnsi="Arial" w:cs="Arial"/>
        </w:rPr>
        <w:t>Council</w:t>
      </w:r>
      <w:r w:rsidR="00F101ED" w:rsidRPr="00EF6BBB">
        <w:rPr>
          <w:rFonts w:ascii="Arial" w:eastAsia="Times New Roman" w:hAnsi="Arial" w:cs="Arial"/>
        </w:rPr>
        <w:t xml:space="preserve"> will reimburse the</w:t>
      </w:r>
      <w:r w:rsidR="00A34A14" w:rsidRPr="00EF6BBB">
        <w:rPr>
          <w:rFonts w:ascii="Arial" w:eastAsia="Times New Roman" w:hAnsi="Arial" w:cs="Arial"/>
        </w:rPr>
        <w:t xml:space="preserve"> Service Provider’s</w:t>
      </w:r>
      <w:r w:rsidR="00F101ED" w:rsidRPr="00EF6BBB">
        <w:rPr>
          <w:rFonts w:ascii="Arial" w:eastAsia="Times New Roman" w:hAnsi="Arial" w:cs="Arial"/>
        </w:rPr>
        <w:t xml:space="preserve"> reasonable data conversion expenses and the </w:t>
      </w:r>
      <w:r w:rsidR="00A34A14" w:rsidRPr="00EF6BBB">
        <w:rPr>
          <w:rFonts w:ascii="Arial" w:eastAsia="Times New Roman" w:hAnsi="Arial" w:cs="Arial"/>
        </w:rPr>
        <w:t>Service  Provider w</w:t>
      </w:r>
      <w:r w:rsidR="00F101ED" w:rsidRPr="00EF6BBB">
        <w:rPr>
          <w:rFonts w:ascii="Arial" w:eastAsia="Times New Roman" w:hAnsi="Arial" w:cs="Arial"/>
        </w:rPr>
        <w:t xml:space="preserve">ill destroy any data and </w:t>
      </w:r>
      <w:r w:rsidR="00A34A14" w:rsidRPr="00EF6BBB">
        <w:rPr>
          <w:rFonts w:ascii="Arial" w:eastAsia="Times New Roman" w:hAnsi="Arial" w:cs="Arial"/>
        </w:rPr>
        <w:t>C</w:t>
      </w:r>
      <w:r w:rsidR="00F101ED" w:rsidRPr="00EF6BBB">
        <w:rPr>
          <w:rFonts w:ascii="Arial" w:eastAsia="Times New Roman" w:hAnsi="Arial" w:cs="Arial"/>
        </w:rPr>
        <w:t xml:space="preserve">onfidential </w:t>
      </w:r>
      <w:r w:rsidR="00A34A14" w:rsidRPr="00EF6BBB">
        <w:rPr>
          <w:rFonts w:ascii="Arial" w:eastAsia="Times New Roman" w:hAnsi="Arial" w:cs="Arial"/>
        </w:rPr>
        <w:t>I</w:t>
      </w:r>
      <w:r w:rsidR="00F101ED" w:rsidRPr="00EF6BBB">
        <w:rPr>
          <w:rFonts w:ascii="Arial" w:eastAsia="Times New Roman" w:hAnsi="Arial" w:cs="Arial"/>
        </w:rPr>
        <w:t xml:space="preserve">nformation in the original formats, together with all training manuals and other related documentation, and any other information and all copies thereof owned by the </w:t>
      </w:r>
      <w:r w:rsidR="00A34A14" w:rsidRPr="00EF6BBB">
        <w:rPr>
          <w:rFonts w:ascii="Arial" w:eastAsia="Times New Roman" w:hAnsi="Arial" w:cs="Arial"/>
        </w:rPr>
        <w:t>Council</w:t>
      </w:r>
      <w:r w:rsidR="007440B7" w:rsidRPr="00EF6BBB">
        <w:rPr>
          <w:rFonts w:ascii="Arial" w:eastAsia="Times New Roman" w:hAnsi="Arial" w:cs="Arial"/>
        </w:rPr>
        <w:t>.</w:t>
      </w:r>
    </w:p>
    <w:p w14:paraId="19737E93" w14:textId="77777777" w:rsidR="007440B7" w:rsidRPr="00EF6BBB" w:rsidRDefault="007440B7" w:rsidP="007440B7">
      <w:pPr>
        <w:widowControl w:val="0"/>
        <w:autoSpaceDE w:val="0"/>
        <w:autoSpaceDN w:val="0"/>
        <w:adjustRightInd w:val="0"/>
        <w:spacing w:after="0" w:line="240" w:lineRule="auto"/>
        <w:jc w:val="both"/>
        <w:rPr>
          <w:rFonts w:ascii="Arial" w:eastAsia="Times New Roman" w:hAnsi="Arial" w:cs="Arial"/>
        </w:rPr>
      </w:pPr>
    </w:p>
    <w:p w14:paraId="75A2E5BE" w14:textId="0D70EE08" w:rsidR="00F101ED" w:rsidRPr="00EF6BBB" w:rsidRDefault="0063677B" w:rsidP="00A34A14">
      <w:pPr>
        <w:widowControl w:val="0"/>
        <w:autoSpaceDE w:val="0"/>
        <w:autoSpaceDN w:val="0"/>
        <w:adjustRightInd w:val="0"/>
        <w:spacing w:after="0" w:line="240" w:lineRule="auto"/>
        <w:ind w:left="720" w:hanging="720"/>
        <w:jc w:val="both"/>
        <w:rPr>
          <w:rFonts w:ascii="Arial" w:eastAsia="Times New Roman" w:hAnsi="Arial" w:cs="Arial"/>
        </w:rPr>
      </w:pPr>
      <w:r w:rsidRPr="00EF6BBB">
        <w:rPr>
          <w:rFonts w:ascii="Arial" w:eastAsia="Times New Roman" w:hAnsi="Arial" w:cs="Arial"/>
        </w:rPr>
        <w:t>11</w:t>
      </w:r>
      <w:r w:rsidR="00F101ED" w:rsidRPr="00EF6BBB">
        <w:rPr>
          <w:rFonts w:ascii="Arial" w:eastAsia="Times New Roman" w:hAnsi="Arial" w:cs="Arial"/>
        </w:rPr>
        <w:t>.</w:t>
      </w:r>
      <w:r w:rsidR="00A34A14" w:rsidRPr="00EF6BBB">
        <w:rPr>
          <w:rFonts w:ascii="Arial" w:eastAsia="Times New Roman" w:hAnsi="Arial" w:cs="Arial"/>
        </w:rPr>
        <w:t>3</w:t>
      </w:r>
      <w:r w:rsidR="00F101ED" w:rsidRPr="00EF6BBB">
        <w:rPr>
          <w:rFonts w:ascii="Arial" w:eastAsia="Times New Roman" w:hAnsi="Arial" w:cs="Arial"/>
        </w:rPr>
        <w:t>.5</w:t>
      </w:r>
      <w:r w:rsidR="00F101ED" w:rsidRPr="00EF6BBB">
        <w:rPr>
          <w:rFonts w:ascii="Arial" w:eastAsia="Times New Roman" w:hAnsi="Arial" w:cs="Arial"/>
        </w:rPr>
        <w:tab/>
        <w:t xml:space="preserve">The </w:t>
      </w:r>
      <w:r w:rsidR="00A34A14" w:rsidRPr="00EF6BBB">
        <w:rPr>
          <w:rFonts w:ascii="Arial" w:eastAsia="Times New Roman" w:hAnsi="Arial" w:cs="Arial"/>
        </w:rPr>
        <w:t>Council</w:t>
      </w:r>
      <w:r w:rsidR="00F101ED" w:rsidRPr="00EF6BBB">
        <w:rPr>
          <w:rFonts w:ascii="Arial" w:eastAsia="Times New Roman" w:hAnsi="Arial" w:cs="Arial"/>
        </w:rPr>
        <w:t xml:space="preserve"> shall be entitled to require access to data or information arising from the provision of the Services from the </w:t>
      </w:r>
      <w:r w:rsidR="00A34A14" w:rsidRPr="00EF6BBB">
        <w:rPr>
          <w:rFonts w:ascii="Arial" w:eastAsia="Times New Roman" w:hAnsi="Arial" w:cs="Arial"/>
        </w:rPr>
        <w:t>Service Provider.</w:t>
      </w:r>
      <w:r w:rsidR="00F101ED" w:rsidRPr="00EF6BBB">
        <w:rPr>
          <w:rFonts w:ascii="Arial" w:eastAsia="Times New Roman" w:hAnsi="Arial" w:cs="Arial"/>
        </w:rPr>
        <w:t xml:space="preserve">  </w:t>
      </w:r>
    </w:p>
    <w:p w14:paraId="05549DCB" w14:textId="77777777" w:rsidR="00F101ED" w:rsidRPr="00EF6BBB" w:rsidRDefault="00F101ED" w:rsidP="00A34A14">
      <w:pPr>
        <w:widowControl w:val="0"/>
        <w:autoSpaceDE w:val="0"/>
        <w:autoSpaceDN w:val="0"/>
        <w:adjustRightInd w:val="0"/>
        <w:spacing w:after="0" w:line="240" w:lineRule="auto"/>
        <w:ind w:left="720" w:hanging="720"/>
        <w:jc w:val="both"/>
        <w:rPr>
          <w:rFonts w:ascii="Arial" w:eastAsia="Times New Roman" w:hAnsi="Arial" w:cs="Arial"/>
        </w:rPr>
      </w:pPr>
    </w:p>
    <w:p w14:paraId="09990274" w14:textId="45FC600E" w:rsidR="00BA3C02" w:rsidRPr="00EF6BBB" w:rsidRDefault="00BA3C02" w:rsidP="00C21302">
      <w:pPr>
        <w:pStyle w:val="ListParagraph"/>
        <w:numPr>
          <w:ilvl w:val="2"/>
          <w:numId w:val="25"/>
        </w:numPr>
        <w:outlineLvl w:val="1"/>
        <w:rPr>
          <w:sz w:val="22"/>
          <w:szCs w:val="22"/>
          <w:lang w:eastAsia="en-GB"/>
        </w:rPr>
      </w:pPr>
      <w:r w:rsidRPr="00EF6BBB">
        <w:rPr>
          <w:sz w:val="22"/>
          <w:szCs w:val="22"/>
          <w:lang w:eastAsia="en-GB"/>
        </w:rPr>
        <w:t xml:space="preserve">If this </w:t>
      </w:r>
      <w:r w:rsidR="00A34A14" w:rsidRPr="00EF6BBB">
        <w:rPr>
          <w:sz w:val="22"/>
          <w:szCs w:val="22"/>
          <w:lang w:eastAsia="en-GB"/>
        </w:rPr>
        <w:t>Rolling Select List Agreement</w:t>
      </w:r>
      <w:r w:rsidR="004B4B38" w:rsidRPr="00EF6BBB">
        <w:rPr>
          <w:sz w:val="22"/>
          <w:szCs w:val="22"/>
          <w:lang w:eastAsia="en-GB"/>
        </w:rPr>
        <w:t xml:space="preserve"> or any Final Individual Placement Agreement</w:t>
      </w:r>
      <w:r w:rsidRPr="00EF6BBB">
        <w:rPr>
          <w:sz w:val="22"/>
          <w:szCs w:val="22"/>
          <w:lang w:eastAsia="en-GB"/>
        </w:rPr>
        <w:t xml:space="preserve"> is terminated in whole or in part </w:t>
      </w:r>
      <w:r w:rsidR="004B4B38" w:rsidRPr="00EF6BBB">
        <w:rPr>
          <w:sz w:val="22"/>
          <w:szCs w:val="22"/>
          <w:lang w:eastAsia="en-GB"/>
        </w:rPr>
        <w:t>due t</w:t>
      </w:r>
      <w:r w:rsidR="001F60BC" w:rsidRPr="00EF6BBB">
        <w:rPr>
          <w:sz w:val="22"/>
          <w:szCs w:val="22"/>
          <w:lang w:eastAsia="en-GB"/>
        </w:rPr>
        <w:t xml:space="preserve">o any of the reasons listed in Clause 11.2.1, </w:t>
      </w:r>
      <w:r w:rsidRPr="00EF6BBB">
        <w:rPr>
          <w:sz w:val="22"/>
          <w:szCs w:val="22"/>
          <w:lang w:eastAsia="en-GB"/>
        </w:rPr>
        <w:t>the Council shall:</w:t>
      </w:r>
    </w:p>
    <w:p w14:paraId="4DFFD037" w14:textId="77777777" w:rsidR="00BA3C02" w:rsidRPr="00EF6BBB" w:rsidRDefault="00BA3C02" w:rsidP="00BA3C02">
      <w:pPr>
        <w:tabs>
          <w:tab w:val="left" w:pos="720"/>
        </w:tabs>
        <w:spacing w:after="0" w:line="240" w:lineRule="auto"/>
        <w:outlineLvl w:val="1"/>
        <w:rPr>
          <w:rFonts w:ascii="Arial" w:eastAsia="Times New Roman" w:hAnsi="Arial" w:cs="Arial"/>
          <w:lang w:eastAsia="en-GB"/>
        </w:rPr>
      </w:pPr>
    </w:p>
    <w:p w14:paraId="69E3B109" w14:textId="0C308F26" w:rsidR="00BA3C02" w:rsidRPr="00EF6BBB" w:rsidRDefault="00BA3C02" w:rsidP="00C21302">
      <w:pPr>
        <w:pStyle w:val="ListParagraph"/>
        <w:numPr>
          <w:ilvl w:val="3"/>
          <w:numId w:val="25"/>
        </w:numPr>
        <w:rPr>
          <w:sz w:val="22"/>
          <w:szCs w:val="22"/>
          <w:lang w:eastAsia="en-GB"/>
        </w:rPr>
      </w:pPr>
      <w:r w:rsidRPr="00EF6BBB">
        <w:rPr>
          <w:sz w:val="22"/>
          <w:szCs w:val="22"/>
          <w:lang w:eastAsia="en-GB"/>
        </w:rPr>
        <w:t xml:space="preserve">be liable to pay to the </w:t>
      </w:r>
      <w:r w:rsidR="00A34A14" w:rsidRPr="00EF6BBB">
        <w:rPr>
          <w:sz w:val="22"/>
          <w:szCs w:val="22"/>
          <w:lang w:eastAsia="en-GB"/>
        </w:rPr>
        <w:t>Service Provider</w:t>
      </w:r>
      <w:r w:rsidRPr="00EF6BBB">
        <w:rPr>
          <w:sz w:val="22"/>
          <w:szCs w:val="22"/>
          <w:lang w:eastAsia="en-GB"/>
        </w:rPr>
        <w:t xml:space="preserve"> only such elements of the </w:t>
      </w:r>
      <w:r w:rsidR="00A34A14" w:rsidRPr="00EF6BBB">
        <w:rPr>
          <w:sz w:val="22"/>
          <w:szCs w:val="22"/>
          <w:lang w:eastAsia="en-GB"/>
        </w:rPr>
        <w:t>Individual Placement Fee as they apply in each and any Final Individual Placement Agreement</w:t>
      </w:r>
      <w:r w:rsidRPr="00EF6BBB">
        <w:rPr>
          <w:sz w:val="22"/>
          <w:szCs w:val="22"/>
          <w:lang w:eastAsia="en-GB"/>
        </w:rPr>
        <w:t xml:space="preserve">, if any, that have properly accrued in accordance with the </w:t>
      </w:r>
      <w:r w:rsidR="00A34A14" w:rsidRPr="00EF6BBB">
        <w:rPr>
          <w:sz w:val="22"/>
          <w:szCs w:val="22"/>
          <w:lang w:eastAsia="en-GB"/>
        </w:rPr>
        <w:t>Final Individual Placement Agreement</w:t>
      </w:r>
      <w:r w:rsidRPr="00EF6BBB">
        <w:rPr>
          <w:sz w:val="22"/>
          <w:szCs w:val="22"/>
          <w:lang w:eastAsia="en-GB"/>
        </w:rPr>
        <w:t xml:space="preserve"> or the affected part of the </w:t>
      </w:r>
      <w:r w:rsidR="00A34A14" w:rsidRPr="00EF6BBB">
        <w:rPr>
          <w:sz w:val="22"/>
          <w:szCs w:val="22"/>
          <w:lang w:eastAsia="en-GB"/>
        </w:rPr>
        <w:t xml:space="preserve">Final Individual Placement Agreement </w:t>
      </w:r>
      <w:r w:rsidRPr="00EF6BBB">
        <w:rPr>
          <w:sz w:val="22"/>
          <w:szCs w:val="22"/>
          <w:lang w:eastAsia="en-GB"/>
        </w:rPr>
        <w:t>up to the time of the termination; and/or</w:t>
      </w:r>
    </w:p>
    <w:p w14:paraId="649F777B" w14:textId="77777777" w:rsidR="00BA3C02" w:rsidRPr="00EF6BBB" w:rsidRDefault="00BA3C02" w:rsidP="009201A5">
      <w:pPr>
        <w:pStyle w:val="ListParagraph"/>
        <w:ind w:hanging="720"/>
        <w:outlineLvl w:val="2"/>
        <w:rPr>
          <w:sz w:val="22"/>
          <w:szCs w:val="22"/>
          <w:lang w:eastAsia="en-GB"/>
        </w:rPr>
      </w:pPr>
    </w:p>
    <w:p w14:paraId="57FC3B4F" w14:textId="37DFC1D1" w:rsidR="00BA3C02" w:rsidRPr="00EF6BBB" w:rsidRDefault="00BA3C02" w:rsidP="00C21302">
      <w:pPr>
        <w:pStyle w:val="ListParagraph"/>
        <w:numPr>
          <w:ilvl w:val="3"/>
          <w:numId w:val="25"/>
        </w:numPr>
        <w:outlineLvl w:val="2"/>
        <w:rPr>
          <w:sz w:val="22"/>
          <w:szCs w:val="22"/>
          <w:lang w:eastAsia="en-GB"/>
        </w:rPr>
      </w:pPr>
      <w:r w:rsidRPr="00EF6BBB">
        <w:rPr>
          <w:sz w:val="22"/>
          <w:szCs w:val="22"/>
          <w:lang w:eastAsia="en-GB"/>
        </w:rPr>
        <w:t xml:space="preserve">be entitled to deduct from any sum or sums which would have been due from the Council to the </w:t>
      </w:r>
      <w:r w:rsidR="00665AA5" w:rsidRPr="00EF6BBB">
        <w:rPr>
          <w:sz w:val="22"/>
          <w:szCs w:val="22"/>
          <w:lang w:eastAsia="en-GB"/>
        </w:rPr>
        <w:t>Service Provider</w:t>
      </w:r>
      <w:r w:rsidRPr="00EF6BBB">
        <w:rPr>
          <w:sz w:val="22"/>
          <w:szCs w:val="22"/>
          <w:lang w:eastAsia="en-GB"/>
        </w:rPr>
        <w:t xml:space="preserve"> under this </w:t>
      </w:r>
      <w:r w:rsidR="00665AA5" w:rsidRPr="00EF6BBB">
        <w:rPr>
          <w:sz w:val="22"/>
          <w:szCs w:val="22"/>
          <w:lang w:eastAsia="en-GB"/>
        </w:rPr>
        <w:t>Rolling Select List Agreement</w:t>
      </w:r>
      <w:r w:rsidRPr="00EF6BBB">
        <w:rPr>
          <w:sz w:val="22"/>
          <w:szCs w:val="22"/>
          <w:lang w:eastAsia="en-GB"/>
        </w:rPr>
        <w:t xml:space="preserve"> or any other </w:t>
      </w:r>
      <w:r w:rsidR="00665AA5" w:rsidRPr="00EF6BBB">
        <w:rPr>
          <w:sz w:val="22"/>
          <w:szCs w:val="22"/>
          <w:lang w:eastAsia="en-GB"/>
        </w:rPr>
        <w:t>agreement</w:t>
      </w:r>
      <w:r w:rsidRPr="00EF6BBB">
        <w:rPr>
          <w:sz w:val="22"/>
          <w:szCs w:val="22"/>
          <w:lang w:eastAsia="en-GB"/>
        </w:rPr>
        <w:t xml:space="preserve"> and to recover the same from the </w:t>
      </w:r>
      <w:r w:rsidR="00665AA5" w:rsidRPr="00EF6BBB">
        <w:rPr>
          <w:sz w:val="22"/>
          <w:szCs w:val="22"/>
          <w:lang w:eastAsia="en-GB"/>
        </w:rPr>
        <w:t>Service Provider</w:t>
      </w:r>
      <w:r w:rsidRPr="00EF6BBB">
        <w:rPr>
          <w:sz w:val="22"/>
          <w:szCs w:val="22"/>
          <w:lang w:eastAsia="en-GB"/>
        </w:rPr>
        <w:t xml:space="preserve"> as a debt any sum in respect of any loss or damage to the Council resulting from or arising out of the termination of this </w:t>
      </w:r>
      <w:r w:rsidR="00665AA5" w:rsidRPr="00EF6BBB">
        <w:rPr>
          <w:sz w:val="22"/>
          <w:szCs w:val="22"/>
          <w:lang w:eastAsia="en-GB"/>
        </w:rPr>
        <w:t>Rolling Select List Agreement</w:t>
      </w:r>
      <w:r w:rsidR="00A119BE" w:rsidRPr="00EF6BBB">
        <w:rPr>
          <w:sz w:val="22"/>
          <w:szCs w:val="22"/>
          <w:lang w:eastAsia="en-GB"/>
        </w:rPr>
        <w:t xml:space="preserve"> or any Final Individual Placement Agreement</w:t>
      </w:r>
      <w:r w:rsidRPr="00EF6BBB">
        <w:rPr>
          <w:sz w:val="22"/>
          <w:szCs w:val="22"/>
          <w:lang w:eastAsia="en-GB"/>
        </w:rPr>
        <w:t xml:space="preserve">.  Such loss or damage shall include the </w:t>
      </w:r>
      <w:r w:rsidRPr="00EF6BBB">
        <w:rPr>
          <w:sz w:val="22"/>
          <w:szCs w:val="22"/>
          <w:lang w:eastAsia="en-GB"/>
        </w:rPr>
        <w:lastRenderedPageBreak/>
        <w:t xml:space="preserve">reasonable cost to the Council of the time spent by its officers in terminating the </w:t>
      </w:r>
      <w:r w:rsidR="00665AA5" w:rsidRPr="00EF6BBB">
        <w:rPr>
          <w:sz w:val="22"/>
          <w:szCs w:val="22"/>
          <w:lang w:eastAsia="en-GB"/>
        </w:rPr>
        <w:t xml:space="preserve">Rolling Select List Agreement </w:t>
      </w:r>
      <w:r w:rsidR="004B4B38" w:rsidRPr="00EF6BBB">
        <w:rPr>
          <w:sz w:val="22"/>
          <w:szCs w:val="22"/>
          <w:lang w:eastAsia="en-GB"/>
        </w:rPr>
        <w:t xml:space="preserve">and or any related Final Individual Placement Agreement </w:t>
      </w:r>
      <w:r w:rsidRPr="00EF6BBB">
        <w:rPr>
          <w:sz w:val="22"/>
          <w:szCs w:val="22"/>
          <w:lang w:eastAsia="en-GB"/>
        </w:rPr>
        <w:t xml:space="preserve">and in making alternative arrangements for the supply of the </w:t>
      </w:r>
      <w:r w:rsidR="004B4B38" w:rsidRPr="00EF6BBB">
        <w:rPr>
          <w:sz w:val="22"/>
          <w:szCs w:val="22"/>
          <w:lang w:eastAsia="en-GB"/>
        </w:rPr>
        <w:t xml:space="preserve">Ordered </w:t>
      </w:r>
      <w:r w:rsidRPr="00EF6BBB">
        <w:rPr>
          <w:sz w:val="22"/>
          <w:szCs w:val="22"/>
          <w:lang w:eastAsia="en-GB"/>
        </w:rPr>
        <w:t>Services or any parts of them; and/or</w:t>
      </w:r>
    </w:p>
    <w:p w14:paraId="027C1BA5" w14:textId="2F7599D4" w:rsidR="00BA3C02" w:rsidRPr="00EF6BBB" w:rsidRDefault="00BA3C02" w:rsidP="00665AA5">
      <w:pPr>
        <w:tabs>
          <w:tab w:val="left" w:pos="720"/>
        </w:tabs>
        <w:spacing w:after="0" w:line="240" w:lineRule="auto"/>
        <w:ind w:left="720" w:hanging="720"/>
        <w:outlineLvl w:val="2"/>
        <w:rPr>
          <w:rFonts w:ascii="Arial" w:eastAsia="Times New Roman" w:hAnsi="Arial" w:cs="Arial"/>
          <w:lang w:eastAsia="en-GB"/>
        </w:rPr>
      </w:pPr>
    </w:p>
    <w:p w14:paraId="6E3D4987" w14:textId="07347945" w:rsidR="00BA3C02" w:rsidRPr="00EF6BBB" w:rsidRDefault="00BA3C02" w:rsidP="00665AA5">
      <w:pPr>
        <w:tabs>
          <w:tab w:val="left" w:pos="720"/>
        </w:tabs>
        <w:spacing w:after="0" w:line="240" w:lineRule="auto"/>
        <w:ind w:left="720" w:hanging="720"/>
        <w:outlineLvl w:val="2"/>
        <w:rPr>
          <w:rFonts w:ascii="Arial" w:eastAsia="Times New Roman" w:hAnsi="Arial" w:cs="Arial"/>
          <w:lang w:eastAsia="en-GB"/>
        </w:rPr>
      </w:pPr>
      <w:r w:rsidRPr="00EF6BBB">
        <w:rPr>
          <w:rFonts w:ascii="Arial" w:eastAsia="Times New Roman" w:hAnsi="Arial" w:cs="Arial"/>
          <w:lang w:eastAsia="en-GB"/>
        </w:rPr>
        <w:t>11</w:t>
      </w:r>
      <w:r w:rsidR="00665AA5" w:rsidRPr="00EF6BBB">
        <w:rPr>
          <w:rFonts w:ascii="Arial" w:eastAsia="Times New Roman" w:hAnsi="Arial" w:cs="Arial"/>
          <w:lang w:eastAsia="en-GB"/>
        </w:rPr>
        <w:t>.3.6.3</w:t>
      </w:r>
      <w:r w:rsidRPr="00EF6BBB">
        <w:rPr>
          <w:rFonts w:ascii="Arial" w:eastAsia="Times New Roman" w:hAnsi="Arial" w:cs="Arial"/>
          <w:lang w:eastAsia="en-GB"/>
        </w:rPr>
        <w:t xml:space="preserve"> be entitled to employ and pay a replacement provider to provide and complete the provision of the </w:t>
      </w:r>
      <w:r w:rsidR="004B4B38" w:rsidRPr="00EF6BBB">
        <w:rPr>
          <w:rFonts w:ascii="Arial" w:eastAsia="Times New Roman" w:hAnsi="Arial" w:cs="Arial"/>
          <w:lang w:eastAsia="en-GB"/>
        </w:rPr>
        <w:t xml:space="preserve">Ordered </w:t>
      </w:r>
      <w:r w:rsidRPr="00EF6BBB">
        <w:rPr>
          <w:rFonts w:ascii="Arial" w:eastAsia="Times New Roman" w:hAnsi="Arial" w:cs="Arial"/>
          <w:lang w:eastAsia="en-GB"/>
        </w:rPr>
        <w:t xml:space="preserve">Services or any part thereof and recover from the </w:t>
      </w:r>
      <w:r w:rsidR="00665AA5" w:rsidRPr="00EF6BBB">
        <w:rPr>
          <w:rFonts w:ascii="Arial" w:eastAsia="Times New Roman" w:hAnsi="Arial" w:cs="Arial"/>
          <w:lang w:eastAsia="en-GB"/>
        </w:rPr>
        <w:t>Service Provide</w:t>
      </w:r>
      <w:r w:rsidRPr="00EF6BBB">
        <w:rPr>
          <w:rFonts w:ascii="Arial" w:eastAsia="Times New Roman" w:hAnsi="Arial" w:cs="Arial"/>
          <w:lang w:eastAsia="en-GB"/>
        </w:rPr>
        <w:t>r the costs incurred in making those other arrangements including any additional expenditure incurred by the Council; and/or</w:t>
      </w:r>
    </w:p>
    <w:p w14:paraId="403AAFEA" w14:textId="77777777" w:rsidR="00BA3C02" w:rsidRPr="00EF6BBB" w:rsidRDefault="00BA3C02" w:rsidP="00BA3C02">
      <w:pPr>
        <w:tabs>
          <w:tab w:val="left" w:pos="720"/>
        </w:tabs>
        <w:spacing w:after="0" w:line="240" w:lineRule="auto"/>
        <w:outlineLvl w:val="2"/>
        <w:rPr>
          <w:rFonts w:ascii="Arial" w:eastAsia="Times New Roman" w:hAnsi="Arial" w:cs="Arial"/>
          <w:lang w:eastAsia="en-GB"/>
        </w:rPr>
      </w:pPr>
    </w:p>
    <w:p w14:paraId="267B75C2" w14:textId="24521A7A" w:rsidR="00BA3C02" w:rsidRPr="00EF6BBB" w:rsidRDefault="00665AA5" w:rsidP="00665AA5">
      <w:pPr>
        <w:ind w:left="720" w:hanging="720"/>
        <w:outlineLvl w:val="2"/>
        <w:rPr>
          <w:rFonts w:ascii="Arial" w:hAnsi="Arial" w:cs="Arial"/>
          <w:lang w:eastAsia="en-GB"/>
        </w:rPr>
      </w:pPr>
      <w:r w:rsidRPr="00EF6BBB">
        <w:rPr>
          <w:rFonts w:ascii="Arial" w:hAnsi="Arial" w:cs="Arial"/>
          <w:lang w:eastAsia="en-GB"/>
        </w:rPr>
        <w:t xml:space="preserve">11.3.6.4 </w:t>
      </w:r>
      <w:r w:rsidR="00BA3C02" w:rsidRPr="00EF6BBB">
        <w:rPr>
          <w:rFonts w:ascii="Arial" w:hAnsi="Arial" w:cs="Arial"/>
          <w:lang w:eastAsia="en-GB"/>
        </w:rPr>
        <w:t xml:space="preserve">in the event that any sum of money owed by the </w:t>
      </w:r>
      <w:r w:rsidRPr="00EF6BBB">
        <w:rPr>
          <w:rFonts w:ascii="Arial" w:hAnsi="Arial" w:cs="Arial"/>
          <w:lang w:eastAsia="en-GB"/>
        </w:rPr>
        <w:t>Service Provider</w:t>
      </w:r>
      <w:r w:rsidR="00BA3C02" w:rsidRPr="00EF6BBB">
        <w:rPr>
          <w:rFonts w:ascii="Arial" w:hAnsi="Arial" w:cs="Arial"/>
          <w:lang w:eastAsia="en-GB"/>
        </w:rPr>
        <w:t xml:space="preserve"> to the Council (the </w:t>
      </w:r>
      <w:r w:rsidRPr="00EF6BBB">
        <w:rPr>
          <w:rFonts w:ascii="Arial" w:hAnsi="Arial" w:cs="Arial"/>
          <w:lang w:eastAsia="en-GB"/>
        </w:rPr>
        <w:t>Service Provider’s</w:t>
      </w:r>
      <w:r w:rsidR="00BA3C02" w:rsidRPr="00EF6BBB">
        <w:rPr>
          <w:rFonts w:ascii="Arial" w:hAnsi="Arial" w:cs="Arial"/>
          <w:lang w:eastAsia="en-GB"/>
        </w:rPr>
        <w:t xml:space="preserve"> debt) exceeds any sum of money owed by the Council to the </w:t>
      </w:r>
      <w:r w:rsidRPr="00EF6BBB">
        <w:rPr>
          <w:rFonts w:ascii="Arial" w:hAnsi="Arial" w:cs="Arial"/>
          <w:lang w:eastAsia="en-GB"/>
        </w:rPr>
        <w:t>Service Provider</w:t>
      </w:r>
      <w:r w:rsidR="00BA3C02" w:rsidRPr="00EF6BBB">
        <w:rPr>
          <w:rFonts w:ascii="Arial" w:hAnsi="Arial" w:cs="Arial"/>
          <w:lang w:eastAsia="en-GB"/>
        </w:rPr>
        <w:t xml:space="preserve"> (the Council’s debt) under this </w:t>
      </w:r>
      <w:r w:rsidRPr="00EF6BBB">
        <w:rPr>
          <w:rFonts w:ascii="Arial" w:hAnsi="Arial" w:cs="Arial"/>
          <w:lang w:eastAsia="en-GB"/>
        </w:rPr>
        <w:t>Rolling Select List Agreement</w:t>
      </w:r>
      <w:r w:rsidR="00BA3C02" w:rsidRPr="00EF6BBB">
        <w:rPr>
          <w:rFonts w:ascii="Arial" w:hAnsi="Arial" w:cs="Arial"/>
          <w:lang w:eastAsia="en-GB"/>
        </w:rPr>
        <w:t xml:space="preserve"> then the Council shall, at its sole discretion, be entitled to deduct the </w:t>
      </w:r>
      <w:r w:rsidRPr="00EF6BBB">
        <w:rPr>
          <w:rFonts w:ascii="Arial" w:hAnsi="Arial" w:cs="Arial"/>
          <w:lang w:eastAsia="en-GB"/>
        </w:rPr>
        <w:t>Service Provider’s</w:t>
      </w:r>
      <w:r w:rsidR="00BA3C02" w:rsidRPr="00EF6BBB">
        <w:rPr>
          <w:rFonts w:ascii="Arial" w:hAnsi="Arial" w:cs="Arial"/>
          <w:lang w:eastAsia="en-GB"/>
        </w:rPr>
        <w:t xml:space="preserve"> debt from any future Council’s debt or to recover the </w:t>
      </w:r>
      <w:r w:rsidRPr="00EF6BBB">
        <w:rPr>
          <w:rFonts w:ascii="Arial" w:hAnsi="Arial" w:cs="Arial"/>
          <w:lang w:eastAsia="en-GB"/>
        </w:rPr>
        <w:t>Service Provider’s</w:t>
      </w:r>
      <w:r w:rsidR="00BA3C02" w:rsidRPr="00EF6BBB">
        <w:rPr>
          <w:rFonts w:ascii="Arial" w:hAnsi="Arial" w:cs="Arial"/>
          <w:lang w:eastAsia="en-GB"/>
        </w:rPr>
        <w:t xml:space="preserve"> debt as a civil debt.</w:t>
      </w:r>
    </w:p>
    <w:p w14:paraId="69614D78" w14:textId="77777777" w:rsidR="00BA3C02" w:rsidRPr="00EF6BBB" w:rsidRDefault="00BA3C02" w:rsidP="00BA3C02">
      <w:pPr>
        <w:tabs>
          <w:tab w:val="left" w:pos="720"/>
        </w:tabs>
        <w:spacing w:after="0" w:line="240" w:lineRule="auto"/>
        <w:outlineLvl w:val="2"/>
        <w:rPr>
          <w:rFonts w:ascii="Arial" w:eastAsia="Times New Roman" w:hAnsi="Arial" w:cs="Arial"/>
          <w:lang w:eastAsia="en-GB"/>
        </w:rPr>
      </w:pPr>
    </w:p>
    <w:p w14:paraId="54E5E50F" w14:textId="20A9B3C8" w:rsidR="00BA3C02" w:rsidRPr="00EF6BBB" w:rsidRDefault="00BA3C02" w:rsidP="00C21302">
      <w:pPr>
        <w:pStyle w:val="ListParagraph"/>
        <w:numPr>
          <w:ilvl w:val="2"/>
          <w:numId w:val="25"/>
        </w:numPr>
        <w:outlineLvl w:val="1"/>
        <w:rPr>
          <w:sz w:val="22"/>
          <w:szCs w:val="22"/>
          <w:lang w:eastAsia="en-GB"/>
        </w:rPr>
      </w:pPr>
      <w:r w:rsidRPr="00EF6BBB">
        <w:rPr>
          <w:sz w:val="22"/>
          <w:szCs w:val="22"/>
          <w:lang w:eastAsia="en-GB"/>
        </w:rPr>
        <w:t xml:space="preserve">Upon the termination of the </w:t>
      </w:r>
      <w:r w:rsidR="00665AA5" w:rsidRPr="00EF6BBB">
        <w:rPr>
          <w:sz w:val="22"/>
          <w:szCs w:val="22"/>
          <w:lang w:eastAsia="en-GB"/>
        </w:rPr>
        <w:t>Rolling Select List Agreement</w:t>
      </w:r>
      <w:r w:rsidR="009D45B3" w:rsidRPr="00EF6BBB">
        <w:rPr>
          <w:sz w:val="22"/>
          <w:szCs w:val="22"/>
          <w:lang w:eastAsia="en-GB"/>
        </w:rPr>
        <w:t xml:space="preserve"> or any Final Individual Placement Agreement created hereunder</w:t>
      </w:r>
      <w:r w:rsidRPr="00EF6BBB">
        <w:rPr>
          <w:sz w:val="22"/>
          <w:szCs w:val="22"/>
          <w:lang w:eastAsia="en-GB"/>
        </w:rPr>
        <w:t xml:space="preserve"> for any reason, subject as otherwise provided in this </w:t>
      </w:r>
      <w:r w:rsidR="00665AA5" w:rsidRPr="00EF6BBB">
        <w:rPr>
          <w:sz w:val="22"/>
          <w:szCs w:val="22"/>
          <w:lang w:eastAsia="en-GB"/>
        </w:rPr>
        <w:t xml:space="preserve">Rolling Select List Agreement </w:t>
      </w:r>
      <w:r w:rsidRPr="00EF6BBB">
        <w:rPr>
          <w:sz w:val="22"/>
          <w:szCs w:val="22"/>
          <w:lang w:eastAsia="en-GB"/>
        </w:rPr>
        <w:t xml:space="preserve">and to any rights or obligations which have accrued prior to termination, neither party shall have any further obligation to the other under the </w:t>
      </w:r>
      <w:r w:rsidR="00665AA5" w:rsidRPr="00EF6BBB">
        <w:rPr>
          <w:sz w:val="22"/>
          <w:szCs w:val="22"/>
          <w:lang w:eastAsia="en-GB"/>
        </w:rPr>
        <w:t>Rolling Select List Agreement</w:t>
      </w:r>
      <w:r w:rsidRPr="00EF6BBB">
        <w:rPr>
          <w:sz w:val="22"/>
          <w:szCs w:val="22"/>
          <w:lang w:eastAsia="en-GB"/>
        </w:rPr>
        <w:t>.</w:t>
      </w:r>
    </w:p>
    <w:p w14:paraId="3B67D3A2" w14:textId="77777777" w:rsidR="00BA3C02" w:rsidRPr="00EF6BBB" w:rsidRDefault="00BA3C02" w:rsidP="00F101ED">
      <w:pPr>
        <w:widowControl w:val="0"/>
        <w:autoSpaceDE w:val="0"/>
        <w:autoSpaceDN w:val="0"/>
        <w:adjustRightInd w:val="0"/>
        <w:spacing w:after="0" w:line="240" w:lineRule="auto"/>
        <w:ind w:left="567" w:hanging="567"/>
        <w:jc w:val="both"/>
        <w:rPr>
          <w:rFonts w:ascii="Arial" w:eastAsia="Times New Roman" w:hAnsi="Arial" w:cs="Arial"/>
        </w:rPr>
      </w:pPr>
    </w:p>
    <w:p w14:paraId="289B3C6F" w14:textId="77777777" w:rsidR="00F101ED" w:rsidRPr="00EF6BBB" w:rsidRDefault="00F101ED" w:rsidP="00F101ED">
      <w:pPr>
        <w:widowControl w:val="0"/>
        <w:autoSpaceDE w:val="0"/>
        <w:autoSpaceDN w:val="0"/>
        <w:adjustRightInd w:val="0"/>
        <w:spacing w:after="0" w:line="240" w:lineRule="auto"/>
        <w:rPr>
          <w:rFonts w:ascii="Arial" w:eastAsia="Times New Roman" w:hAnsi="Arial" w:cs="Arial"/>
        </w:rPr>
      </w:pPr>
    </w:p>
    <w:p w14:paraId="1C7A712E" w14:textId="05CA8E75" w:rsidR="00F101ED" w:rsidRPr="00EF6BBB" w:rsidRDefault="003063F9" w:rsidP="00C21302">
      <w:pPr>
        <w:pStyle w:val="ListParagraph"/>
        <w:numPr>
          <w:ilvl w:val="0"/>
          <w:numId w:val="25"/>
        </w:numPr>
        <w:jc w:val="both"/>
        <w:outlineLvl w:val="0"/>
        <w:rPr>
          <w:b/>
          <w:bCs/>
          <w:sz w:val="22"/>
          <w:szCs w:val="22"/>
        </w:rPr>
      </w:pPr>
      <w:r w:rsidRPr="00EF6BBB">
        <w:rPr>
          <w:b/>
          <w:bCs/>
          <w:sz w:val="22"/>
          <w:szCs w:val="22"/>
        </w:rPr>
        <w:t xml:space="preserve">   </w:t>
      </w:r>
      <w:r w:rsidR="0063677B" w:rsidRPr="00EF6BBB">
        <w:rPr>
          <w:b/>
          <w:bCs/>
          <w:sz w:val="22"/>
          <w:szCs w:val="22"/>
        </w:rPr>
        <w:t>INDEMNITY AND INSURANCE</w:t>
      </w:r>
    </w:p>
    <w:p w14:paraId="026B2B7E" w14:textId="5B4216DF" w:rsidR="00FF2596" w:rsidRPr="00EF6BBB" w:rsidRDefault="00FF2596" w:rsidP="00FF2596">
      <w:pPr>
        <w:pStyle w:val="ListParagraph"/>
        <w:ind w:left="600"/>
        <w:jc w:val="both"/>
        <w:outlineLvl w:val="0"/>
        <w:rPr>
          <w:b/>
          <w:bCs/>
          <w:sz w:val="22"/>
          <w:szCs w:val="22"/>
        </w:rPr>
      </w:pPr>
    </w:p>
    <w:p w14:paraId="117457AF" w14:textId="7A5C6106" w:rsidR="00FF2596" w:rsidRPr="00EF6BBB" w:rsidRDefault="00FF2596" w:rsidP="00FF2596">
      <w:pPr>
        <w:jc w:val="both"/>
        <w:outlineLvl w:val="0"/>
        <w:rPr>
          <w:rFonts w:ascii="Arial" w:eastAsia="Times New Roman" w:hAnsi="Arial" w:cs="Arial"/>
          <w:b/>
          <w:bCs/>
        </w:rPr>
      </w:pPr>
      <w:r w:rsidRPr="00EF6BBB">
        <w:rPr>
          <w:rFonts w:ascii="Arial" w:hAnsi="Arial" w:cs="Arial"/>
          <w:b/>
          <w:bCs/>
        </w:rPr>
        <w:t xml:space="preserve">12.1  </w:t>
      </w:r>
      <w:r w:rsidR="003063F9" w:rsidRPr="00EF6BBB">
        <w:rPr>
          <w:rFonts w:ascii="Arial" w:hAnsi="Arial" w:cs="Arial"/>
          <w:b/>
          <w:bCs/>
        </w:rPr>
        <w:t xml:space="preserve">  </w:t>
      </w:r>
      <w:r w:rsidRPr="00EF6BBB">
        <w:rPr>
          <w:rFonts w:ascii="Arial" w:hAnsi="Arial" w:cs="Arial"/>
          <w:b/>
          <w:bCs/>
        </w:rPr>
        <w:t>Indemnity and Limitation of Liability</w:t>
      </w:r>
    </w:p>
    <w:p w14:paraId="2054A916"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CFD8AD3" w14:textId="31FF418B" w:rsidR="00FF2596" w:rsidRPr="00EF6BBB" w:rsidRDefault="00F101ED" w:rsidP="00FF259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w:t>
      </w:r>
      <w:r w:rsidR="0063677B" w:rsidRPr="00EF6BBB">
        <w:rPr>
          <w:rFonts w:ascii="Arial" w:eastAsia="Times New Roman" w:hAnsi="Arial" w:cs="Arial"/>
        </w:rPr>
        <w:t>2.</w:t>
      </w:r>
      <w:r w:rsidR="00DB217D" w:rsidRPr="00EF6BBB">
        <w:rPr>
          <w:rFonts w:ascii="Arial" w:eastAsia="Times New Roman" w:hAnsi="Arial" w:cs="Arial"/>
        </w:rPr>
        <w:t>1.</w:t>
      </w:r>
      <w:r w:rsidRPr="00EF6BBB">
        <w:rPr>
          <w:rFonts w:ascii="Arial" w:eastAsia="Times New Roman" w:hAnsi="Arial" w:cs="Arial"/>
        </w:rPr>
        <w:t>1</w:t>
      </w:r>
      <w:r w:rsidRPr="00EF6BBB">
        <w:rPr>
          <w:rFonts w:ascii="Arial" w:eastAsia="Times New Roman" w:hAnsi="Arial" w:cs="Arial"/>
        </w:rPr>
        <w:tab/>
      </w:r>
      <w:r w:rsidR="00FF2596" w:rsidRPr="00EF6BBB">
        <w:rPr>
          <w:rFonts w:ascii="Arial" w:eastAsia="Times New Roman" w:hAnsi="Arial" w:cs="Arial"/>
        </w:rPr>
        <w:t>Neither party seeks to exclude or limit its liability for:</w:t>
      </w:r>
    </w:p>
    <w:p w14:paraId="403E9AE0" w14:textId="3AF75F46"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p>
    <w:p w14:paraId="76818533" w14:textId="12455915"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12.1.1</w:t>
      </w:r>
      <w:r w:rsidR="00DB217D" w:rsidRPr="00EF6BBB">
        <w:rPr>
          <w:rFonts w:ascii="Arial" w:eastAsia="Times New Roman" w:hAnsi="Arial" w:cs="Arial"/>
        </w:rPr>
        <w:t>.1</w:t>
      </w:r>
      <w:r w:rsidRPr="00EF6BBB">
        <w:rPr>
          <w:rFonts w:ascii="Arial" w:eastAsia="Times New Roman" w:hAnsi="Arial" w:cs="Arial"/>
        </w:rPr>
        <w:tab/>
      </w:r>
      <w:proofErr w:type="gramStart"/>
      <w:r w:rsidRPr="00EF6BBB">
        <w:rPr>
          <w:rFonts w:ascii="Arial" w:eastAsia="Times New Roman" w:hAnsi="Arial" w:cs="Arial"/>
        </w:rPr>
        <w:t>death</w:t>
      </w:r>
      <w:proofErr w:type="gramEnd"/>
      <w:r w:rsidRPr="00EF6BBB">
        <w:rPr>
          <w:rFonts w:ascii="Arial" w:eastAsia="Times New Roman" w:hAnsi="Arial" w:cs="Arial"/>
        </w:rPr>
        <w:t xml:space="preserve"> or personal injury caused by its negligence (but will not be liable for death or personal injury caused by the other party’s negligence);</w:t>
      </w:r>
    </w:p>
    <w:p w14:paraId="009C7B1A" w14:textId="2D19E395"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p>
    <w:p w14:paraId="67953C18" w14:textId="507885CB"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12.1.</w:t>
      </w:r>
      <w:r w:rsidR="00DB217D" w:rsidRPr="00EF6BBB">
        <w:rPr>
          <w:rFonts w:ascii="Arial" w:eastAsia="Times New Roman" w:hAnsi="Arial" w:cs="Arial"/>
        </w:rPr>
        <w:t>1.</w:t>
      </w:r>
      <w:r w:rsidRPr="00EF6BBB">
        <w:rPr>
          <w:rFonts w:ascii="Arial" w:eastAsia="Times New Roman" w:hAnsi="Arial" w:cs="Arial"/>
        </w:rPr>
        <w:t>2</w:t>
      </w:r>
      <w:r w:rsidRPr="00EF6BBB">
        <w:rPr>
          <w:rFonts w:ascii="Arial" w:eastAsia="Times New Roman" w:hAnsi="Arial" w:cs="Arial"/>
        </w:rPr>
        <w:tab/>
      </w:r>
      <w:proofErr w:type="gramStart"/>
      <w:r w:rsidRPr="00EF6BBB">
        <w:rPr>
          <w:rFonts w:ascii="Arial" w:eastAsia="Times New Roman" w:hAnsi="Arial" w:cs="Arial"/>
        </w:rPr>
        <w:t>fraudulent</w:t>
      </w:r>
      <w:proofErr w:type="gramEnd"/>
      <w:r w:rsidRPr="00EF6BBB">
        <w:rPr>
          <w:rFonts w:ascii="Arial" w:eastAsia="Times New Roman" w:hAnsi="Arial" w:cs="Arial"/>
        </w:rPr>
        <w:t xml:space="preserve"> misrepresentation; or</w:t>
      </w:r>
    </w:p>
    <w:p w14:paraId="1CCF1C7E" w14:textId="5AE7400D"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p>
    <w:p w14:paraId="2B9BAAC8" w14:textId="3E82CFBE"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12.</w:t>
      </w:r>
      <w:r w:rsidR="00DB217D" w:rsidRPr="00EF6BBB">
        <w:rPr>
          <w:rFonts w:ascii="Arial" w:eastAsia="Times New Roman" w:hAnsi="Arial" w:cs="Arial"/>
        </w:rPr>
        <w:t>1.</w:t>
      </w:r>
      <w:r w:rsidRPr="00EF6BBB">
        <w:rPr>
          <w:rFonts w:ascii="Arial" w:eastAsia="Times New Roman" w:hAnsi="Arial" w:cs="Arial"/>
        </w:rPr>
        <w:t>1.3</w:t>
      </w:r>
      <w:r w:rsidRPr="00EF6BBB">
        <w:rPr>
          <w:rFonts w:ascii="Arial" w:eastAsia="Times New Roman" w:hAnsi="Arial" w:cs="Arial"/>
        </w:rPr>
        <w:tab/>
      </w:r>
      <w:proofErr w:type="gramStart"/>
      <w:r w:rsidRPr="00EF6BBB">
        <w:rPr>
          <w:rFonts w:ascii="Arial" w:eastAsia="Times New Roman" w:hAnsi="Arial" w:cs="Arial"/>
        </w:rPr>
        <w:t>any</w:t>
      </w:r>
      <w:proofErr w:type="gramEnd"/>
      <w:r w:rsidRPr="00EF6BBB">
        <w:rPr>
          <w:rFonts w:ascii="Arial" w:eastAsia="Times New Roman" w:hAnsi="Arial" w:cs="Arial"/>
        </w:rPr>
        <w:t xml:space="preserve"> other matter in respect of which, as a matter of Law, liability cannot be excluded or limited.</w:t>
      </w:r>
    </w:p>
    <w:p w14:paraId="36F896F4" w14:textId="7265B1EB"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p>
    <w:p w14:paraId="4F78B8A7" w14:textId="3230F2D6"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12.</w:t>
      </w:r>
      <w:r w:rsidR="00DB217D" w:rsidRPr="00EF6BBB">
        <w:rPr>
          <w:rFonts w:ascii="Arial" w:eastAsia="Times New Roman" w:hAnsi="Arial" w:cs="Arial"/>
        </w:rPr>
        <w:t>1.2</w:t>
      </w:r>
      <w:r w:rsidRPr="00EF6BBB">
        <w:rPr>
          <w:rFonts w:ascii="Arial" w:eastAsia="Times New Roman" w:hAnsi="Arial" w:cs="Arial"/>
        </w:rPr>
        <w:tab/>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14:paraId="6550B356" w14:textId="77777777"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p>
    <w:p w14:paraId="63FCCDD2" w14:textId="61EF4F54"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12.</w:t>
      </w:r>
      <w:r w:rsidR="00DB217D" w:rsidRPr="00EF6BBB">
        <w:rPr>
          <w:rFonts w:ascii="Arial" w:eastAsia="Times New Roman" w:hAnsi="Arial" w:cs="Arial"/>
        </w:rPr>
        <w:t>1.</w:t>
      </w:r>
      <w:r w:rsidRPr="00EF6BBB">
        <w:rPr>
          <w:rFonts w:ascii="Arial" w:eastAsia="Times New Roman" w:hAnsi="Arial" w:cs="Arial"/>
        </w:rPr>
        <w:t xml:space="preserve">3 Notwithstanding any other provision of this </w:t>
      </w:r>
      <w:r w:rsidR="00665AA5" w:rsidRPr="00EF6BBB">
        <w:rPr>
          <w:rFonts w:ascii="Arial" w:eastAsia="Times New Roman" w:hAnsi="Arial" w:cs="Arial"/>
        </w:rPr>
        <w:t>Rolling Select List Agreement</w:t>
      </w:r>
      <w:r w:rsidRPr="00EF6BBB">
        <w:rPr>
          <w:rFonts w:ascii="Arial" w:eastAsia="Times New Roman" w:hAnsi="Arial" w:cs="Arial"/>
        </w:rPr>
        <w:t xml:space="preserve">, the Service Provider shall indemnify the Council in full without limit of liability for any direct loss of and/or damage to the real or personal property of the Council or any third party, including any IPR claims, or injury claimed by any third party and against all Liabilities awarded against or incurred by the Council (including legal expenses on an indemnity basis) arising from the Service Provider’s negligence, any Defect </w:t>
      </w:r>
      <w:r w:rsidRPr="00EF6BBB">
        <w:rPr>
          <w:rFonts w:ascii="Arial" w:eastAsia="Times New Roman" w:hAnsi="Arial" w:cs="Arial"/>
        </w:rPr>
        <w:lastRenderedPageBreak/>
        <w:t>or fault in the</w:t>
      </w:r>
      <w:r w:rsidR="003063F9" w:rsidRPr="00EF6BBB">
        <w:rPr>
          <w:rFonts w:ascii="Arial" w:eastAsia="Times New Roman" w:hAnsi="Arial" w:cs="Arial"/>
        </w:rPr>
        <w:t xml:space="preserve"> Ordered</w:t>
      </w:r>
      <w:r w:rsidRPr="00EF6BBB">
        <w:rPr>
          <w:rFonts w:ascii="Arial" w:eastAsia="Times New Roman" w:hAnsi="Arial" w:cs="Arial"/>
        </w:rPr>
        <w:t xml:space="preserve"> Services or any act or omission of the </w:t>
      </w:r>
      <w:r w:rsidR="00665AA5" w:rsidRPr="00EF6BBB">
        <w:rPr>
          <w:rFonts w:ascii="Arial" w:eastAsia="Times New Roman" w:hAnsi="Arial" w:cs="Arial"/>
        </w:rPr>
        <w:t>Service Provider</w:t>
      </w:r>
      <w:r w:rsidRPr="00EF6BBB">
        <w:rPr>
          <w:rFonts w:ascii="Arial" w:eastAsia="Times New Roman" w:hAnsi="Arial" w:cs="Arial"/>
        </w:rPr>
        <w:t xml:space="preserve"> in delivering the </w:t>
      </w:r>
      <w:r w:rsidR="003063F9" w:rsidRPr="00EF6BBB">
        <w:rPr>
          <w:rFonts w:ascii="Arial" w:eastAsia="Times New Roman" w:hAnsi="Arial" w:cs="Arial"/>
        </w:rPr>
        <w:t xml:space="preserve">Ordered </w:t>
      </w:r>
      <w:r w:rsidRPr="00EF6BBB">
        <w:rPr>
          <w:rFonts w:ascii="Arial" w:eastAsia="Times New Roman" w:hAnsi="Arial" w:cs="Arial"/>
        </w:rPr>
        <w:t xml:space="preserve">Services. </w:t>
      </w:r>
    </w:p>
    <w:p w14:paraId="037D0764" w14:textId="56860E23" w:rsidR="00F101ED" w:rsidRPr="00EF6BBB" w:rsidRDefault="00F101ED" w:rsidP="00FF2596">
      <w:pPr>
        <w:widowControl w:val="0"/>
        <w:autoSpaceDE w:val="0"/>
        <w:autoSpaceDN w:val="0"/>
        <w:adjustRightInd w:val="0"/>
        <w:spacing w:after="0" w:line="240" w:lineRule="auto"/>
        <w:ind w:left="567" w:hanging="567"/>
        <w:jc w:val="both"/>
        <w:rPr>
          <w:rFonts w:ascii="Arial" w:eastAsia="Times New Roman" w:hAnsi="Arial" w:cs="Arial"/>
        </w:rPr>
      </w:pPr>
    </w:p>
    <w:p w14:paraId="5422472A" w14:textId="5948CB10" w:rsidR="00F101ED" w:rsidRPr="00EF6BBB" w:rsidRDefault="00FF2596" w:rsidP="00F101ED">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r w:rsidRPr="00EF6BBB">
        <w:rPr>
          <w:rFonts w:ascii="Arial" w:eastAsia="Times New Roman" w:hAnsi="Arial" w:cs="Arial"/>
          <w:b/>
          <w:bCs/>
        </w:rPr>
        <w:t>12.</w:t>
      </w:r>
      <w:r w:rsidR="00DB217D" w:rsidRPr="00EF6BBB">
        <w:rPr>
          <w:rFonts w:ascii="Arial" w:eastAsia="Times New Roman" w:hAnsi="Arial" w:cs="Arial"/>
          <w:b/>
          <w:bCs/>
        </w:rPr>
        <w:t>2</w:t>
      </w:r>
      <w:r w:rsidR="005E761F" w:rsidRPr="00EF6BBB">
        <w:rPr>
          <w:rFonts w:ascii="Arial" w:eastAsia="Times New Roman" w:hAnsi="Arial" w:cs="Arial"/>
          <w:b/>
          <w:bCs/>
        </w:rPr>
        <w:t xml:space="preserve"> Insurance</w:t>
      </w:r>
    </w:p>
    <w:p w14:paraId="03E4D0BE" w14:textId="5037C53E" w:rsidR="00FF2596" w:rsidRPr="00EF6BBB" w:rsidRDefault="00FF2596" w:rsidP="00F101ED">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p>
    <w:p w14:paraId="2F4F60B8" w14:textId="2B6965D3" w:rsidR="00FF2596" w:rsidRPr="00EF6BBB" w:rsidRDefault="00FF2596" w:rsidP="00DC2264">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bCs/>
        </w:rPr>
        <w:t>12.</w:t>
      </w:r>
      <w:r w:rsidR="00DB217D" w:rsidRPr="00EF6BBB">
        <w:rPr>
          <w:rFonts w:ascii="Arial" w:eastAsia="Times New Roman" w:hAnsi="Arial" w:cs="Arial"/>
          <w:bCs/>
        </w:rPr>
        <w:t>2</w:t>
      </w:r>
      <w:r w:rsidRPr="00EF6BBB">
        <w:rPr>
          <w:rFonts w:ascii="Arial" w:eastAsia="Times New Roman" w:hAnsi="Arial" w:cs="Arial"/>
          <w:bCs/>
        </w:rPr>
        <w:t>.1</w:t>
      </w:r>
      <w:r w:rsidRPr="00EF6BBB">
        <w:rPr>
          <w:rFonts w:ascii="Arial" w:eastAsia="Times New Roman" w:hAnsi="Arial" w:cs="Arial"/>
        </w:rPr>
        <w:tab/>
        <w:t xml:space="preserve">The </w:t>
      </w:r>
      <w:r w:rsidR="00DC2264" w:rsidRPr="00EF6BBB">
        <w:rPr>
          <w:rFonts w:ascii="Arial" w:eastAsia="Times New Roman" w:hAnsi="Arial" w:cs="Arial"/>
        </w:rPr>
        <w:t xml:space="preserve">Service Provider </w:t>
      </w:r>
      <w:r w:rsidRPr="00EF6BBB">
        <w:rPr>
          <w:rFonts w:ascii="Arial" w:eastAsia="Times New Roman" w:hAnsi="Arial" w:cs="Arial"/>
        </w:rPr>
        <w:t xml:space="preserve">shall have and maintain insurance cover with a reputable insurance company or institution necessary to cover any liability arising under the </w:t>
      </w:r>
      <w:r w:rsidR="00247C5D" w:rsidRPr="00EF6BBB">
        <w:rPr>
          <w:rFonts w:ascii="Arial" w:eastAsia="Times New Roman" w:hAnsi="Arial" w:cs="Arial"/>
        </w:rPr>
        <w:t xml:space="preserve">Rolling Select List Agreement </w:t>
      </w:r>
      <w:r w:rsidR="003063F9" w:rsidRPr="00EF6BBB">
        <w:rPr>
          <w:rFonts w:ascii="Arial" w:eastAsia="Times New Roman" w:hAnsi="Arial" w:cs="Arial"/>
        </w:rPr>
        <w:t xml:space="preserve">and any Final Individual Placement Agreement </w:t>
      </w:r>
      <w:r w:rsidRPr="00EF6BBB">
        <w:rPr>
          <w:rFonts w:ascii="Arial" w:eastAsia="Times New Roman" w:hAnsi="Arial" w:cs="Arial"/>
        </w:rPr>
        <w:t xml:space="preserve">as set out in the </w:t>
      </w:r>
      <w:r w:rsidR="002C4AC3" w:rsidRPr="00EF6BBB">
        <w:rPr>
          <w:rFonts w:ascii="Arial" w:eastAsia="Times New Roman" w:hAnsi="Arial" w:cs="Arial"/>
        </w:rPr>
        <w:t>Agreement</w:t>
      </w:r>
      <w:r w:rsidRPr="00EF6BBB">
        <w:rPr>
          <w:rFonts w:ascii="Arial" w:eastAsia="Times New Roman" w:hAnsi="Arial" w:cs="Arial"/>
        </w:rPr>
        <w:t xml:space="preserve"> Particulars.</w:t>
      </w:r>
    </w:p>
    <w:p w14:paraId="5D543DB7" w14:textId="12007BE6" w:rsidR="00DC2264" w:rsidRPr="00EF6BBB" w:rsidRDefault="00DC2264" w:rsidP="00DC2264">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p>
    <w:p w14:paraId="56AC3748" w14:textId="64A4DFD6" w:rsidR="00FF2596" w:rsidRPr="00EF6BBB" w:rsidRDefault="00DC2264" w:rsidP="00DC2264">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12.</w:t>
      </w:r>
      <w:r w:rsidR="00DB217D" w:rsidRPr="00EF6BBB">
        <w:rPr>
          <w:rFonts w:ascii="Arial" w:eastAsia="Times New Roman" w:hAnsi="Arial" w:cs="Arial"/>
        </w:rPr>
        <w:t>2.2</w:t>
      </w:r>
      <w:r w:rsidR="00FF2596" w:rsidRPr="00EF6BBB">
        <w:rPr>
          <w:rFonts w:ascii="Arial" w:eastAsia="Times New Roman" w:hAnsi="Arial" w:cs="Arial"/>
        </w:rPr>
        <w:tab/>
        <w:t xml:space="preserve">The </w:t>
      </w:r>
      <w:r w:rsidRPr="00EF6BBB">
        <w:rPr>
          <w:rFonts w:ascii="Arial" w:eastAsia="Times New Roman" w:hAnsi="Arial" w:cs="Arial"/>
        </w:rPr>
        <w:t>Service Provider</w:t>
      </w:r>
      <w:r w:rsidR="00FF2596" w:rsidRPr="00EF6BBB">
        <w:rPr>
          <w:rFonts w:ascii="Arial" w:eastAsia="Times New Roman" w:hAnsi="Arial" w:cs="Arial"/>
        </w:rPr>
        <w:t xml:space="preserve"> shall</w:t>
      </w:r>
      <w:r w:rsidR="002C4AC3" w:rsidRPr="00EF6BBB">
        <w:rPr>
          <w:rFonts w:ascii="Arial" w:eastAsia="Times New Roman" w:hAnsi="Arial" w:cs="Arial"/>
        </w:rPr>
        <w:t>,</w:t>
      </w:r>
      <w:r w:rsidR="00FF2596" w:rsidRPr="00EF6BBB">
        <w:rPr>
          <w:rFonts w:ascii="Arial" w:eastAsia="Times New Roman" w:hAnsi="Arial" w:cs="Arial"/>
        </w:rPr>
        <w:t xml:space="preserve"> prior to the Commencement Date</w:t>
      </w:r>
      <w:r w:rsidR="002C4AC3" w:rsidRPr="00EF6BBB">
        <w:rPr>
          <w:rFonts w:ascii="Arial" w:eastAsia="Times New Roman" w:hAnsi="Arial" w:cs="Arial"/>
        </w:rPr>
        <w:t>,</w:t>
      </w:r>
      <w:r w:rsidR="00FF2596" w:rsidRPr="00EF6BBB">
        <w:rPr>
          <w:rFonts w:ascii="Arial" w:eastAsia="Times New Roman" w:hAnsi="Arial" w:cs="Arial"/>
        </w:rPr>
        <w:t xml:space="preserve"> and on each anniversary of the Commencement Date and/or upon request </w:t>
      </w:r>
      <w:r w:rsidR="002C4AC3" w:rsidRPr="00EF6BBB">
        <w:rPr>
          <w:rFonts w:ascii="Arial" w:eastAsia="Times New Roman" w:hAnsi="Arial" w:cs="Arial"/>
        </w:rPr>
        <w:t xml:space="preserve">from the Council, </w:t>
      </w:r>
      <w:r w:rsidR="00FF2596" w:rsidRPr="00EF6BBB">
        <w:rPr>
          <w:rFonts w:ascii="Arial" w:eastAsia="Times New Roman" w:hAnsi="Arial" w:cs="Arial"/>
        </w:rPr>
        <w:t>provide evidence that all premiums relating to such insurances have been paid.</w:t>
      </w:r>
    </w:p>
    <w:p w14:paraId="27D1AAD6" w14:textId="77777777" w:rsidR="00FF2596" w:rsidRPr="00EF6BBB" w:rsidRDefault="00FF2596" w:rsidP="00FF2596">
      <w:pPr>
        <w:widowControl w:val="0"/>
        <w:autoSpaceDE w:val="0"/>
        <w:autoSpaceDN w:val="0"/>
        <w:adjustRightInd w:val="0"/>
        <w:spacing w:after="0" w:line="240" w:lineRule="auto"/>
        <w:ind w:left="567" w:hanging="567"/>
        <w:jc w:val="both"/>
        <w:rPr>
          <w:rFonts w:ascii="Arial" w:eastAsia="Times New Roman" w:hAnsi="Arial" w:cs="Arial"/>
        </w:rPr>
      </w:pPr>
    </w:p>
    <w:p w14:paraId="5C69F4F2" w14:textId="30870B1C" w:rsidR="00F101ED" w:rsidRPr="00EF6BBB" w:rsidRDefault="00DC2264" w:rsidP="00FF2596">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12.</w:t>
      </w:r>
      <w:r w:rsidR="00DB217D" w:rsidRPr="00EF6BBB">
        <w:rPr>
          <w:rFonts w:ascii="Arial" w:eastAsia="Times New Roman" w:hAnsi="Arial" w:cs="Arial"/>
        </w:rPr>
        <w:t>2.</w:t>
      </w:r>
      <w:r w:rsidRPr="00EF6BBB">
        <w:rPr>
          <w:rFonts w:ascii="Arial" w:eastAsia="Times New Roman" w:hAnsi="Arial" w:cs="Arial"/>
        </w:rPr>
        <w:t xml:space="preserve">3 </w:t>
      </w:r>
      <w:r w:rsidR="00FF2596" w:rsidRPr="00EF6BBB">
        <w:rPr>
          <w:rFonts w:ascii="Arial" w:eastAsia="Times New Roman" w:hAnsi="Arial" w:cs="Arial"/>
        </w:rPr>
        <w:t xml:space="preserve">If the </w:t>
      </w:r>
      <w:r w:rsidRPr="00EF6BBB">
        <w:rPr>
          <w:rFonts w:ascii="Arial" w:eastAsia="Times New Roman" w:hAnsi="Arial" w:cs="Arial"/>
        </w:rPr>
        <w:t>Service Provide</w:t>
      </w:r>
      <w:r w:rsidR="00FF2596" w:rsidRPr="00EF6BBB">
        <w:rPr>
          <w:rFonts w:ascii="Arial" w:eastAsia="Times New Roman" w:hAnsi="Arial" w:cs="Arial"/>
        </w:rPr>
        <w:t xml:space="preserve">r does not maintain the necessary insurances under the </w:t>
      </w:r>
      <w:r w:rsidR="00247C5D" w:rsidRPr="00EF6BBB">
        <w:rPr>
          <w:rFonts w:ascii="Arial" w:eastAsia="Times New Roman" w:hAnsi="Arial" w:cs="Arial"/>
        </w:rPr>
        <w:t xml:space="preserve">Rolling Select List Agreement </w:t>
      </w:r>
      <w:r w:rsidR="00FF2596" w:rsidRPr="00EF6BBB">
        <w:rPr>
          <w:rFonts w:ascii="Arial" w:eastAsia="Times New Roman" w:hAnsi="Arial" w:cs="Arial"/>
        </w:rPr>
        <w:t xml:space="preserve">the Council may insure against any risk in respect of the default and may charge the </w:t>
      </w:r>
      <w:r w:rsidRPr="00EF6BBB">
        <w:rPr>
          <w:rFonts w:ascii="Arial" w:eastAsia="Times New Roman" w:hAnsi="Arial" w:cs="Arial"/>
        </w:rPr>
        <w:t>Service Provider</w:t>
      </w:r>
      <w:r w:rsidR="00FF2596" w:rsidRPr="00EF6BBB">
        <w:rPr>
          <w:rFonts w:ascii="Arial" w:eastAsia="Times New Roman" w:hAnsi="Arial" w:cs="Arial"/>
        </w:rPr>
        <w:t xml:space="preserve"> the cost of such insurance together with a reasonable administration charge.</w:t>
      </w:r>
    </w:p>
    <w:p w14:paraId="67E6CDF7"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C7865B5" w14:textId="41CD1F46" w:rsidR="00F101ED" w:rsidRPr="00EF6BBB" w:rsidRDefault="00DC2264" w:rsidP="00F101ED">
      <w:pPr>
        <w:widowControl w:val="0"/>
        <w:tabs>
          <w:tab w:val="left" w:pos="0"/>
          <w:tab w:val="left" w:pos="709"/>
        </w:tabs>
        <w:suppressAutoHyphens/>
        <w:autoSpaceDE w:val="0"/>
        <w:autoSpaceDN w:val="0"/>
        <w:adjustRightInd w:val="0"/>
        <w:spacing w:after="0" w:line="240" w:lineRule="auto"/>
        <w:ind w:left="567" w:hanging="567"/>
        <w:jc w:val="both"/>
        <w:rPr>
          <w:rFonts w:ascii="Arial" w:eastAsia="Times New Roman" w:hAnsi="Arial" w:cs="Arial"/>
          <w:b/>
          <w:bCs/>
        </w:rPr>
      </w:pPr>
      <w:bookmarkStart w:id="7" w:name="_Toc137352661"/>
      <w:r w:rsidRPr="00EF6BBB">
        <w:rPr>
          <w:rFonts w:ascii="Arial" w:eastAsia="Times New Roman" w:hAnsi="Arial" w:cs="Arial"/>
          <w:b/>
          <w:bCs/>
        </w:rPr>
        <w:t xml:space="preserve">13. </w:t>
      </w:r>
      <w:r w:rsidR="00F101ED" w:rsidRPr="00EF6BBB">
        <w:rPr>
          <w:rFonts w:ascii="Arial" w:eastAsia="Times New Roman" w:hAnsi="Arial" w:cs="Arial"/>
          <w:b/>
          <w:bCs/>
        </w:rPr>
        <w:t>INFORMATION MANAGEMENT</w:t>
      </w:r>
      <w:bookmarkStart w:id="8" w:name="_Toc137352662"/>
      <w:bookmarkEnd w:id="7"/>
    </w:p>
    <w:bookmarkEnd w:id="8"/>
    <w:p w14:paraId="34B64569" w14:textId="77777777" w:rsidR="00F101ED" w:rsidRPr="00EF6BBB" w:rsidRDefault="00F101ED" w:rsidP="0097199A">
      <w:pPr>
        <w:widowControl w:val="0"/>
        <w:autoSpaceDE w:val="0"/>
        <w:autoSpaceDN w:val="0"/>
        <w:adjustRightInd w:val="0"/>
        <w:spacing w:after="0" w:line="240" w:lineRule="auto"/>
        <w:jc w:val="both"/>
        <w:rPr>
          <w:rFonts w:ascii="Arial" w:eastAsia="Times New Roman" w:hAnsi="Arial" w:cs="Arial"/>
        </w:rPr>
      </w:pPr>
    </w:p>
    <w:p w14:paraId="5F040301" w14:textId="6A4AAE1F" w:rsidR="0097199A" w:rsidRPr="00EF6BBB" w:rsidRDefault="00F101ED"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EF6BBB">
        <w:rPr>
          <w:rFonts w:ascii="Arial" w:eastAsia="Times New Roman" w:hAnsi="Arial" w:cs="Arial"/>
          <w:b/>
        </w:rPr>
        <w:t>1</w:t>
      </w:r>
      <w:r w:rsidR="00DC2264" w:rsidRPr="00EF6BBB">
        <w:rPr>
          <w:rFonts w:ascii="Arial" w:eastAsia="Times New Roman" w:hAnsi="Arial" w:cs="Arial"/>
          <w:b/>
        </w:rPr>
        <w:t>3</w:t>
      </w:r>
      <w:r w:rsidR="00B249A7" w:rsidRPr="00EF6BBB">
        <w:rPr>
          <w:rFonts w:ascii="Arial" w:eastAsia="Times New Roman" w:hAnsi="Arial" w:cs="Arial"/>
          <w:b/>
        </w:rPr>
        <w:t xml:space="preserve">.1 Confidentiality </w:t>
      </w:r>
    </w:p>
    <w:p w14:paraId="37F420CB" w14:textId="77777777" w:rsidR="0097199A" w:rsidRPr="00EF6BBB" w:rsidRDefault="0097199A"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B9AE703" w14:textId="7A6A344A" w:rsidR="0097199A" w:rsidRPr="00EF6BBB" w:rsidRDefault="0097199A"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13.1</w:t>
      </w:r>
      <w:r w:rsidR="00E37317" w:rsidRPr="00EF6BBB">
        <w:rPr>
          <w:rFonts w:ascii="Arial" w:eastAsia="Times New Roman" w:hAnsi="Arial" w:cs="Arial"/>
        </w:rPr>
        <w:t>.1</w:t>
      </w:r>
      <w:r w:rsidRPr="00EF6BBB">
        <w:rPr>
          <w:rFonts w:ascii="Arial" w:eastAsia="Times New Roman" w:hAnsi="Arial" w:cs="Arial"/>
        </w:rPr>
        <w:t xml:space="preserve"> </w:t>
      </w:r>
      <w:r w:rsidRPr="00EF6BBB">
        <w:rPr>
          <w:rFonts w:ascii="Arial" w:eastAsia="Times New Roman" w:hAnsi="Arial" w:cs="Arial"/>
        </w:rPr>
        <w:tab/>
        <w:t xml:space="preserve">Any documents provided by the Council and information which the Service Provider may acquire as a result of or during the provision of the </w:t>
      </w:r>
      <w:r w:rsidR="001171C8" w:rsidRPr="00EF6BBB">
        <w:rPr>
          <w:rFonts w:ascii="Arial" w:eastAsia="Times New Roman" w:hAnsi="Arial" w:cs="Arial"/>
        </w:rPr>
        <w:t xml:space="preserve">Ordered </w:t>
      </w:r>
      <w:r w:rsidRPr="00EF6BBB">
        <w:rPr>
          <w:rFonts w:ascii="Arial" w:eastAsia="Times New Roman" w:hAnsi="Arial" w:cs="Arial"/>
        </w:rPr>
        <w:t xml:space="preserve">Services shall to the extent that it is not information which is  in the public domain or required to be disclosed by operation of Law,  remain the confidential information of the Council and shall not be disclosed disposed of or used for any purpose (other than proper performance of the </w:t>
      </w:r>
      <w:r w:rsidR="00914F56" w:rsidRPr="00EF6BBB">
        <w:rPr>
          <w:rFonts w:ascii="Arial" w:eastAsia="Times New Roman" w:hAnsi="Arial" w:cs="Arial"/>
        </w:rPr>
        <w:t>Rolling Select List Agreement</w:t>
      </w:r>
      <w:r w:rsidR="001171C8" w:rsidRPr="00EF6BBB">
        <w:rPr>
          <w:rFonts w:ascii="Arial" w:eastAsia="Times New Roman" w:hAnsi="Arial" w:cs="Arial"/>
        </w:rPr>
        <w:t xml:space="preserve"> or any related Final Individual Placement Agreement</w:t>
      </w:r>
      <w:r w:rsidRPr="00EF6BBB">
        <w:rPr>
          <w:rFonts w:ascii="Arial" w:eastAsia="Times New Roman" w:hAnsi="Arial" w:cs="Arial"/>
        </w:rPr>
        <w:t xml:space="preserve"> without prior written consent from the Council.</w:t>
      </w:r>
    </w:p>
    <w:p w14:paraId="709D1AB4" w14:textId="77777777" w:rsidR="0097199A" w:rsidRPr="00EF6BBB" w:rsidRDefault="0097199A"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6166992" w14:textId="176DA6B8" w:rsidR="0097199A" w:rsidRPr="00EF6BBB" w:rsidRDefault="00E37317"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13.1</w:t>
      </w:r>
      <w:r w:rsidR="0097199A" w:rsidRPr="00EF6BBB">
        <w:rPr>
          <w:rFonts w:ascii="Arial" w:eastAsia="Times New Roman" w:hAnsi="Arial" w:cs="Arial"/>
        </w:rPr>
        <w:t>.2</w:t>
      </w:r>
      <w:r w:rsidR="0097199A" w:rsidRPr="00EF6BBB">
        <w:rPr>
          <w:rFonts w:ascii="Arial" w:eastAsia="Times New Roman" w:hAnsi="Arial" w:cs="Arial"/>
        </w:rPr>
        <w:tab/>
        <w:t xml:space="preserve">All Confidential Information provided by the Council to the </w:t>
      </w:r>
      <w:r w:rsidRPr="00EF6BBB">
        <w:rPr>
          <w:rFonts w:ascii="Arial" w:eastAsia="Times New Roman" w:hAnsi="Arial" w:cs="Arial"/>
        </w:rPr>
        <w:t>Service Provide</w:t>
      </w:r>
      <w:r w:rsidR="0097199A" w:rsidRPr="00EF6BBB">
        <w:rPr>
          <w:rFonts w:ascii="Arial" w:eastAsia="Times New Roman" w:hAnsi="Arial" w:cs="Arial"/>
        </w:rPr>
        <w:t xml:space="preserve">r or generated from the </w:t>
      </w:r>
      <w:r w:rsidR="00227D12" w:rsidRPr="00EF6BBB">
        <w:rPr>
          <w:rFonts w:ascii="Arial" w:eastAsia="Times New Roman" w:hAnsi="Arial" w:cs="Arial"/>
        </w:rPr>
        <w:t xml:space="preserve">Ordered </w:t>
      </w:r>
      <w:r w:rsidR="0097199A" w:rsidRPr="00EF6BBB">
        <w:rPr>
          <w:rFonts w:ascii="Arial" w:eastAsia="Times New Roman" w:hAnsi="Arial" w:cs="Arial"/>
        </w:rPr>
        <w:t>Services</w:t>
      </w:r>
      <w:r w:rsidR="00227D12" w:rsidRPr="00EF6BBB">
        <w:rPr>
          <w:rFonts w:ascii="Arial" w:eastAsia="Times New Roman" w:hAnsi="Arial" w:cs="Arial"/>
        </w:rPr>
        <w:t xml:space="preserve">, </w:t>
      </w:r>
      <w:r w:rsidR="0097199A" w:rsidRPr="00EF6BBB">
        <w:rPr>
          <w:rFonts w:ascii="Arial" w:eastAsia="Times New Roman" w:hAnsi="Arial" w:cs="Arial"/>
        </w:rPr>
        <w:t xml:space="preserve">as mentioned in clause </w:t>
      </w:r>
      <w:r w:rsidRPr="00EF6BBB">
        <w:rPr>
          <w:rFonts w:ascii="Arial" w:eastAsia="Times New Roman" w:hAnsi="Arial" w:cs="Arial"/>
        </w:rPr>
        <w:t>13.1</w:t>
      </w:r>
      <w:r w:rsidR="0097199A" w:rsidRPr="00EF6BBB">
        <w:rPr>
          <w:rFonts w:ascii="Arial" w:eastAsia="Times New Roman" w:hAnsi="Arial" w:cs="Arial"/>
        </w:rPr>
        <w:t xml:space="preserve">.1, shall be returned to the Council at the end of the </w:t>
      </w:r>
      <w:r w:rsidRPr="00EF6BBB">
        <w:rPr>
          <w:rFonts w:ascii="Arial" w:eastAsia="Times New Roman" w:hAnsi="Arial" w:cs="Arial"/>
        </w:rPr>
        <w:t>Term</w:t>
      </w:r>
      <w:r w:rsidR="00227D12" w:rsidRPr="00EF6BBB">
        <w:rPr>
          <w:rFonts w:ascii="Arial" w:eastAsia="Times New Roman" w:hAnsi="Arial" w:cs="Arial"/>
        </w:rPr>
        <w:t xml:space="preserve"> or the end of any Final Individual Placement Agreement</w:t>
      </w:r>
      <w:r w:rsidR="0097199A" w:rsidRPr="00EF6BBB">
        <w:rPr>
          <w:rFonts w:ascii="Arial" w:eastAsia="Times New Roman" w:hAnsi="Arial" w:cs="Arial"/>
        </w:rPr>
        <w:t>.</w:t>
      </w:r>
    </w:p>
    <w:p w14:paraId="34DCDB62" w14:textId="77777777" w:rsidR="0097199A" w:rsidRPr="00EF6BBB" w:rsidRDefault="0097199A"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7D9142C" w14:textId="16F2974A" w:rsidR="0097199A" w:rsidRPr="00EF6BBB" w:rsidRDefault="00C82F83"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13.1.</w:t>
      </w:r>
      <w:r w:rsidR="0097199A" w:rsidRPr="00EF6BBB">
        <w:rPr>
          <w:rFonts w:ascii="Arial" w:eastAsia="Times New Roman" w:hAnsi="Arial" w:cs="Arial"/>
        </w:rPr>
        <w:t>3</w:t>
      </w:r>
      <w:r w:rsidR="0097199A" w:rsidRPr="00EF6BBB">
        <w:rPr>
          <w:rFonts w:ascii="Arial" w:eastAsia="Times New Roman" w:hAnsi="Arial" w:cs="Arial"/>
        </w:rPr>
        <w:tab/>
        <w:t xml:space="preserve">Without prejudice to the Council’s obligations under the FOIA or EIR, neither party shall make any press announcements or publicise the </w:t>
      </w:r>
      <w:r w:rsidR="00914F56" w:rsidRPr="00EF6BBB">
        <w:rPr>
          <w:rFonts w:ascii="Arial" w:eastAsia="Times New Roman" w:hAnsi="Arial" w:cs="Arial"/>
        </w:rPr>
        <w:t xml:space="preserve">Rolling Select List Agreement </w:t>
      </w:r>
      <w:r w:rsidR="00227D12" w:rsidRPr="00EF6BBB">
        <w:rPr>
          <w:rFonts w:ascii="Arial" w:eastAsia="Times New Roman" w:hAnsi="Arial" w:cs="Arial"/>
        </w:rPr>
        <w:t xml:space="preserve">or Final Individual Placement Agreement </w:t>
      </w:r>
      <w:r w:rsidR="0097199A" w:rsidRPr="00EF6BBB">
        <w:rPr>
          <w:rFonts w:ascii="Arial" w:eastAsia="Times New Roman" w:hAnsi="Arial" w:cs="Arial"/>
        </w:rPr>
        <w:t>or any part thereof in any way, except with the written consent of the other party (such consent not to be unreasonably withheld or delayed).</w:t>
      </w:r>
    </w:p>
    <w:p w14:paraId="7DE7A017" w14:textId="77777777" w:rsidR="0097199A" w:rsidRPr="00EF6BBB" w:rsidRDefault="0097199A"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9F596D4" w14:textId="1D62F970" w:rsidR="0097199A" w:rsidRPr="00EF6BBB" w:rsidRDefault="001B6A50"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13.1</w:t>
      </w:r>
      <w:r w:rsidR="0097199A" w:rsidRPr="00EF6BBB">
        <w:rPr>
          <w:rFonts w:ascii="Arial" w:eastAsia="Times New Roman" w:hAnsi="Arial" w:cs="Arial"/>
        </w:rPr>
        <w:t>.4</w:t>
      </w:r>
      <w:r w:rsidR="0097199A" w:rsidRPr="00EF6BBB">
        <w:rPr>
          <w:rFonts w:ascii="Arial" w:eastAsia="Times New Roman" w:hAnsi="Arial" w:cs="Arial"/>
        </w:rPr>
        <w:tab/>
        <w:t xml:space="preserve">Both parties shall take all reasonable steps to ensure the observance of the provisions of this clause by all of their servants, </w:t>
      </w:r>
      <w:r w:rsidR="00914F56" w:rsidRPr="00EF6BBB">
        <w:rPr>
          <w:rFonts w:ascii="Arial" w:eastAsia="Times New Roman" w:hAnsi="Arial" w:cs="Arial"/>
        </w:rPr>
        <w:t>Staff</w:t>
      </w:r>
      <w:r w:rsidR="0097199A" w:rsidRPr="00EF6BBB">
        <w:rPr>
          <w:rFonts w:ascii="Arial" w:eastAsia="Times New Roman" w:hAnsi="Arial" w:cs="Arial"/>
        </w:rPr>
        <w:t xml:space="preserve">, sub-contractors, agents, professional advisors and consultants. </w:t>
      </w:r>
    </w:p>
    <w:p w14:paraId="1DA82240" w14:textId="77777777" w:rsidR="0097199A" w:rsidRPr="00EF6BBB" w:rsidRDefault="0097199A"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636C5EB" w14:textId="14694B13" w:rsidR="0097199A" w:rsidRPr="00EF6BBB" w:rsidRDefault="001B6A50"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13.1.5</w:t>
      </w:r>
      <w:r w:rsidR="0097199A" w:rsidRPr="00EF6BBB">
        <w:rPr>
          <w:rFonts w:ascii="Arial" w:eastAsia="Times New Roman" w:hAnsi="Arial" w:cs="Arial"/>
        </w:rPr>
        <w:tab/>
        <w:t xml:space="preserve">The Council and the </w:t>
      </w:r>
      <w:r w:rsidRPr="00EF6BBB">
        <w:rPr>
          <w:rFonts w:ascii="Arial" w:eastAsia="Times New Roman" w:hAnsi="Arial" w:cs="Arial"/>
        </w:rPr>
        <w:t>Service Provide</w:t>
      </w:r>
      <w:r w:rsidR="0097199A" w:rsidRPr="00EF6BBB">
        <w:rPr>
          <w:rFonts w:ascii="Arial" w:eastAsia="Times New Roman" w:hAnsi="Arial" w:cs="Arial"/>
        </w:rPr>
        <w:t xml:space="preserve">r acknowledge that, except for any information which is exempt from disclosure in accordance with provisions of the </w:t>
      </w:r>
      <w:r w:rsidRPr="00EF6BBB">
        <w:rPr>
          <w:rFonts w:ascii="Arial" w:eastAsia="Times New Roman" w:hAnsi="Arial" w:cs="Arial"/>
        </w:rPr>
        <w:t>FOIA</w:t>
      </w:r>
      <w:r w:rsidR="0097199A" w:rsidRPr="00EF6BBB">
        <w:rPr>
          <w:rFonts w:ascii="Arial" w:eastAsia="Times New Roman" w:hAnsi="Arial" w:cs="Arial"/>
        </w:rPr>
        <w:t xml:space="preserve"> the text of this </w:t>
      </w:r>
      <w:r w:rsidR="00914F56" w:rsidRPr="00EF6BBB">
        <w:rPr>
          <w:rFonts w:ascii="Arial" w:eastAsia="Times New Roman" w:hAnsi="Arial" w:cs="Arial"/>
        </w:rPr>
        <w:t xml:space="preserve">Rolling Select List Agreement </w:t>
      </w:r>
      <w:r w:rsidR="0097199A" w:rsidRPr="00EF6BBB">
        <w:rPr>
          <w:rFonts w:ascii="Arial" w:eastAsia="Times New Roman" w:hAnsi="Arial" w:cs="Arial"/>
        </w:rPr>
        <w:t xml:space="preserve">and any schedules to this </w:t>
      </w:r>
      <w:r w:rsidR="00914F56" w:rsidRPr="00EF6BBB">
        <w:rPr>
          <w:rFonts w:ascii="Arial" w:eastAsia="Times New Roman" w:hAnsi="Arial" w:cs="Arial"/>
        </w:rPr>
        <w:t xml:space="preserve">Rolling Select List Agreement </w:t>
      </w:r>
      <w:r w:rsidR="0097199A" w:rsidRPr="00EF6BBB">
        <w:rPr>
          <w:rFonts w:ascii="Arial" w:eastAsia="Times New Roman" w:hAnsi="Arial" w:cs="Arial"/>
        </w:rPr>
        <w:t xml:space="preserve">is not Confidential Information.  The Council shall be responsible for determining in its absolute discretion whether any part of the </w:t>
      </w:r>
      <w:r w:rsidR="00DD1480" w:rsidRPr="00EF6BBB">
        <w:rPr>
          <w:rFonts w:ascii="Arial" w:eastAsia="Times New Roman" w:hAnsi="Arial" w:cs="Arial"/>
        </w:rPr>
        <w:t xml:space="preserve">Rolling Select List </w:t>
      </w:r>
      <w:r w:rsidR="00DD1480" w:rsidRPr="00EF6BBB">
        <w:rPr>
          <w:rFonts w:ascii="Arial" w:eastAsia="Times New Roman" w:hAnsi="Arial" w:cs="Arial"/>
        </w:rPr>
        <w:lastRenderedPageBreak/>
        <w:t xml:space="preserve">Agreement </w:t>
      </w:r>
      <w:r w:rsidR="0097199A" w:rsidRPr="00EF6BBB">
        <w:rPr>
          <w:rFonts w:ascii="Arial" w:eastAsia="Times New Roman" w:hAnsi="Arial" w:cs="Arial"/>
        </w:rPr>
        <w:t xml:space="preserve">or its schedules is exempt from disclosure in accordance with the provisions of the </w:t>
      </w:r>
      <w:r w:rsidRPr="00EF6BBB">
        <w:rPr>
          <w:rFonts w:ascii="Arial" w:eastAsia="Times New Roman" w:hAnsi="Arial" w:cs="Arial"/>
        </w:rPr>
        <w:t>FOIA</w:t>
      </w:r>
      <w:r w:rsidR="0097199A" w:rsidRPr="00EF6BBB">
        <w:rPr>
          <w:rFonts w:ascii="Arial" w:eastAsia="Times New Roman" w:hAnsi="Arial" w:cs="Arial"/>
        </w:rPr>
        <w:t xml:space="preserve">. </w:t>
      </w:r>
    </w:p>
    <w:p w14:paraId="0E53ABF4" w14:textId="77777777" w:rsidR="0097199A" w:rsidRPr="00EF6BBB" w:rsidRDefault="0097199A"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 </w:t>
      </w:r>
    </w:p>
    <w:p w14:paraId="3AF8727A" w14:textId="5D1DC810" w:rsidR="0097199A" w:rsidRPr="00EF6BBB" w:rsidRDefault="001B6A50"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13.1.</w:t>
      </w:r>
      <w:r w:rsidR="0097199A" w:rsidRPr="00EF6BBB">
        <w:rPr>
          <w:rFonts w:ascii="Arial" w:eastAsia="Times New Roman" w:hAnsi="Arial" w:cs="Arial"/>
        </w:rPr>
        <w:t>6</w:t>
      </w:r>
      <w:r w:rsidR="0097199A" w:rsidRPr="00EF6BBB">
        <w:rPr>
          <w:rFonts w:ascii="Arial" w:eastAsia="Times New Roman" w:hAnsi="Arial" w:cs="Arial"/>
        </w:rPr>
        <w:tab/>
        <w:t xml:space="preserve">Notwithstanding any other term of this </w:t>
      </w:r>
      <w:r w:rsidR="00DD1480" w:rsidRPr="00EF6BBB">
        <w:rPr>
          <w:rFonts w:ascii="Arial" w:eastAsia="Times New Roman" w:hAnsi="Arial" w:cs="Arial"/>
        </w:rPr>
        <w:t xml:space="preserve">Rolling Select List Agreement </w:t>
      </w:r>
      <w:r w:rsidR="0097199A" w:rsidRPr="00EF6BBB">
        <w:rPr>
          <w:rFonts w:ascii="Arial" w:eastAsia="Times New Roman" w:hAnsi="Arial" w:cs="Arial"/>
        </w:rPr>
        <w:t xml:space="preserve">the </w:t>
      </w:r>
      <w:r w:rsidR="00B249A7" w:rsidRPr="00EF6BBB">
        <w:rPr>
          <w:rFonts w:ascii="Arial" w:eastAsia="Times New Roman" w:hAnsi="Arial" w:cs="Arial"/>
        </w:rPr>
        <w:t>Service Provider he</w:t>
      </w:r>
      <w:r w:rsidR="0097199A" w:rsidRPr="00EF6BBB">
        <w:rPr>
          <w:rFonts w:ascii="Arial" w:eastAsia="Times New Roman" w:hAnsi="Arial" w:cs="Arial"/>
        </w:rPr>
        <w:t xml:space="preserve">reby gives its consent for the Council to publish this </w:t>
      </w:r>
      <w:r w:rsidR="00DD1480" w:rsidRPr="00EF6BBB">
        <w:rPr>
          <w:rFonts w:ascii="Arial" w:eastAsia="Times New Roman" w:hAnsi="Arial" w:cs="Arial"/>
        </w:rPr>
        <w:t xml:space="preserve">Rolling Select List Agreement </w:t>
      </w:r>
      <w:r w:rsidR="0097199A" w:rsidRPr="00EF6BBB">
        <w:rPr>
          <w:rFonts w:ascii="Arial" w:eastAsia="Times New Roman" w:hAnsi="Arial" w:cs="Arial"/>
        </w:rPr>
        <w:t xml:space="preserve">and its schedules in its entirety including from time to time agreed changes to the </w:t>
      </w:r>
      <w:r w:rsidR="00DD1480" w:rsidRPr="00EF6BBB">
        <w:rPr>
          <w:rFonts w:ascii="Arial" w:eastAsia="Times New Roman" w:hAnsi="Arial" w:cs="Arial"/>
        </w:rPr>
        <w:t>Rolling Select List Agreement</w:t>
      </w:r>
      <w:r w:rsidR="0097199A" w:rsidRPr="00EF6BBB">
        <w:rPr>
          <w:rFonts w:ascii="Arial" w:eastAsia="Times New Roman" w:hAnsi="Arial" w:cs="Arial"/>
        </w:rPr>
        <w:t xml:space="preserve">, to the general public in whatever form the Council decides.  </w:t>
      </w:r>
    </w:p>
    <w:p w14:paraId="4060D021" w14:textId="30BD3E4A" w:rsidR="00F101ED" w:rsidRPr="00EF6BBB" w:rsidRDefault="00F101ED" w:rsidP="0097199A">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D1D5322" w14:textId="755A408B" w:rsidR="00F101ED" w:rsidRPr="00EF6BBB" w:rsidRDefault="00B249A7" w:rsidP="00F101ED">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13.1.7</w:t>
      </w:r>
      <w:r w:rsidR="00F101ED" w:rsidRPr="00EF6BBB">
        <w:rPr>
          <w:rFonts w:ascii="Arial" w:eastAsia="Times New Roman" w:hAnsi="Arial" w:cs="Arial"/>
        </w:rPr>
        <w:tab/>
        <w:t xml:space="preserve">Where it is considered necessary in the opinion of the </w:t>
      </w:r>
      <w:r w:rsidR="00DD1480" w:rsidRPr="00EF6BBB">
        <w:rPr>
          <w:rFonts w:ascii="Arial" w:eastAsia="Times New Roman" w:hAnsi="Arial" w:cs="Arial"/>
        </w:rPr>
        <w:t>Council</w:t>
      </w:r>
      <w:r w:rsidR="00F101ED" w:rsidRPr="00EF6BBB">
        <w:rPr>
          <w:rFonts w:ascii="Arial" w:eastAsia="Times New Roman" w:hAnsi="Arial" w:cs="Arial"/>
        </w:rPr>
        <w:t xml:space="preserve">, the </w:t>
      </w:r>
      <w:r w:rsidR="00DD1480" w:rsidRPr="00EF6BBB">
        <w:rPr>
          <w:rFonts w:ascii="Arial" w:eastAsia="Times New Roman" w:hAnsi="Arial" w:cs="Arial"/>
        </w:rPr>
        <w:t>Service Provider</w:t>
      </w:r>
      <w:r w:rsidR="00F101ED" w:rsidRPr="00EF6BBB">
        <w:rPr>
          <w:rFonts w:ascii="Arial" w:eastAsia="Times New Roman" w:hAnsi="Arial" w:cs="Arial"/>
        </w:rPr>
        <w:t xml:space="preserve"> shall ensure that Staff or such professional advisors or consultants sign a confidentiality undertaking before commencing work in connection with the Rolling Select List Agreement</w:t>
      </w:r>
      <w:r w:rsidR="00BB69E8" w:rsidRPr="00EF6BBB">
        <w:rPr>
          <w:rFonts w:ascii="Arial" w:eastAsia="Times New Roman" w:hAnsi="Arial" w:cs="Arial"/>
        </w:rPr>
        <w:t xml:space="preserve"> or any Final Individual Placement Agreement.</w:t>
      </w:r>
      <w:r w:rsidR="00F101ED" w:rsidRPr="00EF6BBB">
        <w:rPr>
          <w:rFonts w:ascii="Arial" w:eastAsia="Times New Roman" w:hAnsi="Arial" w:cs="Arial"/>
        </w:rPr>
        <w:t xml:space="preserve">  The </w:t>
      </w:r>
      <w:r w:rsidR="00DD1480" w:rsidRPr="00EF6BBB">
        <w:rPr>
          <w:rFonts w:ascii="Arial" w:eastAsia="Times New Roman" w:hAnsi="Arial" w:cs="Arial"/>
        </w:rPr>
        <w:t>Service Provider</w:t>
      </w:r>
      <w:r w:rsidR="00F101ED" w:rsidRPr="00EF6BBB">
        <w:rPr>
          <w:rFonts w:ascii="Arial" w:eastAsia="Times New Roman" w:hAnsi="Arial" w:cs="Arial"/>
        </w:rPr>
        <w:t xml:space="preserve"> shall ensure that Staff or its professional advisors or consultants are aware of the </w:t>
      </w:r>
      <w:r w:rsidR="00DD1480" w:rsidRPr="00EF6BBB">
        <w:rPr>
          <w:rFonts w:ascii="Arial" w:eastAsia="Times New Roman" w:hAnsi="Arial" w:cs="Arial"/>
        </w:rPr>
        <w:t>Service Provider’s</w:t>
      </w:r>
      <w:r w:rsidR="00F101ED" w:rsidRPr="00EF6BBB">
        <w:rPr>
          <w:rFonts w:ascii="Arial" w:eastAsia="Times New Roman" w:hAnsi="Arial" w:cs="Arial"/>
        </w:rPr>
        <w:t xml:space="preserve"> confidentiality obligations under the Rolling Select List Agreement.</w:t>
      </w:r>
    </w:p>
    <w:p w14:paraId="490B34B0" w14:textId="77777777" w:rsidR="00F101ED" w:rsidRPr="00EF6BBB" w:rsidRDefault="00F101ED" w:rsidP="00F101ED">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14E26EB" w14:textId="14234C4C" w:rsidR="00F101ED" w:rsidRPr="00EF6BBB" w:rsidRDefault="00F101ED" w:rsidP="00DD148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w:t>
      </w:r>
      <w:r w:rsidR="00C630D0" w:rsidRPr="00EF6BBB">
        <w:rPr>
          <w:rFonts w:ascii="Arial" w:eastAsia="Times New Roman" w:hAnsi="Arial" w:cs="Arial"/>
        </w:rPr>
        <w:t>3.1.8</w:t>
      </w:r>
      <w:r w:rsidRPr="00EF6BBB">
        <w:rPr>
          <w:rFonts w:ascii="Arial" w:eastAsia="Times New Roman" w:hAnsi="Arial" w:cs="Arial"/>
        </w:rPr>
        <w:tab/>
        <w:t xml:space="preserve">The </w:t>
      </w:r>
      <w:r w:rsidR="00DD1480" w:rsidRPr="00EF6BBB">
        <w:rPr>
          <w:rFonts w:ascii="Arial" w:eastAsia="Times New Roman" w:hAnsi="Arial" w:cs="Arial"/>
        </w:rPr>
        <w:t>Service Provider</w:t>
      </w:r>
      <w:r w:rsidRPr="00EF6BBB">
        <w:rPr>
          <w:rFonts w:ascii="Arial" w:eastAsia="Times New Roman" w:hAnsi="Arial" w:cs="Arial"/>
        </w:rPr>
        <w:t xml:space="preserve"> shall not use any Confidential Information it receives from the </w:t>
      </w:r>
      <w:r w:rsidR="00DD1480" w:rsidRPr="00EF6BBB">
        <w:rPr>
          <w:rFonts w:ascii="Arial" w:eastAsia="Times New Roman" w:hAnsi="Arial" w:cs="Arial"/>
        </w:rPr>
        <w:t>Council</w:t>
      </w:r>
      <w:r w:rsidRPr="00EF6BBB">
        <w:rPr>
          <w:rFonts w:ascii="Arial" w:eastAsia="Times New Roman" w:hAnsi="Arial" w:cs="Arial"/>
        </w:rPr>
        <w:t xml:space="preserve"> otherwise than for the purposes of the Rolling Select List Agreement</w:t>
      </w:r>
      <w:r w:rsidR="00DD1480" w:rsidRPr="00EF6BBB">
        <w:rPr>
          <w:rFonts w:ascii="Arial" w:eastAsia="Times New Roman" w:hAnsi="Arial" w:cs="Arial"/>
        </w:rPr>
        <w:t xml:space="preserve"> and any subsequent related Final Individual Placement Agreement. </w:t>
      </w:r>
    </w:p>
    <w:p w14:paraId="2932CCA3" w14:textId="77777777" w:rsidR="00DD1480" w:rsidRPr="00EF6BBB" w:rsidRDefault="00DD1480" w:rsidP="00DD148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E37C776" w14:textId="73383734" w:rsidR="00F101ED" w:rsidRPr="00EF6BBB" w:rsidRDefault="00F101ED"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1</w:t>
      </w:r>
      <w:r w:rsidR="00F43765" w:rsidRPr="00EF6BBB">
        <w:rPr>
          <w:rFonts w:ascii="Arial" w:eastAsia="Times New Roman" w:hAnsi="Arial" w:cs="Arial"/>
          <w:b/>
          <w:bCs/>
        </w:rPr>
        <w:t>3.</w:t>
      </w:r>
      <w:r w:rsidR="00DD1480" w:rsidRPr="00EF6BBB">
        <w:rPr>
          <w:rFonts w:ascii="Arial" w:eastAsia="Times New Roman" w:hAnsi="Arial" w:cs="Arial"/>
          <w:b/>
          <w:bCs/>
        </w:rPr>
        <w:t>2 Intellectual Property Rights</w:t>
      </w:r>
    </w:p>
    <w:p w14:paraId="5CEBB549"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78F38AE" w14:textId="3BFB4931" w:rsidR="00F43765" w:rsidRPr="00EF6BBB" w:rsidRDefault="007C1C7D" w:rsidP="00F43765">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13.2</w:t>
      </w:r>
      <w:r w:rsidR="00F43765" w:rsidRPr="00EF6BBB">
        <w:rPr>
          <w:rFonts w:ascii="Arial" w:eastAsia="Times New Roman" w:hAnsi="Arial" w:cs="Arial"/>
        </w:rPr>
        <w:t>.1</w:t>
      </w:r>
      <w:r w:rsidR="00F43765" w:rsidRPr="00EF6BBB">
        <w:rPr>
          <w:rFonts w:ascii="Arial" w:eastAsia="Times New Roman" w:hAnsi="Arial" w:cs="Arial"/>
        </w:rPr>
        <w:tab/>
        <w:t>All IPR in any specifications, instructions, plans, data, drawings, databases, patents, patterns, models, designs or other material:</w:t>
      </w:r>
    </w:p>
    <w:p w14:paraId="7C7E4EB6" w14:textId="77777777" w:rsidR="00F43765" w:rsidRPr="00EF6BBB" w:rsidRDefault="00F43765" w:rsidP="00F43765">
      <w:pPr>
        <w:widowControl w:val="0"/>
        <w:autoSpaceDE w:val="0"/>
        <w:autoSpaceDN w:val="0"/>
        <w:adjustRightInd w:val="0"/>
        <w:spacing w:after="0" w:line="240" w:lineRule="auto"/>
        <w:ind w:left="567" w:hanging="567"/>
        <w:jc w:val="both"/>
        <w:rPr>
          <w:rFonts w:ascii="Arial" w:eastAsia="Times New Roman" w:hAnsi="Arial" w:cs="Arial"/>
        </w:rPr>
      </w:pPr>
    </w:p>
    <w:p w14:paraId="149EA4B7" w14:textId="7AFC4853" w:rsidR="00F43765" w:rsidRPr="00EF6BBB" w:rsidRDefault="00AE73C0" w:rsidP="00F43765">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13.2.1.1 </w:t>
      </w:r>
      <w:r w:rsidR="00F43765" w:rsidRPr="00EF6BBB">
        <w:rPr>
          <w:rFonts w:ascii="Arial" w:eastAsia="Times New Roman" w:hAnsi="Arial" w:cs="Arial"/>
        </w:rPr>
        <w:t xml:space="preserve">provided to the </w:t>
      </w:r>
      <w:r w:rsidR="00DD1480" w:rsidRPr="00EF6BBB">
        <w:rPr>
          <w:rFonts w:ascii="Arial" w:eastAsia="Times New Roman" w:hAnsi="Arial" w:cs="Arial"/>
        </w:rPr>
        <w:t>Service Provider</w:t>
      </w:r>
      <w:r w:rsidR="00F43765" w:rsidRPr="00EF6BBB">
        <w:rPr>
          <w:rFonts w:ascii="Arial" w:eastAsia="Times New Roman" w:hAnsi="Arial" w:cs="Arial"/>
        </w:rPr>
        <w:t xml:space="preserve"> by the Council shall remain the property of the Council;</w:t>
      </w:r>
    </w:p>
    <w:p w14:paraId="2521B90E" w14:textId="77777777" w:rsidR="00F43765" w:rsidRPr="00EF6BBB" w:rsidRDefault="00F43765" w:rsidP="00F43765">
      <w:pPr>
        <w:widowControl w:val="0"/>
        <w:autoSpaceDE w:val="0"/>
        <w:autoSpaceDN w:val="0"/>
        <w:adjustRightInd w:val="0"/>
        <w:spacing w:after="0" w:line="240" w:lineRule="auto"/>
        <w:ind w:left="567" w:hanging="567"/>
        <w:jc w:val="both"/>
        <w:rPr>
          <w:rFonts w:ascii="Arial" w:eastAsia="Times New Roman" w:hAnsi="Arial" w:cs="Arial"/>
        </w:rPr>
      </w:pPr>
    </w:p>
    <w:p w14:paraId="19C506E2" w14:textId="6526D5B4" w:rsidR="00F43765" w:rsidRPr="00EF6BBB" w:rsidRDefault="00E6732B" w:rsidP="00F43765">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13.2.</w:t>
      </w:r>
      <w:r w:rsidR="00AE73C0" w:rsidRPr="00EF6BBB">
        <w:rPr>
          <w:rFonts w:ascii="Arial" w:eastAsia="Times New Roman" w:hAnsi="Arial" w:cs="Arial"/>
        </w:rPr>
        <w:t>1.2</w:t>
      </w:r>
      <w:r w:rsidR="00F43765" w:rsidRPr="00EF6BBB">
        <w:rPr>
          <w:rFonts w:ascii="Arial" w:eastAsia="Times New Roman" w:hAnsi="Arial" w:cs="Arial"/>
        </w:rPr>
        <w:tab/>
      </w:r>
      <w:proofErr w:type="gramStart"/>
      <w:r w:rsidR="00F43765" w:rsidRPr="00EF6BBB">
        <w:rPr>
          <w:rFonts w:ascii="Arial" w:eastAsia="Times New Roman" w:hAnsi="Arial" w:cs="Arial"/>
        </w:rPr>
        <w:t>prepared</w:t>
      </w:r>
      <w:proofErr w:type="gramEnd"/>
      <w:r w:rsidR="00F43765" w:rsidRPr="00EF6BBB">
        <w:rPr>
          <w:rFonts w:ascii="Arial" w:eastAsia="Times New Roman" w:hAnsi="Arial" w:cs="Arial"/>
        </w:rPr>
        <w:t xml:space="preserve"> by or for the </w:t>
      </w:r>
      <w:r w:rsidR="00AE73C0" w:rsidRPr="00EF6BBB">
        <w:rPr>
          <w:rFonts w:ascii="Arial" w:eastAsia="Times New Roman" w:hAnsi="Arial" w:cs="Arial"/>
        </w:rPr>
        <w:t>Service Provide</w:t>
      </w:r>
      <w:r w:rsidR="00F43765" w:rsidRPr="00EF6BBB">
        <w:rPr>
          <w:rFonts w:ascii="Arial" w:eastAsia="Times New Roman" w:hAnsi="Arial" w:cs="Arial"/>
        </w:rPr>
        <w:t xml:space="preserve">r specifically for the use, or intended use, in relation to the performance of the </w:t>
      </w:r>
      <w:r w:rsidR="00DD1480" w:rsidRPr="00EF6BBB">
        <w:rPr>
          <w:rFonts w:ascii="Arial" w:eastAsia="Times New Roman" w:hAnsi="Arial" w:cs="Arial"/>
        </w:rPr>
        <w:t>Rolling Select List Agreement</w:t>
      </w:r>
      <w:r w:rsidR="000B2FE6" w:rsidRPr="00EF6BBB">
        <w:rPr>
          <w:rFonts w:ascii="Arial" w:eastAsia="Times New Roman" w:hAnsi="Arial" w:cs="Arial"/>
        </w:rPr>
        <w:t xml:space="preserve"> or any Final Individual Placement </w:t>
      </w:r>
      <w:r w:rsidR="00DD1480" w:rsidRPr="00EF6BBB">
        <w:rPr>
          <w:rFonts w:ascii="Arial" w:eastAsia="Times New Roman" w:hAnsi="Arial" w:cs="Arial"/>
        </w:rPr>
        <w:t xml:space="preserve"> </w:t>
      </w:r>
      <w:r w:rsidR="00F43765" w:rsidRPr="00EF6BBB">
        <w:rPr>
          <w:rFonts w:ascii="Arial" w:eastAsia="Times New Roman" w:hAnsi="Arial" w:cs="Arial"/>
        </w:rPr>
        <w:t>shall belong to the Council on creation</w:t>
      </w:r>
      <w:r w:rsidR="00AE73C0" w:rsidRPr="00EF6BBB">
        <w:rPr>
          <w:rFonts w:ascii="Arial" w:eastAsia="Times New Roman" w:hAnsi="Arial" w:cs="Arial"/>
        </w:rPr>
        <w:t>.</w:t>
      </w:r>
    </w:p>
    <w:p w14:paraId="36A5D9CE" w14:textId="77777777" w:rsidR="00F43765" w:rsidRPr="00EF6BBB" w:rsidRDefault="00F43765" w:rsidP="00F43765">
      <w:pPr>
        <w:widowControl w:val="0"/>
        <w:autoSpaceDE w:val="0"/>
        <w:autoSpaceDN w:val="0"/>
        <w:adjustRightInd w:val="0"/>
        <w:spacing w:after="0" w:line="240" w:lineRule="auto"/>
        <w:ind w:left="567" w:hanging="567"/>
        <w:jc w:val="both"/>
        <w:rPr>
          <w:rFonts w:ascii="Arial" w:eastAsia="Times New Roman" w:hAnsi="Arial" w:cs="Arial"/>
        </w:rPr>
      </w:pPr>
    </w:p>
    <w:p w14:paraId="13A1752D" w14:textId="76707976" w:rsidR="00F43765" w:rsidRPr="00EF6BBB" w:rsidRDefault="00AE73C0" w:rsidP="00F43765">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w:t>
      </w:r>
      <w:r w:rsidR="00DB217D" w:rsidRPr="00EF6BBB">
        <w:rPr>
          <w:rFonts w:ascii="Arial" w:eastAsia="Times New Roman" w:hAnsi="Arial" w:cs="Arial"/>
        </w:rPr>
        <w:t>2.2</w:t>
      </w:r>
      <w:r w:rsidR="00F43765" w:rsidRPr="00EF6BBB">
        <w:rPr>
          <w:rFonts w:ascii="Arial" w:eastAsia="Times New Roman" w:hAnsi="Arial" w:cs="Arial"/>
        </w:rPr>
        <w:tab/>
        <w:t xml:space="preserve">The </w:t>
      </w:r>
      <w:r w:rsidRPr="00EF6BBB">
        <w:rPr>
          <w:rFonts w:ascii="Arial" w:eastAsia="Times New Roman" w:hAnsi="Arial" w:cs="Arial"/>
        </w:rPr>
        <w:t>Service Provider</w:t>
      </w:r>
      <w:r w:rsidR="00F43765" w:rsidRPr="00EF6BBB">
        <w:rPr>
          <w:rFonts w:ascii="Arial" w:eastAsia="Times New Roman" w:hAnsi="Arial" w:cs="Arial"/>
        </w:rPr>
        <w:t xml:space="preserve"> shall obtain necessary approval before using any material, in relation to the performance of the </w:t>
      </w:r>
      <w:r w:rsidR="00DD1480" w:rsidRPr="00EF6BBB">
        <w:rPr>
          <w:rFonts w:ascii="Arial" w:eastAsia="Times New Roman" w:hAnsi="Arial" w:cs="Arial"/>
        </w:rPr>
        <w:t>Rolling Select List Agreement</w:t>
      </w:r>
      <w:r w:rsidR="000B2FE6" w:rsidRPr="00EF6BBB">
        <w:rPr>
          <w:rFonts w:ascii="Arial" w:eastAsia="Times New Roman" w:hAnsi="Arial" w:cs="Arial"/>
        </w:rPr>
        <w:t xml:space="preserve"> or any Final Individual Placement Agreement</w:t>
      </w:r>
      <w:r w:rsidR="00DD1480" w:rsidRPr="00EF6BBB">
        <w:rPr>
          <w:rFonts w:ascii="Arial" w:eastAsia="Times New Roman" w:hAnsi="Arial" w:cs="Arial"/>
        </w:rPr>
        <w:t xml:space="preserve"> </w:t>
      </w:r>
      <w:r w:rsidR="00F43765" w:rsidRPr="00EF6BBB">
        <w:rPr>
          <w:rFonts w:ascii="Arial" w:eastAsia="Times New Roman" w:hAnsi="Arial" w:cs="Arial"/>
        </w:rPr>
        <w:t xml:space="preserve">which is or may be subject to any third party IPR.  The </w:t>
      </w:r>
      <w:r w:rsidRPr="00EF6BBB">
        <w:rPr>
          <w:rFonts w:ascii="Arial" w:eastAsia="Times New Roman" w:hAnsi="Arial" w:cs="Arial"/>
        </w:rPr>
        <w:t>Service Provider</w:t>
      </w:r>
      <w:r w:rsidR="00F43765" w:rsidRPr="00EF6BBB">
        <w:rPr>
          <w:rFonts w:ascii="Arial" w:eastAsia="Times New Roman" w:hAnsi="Arial" w:cs="Arial"/>
        </w:rPr>
        <w:t xml:space="preserve"> shall procure that the owner of the IPR grant to the Council a non-exclusive perpetual and irrevocable licence for the purpose of the Council’s functions and duties as a local authority; or if the </w:t>
      </w:r>
      <w:r w:rsidR="00A42C0C" w:rsidRPr="00EF6BBB">
        <w:rPr>
          <w:rFonts w:ascii="Arial" w:eastAsia="Times New Roman" w:hAnsi="Arial" w:cs="Arial"/>
        </w:rPr>
        <w:t>Service Provider</w:t>
      </w:r>
      <w:r w:rsidR="00F43765" w:rsidRPr="00EF6BBB">
        <w:rPr>
          <w:rFonts w:ascii="Arial" w:eastAsia="Times New Roman" w:hAnsi="Arial" w:cs="Arial"/>
        </w:rPr>
        <w:t xml:space="preserve"> is itself a licensee of those rights, the </w:t>
      </w:r>
      <w:r w:rsidR="00DD1480" w:rsidRPr="00EF6BBB">
        <w:rPr>
          <w:rFonts w:ascii="Arial" w:eastAsia="Times New Roman" w:hAnsi="Arial" w:cs="Arial"/>
        </w:rPr>
        <w:t>Service Provider</w:t>
      </w:r>
      <w:r w:rsidR="00F43765" w:rsidRPr="00EF6BBB">
        <w:rPr>
          <w:rFonts w:ascii="Arial" w:eastAsia="Times New Roman" w:hAnsi="Arial" w:cs="Arial"/>
        </w:rPr>
        <w:t xml:space="preserve"> shall grant to the Council </w:t>
      </w:r>
      <w:proofErr w:type="gramStart"/>
      <w:r w:rsidR="00F43765" w:rsidRPr="00EF6BBB">
        <w:rPr>
          <w:rFonts w:ascii="Arial" w:eastAsia="Times New Roman" w:hAnsi="Arial" w:cs="Arial"/>
        </w:rPr>
        <w:t>a  sub</w:t>
      </w:r>
      <w:proofErr w:type="gramEnd"/>
      <w:r w:rsidR="00F43765" w:rsidRPr="00EF6BBB">
        <w:rPr>
          <w:rFonts w:ascii="Arial" w:eastAsia="Times New Roman" w:hAnsi="Arial" w:cs="Arial"/>
        </w:rPr>
        <w:t>-licence for the purposes mentioned.  Such licence and any sub-licence shall be non-exclusive, perpetual and irrevocable, shall include the right for the Council to sub-license, transfer and novate or assign to other Councils, an</w:t>
      </w:r>
      <w:r w:rsidR="00DD1480" w:rsidRPr="00EF6BBB">
        <w:rPr>
          <w:rFonts w:ascii="Arial" w:eastAsia="Times New Roman" w:hAnsi="Arial" w:cs="Arial"/>
        </w:rPr>
        <w:t xml:space="preserve">y Replacement Service Provider </w:t>
      </w:r>
      <w:r w:rsidR="00F43765" w:rsidRPr="00EF6BBB">
        <w:rPr>
          <w:rFonts w:ascii="Arial" w:eastAsia="Times New Roman" w:hAnsi="Arial" w:cs="Arial"/>
        </w:rPr>
        <w:t>or to any other third party providing services to the Council and shall be granted at no cost to the Council.</w:t>
      </w:r>
    </w:p>
    <w:p w14:paraId="341901CF" w14:textId="77777777" w:rsidR="00F43765" w:rsidRPr="00EF6BBB" w:rsidRDefault="00F43765" w:rsidP="00F43765">
      <w:pPr>
        <w:widowControl w:val="0"/>
        <w:autoSpaceDE w:val="0"/>
        <w:autoSpaceDN w:val="0"/>
        <w:adjustRightInd w:val="0"/>
        <w:spacing w:after="0" w:line="240" w:lineRule="auto"/>
        <w:ind w:left="567" w:hanging="567"/>
        <w:jc w:val="both"/>
        <w:rPr>
          <w:rFonts w:ascii="Arial" w:eastAsia="Times New Roman" w:hAnsi="Arial" w:cs="Arial"/>
        </w:rPr>
      </w:pPr>
    </w:p>
    <w:p w14:paraId="3E674076" w14:textId="12F61BA0" w:rsidR="00F43765" w:rsidRPr="00EF6BBB" w:rsidRDefault="00A72CD0" w:rsidP="00F43765">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w:t>
      </w:r>
      <w:r w:rsidR="00DB217D" w:rsidRPr="00EF6BBB">
        <w:rPr>
          <w:rFonts w:ascii="Arial" w:eastAsia="Times New Roman" w:hAnsi="Arial" w:cs="Arial"/>
        </w:rPr>
        <w:t>2.3</w:t>
      </w:r>
      <w:r w:rsidR="00F43765" w:rsidRPr="00EF6BBB">
        <w:rPr>
          <w:rFonts w:ascii="Arial" w:eastAsia="Times New Roman" w:hAnsi="Arial" w:cs="Arial"/>
        </w:rPr>
        <w:tab/>
        <w:t>It is a condition of the</w:t>
      </w:r>
      <w:r w:rsidRPr="00EF6BBB">
        <w:rPr>
          <w:rFonts w:ascii="Arial" w:eastAsia="Times New Roman" w:hAnsi="Arial" w:cs="Arial"/>
        </w:rPr>
        <w:t xml:space="preserve"> </w:t>
      </w:r>
      <w:r w:rsidR="00DD1480" w:rsidRPr="00EF6BBB">
        <w:rPr>
          <w:rFonts w:ascii="Arial" w:eastAsia="Times New Roman" w:hAnsi="Arial" w:cs="Arial"/>
        </w:rPr>
        <w:t xml:space="preserve">Rolling Select List Agreement </w:t>
      </w:r>
      <w:r w:rsidR="00F43765" w:rsidRPr="00EF6BBB">
        <w:rPr>
          <w:rFonts w:ascii="Arial" w:eastAsia="Times New Roman" w:hAnsi="Arial" w:cs="Arial"/>
        </w:rPr>
        <w:t xml:space="preserve">that the </w:t>
      </w:r>
      <w:r w:rsidR="000B2FE6" w:rsidRPr="00EF6BBB">
        <w:rPr>
          <w:rFonts w:ascii="Arial" w:eastAsia="Times New Roman" w:hAnsi="Arial" w:cs="Arial"/>
        </w:rPr>
        <w:t xml:space="preserve">provision of the Ordered </w:t>
      </w:r>
      <w:r w:rsidR="00F43765" w:rsidRPr="00EF6BBB">
        <w:rPr>
          <w:rFonts w:ascii="Arial" w:eastAsia="Times New Roman" w:hAnsi="Arial" w:cs="Arial"/>
        </w:rPr>
        <w:t xml:space="preserve">Services will not infringe the IPR of any third party and the </w:t>
      </w:r>
      <w:r w:rsidRPr="00EF6BBB">
        <w:rPr>
          <w:rFonts w:ascii="Arial" w:eastAsia="Times New Roman" w:hAnsi="Arial" w:cs="Arial"/>
        </w:rPr>
        <w:t>Service Provider</w:t>
      </w:r>
      <w:r w:rsidR="00F43765" w:rsidRPr="00EF6BBB">
        <w:rPr>
          <w:rFonts w:ascii="Arial" w:eastAsia="Times New Roman" w:hAnsi="Arial" w:cs="Arial"/>
        </w:rPr>
        <w:t xml:space="preserve"> shall during and after the </w:t>
      </w:r>
      <w:r w:rsidRPr="00EF6BBB">
        <w:rPr>
          <w:rFonts w:ascii="Arial" w:eastAsia="Times New Roman" w:hAnsi="Arial" w:cs="Arial"/>
        </w:rPr>
        <w:t>Term</w:t>
      </w:r>
      <w:r w:rsidR="00F43765" w:rsidRPr="00EF6BBB">
        <w:rPr>
          <w:rFonts w:ascii="Arial" w:eastAsia="Times New Roman" w:hAnsi="Arial" w:cs="Arial"/>
        </w:rPr>
        <w:t xml:space="preserve"> on written demand indemnify and keep indemnified without limitation the Council against all Liabilities which the Council may suffer or incur as a result of or in connection with any breach of this clause or any claim of </w:t>
      </w:r>
      <w:r w:rsidR="00F43765" w:rsidRPr="00EF6BBB">
        <w:rPr>
          <w:rFonts w:ascii="Arial" w:eastAsia="Times New Roman" w:hAnsi="Arial" w:cs="Arial"/>
        </w:rPr>
        <w:lastRenderedPageBreak/>
        <w:t xml:space="preserve">IPR infringement arising from the </w:t>
      </w:r>
      <w:r w:rsidR="000B2FE6" w:rsidRPr="00EF6BBB">
        <w:rPr>
          <w:rFonts w:ascii="Arial" w:eastAsia="Times New Roman" w:hAnsi="Arial" w:cs="Arial"/>
        </w:rPr>
        <w:t xml:space="preserve">Ordered </w:t>
      </w:r>
      <w:r w:rsidR="00F43765" w:rsidRPr="00EF6BBB">
        <w:rPr>
          <w:rFonts w:ascii="Arial" w:eastAsia="Times New Roman" w:hAnsi="Arial" w:cs="Arial"/>
        </w:rPr>
        <w:t xml:space="preserve">Services or performance of the </w:t>
      </w:r>
      <w:r w:rsidRPr="00EF6BBB">
        <w:rPr>
          <w:rFonts w:ascii="Arial" w:eastAsia="Times New Roman" w:hAnsi="Arial" w:cs="Arial"/>
        </w:rPr>
        <w:t xml:space="preserve">Service Provider </w:t>
      </w:r>
      <w:r w:rsidR="00F43765" w:rsidRPr="00EF6BBB">
        <w:rPr>
          <w:rFonts w:ascii="Arial" w:eastAsia="Times New Roman" w:hAnsi="Arial" w:cs="Arial"/>
        </w:rPr>
        <w:t xml:space="preserve">or </w:t>
      </w:r>
      <w:r w:rsidR="00DD1480" w:rsidRPr="00EF6BBB">
        <w:rPr>
          <w:rFonts w:ascii="Arial" w:eastAsia="Times New Roman" w:hAnsi="Arial" w:cs="Arial"/>
        </w:rPr>
        <w:t>its sub-contractors</w:t>
      </w:r>
      <w:r w:rsidR="00F43765" w:rsidRPr="00EF6BBB">
        <w:rPr>
          <w:rFonts w:ascii="Arial" w:eastAsia="Times New Roman" w:hAnsi="Arial" w:cs="Arial"/>
        </w:rPr>
        <w:t>.</w:t>
      </w:r>
    </w:p>
    <w:p w14:paraId="1A20B5AD" w14:textId="77777777" w:rsidR="00F43765" w:rsidRPr="00EF6BBB" w:rsidRDefault="00F43765" w:rsidP="00F43765">
      <w:pPr>
        <w:widowControl w:val="0"/>
        <w:autoSpaceDE w:val="0"/>
        <w:autoSpaceDN w:val="0"/>
        <w:adjustRightInd w:val="0"/>
        <w:spacing w:after="0" w:line="240" w:lineRule="auto"/>
        <w:ind w:left="567" w:hanging="567"/>
        <w:jc w:val="both"/>
        <w:rPr>
          <w:rFonts w:ascii="Arial" w:eastAsia="Times New Roman" w:hAnsi="Arial" w:cs="Arial"/>
        </w:rPr>
      </w:pPr>
    </w:p>
    <w:p w14:paraId="27E097CC" w14:textId="10A4871B" w:rsidR="00F43765" w:rsidRPr="00EF6BBB" w:rsidRDefault="00A72CD0"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w:t>
      </w:r>
      <w:r w:rsidR="00DB217D" w:rsidRPr="00EF6BBB">
        <w:rPr>
          <w:rFonts w:ascii="Arial" w:eastAsia="Times New Roman" w:hAnsi="Arial" w:cs="Arial"/>
        </w:rPr>
        <w:t>2.4</w:t>
      </w:r>
      <w:r w:rsidR="00F43765" w:rsidRPr="00EF6BBB">
        <w:rPr>
          <w:rFonts w:ascii="Arial" w:eastAsia="Times New Roman" w:hAnsi="Arial" w:cs="Arial"/>
        </w:rPr>
        <w:tab/>
        <w:t xml:space="preserve">At the termination of the </w:t>
      </w:r>
      <w:r w:rsidR="000B2FE6" w:rsidRPr="00EF6BBB">
        <w:rPr>
          <w:rFonts w:ascii="Arial" w:eastAsia="Times New Roman" w:hAnsi="Arial" w:cs="Arial"/>
        </w:rPr>
        <w:t xml:space="preserve">Rolling Select List </w:t>
      </w:r>
      <w:r w:rsidRPr="00EF6BBB">
        <w:rPr>
          <w:rFonts w:ascii="Arial" w:eastAsia="Times New Roman" w:hAnsi="Arial" w:cs="Arial"/>
        </w:rPr>
        <w:t>Agreement</w:t>
      </w:r>
      <w:r w:rsidR="00F43765" w:rsidRPr="00EF6BBB">
        <w:rPr>
          <w:rFonts w:ascii="Arial" w:eastAsia="Times New Roman" w:hAnsi="Arial" w:cs="Arial"/>
        </w:rPr>
        <w:t xml:space="preserve"> the </w:t>
      </w:r>
      <w:r w:rsidRPr="00EF6BBB">
        <w:rPr>
          <w:rFonts w:ascii="Arial" w:eastAsia="Times New Roman" w:hAnsi="Arial" w:cs="Arial"/>
        </w:rPr>
        <w:t>Service Provider</w:t>
      </w:r>
      <w:r w:rsidR="00F43765" w:rsidRPr="00EF6BBB">
        <w:rPr>
          <w:rFonts w:ascii="Arial" w:eastAsia="Times New Roman" w:hAnsi="Arial" w:cs="Arial"/>
        </w:rPr>
        <w:t xml:space="preserve"> shall immediately return to the Council all materials, work or records held in relation to the Services, including any back-up media and information relating to </w:t>
      </w:r>
      <w:r w:rsidR="00DD1480" w:rsidRPr="00EF6BBB">
        <w:rPr>
          <w:rFonts w:ascii="Arial" w:eastAsia="Times New Roman" w:hAnsi="Arial" w:cs="Arial"/>
        </w:rPr>
        <w:t xml:space="preserve">any </w:t>
      </w:r>
      <w:r w:rsidR="006F2304" w:rsidRPr="00EF6BBB">
        <w:rPr>
          <w:rFonts w:ascii="Arial" w:eastAsia="Times New Roman" w:hAnsi="Arial" w:cs="Arial"/>
        </w:rPr>
        <w:t xml:space="preserve">Looked </w:t>
      </w:r>
      <w:proofErr w:type="gramStart"/>
      <w:r w:rsidR="006F2304" w:rsidRPr="00EF6BBB">
        <w:rPr>
          <w:rFonts w:ascii="Arial" w:eastAsia="Times New Roman" w:hAnsi="Arial" w:cs="Arial"/>
        </w:rPr>
        <w:t>After</w:t>
      </w:r>
      <w:proofErr w:type="gramEnd"/>
      <w:r w:rsidR="006F2304" w:rsidRPr="00EF6BBB">
        <w:rPr>
          <w:rFonts w:ascii="Arial" w:eastAsia="Times New Roman" w:hAnsi="Arial" w:cs="Arial"/>
        </w:rPr>
        <w:t xml:space="preserve"> </w:t>
      </w:r>
      <w:r w:rsidR="008608A5" w:rsidRPr="00EF6BBB">
        <w:rPr>
          <w:rFonts w:ascii="Arial" w:eastAsia="Times New Roman" w:hAnsi="Arial" w:cs="Arial"/>
        </w:rPr>
        <w:t xml:space="preserve">Child, </w:t>
      </w:r>
      <w:r w:rsidR="006F2304" w:rsidRPr="00EF6BBB">
        <w:rPr>
          <w:rFonts w:ascii="Arial" w:eastAsia="Times New Roman" w:hAnsi="Arial" w:cs="Arial"/>
        </w:rPr>
        <w:t>Young Person or Family.</w:t>
      </w:r>
    </w:p>
    <w:p w14:paraId="651B0E40" w14:textId="77777777" w:rsidR="000B2FE6" w:rsidRPr="00EF6BBB" w:rsidRDefault="000B2FE6" w:rsidP="00F101ED">
      <w:pPr>
        <w:widowControl w:val="0"/>
        <w:autoSpaceDE w:val="0"/>
        <w:autoSpaceDN w:val="0"/>
        <w:adjustRightInd w:val="0"/>
        <w:spacing w:after="0" w:line="240" w:lineRule="auto"/>
        <w:ind w:left="567" w:hanging="567"/>
        <w:jc w:val="both"/>
        <w:rPr>
          <w:rFonts w:ascii="Arial" w:eastAsia="Times New Roman" w:hAnsi="Arial" w:cs="Arial"/>
        </w:rPr>
      </w:pPr>
    </w:p>
    <w:p w14:paraId="12D9C7E2" w14:textId="780FA9B2" w:rsidR="00F101ED" w:rsidRPr="00EF6BBB" w:rsidRDefault="00A72CD0"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13.</w:t>
      </w:r>
      <w:r w:rsidR="00DB217D" w:rsidRPr="00EF6BBB">
        <w:rPr>
          <w:rFonts w:ascii="Arial" w:eastAsia="Times New Roman" w:hAnsi="Arial" w:cs="Arial"/>
          <w:b/>
          <w:bCs/>
        </w:rPr>
        <w:t>3</w:t>
      </w:r>
      <w:r w:rsidR="00F101ED" w:rsidRPr="00EF6BBB">
        <w:rPr>
          <w:rFonts w:ascii="Arial" w:eastAsia="Times New Roman" w:hAnsi="Arial" w:cs="Arial"/>
          <w:b/>
          <w:bCs/>
        </w:rPr>
        <w:tab/>
        <w:t xml:space="preserve">Freedom of Information </w:t>
      </w:r>
    </w:p>
    <w:p w14:paraId="47D5DE1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4EA5EE5" w14:textId="5563F88A" w:rsidR="00FD4352" w:rsidRPr="00EF6BBB" w:rsidRDefault="00FD4352" w:rsidP="00C21302">
      <w:pPr>
        <w:pStyle w:val="ListParagraph"/>
        <w:keepNext/>
        <w:numPr>
          <w:ilvl w:val="2"/>
          <w:numId w:val="26"/>
        </w:numPr>
        <w:jc w:val="both"/>
        <w:rPr>
          <w:sz w:val="22"/>
          <w:szCs w:val="22"/>
          <w:lang w:eastAsia="en-GB"/>
        </w:rPr>
      </w:pPr>
      <w:r w:rsidRPr="00EF6BBB">
        <w:rPr>
          <w:sz w:val="22"/>
          <w:szCs w:val="22"/>
          <w:lang w:eastAsia="en-GB"/>
        </w:rPr>
        <w:t>The Council is subject to the FOIA and the EIR (“the Acts”).  As part of the Council's duties under the Acts, it may be required to disclose information forming part of the Rolling Select List Agreement or any</w:t>
      </w:r>
      <w:r w:rsidR="000B2FE6" w:rsidRPr="00EF6BBB">
        <w:rPr>
          <w:sz w:val="22"/>
          <w:szCs w:val="22"/>
          <w:lang w:eastAsia="en-GB"/>
        </w:rPr>
        <w:t xml:space="preserve"> Final Individual Placement Agreement</w:t>
      </w:r>
      <w:r w:rsidRPr="00EF6BBB">
        <w:rPr>
          <w:sz w:val="22"/>
          <w:szCs w:val="22"/>
          <w:lang w:eastAsia="en-GB"/>
        </w:rPr>
        <w:t xml:space="preserve"> to anyone who makes a reasonable request.  The Council has absolute discretion to apply or not to apply any exemptions under the Acts.</w:t>
      </w:r>
    </w:p>
    <w:p w14:paraId="7938F5C6" w14:textId="77777777" w:rsidR="007C3A63" w:rsidRPr="00EF6BBB" w:rsidRDefault="007C3A63" w:rsidP="007C3A63">
      <w:pPr>
        <w:pStyle w:val="ListParagraph"/>
        <w:keepNext/>
        <w:jc w:val="both"/>
        <w:rPr>
          <w:sz w:val="22"/>
          <w:szCs w:val="22"/>
        </w:rPr>
      </w:pPr>
    </w:p>
    <w:p w14:paraId="4EB99DED" w14:textId="7709908B" w:rsidR="007C3A63" w:rsidRPr="00EF6BBB" w:rsidRDefault="00FD4352" w:rsidP="00C21302">
      <w:pPr>
        <w:pStyle w:val="ListParagraph"/>
        <w:numPr>
          <w:ilvl w:val="2"/>
          <w:numId w:val="26"/>
        </w:numPr>
        <w:outlineLvl w:val="1"/>
        <w:rPr>
          <w:sz w:val="22"/>
          <w:szCs w:val="22"/>
          <w:lang w:eastAsia="en-GB"/>
        </w:rPr>
      </w:pPr>
      <w:r w:rsidRPr="00EF6BBB">
        <w:rPr>
          <w:sz w:val="22"/>
          <w:szCs w:val="22"/>
          <w:lang w:eastAsia="en-GB"/>
        </w:rPr>
        <w:t xml:space="preserve">The </w:t>
      </w:r>
      <w:r w:rsidR="007C3A63" w:rsidRPr="00EF6BBB">
        <w:rPr>
          <w:sz w:val="22"/>
          <w:szCs w:val="22"/>
          <w:lang w:eastAsia="en-GB"/>
        </w:rPr>
        <w:t>Service Provider</w:t>
      </w:r>
      <w:r w:rsidRPr="00EF6BBB">
        <w:rPr>
          <w:sz w:val="22"/>
          <w:szCs w:val="22"/>
          <w:lang w:eastAsia="en-GB"/>
        </w:rPr>
        <w:t xml:space="preserve"> shall assist and cooperate with the Council (at the </w:t>
      </w:r>
      <w:r w:rsidR="007C3A63" w:rsidRPr="00EF6BBB">
        <w:rPr>
          <w:sz w:val="22"/>
          <w:szCs w:val="22"/>
          <w:lang w:eastAsia="en-GB"/>
        </w:rPr>
        <w:t>Service Provider’s</w:t>
      </w:r>
      <w:r w:rsidRPr="00EF6BBB">
        <w:rPr>
          <w:sz w:val="22"/>
          <w:szCs w:val="22"/>
          <w:lang w:eastAsia="en-GB"/>
        </w:rPr>
        <w:t xml:space="preserve"> expense) to enable the Council to comply with the information disclosure requirements under the Acts and in so doing will comply with any timescale notified to it by the Council.</w:t>
      </w:r>
    </w:p>
    <w:p w14:paraId="6E68DF0D" w14:textId="77777777" w:rsidR="004B4797" w:rsidRPr="00EF6BBB" w:rsidRDefault="004B4797" w:rsidP="004B4797">
      <w:pPr>
        <w:pStyle w:val="ListParagraph"/>
        <w:rPr>
          <w:sz w:val="22"/>
          <w:szCs w:val="22"/>
          <w:lang w:eastAsia="en-GB"/>
        </w:rPr>
      </w:pPr>
    </w:p>
    <w:p w14:paraId="44FB0E85" w14:textId="77777777" w:rsidR="004B4797" w:rsidRPr="00EF6BBB" w:rsidRDefault="004B4797" w:rsidP="004B4797">
      <w:pPr>
        <w:pStyle w:val="ListParagraph"/>
        <w:outlineLvl w:val="1"/>
        <w:rPr>
          <w:sz w:val="22"/>
          <w:szCs w:val="22"/>
          <w:lang w:eastAsia="en-GB"/>
        </w:rPr>
      </w:pPr>
    </w:p>
    <w:p w14:paraId="51A06E9F" w14:textId="5A1E8941" w:rsidR="00F101ED" w:rsidRPr="00EF6BBB" w:rsidRDefault="001D69C7" w:rsidP="00F101ED">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w:t>
      </w:r>
      <w:r w:rsidR="00DB217D" w:rsidRPr="00EF6BBB">
        <w:rPr>
          <w:rFonts w:ascii="Arial" w:eastAsia="Times New Roman" w:hAnsi="Arial" w:cs="Arial"/>
        </w:rPr>
        <w:t>3</w:t>
      </w:r>
      <w:r w:rsidRPr="00EF6BBB">
        <w:rPr>
          <w:rFonts w:ascii="Arial" w:eastAsia="Times New Roman" w:hAnsi="Arial" w:cs="Arial"/>
        </w:rPr>
        <w:t>.</w:t>
      </w:r>
      <w:r w:rsidR="007C3A63" w:rsidRPr="00EF6BBB">
        <w:rPr>
          <w:rFonts w:ascii="Arial" w:eastAsia="Times New Roman" w:hAnsi="Arial" w:cs="Arial"/>
        </w:rPr>
        <w:t>3</w:t>
      </w:r>
      <w:r w:rsidRPr="00EF6BBB">
        <w:rPr>
          <w:rFonts w:ascii="Arial" w:eastAsia="Times New Roman" w:hAnsi="Arial" w:cs="Arial"/>
        </w:rPr>
        <w:t xml:space="preserve"> </w:t>
      </w:r>
      <w:r w:rsidR="00F101ED" w:rsidRPr="00EF6BBB">
        <w:rPr>
          <w:rFonts w:ascii="Arial" w:eastAsia="Times New Roman" w:hAnsi="Arial" w:cs="Arial"/>
        </w:rPr>
        <w:t xml:space="preserve">The </w:t>
      </w:r>
      <w:r w:rsidR="00DD1480" w:rsidRPr="00EF6BBB">
        <w:rPr>
          <w:rFonts w:ascii="Arial" w:eastAsia="Times New Roman" w:hAnsi="Arial" w:cs="Arial"/>
        </w:rPr>
        <w:t>Service Provider</w:t>
      </w:r>
      <w:r w:rsidR="00F101ED" w:rsidRPr="00EF6BBB">
        <w:rPr>
          <w:rFonts w:ascii="Arial" w:eastAsia="Times New Roman" w:hAnsi="Arial" w:cs="Arial"/>
        </w:rPr>
        <w:t xml:space="preserve"> shall: </w:t>
      </w:r>
    </w:p>
    <w:p w14:paraId="12C0A2C8" w14:textId="77777777" w:rsidR="00F101ED" w:rsidRPr="00EF6BBB" w:rsidRDefault="00F101ED" w:rsidP="00F101ED">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03317E0B" w14:textId="0B8C23FA" w:rsidR="00F101ED" w:rsidRPr="00EF6BBB" w:rsidRDefault="00F101ED" w:rsidP="00F101ED">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(a)</w:t>
      </w:r>
      <w:r w:rsidRPr="00EF6BBB">
        <w:rPr>
          <w:rFonts w:ascii="Arial" w:eastAsia="Times New Roman" w:hAnsi="Arial" w:cs="Arial"/>
        </w:rPr>
        <w:tab/>
      </w:r>
      <w:proofErr w:type="gramStart"/>
      <w:r w:rsidRPr="00EF6BBB">
        <w:rPr>
          <w:rFonts w:ascii="Arial" w:eastAsia="Times New Roman" w:hAnsi="Arial" w:cs="Arial"/>
        </w:rPr>
        <w:t>transfer</w:t>
      </w:r>
      <w:proofErr w:type="gramEnd"/>
      <w:r w:rsidRPr="00EF6BBB">
        <w:rPr>
          <w:rFonts w:ascii="Arial" w:eastAsia="Times New Roman" w:hAnsi="Arial" w:cs="Arial"/>
        </w:rPr>
        <w:t xml:space="preserve"> </w:t>
      </w:r>
      <w:r w:rsidR="00DD1480" w:rsidRPr="00EF6BBB">
        <w:rPr>
          <w:rFonts w:ascii="Arial" w:eastAsia="Times New Roman" w:hAnsi="Arial" w:cs="Arial"/>
        </w:rPr>
        <w:t>any</w:t>
      </w:r>
      <w:r w:rsidRPr="00EF6BBB">
        <w:rPr>
          <w:rFonts w:ascii="Arial" w:eastAsia="Times New Roman" w:hAnsi="Arial" w:cs="Arial"/>
        </w:rPr>
        <w:t xml:space="preserve"> Request for Information</w:t>
      </w:r>
      <w:r w:rsidR="007C3A63" w:rsidRPr="00EF6BBB">
        <w:rPr>
          <w:rFonts w:ascii="Arial" w:eastAsia="Times New Roman" w:hAnsi="Arial" w:cs="Arial"/>
        </w:rPr>
        <w:t xml:space="preserve"> under the Acts</w:t>
      </w:r>
      <w:r w:rsidRPr="00EF6BBB">
        <w:rPr>
          <w:rFonts w:ascii="Arial" w:eastAsia="Times New Roman" w:hAnsi="Arial" w:cs="Arial"/>
        </w:rPr>
        <w:t xml:space="preserve"> to the </w:t>
      </w:r>
      <w:r w:rsidR="00DD1480" w:rsidRPr="00EF6BBB">
        <w:rPr>
          <w:rFonts w:ascii="Arial" w:eastAsia="Times New Roman" w:hAnsi="Arial" w:cs="Arial"/>
        </w:rPr>
        <w:t>Council</w:t>
      </w:r>
      <w:r w:rsidRPr="00EF6BBB">
        <w:rPr>
          <w:rFonts w:ascii="Arial" w:eastAsia="Times New Roman" w:hAnsi="Arial" w:cs="Arial"/>
        </w:rPr>
        <w:t xml:space="preserve"> as soon as practicable after receipt and in any event within two Working Days of receiving a Request for Information;</w:t>
      </w:r>
    </w:p>
    <w:p w14:paraId="1CBD25FE" w14:textId="77777777" w:rsidR="00F101ED" w:rsidRPr="00EF6BBB" w:rsidRDefault="00F101ED" w:rsidP="00F101ED">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1F674B62" w14:textId="52D4D4E3" w:rsidR="00F101ED" w:rsidRPr="00EF6BBB" w:rsidRDefault="00F101ED" w:rsidP="00F101ED">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(b)</w:t>
      </w:r>
      <w:r w:rsidRPr="00EF6BBB">
        <w:rPr>
          <w:rFonts w:ascii="Arial" w:eastAsia="Times New Roman" w:hAnsi="Arial" w:cs="Arial"/>
        </w:rPr>
        <w:tab/>
        <w:t xml:space="preserve">provide the </w:t>
      </w:r>
      <w:r w:rsidR="00DD1480" w:rsidRPr="00EF6BBB">
        <w:rPr>
          <w:rFonts w:ascii="Arial" w:eastAsia="Times New Roman" w:hAnsi="Arial" w:cs="Arial"/>
        </w:rPr>
        <w:t>Council</w:t>
      </w:r>
      <w:r w:rsidRPr="00EF6BBB">
        <w:rPr>
          <w:rFonts w:ascii="Arial" w:eastAsia="Times New Roman" w:hAnsi="Arial" w:cs="Arial"/>
        </w:rPr>
        <w:t xml:space="preserve"> with a copy of all Information in its possession or power in the form that the </w:t>
      </w:r>
      <w:r w:rsidR="007C3A63" w:rsidRPr="00EF6BBB">
        <w:rPr>
          <w:rFonts w:ascii="Arial" w:eastAsia="Times New Roman" w:hAnsi="Arial" w:cs="Arial"/>
        </w:rPr>
        <w:t>Council</w:t>
      </w:r>
      <w:r w:rsidRPr="00EF6BBB">
        <w:rPr>
          <w:rFonts w:ascii="Arial" w:eastAsia="Times New Roman" w:hAnsi="Arial" w:cs="Arial"/>
        </w:rPr>
        <w:t xml:space="preserve"> requires within five Working Days (or such other period as the </w:t>
      </w:r>
      <w:r w:rsidR="007C3A63" w:rsidRPr="00EF6BBB">
        <w:rPr>
          <w:rFonts w:ascii="Arial" w:eastAsia="Times New Roman" w:hAnsi="Arial" w:cs="Arial"/>
        </w:rPr>
        <w:t>Council</w:t>
      </w:r>
      <w:r w:rsidRPr="00EF6BBB">
        <w:rPr>
          <w:rFonts w:ascii="Arial" w:eastAsia="Times New Roman" w:hAnsi="Arial" w:cs="Arial"/>
        </w:rPr>
        <w:t xml:space="preserve"> may specify) of the </w:t>
      </w:r>
      <w:r w:rsidR="007C3A63" w:rsidRPr="00EF6BBB">
        <w:rPr>
          <w:rFonts w:ascii="Arial" w:eastAsia="Times New Roman" w:hAnsi="Arial" w:cs="Arial"/>
        </w:rPr>
        <w:t>Council</w:t>
      </w:r>
      <w:r w:rsidRPr="00EF6BBB">
        <w:rPr>
          <w:rFonts w:ascii="Arial" w:eastAsia="Times New Roman" w:hAnsi="Arial" w:cs="Arial"/>
        </w:rPr>
        <w:t xml:space="preserve"> requesting that Information; and</w:t>
      </w:r>
    </w:p>
    <w:p w14:paraId="58C3AB5E" w14:textId="77777777" w:rsidR="00F101ED" w:rsidRPr="00EF6BBB" w:rsidRDefault="00F101ED" w:rsidP="00F101ED">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65921AE6" w14:textId="2950C1A0" w:rsidR="00F101ED" w:rsidRPr="00EF6BBB" w:rsidRDefault="00F101ED" w:rsidP="00F101ED">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EF6BBB">
        <w:rPr>
          <w:rFonts w:ascii="Arial" w:eastAsia="Times New Roman" w:hAnsi="Arial" w:cs="Arial"/>
        </w:rPr>
        <w:t>(c)</w:t>
      </w:r>
      <w:r w:rsidRPr="00EF6BBB">
        <w:rPr>
          <w:rFonts w:ascii="Arial" w:eastAsia="Times New Roman" w:hAnsi="Arial" w:cs="Arial"/>
        </w:rPr>
        <w:tab/>
      </w:r>
      <w:proofErr w:type="gramStart"/>
      <w:r w:rsidRPr="00EF6BBB">
        <w:rPr>
          <w:rFonts w:ascii="Arial" w:eastAsia="Times New Roman" w:hAnsi="Arial" w:cs="Arial"/>
        </w:rPr>
        <w:t>provide</w:t>
      </w:r>
      <w:proofErr w:type="gramEnd"/>
      <w:r w:rsidRPr="00EF6BBB">
        <w:rPr>
          <w:rFonts w:ascii="Arial" w:eastAsia="Times New Roman" w:hAnsi="Arial" w:cs="Arial"/>
        </w:rPr>
        <w:t xml:space="preserve"> all necessary assistance as reasonably requested by the C</w:t>
      </w:r>
      <w:r w:rsidR="007C3A63" w:rsidRPr="00EF6BBB">
        <w:rPr>
          <w:rFonts w:ascii="Arial" w:eastAsia="Times New Roman" w:hAnsi="Arial" w:cs="Arial"/>
        </w:rPr>
        <w:t>ouncil</w:t>
      </w:r>
      <w:r w:rsidRPr="00EF6BBB">
        <w:rPr>
          <w:rFonts w:ascii="Arial" w:eastAsia="Times New Roman" w:hAnsi="Arial" w:cs="Arial"/>
        </w:rPr>
        <w:t xml:space="preserve"> to enable the C</w:t>
      </w:r>
      <w:r w:rsidR="007C3A63" w:rsidRPr="00EF6BBB">
        <w:rPr>
          <w:rFonts w:ascii="Arial" w:eastAsia="Times New Roman" w:hAnsi="Arial" w:cs="Arial"/>
        </w:rPr>
        <w:t>ouncil</w:t>
      </w:r>
      <w:r w:rsidRPr="00EF6BBB">
        <w:rPr>
          <w:rFonts w:ascii="Arial" w:eastAsia="Times New Roman" w:hAnsi="Arial" w:cs="Arial"/>
        </w:rPr>
        <w:t xml:space="preserve"> to respond to a Request for Information within the time for compliance set out in FOIA </w:t>
      </w:r>
      <w:r w:rsidR="001D69C7" w:rsidRPr="00EF6BBB">
        <w:rPr>
          <w:rFonts w:ascii="Arial" w:eastAsia="Times New Roman" w:hAnsi="Arial" w:cs="Arial"/>
        </w:rPr>
        <w:t xml:space="preserve">or the EIR. </w:t>
      </w:r>
    </w:p>
    <w:p w14:paraId="311EDD05" w14:textId="0B60383C" w:rsidR="00F101ED" w:rsidRDefault="00F101ED" w:rsidP="00F101ED">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055A133E" w14:textId="77777777" w:rsidR="003A011B" w:rsidRPr="00EF6BBB" w:rsidRDefault="003A011B" w:rsidP="00F101ED">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79E6C61A" w14:textId="77777777" w:rsidR="00F101ED" w:rsidRPr="00EF6BBB" w:rsidRDefault="00F101ED" w:rsidP="00F101ED">
      <w:pPr>
        <w:tabs>
          <w:tab w:val="left" w:pos="-720"/>
        </w:tabs>
        <w:suppressAutoHyphens/>
        <w:spacing w:after="0" w:line="240" w:lineRule="auto"/>
        <w:ind w:left="851" w:hanging="851"/>
        <w:jc w:val="both"/>
        <w:rPr>
          <w:rFonts w:ascii="Arial" w:eastAsia="Times New Roman" w:hAnsi="Arial" w:cs="Arial"/>
          <w:bCs/>
          <w:strike/>
        </w:rPr>
      </w:pPr>
    </w:p>
    <w:p w14:paraId="254AC20B" w14:textId="7BA91904" w:rsidR="00F101ED" w:rsidRPr="00EF6BBB" w:rsidRDefault="00F101ED"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9" w:name="_Toc137352663"/>
      <w:r w:rsidRPr="00EF6BBB">
        <w:rPr>
          <w:rFonts w:ascii="Arial" w:eastAsia="Times New Roman" w:hAnsi="Arial" w:cs="Arial"/>
          <w:b/>
          <w:bCs/>
        </w:rPr>
        <w:t>1</w:t>
      </w:r>
      <w:r w:rsidR="001D69C7" w:rsidRPr="00EF6BBB">
        <w:rPr>
          <w:rFonts w:ascii="Arial" w:eastAsia="Times New Roman" w:hAnsi="Arial" w:cs="Arial"/>
          <w:b/>
          <w:bCs/>
        </w:rPr>
        <w:t>3.</w:t>
      </w:r>
      <w:r w:rsidR="00DB217D" w:rsidRPr="00EF6BBB">
        <w:rPr>
          <w:rFonts w:ascii="Arial" w:eastAsia="Times New Roman" w:hAnsi="Arial" w:cs="Arial"/>
          <w:b/>
          <w:bCs/>
        </w:rPr>
        <w:t>4</w:t>
      </w:r>
      <w:r w:rsidRPr="00EF6BBB">
        <w:rPr>
          <w:rFonts w:ascii="Arial" w:eastAsia="Times New Roman" w:hAnsi="Arial" w:cs="Arial"/>
          <w:b/>
          <w:bCs/>
        </w:rPr>
        <w:tab/>
        <w:t>Publicity</w:t>
      </w:r>
      <w:bookmarkEnd w:id="9"/>
    </w:p>
    <w:p w14:paraId="4002D75E"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480D13E7" w14:textId="48D2EC05"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w:t>
      </w:r>
      <w:r w:rsidR="001D69C7" w:rsidRPr="00EF6BBB">
        <w:rPr>
          <w:rFonts w:ascii="Arial" w:eastAsia="Times New Roman" w:hAnsi="Arial" w:cs="Arial"/>
        </w:rPr>
        <w:t>3</w:t>
      </w:r>
      <w:r w:rsidRPr="00EF6BBB">
        <w:rPr>
          <w:rFonts w:ascii="Arial" w:eastAsia="Times New Roman" w:hAnsi="Arial" w:cs="Arial"/>
        </w:rPr>
        <w:t>.</w:t>
      </w:r>
      <w:r w:rsidR="00DB217D" w:rsidRPr="00EF6BBB">
        <w:rPr>
          <w:rFonts w:ascii="Arial" w:eastAsia="Times New Roman" w:hAnsi="Arial" w:cs="Arial"/>
        </w:rPr>
        <w:t>4</w:t>
      </w:r>
      <w:r w:rsidR="001D69C7" w:rsidRPr="00EF6BBB">
        <w:rPr>
          <w:rFonts w:ascii="Arial" w:eastAsia="Times New Roman" w:hAnsi="Arial" w:cs="Arial"/>
        </w:rPr>
        <w:t>.</w:t>
      </w:r>
      <w:r w:rsidRPr="00EF6BBB">
        <w:rPr>
          <w:rFonts w:ascii="Arial" w:eastAsia="Times New Roman" w:hAnsi="Arial" w:cs="Arial"/>
        </w:rPr>
        <w:t>1</w:t>
      </w:r>
      <w:r w:rsidRPr="00EF6BBB">
        <w:rPr>
          <w:rFonts w:ascii="Arial" w:eastAsia="Times New Roman" w:hAnsi="Arial" w:cs="Arial"/>
        </w:rPr>
        <w:tab/>
        <w:t xml:space="preserve">Without prejudice to the </w:t>
      </w:r>
      <w:r w:rsidR="007C3A63" w:rsidRPr="00EF6BBB">
        <w:rPr>
          <w:rFonts w:ascii="Arial" w:eastAsia="Times New Roman" w:hAnsi="Arial" w:cs="Arial"/>
        </w:rPr>
        <w:t>Council’s</w:t>
      </w:r>
      <w:r w:rsidRPr="00EF6BBB">
        <w:rPr>
          <w:rFonts w:ascii="Arial" w:eastAsia="Times New Roman" w:hAnsi="Arial" w:cs="Arial"/>
        </w:rPr>
        <w:t xml:space="preserve"> obligations under the FO</w:t>
      </w:r>
      <w:r w:rsidR="007C3A63" w:rsidRPr="00EF6BBB">
        <w:rPr>
          <w:rFonts w:ascii="Arial" w:eastAsia="Times New Roman" w:hAnsi="Arial" w:cs="Arial"/>
        </w:rPr>
        <w:t xml:space="preserve">IA, </w:t>
      </w:r>
      <w:r w:rsidRPr="00EF6BBB">
        <w:rPr>
          <w:rFonts w:ascii="Arial" w:eastAsia="Times New Roman" w:hAnsi="Arial" w:cs="Arial"/>
        </w:rPr>
        <w:t xml:space="preserve">the </w:t>
      </w:r>
      <w:r w:rsidR="007C3A63" w:rsidRPr="00EF6BBB">
        <w:rPr>
          <w:rFonts w:ascii="Arial" w:eastAsia="Times New Roman" w:hAnsi="Arial" w:cs="Arial"/>
        </w:rPr>
        <w:t>Service Provider</w:t>
      </w:r>
      <w:r w:rsidRPr="00EF6BBB">
        <w:rPr>
          <w:rFonts w:ascii="Arial" w:eastAsia="Times New Roman" w:hAnsi="Arial" w:cs="Arial"/>
        </w:rPr>
        <w:t xml:space="preserve"> shall not make any press announcements or publicise this Rolling Select List Agreement or any part thereof in any way, except with the written consent of the </w:t>
      </w:r>
      <w:r w:rsidR="007C3A63" w:rsidRPr="00EF6BBB">
        <w:rPr>
          <w:rFonts w:ascii="Arial" w:eastAsia="Times New Roman" w:hAnsi="Arial" w:cs="Arial"/>
        </w:rPr>
        <w:t>Council</w:t>
      </w:r>
      <w:r w:rsidRPr="00EF6BBB">
        <w:rPr>
          <w:rFonts w:ascii="Arial" w:eastAsia="Times New Roman" w:hAnsi="Arial" w:cs="Arial"/>
        </w:rPr>
        <w:t>.</w:t>
      </w:r>
    </w:p>
    <w:p w14:paraId="38C16E31"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FAD2F81" w14:textId="6729A882"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w:t>
      </w:r>
      <w:r w:rsidR="001D69C7" w:rsidRPr="00EF6BBB">
        <w:rPr>
          <w:rFonts w:ascii="Arial" w:eastAsia="Times New Roman" w:hAnsi="Arial" w:cs="Arial"/>
        </w:rPr>
        <w:t>3.</w:t>
      </w:r>
      <w:r w:rsidR="00DB217D" w:rsidRPr="00EF6BBB">
        <w:rPr>
          <w:rFonts w:ascii="Arial" w:eastAsia="Times New Roman" w:hAnsi="Arial" w:cs="Arial"/>
        </w:rPr>
        <w:t>4</w:t>
      </w:r>
      <w:r w:rsidRPr="00EF6BBB">
        <w:rPr>
          <w:rFonts w:ascii="Arial" w:eastAsia="Times New Roman" w:hAnsi="Arial" w:cs="Arial"/>
        </w:rPr>
        <w:t>.2</w:t>
      </w:r>
      <w:r w:rsidRPr="00EF6BBB">
        <w:rPr>
          <w:rFonts w:ascii="Arial" w:eastAsia="Times New Roman" w:hAnsi="Arial" w:cs="Arial"/>
        </w:rPr>
        <w:tab/>
        <w:t xml:space="preserve">Both Parties shall take all reasonable steps to ensure the observance of the provisions of </w:t>
      </w:r>
      <w:r w:rsidR="007C3A63" w:rsidRPr="00EF6BBB">
        <w:rPr>
          <w:rFonts w:ascii="Arial" w:eastAsia="Times New Roman" w:hAnsi="Arial" w:cs="Arial"/>
        </w:rPr>
        <w:t xml:space="preserve">this </w:t>
      </w:r>
      <w:r w:rsidRPr="00EF6BBB">
        <w:rPr>
          <w:rFonts w:ascii="Arial" w:eastAsia="Times New Roman" w:hAnsi="Arial" w:cs="Arial"/>
        </w:rPr>
        <w:t>Clause 1</w:t>
      </w:r>
      <w:r w:rsidR="001D69C7" w:rsidRPr="00EF6BBB">
        <w:rPr>
          <w:rFonts w:ascii="Arial" w:eastAsia="Times New Roman" w:hAnsi="Arial" w:cs="Arial"/>
        </w:rPr>
        <w:t>3.</w:t>
      </w:r>
      <w:r w:rsidR="007C3A63" w:rsidRPr="00EF6BBB">
        <w:rPr>
          <w:rFonts w:ascii="Arial" w:eastAsia="Times New Roman" w:hAnsi="Arial" w:cs="Arial"/>
        </w:rPr>
        <w:t>4</w:t>
      </w:r>
      <w:r w:rsidRPr="00EF6BBB">
        <w:rPr>
          <w:rFonts w:ascii="Arial" w:eastAsia="Times New Roman" w:hAnsi="Arial" w:cs="Arial"/>
        </w:rPr>
        <w:t xml:space="preserve"> by all their servants, employees, agents, professional advisors and consultants.  </w:t>
      </w:r>
    </w:p>
    <w:p w14:paraId="620462AB"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5D4A2F3C" w14:textId="21A0722F"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w:t>
      </w:r>
      <w:r w:rsidR="001D69C7" w:rsidRPr="00EF6BBB">
        <w:rPr>
          <w:rFonts w:ascii="Arial" w:eastAsia="Times New Roman" w:hAnsi="Arial" w:cs="Arial"/>
        </w:rPr>
        <w:t>3.</w:t>
      </w:r>
      <w:r w:rsidR="00DB217D" w:rsidRPr="00EF6BBB">
        <w:rPr>
          <w:rFonts w:ascii="Arial" w:eastAsia="Times New Roman" w:hAnsi="Arial" w:cs="Arial"/>
        </w:rPr>
        <w:t>4</w:t>
      </w:r>
      <w:r w:rsidRPr="00EF6BBB">
        <w:rPr>
          <w:rFonts w:ascii="Arial" w:eastAsia="Times New Roman" w:hAnsi="Arial" w:cs="Arial"/>
        </w:rPr>
        <w:t>.3</w:t>
      </w:r>
      <w:r w:rsidRPr="00EF6BBB">
        <w:rPr>
          <w:rFonts w:ascii="Arial" w:eastAsia="Times New Roman" w:hAnsi="Arial" w:cs="Arial"/>
        </w:rPr>
        <w:tab/>
        <w:t>The</w:t>
      </w:r>
      <w:r w:rsidR="007C3A63" w:rsidRPr="00EF6BBB">
        <w:rPr>
          <w:rFonts w:ascii="Arial" w:eastAsia="Times New Roman" w:hAnsi="Arial" w:cs="Arial"/>
        </w:rPr>
        <w:t xml:space="preserve"> Service Provider</w:t>
      </w:r>
      <w:r w:rsidRPr="00EF6BBB">
        <w:rPr>
          <w:rFonts w:ascii="Arial" w:eastAsia="Times New Roman" w:hAnsi="Arial" w:cs="Arial"/>
        </w:rPr>
        <w:t xml:space="preserve"> shall not proactively market, promote or otherwise publicise </w:t>
      </w:r>
      <w:r w:rsidRPr="00EF6BBB">
        <w:rPr>
          <w:rFonts w:ascii="Arial" w:eastAsia="Times New Roman" w:hAnsi="Arial" w:cs="Arial"/>
        </w:rPr>
        <w:lastRenderedPageBreak/>
        <w:t>this Rolling Select List Agreement</w:t>
      </w:r>
      <w:r w:rsidR="00A50BA6" w:rsidRPr="00EF6BBB">
        <w:rPr>
          <w:rFonts w:ascii="Arial" w:eastAsia="Times New Roman" w:hAnsi="Arial" w:cs="Arial"/>
        </w:rPr>
        <w:t xml:space="preserve"> or any Final Individual Placement Agreement created hereunder</w:t>
      </w:r>
      <w:r w:rsidRPr="00EF6BBB">
        <w:rPr>
          <w:rFonts w:ascii="Arial" w:eastAsia="Times New Roman" w:hAnsi="Arial" w:cs="Arial"/>
        </w:rPr>
        <w:t xml:space="preserve"> to potential </w:t>
      </w:r>
      <w:r w:rsidR="007C3A63" w:rsidRPr="00EF6BBB">
        <w:rPr>
          <w:rFonts w:ascii="Arial" w:eastAsia="Times New Roman" w:hAnsi="Arial" w:cs="Arial"/>
        </w:rPr>
        <w:t>clients</w:t>
      </w:r>
      <w:r w:rsidRPr="00EF6BBB">
        <w:rPr>
          <w:rFonts w:ascii="Arial" w:eastAsia="Times New Roman" w:hAnsi="Arial" w:cs="Arial"/>
        </w:rPr>
        <w:t>, except with the written consent of the C</w:t>
      </w:r>
      <w:r w:rsidR="008A70D4" w:rsidRPr="00EF6BBB">
        <w:rPr>
          <w:rFonts w:ascii="Arial" w:eastAsia="Times New Roman" w:hAnsi="Arial" w:cs="Arial"/>
        </w:rPr>
        <w:t>ouncil.</w:t>
      </w:r>
    </w:p>
    <w:p w14:paraId="54403515" w14:textId="77777777" w:rsidR="008A70D4" w:rsidRPr="00EF6BBB" w:rsidRDefault="008A70D4" w:rsidP="00F101ED">
      <w:pPr>
        <w:widowControl w:val="0"/>
        <w:autoSpaceDE w:val="0"/>
        <w:autoSpaceDN w:val="0"/>
        <w:adjustRightInd w:val="0"/>
        <w:spacing w:after="0" w:line="240" w:lineRule="auto"/>
        <w:ind w:left="567" w:hanging="567"/>
        <w:jc w:val="both"/>
        <w:rPr>
          <w:rFonts w:ascii="Arial" w:eastAsia="Times New Roman" w:hAnsi="Arial" w:cs="Arial"/>
        </w:rPr>
      </w:pPr>
    </w:p>
    <w:p w14:paraId="3C1D8DC4" w14:textId="2EE4CC2F" w:rsidR="005D5B38" w:rsidRPr="00EF6BBB" w:rsidRDefault="005D5B38" w:rsidP="00BA3E4B">
      <w:pPr>
        <w:widowControl w:val="0"/>
        <w:autoSpaceDE w:val="0"/>
        <w:autoSpaceDN w:val="0"/>
        <w:adjustRightInd w:val="0"/>
        <w:spacing w:after="0" w:line="240" w:lineRule="auto"/>
        <w:ind w:left="567" w:hanging="567"/>
        <w:jc w:val="both"/>
        <w:rPr>
          <w:rFonts w:ascii="Arial" w:eastAsia="Times New Roman" w:hAnsi="Arial" w:cs="Arial"/>
          <w:b/>
        </w:rPr>
      </w:pPr>
      <w:r w:rsidRPr="00EF6BBB">
        <w:rPr>
          <w:rFonts w:ascii="Arial" w:eastAsia="Times New Roman" w:hAnsi="Arial" w:cs="Arial"/>
          <w:b/>
        </w:rPr>
        <w:t>13.5 R</w:t>
      </w:r>
      <w:r w:rsidR="007C3A63" w:rsidRPr="00EF6BBB">
        <w:rPr>
          <w:rFonts w:ascii="Arial" w:eastAsia="Times New Roman" w:hAnsi="Arial" w:cs="Arial"/>
          <w:b/>
        </w:rPr>
        <w:t>ecord Keeping and Monitoring</w:t>
      </w:r>
    </w:p>
    <w:p w14:paraId="54D45AF7" w14:textId="77777777" w:rsidR="005D5B38" w:rsidRPr="00EF6BBB" w:rsidRDefault="005D5B38" w:rsidP="005D5B38">
      <w:pPr>
        <w:widowControl w:val="0"/>
        <w:autoSpaceDE w:val="0"/>
        <w:autoSpaceDN w:val="0"/>
        <w:adjustRightInd w:val="0"/>
        <w:spacing w:after="0" w:line="240" w:lineRule="auto"/>
        <w:ind w:left="567" w:hanging="567"/>
        <w:jc w:val="both"/>
        <w:rPr>
          <w:rFonts w:ascii="Arial" w:eastAsia="Times New Roman" w:hAnsi="Arial" w:cs="Arial"/>
        </w:rPr>
      </w:pPr>
    </w:p>
    <w:p w14:paraId="71B2897F" w14:textId="5354FBA9" w:rsidR="005D5B38" w:rsidRPr="00EF6BBB" w:rsidRDefault="00BA3E4B" w:rsidP="005D5B38">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13.5.1</w:t>
      </w:r>
      <w:r w:rsidR="005D5B38" w:rsidRPr="00EF6BBB">
        <w:rPr>
          <w:rFonts w:ascii="Arial" w:eastAsia="Times New Roman" w:hAnsi="Arial" w:cs="Arial"/>
        </w:rPr>
        <w:tab/>
        <w:t xml:space="preserve">In order to assist the Council in its record keeping and monitoring requirements including auditing and National Audit Office requirements, the </w:t>
      </w:r>
      <w:r w:rsidR="007C3A63" w:rsidRPr="00EF6BBB">
        <w:rPr>
          <w:rFonts w:ascii="Arial" w:eastAsia="Times New Roman" w:hAnsi="Arial" w:cs="Arial"/>
        </w:rPr>
        <w:t>Service Provider</w:t>
      </w:r>
      <w:r w:rsidR="005D5B38" w:rsidRPr="00EF6BBB">
        <w:rPr>
          <w:rFonts w:ascii="Arial" w:eastAsia="Times New Roman" w:hAnsi="Arial" w:cs="Arial"/>
        </w:rPr>
        <w:t xml:space="preserve"> shall keep and maintain for six (6) years (or such longer time period required in accordance with any specific legislation) after the </w:t>
      </w:r>
      <w:r w:rsidR="007C3A63" w:rsidRPr="00EF6BBB">
        <w:rPr>
          <w:rFonts w:ascii="Arial" w:eastAsia="Times New Roman" w:hAnsi="Arial" w:cs="Arial"/>
        </w:rPr>
        <w:t>Rolling Select List Agreement or any Final Individual Placement Agreement</w:t>
      </w:r>
      <w:r w:rsidR="005D5B38" w:rsidRPr="00EF6BBB">
        <w:rPr>
          <w:rFonts w:ascii="Arial" w:eastAsia="Times New Roman" w:hAnsi="Arial" w:cs="Arial"/>
        </w:rPr>
        <w:t xml:space="preserve"> has been completed, full and accurate records of the </w:t>
      </w:r>
      <w:r w:rsidR="007C3A63" w:rsidRPr="00EF6BBB">
        <w:rPr>
          <w:rFonts w:ascii="Arial" w:eastAsia="Times New Roman" w:hAnsi="Arial" w:cs="Arial"/>
        </w:rPr>
        <w:t xml:space="preserve">Rolling Select List Agreement or Final Individual Placement Agreement </w:t>
      </w:r>
      <w:r w:rsidR="005D5B38" w:rsidRPr="00EF6BBB">
        <w:rPr>
          <w:rFonts w:ascii="Arial" w:eastAsia="Times New Roman" w:hAnsi="Arial" w:cs="Arial"/>
        </w:rPr>
        <w:t xml:space="preserve">including the Services supplied under it, all expenditure reimbursed by the Council, and all payments made by the Council.  The </w:t>
      </w:r>
      <w:r w:rsidR="007C3A63" w:rsidRPr="00EF6BBB">
        <w:rPr>
          <w:rFonts w:ascii="Arial" w:eastAsia="Times New Roman" w:hAnsi="Arial" w:cs="Arial"/>
        </w:rPr>
        <w:t>Service Provider</w:t>
      </w:r>
      <w:r w:rsidR="005D5B38" w:rsidRPr="00EF6BBB">
        <w:rPr>
          <w:rFonts w:ascii="Arial" w:eastAsia="Times New Roman" w:hAnsi="Arial" w:cs="Arial"/>
        </w:rPr>
        <w:t xml:space="preserve"> shall on request allow the Council or the Council’s representatives such access to (and copies of) those records as may be required by the Council in connection with the </w:t>
      </w:r>
      <w:r w:rsidR="007C3A63" w:rsidRPr="00EF6BBB">
        <w:rPr>
          <w:rFonts w:ascii="Arial" w:eastAsia="Times New Roman" w:hAnsi="Arial" w:cs="Arial"/>
        </w:rPr>
        <w:t>Rolling Select List Agreement or any Final Individual Placement Agreement</w:t>
      </w:r>
      <w:r w:rsidR="005D5B38" w:rsidRPr="00EF6BBB">
        <w:rPr>
          <w:rFonts w:ascii="Arial" w:eastAsia="Times New Roman" w:hAnsi="Arial" w:cs="Arial"/>
        </w:rPr>
        <w:t>.</w:t>
      </w:r>
    </w:p>
    <w:p w14:paraId="6951D02F" w14:textId="77777777" w:rsidR="005D5B38" w:rsidRPr="00EF6BBB" w:rsidRDefault="005D5B38" w:rsidP="005D5B38">
      <w:pPr>
        <w:widowControl w:val="0"/>
        <w:autoSpaceDE w:val="0"/>
        <w:autoSpaceDN w:val="0"/>
        <w:adjustRightInd w:val="0"/>
        <w:spacing w:after="0" w:line="240" w:lineRule="auto"/>
        <w:ind w:left="567" w:hanging="567"/>
        <w:jc w:val="both"/>
        <w:rPr>
          <w:rFonts w:ascii="Arial" w:eastAsia="Times New Roman" w:hAnsi="Arial" w:cs="Arial"/>
        </w:rPr>
      </w:pPr>
    </w:p>
    <w:p w14:paraId="6751B477" w14:textId="4F315250" w:rsidR="005D5B38" w:rsidRPr="00EF6BBB" w:rsidRDefault="00BA3E4B" w:rsidP="005D5B38">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13.5.2</w:t>
      </w:r>
      <w:r w:rsidR="005D5B38" w:rsidRPr="00EF6BBB">
        <w:rPr>
          <w:rFonts w:ascii="Arial" w:eastAsia="Times New Roman" w:hAnsi="Arial" w:cs="Arial"/>
        </w:rPr>
        <w:tab/>
        <w:t xml:space="preserve">The </w:t>
      </w:r>
      <w:r w:rsidR="007C3A63" w:rsidRPr="00EF6BBB">
        <w:rPr>
          <w:rFonts w:ascii="Arial" w:eastAsia="Times New Roman" w:hAnsi="Arial" w:cs="Arial"/>
        </w:rPr>
        <w:t>Service Provider</w:t>
      </w:r>
      <w:r w:rsidR="005D5B38" w:rsidRPr="00EF6BBB">
        <w:rPr>
          <w:rFonts w:ascii="Arial" w:eastAsia="Times New Roman" w:hAnsi="Arial" w:cs="Arial"/>
        </w:rPr>
        <w:t xml:space="preserve"> will at its own cost, provide any information that may be required by the Council to comply with the Council’s procedures for monitoring of the </w:t>
      </w:r>
      <w:r w:rsidR="00A50BA6" w:rsidRPr="00EF6BBB">
        <w:rPr>
          <w:rFonts w:ascii="Arial" w:eastAsia="Times New Roman" w:hAnsi="Arial" w:cs="Arial"/>
        </w:rPr>
        <w:t>Rolling Select List Agreement</w:t>
      </w:r>
      <w:r w:rsidR="005D5B38" w:rsidRPr="00EF6BBB">
        <w:rPr>
          <w:rFonts w:ascii="Arial" w:eastAsia="Times New Roman" w:hAnsi="Arial" w:cs="Arial"/>
        </w:rPr>
        <w:t>.</w:t>
      </w:r>
    </w:p>
    <w:p w14:paraId="0202E6F8" w14:textId="2F36A82E"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5EDEB311" w14:textId="40536A71" w:rsidR="002157E7" w:rsidRPr="00EF6BBB" w:rsidRDefault="002157E7" w:rsidP="00F101ED">
      <w:pPr>
        <w:widowControl w:val="0"/>
        <w:autoSpaceDE w:val="0"/>
        <w:autoSpaceDN w:val="0"/>
        <w:adjustRightInd w:val="0"/>
        <w:spacing w:after="0" w:line="240" w:lineRule="auto"/>
        <w:ind w:left="567" w:hanging="567"/>
        <w:jc w:val="both"/>
        <w:rPr>
          <w:rFonts w:ascii="Arial" w:eastAsia="Times New Roman" w:hAnsi="Arial" w:cs="Arial"/>
        </w:rPr>
      </w:pPr>
    </w:p>
    <w:p w14:paraId="5B2756F4" w14:textId="2FD4EF0C" w:rsidR="002157E7" w:rsidRPr="00EF6BBB" w:rsidRDefault="002157E7" w:rsidP="00F101ED">
      <w:pPr>
        <w:widowControl w:val="0"/>
        <w:autoSpaceDE w:val="0"/>
        <w:autoSpaceDN w:val="0"/>
        <w:adjustRightInd w:val="0"/>
        <w:spacing w:after="0" w:line="240" w:lineRule="auto"/>
        <w:ind w:left="567" w:hanging="567"/>
        <w:jc w:val="both"/>
        <w:rPr>
          <w:rFonts w:ascii="Arial" w:eastAsia="Times New Roman" w:hAnsi="Arial" w:cs="Arial"/>
          <w:b/>
        </w:rPr>
      </w:pPr>
      <w:r w:rsidRPr="00EF6BBB">
        <w:rPr>
          <w:rFonts w:ascii="Arial" w:eastAsia="Times New Roman" w:hAnsi="Arial" w:cs="Arial"/>
          <w:b/>
        </w:rPr>
        <w:t>13.6 Data Protection Act</w:t>
      </w:r>
    </w:p>
    <w:p w14:paraId="16E35D1A" w14:textId="52077624" w:rsidR="002157E7" w:rsidRPr="00EF6BBB" w:rsidRDefault="002157E7" w:rsidP="00F101ED">
      <w:pPr>
        <w:widowControl w:val="0"/>
        <w:autoSpaceDE w:val="0"/>
        <w:autoSpaceDN w:val="0"/>
        <w:adjustRightInd w:val="0"/>
        <w:spacing w:after="0" w:line="240" w:lineRule="auto"/>
        <w:ind w:left="567" w:hanging="567"/>
        <w:jc w:val="both"/>
        <w:rPr>
          <w:rFonts w:ascii="Arial" w:eastAsia="Times New Roman" w:hAnsi="Arial" w:cs="Arial"/>
        </w:rPr>
      </w:pPr>
    </w:p>
    <w:p w14:paraId="28BE4E6A" w14:textId="05FAF409" w:rsidR="002157E7" w:rsidRPr="00EF6BBB" w:rsidRDefault="002157E7"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13.6.1 The Service Provider shall (and shall procure that any of its Staff involved in the provision of the Services) comply with any requirements under the Data Protection Act </w:t>
      </w:r>
      <w:r w:rsidR="00822592">
        <w:rPr>
          <w:rFonts w:ascii="Arial" w:eastAsia="Times New Roman" w:hAnsi="Arial" w:cs="Arial"/>
        </w:rPr>
        <w:t>2018</w:t>
      </w:r>
      <w:r w:rsidRPr="00EF6BBB">
        <w:rPr>
          <w:rFonts w:ascii="Arial" w:eastAsia="Times New Roman" w:hAnsi="Arial" w:cs="Arial"/>
        </w:rPr>
        <w:t xml:space="preserve"> and the General Data Protection Regulation.</w:t>
      </w:r>
    </w:p>
    <w:p w14:paraId="7C603751" w14:textId="12372599" w:rsidR="00B8255D" w:rsidRPr="00EF6BBB" w:rsidRDefault="00B8255D" w:rsidP="00F101ED">
      <w:pPr>
        <w:widowControl w:val="0"/>
        <w:autoSpaceDE w:val="0"/>
        <w:autoSpaceDN w:val="0"/>
        <w:adjustRightInd w:val="0"/>
        <w:spacing w:after="0" w:line="240" w:lineRule="auto"/>
        <w:ind w:left="567" w:hanging="567"/>
        <w:jc w:val="both"/>
        <w:rPr>
          <w:rFonts w:ascii="Arial" w:eastAsia="Times New Roman" w:hAnsi="Arial" w:cs="Arial"/>
        </w:rPr>
      </w:pPr>
    </w:p>
    <w:p w14:paraId="68AA2C21" w14:textId="46AEA870" w:rsidR="00B8255D" w:rsidRPr="00EF6BBB" w:rsidRDefault="00B8255D"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13.6.2 The Service Provider shall execute a copy of the Data Processor Agreement</w:t>
      </w:r>
      <w:r w:rsidR="00E65885" w:rsidRPr="00EF6BBB">
        <w:rPr>
          <w:rFonts w:ascii="Arial" w:eastAsia="Times New Roman" w:hAnsi="Arial" w:cs="Arial"/>
        </w:rPr>
        <w:t xml:space="preserve">, as attached at Schedule Seven, for each child, young person or family member that is placed with the Service Provider as part of an Individual Placement.  </w:t>
      </w:r>
    </w:p>
    <w:p w14:paraId="034C11C2" w14:textId="4CADA83C" w:rsidR="002157E7" w:rsidRPr="00EF6BBB" w:rsidRDefault="002157E7" w:rsidP="00F101ED">
      <w:pPr>
        <w:widowControl w:val="0"/>
        <w:autoSpaceDE w:val="0"/>
        <w:autoSpaceDN w:val="0"/>
        <w:adjustRightInd w:val="0"/>
        <w:spacing w:after="0" w:line="240" w:lineRule="auto"/>
        <w:ind w:left="567" w:hanging="567"/>
        <w:jc w:val="both"/>
        <w:rPr>
          <w:rFonts w:ascii="Arial" w:eastAsia="Times New Roman" w:hAnsi="Arial" w:cs="Arial"/>
        </w:rPr>
      </w:pPr>
    </w:p>
    <w:p w14:paraId="44636739" w14:textId="29AE58E4" w:rsidR="00F101ED" w:rsidRPr="00EF6BBB" w:rsidRDefault="001D69C7" w:rsidP="00F101ED">
      <w:pPr>
        <w:widowControl w:val="0"/>
        <w:autoSpaceDE w:val="0"/>
        <w:autoSpaceDN w:val="0"/>
        <w:adjustRightInd w:val="0"/>
        <w:spacing w:after="0" w:line="240" w:lineRule="auto"/>
        <w:ind w:left="567" w:hanging="567"/>
        <w:jc w:val="both"/>
        <w:rPr>
          <w:rFonts w:ascii="Arial" w:eastAsia="Times New Roman" w:hAnsi="Arial" w:cs="Arial"/>
          <w:b/>
        </w:rPr>
      </w:pPr>
      <w:r w:rsidRPr="00EF6BBB">
        <w:rPr>
          <w:rFonts w:ascii="Arial" w:eastAsia="Times New Roman" w:hAnsi="Arial" w:cs="Arial"/>
          <w:b/>
        </w:rPr>
        <w:t xml:space="preserve">14. </w:t>
      </w:r>
      <w:r w:rsidR="00F101ED" w:rsidRPr="00EF6BBB">
        <w:rPr>
          <w:rFonts w:ascii="Arial" w:eastAsia="Times New Roman" w:hAnsi="Arial" w:cs="Arial"/>
          <w:b/>
        </w:rPr>
        <w:t>DISPUTE RESOLUTION</w:t>
      </w:r>
    </w:p>
    <w:p w14:paraId="347BD937"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8335BFF" w14:textId="45DF3A68" w:rsidR="001D69C7" w:rsidRPr="00EF6BBB" w:rsidRDefault="00F101ED" w:rsidP="00D50E41">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bookmarkStart w:id="10" w:name="_Toc137352664"/>
      <w:r w:rsidRPr="00EF6BBB">
        <w:rPr>
          <w:rFonts w:ascii="Arial" w:eastAsia="Times New Roman" w:hAnsi="Arial" w:cs="Arial"/>
          <w:bCs/>
        </w:rPr>
        <w:t>1</w:t>
      </w:r>
      <w:r w:rsidR="001D69C7" w:rsidRPr="00EF6BBB">
        <w:rPr>
          <w:rFonts w:ascii="Arial" w:eastAsia="Times New Roman" w:hAnsi="Arial" w:cs="Arial"/>
          <w:bCs/>
        </w:rPr>
        <w:t>4</w:t>
      </w:r>
      <w:r w:rsidRPr="00EF6BBB">
        <w:rPr>
          <w:rFonts w:ascii="Arial" w:eastAsia="Times New Roman" w:hAnsi="Arial" w:cs="Arial"/>
          <w:bCs/>
        </w:rPr>
        <w:t>.</w:t>
      </w:r>
      <w:r w:rsidR="001D69C7" w:rsidRPr="00EF6BBB">
        <w:rPr>
          <w:rFonts w:ascii="Arial" w:eastAsia="Times New Roman" w:hAnsi="Arial" w:cs="Arial"/>
          <w:bCs/>
        </w:rPr>
        <w:t>1</w:t>
      </w:r>
      <w:bookmarkEnd w:id="10"/>
      <w:r w:rsidR="00DC3D75" w:rsidRPr="00EF6BBB">
        <w:rPr>
          <w:rFonts w:ascii="Arial" w:eastAsia="Times New Roman" w:hAnsi="Arial" w:cs="Arial"/>
          <w:bCs/>
        </w:rPr>
        <w:t>.</w:t>
      </w:r>
      <w:r w:rsidR="001D69C7" w:rsidRPr="00EF6BBB">
        <w:rPr>
          <w:rFonts w:ascii="Arial" w:eastAsia="Times New Roman" w:hAnsi="Arial" w:cs="Arial"/>
        </w:rPr>
        <w:t>1 I</w:t>
      </w:r>
      <w:r w:rsidRPr="00EF6BBB">
        <w:rPr>
          <w:rFonts w:ascii="Arial" w:eastAsia="Times New Roman" w:hAnsi="Arial" w:cs="Arial"/>
          <w:lang w:eastAsia="en-GB"/>
        </w:rPr>
        <w:t xml:space="preserve">f a dispute </w:t>
      </w:r>
      <w:r w:rsidR="00625FAF" w:rsidRPr="00EF6BBB">
        <w:rPr>
          <w:rFonts w:ascii="Arial" w:eastAsia="Times New Roman" w:hAnsi="Arial" w:cs="Arial"/>
          <w:lang w:eastAsia="en-GB"/>
        </w:rPr>
        <w:t xml:space="preserve">arises </w:t>
      </w:r>
      <w:r w:rsidR="002077FB" w:rsidRPr="00EF6BBB">
        <w:rPr>
          <w:rFonts w:ascii="Arial" w:eastAsia="Times New Roman" w:hAnsi="Arial" w:cs="Arial"/>
          <w:lang w:eastAsia="en-GB"/>
        </w:rPr>
        <w:t xml:space="preserve">between the Council and the Service Provider in connection with the </w:t>
      </w:r>
      <w:bookmarkStart w:id="11" w:name="_Hlk503521546"/>
      <w:r w:rsidR="001D69C7" w:rsidRPr="00EF6BBB">
        <w:rPr>
          <w:rFonts w:ascii="Arial" w:eastAsia="Times New Roman" w:hAnsi="Arial" w:cs="Arial"/>
          <w:lang w:eastAsia="en-GB"/>
        </w:rPr>
        <w:t>Rolling Select List Agreement</w:t>
      </w:r>
      <w:r w:rsidR="007C3A63" w:rsidRPr="00EF6BBB">
        <w:rPr>
          <w:rFonts w:ascii="Arial" w:eastAsia="Times New Roman" w:hAnsi="Arial" w:cs="Arial"/>
          <w:lang w:eastAsia="en-GB"/>
        </w:rPr>
        <w:t xml:space="preserve"> or any Final Individual Placement Agreement</w:t>
      </w:r>
      <w:bookmarkEnd w:id="11"/>
      <w:r w:rsidRPr="00EF6BBB">
        <w:rPr>
          <w:rFonts w:ascii="Arial" w:eastAsia="Times New Roman" w:hAnsi="Arial" w:cs="Arial"/>
          <w:lang w:eastAsia="en-GB"/>
        </w:rPr>
        <w:t>, the</w:t>
      </w:r>
      <w:r w:rsidR="00625FAF" w:rsidRPr="00EF6BBB">
        <w:rPr>
          <w:rFonts w:ascii="Arial" w:eastAsia="Times New Roman" w:hAnsi="Arial" w:cs="Arial"/>
          <w:lang w:eastAsia="en-GB"/>
        </w:rPr>
        <w:t xml:space="preserve"> </w:t>
      </w:r>
      <w:r w:rsidRPr="00EF6BBB">
        <w:rPr>
          <w:rFonts w:ascii="Arial" w:eastAsia="Times New Roman" w:hAnsi="Arial" w:cs="Arial"/>
          <w:lang w:eastAsia="en-GB"/>
        </w:rPr>
        <w:t>parties shall each use reasonable endeavours to resolve such dispute by means of prompt discussion at an appropriate managerial level</w:t>
      </w:r>
      <w:r w:rsidR="00D50E41" w:rsidRPr="00EF6BBB">
        <w:rPr>
          <w:rFonts w:ascii="Arial" w:eastAsia="Times New Roman" w:hAnsi="Arial" w:cs="Arial"/>
          <w:lang w:eastAsia="en-GB"/>
        </w:rPr>
        <w:t>.</w:t>
      </w:r>
    </w:p>
    <w:p w14:paraId="1FD071E3" w14:textId="77777777" w:rsidR="00790543" w:rsidRPr="00EF6BBB" w:rsidRDefault="00790543" w:rsidP="00D50E41">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582932C5" w14:textId="77777777" w:rsidR="00D50E41" w:rsidRPr="00EF6BBB" w:rsidRDefault="00D50E41" w:rsidP="00D50E41">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2993C13E" w14:textId="041E7643" w:rsidR="001D154D" w:rsidRPr="00EF6BBB" w:rsidRDefault="001D69C7" w:rsidP="0063147C">
      <w:pPr>
        <w:keepNext/>
        <w:widowControl w:val="0"/>
        <w:tabs>
          <w:tab w:val="left" w:pos="720"/>
        </w:tabs>
        <w:spacing w:after="0" w:line="240" w:lineRule="auto"/>
        <w:ind w:left="720" w:hanging="720"/>
        <w:outlineLvl w:val="0"/>
        <w:rPr>
          <w:rFonts w:ascii="Arial" w:eastAsia="Times New Roman" w:hAnsi="Arial" w:cs="Arial"/>
          <w:lang w:eastAsia="en-GB"/>
        </w:rPr>
      </w:pPr>
      <w:r w:rsidRPr="00EF6BBB">
        <w:rPr>
          <w:rFonts w:ascii="Arial" w:eastAsia="Times New Roman" w:hAnsi="Arial" w:cs="Arial"/>
          <w:lang w:eastAsia="en-GB"/>
        </w:rPr>
        <w:t xml:space="preserve">14.1.2 </w:t>
      </w:r>
      <w:r w:rsidR="001D154D" w:rsidRPr="00EF6BBB">
        <w:rPr>
          <w:rFonts w:ascii="Arial" w:eastAsia="Times New Roman" w:hAnsi="Arial" w:cs="Arial"/>
          <w:lang w:eastAsia="en-GB"/>
        </w:rPr>
        <w:t>In the first instance within seven Working Days of the issue or dispute arising</w:t>
      </w:r>
      <w:r w:rsidR="00790543" w:rsidRPr="00EF6BBB">
        <w:rPr>
          <w:rFonts w:ascii="Arial" w:eastAsia="Times New Roman" w:hAnsi="Arial" w:cs="Arial"/>
          <w:lang w:eastAsia="en-GB"/>
        </w:rPr>
        <w:t xml:space="preserve">, or sooner, where the matter is urgent or poses a risk to a Looked after </w:t>
      </w:r>
      <w:r w:rsidR="008608A5" w:rsidRPr="00EF6BBB">
        <w:rPr>
          <w:rFonts w:ascii="Arial" w:eastAsia="Times New Roman" w:hAnsi="Arial" w:cs="Arial"/>
          <w:lang w:eastAsia="en-GB"/>
        </w:rPr>
        <w:t xml:space="preserve">Child, </w:t>
      </w:r>
      <w:r w:rsidR="00790543" w:rsidRPr="00EF6BBB">
        <w:rPr>
          <w:rFonts w:ascii="Arial" w:eastAsia="Times New Roman" w:hAnsi="Arial" w:cs="Arial"/>
          <w:lang w:eastAsia="en-GB"/>
        </w:rPr>
        <w:t xml:space="preserve">Young Person or Family, </w:t>
      </w:r>
      <w:r w:rsidR="001D154D" w:rsidRPr="00EF6BBB">
        <w:rPr>
          <w:rFonts w:ascii="Arial" w:eastAsia="Times New Roman" w:hAnsi="Arial" w:cs="Arial"/>
          <w:lang w:eastAsia="en-GB"/>
        </w:rPr>
        <w:t>the affected party shall provide in writing to the other party a detailed summary of the grievance or the dispute</w:t>
      </w:r>
      <w:r w:rsidR="00885983" w:rsidRPr="00EF6BBB">
        <w:rPr>
          <w:rFonts w:ascii="Arial" w:eastAsia="Times New Roman" w:hAnsi="Arial" w:cs="Arial"/>
          <w:lang w:eastAsia="en-GB"/>
        </w:rPr>
        <w:t xml:space="preserve">, stating clearly </w:t>
      </w:r>
      <w:r w:rsidR="000F100C" w:rsidRPr="00EF6BBB">
        <w:rPr>
          <w:rFonts w:ascii="Arial" w:eastAsia="Times New Roman" w:hAnsi="Arial" w:cs="Arial"/>
          <w:lang w:eastAsia="en-GB"/>
        </w:rPr>
        <w:t>on</w:t>
      </w:r>
      <w:r w:rsidR="00885983" w:rsidRPr="00EF6BBB">
        <w:rPr>
          <w:rFonts w:ascii="Arial" w:eastAsia="Times New Roman" w:hAnsi="Arial" w:cs="Arial"/>
          <w:lang w:eastAsia="en-GB"/>
        </w:rPr>
        <w:t xml:space="preserve"> the corresponden</w:t>
      </w:r>
      <w:r w:rsidR="00790543" w:rsidRPr="00EF6BBB">
        <w:rPr>
          <w:rFonts w:ascii="Arial" w:eastAsia="Times New Roman" w:hAnsi="Arial" w:cs="Arial"/>
          <w:lang w:eastAsia="en-GB"/>
        </w:rPr>
        <w:t>c</w:t>
      </w:r>
      <w:r w:rsidR="00885983" w:rsidRPr="00EF6BBB">
        <w:rPr>
          <w:rFonts w:ascii="Arial" w:eastAsia="Times New Roman" w:hAnsi="Arial" w:cs="Arial"/>
          <w:lang w:eastAsia="en-GB"/>
        </w:rPr>
        <w:t>e that it relates to a grievance or an issue w</w:t>
      </w:r>
      <w:r w:rsidR="00790543" w:rsidRPr="00EF6BBB">
        <w:rPr>
          <w:rFonts w:ascii="Arial" w:eastAsia="Times New Roman" w:hAnsi="Arial" w:cs="Arial"/>
          <w:lang w:eastAsia="en-GB"/>
        </w:rPr>
        <w:t>ith the Rolling Select List Agreement or the relevant Final Individual Placement Agreement.</w:t>
      </w:r>
    </w:p>
    <w:p w14:paraId="72538E68" w14:textId="0A8B26F8" w:rsidR="001D154D" w:rsidRPr="00EF6BBB" w:rsidRDefault="001D154D" w:rsidP="0063147C">
      <w:pPr>
        <w:keepNext/>
        <w:widowControl w:val="0"/>
        <w:tabs>
          <w:tab w:val="left" w:pos="720"/>
        </w:tabs>
        <w:spacing w:after="0" w:line="240" w:lineRule="auto"/>
        <w:ind w:left="720" w:hanging="720"/>
        <w:outlineLvl w:val="0"/>
        <w:rPr>
          <w:rFonts w:ascii="Arial" w:eastAsia="Times New Roman" w:hAnsi="Arial" w:cs="Arial"/>
          <w:lang w:eastAsia="en-GB"/>
        </w:rPr>
      </w:pPr>
    </w:p>
    <w:p w14:paraId="29DE4A70" w14:textId="6312F212" w:rsidR="00F101ED" w:rsidRPr="00EF6BBB" w:rsidRDefault="001D154D" w:rsidP="0063147C">
      <w:pPr>
        <w:keepNext/>
        <w:widowControl w:val="0"/>
        <w:tabs>
          <w:tab w:val="left" w:pos="720"/>
        </w:tabs>
        <w:spacing w:after="0" w:line="240" w:lineRule="auto"/>
        <w:ind w:left="720" w:hanging="720"/>
        <w:outlineLvl w:val="0"/>
        <w:rPr>
          <w:rFonts w:ascii="Arial" w:eastAsia="Times New Roman" w:hAnsi="Arial" w:cs="Arial"/>
          <w:lang w:eastAsia="en-GB"/>
        </w:rPr>
      </w:pPr>
      <w:r w:rsidRPr="00EF6BBB">
        <w:rPr>
          <w:rFonts w:ascii="Arial" w:eastAsia="Times New Roman" w:hAnsi="Arial" w:cs="Arial"/>
          <w:lang w:eastAsia="en-GB"/>
        </w:rPr>
        <w:t xml:space="preserve">14.1.3 </w:t>
      </w:r>
      <w:r w:rsidR="001D69C7" w:rsidRPr="00EF6BBB">
        <w:rPr>
          <w:rFonts w:ascii="Arial" w:eastAsia="Times New Roman" w:hAnsi="Arial" w:cs="Arial"/>
          <w:lang w:eastAsia="en-GB"/>
        </w:rPr>
        <w:t>I</w:t>
      </w:r>
      <w:r w:rsidR="00F101ED" w:rsidRPr="00EF6BBB">
        <w:rPr>
          <w:rFonts w:ascii="Arial" w:eastAsia="Times New Roman" w:hAnsi="Arial" w:cs="Arial"/>
          <w:lang w:eastAsia="en-GB"/>
        </w:rPr>
        <w:t xml:space="preserve">f </w:t>
      </w:r>
      <w:r w:rsidR="00151A6E" w:rsidRPr="00EF6BBB">
        <w:rPr>
          <w:rFonts w:ascii="Arial" w:eastAsia="Times New Roman" w:hAnsi="Arial" w:cs="Arial"/>
          <w:lang w:eastAsia="en-GB"/>
        </w:rPr>
        <w:t>the</w:t>
      </w:r>
      <w:r w:rsidR="00F101ED" w:rsidRPr="00EF6BBB">
        <w:rPr>
          <w:rFonts w:ascii="Arial" w:eastAsia="Times New Roman" w:hAnsi="Arial" w:cs="Arial"/>
          <w:lang w:eastAsia="en-GB"/>
        </w:rPr>
        <w:t xml:space="preserve"> dispute is not resolved within fourteen (14)</w:t>
      </w:r>
      <w:r w:rsidR="00020692" w:rsidRPr="00EF6BBB">
        <w:rPr>
          <w:rFonts w:ascii="Arial" w:eastAsia="Times New Roman" w:hAnsi="Arial" w:cs="Arial"/>
          <w:lang w:eastAsia="en-GB"/>
        </w:rPr>
        <w:t xml:space="preserve"> calendar</w:t>
      </w:r>
      <w:r w:rsidR="00F101ED" w:rsidRPr="00EF6BBB">
        <w:rPr>
          <w:rFonts w:ascii="Arial" w:eastAsia="Times New Roman" w:hAnsi="Arial" w:cs="Arial"/>
          <w:lang w:eastAsia="en-GB"/>
        </w:rPr>
        <w:t xml:space="preserve"> days of referral under clause </w:t>
      </w:r>
      <w:r w:rsidR="001D69C7" w:rsidRPr="00EF6BBB">
        <w:rPr>
          <w:rFonts w:ascii="Arial" w:eastAsia="Times New Roman" w:hAnsi="Arial" w:cs="Arial"/>
          <w:lang w:eastAsia="en-GB"/>
        </w:rPr>
        <w:t>14.1</w:t>
      </w:r>
      <w:r w:rsidR="00F101ED" w:rsidRPr="00EF6BBB">
        <w:rPr>
          <w:rFonts w:ascii="Arial" w:eastAsia="Times New Roman" w:hAnsi="Arial" w:cs="Arial"/>
          <w:lang w:eastAsia="en-GB"/>
        </w:rPr>
        <w:t>.</w:t>
      </w:r>
      <w:r w:rsidR="00885983" w:rsidRPr="00EF6BBB">
        <w:rPr>
          <w:rFonts w:ascii="Arial" w:eastAsia="Times New Roman" w:hAnsi="Arial" w:cs="Arial"/>
          <w:lang w:eastAsia="en-GB"/>
        </w:rPr>
        <w:t>2</w:t>
      </w:r>
      <w:r w:rsidR="00F101ED" w:rsidRPr="00EF6BBB">
        <w:rPr>
          <w:rFonts w:ascii="Arial" w:eastAsia="Times New Roman" w:hAnsi="Arial" w:cs="Arial"/>
          <w:lang w:eastAsia="en-GB"/>
        </w:rPr>
        <w:t xml:space="preserve"> </w:t>
      </w:r>
      <w:r w:rsidR="00677173" w:rsidRPr="00EF6BBB">
        <w:rPr>
          <w:rFonts w:ascii="Arial" w:eastAsia="Times New Roman" w:hAnsi="Arial" w:cs="Arial"/>
          <w:lang w:eastAsia="en-GB"/>
        </w:rPr>
        <w:t xml:space="preserve">or within the set timescales set out in the correspondence if the matter is urgent or poses a </w:t>
      </w:r>
      <w:proofErr w:type="gramStart"/>
      <w:r w:rsidR="00677173" w:rsidRPr="00EF6BBB">
        <w:rPr>
          <w:rFonts w:ascii="Arial" w:eastAsia="Times New Roman" w:hAnsi="Arial" w:cs="Arial"/>
          <w:lang w:eastAsia="en-GB"/>
        </w:rPr>
        <w:t>risk  to</w:t>
      </w:r>
      <w:proofErr w:type="gramEnd"/>
      <w:r w:rsidR="00677173" w:rsidRPr="00EF6BBB">
        <w:rPr>
          <w:rFonts w:ascii="Arial" w:eastAsia="Times New Roman" w:hAnsi="Arial" w:cs="Arial"/>
          <w:lang w:eastAsia="en-GB"/>
        </w:rPr>
        <w:t xml:space="preserve"> a </w:t>
      </w:r>
      <w:r w:rsidR="006F2304" w:rsidRPr="00EF6BBB">
        <w:rPr>
          <w:rFonts w:ascii="Arial" w:eastAsia="Times New Roman" w:hAnsi="Arial" w:cs="Arial"/>
        </w:rPr>
        <w:t xml:space="preserve">Looked After </w:t>
      </w:r>
      <w:r w:rsidR="008608A5" w:rsidRPr="00EF6BBB">
        <w:rPr>
          <w:rFonts w:ascii="Arial" w:eastAsia="Times New Roman" w:hAnsi="Arial" w:cs="Arial"/>
        </w:rPr>
        <w:t xml:space="preserve">Child, </w:t>
      </w:r>
      <w:r w:rsidR="006F2304" w:rsidRPr="00EF6BBB">
        <w:rPr>
          <w:rFonts w:ascii="Arial" w:eastAsia="Times New Roman" w:hAnsi="Arial" w:cs="Arial"/>
        </w:rPr>
        <w:t>Young Person or Family</w:t>
      </w:r>
      <w:r w:rsidR="00151A6E" w:rsidRPr="00EF6BBB">
        <w:rPr>
          <w:rFonts w:ascii="Arial" w:eastAsia="Times New Roman" w:hAnsi="Arial" w:cs="Arial"/>
          <w:lang w:eastAsia="en-GB"/>
        </w:rPr>
        <w:t>,</w:t>
      </w:r>
      <w:r w:rsidR="00677173" w:rsidRPr="00EF6BBB">
        <w:rPr>
          <w:rFonts w:ascii="Arial" w:eastAsia="Times New Roman" w:hAnsi="Arial" w:cs="Arial"/>
          <w:lang w:eastAsia="en-GB"/>
        </w:rPr>
        <w:t xml:space="preserve"> </w:t>
      </w:r>
      <w:r w:rsidR="00F101ED" w:rsidRPr="00EF6BBB">
        <w:rPr>
          <w:rFonts w:ascii="Arial" w:eastAsia="Times New Roman" w:hAnsi="Arial" w:cs="Arial"/>
          <w:lang w:eastAsia="en-GB"/>
        </w:rPr>
        <w:t xml:space="preserve">then either party may refer it to the Chief Executive of the Council or </w:t>
      </w:r>
      <w:r w:rsidR="00F101ED" w:rsidRPr="00EF6BBB">
        <w:rPr>
          <w:rFonts w:ascii="Arial" w:eastAsia="Times New Roman" w:hAnsi="Arial" w:cs="Arial"/>
          <w:lang w:eastAsia="en-GB"/>
        </w:rPr>
        <w:lastRenderedPageBreak/>
        <w:t xml:space="preserve">appropriate nominated officer of each party for resolution who shall meet for discussion within </w:t>
      </w:r>
      <w:r w:rsidR="0042044F" w:rsidRPr="00EF6BBB">
        <w:rPr>
          <w:rFonts w:ascii="Arial" w:eastAsia="Times New Roman" w:hAnsi="Arial" w:cs="Arial"/>
          <w:lang w:eastAsia="en-GB"/>
        </w:rPr>
        <w:t>fourteen (</w:t>
      </w:r>
      <w:r w:rsidR="00F101ED" w:rsidRPr="00EF6BBB">
        <w:rPr>
          <w:rFonts w:ascii="Arial" w:eastAsia="Times New Roman" w:hAnsi="Arial" w:cs="Arial"/>
          <w:lang w:eastAsia="en-GB"/>
        </w:rPr>
        <w:t>14 days</w:t>
      </w:r>
      <w:r w:rsidR="0042044F" w:rsidRPr="00EF6BBB">
        <w:rPr>
          <w:rFonts w:ascii="Arial" w:eastAsia="Times New Roman" w:hAnsi="Arial" w:cs="Arial"/>
          <w:lang w:eastAsia="en-GB"/>
        </w:rPr>
        <w:t>)</w:t>
      </w:r>
      <w:r w:rsidR="00F101ED" w:rsidRPr="00EF6BBB">
        <w:rPr>
          <w:rFonts w:ascii="Arial" w:eastAsia="Times New Roman" w:hAnsi="Arial" w:cs="Arial"/>
          <w:lang w:eastAsia="en-GB"/>
        </w:rPr>
        <w:t xml:space="preserve"> or longer period as the parties may agree.</w:t>
      </w:r>
    </w:p>
    <w:p w14:paraId="5A0F3EF0" w14:textId="15EE71B4" w:rsidR="00885983" w:rsidRPr="00EF6BBB" w:rsidRDefault="00885983" w:rsidP="0063147C">
      <w:pPr>
        <w:keepNext/>
        <w:widowControl w:val="0"/>
        <w:tabs>
          <w:tab w:val="left" w:pos="720"/>
        </w:tabs>
        <w:spacing w:after="0" w:line="240" w:lineRule="auto"/>
        <w:ind w:left="720" w:hanging="720"/>
        <w:outlineLvl w:val="0"/>
        <w:rPr>
          <w:rFonts w:ascii="Arial" w:eastAsia="Times New Roman" w:hAnsi="Arial" w:cs="Arial"/>
          <w:lang w:eastAsia="en-GB"/>
        </w:rPr>
      </w:pPr>
    </w:p>
    <w:p w14:paraId="3204EA9A" w14:textId="77A49248" w:rsidR="00151A6E" w:rsidRPr="00EF6BBB" w:rsidRDefault="00CA27CD" w:rsidP="00885983">
      <w:pPr>
        <w:keepNext/>
        <w:widowControl w:val="0"/>
        <w:tabs>
          <w:tab w:val="left" w:pos="720"/>
        </w:tabs>
        <w:spacing w:after="0" w:line="240" w:lineRule="auto"/>
        <w:ind w:left="720" w:hanging="720"/>
        <w:outlineLvl w:val="0"/>
        <w:rPr>
          <w:rFonts w:ascii="Arial" w:eastAsia="Times New Roman" w:hAnsi="Arial" w:cs="Arial"/>
          <w:lang w:eastAsia="en-GB"/>
        </w:rPr>
      </w:pPr>
      <w:r w:rsidRPr="00EF6BBB">
        <w:rPr>
          <w:rFonts w:ascii="Arial" w:eastAsia="Times New Roman" w:hAnsi="Arial" w:cs="Arial"/>
          <w:lang w:eastAsia="en-GB"/>
        </w:rPr>
        <w:t xml:space="preserve">14.1.4 </w:t>
      </w:r>
      <w:r w:rsidR="00885983" w:rsidRPr="00EF6BBB">
        <w:rPr>
          <w:rFonts w:ascii="Arial" w:eastAsia="Times New Roman" w:hAnsi="Arial" w:cs="Arial"/>
          <w:lang w:eastAsia="en-GB"/>
        </w:rPr>
        <w:t>At any time during the dispute</w:t>
      </w:r>
      <w:r w:rsidR="00151A6E" w:rsidRPr="00EF6BBB">
        <w:rPr>
          <w:rFonts w:ascii="Arial" w:eastAsia="Times New Roman" w:hAnsi="Arial" w:cs="Arial"/>
          <w:lang w:eastAsia="en-GB"/>
        </w:rPr>
        <w:t xml:space="preserve"> resolution process where the</w:t>
      </w:r>
      <w:r w:rsidR="000F100C" w:rsidRPr="00EF6BBB">
        <w:rPr>
          <w:rFonts w:ascii="Arial" w:eastAsia="Times New Roman" w:hAnsi="Arial" w:cs="Arial"/>
          <w:lang w:eastAsia="en-GB"/>
        </w:rPr>
        <w:t xml:space="preserve"> necessary</w:t>
      </w:r>
      <w:r w:rsidR="00151A6E" w:rsidRPr="00EF6BBB">
        <w:rPr>
          <w:rFonts w:ascii="Arial" w:eastAsia="Times New Roman" w:hAnsi="Arial" w:cs="Arial"/>
          <w:lang w:eastAsia="en-GB"/>
        </w:rPr>
        <w:t xml:space="preserve"> correspondence has been sent in accordance with Clause 14.1.1</w:t>
      </w:r>
      <w:r w:rsidR="00885983" w:rsidRPr="00EF6BBB">
        <w:rPr>
          <w:rFonts w:ascii="Arial" w:eastAsia="Times New Roman" w:hAnsi="Arial" w:cs="Arial"/>
          <w:lang w:eastAsia="en-GB"/>
        </w:rPr>
        <w:t xml:space="preserve">, where the Council deems there to be a risk to a </w:t>
      </w:r>
      <w:r w:rsidR="006F2304" w:rsidRPr="00EF6BBB">
        <w:rPr>
          <w:rFonts w:ascii="Arial" w:eastAsia="Times New Roman" w:hAnsi="Arial" w:cs="Arial"/>
        </w:rPr>
        <w:t>Looked After</w:t>
      </w:r>
      <w:r w:rsidR="0087237F" w:rsidRPr="00EF6BBB">
        <w:rPr>
          <w:rFonts w:ascii="Arial" w:eastAsia="Times New Roman" w:hAnsi="Arial" w:cs="Arial"/>
        </w:rPr>
        <w:t xml:space="preserve"> Child,</w:t>
      </w:r>
      <w:r w:rsidR="006F2304" w:rsidRPr="00EF6BBB">
        <w:rPr>
          <w:rFonts w:ascii="Arial" w:eastAsia="Times New Roman" w:hAnsi="Arial" w:cs="Arial"/>
        </w:rPr>
        <w:t xml:space="preserve"> Young Person or Family</w:t>
      </w:r>
      <w:r w:rsidR="006F2304" w:rsidRPr="00EF6BBB">
        <w:rPr>
          <w:rFonts w:ascii="Arial" w:eastAsia="Times New Roman" w:hAnsi="Arial" w:cs="Arial"/>
          <w:lang w:eastAsia="en-GB"/>
        </w:rPr>
        <w:t xml:space="preserve"> </w:t>
      </w:r>
      <w:r w:rsidR="00885983" w:rsidRPr="00EF6BBB">
        <w:rPr>
          <w:rFonts w:ascii="Arial" w:eastAsia="Times New Roman" w:hAnsi="Arial" w:cs="Arial"/>
          <w:lang w:eastAsia="en-GB"/>
        </w:rPr>
        <w:t>either as a direct or indirect result of the dispute referred to in Clause 14.1.1 the Council may ex</w:t>
      </w:r>
      <w:r w:rsidRPr="00EF6BBB">
        <w:rPr>
          <w:rFonts w:ascii="Arial" w:eastAsia="Times New Roman" w:hAnsi="Arial" w:cs="Arial"/>
          <w:lang w:eastAsia="en-GB"/>
        </w:rPr>
        <w:t>e</w:t>
      </w:r>
      <w:r w:rsidR="00885983" w:rsidRPr="00EF6BBB">
        <w:rPr>
          <w:rFonts w:ascii="Arial" w:eastAsia="Times New Roman" w:hAnsi="Arial" w:cs="Arial"/>
          <w:lang w:eastAsia="en-GB"/>
        </w:rPr>
        <w:t>r</w:t>
      </w:r>
      <w:r w:rsidRPr="00EF6BBB">
        <w:rPr>
          <w:rFonts w:ascii="Arial" w:eastAsia="Times New Roman" w:hAnsi="Arial" w:cs="Arial"/>
          <w:lang w:eastAsia="en-GB"/>
        </w:rPr>
        <w:t>c</w:t>
      </w:r>
      <w:r w:rsidR="00885983" w:rsidRPr="00EF6BBB">
        <w:rPr>
          <w:rFonts w:ascii="Arial" w:eastAsia="Times New Roman" w:hAnsi="Arial" w:cs="Arial"/>
          <w:lang w:eastAsia="en-GB"/>
        </w:rPr>
        <w:t>ise its right to suspend the Service Provider from the Rolling Select List Agreement</w:t>
      </w:r>
      <w:r w:rsidR="00151A6E" w:rsidRPr="00EF6BBB">
        <w:rPr>
          <w:rFonts w:ascii="Arial" w:eastAsia="Times New Roman" w:hAnsi="Arial" w:cs="Arial"/>
          <w:lang w:eastAsia="en-GB"/>
        </w:rPr>
        <w:t xml:space="preserve"> and or terminate the applicable Final Individual Placement Agreement</w:t>
      </w:r>
      <w:r w:rsidR="001F0D63" w:rsidRPr="00EF6BBB">
        <w:rPr>
          <w:rFonts w:ascii="Arial" w:eastAsia="Times New Roman" w:hAnsi="Arial" w:cs="Arial"/>
          <w:lang w:eastAsia="en-GB"/>
        </w:rPr>
        <w:t xml:space="preserve">. </w:t>
      </w:r>
    </w:p>
    <w:p w14:paraId="34DBB479" w14:textId="5D8D734D" w:rsidR="0042044F" w:rsidRPr="00EF6BBB" w:rsidRDefault="0042044F" w:rsidP="00CA27CD">
      <w:pPr>
        <w:keepNext/>
        <w:widowControl w:val="0"/>
        <w:tabs>
          <w:tab w:val="left" w:pos="720"/>
        </w:tabs>
        <w:spacing w:after="0" w:line="240" w:lineRule="auto"/>
        <w:outlineLvl w:val="0"/>
        <w:rPr>
          <w:rFonts w:ascii="Arial" w:eastAsia="Times New Roman" w:hAnsi="Arial" w:cs="Arial"/>
          <w:lang w:eastAsia="en-GB"/>
        </w:rPr>
      </w:pPr>
    </w:p>
    <w:p w14:paraId="0A971DB0" w14:textId="6EB86E00" w:rsidR="00F101ED" w:rsidRPr="00EF6BBB" w:rsidRDefault="0042044F" w:rsidP="0063147C">
      <w:pPr>
        <w:keepNext/>
        <w:widowControl w:val="0"/>
        <w:tabs>
          <w:tab w:val="left" w:pos="720"/>
        </w:tabs>
        <w:spacing w:after="0" w:line="240" w:lineRule="auto"/>
        <w:ind w:left="720" w:hanging="720"/>
        <w:outlineLvl w:val="0"/>
        <w:rPr>
          <w:rFonts w:ascii="Arial" w:eastAsia="Times New Roman" w:hAnsi="Arial" w:cs="Arial"/>
          <w:lang w:eastAsia="en-GB"/>
        </w:rPr>
      </w:pPr>
      <w:r w:rsidRPr="00EF6BBB">
        <w:rPr>
          <w:rFonts w:ascii="Arial" w:eastAsia="Times New Roman" w:hAnsi="Arial" w:cs="Arial"/>
          <w:lang w:eastAsia="en-GB"/>
        </w:rPr>
        <w:t>14.1.</w:t>
      </w:r>
      <w:r w:rsidR="00CA27CD" w:rsidRPr="00EF6BBB">
        <w:rPr>
          <w:rFonts w:ascii="Arial" w:eastAsia="Times New Roman" w:hAnsi="Arial" w:cs="Arial"/>
          <w:lang w:eastAsia="en-GB"/>
        </w:rPr>
        <w:t>5</w:t>
      </w:r>
      <w:r w:rsidRPr="00EF6BBB">
        <w:rPr>
          <w:rFonts w:ascii="Arial" w:eastAsia="Times New Roman" w:hAnsi="Arial" w:cs="Arial"/>
          <w:lang w:eastAsia="en-GB"/>
        </w:rPr>
        <w:t xml:space="preserve"> </w:t>
      </w:r>
      <w:r w:rsidR="00F101ED" w:rsidRPr="00EF6BBB">
        <w:rPr>
          <w:rFonts w:ascii="Arial" w:eastAsia="Times New Roman" w:hAnsi="Arial" w:cs="Arial"/>
          <w:lang w:eastAsia="en-GB"/>
        </w:rPr>
        <w:t xml:space="preserve">Provided that both parties consent, a dispute not resolved in accordance with clauses </w:t>
      </w:r>
      <w:r w:rsidRPr="00EF6BBB">
        <w:rPr>
          <w:rFonts w:ascii="Arial" w:eastAsia="Times New Roman" w:hAnsi="Arial" w:cs="Arial"/>
          <w:lang w:eastAsia="en-GB"/>
        </w:rPr>
        <w:t>14.1.1</w:t>
      </w:r>
      <w:r w:rsidR="00CA27CD" w:rsidRPr="00EF6BBB">
        <w:rPr>
          <w:rFonts w:ascii="Arial" w:eastAsia="Times New Roman" w:hAnsi="Arial" w:cs="Arial"/>
          <w:lang w:eastAsia="en-GB"/>
        </w:rPr>
        <w:t>,</w:t>
      </w:r>
      <w:r w:rsidR="00F101ED" w:rsidRPr="00EF6BBB">
        <w:rPr>
          <w:rFonts w:ascii="Arial" w:eastAsia="Times New Roman" w:hAnsi="Arial" w:cs="Arial"/>
          <w:lang w:eastAsia="en-GB"/>
        </w:rPr>
        <w:t xml:space="preserve"> </w:t>
      </w:r>
      <w:r w:rsidRPr="00EF6BBB">
        <w:rPr>
          <w:rFonts w:ascii="Arial" w:eastAsia="Times New Roman" w:hAnsi="Arial" w:cs="Arial"/>
          <w:lang w:eastAsia="en-GB"/>
        </w:rPr>
        <w:t>14.1</w:t>
      </w:r>
      <w:r w:rsidR="00F101ED" w:rsidRPr="00EF6BBB">
        <w:rPr>
          <w:rFonts w:ascii="Arial" w:eastAsia="Times New Roman" w:hAnsi="Arial" w:cs="Arial"/>
          <w:lang w:eastAsia="en-GB"/>
        </w:rPr>
        <w:t>.2</w:t>
      </w:r>
      <w:r w:rsidR="00CA27CD" w:rsidRPr="00EF6BBB">
        <w:rPr>
          <w:rFonts w:ascii="Arial" w:eastAsia="Times New Roman" w:hAnsi="Arial" w:cs="Arial"/>
          <w:lang w:eastAsia="en-GB"/>
        </w:rPr>
        <w:t xml:space="preserve"> </w:t>
      </w:r>
      <w:r w:rsidR="00A50BA6" w:rsidRPr="00EF6BBB">
        <w:rPr>
          <w:rFonts w:ascii="Arial" w:eastAsia="Times New Roman" w:hAnsi="Arial" w:cs="Arial"/>
          <w:lang w:eastAsia="en-GB"/>
        </w:rPr>
        <w:t>or</w:t>
      </w:r>
      <w:r w:rsidR="00CA27CD" w:rsidRPr="00EF6BBB">
        <w:rPr>
          <w:rFonts w:ascii="Arial" w:eastAsia="Times New Roman" w:hAnsi="Arial" w:cs="Arial"/>
          <w:lang w:eastAsia="en-GB"/>
        </w:rPr>
        <w:t xml:space="preserve"> 14.1.13</w:t>
      </w:r>
      <w:r w:rsidR="00F101ED" w:rsidRPr="00EF6BBB">
        <w:rPr>
          <w:rFonts w:ascii="Arial" w:eastAsia="Times New Roman" w:hAnsi="Arial" w:cs="Arial"/>
          <w:lang w:eastAsia="en-GB"/>
        </w:rPr>
        <w:t xml:space="preserve"> shall next be referred at the request of either party to a mediator appointed by agreement between the parties within 14 </w:t>
      </w:r>
      <w:r w:rsidR="00CA27CD" w:rsidRPr="00EF6BBB">
        <w:rPr>
          <w:rFonts w:ascii="Arial" w:eastAsia="Times New Roman" w:hAnsi="Arial" w:cs="Arial"/>
          <w:lang w:eastAsia="en-GB"/>
        </w:rPr>
        <w:t>Working D</w:t>
      </w:r>
      <w:r w:rsidR="00F101ED" w:rsidRPr="00EF6BBB">
        <w:rPr>
          <w:rFonts w:ascii="Arial" w:eastAsia="Times New Roman" w:hAnsi="Arial" w:cs="Arial"/>
          <w:lang w:eastAsia="en-GB"/>
        </w:rPr>
        <w:t>ays of one party requesting mediation with the costs of mediation determined by the mediator.</w:t>
      </w:r>
    </w:p>
    <w:p w14:paraId="6C40A6E1" w14:textId="77777777" w:rsidR="00DB217D" w:rsidRPr="00EF6BBB" w:rsidRDefault="00DB217D" w:rsidP="00DB217D">
      <w:pPr>
        <w:widowControl w:val="0"/>
        <w:autoSpaceDE w:val="0"/>
        <w:autoSpaceDN w:val="0"/>
        <w:adjustRightInd w:val="0"/>
        <w:spacing w:after="0" w:line="240" w:lineRule="auto"/>
        <w:outlineLvl w:val="1"/>
        <w:rPr>
          <w:rFonts w:ascii="Arial" w:eastAsia="Times New Roman" w:hAnsi="Arial" w:cs="Arial"/>
          <w:lang w:eastAsia="en-GB"/>
        </w:rPr>
      </w:pPr>
    </w:p>
    <w:p w14:paraId="0EF4DAAF" w14:textId="05B56A15" w:rsidR="0063147C" w:rsidRPr="00EF6BBB" w:rsidRDefault="00F101ED" w:rsidP="00C21302">
      <w:pPr>
        <w:pStyle w:val="ListParagraph"/>
        <w:numPr>
          <w:ilvl w:val="2"/>
          <w:numId w:val="33"/>
        </w:numPr>
        <w:outlineLvl w:val="1"/>
        <w:rPr>
          <w:sz w:val="22"/>
          <w:szCs w:val="22"/>
          <w:lang w:eastAsia="en-GB"/>
        </w:rPr>
      </w:pPr>
      <w:r w:rsidRPr="00EF6BBB">
        <w:rPr>
          <w:sz w:val="22"/>
          <w:szCs w:val="22"/>
          <w:lang w:eastAsia="en-GB"/>
        </w:rPr>
        <w:t>Nothing in this clause shall preclude either party from applying at any time to the English courts for such interim or conservatory measures as may be considered appropriate.</w:t>
      </w:r>
      <w:bookmarkStart w:id="12" w:name="_NN1545"/>
      <w:bookmarkEnd w:id="12"/>
    </w:p>
    <w:p w14:paraId="0F0571D3" w14:textId="77777777" w:rsidR="0063147C" w:rsidRPr="00EF6BBB" w:rsidRDefault="0063147C" w:rsidP="0063147C">
      <w:pPr>
        <w:pStyle w:val="ListParagraph"/>
        <w:outlineLvl w:val="1"/>
        <w:rPr>
          <w:sz w:val="22"/>
          <w:szCs w:val="22"/>
          <w:lang w:eastAsia="en-GB"/>
        </w:rPr>
      </w:pPr>
    </w:p>
    <w:p w14:paraId="5D29C552" w14:textId="287BF400" w:rsidR="00DB217D" w:rsidRPr="00EF6BBB" w:rsidRDefault="00DB217D" w:rsidP="00C21302">
      <w:pPr>
        <w:pStyle w:val="ListParagraph"/>
        <w:numPr>
          <w:ilvl w:val="0"/>
          <w:numId w:val="33"/>
        </w:numPr>
        <w:jc w:val="both"/>
        <w:outlineLvl w:val="0"/>
        <w:rPr>
          <w:b/>
          <w:bCs/>
          <w:sz w:val="22"/>
          <w:szCs w:val="22"/>
        </w:rPr>
      </w:pPr>
      <w:bookmarkStart w:id="13" w:name="_Toc137352668"/>
      <w:r w:rsidRPr="00EF6BBB">
        <w:rPr>
          <w:b/>
          <w:bCs/>
          <w:sz w:val="22"/>
          <w:szCs w:val="22"/>
        </w:rPr>
        <w:t xml:space="preserve">GENERAL </w:t>
      </w:r>
    </w:p>
    <w:p w14:paraId="2C8F8B32" w14:textId="77777777" w:rsidR="00DB217D" w:rsidRPr="00EF6BBB" w:rsidRDefault="00DB217D" w:rsidP="00DB217D">
      <w:pPr>
        <w:pStyle w:val="ListParagraph"/>
        <w:ind w:left="660"/>
        <w:jc w:val="both"/>
        <w:outlineLvl w:val="0"/>
        <w:rPr>
          <w:b/>
          <w:bCs/>
          <w:sz w:val="22"/>
          <w:szCs w:val="22"/>
        </w:rPr>
      </w:pPr>
    </w:p>
    <w:p w14:paraId="4641D050" w14:textId="050B185F" w:rsidR="00E65F63" w:rsidRPr="00EF6BBB" w:rsidRDefault="0063147C" w:rsidP="00C21302">
      <w:pPr>
        <w:pStyle w:val="ListParagraph"/>
        <w:keepNext/>
        <w:numPr>
          <w:ilvl w:val="1"/>
          <w:numId w:val="33"/>
        </w:numPr>
        <w:outlineLvl w:val="0"/>
        <w:rPr>
          <w:sz w:val="22"/>
          <w:szCs w:val="22"/>
          <w:lang w:eastAsia="en-GB"/>
        </w:rPr>
      </w:pPr>
      <w:bookmarkStart w:id="14" w:name="_NN1560"/>
      <w:bookmarkEnd w:id="14"/>
      <w:r w:rsidRPr="00EF6BBB">
        <w:rPr>
          <w:b/>
          <w:sz w:val="22"/>
          <w:szCs w:val="22"/>
          <w:lang w:eastAsia="en-GB"/>
        </w:rPr>
        <w:t>Contract Variation</w:t>
      </w:r>
      <w:r w:rsidR="00E65F63" w:rsidRPr="00EF6BBB">
        <w:rPr>
          <w:sz w:val="22"/>
          <w:szCs w:val="22"/>
          <w:lang w:eastAsia="en-GB"/>
        </w:rPr>
        <w:fldChar w:fldCharType="begin"/>
      </w:r>
      <w:r w:rsidR="00E65F63" w:rsidRPr="00EF6BBB">
        <w:rPr>
          <w:sz w:val="22"/>
          <w:szCs w:val="22"/>
          <w:lang w:eastAsia="en-GB"/>
        </w:rPr>
        <w:instrText>tc "</w:instrText>
      </w:r>
      <w:r w:rsidR="00E65F63" w:rsidRPr="00EF6BBB">
        <w:rPr>
          <w:sz w:val="22"/>
          <w:szCs w:val="22"/>
          <w:lang w:eastAsia="en-GB"/>
        </w:rPr>
        <w:fldChar w:fldCharType="begin"/>
      </w:r>
      <w:r w:rsidR="00E65F63" w:rsidRPr="00EF6BBB">
        <w:rPr>
          <w:sz w:val="22"/>
          <w:szCs w:val="22"/>
          <w:lang w:eastAsia="en-GB"/>
        </w:rPr>
        <w:instrText xml:space="preserve"> REF _NN1560\r \h  \* MERGEFORMAT </w:instrText>
      </w:r>
      <w:r w:rsidR="00E65F63" w:rsidRPr="00EF6BBB">
        <w:rPr>
          <w:sz w:val="22"/>
          <w:szCs w:val="22"/>
          <w:lang w:eastAsia="en-GB"/>
        </w:rPr>
      </w:r>
      <w:r w:rsidR="00E65F63" w:rsidRPr="00EF6BBB">
        <w:rPr>
          <w:sz w:val="22"/>
          <w:szCs w:val="22"/>
          <w:lang w:eastAsia="en-GB"/>
        </w:rPr>
        <w:fldChar w:fldCharType="separate"/>
      </w:r>
      <w:bookmarkStart w:id="15" w:name="_Toc173226202"/>
      <w:bookmarkStart w:id="16" w:name="_Toc334799911"/>
      <w:r w:rsidR="00251703" w:rsidRPr="00EF6BBB">
        <w:rPr>
          <w:sz w:val="22"/>
          <w:szCs w:val="22"/>
          <w:lang w:eastAsia="en-GB"/>
        </w:rPr>
        <w:instrText>14.1</w:instrText>
      </w:r>
      <w:r w:rsidR="00E65F63" w:rsidRPr="00EF6BBB">
        <w:rPr>
          <w:sz w:val="22"/>
          <w:szCs w:val="22"/>
          <w:lang w:eastAsia="en-GB"/>
        </w:rPr>
        <w:fldChar w:fldCharType="end"/>
      </w:r>
      <w:r w:rsidR="00E65F63" w:rsidRPr="00EF6BBB">
        <w:rPr>
          <w:sz w:val="22"/>
          <w:szCs w:val="22"/>
          <w:lang w:eastAsia="en-GB"/>
        </w:rPr>
        <w:instrText xml:space="preserve"> CONTRACT VARIATION</w:instrText>
      </w:r>
      <w:bookmarkEnd w:id="15"/>
      <w:bookmarkEnd w:id="16"/>
      <w:r w:rsidR="00E65F63" w:rsidRPr="00EF6BBB">
        <w:rPr>
          <w:sz w:val="22"/>
          <w:szCs w:val="22"/>
          <w:lang w:eastAsia="en-GB"/>
        </w:rPr>
        <w:instrText>" \l 1</w:instrText>
      </w:r>
      <w:r w:rsidR="00E65F63" w:rsidRPr="00EF6BBB">
        <w:rPr>
          <w:sz w:val="22"/>
          <w:szCs w:val="22"/>
          <w:lang w:eastAsia="en-GB"/>
        </w:rPr>
        <w:fldChar w:fldCharType="end"/>
      </w:r>
    </w:p>
    <w:p w14:paraId="409C959B" w14:textId="77777777" w:rsidR="00E65F63" w:rsidRPr="00EF6BBB" w:rsidRDefault="00E65F63" w:rsidP="00E65F63">
      <w:pPr>
        <w:spacing w:after="0" w:line="240" w:lineRule="auto"/>
        <w:outlineLvl w:val="1"/>
        <w:rPr>
          <w:rFonts w:ascii="Arial" w:eastAsia="Times New Roman" w:hAnsi="Arial" w:cs="Arial"/>
          <w:lang w:eastAsia="en-GB"/>
        </w:rPr>
      </w:pPr>
    </w:p>
    <w:p w14:paraId="1343DCF2" w14:textId="28217413" w:rsidR="00E65F63" w:rsidRPr="00EF6BBB" w:rsidRDefault="00E65F63" w:rsidP="00C21302">
      <w:pPr>
        <w:pStyle w:val="ListParagraph"/>
        <w:numPr>
          <w:ilvl w:val="2"/>
          <w:numId w:val="17"/>
        </w:numPr>
        <w:outlineLvl w:val="1"/>
        <w:rPr>
          <w:sz w:val="22"/>
          <w:szCs w:val="22"/>
          <w:lang w:eastAsia="en-GB"/>
        </w:rPr>
      </w:pPr>
      <w:r w:rsidRPr="00EF6BBB">
        <w:rPr>
          <w:sz w:val="22"/>
          <w:szCs w:val="22"/>
          <w:lang w:eastAsia="en-GB"/>
        </w:rPr>
        <w:t xml:space="preserve">Subject to clause </w:t>
      </w:r>
      <w:r w:rsidR="00DC3D75" w:rsidRPr="00EF6BBB">
        <w:rPr>
          <w:sz w:val="22"/>
          <w:szCs w:val="22"/>
          <w:lang w:eastAsia="en-GB"/>
        </w:rPr>
        <w:t>15.1.</w:t>
      </w:r>
      <w:r w:rsidRPr="00EF6BBB">
        <w:rPr>
          <w:sz w:val="22"/>
          <w:szCs w:val="22"/>
          <w:lang w:eastAsia="en-GB"/>
        </w:rPr>
        <w:t xml:space="preserve">2, no variation or modification to the </w:t>
      </w:r>
      <w:r w:rsidR="00A50BA6" w:rsidRPr="00EF6BBB">
        <w:rPr>
          <w:sz w:val="22"/>
          <w:szCs w:val="22"/>
          <w:lang w:eastAsia="en-GB"/>
        </w:rPr>
        <w:t>Rolling Select List Agreement</w:t>
      </w:r>
      <w:r w:rsidRPr="00EF6BBB">
        <w:rPr>
          <w:sz w:val="22"/>
          <w:szCs w:val="22"/>
          <w:lang w:eastAsia="en-GB"/>
        </w:rPr>
        <w:t xml:space="preserve"> is valid unless it is in writing and signed by the Council and the</w:t>
      </w:r>
      <w:r w:rsidR="004B4797" w:rsidRPr="00EF6BBB">
        <w:rPr>
          <w:sz w:val="22"/>
          <w:szCs w:val="22"/>
          <w:lang w:eastAsia="en-GB"/>
        </w:rPr>
        <w:t xml:space="preserve"> Service Provider.</w:t>
      </w:r>
    </w:p>
    <w:p w14:paraId="2D7FF4B3" w14:textId="77777777" w:rsidR="00E65F63" w:rsidRPr="00EF6BBB" w:rsidRDefault="00E65F63" w:rsidP="00E65F63">
      <w:pPr>
        <w:tabs>
          <w:tab w:val="left" w:pos="720"/>
        </w:tabs>
        <w:spacing w:after="0" w:line="240" w:lineRule="auto"/>
        <w:outlineLvl w:val="1"/>
        <w:rPr>
          <w:rFonts w:ascii="Arial" w:eastAsia="Times New Roman" w:hAnsi="Arial" w:cs="Arial"/>
          <w:lang w:eastAsia="en-GB"/>
        </w:rPr>
      </w:pPr>
    </w:p>
    <w:p w14:paraId="20DB4721" w14:textId="6BA0E2E6" w:rsidR="00E65F63" w:rsidRDefault="00E65F63" w:rsidP="00C21302">
      <w:pPr>
        <w:pStyle w:val="ListParagraph"/>
        <w:numPr>
          <w:ilvl w:val="2"/>
          <w:numId w:val="17"/>
        </w:numPr>
        <w:outlineLvl w:val="1"/>
        <w:rPr>
          <w:sz w:val="22"/>
          <w:szCs w:val="22"/>
          <w:lang w:eastAsia="en-GB"/>
        </w:rPr>
      </w:pPr>
      <w:r w:rsidRPr="00EF6BBB">
        <w:rPr>
          <w:sz w:val="22"/>
          <w:szCs w:val="22"/>
          <w:lang w:eastAsia="en-GB"/>
        </w:rPr>
        <w:t xml:space="preserve">The Council shall be entitled to issue to the </w:t>
      </w:r>
      <w:r w:rsidR="007A6BBA" w:rsidRPr="00EF6BBB">
        <w:rPr>
          <w:sz w:val="22"/>
          <w:szCs w:val="22"/>
          <w:lang w:eastAsia="en-GB"/>
        </w:rPr>
        <w:t>Service Provider</w:t>
      </w:r>
      <w:r w:rsidRPr="00EF6BBB">
        <w:rPr>
          <w:sz w:val="22"/>
          <w:szCs w:val="22"/>
          <w:lang w:eastAsia="en-GB"/>
        </w:rPr>
        <w:t xml:space="preserve"> in writing or, in case of urgency</w:t>
      </w:r>
      <w:r w:rsidR="004B4797" w:rsidRPr="00EF6BBB">
        <w:rPr>
          <w:sz w:val="22"/>
          <w:szCs w:val="22"/>
          <w:lang w:eastAsia="en-GB"/>
        </w:rPr>
        <w:t>,</w:t>
      </w:r>
      <w:r w:rsidRPr="00EF6BBB">
        <w:rPr>
          <w:sz w:val="22"/>
          <w:szCs w:val="22"/>
          <w:lang w:eastAsia="en-GB"/>
        </w:rPr>
        <w:t xml:space="preserve"> orally (provided the Council confirms oral instructions in writing as soon as it is practicable), variation orders requiring the addition, suspension, reduction or cessation of provision of any </w:t>
      </w:r>
      <w:r w:rsidR="004B4797" w:rsidRPr="00EF6BBB">
        <w:rPr>
          <w:sz w:val="22"/>
          <w:szCs w:val="22"/>
          <w:lang w:eastAsia="en-GB"/>
        </w:rPr>
        <w:t xml:space="preserve">Ordered </w:t>
      </w:r>
      <w:r w:rsidRPr="00EF6BBB">
        <w:rPr>
          <w:sz w:val="22"/>
          <w:szCs w:val="22"/>
          <w:lang w:eastAsia="en-GB"/>
        </w:rPr>
        <w:t xml:space="preserve">Services and/or the provision of emergency Services. The </w:t>
      </w:r>
      <w:r w:rsidR="007A6BBA" w:rsidRPr="00EF6BBB">
        <w:rPr>
          <w:sz w:val="22"/>
          <w:szCs w:val="22"/>
          <w:lang w:eastAsia="en-GB"/>
        </w:rPr>
        <w:t>Service Provider</w:t>
      </w:r>
      <w:r w:rsidRPr="00EF6BBB">
        <w:rPr>
          <w:sz w:val="22"/>
          <w:szCs w:val="22"/>
          <w:lang w:eastAsia="en-GB"/>
        </w:rPr>
        <w:t xml:space="preserve"> shall charge or reduce the </w:t>
      </w:r>
      <w:r w:rsidR="007A6BBA" w:rsidRPr="00EF6BBB">
        <w:rPr>
          <w:sz w:val="22"/>
          <w:szCs w:val="22"/>
          <w:lang w:eastAsia="en-GB"/>
        </w:rPr>
        <w:t>Charges</w:t>
      </w:r>
      <w:r w:rsidRPr="00EF6BBB">
        <w:rPr>
          <w:sz w:val="22"/>
          <w:szCs w:val="22"/>
          <w:lang w:eastAsia="en-GB"/>
        </w:rPr>
        <w:t xml:space="preserve"> for the impact of the variation order in accordance with the rates and prices used to calculate the Price in the Tender</w:t>
      </w:r>
      <w:r w:rsidR="007A6BBA" w:rsidRPr="00EF6BBB">
        <w:rPr>
          <w:sz w:val="22"/>
          <w:szCs w:val="22"/>
          <w:lang w:eastAsia="en-GB"/>
        </w:rPr>
        <w:t xml:space="preserve"> Questionnaire Response</w:t>
      </w:r>
      <w:r w:rsidRPr="00EF6BBB">
        <w:rPr>
          <w:sz w:val="22"/>
          <w:szCs w:val="22"/>
          <w:lang w:eastAsia="en-GB"/>
        </w:rPr>
        <w:t>.</w:t>
      </w:r>
    </w:p>
    <w:p w14:paraId="6B85C515" w14:textId="77777777" w:rsidR="003A011B" w:rsidRPr="003A011B" w:rsidRDefault="003A011B" w:rsidP="003A011B">
      <w:pPr>
        <w:pStyle w:val="ListParagraph"/>
        <w:rPr>
          <w:sz w:val="22"/>
          <w:szCs w:val="22"/>
          <w:lang w:eastAsia="en-GB"/>
        </w:rPr>
      </w:pPr>
    </w:p>
    <w:p w14:paraId="5A6DB848" w14:textId="77777777"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b/>
          <w:bCs/>
        </w:rPr>
      </w:pPr>
    </w:p>
    <w:p w14:paraId="3E437B19" w14:textId="50689329"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b/>
          <w:bCs/>
        </w:rPr>
      </w:pPr>
      <w:r w:rsidRPr="00EF6BBB">
        <w:rPr>
          <w:rFonts w:ascii="Arial" w:eastAsia="Times New Roman" w:hAnsi="Arial" w:cs="Arial"/>
          <w:b/>
          <w:bCs/>
        </w:rPr>
        <w:t>15.2 N</w:t>
      </w:r>
      <w:r w:rsidR="00B4731A" w:rsidRPr="00EF6BBB">
        <w:rPr>
          <w:rFonts w:ascii="Arial" w:eastAsia="Times New Roman" w:hAnsi="Arial" w:cs="Arial"/>
          <w:b/>
          <w:bCs/>
        </w:rPr>
        <w:t>otices</w:t>
      </w:r>
    </w:p>
    <w:p w14:paraId="3DD638DC" w14:textId="77777777"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bCs/>
        </w:rPr>
      </w:pPr>
    </w:p>
    <w:p w14:paraId="5E503466" w14:textId="55F8943C"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bCs/>
        </w:rPr>
      </w:pPr>
      <w:r w:rsidRPr="00EF6BBB">
        <w:rPr>
          <w:rFonts w:ascii="Arial" w:eastAsia="Times New Roman" w:hAnsi="Arial" w:cs="Arial"/>
          <w:bCs/>
        </w:rPr>
        <w:t xml:space="preserve">15.2.1 Any notice required by this </w:t>
      </w:r>
      <w:r w:rsidR="007A6BBA" w:rsidRPr="00EF6BBB">
        <w:rPr>
          <w:rFonts w:ascii="Arial" w:eastAsia="Times New Roman" w:hAnsi="Arial" w:cs="Arial"/>
          <w:bCs/>
        </w:rPr>
        <w:t>R</w:t>
      </w:r>
      <w:r w:rsidR="007A6BBA" w:rsidRPr="00EF6BBB">
        <w:rPr>
          <w:rFonts w:ascii="Arial" w:eastAsia="Times New Roman" w:hAnsi="Arial" w:cs="Arial"/>
        </w:rPr>
        <w:t>olling Select List Agreement</w:t>
      </w:r>
      <w:r w:rsidRPr="00EF6BBB">
        <w:rPr>
          <w:rFonts w:ascii="Arial" w:eastAsia="Times New Roman" w:hAnsi="Arial" w:cs="Arial"/>
          <w:bCs/>
        </w:rPr>
        <w:t xml:space="preserve"> to be given by either party to the other shall be in writing and shall be served personally, or by sending it by registered post or recorded delivery to the appropriate address</w:t>
      </w:r>
      <w:r w:rsidR="00B432F6" w:rsidRPr="00EF6BBB">
        <w:rPr>
          <w:rFonts w:ascii="Arial" w:eastAsia="Times New Roman" w:hAnsi="Arial" w:cs="Arial"/>
          <w:bCs/>
        </w:rPr>
        <w:t xml:space="preserve"> </w:t>
      </w:r>
      <w:r w:rsidRPr="00EF6BBB">
        <w:rPr>
          <w:rFonts w:ascii="Arial" w:eastAsia="Times New Roman" w:hAnsi="Arial" w:cs="Arial"/>
          <w:bCs/>
        </w:rPr>
        <w:t xml:space="preserve">or email address notified to each other as set out in the </w:t>
      </w:r>
      <w:r w:rsidR="00B432F6" w:rsidRPr="00EF6BBB">
        <w:rPr>
          <w:rFonts w:ascii="Arial" w:eastAsia="Times New Roman" w:hAnsi="Arial" w:cs="Arial"/>
          <w:bCs/>
        </w:rPr>
        <w:t>Agreement</w:t>
      </w:r>
      <w:r w:rsidRPr="00EF6BBB">
        <w:rPr>
          <w:rFonts w:ascii="Arial" w:eastAsia="Times New Roman" w:hAnsi="Arial" w:cs="Arial"/>
          <w:bCs/>
        </w:rPr>
        <w:t xml:space="preserve"> Particulars.</w:t>
      </w:r>
    </w:p>
    <w:p w14:paraId="45F71D26" w14:textId="77777777"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bCs/>
        </w:rPr>
      </w:pPr>
    </w:p>
    <w:p w14:paraId="34260A74" w14:textId="4BAB9A08"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bCs/>
        </w:rPr>
      </w:pPr>
      <w:r w:rsidRPr="00EF6BBB">
        <w:rPr>
          <w:rFonts w:ascii="Arial" w:eastAsia="Times New Roman" w:hAnsi="Arial" w:cs="Arial"/>
          <w:bCs/>
        </w:rPr>
        <w:t>15.2.2 Any notice served personally will be deemed to have been served on the day of delivery; any notice sent by post will be deemed to have been served 48 hours after it was posted</w:t>
      </w:r>
      <w:r w:rsidR="00971049" w:rsidRPr="00EF6BBB">
        <w:rPr>
          <w:rFonts w:ascii="Arial" w:eastAsia="Times New Roman" w:hAnsi="Arial" w:cs="Arial"/>
          <w:bCs/>
        </w:rPr>
        <w:t xml:space="preserve">; </w:t>
      </w:r>
      <w:r w:rsidRPr="00EF6BBB">
        <w:rPr>
          <w:rFonts w:ascii="Arial" w:eastAsia="Times New Roman" w:hAnsi="Arial" w:cs="Arial"/>
          <w:bCs/>
        </w:rPr>
        <w:t xml:space="preserve">and any notice sent by email before 5 p.m. will be deemed to have been served on the day of despatch and otherwise on the following day save where the deemed date of service falls on a day other than a </w:t>
      </w:r>
      <w:r w:rsidR="007A6BBA" w:rsidRPr="00EF6BBB">
        <w:rPr>
          <w:rFonts w:ascii="Arial" w:eastAsia="Times New Roman" w:hAnsi="Arial" w:cs="Arial"/>
          <w:bCs/>
        </w:rPr>
        <w:t xml:space="preserve">Working </w:t>
      </w:r>
      <w:r w:rsidRPr="00EF6BBB">
        <w:rPr>
          <w:rFonts w:ascii="Arial" w:eastAsia="Times New Roman" w:hAnsi="Arial" w:cs="Arial"/>
          <w:bCs/>
        </w:rPr>
        <w:t xml:space="preserve">Day in which case the date of service will be the following </w:t>
      </w:r>
      <w:r w:rsidR="007A6BBA" w:rsidRPr="00EF6BBB">
        <w:rPr>
          <w:rFonts w:ascii="Arial" w:eastAsia="Times New Roman" w:hAnsi="Arial" w:cs="Arial"/>
          <w:bCs/>
        </w:rPr>
        <w:t>Working</w:t>
      </w:r>
      <w:r w:rsidRPr="00EF6BBB">
        <w:rPr>
          <w:rFonts w:ascii="Arial" w:eastAsia="Times New Roman" w:hAnsi="Arial" w:cs="Arial"/>
          <w:bCs/>
        </w:rPr>
        <w:t xml:space="preserve"> Day.</w:t>
      </w:r>
    </w:p>
    <w:p w14:paraId="5D3F5B5B" w14:textId="398EB700" w:rsidR="007A6BBA" w:rsidRPr="00EF6BBB" w:rsidRDefault="007A6BBA" w:rsidP="00E65F63">
      <w:pPr>
        <w:widowControl w:val="0"/>
        <w:autoSpaceDE w:val="0"/>
        <w:autoSpaceDN w:val="0"/>
        <w:adjustRightInd w:val="0"/>
        <w:spacing w:after="0" w:line="240" w:lineRule="auto"/>
        <w:ind w:left="567" w:hanging="567"/>
        <w:jc w:val="both"/>
        <w:rPr>
          <w:rFonts w:ascii="Arial" w:eastAsia="Times New Roman" w:hAnsi="Arial" w:cs="Arial"/>
          <w:bCs/>
        </w:rPr>
      </w:pPr>
    </w:p>
    <w:p w14:paraId="02E9CDBD" w14:textId="77777777" w:rsidR="00F101ED" w:rsidRPr="00EF6BBB" w:rsidRDefault="00F101ED" w:rsidP="00622119">
      <w:pPr>
        <w:widowControl w:val="0"/>
        <w:autoSpaceDE w:val="0"/>
        <w:autoSpaceDN w:val="0"/>
        <w:adjustRightInd w:val="0"/>
        <w:spacing w:after="0" w:line="240" w:lineRule="auto"/>
        <w:jc w:val="both"/>
        <w:rPr>
          <w:rFonts w:ascii="Arial" w:eastAsia="Times New Roman" w:hAnsi="Arial" w:cs="Arial"/>
        </w:rPr>
      </w:pPr>
    </w:p>
    <w:p w14:paraId="5E868BB9" w14:textId="5795147C" w:rsidR="00F101ED" w:rsidRPr="00EF6BBB" w:rsidRDefault="003108D0"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 xml:space="preserve">15.3 </w:t>
      </w:r>
      <w:r w:rsidR="00F101ED" w:rsidRPr="00EF6BBB">
        <w:rPr>
          <w:rFonts w:ascii="Arial" w:eastAsia="Times New Roman" w:hAnsi="Arial" w:cs="Arial"/>
          <w:b/>
          <w:bCs/>
        </w:rPr>
        <w:t>Discrimination</w:t>
      </w:r>
      <w:bookmarkEnd w:id="13"/>
    </w:p>
    <w:p w14:paraId="6AAB1DA9"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3F2781B3" w14:textId="4222C95E" w:rsidR="00F101ED" w:rsidRPr="00EF6BBB" w:rsidRDefault="003108D0" w:rsidP="007A6BBA">
      <w:pPr>
        <w:widowControl w:val="0"/>
        <w:tabs>
          <w:tab w:val="left" w:pos="705"/>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15.3.1</w:t>
      </w:r>
      <w:r w:rsidR="00F101ED" w:rsidRPr="00EF6BBB">
        <w:rPr>
          <w:rFonts w:ascii="Arial" w:eastAsia="Times New Roman" w:hAnsi="Arial" w:cs="Arial"/>
        </w:rPr>
        <w:tab/>
        <w:t xml:space="preserve">The </w:t>
      </w:r>
      <w:r w:rsidR="007A6BBA" w:rsidRPr="00EF6BBB">
        <w:rPr>
          <w:rFonts w:ascii="Arial" w:eastAsia="Times New Roman" w:hAnsi="Arial" w:cs="Arial"/>
        </w:rPr>
        <w:t>Service Provider</w:t>
      </w:r>
      <w:r w:rsidR="00F101ED" w:rsidRPr="00EF6BBB">
        <w:rPr>
          <w:rFonts w:ascii="Arial" w:eastAsia="Times New Roman" w:hAnsi="Arial" w:cs="Arial"/>
        </w:rPr>
        <w:t xml:space="preserve"> shall not unlawfully discriminate either directly or indirectly on such grounds as race, colour, ethnic or national origin, disability, sex or sexual orientation, religion or belief, or age and without prejudice to the generality of the foregoing the </w:t>
      </w:r>
      <w:r w:rsidR="00B4731A" w:rsidRPr="00EF6BBB">
        <w:rPr>
          <w:rFonts w:ascii="Arial" w:eastAsia="Times New Roman" w:hAnsi="Arial" w:cs="Arial"/>
        </w:rPr>
        <w:t>Service Provider sha</w:t>
      </w:r>
      <w:r w:rsidR="00F101ED" w:rsidRPr="00EF6BBB">
        <w:rPr>
          <w:rFonts w:ascii="Arial" w:eastAsia="Times New Roman" w:hAnsi="Arial" w:cs="Arial"/>
        </w:rPr>
        <w:t xml:space="preserve">ll not unlawfully discriminate within the meaning and scope of the </w:t>
      </w:r>
      <w:r w:rsidR="007A6BBA" w:rsidRPr="00EF6BBB">
        <w:rPr>
          <w:rFonts w:ascii="Arial" w:eastAsia="Times New Roman" w:hAnsi="Arial" w:cs="Arial"/>
        </w:rPr>
        <w:t>Equality Act 2010.</w:t>
      </w:r>
    </w:p>
    <w:p w14:paraId="69A772F0" w14:textId="77777777" w:rsidR="00F101ED" w:rsidRPr="00EF6BBB" w:rsidRDefault="00F101ED" w:rsidP="00F101ED">
      <w:pPr>
        <w:widowControl w:val="0"/>
        <w:autoSpaceDE w:val="0"/>
        <w:autoSpaceDN w:val="0"/>
        <w:adjustRightInd w:val="0"/>
        <w:spacing w:after="0" w:line="240" w:lineRule="auto"/>
        <w:jc w:val="both"/>
        <w:rPr>
          <w:rFonts w:ascii="Arial" w:eastAsia="Times New Roman" w:hAnsi="Arial" w:cs="Arial"/>
        </w:rPr>
      </w:pPr>
    </w:p>
    <w:p w14:paraId="57F142E5" w14:textId="77777777" w:rsidR="00F101ED" w:rsidRPr="00EF6BBB" w:rsidRDefault="00F101ED" w:rsidP="00F101ED">
      <w:pPr>
        <w:widowControl w:val="0"/>
        <w:autoSpaceDE w:val="0"/>
        <w:autoSpaceDN w:val="0"/>
        <w:adjustRightInd w:val="0"/>
        <w:spacing w:after="0" w:line="240" w:lineRule="auto"/>
        <w:jc w:val="both"/>
        <w:rPr>
          <w:rFonts w:ascii="Arial" w:eastAsia="Times New Roman" w:hAnsi="Arial" w:cs="Arial"/>
        </w:rPr>
      </w:pPr>
    </w:p>
    <w:p w14:paraId="5DA01FA2" w14:textId="1CBCC7EB" w:rsidR="00F101ED" w:rsidRPr="00EF6BBB" w:rsidRDefault="003108D0"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 xml:space="preserve">15.4 </w:t>
      </w:r>
      <w:r w:rsidR="00F101ED" w:rsidRPr="00EF6BBB">
        <w:rPr>
          <w:rFonts w:ascii="Arial" w:eastAsia="Times New Roman" w:hAnsi="Arial" w:cs="Arial"/>
          <w:b/>
          <w:bCs/>
        </w:rPr>
        <w:t xml:space="preserve">Service Provider's Status </w:t>
      </w:r>
    </w:p>
    <w:p w14:paraId="62EA7EE3" w14:textId="324F17C4" w:rsidR="00F101ED" w:rsidRPr="00EF6BBB" w:rsidRDefault="00F101ED" w:rsidP="00F101ED">
      <w:pPr>
        <w:widowControl w:val="0"/>
        <w:autoSpaceDE w:val="0"/>
        <w:autoSpaceDN w:val="0"/>
        <w:adjustRightInd w:val="0"/>
        <w:spacing w:after="0" w:line="240" w:lineRule="auto"/>
        <w:jc w:val="both"/>
        <w:outlineLvl w:val="0"/>
        <w:rPr>
          <w:rFonts w:ascii="Arial" w:eastAsia="Times New Roman" w:hAnsi="Arial" w:cs="Arial"/>
          <w:b/>
          <w:bCs/>
        </w:rPr>
      </w:pPr>
    </w:p>
    <w:p w14:paraId="1F4F88CE" w14:textId="12475146" w:rsidR="003D579D" w:rsidRPr="00EF6BBB" w:rsidRDefault="003D579D" w:rsidP="009D69F1">
      <w:pPr>
        <w:widowControl w:val="0"/>
        <w:autoSpaceDE w:val="0"/>
        <w:autoSpaceDN w:val="0"/>
        <w:adjustRightInd w:val="0"/>
        <w:spacing w:after="0" w:line="240" w:lineRule="auto"/>
        <w:ind w:left="720" w:hanging="720"/>
        <w:jc w:val="both"/>
        <w:outlineLvl w:val="0"/>
        <w:rPr>
          <w:rFonts w:ascii="Arial" w:eastAsia="Times New Roman" w:hAnsi="Arial" w:cs="Arial"/>
          <w:bCs/>
        </w:rPr>
      </w:pPr>
      <w:r w:rsidRPr="00EF6BBB">
        <w:rPr>
          <w:rFonts w:ascii="Arial" w:eastAsia="Times New Roman" w:hAnsi="Arial" w:cs="Arial"/>
          <w:bCs/>
        </w:rPr>
        <w:t>15.4.1 Nothing contained in this Rolling Select List Agreement nor any Final Individual Placement Agreement created hereunder and no action taken by the Parties pursuant to those agreements, will be deemed to constitute a relationship between the Parties of partnership, joint venture, principal and agent or employer and employee. Neither party ha</w:t>
      </w:r>
      <w:r w:rsidR="001F1FD5" w:rsidRPr="00EF6BBB">
        <w:rPr>
          <w:rFonts w:ascii="Arial" w:eastAsia="Times New Roman" w:hAnsi="Arial" w:cs="Arial"/>
          <w:bCs/>
        </w:rPr>
        <w:t>s</w:t>
      </w:r>
      <w:r w:rsidRPr="00EF6BBB">
        <w:rPr>
          <w:rFonts w:ascii="Arial" w:eastAsia="Times New Roman" w:hAnsi="Arial" w:cs="Arial"/>
          <w:bCs/>
        </w:rPr>
        <w:t xml:space="preserve">, nor may represent that it has, any authority to act or make any commitments on the other party’s behalf. </w:t>
      </w:r>
    </w:p>
    <w:p w14:paraId="6CAB0CF4" w14:textId="59DDEC31" w:rsidR="00F101ED" w:rsidRPr="00EF6BBB" w:rsidRDefault="00F101ED" w:rsidP="009D69F1">
      <w:pPr>
        <w:widowControl w:val="0"/>
        <w:autoSpaceDE w:val="0"/>
        <w:autoSpaceDN w:val="0"/>
        <w:adjustRightInd w:val="0"/>
        <w:spacing w:after="0" w:line="240" w:lineRule="auto"/>
        <w:ind w:left="720" w:hanging="720"/>
        <w:jc w:val="both"/>
        <w:rPr>
          <w:rFonts w:ascii="Arial" w:eastAsia="Times New Roman" w:hAnsi="Arial" w:cs="Arial"/>
          <w:b/>
          <w:bCs/>
          <w:i/>
          <w:iCs/>
        </w:rPr>
      </w:pPr>
    </w:p>
    <w:p w14:paraId="791CF11C" w14:textId="6D0D52C7" w:rsidR="00F101ED" w:rsidRPr="00EF6BBB" w:rsidRDefault="003108D0" w:rsidP="00F101ED">
      <w:pPr>
        <w:widowControl w:val="0"/>
        <w:autoSpaceDE w:val="0"/>
        <w:autoSpaceDN w:val="0"/>
        <w:adjustRightInd w:val="0"/>
        <w:spacing w:after="0" w:line="240" w:lineRule="auto"/>
        <w:jc w:val="both"/>
        <w:rPr>
          <w:rFonts w:ascii="Arial" w:eastAsia="Times New Roman" w:hAnsi="Arial" w:cs="Arial"/>
          <w:b/>
          <w:bCs/>
        </w:rPr>
      </w:pPr>
      <w:bookmarkStart w:id="17" w:name="_Toc137352669"/>
      <w:r w:rsidRPr="00EF6BBB">
        <w:rPr>
          <w:rFonts w:ascii="Arial" w:eastAsia="Times New Roman" w:hAnsi="Arial" w:cs="Arial"/>
          <w:b/>
          <w:bCs/>
        </w:rPr>
        <w:t xml:space="preserve">15.5 </w:t>
      </w:r>
      <w:r w:rsidR="00F101ED" w:rsidRPr="00EF6BBB">
        <w:rPr>
          <w:rFonts w:ascii="Arial" w:eastAsia="Times New Roman" w:hAnsi="Arial" w:cs="Arial"/>
          <w:b/>
          <w:bCs/>
        </w:rPr>
        <w:t>Prevention of Corruption</w:t>
      </w:r>
      <w:bookmarkEnd w:id="17"/>
    </w:p>
    <w:p w14:paraId="665AC4C4" w14:textId="77777777" w:rsidR="00F101ED" w:rsidRPr="00EF6BBB" w:rsidRDefault="00F101ED" w:rsidP="00F101ED">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A3AF8BB" w14:textId="381A7C70" w:rsidR="003108D0" w:rsidRPr="00EF6BBB" w:rsidRDefault="003108D0"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15.5.1</w:t>
      </w:r>
      <w:r w:rsidR="00F101ED" w:rsidRPr="00EF6BBB">
        <w:rPr>
          <w:rFonts w:ascii="Arial" w:eastAsia="Times New Roman" w:hAnsi="Arial" w:cs="Arial"/>
        </w:rPr>
        <w:tab/>
      </w:r>
      <w:r w:rsidRPr="00EF6BBB">
        <w:rPr>
          <w:rFonts w:ascii="Arial" w:eastAsia="Times New Roman" w:hAnsi="Arial" w:cs="Arial"/>
        </w:rPr>
        <w:tab/>
        <w:t xml:space="preserve">The Service Provider shall not offer or give, or agree to give, to any employee, agent, servant or representative of the Council any gift or consideration of any kind as an inducement or reward for doing, any act in relation to the obtaining or execution of the </w:t>
      </w:r>
      <w:r w:rsidR="00ED278E" w:rsidRPr="00EF6BBB">
        <w:rPr>
          <w:rFonts w:ascii="Arial" w:eastAsia="Times New Roman" w:hAnsi="Arial" w:cs="Arial"/>
        </w:rPr>
        <w:t xml:space="preserve">Rolling Select List Agreement </w:t>
      </w:r>
      <w:r w:rsidRPr="00EF6BBB">
        <w:rPr>
          <w:rFonts w:ascii="Arial" w:eastAsia="Times New Roman" w:hAnsi="Arial" w:cs="Arial"/>
        </w:rPr>
        <w:t xml:space="preserve">or any other contract with the Council, or for showing or refraining from showing favour or disfavour to any person in relation to the </w:t>
      </w:r>
      <w:r w:rsidR="00ED278E" w:rsidRPr="00EF6BBB">
        <w:rPr>
          <w:rFonts w:ascii="Arial" w:eastAsia="Times New Roman" w:hAnsi="Arial" w:cs="Arial"/>
        </w:rPr>
        <w:t xml:space="preserve">Rolling Select List Agreement </w:t>
      </w:r>
      <w:r w:rsidRPr="00EF6BBB">
        <w:rPr>
          <w:rFonts w:ascii="Arial" w:eastAsia="Times New Roman" w:hAnsi="Arial" w:cs="Arial"/>
        </w:rPr>
        <w:t xml:space="preserve">or any such contract.  The attention of the </w:t>
      </w:r>
      <w:r w:rsidR="00290E62" w:rsidRPr="00EF6BBB">
        <w:rPr>
          <w:rFonts w:ascii="Arial" w:eastAsia="Times New Roman" w:hAnsi="Arial" w:cs="Arial"/>
        </w:rPr>
        <w:t>Service Provider</w:t>
      </w:r>
      <w:r w:rsidRPr="00EF6BBB">
        <w:rPr>
          <w:rFonts w:ascii="Arial" w:eastAsia="Times New Roman" w:hAnsi="Arial" w:cs="Arial"/>
        </w:rPr>
        <w:t xml:space="preserve"> is drawn to the criminal offences under the Bribery Act 2010. </w:t>
      </w:r>
    </w:p>
    <w:p w14:paraId="6364DC46" w14:textId="77777777" w:rsidR="003108D0" w:rsidRPr="00EF6BBB" w:rsidRDefault="003108D0"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F634811" w14:textId="11D98EB9" w:rsidR="003108D0" w:rsidRPr="00EF6BBB" w:rsidRDefault="00290E62"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15.5.2</w:t>
      </w:r>
      <w:r w:rsidR="003108D0" w:rsidRPr="00EF6BBB">
        <w:rPr>
          <w:rFonts w:ascii="Arial" w:eastAsia="Times New Roman" w:hAnsi="Arial" w:cs="Arial"/>
        </w:rPr>
        <w:tab/>
        <w:t xml:space="preserve">The </w:t>
      </w:r>
      <w:r w:rsidRPr="00EF6BBB">
        <w:rPr>
          <w:rFonts w:ascii="Arial" w:eastAsia="Times New Roman" w:hAnsi="Arial" w:cs="Arial"/>
        </w:rPr>
        <w:t>Service Provider</w:t>
      </w:r>
      <w:r w:rsidR="003108D0" w:rsidRPr="00EF6BBB">
        <w:rPr>
          <w:rFonts w:ascii="Arial" w:eastAsia="Times New Roman" w:hAnsi="Arial" w:cs="Arial"/>
        </w:rPr>
        <w:t xml:space="preserve"> warrants that it has not paid commission nor agreed to pay any commission to any </w:t>
      </w:r>
      <w:r w:rsidR="00ED278E" w:rsidRPr="00EF6BBB">
        <w:rPr>
          <w:rFonts w:ascii="Arial" w:eastAsia="Times New Roman" w:hAnsi="Arial" w:cs="Arial"/>
        </w:rPr>
        <w:t>Staff</w:t>
      </w:r>
      <w:r w:rsidR="008F02F6" w:rsidRPr="00EF6BBB">
        <w:rPr>
          <w:rFonts w:ascii="Arial" w:eastAsia="Times New Roman" w:hAnsi="Arial" w:cs="Arial"/>
        </w:rPr>
        <w:t xml:space="preserve"> </w:t>
      </w:r>
      <w:r w:rsidR="003108D0" w:rsidRPr="00EF6BBB">
        <w:rPr>
          <w:rFonts w:ascii="Arial" w:eastAsia="Times New Roman" w:hAnsi="Arial" w:cs="Arial"/>
        </w:rPr>
        <w:t xml:space="preserve">or representative of the Council by the </w:t>
      </w:r>
      <w:r w:rsidRPr="00EF6BBB">
        <w:rPr>
          <w:rFonts w:ascii="Arial" w:eastAsia="Times New Roman" w:hAnsi="Arial" w:cs="Arial"/>
        </w:rPr>
        <w:t>Service Provider</w:t>
      </w:r>
      <w:r w:rsidR="003108D0" w:rsidRPr="00EF6BBB">
        <w:rPr>
          <w:rFonts w:ascii="Arial" w:eastAsia="Times New Roman" w:hAnsi="Arial" w:cs="Arial"/>
        </w:rPr>
        <w:t xml:space="preserve"> or on the </w:t>
      </w:r>
      <w:r w:rsidRPr="00EF6BBB">
        <w:rPr>
          <w:rFonts w:ascii="Arial" w:eastAsia="Times New Roman" w:hAnsi="Arial" w:cs="Arial"/>
        </w:rPr>
        <w:t>Service Provider’s</w:t>
      </w:r>
      <w:r w:rsidR="003108D0" w:rsidRPr="00EF6BBB">
        <w:rPr>
          <w:rFonts w:ascii="Arial" w:eastAsia="Times New Roman" w:hAnsi="Arial" w:cs="Arial"/>
        </w:rPr>
        <w:t xml:space="preserve"> behalf.</w:t>
      </w:r>
    </w:p>
    <w:p w14:paraId="0ED07777" w14:textId="77777777" w:rsidR="003108D0" w:rsidRPr="00EF6BBB" w:rsidRDefault="003108D0"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E83C80D" w14:textId="0E318222" w:rsidR="003108D0" w:rsidRPr="00EF6BBB" w:rsidRDefault="00290E62"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15.5.</w:t>
      </w:r>
      <w:r w:rsidR="003108D0" w:rsidRPr="00EF6BBB">
        <w:rPr>
          <w:rFonts w:ascii="Arial" w:eastAsia="Times New Roman" w:hAnsi="Arial" w:cs="Arial"/>
        </w:rPr>
        <w:t>3</w:t>
      </w:r>
      <w:r w:rsidR="003108D0" w:rsidRPr="00EF6BBB">
        <w:rPr>
          <w:rFonts w:ascii="Arial" w:eastAsia="Times New Roman" w:hAnsi="Arial" w:cs="Arial"/>
        </w:rPr>
        <w:tab/>
        <w:t xml:space="preserve">Where the </w:t>
      </w:r>
      <w:r w:rsidR="00A50BA6" w:rsidRPr="00EF6BBB">
        <w:rPr>
          <w:rFonts w:ascii="Arial" w:eastAsia="Times New Roman" w:hAnsi="Arial" w:cs="Arial"/>
        </w:rPr>
        <w:t>Service Provider</w:t>
      </w:r>
      <w:r w:rsidR="003108D0" w:rsidRPr="00EF6BBB">
        <w:rPr>
          <w:rFonts w:ascii="Arial" w:eastAsia="Times New Roman" w:hAnsi="Arial" w:cs="Arial"/>
        </w:rPr>
        <w:t xml:space="preserve"> engages in conduct prohibited by clauses </w:t>
      </w:r>
      <w:r w:rsidRPr="00EF6BBB">
        <w:rPr>
          <w:rFonts w:ascii="Arial" w:eastAsia="Times New Roman" w:hAnsi="Arial" w:cs="Arial"/>
        </w:rPr>
        <w:t>15.5.1</w:t>
      </w:r>
      <w:r w:rsidR="003108D0" w:rsidRPr="00EF6BBB">
        <w:rPr>
          <w:rFonts w:ascii="Arial" w:eastAsia="Times New Roman" w:hAnsi="Arial" w:cs="Arial"/>
        </w:rPr>
        <w:t xml:space="preserve"> and </w:t>
      </w:r>
      <w:r w:rsidRPr="00EF6BBB">
        <w:rPr>
          <w:rFonts w:ascii="Arial" w:eastAsia="Times New Roman" w:hAnsi="Arial" w:cs="Arial"/>
        </w:rPr>
        <w:t>15.5</w:t>
      </w:r>
      <w:r w:rsidR="003108D0" w:rsidRPr="00EF6BBB">
        <w:rPr>
          <w:rFonts w:ascii="Arial" w:eastAsia="Times New Roman" w:hAnsi="Arial" w:cs="Arial"/>
        </w:rPr>
        <w:t>.2 in relation to this or any other contract with the Council, the Council has the right to:</w:t>
      </w:r>
    </w:p>
    <w:p w14:paraId="509E80ED" w14:textId="77777777" w:rsidR="003108D0" w:rsidRPr="00EF6BBB" w:rsidRDefault="003108D0"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BC4D4A5" w14:textId="4FFFE4E8" w:rsidR="003108D0" w:rsidRPr="00EF6BBB" w:rsidRDefault="00290E62"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15.5.3.</w:t>
      </w:r>
      <w:r w:rsidR="003108D0" w:rsidRPr="00EF6BBB">
        <w:rPr>
          <w:rFonts w:ascii="Arial" w:eastAsia="Times New Roman" w:hAnsi="Arial" w:cs="Arial"/>
        </w:rPr>
        <w:t>1</w:t>
      </w:r>
      <w:r w:rsidR="003108D0" w:rsidRPr="00EF6BBB">
        <w:rPr>
          <w:rFonts w:ascii="Arial" w:eastAsia="Times New Roman" w:hAnsi="Arial" w:cs="Arial"/>
        </w:rPr>
        <w:tab/>
        <w:t xml:space="preserve">terminate the </w:t>
      </w:r>
      <w:r w:rsidR="00ED278E" w:rsidRPr="00EF6BBB">
        <w:rPr>
          <w:rFonts w:ascii="Arial" w:eastAsia="Times New Roman" w:hAnsi="Arial" w:cs="Arial"/>
        </w:rPr>
        <w:t>Rolling Select List Agreement</w:t>
      </w:r>
      <w:r w:rsidR="006663CB" w:rsidRPr="00EF6BBB">
        <w:rPr>
          <w:rFonts w:ascii="Arial" w:eastAsia="Times New Roman" w:hAnsi="Arial" w:cs="Arial"/>
        </w:rPr>
        <w:t xml:space="preserve"> and any Final Individual Placement Agreement created hereunder</w:t>
      </w:r>
      <w:r w:rsidR="008F02F6" w:rsidRPr="00EF6BBB">
        <w:rPr>
          <w:rFonts w:ascii="Arial" w:eastAsia="Times New Roman" w:hAnsi="Arial" w:cs="Arial"/>
        </w:rPr>
        <w:t xml:space="preserve"> with immediate effect</w:t>
      </w:r>
      <w:r w:rsidR="00ED278E" w:rsidRPr="00EF6BBB">
        <w:rPr>
          <w:rFonts w:ascii="Arial" w:eastAsia="Times New Roman" w:hAnsi="Arial" w:cs="Arial"/>
        </w:rPr>
        <w:t xml:space="preserve"> </w:t>
      </w:r>
      <w:r w:rsidR="003108D0" w:rsidRPr="00EF6BBB">
        <w:rPr>
          <w:rFonts w:ascii="Arial" w:eastAsia="Times New Roman" w:hAnsi="Arial" w:cs="Arial"/>
        </w:rPr>
        <w:t xml:space="preserve">and recover from the </w:t>
      </w:r>
      <w:r w:rsidR="00ED278E" w:rsidRPr="00EF6BBB">
        <w:rPr>
          <w:rFonts w:ascii="Arial" w:eastAsia="Times New Roman" w:hAnsi="Arial" w:cs="Arial"/>
        </w:rPr>
        <w:t>Service Provider</w:t>
      </w:r>
      <w:r w:rsidR="003108D0" w:rsidRPr="00EF6BBB">
        <w:rPr>
          <w:rFonts w:ascii="Arial" w:eastAsia="Times New Roman" w:hAnsi="Arial" w:cs="Arial"/>
        </w:rPr>
        <w:t xml:space="preserve"> the amount of any loss suffered by the Council resulting from the termination, including the cost reasonably incurred by the Council of making other arrangements for the provision of the</w:t>
      </w:r>
      <w:r w:rsidR="008F02F6" w:rsidRPr="00EF6BBB">
        <w:rPr>
          <w:rFonts w:ascii="Arial" w:eastAsia="Times New Roman" w:hAnsi="Arial" w:cs="Arial"/>
        </w:rPr>
        <w:t xml:space="preserve"> Ordered</w:t>
      </w:r>
      <w:r w:rsidR="003108D0" w:rsidRPr="00EF6BBB">
        <w:rPr>
          <w:rFonts w:ascii="Arial" w:eastAsia="Times New Roman" w:hAnsi="Arial" w:cs="Arial"/>
        </w:rPr>
        <w:t xml:space="preserve"> Services and any additional expenditure incurred by the Council throughout the remainder of the </w:t>
      </w:r>
      <w:r w:rsidR="00ED278E" w:rsidRPr="00EF6BBB">
        <w:rPr>
          <w:rFonts w:ascii="Arial" w:eastAsia="Times New Roman" w:hAnsi="Arial" w:cs="Arial"/>
        </w:rPr>
        <w:t>Term</w:t>
      </w:r>
      <w:r w:rsidR="003108D0" w:rsidRPr="00EF6BBB">
        <w:rPr>
          <w:rFonts w:ascii="Arial" w:eastAsia="Times New Roman" w:hAnsi="Arial" w:cs="Arial"/>
        </w:rPr>
        <w:t>; or</w:t>
      </w:r>
    </w:p>
    <w:p w14:paraId="791EA1E5" w14:textId="77777777" w:rsidR="003108D0" w:rsidRPr="00EF6BBB" w:rsidRDefault="003108D0"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735B405" w14:textId="19898F10" w:rsidR="003108D0" w:rsidRPr="00EF6BBB" w:rsidRDefault="00290E62"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15.5.3.2 </w:t>
      </w:r>
      <w:proofErr w:type="gramStart"/>
      <w:r w:rsidR="003108D0" w:rsidRPr="00EF6BBB">
        <w:rPr>
          <w:rFonts w:ascii="Arial" w:eastAsia="Times New Roman" w:hAnsi="Arial" w:cs="Arial"/>
        </w:rPr>
        <w:t>recover</w:t>
      </w:r>
      <w:proofErr w:type="gramEnd"/>
      <w:r w:rsidR="003108D0" w:rsidRPr="00EF6BBB">
        <w:rPr>
          <w:rFonts w:ascii="Arial" w:eastAsia="Times New Roman" w:hAnsi="Arial" w:cs="Arial"/>
        </w:rPr>
        <w:t xml:space="preserve"> in full from the </w:t>
      </w:r>
      <w:r w:rsidR="00ED278E" w:rsidRPr="00EF6BBB">
        <w:rPr>
          <w:rFonts w:ascii="Arial" w:eastAsia="Times New Roman" w:hAnsi="Arial" w:cs="Arial"/>
        </w:rPr>
        <w:t>Service Provider</w:t>
      </w:r>
      <w:r w:rsidR="003108D0" w:rsidRPr="00EF6BBB">
        <w:rPr>
          <w:rFonts w:ascii="Arial" w:eastAsia="Times New Roman" w:hAnsi="Arial" w:cs="Arial"/>
        </w:rPr>
        <w:t xml:space="preserve"> any other loss sustained by the Council in consequence of any breach of this clause whether or not the </w:t>
      </w:r>
      <w:r w:rsidR="00ED278E" w:rsidRPr="00EF6BBB">
        <w:rPr>
          <w:rFonts w:ascii="Arial" w:eastAsia="Times New Roman" w:hAnsi="Arial" w:cs="Arial"/>
        </w:rPr>
        <w:t>Rolling Select List Agreement</w:t>
      </w:r>
      <w:r w:rsidR="00CC1A93" w:rsidRPr="00EF6BBB">
        <w:rPr>
          <w:rFonts w:ascii="Arial" w:eastAsia="Times New Roman" w:hAnsi="Arial" w:cs="Arial"/>
        </w:rPr>
        <w:t xml:space="preserve"> or any linked Final Individual Placement Agreement</w:t>
      </w:r>
      <w:r w:rsidR="00ED278E" w:rsidRPr="00EF6BBB">
        <w:rPr>
          <w:rFonts w:ascii="Arial" w:eastAsia="Times New Roman" w:hAnsi="Arial" w:cs="Arial"/>
        </w:rPr>
        <w:t xml:space="preserve"> </w:t>
      </w:r>
      <w:r w:rsidR="003108D0" w:rsidRPr="00EF6BBB">
        <w:rPr>
          <w:rFonts w:ascii="Arial" w:eastAsia="Times New Roman" w:hAnsi="Arial" w:cs="Arial"/>
        </w:rPr>
        <w:t>has been terminated.</w:t>
      </w:r>
    </w:p>
    <w:p w14:paraId="7A4342B4" w14:textId="063190FF" w:rsidR="00290E62" w:rsidRPr="00EF6BBB" w:rsidRDefault="00290E62"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6944607" w14:textId="15FF0E45" w:rsidR="00290E62" w:rsidRPr="00EF6BBB" w:rsidRDefault="00290E62" w:rsidP="003108D0">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4986A70" w14:textId="7D204152" w:rsidR="00B4731A" w:rsidRPr="00EF6BBB" w:rsidRDefault="00290E62"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EF6BBB">
        <w:rPr>
          <w:rFonts w:ascii="Arial" w:eastAsia="Times New Roman" w:hAnsi="Arial" w:cs="Arial"/>
          <w:b/>
        </w:rPr>
        <w:lastRenderedPageBreak/>
        <w:t>15.6</w:t>
      </w:r>
      <w:r w:rsidRPr="00EF6BBB">
        <w:rPr>
          <w:rFonts w:ascii="Arial" w:eastAsia="Times New Roman" w:hAnsi="Arial" w:cs="Arial"/>
          <w:b/>
        </w:rPr>
        <w:tab/>
      </w:r>
      <w:r w:rsidR="00B4731A" w:rsidRPr="00EF6BBB">
        <w:rPr>
          <w:rFonts w:ascii="Arial" w:eastAsia="Times New Roman" w:hAnsi="Arial" w:cs="Arial"/>
          <w:b/>
        </w:rPr>
        <w:t xml:space="preserve">Assignment, Sub-contracting and Responsibility </w:t>
      </w:r>
    </w:p>
    <w:p w14:paraId="5976F0BB" w14:textId="77777777" w:rsidR="00B4731A" w:rsidRPr="00EF6BBB" w:rsidRDefault="00B4731A"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p>
    <w:p w14:paraId="6FCB6CC3" w14:textId="464D82E7" w:rsidR="00290E62" w:rsidRPr="00EF6BBB" w:rsidRDefault="00B4731A"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w:t>
      </w:r>
      <w:r w:rsidR="00290E62" w:rsidRPr="00EF6BBB">
        <w:rPr>
          <w:rFonts w:ascii="Arial" w:eastAsia="Times New Roman" w:hAnsi="Arial" w:cs="Arial"/>
        </w:rPr>
        <w:t>5.6.1</w:t>
      </w:r>
      <w:r w:rsidR="00290E62" w:rsidRPr="00EF6BBB">
        <w:rPr>
          <w:rFonts w:ascii="Arial" w:eastAsia="Times New Roman" w:hAnsi="Arial" w:cs="Arial"/>
        </w:rPr>
        <w:tab/>
        <w:t xml:space="preserve">Subject to any express provision of this </w:t>
      </w:r>
      <w:r w:rsidR="006035CB" w:rsidRPr="00EF6BBB">
        <w:rPr>
          <w:rFonts w:ascii="Arial" w:eastAsia="Times New Roman" w:hAnsi="Arial" w:cs="Arial"/>
        </w:rPr>
        <w:t>Rolling Select List Agreement</w:t>
      </w:r>
      <w:r w:rsidR="00290E62" w:rsidRPr="00EF6BBB">
        <w:rPr>
          <w:rFonts w:ascii="Arial" w:eastAsia="Times New Roman" w:hAnsi="Arial" w:cs="Arial"/>
        </w:rPr>
        <w:t xml:space="preserve">, the </w:t>
      </w:r>
      <w:r w:rsidR="006035CB" w:rsidRPr="00EF6BBB">
        <w:rPr>
          <w:rFonts w:ascii="Arial" w:eastAsia="Times New Roman" w:hAnsi="Arial" w:cs="Arial"/>
        </w:rPr>
        <w:t>Service Provider</w:t>
      </w:r>
      <w:r w:rsidR="00290E62" w:rsidRPr="00EF6BBB">
        <w:rPr>
          <w:rFonts w:ascii="Arial" w:eastAsia="Times New Roman" w:hAnsi="Arial" w:cs="Arial"/>
        </w:rPr>
        <w:t xml:space="preserve"> shall not without the prior written consent of the Council, assign all or any benefit, right or interest under this </w:t>
      </w:r>
      <w:r w:rsidR="006035CB" w:rsidRPr="00EF6BBB">
        <w:rPr>
          <w:rFonts w:ascii="Arial" w:eastAsia="Times New Roman" w:hAnsi="Arial" w:cs="Arial"/>
        </w:rPr>
        <w:t xml:space="preserve">Rolling Select List Agreement </w:t>
      </w:r>
      <w:r w:rsidR="00290E62" w:rsidRPr="00EF6BBB">
        <w:rPr>
          <w:rFonts w:ascii="Arial" w:eastAsia="Times New Roman" w:hAnsi="Arial" w:cs="Arial"/>
        </w:rPr>
        <w:t xml:space="preserve">or sub-contract the provision of the </w:t>
      </w:r>
      <w:r w:rsidR="008F02F6" w:rsidRPr="00EF6BBB">
        <w:rPr>
          <w:rFonts w:ascii="Arial" w:eastAsia="Times New Roman" w:hAnsi="Arial" w:cs="Arial"/>
        </w:rPr>
        <w:t xml:space="preserve">Ordered </w:t>
      </w:r>
      <w:r w:rsidR="00290E62" w:rsidRPr="00EF6BBB">
        <w:rPr>
          <w:rFonts w:ascii="Arial" w:eastAsia="Times New Roman" w:hAnsi="Arial" w:cs="Arial"/>
        </w:rPr>
        <w:t xml:space="preserve">Services. </w:t>
      </w:r>
    </w:p>
    <w:p w14:paraId="6A1867B4" w14:textId="77777777" w:rsidR="00290E62" w:rsidRPr="00EF6BBB" w:rsidRDefault="00290E62"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54F4FC3" w14:textId="2A2033FC" w:rsidR="00290E62" w:rsidRPr="00EF6BBB" w:rsidRDefault="003A66D0"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15.6.2</w:t>
      </w:r>
      <w:r w:rsidR="00290E62" w:rsidRPr="00EF6BBB">
        <w:rPr>
          <w:rFonts w:ascii="Arial" w:eastAsia="Times New Roman" w:hAnsi="Arial" w:cs="Arial"/>
        </w:rPr>
        <w:tab/>
        <w:t>The Council shall be entitled to:</w:t>
      </w:r>
    </w:p>
    <w:p w14:paraId="0EB3D0D9" w14:textId="77777777" w:rsidR="00290E62" w:rsidRPr="00EF6BBB" w:rsidRDefault="00290E62"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35FC29E" w14:textId="76BC6D97" w:rsidR="00290E62" w:rsidRPr="00EF6BBB" w:rsidRDefault="003A66D0"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15.6.2.</w:t>
      </w:r>
      <w:r w:rsidR="00290E62" w:rsidRPr="00EF6BBB">
        <w:rPr>
          <w:rFonts w:ascii="Arial" w:eastAsia="Times New Roman" w:hAnsi="Arial" w:cs="Arial"/>
        </w:rPr>
        <w:t>1</w:t>
      </w:r>
      <w:r w:rsidR="00290E62" w:rsidRPr="00EF6BBB">
        <w:rPr>
          <w:rFonts w:ascii="Arial" w:eastAsia="Times New Roman" w:hAnsi="Arial" w:cs="Arial"/>
        </w:rPr>
        <w:tab/>
        <w:t xml:space="preserve">assign, novate or dispose of its rights and obligations under this </w:t>
      </w:r>
      <w:r w:rsidR="00733EC4" w:rsidRPr="00EF6BBB">
        <w:rPr>
          <w:rFonts w:ascii="Arial" w:eastAsia="Times New Roman" w:hAnsi="Arial" w:cs="Arial"/>
        </w:rPr>
        <w:t xml:space="preserve">Rolling Select List Agreement or any Final Individual Placement Agreement </w:t>
      </w:r>
      <w:r w:rsidR="00290E62" w:rsidRPr="00EF6BBB">
        <w:rPr>
          <w:rFonts w:ascii="Arial" w:eastAsia="Times New Roman" w:hAnsi="Arial" w:cs="Arial"/>
        </w:rPr>
        <w:t>either in whole or part to any contracting authority (as defined in The Public Contracts Regulations 2015); or</w:t>
      </w:r>
    </w:p>
    <w:p w14:paraId="2BB9DA34" w14:textId="77777777" w:rsidR="00290E62" w:rsidRPr="00EF6BBB" w:rsidRDefault="00290E62"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3F4B637" w14:textId="51484F4F" w:rsidR="00290E62" w:rsidRPr="00EF6BBB" w:rsidRDefault="003A66D0"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15.6.</w:t>
      </w:r>
      <w:r w:rsidR="00290E62" w:rsidRPr="00EF6BBB">
        <w:rPr>
          <w:rFonts w:ascii="Arial" w:eastAsia="Times New Roman" w:hAnsi="Arial" w:cs="Arial"/>
        </w:rPr>
        <w:t>2</w:t>
      </w:r>
      <w:r w:rsidRPr="00EF6BBB">
        <w:rPr>
          <w:rFonts w:ascii="Arial" w:eastAsia="Times New Roman" w:hAnsi="Arial" w:cs="Arial"/>
        </w:rPr>
        <w:t>.1.1</w:t>
      </w:r>
      <w:r w:rsidR="00290E62" w:rsidRPr="00EF6BBB">
        <w:rPr>
          <w:rFonts w:ascii="Arial" w:eastAsia="Times New Roman" w:hAnsi="Arial" w:cs="Arial"/>
        </w:rPr>
        <w:tab/>
      </w:r>
      <w:proofErr w:type="gramStart"/>
      <w:r w:rsidR="00290E62" w:rsidRPr="00EF6BBB">
        <w:rPr>
          <w:rFonts w:ascii="Arial" w:eastAsia="Times New Roman" w:hAnsi="Arial" w:cs="Arial"/>
        </w:rPr>
        <w:t>transfer</w:t>
      </w:r>
      <w:proofErr w:type="gramEnd"/>
      <w:r w:rsidR="00290E62" w:rsidRPr="00EF6BBB">
        <w:rPr>
          <w:rFonts w:ascii="Arial" w:eastAsia="Times New Roman" w:hAnsi="Arial" w:cs="Arial"/>
        </w:rPr>
        <w:t>, assign or novate its rights and obligations where required by Law.</w:t>
      </w:r>
    </w:p>
    <w:p w14:paraId="2DFF0DBC" w14:textId="77777777" w:rsidR="00290E62" w:rsidRPr="00EF6BBB" w:rsidRDefault="00290E62"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74D31B25" w14:textId="4FFF214C" w:rsidR="00290E62" w:rsidRPr="00EF6BBB" w:rsidRDefault="003A66D0"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15.6.2.2</w:t>
      </w:r>
      <w:r w:rsidR="00290E62" w:rsidRPr="00EF6BBB">
        <w:rPr>
          <w:rFonts w:ascii="Arial" w:eastAsia="Times New Roman" w:hAnsi="Arial" w:cs="Arial"/>
        </w:rPr>
        <w:tab/>
        <w:t xml:space="preserve">The </w:t>
      </w:r>
      <w:r w:rsidR="006035CB" w:rsidRPr="00EF6BBB">
        <w:rPr>
          <w:rFonts w:ascii="Arial" w:eastAsia="Times New Roman" w:hAnsi="Arial" w:cs="Arial"/>
        </w:rPr>
        <w:t>Service Provider</w:t>
      </w:r>
      <w:r w:rsidR="00290E62" w:rsidRPr="00EF6BBB">
        <w:rPr>
          <w:rFonts w:ascii="Arial" w:eastAsia="Times New Roman" w:hAnsi="Arial" w:cs="Arial"/>
        </w:rPr>
        <w:t xml:space="preserve"> shall remain responsible and liable for the acts and omissions of any other members of a consortium arrangement, sub-contractors, servants, agents and </w:t>
      </w:r>
      <w:r w:rsidR="006035CB" w:rsidRPr="00EF6BBB">
        <w:rPr>
          <w:rFonts w:ascii="Arial" w:eastAsia="Times New Roman" w:hAnsi="Arial" w:cs="Arial"/>
        </w:rPr>
        <w:t>Staff</w:t>
      </w:r>
      <w:r w:rsidR="00290E62" w:rsidRPr="00EF6BBB">
        <w:rPr>
          <w:rFonts w:ascii="Arial" w:eastAsia="Times New Roman" w:hAnsi="Arial" w:cs="Arial"/>
        </w:rPr>
        <w:t xml:space="preserve"> as though they were its own.</w:t>
      </w:r>
    </w:p>
    <w:p w14:paraId="09AD44B8" w14:textId="40329B92" w:rsidR="002157E7" w:rsidRPr="00EF6BBB" w:rsidRDefault="002157E7" w:rsidP="00290E62">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D3A0BA8"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highlight w:val="yellow"/>
        </w:rPr>
      </w:pPr>
    </w:p>
    <w:p w14:paraId="56DDFE60" w14:textId="07EEC413" w:rsidR="00F101ED" w:rsidRPr="00EF6BBB" w:rsidRDefault="003A66D0"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8" w:name="_Toc137352671"/>
      <w:r w:rsidRPr="00EF6BBB">
        <w:rPr>
          <w:rFonts w:ascii="Arial" w:eastAsia="Times New Roman" w:hAnsi="Arial" w:cs="Arial"/>
          <w:b/>
          <w:bCs/>
        </w:rPr>
        <w:t>15.7</w:t>
      </w:r>
      <w:r w:rsidR="00F101ED" w:rsidRPr="00EF6BBB">
        <w:rPr>
          <w:rFonts w:ascii="Arial" w:eastAsia="Times New Roman" w:hAnsi="Arial" w:cs="Arial"/>
          <w:b/>
          <w:bCs/>
        </w:rPr>
        <w:tab/>
        <w:t>Third Party Rights</w:t>
      </w:r>
      <w:bookmarkEnd w:id="18"/>
    </w:p>
    <w:p w14:paraId="3335AC17" w14:textId="77777777" w:rsidR="003A66D0" w:rsidRPr="00EF6BBB" w:rsidRDefault="003A66D0" w:rsidP="003A66D0">
      <w:pPr>
        <w:widowControl w:val="0"/>
        <w:autoSpaceDE w:val="0"/>
        <w:autoSpaceDN w:val="0"/>
        <w:adjustRightInd w:val="0"/>
        <w:spacing w:after="0" w:line="240" w:lineRule="auto"/>
        <w:jc w:val="both"/>
        <w:rPr>
          <w:rFonts w:ascii="Arial" w:eastAsia="Times New Roman" w:hAnsi="Arial" w:cs="Arial"/>
        </w:rPr>
      </w:pPr>
    </w:p>
    <w:p w14:paraId="7E173CAD" w14:textId="5B294EF5" w:rsidR="00F101ED" w:rsidRPr="00EF6BBB" w:rsidRDefault="003A66D0" w:rsidP="003A66D0">
      <w:pPr>
        <w:widowControl w:val="0"/>
        <w:autoSpaceDE w:val="0"/>
        <w:autoSpaceDN w:val="0"/>
        <w:adjustRightInd w:val="0"/>
        <w:spacing w:after="0" w:line="240" w:lineRule="auto"/>
        <w:jc w:val="both"/>
        <w:rPr>
          <w:rFonts w:ascii="Arial" w:eastAsia="Times New Roman" w:hAnsi="Arial" w:cs="Arial"/>
        </w:rPr>
      </w:pPr>
      <w:r w:rsidRPr="00EF6BBB">
        <w:rPr>
          <w:rFonts w:ascii="Arial" w:eastAsia="Times New Roman" w:hAnsi="Arial" w:cs="Arial"/>
        </w:rPr>
        <w:t xml:space="preserve">15.7.1 </w:t>
      </w:r>
      <w:r w:rsidRPr="00EF6BBB">
        <w:rPr>
          <w:rFonts w:ascii="Arial" w:eastAsia="Times New Roman" w:hAnsi="Arial" w:cs="Arial"/>
        </w:rPr>
        <w:tab/>
        <w:t xml:space="preserve">This </w:t>
      </w:r>
      <w:r w:rsidR="003C5A2A" w:rsidRPr="00EF6BBB">
        <w:rPr>
          <w:rFonts w:ascii="Arial" w:eastAsia="Times New Roman" w:hAnsi="Arial" w:cs="Arial"/>
        </w:rPr>
        <w:t xml:space="preserve">Rolling Select List Agreement </w:t>
      </w:r>
      <w:r w:rsidR="00CC1A93" w:rsidRPr="00EF6BBB">
        <w:rPr>
          <w:rFonts w:ascii="Arial" w:eastAsia="Times New Roman" w:hAnsi="Arial" w:cs="Arial"/>
        </w:rPr>
        <w:t xml:space="preserve">and any Final Individual Placement Agreement created under it </w:t>
      </w:r>
      <w:r w:rsidRPr="00EF6BBB">
        <w:rPr>
          <w:rFonts w:ascii="Arial" w:eastAsia="Times New Roman" w:hAnsi="Arial" w:cs="Arial"/>
        </w:rPr>
        <w:t xml:space="preserve">is enforceable by the original parties to it, by their successors in title and permitted assignees.  Any rights of any </w:t>
      </w:r>
      <w:r w:rsidR="003C5A2A" w:rsidRPr="00EF6BBB">
        <w:rPr>
          <w:rFonts w:ascii="Arial" w:eastAsia="Times New Roman" w:hAnsi="Arial" w:cs="Arial"/>
        </w:rPr>
        <w:t xml:space="preserve">third </w:t>
      </w:r>
      <w:r w:rsidRPr="00EF6BBB">
        <w:rPr>
          <w:rFonts w:ascii="Arial" w:eastAsia="Times New Roman" w:hAnsi="Arial" w:cs="Arial"/>
        </w:rPr>
        <w:t xml:space="preserve">person to enforce the terms of this </w:t>
      </w:r>
      <w:r w:rsidR="003C5A2A" w:rsidRPr="00EF6BBB">
        <w:rPr>
          <w:rFonts w:ascii="Arial" w:eastAsia="Times New Roman" w:hAnsi="Arial" w:cs="Arial"/>
        </w:rPr>
        <w:t xml:space="preserve">Rolling Select List Agreement </w:t>
      </w:r>
      <w:r w:rsidR="00CC1A93" w:rsidRPr="00EF6BBB">
        <w:rPr>
          <w:rFonts w:ascii="Arial" w:eastAsia="Times New Roman" w:hAnsi="Arial" w:cs="Arial"/>
        </w:rPr>
        <w:t xml:space="preserve">or any Final Individual Placement Agreement created under it </w:t>
      </w:r>
      <w:r w:rsidRPr="00EF6BBB">
        <w:rPr>
          <w:rFonts w:ascii="Arial" w:eastAsia="Times New Roman" w:hAnsi="Arial" w:cs="Arial"/>
        </w:rPr>
        <w:t>pursuant to The Contracts (Rights of Third Parties) Act 1999 are excluded.</w:t>
      </w:r>
    </w:p>
    <w:p w14:paraId="4B37208E" w14:textId="5550D51D" w:rsidR="003C5A2A" w:rsidRPr="00EF6BBB" w:rsidRDefault="003C5A2A" w:rsidP="003A66D0">
      <w:pPr>
        <w:widowControl w:val="0"/>
        <w:autoSpaceDE w:val="0"/>
        <w:autoSpaceDN w:val="0"/>
        <w:adjustRightInd w:val="0"/>
        <w:spacing w:after="0" w:line="240" w:lineRule="auto"/>
        <w:jc w:val="both"/>
        <w:rPr>
          <w:rFonts w:ascii="Arial" w:eastAsia="Times New Roman" w:hAnsi="Arial" w:cs="Arial"/>
        </w:rPr>
      </w:pPr>
    </w:p>
    <w:p w14:paraId="5C7FB1DB" w14:textId="65D5C13B" w:rsidR="00F101ED" w:rsidRPr="00EF6BBB" w:rsidRDefault="003A66D0"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9" w:name="_Toc137352672"/>
      <w:r w:rsidRPr="00EF6BBB">
        <w:rPr>
          <w:rFonts w:ascii="Arial" w:eastAsia="Times New Roman" w:hAnsi="Arial" w:cs="Arial"/>
          <w:b/>
          <w:bCs/>
        </w:rPr>
        <w:t>15.8</w:t>
      </w:r>
      <w:r w:rsidR="00F101ED" w:rsidRPr="00EF6BBB">
        <w:rPr>
          <w:rFonts w:ascii="Arial" w:eastAsia="Times New Roman" w:hAnsi="Arial" w:cs="Arial"/>
          <w:b/>
          <w:bCs/>
        </w:rPr>
        <w:t>.</w:t>
      </w:r>
      <w:r w:rsidR="00F101ED" w:rsidRPr="00EF6BBB">
        <w:rPr>
          <w:rFonts w:ascii="Arial" w:eastAsia="Times New Roman" w:hAnsi="Arial" w:cs="Arial"/>
          <w:b/>
          <w:bCs/>
        </w:rPr>
        <w:tab/>
        <w:t>Severability</w:t>
      </w:r>
      <w:bookmarkEnd w:id="19"/>
    </w:p>
    <w:p w14:paraId="10BEAD39" w14:textId="77777777" w:rsidR="003C5A2A" w:rsidRPr="00EF6BBB" w:rsidRDefault="003C5A2A" w:rsidP="00E65F63">
      <w:pPr>
        <w:widowControl w:val="0"/>
        <w:autoSpaceDE w:val="0"/>
        <w:autoSpaceDN w:val="0"/>
        <w:adjustRightInd w:val="0"/>
        <w:spacing w:after="0" w:line="240" w:lineRule="auto"/>
        <w:ind w:left="567" w:hanging="567"/>
        <w:jc w:val="both"/>
        <w:rPr>
          <w:rFonts w:ascii="Arial" w:eastAsia="Times New Roman" w:hAnsi="Arial" w:cs="Arial"/>
        </w:rPr>
      </w:pPr>
    </w:p>
    <w:p w14:paraId="409D5748" w14:textId="347009A4" w:rsidR="00F101ED" w:rsidRPr="00EF6BBB" w:rsidRDefault="003A66D0" w:rsidP="00E65F63">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15.8</w:t>
      </w:r>
      <w:r w:rsidR="00F101ED" w:rsidRPr="00EF6BBB">
        <w:rPr>
          <w:rFonts w:ascii="Arial" w:eastAsia="Times New Roman" w:hAnsi="Arial" w:cs="Arial"/>
        </w:rPr>
        <w:t>.</w:t>
      </w:r>
      <w:r w:rsidR="00E65F63" w:rsidRPr="00EF6BBB">
        <w:rPr>
          <w:rFonts w:ascii="Arial" w:eastAsia="Times New Roman" w:hAnsi="Arial" w:cs="Arial"/>
        </w:rPr>
        <w:t>1</w:t>
      </w:r>
      <w:r w:rsidR="00E65F63" w:rsidRPr="00EF6BBB">
        <w:rPr>
          <w:rFonts w:ascii="Arial" w:eastAsia="Times New Roman" w:hAnsi="Arial" w:cs="Arial"/>
        </w:rPr>
        <w:tab/>
        <w:t xml:space="preserve">If any provision of the </w:t>
      </w:r>
      <w:r w:rsidR="003C5A2A" w:rsidRPr="00EF6BBB">
        <w:rPr>
          <w:rFonts w:ascii="Arial" w:eastAsia="Times New Roman" w:hAnsi="Arial" w:cs="Arial"/>
        </w:rPr>
        <w:t xml:space="preserve">Rolling Select List Agreement </w:t>
      </w:r>
      <w:r w:rsidR="00E65F63" w:rsidRPr="00EF6BBB">
        <w:rPr>
          <w:rFonts w:ascii="Arial" w:eastAsia="Times New Roman" w:hAnsi="Arial" w:cs="Arial"/>
        </w:rPr>
        <w:t>shall become or shall be declared by any court of competent jurisdiction to be invalid or unenforceable in any way, such invalidity shall not impair or affect any other provision all of which shall remain in full force and effect.</w:t>
      </w:r>
    </w:p>
    <w:p w14:paraId="1A7FE179" w14:textId="77777777"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rPr>
      </w:pPr>
    </w:p>
    <w:p w14:paraId="1B05DEAC" w14:textId="554A0953" w:rsidR="00F101ED"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
          <w:bCs/>
        </w:rPr>
      </w:pPr>
      <w:r w:rsidRPr="00EF6BBB">
        <w:rPr>
          <w:rFonts w:ascii="Arial" w:eastAsia="Times New Roman" w:hAnsi="Arial" w:cs="Arial"/>
          <w:b/>
        </w:rPr>
        <w:t>15.9</w:t>
      </w:r>
      <w:bookmarkStart w:id="20" w:name="_Toc137352674"/>
      <w:r w:rsidR="00F101ED" w:rsidRPr="00EF6BBB">
        <w:rPr>
          <w:rFonts w:ascii="Arial" w:eastAsia="Times New Roman" w:hAnsi="Arial" w:cs="Arial"/>
          <w:b/>
          <w:bCs/>
        </w:rPr>
        <w:tab/>
        <w:t>Force Majeure</w:t>
      </w:r>
      <w:bookmarkEnd w:id="20"/>
    </w:p>
    <w:p w14:paraId="273F49D6" w14:textId="77777777" w:rsidR="003A66D0" w:rsidRPr="00EF6BBB" w:rsidRDefault="003A66D0" w:rsidP="003A66D0">
      <w:pPr>
        <w:widowControl w:val="0"/>
        <w:autoSpaceDE w:val="0"/>
        <w:autoSpaceDN w:val="0"/>
        <w:adjustRightInd w:val="0"/>
        <w:spacing w:after="0" w:line="240" w:lineRule="auto"/>
        <w:jc w:val="both"/>
        <w:rPr>
          <w:rFonts w:ascii="Arial" w:eastAsia="Times New Roman" w:hAnsi="Arial" w:cs="Arial"/>
          <w:bCs/>
        </w:rPr>
      </w:pPr>
    </w:p>
    <w:p w14:paraId="4200571B" w14:textId="4BA202F0"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r w:rsidRPr="00EF6BBB">
        <w:rPr>
          <w:rFonts w:ascii="Arial" w:eastAsia="Times New Roman" w:hAnsi="Arial" w:cs="Arial"/>
          <w:bCs/>
        </w:rPr>
        <w:t>15.9.1</w:t>
      </w:r>
      <w:r w:rsidRPr="00EF6BBB">
        <w:rPr>
          <w:rFonts w:ascii="Arial" w:eastAsia="Times New Roman" w:hAnsi="Arial" w:cs="Arial"/>
          <w:bCs/>
        </w:rPr>
        <w:tab/>
        <w:t xml:space="preserve">Neither party shall be liable for failure to perform its obligations under the </w:t>
      </w:r>
      <w:r w:rsidR="00B4731A" w:rsidRPr="00EF6BBB">
        <w:rPr>
          <w:rFonts w:ascii="Arial" w:eastAsia="Times New Roman" w:hAnsi="Arial" w:cs="Arial"/>
        </w:rPr>
        <w:t xml:space="preserve">Rolling Select List Agreement </w:t>
      </w:r>
      <w:r w:rsidRPr="00EF6BBB">
        <w:rPr>
          <w:rFonts w:ascii="Arial" w:eastAsia="Times New Roman" w:hAnsi="Arial" w:cs="Arial"/>
          <w:bCs/>
        </w:rPr>
        <w:t>if such failure results from Force Majeure.</w:t>
      </w:r>
    </w:p>
    <w:p w14:paraId="221A81C6" w14:textId="77777777"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p>
    <w:p w14:paraId="6DF15009" w14:textId="0E347536"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r w:rsidRPr="00EF6BBB">
        <w:rPr>
          <w:rFonts w:ascii="Arial" w:eastAsia="Times New Roman" w:hAnsi="Arial" w:cs="Arial"/>
          <w:bCs/>
        </w:rPr>
        <w:t>15.9.2</w:t>
      </w:r>
      <w:r w:rsidRPr="00EF6BBB">
        <w:rPr>
          <w:rFonts w:ascii="Arial" w:eastAsia="Times New Roman" w:hAnsi="Arial" w:cs="Arial"/>
          <w:bCs/>
        </w:rPr>
        <w:tab/>
        <w:t xml:space="preserve">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w:t>
      </w:r>
      <w:r w:rsidR="00B4731A" w:rsidRPr="00EF6BBB">
        <w:rPr>
          <w:rFonts w:ascii="Arial" w:eastAsia="Times New Roman" w:hAnsi="Arial" w:cs="Arial"/>
          <w:bCs/>
        </w:rPr>
        <w:t>Service Provider</w:t>
      </w:r>
      <w:r w:rsidRPr="00EF6BBB">
        <w:rPr>
          <w:rFonts w:ascii="Arial" w:eastAsia="Times New Roman" w:hAnsi="Arial" w:cs="Arial"/>
          <w:bCs/>
        </w:rPr>
        <w:t xml:space="preserve"> against the Council nor entitle the </w:t>
      </w:r>
      <w:r w:rsidR="00B4731A" w:rsidRPr="00EF6BBB">
        <w:rPr>
          <w:rFonts w:ascii="Arial" w:eastAsia="Times New Roman" w:hAnsi="Arial" w:cs="Arial"/>
          <w:bCs/>
        </w:rPr>
        <w:t>Service Provider</w:t>
      </w:r>
      <w:r w:rsidRPr="00EF6BBB">
        <w:rPr>
          <w:rFonts w:ascii="Arial" w:eastAsia="Times New Roman" w:hAnsi="Arial" w:cs="Arial"/>
          <w:bCs/>
        </w:rPr>
        <w:t xml:space="preserve"> to terminate the </w:t>
      </w:r>
      <w:r w:rsidR="00B4731A" w:rsidRPr="00EF6BBB">
        <w:rPr>
          <w:rFonts w:ascii="Arial" w:eastAsia="Times New Roman" w:hAnsi="Arial" w:cs="Arial"/>
        </w:rPr>
        <w:t>Rolling Select List Agreement</w:t>
      </w:r>
      <w:r w:rsidRPr="00EF6BBB">
        <w:rPr>
          <w:rFonts w:ascii="Arial" w:eastAsia="Times New Roman" w:hAnsi="Arial" w:cs="Arial"/>
          <w:bCs/>
        </w:rPr>
        <w:t>.</w:t>
      </w:r>
    </w:p>
    <w:p w14:paraId="5D985191" w14:textId="77777777"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p>
    <w:p w14:paraId="377E21E2" w14:textId="1F4DF7D1"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r w:rsidRPr="00EF6BBB">
        <w:rPr>
          <w:rFonts w:ascii="Arial" w:eastAsia="Times New Roman" w:hAnsi="Arial" w:cs="Arial"/>
          <w:bCs/>
        </w:rPr>
        <w:t>15.9.3</w:t>
      </w:r>
      <w:r w:rsidRPr="00EF6BBB">
        <w:rPr>
          <w:rFonts w:ascii="Arial" w:eastAsia="Times New Roman" w:hAnsi="Arial" w:cs="Arial"/>
          <w:bCs/>
        </w:rPr>
        <w:tab/>
        <w:t xml:space="preserve">Industrial action by, or illness or shortage of the </w:t>
      </w:r>
      <w:r w:rsidR="00CC1A93" w:rsidRPr="00EF6BBB">
        <w:rPr>
          <w:rFonts w:ascii="Arial" w:eastAsia="Times New Roman" w:hAnsi="Arial" w:cs="Arial"/>
          <w:bCs/>
        </w:rPr>
        <w:t>Service Provider’s Staff</w:t>
      </w:r>
      <w:r w:rsidRPr="00EF6BBB">
        <w:rPr>
          <w:rFonts w:ascii="Arial" w:eastAsia="Times New Roman" w:hAnsi="Arial" w:cs="Arial"/>
          <w:bCs/>
        </w:rPr>
        <w:t xml:space="preserve">, agents or subcontractors, failure or delay by any of the </w:t>
      </w:r>
      <w:r w:rsidR="00CC1A93" w:rsidRPr="00EF6BBB">
        <w:rPr>
          <w:rFonts w:ascii="Arial" w:eastAsia="Times New Roman" w:hAnsi="Arial" w:cs="Arial"/>
          <w:bCs/>
        </w:rPr>
        <w:t>Service Provider’s</w:t>
      </w:r>
      <w:r w:rsidRPr="00EF6BBB">
        <w:rPr>
          <w:rFonts w:ascii="Arial" w:eastAsia="Times New Roman" w:hAnsi="Arial" w:cs="Arial"/>
          <w:bCs/>
        </w:rPr>
        <w:t xml:space="preserve"> suppliers to supply goods, components, services or materials and breach of the </w:t>
      </w:r>
      <w:r w:rsidR="00B4731A" w:rsidRPr="00EF6BBB">
        <w:rPr>
          <w:rFonts w:ascii="Arial" w:eastAsia="Times New Roman" w:hAnsi="Arial" w:cs="Arial"/>
          <w:bCs/>
        </w:rPr>
        <w:t>Service Provider’s</w:t>
      </w:r>
      <w:r w:rsidRPr="00EF6BBB">
        <w:rPr>
          <w:rFonts w:ascii="Arial" w:eastAsia="Times New Roman" w:hAnsi="Arial" w:cs="Arial"/>
          <w:bCs/>
        </w:rPr>
        <w:t xml:space="preserve"> </w:t>
      </w:r>
      <w:r w:rsidRPr="00EF6BBB">
        <w:rPr>
          <w:rFonts w:ascii="Arial" w:eastAsia="Times New Roman" w:hAnsi="Arial" w:cs="Arial"/>
          <w:bCs/>
        </w:rPr>
        <w:lastRenderedPageBreak/>
        <w:t>warranties shall not be regarded as an event of Force Majeure.</w:t>
      </w:r>
    </w:p>
    <w:p w14:paraId="7CE6BEC1" w14:textId="77777777"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p>
    <w:p w14:paraId="3B30E248" w14:textId="06B94DB2"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r w:rsidRPr="00EF6BBB">
        <w:rPr>
          <w:rFonts w:ascii="Arial" w:eastAsia="Times New Roman" w:hAnsi="Arial" w:cs="Arial"/>
          <w:bCs/>
        </w:rPr>
        <w:t>15.9.4</w:t>
      </w:r>
      <w:r w:rsidRPr="00EF6BBB">
        <w:rPr>
          <w:rFonts w:ascii="Arial" w:eastAsia="Times New Roman" w:hAnsi="Arial" w:cs="Arial"/>
          <w:bCs/>
        </w:rPr>
        <w:tab/>
        <w:t xml:space="preserve">If the event of Force Majeure continues for more than two (2) months the Council may give written notice to the </w:t>
      </w:r>
      <w:r w:rsidR="00B4731A" w:rsidRPr="00EF6BBB">
        <w:rPr>
          <w:rFonts w:ascii="Arial" w:eastAsia="Times New Roman" w:hAnsi="Arial" w:cs="Arial"/>
          <w:bCs/>
        </w:rPr>
        <w:t>Service Provider</w:t>
      </w:r>
      <w:r w:rsidRPr="00EF6BBB">
        <w:rPr>
          <w:rFonts w:ascii="Arial" w:eastAsia="Times New Roman" w:hAnsi="Arial" w:cs="Arial"/>
          <w:bCs/>
        </w:rPr>
        <w:t xml:space="preserve"> to terminate the </w:t>
      </w:r>
      <w:r w:rsidR="00B4731A" w:rsidRPr="00EF6BBB">
        <w:rPr>
          <w:rFonts w:ascii="Arial" w:eastAsia="Times New Roman" w:hAnsi="Arial" w:cs="Arial"/>
        </w:rPr>
        <w:t xml:space="preserve">Rolling Select List Agreement </w:t>
      </w:r>
      <w:r w:rsidRPr="00EF6BBB">
        <w:rPr>
          <w:rFonts w:ascii="Arial" w:eastAsia="Times New Roman" w:hAnsi="Arial" w:cs="Arial"/>
          <w:bCs/>
        </w:rPr>
        <w:t>immediately or on a set termination date.</w:t>
      </w:r>
    </w:p>
    <w:p w14:paraId="5D65BAD9" w14:textId="77777777"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p>
    <w:p w14:paraId="3DD6FD54" w14:textId="67240DD4"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bCs/>
        </w:rPr>
      </w:pPr>
      <w:r w:rsidRPr="00EF6BBB">
        <w:rPr>
          <w:rFonts w:ascii="Arial" w:eastAsia="Times New Roman" w:hAnsi="Arial" w:cs="Arial"/>
          <w:bCs/>
        </w:rPr>
        <w:t>15.9.5</w:t>
      </w:r>
      <w:r w:rsidRPr="00EF6BBB">
        <w:rPr>
          <w:rFonts w:ascii="Arial" w:eastAsia="Times New Roman" w:hAnsi="Arial" w:cs="Arial"/>
          <w:bCs/>
        </w:rPr>
        <w:tab/>
        <w:t xml:space="preserve">If the </w:t>
      </w:r>
      <w:r w:rsidR="00B4731A" w:rsidRPr="00EF6BBB">
        <w:rPr>
          <w:rFonts w:ascii="Arial" w:eastAsia="Times New Roman" w:hAnsi="Arial" w:cs="Arial"/>
        </w:rPr>
        <w:t xml:space="preserve">Rolling Select List Agreement </w:t>
      </w:r>
      <w:r w:rsidRPr="00EF6BBB">
        <w:rPr>
          <w:rFonts w:ascii="Arial" w:eastAsia="Times New Roman" w:hAnsi="Arial" w:cs="Arial"/>
          <w:bCs/>
        </w:rPr>
        <w:t xml:space="preserve">is terminated in accordance with </w:t>
      </w:r>
      <w:r w:rsidR="00B4731A" w:rsidRPr="00EF6BBB">
        <w:rPr>
          <w:rFonts w:ascii="Arial" w:eastAsia="Times New Roman" w:hAnsi="Arial" w:cs="Arial"/>
          <w:bCs/>
        </w:rPr>
        <w:t>Clause 15.9.4 n</w:t>
      </w:r>
      <w:r w:rsidRPr="00EF6BBB">
        <w:rPr>
          <w:rFonts w:ascii="Arial" w:eastAsia="Times New Roman" w:hAnsi="Arial" w:cs="Arial"/>
          <w:bCs/>
        </w:rPr>
        <w:t>either party will have any liability to the other except that any rights and liabilities which accrued prior to termination will continue to exist.</w:t>
      </w:r>
    </w:p>
    <w:p w14:paraId="4B3C25E1"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1E457B8B" w14:textId="77777777" w:rsidR="00F101ED" w:rsidRPr="00EF6BBB" w:rsidRDefault="00F101ED"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1" w:name="_Toc137352676"/>
    </w:p>
    <w:p w14:paraId="6AA13792" w14:textId="0F47B36B" w:rsidR="00F101ED" w:rsidRPr="00EF6BBB" w:rsidRDefault="003A66D0"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15.10 N</w:t>
      </w:r>
      <w:r w:rsidR="00B4731A" w:rsidRPr="00EF6BBB">
        <w:rPr>
          <w:rFonts w:ascii="Arial" w:eastAsia="Times New Roman" w:hAnsi="Arial" w:cs="Arial"/>
          <w:b/>
          <w:bCs/>
        </w:rPr>
        <w:t>o</w:t>
      </w:r>
      <w:r w:rsidRPr="00EF6BBB">
        <w:rPr>
          <w:rFonts w:ascii="Arial" w:eastAsia="Times New Roman" w:hAnsi="Arial" w:cs="Arial"/>
          <w:b/>
          <w:bCs/>
        </w:rPr>
        <w:t xml:space="preserve"> </w:t>
      </w:r>
      <w:r w:rsidR="00F101ED" w:rsidRPr="00EF6BBB">
        <w:rPr>
          <w:rFonts w:ascii="Arial" w:eastAsia="Times New Roman" w:hAnsi="Arial" w:cs="Arial"/>
          <w:b/>
          <w:bCs/>
        </w:rPr>
        <w:t>Waiver</w:t>
      </w:r>
      <w:bookmarkEnd w:id="21"/>
    </w:p>
    <w:p w14:paraId="45DDBF18"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4FDE5850" w14:textId="7A3200D6" w:rsidR="003A66D0" w:rsidRPr="00EF6BBB" w:rsidRDefault="003A66D0" w:rsidP="003A66D0">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15.10.1 Failure by either party at any time to enforce any one or more of the provisions of this </w:t>
      </w:r>
      <w:r w:rsidR="00B4731A" w:rsidRPr="00EF6BBB">
        <w:rPr>
          <w:rFonts w:ascii="Arial" w:eastAsia="Times New Roman" w:hAnsi="Arial" w:cs="Arial"/>
        </w:rPr>
        <w:t xml:space="preserve">Rolling Select List Agreement </w:t>
      </w:r>
      <w:r w:rsidR="00CC1A93" w:rsidRPr="00EF6BBB">
        <w:rPr>
          <w:rFonts w:ascii="Arial" w:eastAsia="Times New Roman" w:hAnsi="Arial" w:cs="Arial"/>
        </w:rPr>
        <w:t xml:space="preserve">or any Final Individual Placement Agreement created under it, </w:t>
      </w:r>
      <w:r w:rsidRPr="00EF6BBB">
        <w:rPr>
          <w:rFonts w:ascii="Arial" w:eastAsia="Times New Roman" w:hAnsi="Arial" w:cs="Arial"/>
        </w:rPr>
        <w:t xml:space="preserve">or to require performance by the other party of any of the provisions shall not constitute or be construed as a waiver of the provision or of the right at any time subsequently to enforce all terms and conditions of this </w:t>
      </w:r>
      <w:r w:rsidR="00B4731A" w:rsidRPr="00EF6BBB">
        <w:rPr>
          <w:rFonts w:ascii="Arial" w:eastAsia="Times New Roman" w:hAnsi="Arial" w:cs="Arial"/>
        </w:rPr>
        <w:t xml:space="preserve">Rolling Select List Agreement </w:t>
      </w:r>
      <w:r w:rsidRPr="00EF6BBB">
        <w:rPr>
          <w:rFonts w:ascii="Arial" w:eastAsia="Times New Roman" w:hAnsi="Arial" w:cs="Arial"/>
        </w:rPr>
        <w:t xml:space="preserve">nor affect the validity of the </w:t>
      </w:r>
      <w:r w:rsidR="00B4731A" w:rsidRPr="00EF6BBB">
        <w:rPr>
          <w:rFonts w:ascii="Arial" w:eastAsia="Times New Roman" w:hAnsi="Arial" w:cs="Arial"/>
        </w:rPr>
        <w:t xml:space="preserve">Rolling Select List Agreement </w:t>
      </w:r>
      <w:r w:rsidRPr="00EF6BBB">
        <w:rPr>
          <w:rFonts w:ascii="Arial" w:eastAsia="Times New Roman" w:hAnsi="Arial" w:cs="Arial"/>
        </w:rPr>
        <w:t>or any part of it or the right of the parties to enforce any provision in accordance with its terms.</w:t>
      </w:r>
    </w:p>
    <w:p w14:paraId="36CBBEEA" w14:textId="77777777" w:rsidR="005D5B38" w:rsidRPr="00EF6BBB" w:rsidRDefault="005D5B38" w:rsidP="003A66D0">
      <w:pPr>
        <w:widowControl w:val="0"/>
        <w:autoSpaceDE w:val="0"/>
        <w:autoSpaceDN w:val="0"/>
        <w:adjustRightInd w:val="0"/>
        <w:spacing w:after="0" w:line="240" w:lineRule="auto"/>
        <w:ind w:left="567" w:hanging="567"/>
        <w:jc w:val="both"/>
        <w:rPr>
          <w:rFonts w:ascii="Arial" w:eastAsia="Times New Roman" w:hAnsi="Arial" w:cs="Arial"/>
        </w:rPr>
      </w:pPr>
    </w:p>
    <w:p w14:paraId="7D6737F9" w14:textId="199B5322" w:rsidR="00F101ED" w:rsidRPr="00EF6BBB" w:rsidRDefault="005D5B38" w:rsidP="003A66D0">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15.10.2</w:t>
      </w:r>
      <w:r w:rsidR="003A66D0" w:rsidRPr="00EF6BBB">
        <w:rPr>
          <w:rFonts w:ascii="Arial" w:eastAsia="Times New Roman" w:hAnsi="Arial" w:cs="Arial"/>
        </w:rPr>
        <w:tab/>
        <w:t xml:space="preserve">No waiver of any of the provisions of this </w:t>
      </w:r>
      <w:r w:rsidR="00B4731A" w:rsidRPr="00EF6BBB">
        <w:rPr>
          <w:rFonts w:ascii="Arial" w:eastAsia="Times New Roman" w:hAnsi="Arial" w:cs="Arial"/>
        </w:rPr>
        <w:t xml:space="preserve">Rolling Select List Agreement </w:t>
      </w:r>
      <w:r w:rsidR="00CC1A93" w:rsidRPr="00EF6BBB">
        <w:rPr>
          <w:rFonts w:ascii="Arial" w:eastAsia="Times New Roman" w:hAnsi="Arial" w:cs="Arial"/>
        </w:rPr>
        <w:t xml:space="preserve">or any Final Individual Placement Agreement created under it </w:t>
      </w:r>
      <w:r w:rsidR="003A66D0" w:rsidRPr="00EF6BBB">
        <w:rPr>
          <w:rFonts w:ascii="Arial" w:eastAsia="Times New Roman" w:hAnsi="Arial" w:cs="Arial"/>
        </w:rPr>
        <w:t>shall be effective unless it is expressed to be a waiver in writing and communicated in accordance with</w:t>
      </w:r>
      <w:r w:rsidR="00B4731A" w:rsidRPr="00EF6BBB">
        <w:rPr>
          <w:rFonts w:ascii="Arial" w:eastAsia="Times New Roman" w:hAnsi="Arial" w:cs="Arial"/>
        </w:rPr>
        <w:t xml:space="preserve"> Clause 15.2 </w:t>
      </w:r>
      <w:r w:rsidR="003A66D0" w:rsidRPr="00EF6BBB">
        <w:rPr>
          <w:rFonts w:ascii="Arial" w:eastAsia="Times New Roman" w:hAnsi="Arial" w:cs="Arial"/>
        </w:rPr>
        <w:t>(Notices).</w:t>
      </w:r>
    </w:p>
    <w:p w14:paraId="7BDB577F" w14:textId="7CDB6829" w:rsidR="00F101ED" w:rsidRPr="00EF6BBB" w:rsidRDefault="00F101ED" w:rsidP="005D5B38">
      <w:pPr>
        <w:widowControl w:val="0"/>
        <w:autoSpaceDE w:val="0"/>
        <w:autoSpaceDN w:val="0"/>
        <w:adjustRightInd w:val="0"/>
        <w:spacing w:after="0" w:line="240" w:lineRule="auto"/>
        <w:jc w:val="both"/>
        <w:outlineLvl w:val="0"/>
        <w:rPr>
          <w:rFonts w:ascii="Arial" w:eastAsia="Times New Roman" w:hAnsi="Arial" w:cs="Arial"/>
        </w:rPr>
      </w:pPr>
    </w:p>
    <w:p w14:paraId="28B88FB6" w14:textId="77777777" w:rsidR="00F101ED" w:rsidRPr="00EF6BBB" w:rsidRDefault="00F101ED" w:rsidP="00F101ED">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4B6DF43C" w14:textId="7C475953" w:rsidR="00F101ED" w:rsidRPr="00EF6BBB" w:rsidRDefault="005D5B38"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2" w:name="_Toc137352679"/>
      <w:r w:rsidRPr="00EF6BBB">
        <w:rPr>
          <w:rFonts w:ascii="Arial" w:eastAsia="Times New Roman" w:hAnsi="Arial" w:cs="Arial"/>
          <w:b/>
          <w:bCs/>
        </w:rPr>
        <w:t xml:space="preserve">15.11 </w:t>
      </w:r>
      <w:r w:rsidR="00F101ED" w:rsidRPr="00EF6BBB">
        <w:rPr>
          <w:rFonts w:ascii="Arial" w:eastAsia="Times New Roman" w:hAnsi="Arial" w:cs="Arial"/>
          <w:b/>
          <w:bCs/>
        </w:rPr>
        <w:t>Mistakes in Information</w:t>
      </w:r>
      <w:bookmarkEnd w:id="22"/>
    </w:p>
    <w:p w14:paraId="543F87B3"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2445B911" w14:textId="415744A2" w:rsidR="00F101ED" w:rsidRDefault="005D5B38"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15.11.1</w:t>
      </w:r>
      <w:r w:rsidR="00733EC4" w:rsidRPr="00EF6BBB">
        <w:rPr>
          <w:rFonts w:ascii="Arial" w:eastAsia="Times New Roman" w:hAnsi="Arial" w:cs="Arial"/>
        </w:rPr>
        <w:t xml:space="preserve"> </w:t>
      </w:r>
      <w:r w:rsidR="00F101ED" w:rsidRPr="00EF6BBB">
        <w:rPr>
          <w:rFonts w:ascii="Arial" w:eastAsia="Times New Roman" w:hAnsi="Arial" w:cs="Arial"/>
        </w:rPr>
        <w:t xml:space="preserve">The </w:t>
      </w:r>
      <w:r w:rsidR="00B4731A" w:rsidRPr="00EF6BBB">
        <w:rPr>
          <w:rFonts w:ascii="Arial" w:eastAsia="Times New Roman" w:hAnsi="Arial" w:cs="Arial"/>
        </w:rPr>
        <w:t>Service Provider</w:t>
      </w:r>
      <w:r w:rsidR="00F101ED" w:rsidRPr="00EF6BBB">
        <w:rPr>
          <w:rFonts w:ascii="Arial" w:eastAsia="Times New Roman" w:hAnsi="Arial" w:cs="Arial"/>
        </w:rPr>
        <w:t xml:space="preserve"> shall be responsible for the accuracy of all documentation and information supplied to the </w:t>
      </w:r>
      <w:r w:rsidR="00B4731A" w:rsidRPr="00EF6BBB">
        <w:rPr>
          <w:rFonts w:ascii="Arial" w:eastAsia="Times New Roman" w:hAnsi="Arial" w:cs="Arial"/>
        </w:rPr>
        <w:t>Council</w:t>
      </w:r>
      <w:r w:rsidR="00F101ED" w:rsidRPr="00EF6BBB">
        <w:rPr>
          <w:rFonts w:ascii="Arial" w:eastAsia="Times New Roman" w:hAnsi="Arial" w:cs="Arial"/>
        </w:rPr>
        <w:t xml:space="preserve"> by the </w:t>
      </w:r>
      <w:r w:rsidR="00B4731A" w:rsidRPr="00EF6BBB">
        <w:rPr>
          <w:rFonts w:ascii="Arial" w:eastAsia="Times New Roman" w:hAnsi="Arial" w:cs="Arial"/>
        </w:rPr>
        <w:t>Service Provider</w:t>
      </w:r>
      <w:r w:rsidR="00F101ED" w:rsidRPr="00EF6BBB">
        <w:rPr>
          <w:rFonts w:ascii="Arial" w:eastAsia="Times New Roman" w:hAnsi="Arial" w:cs="Arial"/>
        </w:rPr>
        <w:t xml:space="preserve"> in connection with the Rolling Select List Agreement and shall pay the </w:t>
      </w:r>
      <w:r w:rsidR="00B4731A" w:rsidRPr="00EF6BBB">
        <w:rPr>
          <w:rFonts w:ascii="Arial" w:eastAsia="Times New Roman" w:hAnsi="Arial" w:cs="Arial"/>
        </w:rPr>
        <w:t>Council</w:t>
      </w:r>
      <w:r w:rsidR="00F101ED" w:rsidRPr="00EF6BBB">
        <w:rPr>
          <w:rFonts w:ascii="Arial" w:eastAsia="Times New Roman" w:hAnsi="Arial" w:cs="Arial"/>
        </w:rPr>
        <w:t xml:space="preserve"> any extra costs reasonably occasioned by any discrepancies, errors or omissions therein.</w:t>
      </w:r>
    </w:p>
    <w:p w14:paraId="4BF0C9D3" w14:textId="6F7B8EB9" w:rsidR="003A011B" w:rsidRDefault="003A011B" w:rsidP="00F101ED">
      <w:pPr>
        <w:widowControl w:val="0"/>
        <w:autoSpaceDE w:val="0"/>
        <w:autoSpaceDN w:val="0"/>
        <w:adjustRightInd w:val="0"/>
        <w:spacing w:after="0" w:line="240" w:lineRule="auto"/>
        <w:ind w:left="567" w:hanging="567"/>
        <w:jc w:val="both"/>
        <w:rPr>
          <w:rFonts w:ascii="Arial" w:eastAsia="Times New Roman" w:hAnsi="Arial" w:cs="Arial"/>
        </w:rPr>
      </w:pPr>
    </w:p>
    <w:p w14:paraId="721F3EB3" w14:textId="77777777" w:rsidR="003A011B" w:rsidRPr="00EF6BBB" w:rsidRDefault="003A011B" w:rsidP="00F101ED">
      <w:pPr>
        <w:widowControl w:val="0"/>
        <w:autoSpaceDE w:val="0"/>
        <w:autoSpaceDN w:val="0"/>
        <w:adjustRightInd w:val="0"/>
        <w:spacing w:after="0" w:line="240" w:lineRule="auto"/>
        <w:ind w:left="567" w:hanging="567"/>
        <w:jc w:val="both"/>
        <w:rPr>
          <w:rFonts w:ascii="Arial" w:eastAsia="Times New Roman" w:hAnsi="Arial" w:cs="Arial"/>
        </w:rPr>
      </w:pPr>
    </w:p>
    <w:p w14:paraId="21D98F41"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4C29AC41" w14:textId="2C008469" w:rsidR="00F101ED" w:rsidRPr="00EF6BBB" w:rsidRDefault="00BA3E4B" w:rsidP="00F101ED">
      <w:pPr>
        <w:widowControl w:val="0"/>
        <w:autoSpaceDE w:val="0"/>
        <w:autoSpaceDN w:val="0"/>
        <w:adjustRightInd w:val="0"/>
        <w:spacing w:after="0" w:line="240" w:lineRule="auto"/>
        <w:jc w:val="both"/>
        <w:rPr>
          <w:rFonts w:ascii="Arial" w:eastAsia="Times New Roman" w:hAnsi="Arial" w:cs="Arial"/>
          <w:b/>
          <w:bCs/>
        </w:rPr>
      </w:pPr>
      <w:r w:rsidRPr="00EF6BBB">
        <w:rPr>
          <w:rFonts w:ascii="Arial" w:eastAsia="Times New Roman" w:hAnsi="Arial" w:cs="Arial"/>
          <w:b/>
          <w:bCs/>
        </w:rPr>
        <w:t>15.12</w:t>
      </w:r>
      <w:r w:rsidR="00F101ED" w:rsidRPr="00EF6BBB">
        <w:rPr>
          <w:rFonts w:ascii="Arial" w:eastAsia="Times New Roman" w:hAnsi="Arial" w:cs="Arial"/>
          <w:b/>
          <w:bCs/>
        </w:rPr>
        <w:tab/>
        <w:t>Conflicts of Interes</w:t>
      </w:r>
      <w:r w:rsidR="00B4731A" w:rsidRPr="00EF6BBB">
        <w:rPr>
          <w:rFonts w:ascii="Arial" w:eastAsia="Times New Roman" w:hAnsi="Arial" w:cs="Arial"/>
          <w:b/>
          <w:bCs/>
        </w:rPr>
        <w:t>t</w:t>
      </w:r>
    </w:p>
    <w:p w14:paraId="75C2140C"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b/>
          <w:bCs/>
        </w:rPr>
      </w:pPr>
    </w:p>
    <w:p w14:paraId="318819C7" w14:textId="176DD5F7" w:rsidR="00F101ED" w:rsidRPr="00EF6BBB" w:rsidRDefault="00BA3E4B" w:rsidP="00F101ED">
      <w:pPr>
        <w:widowControl w:val="0"/>
        <w:autoSpaceDE w:val="0"/>
        <w:autoSpaceDN w:val="0"/>
        <w:adjustRightInd w:val="0"/>
        <w:spacing w:after="0" w:line="240" w:lineRule="auto"/>
        <w:ind w:left="567" w:hanging="567"/>
        <w:jc w:val="both"/>
        <w:rPr>
          <w:rFonts w:ascii="Arial" w:eastAsia="Times New Roman" w:hAnsi="Arial" w:cs="Arial"/>
          <w:bCs/>
        </w:rPr>
      </w:pPr>
      <w:r w:rsidRPr="00EF6BBB">
        <w:rPr>
          <w:rFonts w:ascii="Arial" w:eastAsia="Times New Roman" w:hAnsi="Arial" w:cs="Arial"/>
          <w:bCs/>
        </w:rPr>
        <w:t>15.12.1</w:t>
      </w:r>
      <w:r w:rsidR="00F101ED" w:rsidRPr="00EF6BBB">
        <w:rPr>
          <w:rFonts w:ascii="Arial" w:eastAsia="Times New Roman" w:hAnsi="Arial" w:cs="Arial"/>
          <w:bCs/>
        </w:rPr>
        <w:tab/>
        <w:t xml:space="preserve">The </w:t>
      </w:r>
      <w:r w:rsidR="00B4731A" w:rsidRPr="00EF6BBB">
        <w:rPr>
          <w:rFonts w:ascii="Arial" w:eastAsia="Times New Roman" w:hAnsi="Arial" w:cs="Arial"/>
          <w:bCs/>
        </w:rPr>
        <w:t>Service Provider</w:t>
      </w:r>
      <w:r w:rsidR="00F101ED" w:rsidRPr="00EF6BBB">
        <w:rPr>
          <w:rFonts w:ascii="Arial" w:eastAsia="Times New Roman" w:hAnsi="Arial" w:cs="Arial"/>
          <w:bCs/>
        </w:rPr>
        <w:t xml:space="preserve"> shall take appropriate steps to ensure that neither the </w:t>
      </w:r>
      <w:r w:rsidR="00733EC4" w:rsidRPr="00EF6BBB">
        <w:rPr>
          <w:rFonts w:ascii="Arial" w:eastAsia="Times New Roman" w:hAnsi="Arial" w:cs="Arial"/>
          <w:bCs/>
        </w:rPr>
        <w:t>Service Provider</w:t>
      </w:r>
      <w:r w:rsidR="00F101ED" w:rsidRPr="00EF6BBB">
        <w:rPr>
          <w:rFonts w:ascii="Arial" w:eastAsia="Times New Roman" w:hAnsi="Arial" w:cs="Arial"/>
          <w:bCs/>
        </w:rPr>
        <w:t xml:space="preserve"> nor any </w:t>
      </w:r>
      <w:r w:rsidR="00733EC4" w:rsidRPr="00EF6BBB">
        <w:rPr>
          <w:rFonts w:ascii="Arial" w:eastAsia="Times New Roman" w:hAnsi="Arial" w:cs="Arial"/>
          <w:bCs/>
        </w:rPr>
        <w:t xml:space="preserve">Staff </w:t>
      </w:r>
      <w:r w:rsidR="00F101ED" w:rsidRPr="00EF6BBB">
        <w:rPr>
          <w:rFonts w:ascii="Arial" w:eastAsia="Times New Roman" w:hAnsi="Arial" w:cs="Arial"/>
          <w:bCs/>
        </w:rPr>
        <w:t xml:space="preserve">employee, servant, agent, supplier or sub-contractor is placed in a position where in the reasonable opinion of the </w:t>
      </w:r>
      <w:r w:rsidR="00B4731A" w:rsidRPr="00EF6BBB">
        <w:rPr>
          <w:rFonts w:ascii="Arial" w:eastAsia="Times New Roman" w:hAnsi="Arial" w:cs="Arial"/>
          <w:bCs/>
        </w:rPr>
        <w:t>Council</w:t>
      </w:r>
      <w:r w:rsidR="00F101ED" w:rsidRPr="00EF6BBB">
        <w:rPr>
          <w:rFonts w:ascii="Arial" w:eastAsia="Times New Roman" w:hAnsi="Arial" w:cs="Arial"/>
          <w:bCs/>
        </w:rPr>
        <w:t xml:space="preserve"> there is or may be an actual conflict, or a potential conflict, between the pecuniary or personal interests of the </w:t>
      </w:r>
      <w:r w:rsidR="00B4731A" w:rsidRPr="00EF6BBB">
        <w:rPr>
          <w:rFonts w:ascii="Arial" w:eastAsia="Times New Roman" w:hAnsi="Arial" w:cs="Arial"/>
          <w:bCs/>
        </w:rPr>
        <w:t>Service Provi</w:t>
      </w:r>
      <w:r w:rsidR="009D69F1" w:rsidRPr="00EF6BBB">
        <w:rPr>
          <w:rFonts w:ascii="Arial" w:eastAsia="Times New Roman" w:hAnsi="Arial" w:cs="Arial"/>
          <w:bCs/>
        </w:rPr>
        <w:t>der</w:t>
      </w:r>
      <w:r w:rsidR="00F101ED" w:rsidRPr="00EF6BBB">
        <w:rPr>
          <w:rFonts w:ascii="Arial" w:eastAsia="Times New Roman" w:hAnsi="Arial" w:cs="Arial"/>
          <w:bCs/>
        </w:rPr>
        <w:t xml:space="preserve"> or such persons and the duties owed to the </w:t>
      </w:r>
      <w:r w:rsidR="00B4731A" w:rsidRPr="00EF6BBB">
        <w:rPr>
          <w:rFonts w:ascii="Arial" w:eastAsia="Times New Roman" w:hAnsi="Arial" w:cs="Arial"/>
          <w:bCs/>
        </w:rPr>
        <w:t>Council</w:t>
      </w:r>
      <w:r w:rsidR="00F101ED" w:rsidRPr="00EF6BBB">
        <w:rPr>
          <w:rFonts w:ascii="Arial" w:eastAsia="Times New Roman" w:hAnsi="Arial" w:cs="Arial"/>
          <w:bCs/>
        </w:rPr>
        <w:t xml:space="preserve"> under the provisions of the </w:t>
      </w:r>
      <w:r w:rsidR="00B4731A" w:rsidRPr="00EF6BBB">
        <w:rPr>
          <w:rFonts w:ascii="Arial" w:eastAsia="Times New Roman" w:hAnsi="Arial" w:cs="Arial"/>
        </w:rPr>
        <w:t>Rolling Select List Agreement</w:t>
      </w:r>
      <w:r w:rsidR="00F101ED" w:rsidRPr="00EF6BBB">
        <w:rPr>
          <w:rFonts w:ascii="Arial" w:eastAsia="Times New Roman" w:hAnsi="Arial" w:cs="Arial"/>
          <w:bCs/>
        </w:rPr>
        <w:t xml:space="preserve">.  The </w:t>
      </w:r>
      <w:r w:rsidR="00B4731A" w:rsidRPr="00EF6BBB">
        <w:rPr>
          <w:rFonts w:ascii="Arial" w:eastAsia="Times New Roman" w:hAnsi="Arial" w:cs="Arial"/>
          <w:bCs/>
        </w:rPr>
        <w:t>Service Provider</w:t>
      </w:r>
      <w:r w:rsidR="00F101ED" w:rsidRPr="00EF6BBB">
        <w:rPr>
          <w:rFonts w:ascii="Arial" w:eastAsia="Times New Roman" w:hAnsi="Arial" w:cs="Arial"/>
          <w:bCs/>
        </w:rPr>
        <w:t xml:space="preserve"> will disclose to the </w:t>
      </w:r>
      <w:r w:rsidR="00B4731A" w:rsidRPr="00EF6BBB">
        <w:rPr>
          <w:rFonts w:ascii="Arial" w:eastAsia="Times New Roman" w:hAnsi="Arial" w:cs="Arial"/>
          <w:bCs/>
        </w:rPr>
        <w:t>Council</w:t>
      </w:r>
      <w:r w:rsidR="00F101ED" w:rsidRPr="00EF6BBB">
        <w:rPr>
          <w:rFonts w:ascii="Arial" w:eastAsia="Times New Roman" w:hAnsi="Arial" w:cs="Arial"/>
          <w:bCs/>
        </w:rPr>
        <w:t xml:space="preserve"> full particulars of any such conflict of interest, which may arise.</w:t>
      </w:r>
    </w:p>
    <w:p w14:paraId="4D51C63A" w14:textId="77777777" w:rsidR="00F101ED" w:rsidRPr="00EF6BBB" w:rsidRDefault="00F101ED" w:rsidP="00F101ED">
      <w:pPr>
        <w:keepNext/>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52E7E3A" w14:textId="77777777" w:rsidR="00F101ED" w:rsidRPr="00EF6BBB" w:rsidRDefault="00F101ED"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3" w:name="_Toc137352681"/>
    </w:p>
    <w:p w14:paraId="73AD6B22" w14:textId="08B50B39" w:rsidR="00F101ED" w:rsidRPr="00EF6BBB" w:rsidRDefault="009C3A65"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 xml:space="preserve">15.13 </w:t>
      </w:r>
      <w:r w:rsidR="00F101ED" w:rsidRPr="00EF6BBB">
        <w:rPr>
          <w:rFonts w:ascii="Arial" w:eastAsia="Times New Roman" w:hAnsi="Arial" w:cs="Arial"/>
          <w:b/>
          <w:bCs/>
        </w:rPr>
        <w:tab/>
        <w:t>Non-Exclusivity</w:t>
      </w:r>
      <w:bookmarkEnd w:id="23"/>
    </w:p>
    <w:p w14:paraId="5EF3DF0D"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220DBCD7" w14:textId="7F3B1F20" w:rsidR="00F101ED" w:rsidRPr="00EF6BBB" w:rsidRDefault="009C3A65" w:rsidP="009C3A65">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15.13</w:t>
      </w:r>
      <w:r w:rsidR="00F101ED" w:rsidRPr="00EF6BBB">
        <w:rPr>
          <w:rFonts w:ascii="Arial" w:eastAsia="Times New Roman" w:hAnsi="Arial" w:cs="Arial"/>
        </w:rPr>
        <w:t>.1</w:t>
      </w:r>
      <w:r w:rsidR="008D33AF" w:rsidRPr="00EF6BBB">
        <w:rPr>
          <w:rFonts w:ascii="Arial" w:eastAsia="Times New Roman" w:hAnsi="Arial" w:cs="Arial"/>
        </w:rPr>
        <w:t xml:space="preserve"> </w:t>
      </w:r>
      <w:r w:rsidR="00F101ED" w:rsidRPr="00EF6BBB">
        <w:rPr>
          <w:rFonts w:ascii="Arial" w:eastAsia="Times New Roman" w:hAnsi="Arial" w:cs="Arial"/>
        </w:rPr>
        <w:t>For the purposes of this Rolling Select List Agreement</w:t>
      </w:r>
      <w:r w:rsidRPr="00EF6BBB">
        <w:rPr>
          <w:rFonts w:ascii="Arial" w:eastAsia="Times New Roman" w:hAnsi="Arial" w:cs="Arial"/>
        </w:rPr>
        <w:t xml:space="preserve"> the Council retains the </w:t>
      </w:r>
      <w:r w:rsidR="008D33AF" w:rsidRPr="00EF6BBB">
        <w:rPr>
          <w:rFonts w:ascii="Arial" w:eastAsia="Times New Roman" w:hAnsi="Arial" w:cs="Arial"/>
        </w:rPr>
        <w:t xml:space="preserve">   </w:t>
      </w:r>
      <w:r w:rsidR="009D69F1" w:rsidRPr="00EF6BBB">
        <w:rPr>
          <w:rFonts w:ascii="Arial" w:eastAsia="Times New Roman" w:hAnsi="Arial" w:cs="Arial"/>
        </w:rPr>
        <w:lastRenderedPageBreak/>
        <w:t>Service Provider</w:t>
      </w:r>
      <w:r w:rsidRPr="00EF6BBB">
        <w:rPr>
          <w:rFonts w:ascii="Arial" w:eastAsia="Times New Roman" w:hAnsi="Arial" w:cs="Arial"/>
        </w:rPr>
        <w:t xml:space="preserve"> for the performance of the Services on a non</w:t>
      </w:r>
      <w:r w:rsidR="009D69F1" w:rsidRPr="00EF6BBB">
        <w:rPr>
          <w:rFonts w:ascii="Arial" w:eastAsia="Times New Roman" w:hAnsi="Arial" w:cs="Arial"/>
        </w:rPr>
        <w:t>-</w:t>
      </w:r>
      <w:r w:rsidRPr="00EF6BBB">
        <w:rPr>
          <w:rFonts w:ascii="Arial" w:eastAsia="Times New Roman" w:hAnsi="Arial" w:cs="Arial"/>
        </w:rPr>
        <w:t xml:space="preserve"> exclusive basis.</w:t>
      </w:r>
    </w:p>
    <w:p w14:paraId="500615B1" w14:textId="77777777" w:rsidR="009C3A65" w:rsidRPr="00EF6BBB" w:rsidRDefault="009C3A65" w:rsidP="002157E7">
      <w:pPr>
        <w:widowControl w:val="0"/>
        <w:autoSpaceDE w:val="0"/>
        <w:autoSpaceDN w:val="0"/>
        <w:adjustRightInd w:val="0"/>
        <w:spacing w:after="0" w:line="240" w:lineRule="auto"/>
        <w:jc w:val="both"/>
        <w:rPr>
          <w:rFonts w:ascii="Arial" w:eastAsia="Times New Roman" w:hAnsi="Arial" w:cs="Arial"/>
        </w:rPr>
      </w:pPr>
    </w:p>
    <w:p w14:paraId="2A5BA621" w14:textId="336CB8E7" w:rsidR="00F101ED" w:rsidRPr="00EF6BBB" w:rsidRDefault="009C3A65"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4" w:name="_Toc137352682"/>
      <w:r w:rsidRPr="00EF6BBB">
        <w:rPr>
          <w:rFonts w:ascii="Arial" w:eastAsia="Times New Roman" w:hAnsi="Arial" w:cs="Arial"/>
          <w:b/>
          <w:bCs/>
        </w:rPr>
        <w:t xml:space="preserve">15.14 </w:t>
      </w:r>
      <w:r w:rsidR="00F101ED" w:rsidRPr="00EF6BBB">
        <w:rPr>
          <w:rFonts w:ascii="Arial" w:eastAsia="Times New Roman" w:hAnsi="Arial" w:cs="Arial"/>
          <w:b/>
          <w:bCs/>
        </w:rPr>
        <w:tab/>
        <w:t>Entire Agreement</w:t>
      </w:r>
      <w:bookmarkEnd w:id="24"/>
    </w:p>
    <w:p w14:paraId="19010A9F"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580125F1" w14:textId="4CA21791" w:rsidR="00F101ED" w:rsidRPr="00EF6BBB" w:rsidRDefault="009C3A65" w:rsidP="009D69F1">
      <w:pPr>
        <w:widowControl w:val="0"/>
        <w:autoSpaceDE w:val="0"/>
        <w:autoSpaceDN w:val="0"/>
        <w:adjustRightInd w:val="0"/>
        <w:spacing w:after="0" w:line="240" w:lineRule="auto"/>
        <w:ind w:left="851" w:hanging="851"/>
        <w:jc w:val="both"/>
        <w:outlineLvl w:val="0"/>
        <w:rPr>
          <w:rFonts w:ascii="Arial" w:eastAsia="Times New Roman" w:hAnsi="Arial" w:cs="Arial"/>
        </w:rPr>
      </w:pPr>
      <w:r w:rsidRPr="00EF6BBB">
        <w:rPr>
          <w:rFonts w:ascii="Arial" w:eastAsia="Times New Roman" w:hAnsi="Arial" w:cs="Arial"/>
        </w:rPr>
        <w:t>15.14.1</w:t>
      </w:r>
      <w:r w:rsidR="00F101ED" w:rsidRPr="00EF6BBB">
        <w:rPr>
          <w:rFonts w:ascii="Arial" w:eastAsia="Times New Roman" w:hAnsi="Arial" w:cs="Arial"/>
        </w:rPr>
        <w:tab/>
        <w:t>The Rolling Select List Agreement constitutes the entire agreement between the Parties relating to the subject matter of the Rolling Select List Agreement.  The Rolling Select List Agreement</w:t>
      </w:r>
      <w:r w:rsidR="00CC1A93" w:rsidRPr="00EF6BBB">
        <w:rPr>
          <w:rFonts w:ascii="Arial" w:eastAsia="Times New Roman" w:hAnsi="Arial" w:cs="Arial"/>
        </w:rPr>
        <w:t xml:space="preserve"> and any Final Individual Placement Agreem</w:t>
      </w:r>
      <w:r w:rsidR="008D33AF" w:rsidRPr="00EF6BBB">
        <w:rPr>
          <w:rFonts w:ascii="Arial" w:eastAsia="Times New Roman" w:hAnsi="Arial" w:cs="Arial"/>
        </w:rPr>
        <w:t>ent</w:t>
      </w:r>
      <w:r w:rsidR="00F101ED" w:rsidRPr="00EF6BBB">
        <w:rPr>
          <w:rFonts w:ascii="Arial" w:eastAsia="Times New Roman" w:hAnsi="Arial" w:cs="Arial"/>
        </w:rPr>
        <w:t xml:space="preserve"> supersedes all prior negotiations, representations and undertakings, whether written or oral, except that this clause shall not exclude liability in respect of any fraudulent misrepresentation.</w:t>
      </w:r>
      <w:bookmarkStart w:id="25" w:name="_Toc137352683"/>
    </w:p>
    <w:p w14:paraId="3F196086" w14:textId="77777777" w:rsidR="00F101ED" w:rsidRPr="00EF6BBB" w:rsidRDefault="00F101ED" w:rsidP="00F101ED">
      <w:pPr>
        <w:widowControl w:val="0"/>
        <w:autoSpaceDE w:val="0"/>
        <w:autoSpaceDN w:val="0"/>
        <w:adjustRightInd w:val="0"/>
        <w:spacing w:after="0" w:line="240" w:lineRule="auto"/>
        <w:rPr>
          <w:rFonts w:ascii="Arial" w:eastAsia="Times New Roman" w:hAnsi="Arial" w:cs="Arial"/>
        </w:rPr>
      </w:pPr>
    </w:p>
    <w:p w14:paraId="101D2471" w14:textId="4A106271" w:rsidR="00E41798" w:rsidRPr="00EF6BBB" w:rsidRDefault="009C3A65" w:rsidP="00E41798">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15.15</w:t>
      </w:r>
      <w:r w:rsidR="00F101ED" w:rsidRPr="00EF6BBB">
        <w:rPr>
          <w:rFonts w:ascii="Arial" w:eastAsia="Times New Roman" w:hAnsi="Arial" w:cs="Arial"/>
          <w:b/>
          <w:bCs/>
        </w:rPr>
        <w:tab/>
      </w:r>
      <w:r w:rsidR="00E41798" w:rsidRPr="00EF6BBB">
        <w:rPr>
          <w:rFonts w:ascii="Arial" w:eastAsia="Times New Roman" w:hAnsi="Arial" w:cs="Arial"/>
          <w:b/>
          <w:bCs/>
        </w:rPr>
        <w:t xml:space="preserve"> </w:t>
      </w:r>
      <w:r w:rsidR="00E41798" w:rsidRPr="00EF6BBB">
        <w:rPr>
          <w:rFonts w:ascii="Arial" w:eastAsia="Times New Roman" w:hAnsi="Arial" w:cs="Arial"/>
          <w:b/>
        </w:rPr>
        <w:t>L</w:t>
      </w:r>
      <w:r w:rsidR="009D69F1" w:rsidRPr="00EF6BBB">
        <w:rPr>
          <w:rFonts w:ascii="Arial" w:eastAsia="Times New Roman" w:hAnsi="Arial" w:cs="Arial"/>
          <w:b/>
        </w:rPr>
        <w:t>aw and change in Law</w:t>
      </w:r>
    </w:p>
    <w:p w14:paraId="490BB447" w14:textId="77777777" w:rsidR="00E41798" w:rsidRPr="00EF6BBB" w:rsidRDefault="00E41798" w:rsidP="00E41798">
      <w:pPr>
        <w:widowControl w:val="0"/>
        <w:autoSpaceDE w:val="0"/>
        <w:autoSpaceDN w:val="0"/>
        <w:adjustRightInd w:val="0"/>
        <w:spacing w:after="0" w:line="240" w:lineRule="auto"/>
        <w:ind w:left="567" w:hanging="567"/>
        <w:jc w:val="both"/>
        <w:rPr>
          <w:rFonts w:ascii="Arial" w:eastAsia="Times New Roman" w:hAnsi="Arial" w:cs="Arial"/>
        </w:rPr>
      </w:pPr>
    </w:p>
    <w:p w14:paraId="610FEE98" w14:textId="4A5F089F" w:rsidR="00E41798" w:rsidRPr="00EF6BBB" w:rsidRDefault="00E41798" w:rsidP="00E41798">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15.15.1The </w:t>
      </w:r>
      <w:r w:rsidR="002157E7" w:rsidRPr="00EF6BBB">
        <w:rPr>
          <w:rFonts w:ascii="Arial" w:eastAsia="Times New Roman" w:hAnsi="Arial" w:cs="Arial"/>
        </w:rPr>
        <w:t>Service Provider</w:t>
      </w:r>
      <w:r w:rsidRPr="00EF6BBB">
        <w:rPr>
          <w:rFonts w:ascii="Arial" w:eastAsia="Times New Roman" w:hAnsi="Arial" w:cs="Arial"/>
        </w:rPr>
        <w:t xml:space="preserve"> shall comply at all times with the Law in its performance of the </w:t>
      </w:r>
      <w:r w:rsidR="002157E7" w:rsidRPr="00EF6BBB">
        <w:rPr>
          <w:rFonts w:ascii="Arial" w:eastAsia="Times New Roman" w:hAnsi="Arial" w:cs="Arial"/>
        </w:rPr>
        <w:t>Rolling Select List Agreement</w:t>
      </w:r>
      <w:r w:rsidRPr="00EF6BBB">
        <w:rPr>
          <w:rFonts w:ascii="Arial" w:eastAsia="Times New Roman" w:hAnsi="Arial" w:cs="Arial"/>
        </w:rPr>
        <w:t>.</w:t>
      </w:r>
    </w:p>
    <w:p w14:paraId="3B411F27" w14:textId="77777777" w:rsidR="00E41798" w:rsidRPr="00EF6BBB" w:rsidRDefault="00E41798" w:rsidP="00E41798">
      <w:pPr>
        <w:widowControl w:val="0"/>
        <w:autoSpaceDE w:val="0"/>
        <w:autoSpaceDN w:val="0"/>
        <w:adjustRightInd w:val="0"/>
        <w:spacing w:after="0" w:line="240" w:lineRule="auto"/>
        <w:ind w:left="567" w:hanging="567"/>
        <w:jc w:val="both"/>
        <w:rPr>
          <w:rFonts w:ascii="Arial" w:eastAsia="Times New Roman" w:hAnsi="Arial" w:cs="Arial"/>
        </w:rPr>
      </w:pPr>
    </w:p>
    <w:p w14:paraId="4C54DE27" w14:textId="5696C864" w:rsidR="00E41798" w:rsidRPr="00EF6BBB" w:rsidRDefault="00E41798" w:rsidP="00E41798">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15.15.2</w:t>
      </w:r>
      <w:r w:rsidR="00EB078B" w:rsidRPr="00EF6BBB">
        <w:rPr>
          <w:rFonts w:ascii="Arial" w:eastAsia="Times New Roman" w:hAnsi="Arial" w:cs="Arial"/>
        </w:rPr>
        <w:t xml:space="preserve"> </w:t>
      </w:r>
      <w:r w:rsidRPr="00EF6BBB">
        <w:rPr>
          <w:rFonts w:ascii="Arial" w:eastAsia="Times New Roman" w:hAnsi="Arial" w:cs="Arial"/>
        </w:rPr>
        <w:t xml:space="preserve">On the occurrence of a </w:t>
      </w:r>
      <w:r w:rsidR="008D33AF" w:rsidRPr="00EF6BBB">
        <w:rPr>
          <w:rFonts w:ascii="Arial" w:eastAsia="Times New Roman" w:hAnsi="Arial" w:cs="Arial"/>
        </w:rPr>
        <w:t>c</w:t>
      </w:r>
      <w:r w:rsidRPr="00EF6BBB">
        <w:rPr>
          <w:rFonts w:ascii="Arial" w:eastAsia="Times New Roman" w:hAnsi="Arial" w:cs="Arial"/>
        </w:rPr>
        <w:t xml:space="preserve">hange in Law which in the Council’s opinion has a direct effect upon the </w:t>
      </w:r>
      <w:r w:rsidR="00D15A09" w:rsidRPr="00EF6BBB">
        <w:rPr>
          <w:rFonts w:ascii="Arial" w:eastAsia="Times New Roman" w:hAnsi="Arial" w:cs="Arial"/>
        </w:rPr>
        <w:t>Charges or</w:t>
      </w:r>
      <w:r w:rsidR="009D69F1" w:rsidRPr="00EF6BBB">
        <w:rPr>
          <w:rFonts w:ascii="Arial" w:eastAsia="Times New Roman" w:hAnsi="Arial" w:cs="Arial"/>
        </w:rPr>
        <w:t xml:space="preserve"> </w:t>
      </w:r>
      <w:r w:rsidR="00D15A09" w:rsidRPr="00EF6BBB">
        <w:rPr>
          <w:rFonts w:ascii="Arial" w:eastAsia="Times New Roman" w:hAnsi="Arial" w:cs="Arial"/>
        </w:rPr>
        <w:t>the Individual Placement Fee</w:t>
      </w:r>
      <w:r w:rsidRPr="00EF6BBB">
        <w:rPr>
          <w:rFonts w:ascii="Arial" w:eastAsia="Times New Roman" w:hAnsi="Arial" w:cs="Arial"/>
        </w:rPr>
        <w:t xml:space="preserve"> the parties shall meet within fourteen (14) days of the </w:t>
      </w:r>
      <w:r w:rsidR="009D69F1" w:rsidRPr="00EF6BBB">
        <w:rPr>
          <w:rFonts w:ascii="Arial" w:eastAsia="Times New Roman" w:hAnsi="Arial" w:cs="Arial"/>
        </w:rPr>
        <w:t>Service Provider</w:t>
      </w:r>
      <w:r w:rsidRPr="00EF6BBB">
        <w:rPr>
          <w:rFonts w:ascii="Arial" w:eastAsia="Times New Roman" w:hAnsi="Arial" w:cs="Arial"/>
        </w:rPr>
        <w:t xml:space="preserve"> notifying the Council of the </w:t>
      </w:r>
      <w:r w:rsidR="00323F20" w:rsidRPr="00EF6BBB">
        <w:rPr>
          <w:rFonts w:ascii="Arial" w:eastAsia="Times New Roman" w:hAnsi="Arial" w:cs="Arial"/>
        </w:rPr>
        <w:t>c</w:t>
      </w:r>
      <w:r w:rsidRPr="00EF6BBB">
        <w:rPr>
          <w:rFonts w:ascii="Arial" w:eastAsia="Times New Roman" w:hAnsi="Arial" w:cs="Arial"/>
        </w:rPr>
        <w:t xml:space="preserve">hange in Law to consult and seek to agree the effect of the </w:t>
      </w:r>
      <w:r w:rsidR="00323F20" w:rsidRPr="00EF6BBB">
        <w:rPr>
          <w:rFonts w:ascii="Arial" w:eastAsia="Times New Roman" w:hAnsi="Arial" w:cs="Arial"/>
        </w:rPr>
        <w:t>c</w:t>
      </w:r>
      <w:r w:rsidRPr="00EF6BBB">
        <w:rPr>
          <w:rFonts w:ascii="Arial" w:eastAsia="Times New Roman" w:hAnsi="Arial" w:cs="Arial"/>
        </w:rPr>
        <w:t xml:space="preserve">hange in Law and any change in the </w:t>
      </w:r>
      <w:r w:rsidR="00323F20" w:rsidRPr="00EF6BBB">
        <w:rPr>
          <w:rFonts w:ascii="Arial" w:eastAsia="Times New Roman" w:hAnsi="Arial" w:cs="Arial"/>
        </w:rPr>
        <w:t>Charges</w:t>
      </w:r>
      <w:r w:rsidRPr="00EF6BBB">
        <w:rPr>
          <w:rFonts w:ascii="Arial" w:eastAsia="Times New Roman" w:hAnsi="Arial" w:cs="Arial"/>
        </w:rPr>
        <w:t xml:space="preserve"> as a result following the principle that this clause is not intended to create an artificial cushion from market forces for the </w:t>
      </w:r>
      <w:r w:rsidR="009D69F1" w:rsidRPr="00EF6BBB">
        <w:rPr>
          <w:rFonts w:ascii="Arial" w:eastAsia="Times New Roman" w:hAnsi="Arial" w:cs="Arial"/>
        </w:rPr>
        <w:t>Service Provider</w:t>
      </w:r>
      <w:r w:rsidRPr="00EF6BBB">
        <w:rPr>
          <w:rFonts w:ascii="Arial" w:eastAsia="Times New Roman" w:hAnsi="Arial" w:cs="Arial"/>
        </w:rPr>
        <w:t xml:space="preserve">. If the parties, within fourteen (14) days of this meeting, have not agreed the occurrence or the impact of the </w:t>
      </w:r>
      <w:r w:rsidR="00323F20" w:rsidRPr="00EF6BBB">
        <w:rPr>
          <w:rFonts w:ascii="Arial" w:eastAsia="Times New Roman" w:hAnsi="Arial" w:cs="Arial"/>
        </w:rPr>
        <w:t>c</w:t>
      </w:r>
      <w:r w:rsidRPr="00EF6BBB">
        <w:rPr>
          <w:rFonts w:ascii="Arial" w:eastAsia="Times New Roman" w:hAnsi="Arial" w:cs="Arial"/>
        </w:rPr>
        <w:t xml:space="preserve">hange in Law, either party may refer the matter to dispute resolution in accordance with </w:t>
      </w:r>
      <w:r w:rsidR="009D69F1" w:rsidRPr="00EF6BBB">
        <w:rPr>
          <w:rFonts w:ascii="Arial" w:eastAsia="Times New Roman" w:hAnsi="Arial" w:cs="Arial"/>
        </w:rPr>
        <w:t>C</w:t>
      </w:r>
      <w:r w:rsidRPr="00EF6BBB">
        <w:rPr>
          <w:rFonts w:ascii="Arial" w:eastAsia="Times New Roman" w:hAnsi="Arial" w:cs="Arial"/>
        </w:rPr>
        <w:t xml:space="preserve">lause </w:t>
      </w:r>
      <w:r w:rsidR="009D69F1" w:rsidRPr="00EF6BBB">
        <w:rPr>
          <w:rFonts w:ascii="Arial" w:eastAsia="Times New Roman" w:hAnsi="Arial" w:cs="Arial"/>
        </w:rPr>
        <w:t>14</w:t>
      </w:r>
      <w:r w:rsidRPr="00EF6BBB">
        <w:rPr>
          <w:rFonts w:ascii="Arial" w:eastAsia="Times New Roman" w:hAnsi="Arial" w:cs="Arial"/>
        </w:rPr>
        <w:t>.</w:t>
      </w:r>
    </w:p>
    <w:p w14:paraId="6EDB66D7" w14:textId="77777777" w:rsidR="00E41798" w:rsidRPr="00EF6BBB" w:rsidRDefault="00E41798" w:rsidP="00E41798">
      <w:pPr>
        <w:widowControl w:val="0"/>
        <w:autoSpaceDE w:val="0"/>
        <w:autoSpaceDN w:val="0"/>
        <w:adjustRightInd w:val="0"/>
        <w:spacing w:after="0" w:line="240" w:lineRule="auto"/>
        <w:ind w:left="567" w:hanging="567"/>
        <w:jc w:val="both"/>
        <w:rPr>
          <w:rFonts w:ascii="Arial" w:eastAsia="Times New Roman" w:hAnsi="Arial" w:cs="Arial"/>
        </w:rPr>
      </w:pPr>
    </w:p>
    <w:p w14:paraId="67F1272D" w14:textId="02C81F96" w:rsidR="009C3A65" w:rsidRPr="00EF6BBB" w:rsidRDefault="00D15A09" w:rsidP="00E41798">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 xml:space="preserve">15.15.3 </w:t>
      </w:r>
      <w:r w:rsidR="00E41798" w:rsidRPr="00EF6BBB">
        <w:rPr>
          <w:rFonts w:ascii="Arial" w:eastAsia="Times New Roman" w:hAnsi="Arial" w:cs="Arial"/>
        </w:rPr>
        <w:t xml:space="preserve">Any agreed additional sums payable as a result of the operation of clause </w:t>
      </w:r>
      <w:r w:rsidRPr="00EF6BBB">
        <w:rPr>
          <w:rFonts w:ascii="Arial" w:eastAsia="Times New Roman" w:hAnsi="Arial" w:cs="Arial"/>
        </w:rPr>
        <w:t>15.15.2</w:t>
      </w:r>
      <w:r w:rsidR="00E41798" w:rsidRPr="00EF6BBB">
        <w:rPr>
          <w:rFonts w:ascii="Arial" w:eastAsia="Times New Roman" w:hAnsi="Arial" w:cs="Arial"/>
        </w:rPr>
        <w:t xml:space="preserve"> shall be included in the </w:t>
      </w:r>
      <w:r w:rsidR="00323F20" w:rsidRPr="00EF6BBB">
        <w:rPr>
          <w:rFonts w:ascii="Arial" w:eastAsia="Times New Roman" w:hAnsi="Arial" w:cs="Arial"/>
        </w:rPr>
        <w:t>Charges</w:t>
      </w:r>
      <w:r w:rsidR="00E41798" w:rsidRPr="00EF6BBB">
        <w:rPr>
          <w:rFonts w:ascii="Arial" w:eastAsia="Times New Roman" w:hAnsi="Arial" w:cs="Arial"/>
        </w:rPr>
        <w:t xml:space="preserve">. For the avoidance of doubt nothing in this </w:t>
      </w:r>
      <w:r w:rsidR="009D69F1" w:rsidRPr="00EF6BBB">
        <w:rPr>
          <w:rFonts w:ascii="Arial" w:eastAsia="Times New Roman" w:hAnsi="Arial" w:cs="Arial"/>
        </w:rPr>
        <w:t xml:space="preserve">Rolling Select List Agreement </w:t>
      </w:r>
      <w:r w:rsidR="00E41798" w:rsidRPr="00EF6BBB">
        <w:rPr>
          <w:rFonts w:ascii="Arial" w:eastAsia="Times New Roman" w:hAnsi="Arial" w:cs="Arial"/>
        </w:rPr>
        <w:t xml:space="preserve">is intended to allow the </w:t>
      </w:r>
      <w:r w:rsidR="008901F5" w:rsidRPr="00EF6BBB">
        <w:rPr>
          <w:rFonts w:ascii="Arial" w:eastAsia="Times New Roman" w:hAnsi="Arial" w:cs="Arial"/>
        </w:rPr>
        <w:t xml:space="preserve">Service Provider </w:t>
      </w:r>
      <w:r w:rsidR="00E41798" w:rsidRPr="00EF6BBB">
        <w:rPr>
          <w:rFonts w:ascii="Arial" w:eastAsia="Times New Roman" w:hAnsi="Arial" w:cs="Arial"/>
        </w:rPr>
        <w:t>double recovery of any increase in costs.</w:t>
      </w:r>
    </w:p>
    <w:p w14:paraId="4628A2C4" w14:textId="77777777" w:rsidR="00D15A09" w:rsidRPr="00EF6BBB" w:rsidRDefault="00D15A09" w:rsidP="00E41798">
      <w:pPr>
        <w:widowControl w:val="0"/>
        <w:autoSpaceDE w:val="0"/>
        <w:autoSpaceDN w:val="0"/>
        <w:adjustRightInd w:val="0"/>
        <w:spacing w:after="0" w:line="240" w:lineRule="auto"/>
        <w:ind w:left="567" w:hanging="567"/>
        <w:jc w:val="both"/>
        <w:rPr>
          <w:rFonts w:ascii="Arial" w:eastAsia="Times New Roman" w:hAnsi="Arial" w:cs="Arial"/>
        </w:rPr>
      </w:pPr>
    </w:p>
    <w:p w14:paraId="4ACEACAF" w14:textId="7CFE6B99" w:rsidR="00F101ED" w:rsidRPr="00EF6BBB" w:rsidRDefault="009C3A65" w:rsidP="00F101ED">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EF6BBB">
        <w:rPr>
          <w:rFonts w:ascii="Arial" w:eastAsia="Times New Roman" w:hAnsi="Arial" w:cs="Arial"/>
          <w:b/>
          <w:bCs/>
        </w:rPr>
        <w:t>15.16</w:t>
      </w:r>
      <w:r w:rsidR="00F101ED" w:rsidRPr="00EF6BBB">
        <w:rPr>
          <w:rFonts w:ascii="Arial" w:eastAsia="Times New Roman" w:hAnsi="Arial" w:cs="Arial"/>
          <w:b/>
          <w:bCs/>
        </w:rPr>
        <w:tab/>
        <w:t>Statutory Invalidity</w:t>
      </w:r>
    </w:p>
    <w:p w14:paraId="75C38A8A"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69A6CF95" w14:textId="46EBC97C" w:rsidR="00F101ED" w:rsidRPr="00EF6BBB" w:rsidRDefault="009C3A65"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15.16.1</w:t>
      </w:r>
      <w:r w:rsidR="008901F5" w:rsidRPr="00EF6BBB">
        <w:rPr>
          <w:rFonts w:ascii="Arial" w:eastAsia="Times New Roman" w:hAnsi="Arial" w:cs="Arial"/>
        </w:rPr>
        <w:t xml:space="preserve"> </w:t>
      </w:r>
      <w:r w:rsidR="00F101ED" w:rsidRPr="00EF6BBB">
        <w:rPr>
          <w:rFonts w:ascii="Arial" w:eastAsia="Times New Roman" w:hAnsi="Arial" w:cs="Arial"/>
        </w:rPr>
        <w:t xml:space="preserve">The </w:t>
      </w:r>
      <w:r w:rsidR="009D69F1" w:rsidRPr="00EF6BBB">
        <w:rPr>
          <w:rFonts w:ascii="Arial" w:eastAsia="Times New Roman" w:hAnsi="Arial" w:cs="Arial"/>
        </w:rPr>
        <w:t>Council</w:t>
      </w:r>
      <w:r w:rsidR="00F101ED" w:rsidRPr="00EF6BBB">
        <w:rPr>
          <w:rFonts w:ascii="Arial" w:eastAsia="Times New Roman" w:hAnsi="Arial" w:cs="Arial"/>
        </w:rPr>
        <w:t xml:space="preserve"> and the </w:t>
      </w:r>
      <w:r w:rsidR="009D69F1" w:rsidRPr="00EF6BBB">
        <w:rPr>
          <w:rFonts w:ascii="Arial" w:eastAsia="Times New Roman" w:hAnsi="Arial" w:cs="Arial"/>
        </w:rPr>
        <w:t>Service Provider</w:t>
      </w:r>
      <w:r w:rsidR="00F101ED" w:rsidRPr="00EF6BBB">
        <w:rPr>
          <w:rFonts w:ascii="Arial" w:eastAsia="Times New Roman" w:hAnsi="Arial" w:cs="Arial"/>
        </w:rPr>
        <w:t xml:space="preserve"> expressly agree that should any limitation or provision contained in this Rolling Select List Agreement or a </w:t>
      </w:r>
      <w:r w:rsidR="009D69F1" w:rsidRPr="00EF6BBB">
        <w:rPr>
          <w:rFonts w:ascii="Arial" w:eastAsia="Times New Roman" w:hAnsi="Arial" w:cs="Arial"/>
        </w:rPr>
        <w:t>Final Individual Placement Agreement</w:t>
      </w:r>
      <w:r w:rsidR="00F101ED" w:rsidRPr="00EF6BBB">
        <w:rPr>
          <w:rFonts w:ascii="Arial" w:eastAsia="Times New Roman" w:hAnsi="Arial" w:cs="Arial"/>
        </w:rPr>
        <w:t xml:space="preserve"> be held to be invalid under any particular statute or law, or any rule, regulation or bye-law having the force of law, it shall to that extent be deemed to be omitted but, if the </w:t>
      </w:r>
      <w:r w:rsidR="009D69F1" w:rsidRPr="00EF6BBB">
        <w:rPr>
          <w:rFonts w:ascii="Arial" w:eastAsia="Times New Roman" w:hAnsi="Arial" w:cs="Arial"/>
        </w:rPr>
        <w:t>Council</w:t>
      </w:r>
      <w:r w:rsidR="00F101ED" w:rsidRPr="00EF6BBB">
        <w:rPr>
          <w:rFonts w:ascii="Arial" w:eastAsia="Times New Roman" w:hAnsi="Arial" w:cs="Arial"/>
        </w:rPr>
        <w:t xml:space="preserve"> or the </w:t>
      </w:r>
      <w:r w:rsidR="009D69F1" w:rsidRPr="00EF6BBB">
        <w:rPr>
          <w:rFonts w:ascii="Arial" w:eastAsia="Times New Roman" w:hAnsi="Arial" w:cs="Arial"/>
        </w:rPr>
        <w:t xml:space="preserve">Service Provider </w:t>
      </w:r>
      <w:r w:rsidR="00F101ED" w:rsidRPr="00EF6BBB">
        <w:rPr>
          <w:rFonts w:ascii="Arial" w:eastAsia="Times New Roman" w:hAnsi="Arial" w:cs="Arial"/>
        </w:rPr>
        <w:t>thereby becomes liable for loss or damage which would have otherwise been excluded, such liability shall be subject to the other limitations and provisions set out herein.</w:t>
      </w:r>
    </w:p>
    <w:p w14:paraId="7BFE760D" w14:textId="284AA10C" w:rsidR="00E65F63" w:rsidRPr="00EF6BBB" w:rsidRDefault="00E65F63" w:rsidP="00F101ED">
      <w:pPr>
        <w:widowControl w:val="0"/>
        <w:autoSpaceDE w:val="0"/>
        <w:autoSpaceDN w:val="0"/>
        <w:adjustRightInd w:val="0"/>
        <w:spacing w:after="0" w:line="240" w:lineRule="auto"/>
        <w:ind w:left="567" w:hanging="567"/>
        <w:jc w:val="both"/>
        <w:rPr>
          <w:rFonts w:ascii="Arial" w:eastAsia="Times New Roman" w:hAnsi="Arial" w:cs="Arial"/>
        </w:rPr>
      </w:pPr>
    </w:p>
    <w:p w14:paraId="19DF47DF" w14:textId="3B191FE7" w:rsidR="00E65F63" w:rsidRPr="00EF6BBB" w:rsidRDefault="00DC3D75" w:rsidP="00E65F63">
      <w:pPr>
        <w:widowControl w:val="0"/>
        <w:autoSpaceDE w:val="0"/>
        <w:autoSpaceDN w:val="0"/>
        <w:adjustRightInd w:val="0"/>
        <w:spacing w:after="0" w:line="240" w:lineRule="auto"/>
        <w:ind w:left="567" w:hanging="567"/>
        <w:jc w:val="both"/>
        <w:rPr>
          <w:rFonts w:ascii="Arial" w:eastAsia="Times New Roman" w:hAnsi="Arial" w:cs="Arial"/>
          <w:b/>
        </w:rPr>
      </w:pPr>
      <w:r w:rsidRPr="00EF6BBB">
        <w:rPr>
          <w:rFonts w:ascii="Arial" w:eastAsia="Times New Roman" w:hAnsi="Arial" w:cs="Arial"/>
          <w:b/>
        </w:rPr>
        <w:t xml:space="preserve">15.17 </w:t>
      </w:r>
      <w:r w:rsidR="00E65F63" w:rsidRPr="00EF6BBB">
        <w:rPr>
          <w:rFonts w:ascii="Arial" w:eastAsia="Times New Roman" w:hAnsi="Arial" w:cs="Arial"/>
          <w:b/>
        </w:rPr>
        <w:tab/>
      </w:r>
      <w:r w:rsidR="009D69F1" w:rsidRPr="00EF6BBB">
        <w:rPr>
          <w:rFonts w:ascii="Arial" w:eastAsia="Times New Roman" w:hAnsi="Arial" w:cs="Arial"/>
          <w:b/>
        </w:rPr>
        <w:t>Non-solicitation and offer</w:t>
      </w:r>
      <w:r w:rsidR="002157E7" w:rsidRPr="00EF6BBB">
        <w:rPr>
          <w:rFonts w:ascii="Arial" w:eastAsia="Times New Roman" w:hAnsi="Arial" w:cs="Arial"/>
          <w:b/>
        </w:rPr>
        <w:t>s</w:t>
      </w:r>
      <w:r w:rsidR="009D69F1" w:rsidRPr="00EF6BBB">
        <w:rPr>
          <w:rFonts w:ascii="Arial" w:eastAsia="Times New Roman" w:hAnsi="Arial" w:cs="Arial"/>
          <w:b/>
        </w:rPr>
        <w:t xml:space="preserve"> of employment</w:t>
      </w:r>
    </w:p>
    <w:p w14:paraId="25D5055D" w14:textId="77777777"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rPr>
      </w:pPr>
    </w:p>
    <w:p w14:paraId="783B81F8" w14:textId="52706820" w:rsidR="00E65F63" w:rsidRPr="00EF6BBB" w:rsidRDefault="00DC3D75" w:rsidP="00E65F63">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15.17</w:t>
      </w:r>
      <w:r w:rsidR="00E65F63" w:rsidRPr="00EF6BBB">
        <w:rPr>
          <w:rFonts w:ascii="Arial" w:eastAsia="Times New Roman" w:hAnsi="Arial" w:cs="Arial"/>
        </w:rPr>
        <w:t xml:space="preserve">.1The </w:t>
      </w:r>
      <w:r w:rsidR="009D69F1" w:rsidRPr="00EF6BBB">
        <w:rPr>
          <w:rFonts w:ascii="Arial" w:eastAsia="Times New Roman" w:hAnsi="Arial" w:cs="Arial"/>
        </w:rPr>
        <w:t>Service Provider</w:t>
      </w:r>
      <w:r w:rsidR="00E65F63" w:rsidRPr="00EF6BBB">
        <w:rPr>
          <w:rFonts w:ascii="Arial" w:eastAsia="Times New Roman" w:hAnsi="Arial" w:cs="Arial"/>
        </w:rPr>
        <w:t xml:space="preserve"> agrees that it will not, without the prior written consent of the Council, whether directly or indirectly, and whether alone or in conjunction with, or on behalf of, any other person and whether as a principal, shareholder, director, </w:t>
      </w:r>
      <w:r w:rsidR="009D69F1" w:rsidRPr="00EF6BBB">
        <w:rPr>
          <w:rFonts w:ascii="Arial" w:eastAsia="Times New Roman" w:hAnsi="Arial" w:cs="Arial"/>
        </w:rPr>
        <w:t>e</w:t>
      </w:r>
      <w:r w:rsidR="00E65F63" w:rsidRPr="00EF6BBB">
        <w:rPr>
          <w:rFonts w:ascii="Arial" w:eastAsia="Times New Roman" w:hAnsi="Arial" w:cs="Arial"/>
        </w:rPr>
        <w:t xml:space="preserve">mployee, agent, consultant, partner or otherwise during the </w:t>
      </w:r>
      <w:r w:rsidR="009D69F1" w:rsidRPr="00EF6BBB">
        <w:rPr>
          <w:rFonts w:ascii="Arial" w:eastAsia="Times New Roman" w:hAnsi="Arial" w:cs="Arial"/>
        </w:rPr>
        <w:t>Term</w:t>
      </w:r>
      <w:r w:rsidR="00E65F63" w:rsidRPr="00EF6BBB">
        <w:rPr>
          <w:rFonts w:ascii="Arial" w:eastAsia="Times New Roman" w:hAnsi="Arial" w:cs="Arial"/>
        </w:rPr>
        <w:t xml:space="preserve"> or for a period of </w:t>
      </w:r>
      <w:proofErr w:type="gramStart"/>
      <w:r w:rsidR="00E65F63" w:rsidRPr="00EF6BBB">
        <w:rPr>
          <w:rFonts w:ascii="Arial" w:eastAsia="Times New Roman" w:hAnsi="Arial" w:cs="Arial"/>
        </w:rPr>
        <w:t>six  months</w:t>
      </w:r>
      <w:proofErr w:type="gramEnd"/>
      <w:r w:rsidR="00E65F63" w:rsidRPr="00EF6BBB">
        <w:rPr>
          <w:rFonts w:ascii="Arial" w:eastAsia="Times New Roman" w:hAnsi="Arial" w:cs="Arial"/>
        </w:rPr>
        <w:t xml:space="preserve"> following termination of this </w:t>
      </w:r>
      <w:r w:rsidR="009D69F1" w:rsidRPr="00EF6BBB">
        <w:rPr>
          <w:rFonts w:ascii="Arial" w:eastAsia="Times New Roman" w:hAnsi="Arial" w:cs="Arial"/>
        </w:rPr>
        <w:t>Rolling Select List Agreement</w:t>
      </w:r>
      <w:r w:rsidR="00E65F63" w:rsidRPr="00EF6BBB">
        <w:rPr>
          <w:rFonts w:ascii="Arial" w:eastAsia="Times New Roman" w:hAnsi="Arial" w:cs="Arial"/>
        </w:rPr>
        <w:t>:</w:t>
      </w:r>
    </w:p>
    <w:p w14:paraId="1DF60859" w14:textId="77777777"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rPr>
      </w:pPr>
    </w:p>
    <w:p w14:paraId="02AAFE8D" w14:textId="6AC0328E" w:rsidR="00E65F63" w:rsidRPr="00EF6BBB" w:rsidRDefault="00DC3D75" w:rsidP="00E65F63">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15.17.1.1</w:t>
      </w:r>
      <w:r w:rsidR="008901F5" w:rsidRPr="00EF6BBB">
        <w:rPr>
          <w:rFonts w:ascii="Arial" w:eastAsia="Times New Roman" w:hAnsi="Arial" w:cs="Arial"/>
        </w:rPr>
        <w:t xml:space="preserve"> </w:t>
      </w:r>
      <w:r w:rsidR="00E65F63" w:rsidRPr="00EF6BBB">
        <w:rPr>
          <w:rFonts w:ascii="Arial" w:eastAsia="Times New Roman" w:hAnsi="Arial" w:cs="Arial"/>
        </w:rPr>
        <w:t xml:space="preserve">solicit or entice, or endeavour to solicit or entice, away from the Council, any person directly related to the Services employed in a senior capacity in a managerial, </w:t>
      </w:r>
      <w:r w:rsidR="00E65F63" w:rsidRPr="00EF6BBB">
        <w:rPr>
          <w:rFonts w:ascii="Arial" w:eastAsia="Times New Roman" w:hAnsi="Arial" w:cs="Arial"/>
        </w:rPr>
        <w:lastRenderedPageBreak/>
        <w:t xml:space="preserve">supervisory, technical, sales or administrative capacity by, or who is or was a consultant to, the Council at the date of the termination of this </w:t>
      </w:r>
      <w:r w:rsidR="009D69F1" w:rsidRPr="00EF6BBB">
        <w:rPr>
          <w:rFonts w:ascii="Arial" w:eastAsia="Times New Roman" w:hAnsi="Arial" w:cs="Arial"/>
        </w:rPr>
        <w:t xml:space="preserve">Rolling Select List Agreement </w:t>
      </w:r>
      <w:r w:rsidR="00E65F63" w:rsidRPr="00EF6BBB">
        <w:rPr>
          <w:rFonts w:ascii="Arial" w:eastAsia="Times New Roman" w:hAnsi="Arial" w:cs="Arial"/>
        </w:rPr>
        <w:t>or at any time during the period of one month immediately preceding the date of termination; or</w:t>
      </w:r>
    </w:p>
    <w:p w14:paraId="74F40DE2" w14:textId="77777777" w:rsidR="00E65F63" w:rsidRPr="00EF6BBB" w:rsidRDefault="00E65F63" w:rsidP="00E65F63">
      <w:pPr>
        <w:widowControl w:val="0"/>
        <w:autoSpaceDE w:val="0"/>
        <w:autoSpaceDN w:val="0"/>
        <w:adjustRightInd w:val="0"/>
        <w:spacing w:after="0" w:line="240" w:lineRule="auto"/>
        <w:ind w:left="567" w:hanging="567"/>
        <w:jc w:val="both"/>
        <w:rPr>
          <w:rFonts w:ascii="Arial" w:eastAsia="Times New Roman" w:hAnsi="Arial" w:cs="Arial"/>
        </w:rPr>
      </w:pPr>
    </w:p>
    <w:p w14:paraId="521117CF" w14:textId="20D5EBA7" w:rsidR="00E65F63" w:rsidRPr="00EF6BBB" w:rsidRDefault="00E65F63" w:rsidP="00C21302">
      <w:pPr>
        <w:pStyle w:val="ListParagraph"/>
        <w:numPr>
          <w:ilvl w:val="3"/>
          <w:numId w:val="19"/>
        </w:numPr>
        <w:jc w:val="both"/>
        <w:rPr>
          <w:sz w:val="22"/>
          <w:szCs w:val="22"/>
        </w:rPr>
      </w:pPr>
      <w:proofErr w:type="gramStart"/>
      <w:r w:rsidRPr="00EF6BBB">
        <w:rPr>
          <w:sz w:val="22"/>
          <w:szCs w:val="22"/>
        </w:rPr>
        <w:t>attempt</w:t>
      </w:r>
      <w:proofErr w:type="gramEnd"/>
      <w:r w:rsidRPr="00EF6BBB">
        <w:rPr>
          <w:sz w:val="22"/>
          <w:szCs w:val="22"/>
        </w:rPr>
        <w:t>, or knowingly assist or procure any other person to do the above.</w:t>
      </w:r>
    </w:p>
    <w:p w14:paraId="49BE19BE" w14:textId="77777777" w:rsidR="00DC3D75" w:rsidRPr="00EF6BBB" w:rsidRDefault="00DC3D75" w:rsidP="00DC3D75">
      <w:pPr>
        <w:pStyle w:val="ListParagraph"/>
        <w:ind w:left="900"/>
        <w:jc w:val="both"/>
        <w:rPr>
          <w:sz w:val="22"/>
          <w:szCs w:val="22"/>
        </w:rPr>
      </w:pPr>
    </w:p>
    <w:p w14:paraId="1C69D928" w14:textId="0C62E66A" w:rsidR="00E65F63" w:rsidRPr="00EF6BBB" w:rsidRDefault="00E65F63" w:rsidP="00C21302">
      <w:pPr>
        <w:pStyle w:val="ListParagraph"/>
        <w:keepNext/>
        <w:numPr>
          <w:ilvl w:val="1"/>
          <w:numId w:val="19"/>
        </w:numPr>
        <w:outlineLvl w:val="0"/>
        <w:rPr>
          <w:sz w:val="22"/>
          <w:szCs w:val="22"/>
          <w:lang w:eastAsia="en-GB"/>
        </w:rPr>
      </w:pPr>
      <w:r w:rsidRPr="00EF6BBB">
        <w:rPr>
          <w:b/>
          <w:sz w:val="22"/>
          <w:szCs w:val="22"/>
          <w:lang w:eastAsia="en-GB"/>
        </w:rPr>
        <w:t>C</w:t>
      </w:r>
      <w:bookmarkStart w:id="26" w:name="_NN1567"/>
      <w:bookmarkEnd w:id="26"/>
      <w:r w:rsidR="002157E7" w:rsidRPr="00EF6BBB">
        <w:rPr>
          <w:b/>
          <w:sz w:val="22"/>
          <w:szCs w:val="22"/>
          <w:lang w:eastAsia="en-GB"/>
        </w:rPr>
        <w:t>osts and expenses</w:t>
      </w:r>
      <w:r w:rsidRPr="00EF6BBB">
        <w:rPr>
          <w:b/>
          <w:sz w:val="22"/>
          <w:szCs w:val="22"/>
          <w:lang w:eastAsia="en-GB"/>
        </w:rPr>
        <w:fldChar w:fldCharType="begin"/>
      </w:r>
      <w:r w:rsidRPr="00EF6BBB">
        <w:rPr>
          <w:sz w:val="22"/>
          <w:szCs w:val="22"/>
          <w:lang w:eastAsia="en-GB"/>
        </w:rPr>
        <w:instrText>tc "</w:instrText>
      </w:r>
      <w:r w:rsidRPr="00EF6BBB">
        <w:rPr>
          <w:sz w:val="22"/>
          <w:szCs w:val="22"/>
          <w:lang w:eastAsia="en-GB"/>
        </w:rPr>
        <w:fldChar w:fldCharType="begin"/>
      </w:r>
      <w:r w:rsidRPr="00EF6BBB">
        <w:rPr>
          <w:sz w:val="22"/>
          <w:szCs w:val="22"/>
          <w:lang w:eastAsia="en-GB"/>
        </w:rPr>
        <w:instrText xml:space="preserve"> REF _NN1567\r \h  \* MERGEFORMAT </w:instrText>
      </w:r>
      <w:r w:rsidRPr="00EF6BBB">
        <w:rPr>
          <w:sz w:val="22"/>
          <w:szCs w:val="22"/>
          <w:lang w:eastAsia="en-GB"/>
        </w:rPr>
      </w:r>
      <w:r w:rsidRPr="00EF6BBB">
        <w:rPr>
          <w:sz w:val="22"/>
          <w:szCs w:val="22"/>
          <w:lang w:eastAsia="en-GB"/>
        </w:rPr>
        <w:fldChar w:fldCharType="separate"/>
      </w:r>
      <w:bookmarkStart w:id="27" w:name="_Toc173226209"/>
      <w:bookmarkStart w:id="28" w:name="_Toc334799918"/>
      <w:r w:rsidR="00251703" w:rsidRPr="00EF6BBB">
        <w:rPr>
          <w:sz w:val="22"/>
          <w:szCs w:val="22"/>
          <w:lang w:eastAsia="en-GB"/>
        </w:rPr>
        <w:instrText>15.18</w:instrText>
      </w:r>
      <w:r w:rsidRPr="00EF6BBB">
        <w:rPr>
          <w:sz w:val="22"/>
          <w:szCs w:val="22"/>
          <w:lang w:eastAsia="en-GB"/>
        </w:rPr>
        <w:fldChar w:fldCharType="end"/>
      </w:r>
      <w:r w:rsidRPr="00EF6BBB">
        <w:rPr>
          <w:sz w:val="22"/>
          <w:szCs w:val="22"/>
          <w:lang w:eastAsia="en-GB"/>
        </w:rPr>
        <w:instrText xml:space="preserve"> COSTS AND EXPENSES</w:instrText>
      </w:r>
      <w:bookmarkEnd w:id="27"/>
      <w:bookmarkEnd w:id="28"/>
      <w:r w:rsidRPr="00EF6BBB">
        <w:rPr>
          <w:sz w:val="22"/>
          <w:szCs w:val="22"/>
          <w:lang w:eastAsia="en-GB"/>
        </w:rPr>
        <w:instrText>" \l 1</w:instrText>
      </w:r>
      <w:r w:rsidRPr="00EF6BBB">
        <w:rPr>
          <w:b/>
          <w:sz w:val="22"/>
          <w:szCs w:val="22"/>
          <w:lang w:eastAsia="en-GB"/>
        </w:rPr>
        <w:fldChar w:fldCharType="end"/>
      </w:r>
    </w:p>
    <w:p w14:paraId="23BC8330" w14:textId="77777777" w:rsidR="00E65F63" w:rsidRPr="00EF6BBB" w:rsidRDefault="00E65F63" w:rsidP="00E65F63">
      <w:pPr>
        <w:keepNext/>
        <w:tabs>
          <w:tab w:val="left" w:pos="720"/>
        </w:tabs>
        <w:spacing w:after="0" w:line="240" w:lineRule="auto"/>
        <w:outlineLvl w:val="0"/>
        <w:rPr>
          <w:rFonts w:ascii="Arial" w:eastAsia="Times New Roman" w:hAnsi="Arial" w:cs="Arial"/>
          <w:lang w:eastAsia="en-GB"/>
        </w:rPr>
      </w:pPr>
    </w:p>
    <w:p w14:paraId="12018FFF" w14:textId="31833C5C" w:rsidR="00E65F63" w:rsidRPr="00EF6BBB" w:rsidRDefault="0093011A" w:rsidP="002157E7">
      <w:pPr>
        <w:spacing w:after="0" w:line="240" w:lineRule="auto"/>
        <w:ind w:hanging="720"/>
        <w:outlineLvl w:val="1"/>
        <w:rPr>
          <w:rFonts w:ascii="Arial" w:eastAsia="Times New Roman" w:hAnsi="Arial" w:cs="Arial"/>
          <w:lang w:eastAsia="en-GB"/>
        </w:rPr>
      </w:pPr>
      <w:r w:rsidRPr="00EF6BBB">
        <w:rPr>
          <w:rFonts w:ascii="Arial" w:eastAsia="Times New Roman" w:hAnsi="Arial" w:cs="Arial"/>
          <w:lang w:eastAsia="en-GB"/>
        </w:rPr>
        <w:t xml:space="preserve">          </w:t>
      </w:r>
      <w:r w:rsidR="00DC3D75" w:rsidRPr="00EF6BBB">
        <w:rPr>
          <w:rFonts w:ascii="Arial" w:eastAsia="Times New Roman" w:hAnsi="Arial" w:cs="Arial"/>
          <w:lang w:eastAsia="en-GB"/>
        </w:rPr>
        <w:t xml:space="preserve">15.18.1 </w:t>
      </w:r>
      <w:r w:rsidR="00E65F63" w:rsidRPr="00EF6BBB">
        <w:rPr>
          <w:rFonts w:ascii="Arial" w:eastAsia="Times New Roman" w:hAnsi="Arial" w:cs="Arial"/>
          <w:lang w:eastAsia="en-GB"/>
        </w:rPr>
        <w:t xml:space="preserve">Each of the parties will pay their own costs and expenses incurred in connection with the negotiation, preparation, execution, completion and implementation of this </w:t>
      </w:r>
      <w:r w:rsidR="009D69F1" w:rsidRPr="00EF6BBB">
        <w:rPr>
          <w:rFonts w:ascii="Arial" w:eastAsia="Times New Roman" w:hAnsi="Arial" w:cs="Arial"/>
        </w:rPr>
        <w:t>Rolling Select List Agreement</w:t>
      </w:r>
      <w:r w:rsidRPr="00EF6BBB">
        <w:rPr>
          <w:rFonts w:ascii="Arial" w:eastAsia="Times New Roman" w:hAnsi="Arial" w:cs="Arial"/>
        </w:rPr>
        <w:t xml:space="preserve"> and any related Final Individual Placement Agreement</w:t>
      </w:r>
      <w:r w:rsidR="00E65F63" w:rsidRPr="00EF6BBB">
        <w:rPr>
          <w:rFonts w:ascii="Arial" w:eastAsia="Times New Roman" w:hAnsi="Arial" w:cs="Arial"/>
          <w:lang w:eastAsia="en-GB"/>
        </w:rPr>
        <w:t>.</w:t>
      </w:r>
    </w:p>
    <w:p w14:paraId="72DB39A3" w14:textId="77777777" w:rsidR="00E65F63" w:rsidRPr="00EF6BBB" w:rsidRDefault="00E65F63" w:rsidP="002157E7">
      <w:pPr>
        <w:widowControl w:val="0"/>
        <w:autoSpaceDE w:val="0"/>
        <w:autoSpaceDN w:val="0"/>
        <w:adjustRightInd w:val="0"/>
        <w:spacing w:after="0" w:line="240" w:lineRule="auto"/>
        <w:ind w:left="567" w:hanging="720"/>
        <w:jc w:val="both"/>
        <w:rPr>
          <w:rFonts w:ascii="Arial" w:eastAsia="Times New Roman" w:hAnsi="Arial" w:cs="Arial"/>
        </w:rPr>
      </w:pPr>
    </w:p>
    <w:p w14:paraId="3F768648"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2147F254" w14:textId="1A5FC899" w:rsidR="009D69F1" w:rsidRPr="00EF6BBB" w:rsidRDefault="00E65F63" w:rsidP="00C21302">
      <w:pPr>
        <w:pStyle w:val="ListParagraph"/>
        <w:keepNext/>
        <w:numPr>
          <w:ilvl w:val="1"/>
          <w:numId w:val="19"/>
        </w:numPr>
        <w:outlineLvl w:val="0"/>
        <w:rPr>
          <w:sz w:val="22"/>
          <w:szCs w:val="22"/>
          <w:lang w:eastAsia="en-GB"/>
        </w:rPr>
      </w:pPr>
      <w:r w:rsidRPr="00EF6BBB">
        <w:rPr>
          <w:b/>
          <w:sz w:val="22"/>
          <w:szCs w:val="22"/>
          <w:lang w:eastAsia="en-GB"/>
        </w:rPr>
        <w:t>S</w:t>
      </w:r>
      <w:r w:rsidR="002157E7" w:rsidRPr="00EF6BBB">
        <w:rPr>
          <w:b/>
          <w:sz w:val="22"/>
          <w:szCs w:val="22"/>
          <w:lang w:eastAsia="en-GB"/>
        </w:rPr>
        <w:t>urvival</w:t>
      </w:r>
    </w:p>
    <w:p w14:paraId="36C3F663" w14:textId="0D7A25F1" w:rsidR="00E65F63" w:rsidRPr="00EF6BBB" w:rsidRDefault="00E65F63" w:rsidP="009D69F1">
      <w:pPr>
        <w:pStyle w:val="ListParagraph"/>
        <w:keepNext/>
        <w:ind w:left="900"/>
        <w:outlineLvl w:val="0"/>
        <w:rPr>
          <w:sz w:val="22"/>
          <w:szCs w:val="22"/>
          <w:lang w:eastAsia="en-GB"/>
        </w:rPr>
      </w:pPr>
      <w:r w:rsidRPr="00EF6BBB">
        <w:rPr>
          <w:b/>
          <w:sz w:val="22"/>
          <w:szCs w:val="22"/>
          <w:lang w:eastAsia="en-GB"/>
        </w:rPr>
        <w:fldChar w:fldCharType="begin"/>
      </w:r>
      <w:r w:rsidRPr="00EF6BBB">
        <w:rPr>
          <w:sz w:val="22"/>
          <w:szCs w:val="22"/>
          <w:lang w:eastAsia="en-GB"/>
        </w:rPr>
        <w:instrText>tc "</w:instrText>
      </w:r>
      <w:r w:rsidRPr="00EF6BBB">
        <w:rPr>
          <w:sz w:val="22"/>
          <w:szCs w:val="22"/>
          <w:lang w:eastAsia="en-GB"/>
        </w:rPr>
        <w:fldChar w:fldCharType="begin"/>
      </w:r>
      <w:r w:rsidRPr="00EF6BBB">
        <w:rPr>
          <w:sz w:val="22"/>
          <w:szCs w:val="22"/>
          <w:lang w:eastAsia="en-GB"/>
        </w:rPr>
        <w:instrText xml:space="preserve"> REF _NN1545\r \h  \* MERGEFORMAT </w:instrText>
      </w:r>
      <w:r w:rsidRPr="00EF6BBB">
        <w:rPr>
          <w:sz w:val="22"/>
          <w:szCs w:val="22"/>
          <w:lang w:eastAsia="en-GB"/>
        </w:rPr>
      </w:r>
      <w:r w:rsidRPr="00EF6BBB">
        <w:rPr>
          <w:sz w:val="22"/>
          <w:szCs w:val="22"/>
          <w:lang w:eastAsia="en-GB"/>
        </w:rPr>
        <w:fldChar w:fldCharType="separate"/>
      </w:r>
      <w:bookmarkStart w:id="29" w:name="_Toc334799924"/>
      <w:r w:rsidR="00251703" w:rsidRPr="00EF6BBB">
        <w:rPr>
          <w:sz w:val="22"/>
          <w:szCs w:val="22"/>
          <w:lang w:eastAsia="en-GB"/>
        </w:rPr>
        <w:instrText>14.1.6</w:instrText>
      </w:r>
      <w:r w:rsidRPr="00EF6BBB">
        <w:rPr>
          <w:sz w:val="22"/>
          <w:szCs w:val="22"/>
          <w:lang w:eastAsia="en-GB"/>
        </w:rPr>
        <w:fldChar w:fldCharType="end"/>
      </w:r>
      <w:r w:rsidRPr="00EF6BBB">
        <w:rPr>
          <w:sz w:val="22"/>
          <w:szCs w:val="22"/>
          <w:lang w:eastAsia="en-GB"/>
        </w:rPr>
        <w:instrText xml:space="preserve"> SURVIVAL</w:instrText>
      </w:r>
      <w:bookmarkEnd w:id="29"/>
      <w:r w:rsidRPr="00EF6BBB">
        <w:rPr>
          <w:sz w:val="22"/>
          <w:szCs w:val="22"/>
          <w:lang w:eastAsia="en-GB"/>
        </w:rPr>
        <w:instrText>" \l 1</w:instrText>
      </w:r>
      <w:r w:rsidRPr="00EF6BBB">
        <w:rPr>
          <w:b/>
          <w:sz w:val="22"/>
          <w:szCs w:val="22"/>
          <w:lang w:eastAsia="en-GB"/>
        </w:rPr>
        <w:fldChar w:fldCharType="end"/>
      </w:r>
    </w:p>
    <w:p w14:paraId="42D195FF" w14:textId="408E3FC3" w:rsidR="00E65F63" w:rsidRPr="00EF6BBB" w:rsidRDefault="00DC3D75" w:rsidP="00DC3D75">
      <w:pPr>
        <w:outlineLvl w:val="1"/>
        <w:rPr>
          <w:rFonts w:ascii="Arial" w:hAnsi="Arial" w:cs="Arial"/>
          <w:b/>
          <w:lang w:eastAsia="en-GB"/>
        </w:rPr>
      </w:pPr>
      <w:r w:rsidRPr="00EF6BBB">
        <w:rPr>
          <w:rFonts w:ascii="Arial" w:hAnsi="Arial" w:cs="Arial"/>
          <w:lang w:eastAsia="en-GB"/>
        </w:rPr>
        <w:t xml:space="preserve">15.19.1 </w:t>
      </w:r>
      <w:r w:rsidR="00E65F63" w:rsidRPr="00EF6BBB">
        <w:rPr>
          <w:rFonts w:ascii="Arial" w:hAnsi="Arial" w:cs="Arial"/>
          <w:lang w:eastAsia="en-GB"/>
        </w:rPr>
        <w:t xml:space="preserve">The following clauses will survive termination or expiry of the Contract: Clause </w:t>
      </w:r>
      <w:r w:rsidR="0014198B" w:rsidRPr="00EF6BBB">
        <w:rPr>
          <w:rFonts w:ascii="Arial" w:hAnsi="Arial" w:cs="Arial"/>
          <w:lang w:eastAsia="en-GB"/>
        </w:rPr>
        <w:t>11.3</w:t>
      </w:r>
      <w:r w:rsidR="00E65F63" w:rsidRPr="00EF6BBB">
        <w:rPr>
          <w:rFonts w:ascii="Arial" w:hAnsi="Arial" w:cs="Arial"/>
          <w:lang w:eastAsia="en-GB"/>
        </w:rPr>
        <w:t xml:space="preserve"> (Consequences of Termination), Clause </w:t>
      </w:r>
      <w:r w:rsidR="0014198B" w:rsidRPr="00EF6BBB">
        <w:rPr>
          <w:rFonts w:ascii="Arial" w:hAnsi="Arial" w:cs="Arial"/>
          <w:lang w:eastAsia="en-GB"/>
        </w:rPr>
        <w:t>13.2</w:t>
      </w:r>
      <w:r w:rsidR="00E65F63" w:rsidRPr="00EF6BBB">
        <w:rPr>
          <w:rFonts w:ascii="Arial" w:hAnsi="Arial" w:cs="Arial"/>
          <w:lang w:eastAsia="en-GB"/>
        </w:rPr>
        <w:t xml:space="preserve"> (Intellectual Property), Clause</w:t>
      </w:r>
      <w:r w:rsidR="0014198B" w:rsidRPr="00EF6BBB">
        <w:rPr>
          <w:rFonts w:ascii="Arial" w:hAnsi="Arial" w:cs="Arial"/>
          <w:lang w:eastAsia="en-GB"/>
        </w:rPr>
        <w:t>s 13.1 and 13.4</w:t>
      </w:r>
      <w:r w:rsidR="00E65F63" w:rsidRPr="00EF6BBB">
        <w:rPr>
          <w:rFonts w:ascii="Arial" w:hAnsi="Arial" w:cs="Arial"/>
          <w:lang w:eastAsia="en-GB"/>
        </w:rPr>
        <w:t xml:space="preserve"> (Confidentiality, Publicity and Transparency), Clause </w:t>
      </w:r>
      <w:r w:rsidR="0014198B" w:rsidRPr="00EF6BBB">
        <w:rPr>
          <w:rFonts w:ascii="Arial" w:hAnsi="Arial" w:cs="Arial"/>
          <w:lang w:eastAsia="en-GB"/>
        </w:rPr>
        <w:t>13.6</w:t>
      </w:r>
      <w:r w:rsidR="00E65F63" w:rsidRPr="00EF6BBB">
        <w:rPr>
          <w:rFonts w:ascii="Arial" w:hAnsi="Arial" w:cs="Arial"/>
          <w:lang w:eastAsia="en-GB"/>
        </w:rPr>
        <w:t xml:space="preserve"> (Data Protection), Clause </w:t>
      </w:r>
      <w:r w:rsidR="0014198B" w:rsidRPr="00EF6BBB">
        <w:rPr>
          <w:rFonts w:ascii="Arial" w:hAnsi="Arial" w:cs="Arial"/>
          <w:lang w:eastAsia="en-GB"/>
        </w:rPr>
        <w:t>13.3</w:t>
      </w:r>
      <w:r w:rsidR="00E65F63" w:rsidRPr="00EF6BBB">
        <w:rPr>
          <w:rFonts w:ascii="Arial" w:hAnsi="Arial" w:cs="Arial"/>
          <w:lang w:eastAsia="en-GB"/>
        </w:rPr>
        <w:t xml:space="preserve"> (Freedom of Information), Clause </w:t>
      </w:r>
      <w:r w:rsidR="0014198B" w:rsidRPr="00EF6BBB">
        <w:rPr>
          <w:rFonts w:ascii="Arial" w:hAnsi="Arial" w:cs="Arial"/>
          <w:lang w:eastAsia="en-GB"/>
        </w:rPr>
        <w:t>13.5</w:t>
      </w:r>
      <w:r w:rsidR="00E65F63" w:rsidRPr="00EF6BBB">
        <w:rPr>
          <w:rFonts w:ascii="Arial" w:hAnsi="Arial" w:cs="Arial"/>
          <w:lang w:eastAsia="en-GB"/>
        </w:rPr>
        <w:t xml:space="preserve">5 (Record Keeping and Monitoring), Clause </w:t>
      </w:r>
      <w:r w:rsidR="0014198B" w:rsidRPr="00EF6BBB">
        <w:rPr>
          <w:rFonts w:ascii="Arial" w:hAnsi="Arial" w:cs="Arial"/>
          <w:lang w:eastAsia="en-GB"/>
        </w:rPr>
        <w:t>10.4</w:t>
      </w:r>
      <w:r w:rsidR="00E65F63" w:rsidRPr="00EF6BBB">
        <w:rPr>
          <w:rFonts w:ascii="Arial" w:hAnsi="Arial" w:cs="Arial"/>
          <w:lang w:eastAsia="en-GB"/>
        </w:rPr>
        <w:t xml:space="preserve"> (TUPE and Re-Tendering), Clause </w:t>
      </w:r>
      <w:r w:rsidR="0014198B" w:rsidRPr="00EF6BBB">
        <w:rPr>
          <w:rFonts w:ascii="Arial" w:hAnsi="Arial" w:cs="Arial"/>
          <w:lang w:eastAsia="en-GB"/>
        </w:rPr>
        <w:t>15.8</w:t>
      </w:r>
      <w:r w:rsidR="00E65F63" w:rsidRPr="00EF6BBB">
        <w:rPr>
          <w:rFonts w:ascii="Arial" w:hAnsi="Arial" w:cs="Arial"/>
          <w:lang w:eastAsia="en-GB"/>
        </w:rPr>
        <w:t xml:space="preserve"> (Severa</w:t>
      </w:r>
      <w:r w:rsidR="006571F7" w:rsidRPr="00EF6BBB">
        <w:rPr>
          <w:rFonts w:ascii="Arial" w:hAnsi="Arial" w:cs="Arial"/>
          <w:lang w:eastAsia="en-GB"/>
        </w:rPr>
        <w:t>bility</w:t>
      </w:r>
      <w:r w:rsidR="00E65F63" w:rsidRPr="00EF6BBB">
        <w:rPr>
          <w:rFonts w:ascii="Arial" w:hAnsi="Arial" w:cs="Arial"/>
          <w:lang w:eastAsia="en-GB"/>
        </w:rPr>
        <w:t xml:space="preserve">), Clause </w:t>
      </w:r>
      <w:r w:rsidR="0014198B" w:rsidRPr="00EF6BBB">
        <w:rPr>
          <w:rFonts w:ascii="Arial" w:hAnsi="Arial" w:cs="Arial"/>
          <w:lang w:eastAsia="en-GB"/>
        </w:rPr>
        <w:t>15.17</w:t>
      </w:r>
      <w:r w:rsidR="00E65F63" w:rsidRPr="00EF6BBB">
        <w:rPr>
          <w:rFonts w:ascii="Arial" w:hAnsi="Arial" w:cs="Arial"/>
          <w:lang w:eastAsia="en-GB"/>
        </w:rPr>
        <w:t xml:space="preserve"> (Non Solicitation and Offers of Employment),and Clause</w:t>
      </w:r>
      <w:r w:rsidR="001C0205" w:rsidRPr="00EF6BBB">
        <w:rPr>
          <w:rFonts w:ascii="Arial" w:hAnsi="Arial" w:cs="Arial"/>
          <w:lang w:eastAsia="en-GB"/>
        </w:rPr>
        <w:t xml:space="preserve"> 15</w:t>
      </w:r>
      <w:r w:rsidR="002157E7" w:rsidRPr="00EF6BBB">
        <w:rPr>
          <w:rFonts w:ascii="Arial" w:hAnsi="Arial" w:cs="Arial"/>
        </w:rPr>
        <w:t>.20</w:t>
      </w:r>
      <w:r w:rsidR="00E65F63" w:rsidRPr="00EF6BBB">
        <w:rPr>
          <w:rFonts w:ascii="Arial" w:hAnsi="Arial" w:cs="Arial"/>
          <w:lang w:eastAsia="en-GB"/>
        </w:rPr>
        <w:t xml:space="preserve"> (Law and Jurisdiction).</w:t>
      </w:r>
      <w:r w:rsidR="00E65F63" w:rsidRPr="00EF6BBB">
        <w:rPr>
          <w:rFonts w:ascii="Arial" w:hAnsi="Arial" w:cs="Arial"/>
          <w:b/>
          <w:lang w:eastAsia="en-GB"/>
        </w:rPr>
        <w:t xml:space="preserve"> </w:t>
      </w:r>
    </w:p>
    <w:p w14:paraId="50E036ED" w14:textId="7C88AF15" w:rsidR="00F101ED" w:rsidRPr="00EF6BBB" w:rsidRDefault="00DC3D75" w:rsidP="00DC3D75">
      <w:pPr>
        <w:widowControl w:val="0"/>
        <w:autoSpaceDE w:val="0"/>
        <w:autoSpaceDN w:val="0"/>
        <w:adjustRightInd w:val="0"/>
        <w:spacing w:after="0" w:line="240" w:lineRule="auto"/>
        <w:jc w:val="both"/>
        <w:outlineLvl w:val="0"/>
        <w:rPr>
          <w:rFonts w:ascii="Arial" w:eastAsia="Times New Roman" w:hAnsi="Arial" w:cs="Arial"/>
          <w:b/>
          <w:bCs/>
        </w:rPr>
      </w:pPr>
      <w:r w:rsidRPr="00EF6BBB">
        <w:rPr>
          <w:rFonts w:ascii="Arial" w:eastAsia="Times New Roman" w:hAnsi="Arial" w:cs="Arial"/>
          <w:b/>
        </w:rPr>
        <w:t>15.20</w:t>
      </w:r>
      <w:r w:rsidRPr="00EF6BBB">
        <w:rPr>
          <w:rFonts w:ascii="Arial" w:eastAsia="Times New Roman" w:hAnsi="Arial" w:cs="Arial"/>
        </w:rPr>
        <w:t xml:space="preserve"> </w:t>
      </w:r>
      <w:r w:rsidR="00F101ED" w:rsidRPr="00EF6BBB">
        <w:rPr>
          <w:rFonts w:ascii="Arial" w:eastAsia="Times New Roman" w:hAnsi="Arial" w:cs="Arial"/>
          <w:b/>
          <w:bCs/>
        </w:rPr>
        <w:t>Law and Jurisdiction</w:t>
      </w:r>
    </w:p>
    <w:p w14:paraId="44A80202"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rPr>
      </w:pPr>
    </w:p>
    <w:p w14:paraId="7C61CD61" w14:textId="1635B369" w:rsidR="00F101ED" w:rsidRDefault="00DC3D75" w:rsidP="00F101ED">
      <w:pPr>
        <w:widowControl w:val="0"/>
        <w:autoSpaceDE w:val="0"/>
        <w:autoSpaceDN w:val="0"/>
        <w:adjustRightInd w:val="0"/>
        <w:spacing w:after="0" w:line="240" w:lineRule="auto"/>
        <w:ind w:left="567" w:hanging="567"/>
        <w:jc w:val="both"/>
        <w:rPr>
          <w:rFonts w:ascii="Arial" w:eastAsia="Times New Roman" w:hAnsi="Arial" w:cs="Arial"/>
        </w:rPr>
      </w:pPr>
      <w:r w:rsidRPr="00EF6BBB">
        <w:rPr>
          <w:rFonts w:ascii="Arial" w:eastAsia="Times New Roman" w:hAnsi="Arial" w:cs="Arial"/>
        </w:rPr>
        <w:t>15.20</w:t>
      </w:r>
      <w:r w:rsidR="00F101ED" w:rsidRPr="00EF6BBB">
        <w:rPr>
          <w:rFonts w:ascii="Arial" w:eastAsia="Times New Roman" w:hAnsi="Arial" w:cs="Arial"/>
        </w:rPr>
        <w:t>.1</w:t>
      </w:r>
      <w:r w:rsidR="0093011A" w:rsidRPr="00EF6BBB">
        <w:rPr>
          <w:rFonts w:ascii="Arial" w:eastAsia="Times New Roman" w:hAnsi="Arial" w:cs="Arial"/>
        </w:rPr>
        <w:t xml:space="preserve"> </w:t>
      </w:r>
      <w:r w:rsidR="00F101ED" w:rsidRPr="00EF6BBB">
        <w:rPr>
          <w:rFonts w:ascii="Arial" w:eastAsia="Times New Roman" w:hAnsi="Arial" w:cs="Arial"/>
        </w:rPr>
        <w:t>This Rolling Select List Agreement is governed by and interpreted in accordance with English law and the Parties submit to the exclusive jurisdiction of the courts of England.</w:t>
      </w:r>
    </w:p>
    <w:p w14:paraId="2530889B" w14:textId="33B53DA8" w:rsidR="00DF0713" w:rsidRDefault="00DF0713" w:rsidP="00F101ED">
      <w:pPr>
        <w:widowControl w:val="0"/>
        <w:autoSpaceDE w:val="0"/>
        <w:autoSpaceDN w:val="0"/>
        <w:adjustRightInd w:val="0"/>
        <w:spacing w:after="0" w:line="240" w:lineRule="auto"/>
        <w:ind w:left="567" w:hanging="567"/>
        <w:jc w:val="both"/>
        <w:rPr>
          <w:rFonts w:ascii="Arial" w:eastAsia="Times New Roman" w:hAnsi="Arial" w:cs="Arial"/>
        </w:rPr>
      </w:pPr>
    </w:p>
    <w:p w14:paraId="4B0B2DC6" w14:textId="06E7D34F" w:rsidR="003A011B" w:rsidRDefault="003A011B" w:rsidP="00F101ED">
      <w:pPr>
        <w:widowControl w:val="0"/>
        <w:autoSpaceDE w:val="0"/>
        <w:autoSpaceDN w:val="0"/>
        <w:adjustRightInd w:val="0"/>
        <w:spacing w:after="0" w:line="240" w:lineRule="auto"/>
        <w:ind w:left="567" w:hanging="567"/>
        <w:jc w:val="both"/>
        <w:rPr>
          <w:rFonts w:ascii="Arial" w:eastAsia="Times New Roman" w:hAnsi="Arial" w:cs="Arial"/>
        </w:rPr>
      </w:pPr>
    </w:p>
    <w:p w14:paraId="06A23107" w14:textId="173F9D48" w:rsidR="003A011B" w:rsidRDefault="003A011B" w:rsidP="00F101ED">
      <w:pPr>
        <w:widowControl w:val="0"/>
        <w:autoSpaceDE w:val="0"/>
        <w:autoSpaceDN w:val="0"/>
        <w:adjustRightInd w:val="0"/>
        <w:spacing w:after="0" w:line="240" w:lineRule="auto"/>
        <w:ind w:left="567" w:hanging="567"/>
        <w:jc w:val="both"/>
        <w:rPr>
          <w:rFonts w:ascii="Arial" w:eastAsia="Times New Roman" w:hAnsi="Arial" w:cs="Arial"/>
        </w:rPr>
      </w:pPr>
    </w:p>
    <w:p w14:paraId="7E818E6C" w14:textId="4B41B913" w:rsidR="003A011B" w:rsidRDefault="003A011B" w:rsidP="00F101ED">
      <w:pPr>
        <w:widowControl w:val="0"/>
        <w:autoSpaceDE w:val="0"/>
        <w:autoSpaceDN w:val="0"/>
        <w:adjustRightInd w:val="0"/>
        <w:spacing w:after="0" w:line="240" w:lineRule="auto"/>
        <w:ind w:left="567" w:hanging="567"/>
        <w:jc w:val="both"/>
        <w:rPr>
          <w:rFonts w:ascii="Arial" w:eastAsia="Times New Roman" w:hAnsi="Arial" w:cs="Arial"/>
        </w:rPr>
      </w:pPr>
    </w:p>
    <w:p w14:paraId="3365E0D9" w14:textId="23DA6A30" w:rsidR="003A011B" w:rsidRDefault="003A011B" w:rsidP="00F101ED">
      <w:pPr>
        <w:widowControl w:val="0"/>
        <w:autoSpaceDE w:val="0"/>
        <w:autoSpaceDN w:val="0"/>
        <w:adjustRightInd w:val="0"/>
        <w:spacing w:after="0" w:line="240" w:lineRule="auto"/>
        <w:ind w:left="567" w:hanging="567"/>
        <w:jc w:val="both"/>
        <w:rPr>
          <w:rFonts w:ascii="Arial" w:eastAsia="Times New Roman" w:hAnsi="Arial" w:cs="Arial"/>
        </w:rPr>
      </w:pPr>
    </w:p>
    <w:p w14:paraId="0D286E09" w14:textId="63120464"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453F6837" w14:textId="2C8DD16F"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57A865CA" w14:textId="7255E7BF"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64A883C5" w14:textId="2FD4004C"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731C3461" w14:textId="1C12661A"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08E3A67A" w14:textId="20763E2F"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733C5CD3" w14:textId="6DC1FCFE"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46137D4E" w14:textId="74BAFBDD"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445D4805" w14:textId="49A0AFAC"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34803ABE" w14:textId="365A5C06"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43891338" w14:textId="7CB3184B"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7DB7E3FD" w14:textId="12B24CBC"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5D368A75" w14:textId="106A9342"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639FFBE7" w14:textId="0B8FBE37"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2480E9AC" w14:textId="77777777" w:rsidR="0034616A" w:rsidRDefault="0034616A" w:rsidP="00F101ED">
      <w:pPr>
        <w:widowControl w:val="0"/>
        <w:autoSpaceDE w:val="0"/>
        <w:autoSpaceDN w:val="0"/>
        <w:adjustRightInd w:val="0"/>
        <w:spacing w:after="0" w:line="240" w:lineRule="auto"/>
        <w:ind w:left="567" w:hanging="567"/>
        <w:jc w:val="both"/>
        <w:rPr>
          <w:rFonts w:ascii="Arial" w:eastAsia="Times New Roman" w:hAnsi="Arial" w:cs="Arial"/>
        </w:rPr>
      </w:pPr>
    </w:p>
    <w:p w14:paraId="6862B91C" w14:textId="2E645FA8" w:rsidR="003A011B" w:rsidRDefault="003A011B" w:rsidP="00F101ED">
      <w:pPr>
        <w:widowControl w:val="0"/>
        <w:autoSpaceDE w:val="0"/>
        <w:autoSpaceDN w:val="0"/>
        <w:adjustRightInd w:val="0"/>
        <w:spacing w:after="0" w:line="240" w:lineRule="auto"/>
        <w:ind w:left="567" w:hanging="567"/>
        <w:jc w:val="both"/>
        <w:rPr>
          <w:rFonts w:ascii="Arial" w:eastAsia="Times New Roman" w:hAnsi="Arial" w:cs="Arial"/>
        </w:rPr>
      </w:pPr>
    </w:p>
    <w:p w14:paraId="5BB68CDE" w14:textId="77777777" w:rsidR="003A011B" w:rsidRPr="00EF6BBB" w:rsidRDefault="003A011B" w:rsidP="00F101ED">
      <w:pPr>
        <w:widowControl w:val="0"/>
        <w:autoSpaceDE w:val="0"/>
        <w:autoSpaceDN w:val="0"/>
        <w:adjustRightInd w:val="0"/>
        <w:spacing w:after="0" w:line="240" w:lineRule="auto"/>
        <w:ind w:left="567" w:hanging="567"/>
        <w:jc w:val="both"/>
        <w:rPr>
          <w:rFonts w:ascii="Arial" w:eastAsia="Times New Roman" w:hAnsi="Arial" w:cs="Arial"/>
        </w:rPr>
      </w:pPr>
    </w:p>
    <w:p w14:paraId="4F110D74" w14:textId="77777777" w:rsidR="00F101ED" w:rsidRPr="00EF6BBB" w:rsidRDefault="00F101ED" w:rsidP="00F101ED">
      <w:pPr>
        <w:widowControl w:val="0"/>
        <w:autoSpaceDE w:val="0"/>
        <w:autoSpaceDN w:val="0"/>
        <w:adjustRightInd w:val="0"/>
        <w:spacing w:after="0" w:line="240" w:lineRule="auto"/>
        <w:jc w:val="both"/>
        <w:outlineLvl w:val="0"/>
        <w:rPr>
          <w:rFonts w:ascii="Arial" w:eastAsia="Times New Roman" w:hAnsi="Arial" w:cs="Arial"/>
          <w:b/>
          <w:bCs/>
        </w:rPr>
      </w:pPr>
      <w:r w:rsidRPr="00EF6BBB">
        <w:rPr>
          <w:rFonts w:ascii="Arial" w:eastAsia="Times New Roman" w:hAnsi="Arial" w:cs="Arial"/>
          <w:b/>
          <w:bCs/>
        </w:rPr>
        <w:t xml:space="preserve"> </w:t>
      </w:r>
    </w:p>
    <w:p w14:paraId="3BEC7165" w14:textId="41B7BDF5" w:rsidR="00F101ED" w:rsidRPr="00EF6BBB" w:rsidRDefault="00F101ED" w:rsidP="00F101ED">
      <w:pPr>
        <w:spacing w:after="0" w:line="240" w:lineRule="auto"/>
        <w:jc w:val="both"/>
        <w:rPr>
          <w:rFonts w:ascii="Arial" w:eastAsia="Times New Roman" w:hAnsi="Arial" w:cs="Arial"/>
          <w:b/>
          <w:lang w:eastAsia="en-GB"/>
        </w:rPr>
      </w:pPr>
      <w:r w:rsidRPr="00EF6BBB">
        <w:rPr>
          <w:rFonts w:ascii="Arial" w:eastAsia="Times New Roman" w:hAnsi="Arial" w:cs="Arial"/>
          <w:b/>
          <w:lang w:eastAsia="en-GB"/>
        </w:rPr>
        <w:lastRenderedPageBreak/>
        <w:t>THE</w:t>
      </w:r>
      <w:r w:rsidR="00DC3D75" w:rsidRPr="00EF6BBB">
        <w:rPr>
          <w:rFonts w:ascii="Arial" w:eastAsia="Times New Roman" w:hAnsi="Arial" w:cs="Arial"/>
          <w:b/>
          <w:lang w:eastAsia="en-GB"/>
        </w:rPr>
        <w:t xml:space="preserve"> </w:t>
      </w:r>
      <w:r w:rsidRPr="00EF6BBB">
        <w:rPr>
          <w:rFonts w:ascii="Arial" w:eastAsia="Times New Roman" w:hAnsi="Arial" w:cs="Arial"/>
          <w:b/>
          <w:lang w:eastAsia="en-GB"/>
        </w:rPr>
        <w:t>COMMON SEAL OF THURROCK COUNCIL</w:t>
      </w:r>
    </w:p>
    <w:p w14:paraId="78C70F99" w14:textId="289D9DB4" w:rsidR="00F101ED" w:rsidRPr="00EF6BBB" w:rsidRDefault="00F101ED" w:rsidP="00F101ED">
      <w:pPr>
        <w:spacing w:after="0" w:line="240" w:lineRule="auto"/>
        <w:jc w:val="both"/>
        <w:rPr>
          <w:rFonts w:ascii="Arial" w:eastAsia="Times New Roman" w:hAnsi="Arial" w:cs="Arial"/>
          <w:b/>
          <w:lang w:eastAsia="en-GB"/>
        </w:rPr>
      </w:pPr>
      <w:r w:rsidRPr="00EF6BBB">
        <w:rPr>
          <w:rFonts w:ascii="Arial" w:eastAsia="Times New Roman" w:hAnsi="Arial" w:cs="Arial"/>
          <w:b/>
          <w:lang w:eastAsia="en-GB"/>
        </w:rPr>
        <w:t>Was hereunto affixed in the presence of</w:t>
      </w:r>
      <w:r w:rsidR="00DF0713">
        <w:rPr>
          <w:rFonts w:ascii="Arial" w:eastAsia="Times New Roman" w:hAnsi="Arial" w:cs="Arial"/>
          <w:b/>
          <w:lang w:eastAsia="en-GB"/>
        </w:rPr>
        <w:t>:</w:t>
      </w:r>
    </w:p>
    <w:p w14:paraId="07AE4D9B" w14:textId="77777777" w:rsidR="00F101ED" w:rsidRPr="00EF6BBB" w:rsidRDefault="00F101ED" w:rsidP="00F101ED">
      <w:pPr>
        <w:spacing w:after="0" w:line="240" w:lineRule="auto"/>
        <w:jc w:val="both"/>
        <w:rPr>
          <w:rFonts w:ascii="Arial" w:eastAsia="Times New Roman" w:hAnsi="Arial" w:cs="Arial"/>
          <w:b/>
          <w:lang w:eastAsia="en-GB"/>
        </w:rPr>
      </w:pPr>
    </w:p>
    <w:p w14:paraId="44E3F1E0" w14:textId="77777777" w:rsidR="00F101ED" w:rsidRPr="00EF6BBB" w:rsidRDefault="00F101ED" w:rsidP="00F101ED">
      <w:pPr>
        <w:spacing w:after="0" w:line="240" w:lineRule="auto"/>
        <w:jc w:val="both"/>
        <w:rPr>
          <w:rFonts w:ascii="Arial" w:eastAsia="Times New Roman" w:hAnsi="Arial" w:cs="Arial"/>
          <w:b/>
          <w:lang w:eastAsia="en-GB"/>
        </w:rPr>
      </w:pPr>
    </w:p>
    <w:p w14:paraId="77C2EB8C" w14:textId="51F56465" w:rsidR="00F101ED" w:rsidRDefault="00F101ED" w:rsidP="00F101ED">
      <w:pPr>
        <w:spacing w:after="0" w:line="240" w:lineRule="auto"/>
        <w:jc w:val="both"/>
        <w:rPr>
          <w:rFonts w:ascii="Arial" w:eastAsia="Times New Roman" w:hAnsi="Arial" w:cs="Arial"/>
          <w:b/>
          <w:lang w:eastAsia="en-GB"/>
        </w:rPr>
      </w:pPr>
    </w:p>
    <w:p w14:paraId="4E195879" w14:textId="77777777" w:rsidR="00DF0713" w:rsidRPr="00EF6BBB" w:rsidRDefault="00DF0713" w:rsidP="00F101ED">
      <w:pPr>
        <w:spacing w:after="0" w:line="240" w:lineRule="auto"/>
        <w:jc w:val="both"/>
        <w:rPr>
          <w:rFonts w:ascii="Arial" w:eastAsia="Times New Roman" w:hAnsi="Arial" w:cs="Arial"/>
          <w:b/>
          <w:lang w:eastAsia="en-GB"/>
        </w:rPr>
      </w:pPr>
    </w:p>
    <w:p w14:paraId="0BD35D83" w14:textId="77777777" w:rsidR="00F101ED" w:rsidRPr="00EF6BBB" w:rsidRDefault="00F101ED" w:rsidP="00F101ED">
      <w:pPr>
        <w:spacing w:after="0" w:line="240" w:lineRule="auto"/>
        <w:jc w:val="both"/>
        <w:rPr>
          <w:rFonts w:ascii="Arial" w:eastAsia="Times New Roman" w:hAnsi="Arial" w:cs="Arial"/>
          <w:b/>
          <w:lang w:eastAsia="en-GB"/>
        </w:rPr>
      </w:pPr>
    </w:p>
    <w:p w14:paraId="46B7239C" w14:textId="4D88DA90" w:rsidR="00F101ED" w:rsidRPr="00EF6BBB" w:rsidRDefault="00DF0713" w:rsidP="00F101ED">
      <w:pPr>
        <w:spacing w:after="0" w:line="240" w:lineRule="auto"/>
        <w:jc w:val="both"/>
        <w:rPr>
          <w:rFonts w:ascii="Arial" w:eastAsia="Times New Roman" w:hAnsi="Arial" w:cs="Arial"/>
          <w:b/>
          <w:lang w:eastAsia="en-GB"/>
        </w:rPr>
      </w:pPr>
      <w:r>
        <w:rPr>
          <w:rFonts w:ascii="Arial" w:eastAsia="Times New Roman" w:hAnsi="Arial" w:cs="Arial"/>
          <w:b/>
          <w:lang w:eastAsia="en-GB"/>
        </w:rPr>
        <w:t>…………………………….</w:t>
      </w:r>
    </w:p>
    <w:p w14:paraId="7ADDFA46" w14:textId="77777777" w:rsidR="00F101ED" w:rsidRPr="00EF6BBB" w:rsidRDefault="00F101ED" w:rsidP="00F101ED">
      <w:pPr>
        <w:spacing w:after="0" w:line="240" w:lineRule="auto"/>
        <w:jc w:val="both"/>
        <w:rPr>
          <w:rFonts w:ascii="Arial" w:eastAsia="Times New Roman" w:hAnsi="Arial" w:cs="Arial"/>
          <w:b/>
          <w:lang w:eastAsia="en-GB"/>
        </w:rPr>
      </w:pPr>
      <w:r w:rsidRPr="00EF6BBB">
        <w:rPr>
          <w:rFonts w:ascii="Arial" w:eastAsia="Times New Roman" w:hAnsi="Arial" w:cs="Arial"/>
          <w:b/>
          <w:lang w:eastAsia="en-GB"/>
        </w:rPr>
        <w:t>Duly Authorised Officer</w:t>
      </w:r>
    </w:p>
    <w:p w14:paraId="30D75122" w14:textId="77777777" w:rsidR="00F101ED" w:rsidRPr="00EF6BBB" w:rsidRDefault="00F101ED" w:rsidP="00F101ED">
      <w:pPr>
        <w:spacing w:after="0" w:line="240" w:lineRule="auto"/>
        <w:jc w:val="both"/>
        <w:rPr>
          <w:rFonts w:ascii="Arial" w:eastAsia="Times New Roman" w:hAnsi="Arial" w:cs="Arial"/>
          <w:b/>
          <w:lang w:eastAsia="en-GB"/>
        </w:rPr>
      </w:pPr>
    </w:p>
    <w:p w14:paraId="4F504903" w14:textId="77777777" w:rsidR="00F101ED" w:rsidRPr="00EF6BBB" w:rsidRDefault="00F101ED" w:rsidP="00F101ED">
      <w:pPr>
        <w:spacing w:after="0" w:line="240" w:lineRule="auto"/>
        <w:jc w:val="both"/>
        <w:rPr>
          <w:rFonts w:ascii="Arial" w:eastAsia="Times New Roman" w:hAnsi="Arial" w:cs="Arial"/>
          <w:b/>
          <w:lang w:eastAsia="en-GB"/>
        </w:rPr>
      </w:pPr>
    </w:p>
    <w:p w14:paraId="560DD2C1" w14:textId="77777777" w:rsidR="00F101ED" w:rsidRPr="00EF6BBB" w:rsidRDefault="00F101ED" w:rsidP="00F101ED">
      <w:pPr>
        <w:spacing w:after="0" w:line="240" w:lineRule="auto"/>
        <w:jc w:val="both"/>
        <w:rPr>
          <w:rFonts w:ascii="Arial" w:eastAsia="Times New Roman" w:hAnsi="Arial" w:cs="Arial"/>
          <w:lang w:eastAsia="en-GB"/>
        </w:rPr>
      </w:pPr>
    </w:p>
    <w:p w14:paraId="6B5B07B5" w14:textId="77777777" w:rsidR="00F101ED" w:rsidRPr="00EF6BBB" w:rsidRDefault="00F101ED" w:rsidP="00F101ED">
      <w:pPr>
        <w:spacing w:after="0" w:line="240" w:lineRule="auto"/>
        <w:jc w:val="both"/>
        <w:rPr>
          <w:rFonts w:ascii="Arial" w:eastAsia="Times New Roman" w:hAnsi="Arial" w:cs="Arial"/>
          <w:lang w:eastAsia="en-GB"/>
        </w:rPr>
      </w:pPr>
    </w:p>
    <w:p w14:paraId="1E43A38A" w14:textId="77777777" w:rsidR="00F101ED" w:rsidRPr="00EF6BBB" w:rsidRDefault="00F101ED" w:rsidP="00F101ED">
      <w:pPr>
        <w:spacing w:after="0" w:line="240" w:lineRule="auto"/>
        <w:jc w:val="both"/>
        <w:rPr>
          <w:rFonts w:ascii="Arial" w:eastAsia="Times New Roman" w:hAnsi="Arial" w:cs="Arial"/>
          <w:lang w:eastAsia="en-GB"/>
        </w:rPr>
      </w:pPr>
    </w:p>
    <w:p w14:paraId="23E5B77B" w14:textId="77777777" w:rsidR="00F101ED" w:rsidRPr="00EF6BBB" w:rsidRDefault="00F101ED" w:rsidP="00F101ED">
      <w:pPr>
        <w:spacing w:after="0" w:line="240" w:lineRule="auto"/>
        <w:jc w:val="both"/>
        <w:rPr>
          <w:rFonts w:ascii="Arial" w:eastAsia="Times New Roman" w:hAnsi="Arial" w:cs="Arial"/>
          <w:lang w:eastAsia="en-GB"/>
        </w:rPr>
      </w:pPr>
    </w:p>
    <w:p w14:paraId="3EBCB510" w14:textId="3D63F55F" w:rsidR="00F101ED" w:rsidRDefault="00F101ED" w:rsidP="00F101ED">
      <w:pPr>
        <w:spacing w:after="0" w:line="240" w:lineRule="auto"/>
        <w:jc w:val="both"/>
        <w:rPr>
          <w:rFonts w:ascii="Arial" w:eastAsia="Times New Roman" w:hAnsi="Arial" w:cs="Arial"/>
          <w:lang w:eastAsia="en-GB"/>
        </w:rPr>
      </w:pPr>
    </w:p>
    <w:p w14:paraId="3EC90811" w14:textId="77777777" w:rsidR="00DF0713" w:rsidRPr="00EF6BBB" w:rsidRDefault="00DF0713" w:rsidP="00F101ED">
      <w:pPr>
        <w:spacing w:after="0" w:line="240" w:lineRule="auto"/>
        <w:jc w:val="both"/>
        <w:rPr>
          <w:rFonts w:ascii="Arial" w:eastAsia="Times New Roman" w:hAnsi="Arial" w:cs="Arial"/>
          <w:lang w:eastAsia="en-GB"/>
        </w:rPr>
      </w:pPr>
    </w:p>
    <w:p w14:paraId="687AF64F" w14:textId="77777777" w:rsidR="00F101ED" w:rsidRPr="00EF6BBB" w:rsidRDefault="00F101ED" w:rsidP="00F101ED">
      <w:pPr>
        <w:spacing w:after="0" w:line="240" w:lineRule="auto"/>
        <w:jc w:val="both"/>
        <w:rPr>
          <w:rFonts w:ascii="Arial" w:eastAsia="Times New Roman" w:hAnsi="Arial" w:cs="Arial"/>
          <w:lang w:eastAsia="en-GB"/>
        </w:rPr>
      </w:pPr>
    </w:p>
    <w:p w14:paraId="50482A30" w14:textId="156852B3" w:rsidR="00F101ED" w:rsidRPr="00EF6BBB" w:rsidRDefault="00F101ED" w:rsidP="00F101ED">
      <w:pPr>
        <w:spacing w:after="0" w:line="240" w:lineRule="auto"/>
        <w:jc w:val="both"/>
        <w:rPr>
          <w:rFonts w:ascii="Arial" w:eastAsia="Times New Roman" w:hAnsi="Arial" w:cs="Arial"/>
          <w:b/>
          <w:lang w:eastAsia="en-GB"/>
        </w:rPr>
      </w:pPr>
      <w:r w:rsidRPr="00EF6BBB">
        <w:rPr>
          <w:rFonts w:ascii="Arial" w:eastAsia="Times New Roman" w:hAnsi="Arial" w:cs="Arial"/>
          <w:b/>
          <w:lang w:eastAsia="en-GB"/>
        </w:rPr>
        <w:t xml:space="preserve">EXECUTED AND DELIVERED AS A DEED by </w:t>
      </w:r>
      <w:r w:rsidRPr="003A011B">
        <w:rPr>
          <w:rFonts w:ascii="Arial" w:eastAsia="Times New Roman" w:hAnsi="Arial" w:cs="Arial"/>
          <w:b/>
          <w:highlight w:val="yellow"/>
          <w:lang w:eastAsia="en-GB"/>
        </w:rPr>
        <w:t>NAME OF PROVIDER</w:t>
      </w:r>
      <w:r w:rsidRPr="00EF6BBB">
        <w:rPr>
          <w:rFonts w:ascii="Arial" w:eastAsia="Times New Roman" w:hAnsi="Arial" w:cs="Arial"/>
          <w:b/>
          <w:lang w:eastAsia="en-GB"/>
        </w:rPr>
        <w:t xml:space="preserve"> and signed by</w:t>
      </w:r>
    </w:p>
    <w:p w14:paraId="7B874615" w14:textId="77777777" w:rsidR="00F101ED" w:rsidRPr="00EF6BBB" w:rsidRDefault="00F101ED" w:rsidP="00F101ED">
      <w:pPr>
        <w:spacing w:after="0" w:line="240" w:lineRule="auto"/>
        <w:jc w:val="both"/>
        <w:rPr>
          <w:rFonts w:ascii="Arial" w:eastAsia="Times New Roman" w:hAnsi="Arial" w:cs="Arial"/>
          <w:b/>
          <w:lang w:eastAsia="en-GB"/>
        </w:rPr>
      </w:pPr>
    </w:p>
    <w:p w14:paraId="67AEEF44" w14:textId="77777777" w:rsidR="00F101ED" w:rsidRPr="00EF6BBB" w:rsidRDefault="00F101ED" w:rsidP="00F101ED">
      <w:pPr>
        <w:spacing w:after="0" w:line="240" w:lineRule="auto"/>
        <w:jc w:val="both"/>
        <w:rPr>
          <w:rFonts w:ascii="Arial" w:eastAsia="Times New Roman" w:hAnsi="Arial" w:cs="Arial"/>
          <w:b/>
          <w:lang w:eastAsia="en-GB"/>
        </w:rPr>
      </w:pPr>
    </w:p>
    <w:p w14:paraId="3D1DE243" w14:textId="77777777" w:rsidR="00F101ED" w:rsidRPr="00EF6BBB" w:rsidRDefault="00F101ED" w:rsidP="00F101ED">
      <w:pPr>
        <w:spacing w:after="0" w:line="240" w:lineRule="auto"/>
        <w:jc w:val="both"/>
        <w:rPr>
          <w:rFonts w:ascii="Arial" w:eastAsia="Times New Roman" w:hAnsi="Arial" w:cs="Arial"/>
          <w:b/>
          <w:lang w:eastAsia="en-GB"/>
        </w:rPr>
      </w:pPr>
      <w:r w:rsidRPr="00EF6BBB">
        <w:rPr>
          <w:rFonts w:ascii="Arial" w:eastAsia="Times New Roman" w:hAnsi="Arial" w:cs="Arial"/>
          <w:b/>
          <w:lang w:eastAsia="en-GB"/>
        </w:rPr>
        <w:t>.......................................................................................................................................</w:t>
      </w:r>
    </w:p>
    <w:p w14:paraId="3E7E0705"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r w:rsidRPr="00EF6BBB">
        <w:rPr>
          <w:rFonts w:ascii="Arial" w:eastAsia="Times New Roman" w:hAnsi="Arial" w:cs="Arial"/>
          <w:b/>
          <w:lang w:eastAsia="en-GB"/>
        </w:rPr>
        <w:t>Signatory</w:t>
      </w:r>
    </w:p>
    <w:p w14:paraId="03E02D20"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4A2FE417"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2A4E1A6D"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115899CC"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r w:rsidRPr="00EF6BBB">
        <w:rPr>
          <w:rFonts w:ascii="Arial" w:eastAsia="Times New Roman" w:hAnsi="Arial" w:cs="Arial"/>
          <w:b/>
          <w:lang w:eastAsia="en-GB"/>
        </w:rPr>
        <w:t>.......................................................................................................................................</w:t>
      </w:r>
    </w:p>
    <w:p w14:paraId="0F10E48E"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r w:rsidRPr="00EF6BBB">
        <w:rPr>
          <w:rFonts w:ascii="Arial" w:eastAsia="Times New Roman" w:hAnsi="Arial" w:cs="Arial"/>
          <w:b/>
          <w:lang w:eastAsia="en-GB"/>
        </w:rPr>
        <w:t>Name</w:t>
      </w:r>
    </w:p>
    <w:p w14:paraId="161CCCF7"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69EFEE1A"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348E5B80"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5459013C"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r w:rsidRPr="00EF6BBB">
        <w:rPr>
          <w:rFonts w:ascii="Arial" w:eastAsia="Times New Roman" w:hAnsi="Arial" w:cs="Arial"/>
          <w:b/>
          <w:lang w:eastAsia="en-GB"/>
        </w:rPr>
        <w:t>.......................................................................................................................................</w:t>
      </w:r>
    </w:p>
    <w:p w14:paraId="75913C6D"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r w:rsidRPr="00EF6BBB">
        <w:rPr>
          <w:rFonts w:ascii="Arial" w:eastAsia="Times New Roman" w:hAnsi="Arial" w:cs="Arial"/>
          <w:b/>
          <w:lang w:eastAsia="en-GB"/>
        </w:rPr>
        <w:t>Signatory</w:t>
      </w:r>
    </w:p>
    <w:p w14:paraId="5FC8156F"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19EB3CA3"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7081EF9C"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p>
    <w:p w14:paraId="43D22EEE"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r w:rsidRPr="00EF6BBB">
        <w:rPr>
          <w:rFonts w:ascii="Arial" w:eastAsia="Times New Roman" w:hAnsi="Arial" w:cs="Arial"/>
          <w:b/>
          <w:lang w:eastAsia="en-GB"/>
        </w:rPr>
        <w:t>.......................................................................................................................................</w:t>
      </w:r>
    </w:p>
    <w:p w14:paraId="715F32A8" w14:textId="77777777" w:rsidR="00F101ED" w:rsidRPr="00EF6BBB" w:rsidRDefault="00F101ED" w:rsidP="0034616A">
      <w:pPr>
        <w:shd w:val="clear" w:color="auto" w:fill="00B0F0"/>
        <w:spacing w:after="0" w:line="240" w:lineRule="auto"/>
        <w:jc w:val="both"/>
        <w:rPr>
          <w:rFonts w:ascii="Arial" w:eastAsia="Times New Roman" w:hAnsi="Arial" w:cs="Arial"/>
          <w:b/>
          <w:lang w:eastAsia="en-GB"/>
        </w:rPr>
      </w:pPr>
      <w:r w:rsidRPr="00EF6BBB">
        <w:rPr>
          <w:rFonts w:ascii="Arial" w:eastAsia="Times New Roman" w:hAnsi="Arial" w:cs="Arial"/>
          <w:b/>
          <w:lang w:eastAsia="en-GB"/>
        </w:rPr>
        <w:t>Name</w:t>
      </w:r>
    </w:p>
    <w:p w14:paraId="6C273AD5" w14:textId="77777777" w:rsidR="00F101ED" w:rsidRPr="00EF6BBB" w:rsidRDefault="00F101ED" w:rsidP="00F101ED">
      <w:pPr>
        <w:widowControl w:val="0"/>
        <w:shd w:val="clear" w:color="auto" w:fill="FFFFFF"/>
        <w:tabs>
          <w:tab w:val="left" w:pos="709"/>
          <w:tab w:val="left" w:pos="4678"/>
        </w:tabs>
        <w:autoSpaceDE w:val="0"/>
        <w:autoSpaceDN w:val="0"/>
        <w:adjustRightInd w:val="0"/>
        <w:spacing w:after="240" w:line="240" w:lineRule="auto"/>
        <w:ind w:left="4678" w:hanging="4678"/>
        <w:jc w:val="both"/>
        <w:rPr>
          <w:rFonts w:ascii="Arial" w:eastAsia="Times New Roman" w:hAnsi="Arial" w:cs="Arial"/>
          <w:b/>
          <w:bCs/>
          <w:color w:val="000000"/>
          <w:highlight w:val="lightGray"/>
        </w:rPr>
      </w:pPr>
    </w:p>
    <w:bookmarkEnd w:id="25"/>
    <w:p w14:paraId="3808FB7C" w14:textId="77777777" w:rsidR="00F101ED" w:rsidRPr="00EF6BBB" w:rsidRDefault="00F101ED" w:rsidP="00F101ED">
      <w:pPr>
        <w:widowControl w:val="0"/>
        <w:autoSpaceDE w:val="0"/>
        <w:autoSpaceDN w:val="0"/>
        <w:adjustRightInd w:val="0"/>
        <w:spacing w:after="0" w:line="240" w:lineRule="auto"/>
        <w:jc w:val="both"/>
        <w:rPr>
          <w:rFonts w:ascii="Arial" w:eastAsia="Times New Roman" w:hAnsi="Arial" w:cs="Arial"/>
        </w:rPr>
      </w:pPr>
    </w:p>
    <w:p w14:paraId="4BA4927F"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0394F2CC"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04333BBA" w14:textId="77777777" w:rsidR="00F101ED" w:rsidRPr="00EF6BBB" w:rsidRDefault="00F101ED" w:rsidP="00F101ED">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3C870A37" w14:textId="77777777" w:rsidR="00F101ED" w:rsidRPr="00EF6BBB" w:rsidRDefault="00F101ED" w:rsidP="00F101ED">
      <w:pPr>
        <w:widowControl w:val="0"/>
        <w:autoSpaceDE w:val="0"/>
        <w:autoSpaceDN w:val="0"/>
        <w:adjustRightInd w:val="0"/>
        <w:spacing w:after="0" w:line="240" w:lineRule="auto"/>
        <w:ind w:left="567" w:hanging="567"/>
        <w:rPr>
          <w:rFonts w:ascii="Arial" w:eastAsia="Times New Roman" w:hAnsi="Arial" w:cs="Arial"/>
        </w:rPr>
      </w:pPr>
    </w:p>
    <w:p w14:paraId="239FA9F0" w14:textId="77777777" w:rsidR="00F101ED" w:rsidRPr="00EF6BBB" w:rsidRDefault="00F101ED" w:rsidP="00F101ED">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bookmarkStart w:id="30" w:name="_Toc137352684"/>
      <w:r w:rsidRPr="00EF6BBB">
        <w:rPr>
          <w:rFonts w:ascii="Arial" w:eastAsia="Times New Roman" w:hAnsi="Arial" w:cs="Arial"/>
          <w:b/>
          <w:bCs/>
        </w:rPr>
        <w:br w:type="page"/>
      </w:r>
    </w:p>
    <w:p w14:paraId="3F471A61" w14:textId="6125E161" w:rsidR="00F101ED" w:rsidRPr="0057780B" w:rsidRDefault="00F101ED" w:rsidP="00F101ED">
      <w:pPr>
        <w:widowControl w:val="0"/>
        <w:tabs>
          <w:tab w:val="left" w:pos="0"/>
        </w:tabs>
        <w:autoSpaceDE w:val="0"/>
        <w:autoSpaceDN w:val="0"/>
        <w:adjustRightInd w:val="0"/>
        <w:spacing w:after="0" w:line="240" w:lineRule="auto"/>
        <w:ind w:left="567" w:hanging="567"/>
        <w:jc w:val="center"/>
        <w:outlineLvl w:val="0"/>
        <w:rPr>
          <w:rFonts w:ascii="Arial" w:eastAsia="Times New Roman" w:hAnsi="Arial" w:cs="Arial"/>
          <w:b/>
          <w:bCs/>
        </w:rPr>
      </w:pPr>
      <w:r w:rsidRPr="0057780B">
        <w:rPr>
          <w:rFonts w:ascii="Arial" w:eastAsia="Times New Roman" w:hAnsi="Arial" w:cs="Arial"/>
          <w:b/>
          <w:bCs/>
        </w:rPr>
        <w:lastRenderedPageBreak/>
        <w:t xml:space="preserve">SCHEDULE </w:t>
      </w:r>
      <w:r w:rsidR="00E65885">
        <w:rPr>
          <w:rFonts w:ascii="Arial" w:eastAsia="Times New Roman" w:hAnsi="Arial" w:cs="Arial"/>
          <w:b/>
          <w:bCs/>
        </w:rPr>
        <w:t>ONE</w:t>
      </w:r>
    </w:p>
    <w:p w14:paraId="25CBCBF0"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165B81B8"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r w:rsidRPr="0057780B">
        <w:rPr>
          <w:rFonts w:ascii="Arial" w:eastAsia="Times New Roman" w:hAnsi="Arial" w:cs="Arial"/>
          <w:b/>
        </w:rPr>
        <w:t>The Council’s Specification for the Services under the Rolling Select List Agreement</w:t>
      </w:r>
    </w:p>
    <w:p w14:paraId="4F8C26EA"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b/>
        </w:rPr>
      </w:pPr>
    </w:p>
    <w:p w14:paraId="4EBDCC41" w14:textId="77777777" w:rsidR="00F101ED" w:rsidRPr="0057780B" w:rsidRDefault="00F101ED" w:rsidP="00F101ED">
      <w:pPr>
        <w:widowControl w:val="0"/>
        <w:autoSpaceDE w:val="0"/>
        <w:autoSpaceDN w:val="0"/>
        <w:adjustRightInd w:val="0"/>
        <w:spacing w:after="0" w:line="240" w:lineRule="auto"/>
        <w:ind w:left="567" w:hanging="567"/>
        <w:jc w:val="center"/>
        <w:outlineLvl w:val="0"/>
        <w:rPr>
          <w:rFonts w:ascii="Arial" w:eastAsia="Times New Roman" w:hAnsi="Arial" w:cs="Arial"/>
          <w:b/>
          <w:bCs/>
        </w:rPr>
      </w:pPr>
    </w:p>
    <w:p w14:paraId="6251AD02" w14:textId="77777777" w:rsidR="00F101ED" w:rsidRPr="0057780B" w:rsidRDefault="00F101ED" w:rsidP="00F101ED">
      <w:pPr>
        <w:widowControl w:val="0"/>
        <w:autoSpaceDE w:val="0"/>
        <w:autoSpaceDN w:val="0"/>
        <w:adjustRightInd w:val="0"/>
        <w:spacing w:after="0" w:line="240" w:lineRule="auto"/>
        <w:ind w:left="567" w:hanging="567"/>
        <w:rPr>
          <w:rFonts w:ascii="Arial" w:eastAsia="Times New Roman" w:hAnsi="Arial" w:cs="Arial"/>
        </w:rPr>
      </w:pPr>
    </w:p>
    <w:p w14:paraId="7738A518" w14:textId="77777777" w:rsidR="001476B3" w:rsidRPr="001476B3" w:rsidRDefault="001476B3" w:rsidP="001476B3">
      <w:pPr>
        <w:tabs>
          <w:tab w:val="left" w:pos="851"/>
          <w:tab w:val="left" w:pos="993"/>
        </w:tabs>
        <w:spacing w:after="0" w:line="240" w:lineRule="auto"/>
        <w:jc w:val="both"/>
        <w:rPr>
          <w:rFonts w:ascii="Arial" w:eastAsia="Calibri" w:hAnsi="Arial" w:cs="Arial"/>
          <w:b/>
        </w:rPr>
      </w:pPr>
    </w:p>
    <w:p w14:paraId="53228B7E" w14:textId="77777777" w:rsidR="001476B3" w:rsidRPr="001476B3" w:rsidRDefault="001476B3" w:rsidP="001476B3">
      <w:pPr>
        <w:tabs>
          <w:tab w:val="left" w:pos="851"/>
          <w:tab w:val="left" w:pos="993"/>
        </w:tabs>
        <w:spacing w:after="0" w:line="240" w:lineRule="auto"/>
        <w:jc w:val="both"/>
        <w:rPr>
          <w:rFonts w:ascii="Arial" w:eastAsia="Calibri" w:hAnsi="Arial" w:cs="Arial"/>
          <w:b/>
        </w:rPr>
      </w:pPr>
    </w:p>
    <w:p w14:paraId="6F4E51B0" w14:textId="77777777" w:rsidR="001476B3" w:rsidRPr="001476B3" w:rsidRDefault="001476B3" w:rsidP="001476B3">
      <w:pPr>
        <w:tabs>
          <w:tab w:val="left" w:pos="851"/>
          <w:tab w:val="left" w:pos="993"/>
        </w:tabs>
        <w:spacing w:after="0" w:line="240" w:lineRule="auto"/>
        <w:jc w:val="both"/>
        <w:rPr>
          <w:rFonts w:ascii="Arial" w:eastAsia="Calibri" w:hAnsi="Arial" w:cs="Arial"/>
          <w:b/>
        </w:rPr>
      </w:pPr>
    </w:p>
    <w:p w14:paraId="2AA0C2E0" w14:textId="77777777" w:rsidR="001476B3" w:rsidRPr="001476B3" w:rsidRDefault="001476B3" w:rsidP="001476B3">
      <w:pPr>
        <w:tabs>
          <w:tab w:val="left" w:pos="851"/>
          <w:tab w:val="left" w:pos="993"/>
        </w:tabs>
        <w:spacing w:after="0" w:line="240" w:lineRule="auto"/>
        <w:jc w:val="both"/>
        <w:rPr>
          <w:rFonts w:ascii="Arial" w:eastAsia="Calibri" w:hAnsi="Arial" w:cs="Arial"/>
          <w:b/>
        </w:rPr>
      </w:pPr>
    </w:p>
    <w:p w14:paraId="1067FA3E" w14:textId="77777777" w:rsidR="001476B3" w:rsidRPr="001476B3" w:rsidRDefault="001476B3" w:rsidP="001476B3">
      <w:pPr>
        <w:tabs>
          <w:tab w:val="left" w:pos="851"/>
          <w:tab w:val="left" w:pos="993"/>
        </w:tabs>
        <w:spacing w:after="0" w:line="240" w:lineRule="auto"/>
        <w:jc w:val="both"/>
        <w:rPr>
          <w:rFonts w:ascii="Arial" w:eastAsia="Calibri" w:hAnsi="Arial" w:cs="Arial"/>
        </w:rPr>
      </w:pPr>
    </w:p>
    <w:p w14:paraId="7FF7D8B0" w14:textId="77777777" w:rsidR="001476B3" w:rsidRPr="001476B3" w:rsidRDefault="001476B3" w:rsidP="001476B3">
      <w:pPr>
        <w:tabs>
          <w:tab w:val="left" w:pos="993"/>
        </w:tabs>
        <w:spacing w:after="200" w:line="276" w:lineRule="auto"/>
        <w:rPr>
          <w:rFonts w:ascii="Arial" w:eastAsia="Calibri" w:hAnsi="Arial" w:cs="Arial"/>
          <w:color w:val="585858"/>
          <w:sz w:val="36"/>
        </w:rPr>
      </w:pPr>
    </w:p>
    <w:p w14:paraId="6240D2AB" w14:textId="77777777" w:rsidR="001476B3" w:rsidRPr="001476B3" w:rsidRDefault="001476B3" w:rsidP="001476B3">
      <w:pPr>
        <w:tabs>
          <w:tab w:val="left" w:pos="993"/>
        </w:tabs>
        <w:spacing w:after="0" w:line="240" w:lineRule="auto"/>
        <w:jc w:val="both"/>
        <w:rPr>
          <w:rFonts w:ascii="Arial" w:eastAsia="Calibri" w:hAnsi="Arial" w:cs="Times New Roman"/>
        </w:rPr>
      </w:pPr>
    </w:p>
    <w:p w14:paraId="6BDED857" w14:textId="77777777" w:rsidR="001476B3" w:rsidRPr="001476B3" w:rsidRDefault="001476B3" w:rsidP="001476B3">
      <w:pPr>
        <w:tabs>
          <w:tab w:val="left" w:pos="993"/>
        </w:tabs>
        <w:spacing w:after="0" w:line="240" w:lineRule="auto"/>
        <w:jc w:val="both"/>
        <w:rPr>
          <w:rFonts w:ascii="Arial" w:eastAsia="Calibri" w:hAnsi="Arial" w:cs="Times New Roman"/>
        </w:rPr>
      </w:pPr>
    </w:p>
    <w:p w14:paraId="5F1E62DC" w14:textId="77777777" w:rsidR="001476B3" w:rsidRPr="001476B3" w:rsidRDefault="001476B3" w:rsidP="001476B3">
      <w:pPr>
        <w:tabs>
          <w:tab w:val="left" w:pos="993"/>
        </w:tabs>
        <w:spacing w:after="0" w:line="240" w:lineRule="auto"/>
        <w:jc w:val="both"/>
        <w:rPr>
          <w:rFonts w:ascii="Arial" w:eastAsia="Calibri" w:hAnsi="Arial" w:cs="Times New Roman"/>
        </w:rPr>
      </w:pPr>
    </w:p>
    <w:p w14:paraId="2BC3896F" w14:textId="77777777" w:rsidR="001476B3" w:rsidRPr="001476B3" w:rsidRDefault="001476B3" w:rsidP="001476B3">
      <w:pPr>
        <w:tabs>
          <w:tab w:val="left" w:pos="993"/>
        </w:tabs>
        <w:spacing w:after="0" w:line="240" w:lineRule="auto"/>
        <w:jc w:val="both"/>
        <w:rPr>
          <w:rFonts w:ascii="Arial" w:eastAsia="Calibri" w:hAnsi="Arial" w:cs="Times New Roman"/>
        </w:rPr>
      </w:pPr>
    </w:p>
    <w:p w14:paraId="077C364D" w14:textId="77777777" w:rsidR="001476B3" w:rsidRPr="001476B3" w:rsidRDefault="001476B3" w:rsidP="001476B3">
      <w:pPr>
        <w:tabs>
          <w:tab w:val="left" w:pos="993"/>
        </w:tabs>
        <w:spacing w:after="0" w:line="240" w:lineRule="auto"/>
        <w:jc w:val="both"/>
        <w:rPr>
          <w:rFonts w:ascii="Arial" w:eastAsia="Calibri" w:hAnsi="Arial" w:cs="Times New Roman"/>
        </w:rPr>
      </w:pPr>
    </w:p>
    <w:p w14:paraId="433BECAF" w14:textId="77777777" w:rsidR="001476B3" w:rsidRPr="001476B3" w:rsidRDefault="001476B3" w:rsidP="001476B3">
      <w:pPr>
        <w:tabs>
          <w:tab w:val="left" w:pos="993"/>
        </w:tabs>
        <w:spacing w:after="0" w:line="240" w:lineRule="auto"/>
        <w:jc w:val="both"/>
        <w:rPr>
          <w:rFonts w:ascii="Arial" w:eastAsia="Calibri" w:hAnsi="Arial" w:cs="Times New Roman"/>
        </w:rPr>
      </w:pPr>
    </w:p>
    <w:p w14:paraId="6CF3BEB4" w14:textId="77777777" w:rsidR="001476B3" w:rsidRPr="001476B3" w:rsidRDefault="001476B3" w:rsidP="001476B3">
      <w:pPr>
        <w:tabs>
          <w:tab w:val="left" w:pos="993"/>
        </w:tabs>
        <w:spacing w:after="0" w:line="240" w:lineRule="auto"/>
        <w:jc w:val="both"/>
        <w:rPr>
          <w:rFonts w:ascii="Arial" w:eastAsia="Calibri" w:hAnsi="Arial" w:cs="Times New Roman"/>
        </w:rPr>
      </w:pPr>
    </w:p>
    <w:p w14:paraId="5DE7E405" w14:textId="77777777" w:rsidR="001476B3" w:rsidRPr="001476B3" w:rsidRDefault="001476B3" w:rsidP="001476B3">
      <w:pPr>
        <w:tabs>
          <w:tab w:val="left" w:pos="993"/>
        </w:tabs>
        <w:spacing w:after="0" w:line="240" w:lineRule="auto"/>
        <w:jc w:val="both"/>
        <w:rPr>
          <w:rFonts w:ascii="Arial" w:eastAsia="Calibri" w:hAnsi="Arial" w:cs="Times New Roman"/>
        </w:rPr>
      </w:pPr>
    </w:p>
    <w:p w14:paraId="24236B8F" w14:textId="77777777" w:rsidR="001476B3" w:rsidRPr="001476B3" w:rsidRDefault="001476B3" w:rsidP="001476B3">
      <w:pPr>
        <w:tabs>
          <w:tab w:val="left" w:pos="993"/>
        </w:tabs>
        <w:spacing w:after="0" w:line="240" w:lineRule="auto"/>
        <w:jc w:val="both"/>
        <w:rPr>
          <w:rFonts w:ascii="Arial" w:eastAsia="Calibri" w:hAnsi="Arial" w:cs="Times New Roman"/>
        </w:rPr>
      </w:pPr>
    </w:p>
    <w:p w14:paraId="7DE21B52" w14:textId="77777777" w:rsidR="001476B3" w:rsidRPr="001476B3" w:rsidRDefault="001476B3" w:rsidP="001476B3">
      <w:pPr>
        <w:tabs>
          <w:tab w:val="left" w:pos="993"/>
        </w:tabs>
        <w:spacing w:after="0" w:line="240" w:lineRule="auto"/>
        <w:jc w:val="both"/>
        <w:rPr>
          <w:rFonts w:ascii="Arial" w:eastAsia="Calibri" w:hAnsi="Arial" w:cs="Times New Roman"/>
        </w:rPr>
      </w:pPr>
    </w:p>
    <w:p w14:paraId="663F18D7" w14:textId="77777777" w:rsidR="001476B3" w:rsidRPr="001476B3" w:rsidRDefault="001476B3" w:rsidP="001476B3">
      <w:pPr>
        <w:tabs>
          <w:tab w:val="left" w:pos="993"/>
        </w:tabs>
        <w:spacing w:after="0" w:line="240" w:lineRule="auto"/>
        <w:jc w:val="both"/>
        <w:rPr>
          <w:rFonts w:ascii="Arial" w:eastAsia="Calibri" w:hAnsi="Arial" w:cs="Times New Roman"/>
        </w:rPr>
      </w:pPr>
    </w:p>
    <w:p w14:paraId="1DA8DA48" w14:textId="77777777" w:rsidR="001476B3" w:rsidRPr="001476B3" w:rsidRDefault="001476B3" w:rsidP="001476B3">
      <w:pPr>
        <w:tabs>
          <w:tab w:val="left" w:pos="993"/>
        </w:tabs>
        <w:spacing w:after="0" w:line="240" w:lineRule="auto"/>
        <w:jc w:val="both"/>
        <w:rPr>
          <w:rFonts w:ascii="Arial" w:eastAsia="Calibri" w:hAnsi="Arial" w:cs="Times New Roman"/>
        </w:rPr>
      </w:pPr>
    </w:p>
    <w:p w14:paraId="71CABE64" w14:textId="77777777" w:rsidR="001476B3" w:rsidRPr="001476B3" w:rsidRDefault="001476B3" w:rsidP="001476B3">
      <w:pPr>
        <w:tabs>
          <w:tab w:val="left" w:pos="993"/>
        </w:tabs>
        <w:spacing w:after="0" w:line="240" w:lineRule="auto"/>
        <w:jc w:val="both"/>
        <w:rPr>
          <w:rFonts w:ascii="Arial" w:eastAsia="Calibri" w:hAnsi="Arial" w:cs="Times New Roman"/>
        </w:rPr>
      </w:pPr>
    </w:p>
    <w:p w14:paraId="09F6F20D" w14:textId="77777777" w:rsidR="001476B3" w:rsidRPr="001476B3" w:rsidRDefault="001476B3" w:rsidP="001476B3">
      <w:pPr>
        <w:tabs>
          <w:tab w:val="left" w:pos="993"/>
        </w:tabs>
        <w:spacing w:after="0" w:line="240" w:lineRule="auto"/>
        <w:jc w:val="both"/>
        <w:rPr>
          <w:rFonts w:ascii="Arial" w:eastAsia="Calibri" w:hAnsi="Arial" w:cs="Times New Roman"/>
        </w:rPr>
      </w:pPr>
    </w:p>
    <w:p w14:paraId="61B0899A" w14:textId="77777777" w:rsidR="001476B3" w:rsidRPr="001476B3" w:rsidRDefault="001476B3" w:rsidP="001476B3">
      <w:pPr>
        <w:tabs>
          <w:tab w:val="left" w:pos="993"/>
        </w:tabs>
        <w:spacing w:after="0" w:line="240" w:lineRule="auto"/>
        <w:jc w:val="both"/>
        <w:rPr>
          <w:rFonts w:ascii="Arial" w:eastAsia="Calibri" w:hAnsi="Arial" w:cs="Times New Roman"/>
        </w:rPr>
      </w:pPr>
    </w:p>
    <w:p w14:paraId="4C9BD194" w14:textId="77777777" w:rsidR="001476B3" w:rsidRPr="001476B3" w:rsidRDefault="001476B3" w:rsidP="001476B3">
      <w:pPr>
        <w:tabs>
          <w:tab w:val="left" w:pos="993"/>
        </w:tabs>
        <w:spacing w:after="0" w:line="240" w:lineRule="auto"/>
        <w:jc w:val="both"/>
        <w:rPr>
          <w:rFonts w:ascii="Arial" w:eastAsia="Calibri" w:hAnsi="Arial" w:cs="Times New Roman"/>
        </w:rPr>
      </w:pPr>
    </w:p>
    <w:p w14:paraId="10C4058B" w14:textId="77777777" w:rsidR="001476B3" w:rsidRPr="001476B3" w:rsidRDefault="001476B3" w:rsidP="001476B3">
      <w:pPr>
        <w:tabs>
          <w:tab w:val="left" w:pos="993"/>
        </w:tabs>
        <w:spacing w:after="0" w:line="240" w:lineRule="auto"/>
        <w:jc w:val="both"/>
        <w:rPr>
          <w:rFonts w:ascii="Arial" w:eastAsia="Calibri" w:hAnsi="Arial" w:cs="Times New Roman"/>
        </w:rPr>
      </w:pPr>
    </w:p>
    <w:p w14:paraId="4B1552C1" w14:textId="77777777" w:rsidR="001476B3" w:rsidRPr="001476B3" w:rsidRDefault="001476B3" w:rsidP="001476B3">
      <w:pPr>
        <w:tabs>
          <w:tab w:val="left" w:pos="993"/>
        </w:tabs>
        <w:spacing w:after="0" w:line="240" w:lineRule="auto"/>
        <w:jc w:val="both"/>
        <w:rPr>
          <w:rFonts w:ascii="Arial" w:eastAsia="Calibri" w:hAnsi="Arial" w:cs="Times New Roman"/>
        </w:rPr>
      </w:pPr>
    </w:p>
    <w:p w14:paraId="0C1484DE" w14:textId="77777777" w:rsidR="001476B3" w:rsidRPr="001476B3" w:rsidRDefault="001476B3" w:rsidP="001476B3">
      <w:pPr>
        <w:tabs>
          <w:tab w:val="left" w:pos="993"/>
        </w:tabs>
        <w:spacing w:after="0" w:line="240" w:lineRule="auto"/>
        <w:jc w:val="both"/>
        <w:rPr>
          <w:rFonts w:ascii="Arial" w:eastAsia="Calibri" w:hAnsi="Arial" w:cs="Times New Roman"/>
        </w:rPr>
      </w:pPr>
    </w:p>
    <w:p w14:paraId="0A39E875" w14:textId="77777777" w:rsidR="001476B3" w:rsidRPr="001476B3" w:rsidRDefault="001476B3" w:rsidP="001476B3">
      <w:pPr>
        <w:tabs>
          <w:tab w:val="left" w:pos="993"/>
        </w:tabs>
        <w:spacing w:after="0" w:line="240" w:lineRule="auto"/>
        <w:jc w:val="both"/>
        <w:rPr>
          <w:rFonts w:ascii="Arial" w:eastAsia="Calibri" w:hAnsi="Arial" w:cs="Times New Roman"/>
        </w:rPr>
      </w:pPr>
    </w:p>
    <w:p w14:paraId="6A977FA2" w14:textId="4A280EC3" w:rsidR="001476B3" w:rsidRDefault="001476B3" w:rsidP="001476B3">
      <w:pPr>
        <w:tabs>
          <w:tab w:val="left" w:pos="993"/>
        </w:tabs>
        <w:spacing w:after="0" w:line="240" w:lineRule="auto"/>
        <w:jc w:val="both"/>
        <w:rPr>
          <w:rFonts w:ascii="Arial" w:eastAsia="Calibri" w:hAnsi="Arial" w:cs="Times New Roman"/>
        </w:rPr>
      </w:pPr>
    </w:p>
    <w:p w14:paraId="7DCB20BC" w14:textId="13319DE3" w:rsidR="00822592" w:rsidRDefault="00822592" w:rsidP="001476B3">
      <w:pPr>
        <w:tabs>
          <w:tab w:val="left" w:pos="993"/>
        </w:tabs>
        <w:spacing w:after="0" w:line="240" w:lineRule="auto"/>
        <w:jc w:val="both"/>
        <w:rPr>
          <w:rFonts w:ascii="Arial" w:eastAsia="Calibri" w:hAnsi="Arial" w:cs="Times New Roman"/>
        </w:rPr>
      </w:pPr>
    </w:p>
    <w:p w14:paraId="7182D1A6" w14:textId="42B1B262" w:rsidR="00822592" w:rsidRDefault="00822592" w:rsidP="001476B3">
      <w:pPr>
        <w:tabs>
          <w:tab w:val="left" w:pos="993"/>
        </w:tabs>
        <w:spacing w:after="0" w:line="240" w:lineRule="auto"/>
        <w:jc w:val="both"/>
        <w:rPr>
          <w:rFonts w:ascii="Arial" w:eastAsia="Calibri" w:hAnsi="Arial" w:cs="Times New Roman"/>
        </w:rPr>
      </w:pPr>
    </w:p>
    <w:p w14:paraId="361534CA" w14:textId="66970565" w:rsidR="00822592" w:rsidRDefault="00822592" w:rsidP="001476B3">
      <w:pPr>
        <w:tabs>
          <w:tab w:val="left" w:pos="993"/>
        </w:tabs>
        <w:spacing w:after="0" w:line="240" w:lineRule="auto"/>
        <w:jc w:val="both"/>
        <w:rPr>
          <w:rFonts w:ascii="Arial" w:eastAsia="Calibri" w:hAnsi="Arial" w:cs="Times New Roman"/>
        </w:rPr>
      </w:pPr>
    </w:p>
    <w:p w14:paraId="4AB6CFA1" w14:textId="62482875" w:rsidR="00822592" w:rsidRDefault="00822592" w:rsidP="001476B3">
      <w:pPr>
        <w:tabs>
          <w:tab w:val="left" w:pos="993"/>
        </w:tabs>
        <w:spacing w:after="0" w:line="240" w:lineRule="auto"/>
        <w:jc w:val="both"/>
        <w:rPr>
          <w:rFonts w:ascii="Arial" w:eastAsia="Calibri" w:hAnsi="Arial" w:cs="Times New Roman"/>
        </w:rPr>
      </w:pPr>
    </w:p>
    <w:p w14:paraId="0544E999" w14:textId="3FC244EF" w:rsidR="00822592" w:rsidRDefault="00822592" w:rsidP="001476B3">
      <w:pPr>
        <w:tabs>
          <w:tab w:val="left" w:pos="993"/>
        </w:tabs>
        <w:spacing w:after="0" w:line="240" w:lineRule="auto"/>
        <w:jc w:val="both"/>
        <w:rPr>
          <w:rFonts w:ascii="Arial" w:eastAsia="Calibri" w:hAnsi="Arial" w:cs="Times New Roman"/>
        </w:rPr>
      </w:pPr>
    </w:p>
    <w:p w14:paraId="1ADB6110" w14:textId="6D276D4A" w:rsidR="00822592" w:rsidRDefault="00822592" w:rsidP="001476B3">
      <w:pPr>
        <w:tabs>
          <w:tab w:val="left" w:pos="993"/>
        </w:tabs>
        <w:spacing w:after="0" w:line="240" w:lineRule="auto"/>
        <w:jc w:val="both"/>
        <w:rPr>
          <w:rFonts w:ascii="Arial" w:eastAsia="Calibri" w:hAnsi="Arial" w:cs="Times New Roman"/>
        </w:rPr>
      </w:pPr>
    </w:p>
    <w:p w14:paraId="1C989EDB" w14:textId="2612EB7C" w:rsidR="00822592" w:rsidRDefault="00822592" w:rsidP="001476B3">
      <w:pPr>
        <w:tabs>
          <w:tab w:val="left" w:pos="993"/>
        </w:tabs>
        <w:spacing w:after="0" w:line="240" w:lineRule="auto"/>
        <w:jc w:val="both"/>
        <w:rPr>
          <w:rFonts w:ascii="Arial" w:eastAsia="Calibri" w:hAnsi="Arial" w:cs="Times New Roman"/>
        </w:rPr>
      </w:pPr>
    </w:p>
    <w:p w14:paraId="3EE0C92A" w14:textId="50923749" w:rsidR="00822592" w:rsidRDefault="00822592" w:rsidP="001476B3">
      <w:pPr>
        <w:tabs>
          <w:tab w:val="left" w:pos="993"/>
        </w:tabs>
        <w:spacing w:after="0" w:line="240" w:lineRule="auto"/>
        <w:jc w:val="both"/>
        <w:rPr>
          <w:rFonts w:ascii="Arial" w:eastAsia="Calibri" w:hAnsi="Arial" w:cs="Times New Roman"/>
        </w:rPr>
      </w:pPr>
    </w:p>
    <w:p w14:paraId="145FBBFF" w14:textId="37BBDC43" w:rsidR="00822592" w:rsidRDefault="00822592" w:rsidP="001476B3">
      <w:pPr>
        <w:tabs>
          <w:tab w:val="left" w:pos="993"/>
        </w:tabs>
        <w:spacing w:after="0" w:line="240" w:lineRule="auto"/>
        <w:jc w:val="both"/>
        <w:rPr>
          <w:rFonts w:ascii="Arial" w:eastAsia="Calibri" w:hAnsi="Arial" w:cs="Times New Roman"/>
        </w:rPr>
      </w:pPr>
    </w:p>
    <w:p w14:paraId="3CFDB9C7" w14:textId="6CCCCD0C" w:rsidR="00822592" w:rsidRDefault="00822592" w:rsidP="001476B3">
      <w:pPr>
        <w:tabs>
          <w:tab w:val="left" w:pos="993"/>
        </w:tabs>
        <w:spacing w:after="0" w:line="240" w:lineRule="auto"/>
        <w:jc w:val="both"/>
        <w:rPr>
          <w:rFonts w:ascii="Arial" w:eastAsia="Calibri" w:hAnsi="Arial" w:cs="Times New Roman"/>
        </w:rPr>
      </w:pPr>
    </w:p>
    <w:p w14:paraId="07E349B0" w14:textId="358E9006" w:rsidR="00822592" w:rsidRDefault="00822592" w:rsidP="001476B3">
      <w:pPr>
        <w:tabs>
          <w:tab w:val="left" w:pos="993"/>
        </w:tabs>
        <w:spacing w:after="0" w:line="240" w:lineRule="auto"/>
        <w:jc w:val="both"/>
        <w:rPr>
          <w:rFonts w:ascii="Arial" w:eastAsia="Calibri" w:hAnsi="Arial" w:cs="Times New Roman"/>
        </w:rPr>
      </w:pPr>
    </w:p>
    <w:p w14:paraId="3937FAAA" w14:textId="77777777" w:rsidR="00822592" w:rsidRPr="001476B3" w:rsidRDefault="00822592" w:rsidP="001476B3">
      <w:pPr>
        <w:tabs>
          <w:tab w:val="left" w:pos="993"/>
        </w:tabs>
        <w:spacing w:after="0" w:line="240" w:lineRule="auto"/>
        <w:jc w:val="both"/>
        <w:rPr>
          <w:rFonts w:ascii="Arial" w:eastAsia="Calibri" w:hAnsi="Arial" w:cs="Times New Roman"/>
        </w:rPr>
      </w:pPr>
    </w:p>
    <w:p w14:paraId="51084D5B" w14:textId="77777777" w:rsidR="001476B3" w:rsidRPr="001476B3" w:rsidRDefault="001476B3" w:rsidP="001476B3">
      <w:pPr>
        <w:tabs>
          <w:tab w:val="left" w:pos="993"/>
        </w:tabs>
        <w:spacing w:after="0" w:line="240" w:lineRule="auto"/>
        <w:jc w:val="both"/>
        <w:rPr>
          <w:rFonts w:ascii="Arial" w:eastAsia="Calibri" w:hAnsi="Arial" w:cs="Times New Roman"/>
        </w:rPr>
      </w:pPr>
    </w:p>
    <w:p w14:paraId="468C7E4A" w14:textId="77777777" w:rsidR="001476B3" w:rsidRPr="001476B3" w:rsidRDefault="001476B3" w:rsidP="001476B3">
      <w:pPr>
        <w:tabs>
          <w:tab w:val="left" w:pos="993"/>
        </w:tabs>
        <w:spacing w:after="0" w:line="240" w:lineRule="auto"/>
        <w:jc w:val="both"/>
        <w:rPr>
          <w:rFonts w:ascii="Arial" w:eastAsia="Calibri" w:hAnsi="Arial" w:cs="Times New Roman"/>
        </w:rPr>
      </w:pPr>
    </w:p>
    <w:p w14:paraId="61CFB4A5" w14:textId="77777777" w:rsidR="00305ECD" w:rsidRDefault="00305ECD" w:rsidP="00F101ED">
      <w:pPr>
        <w:widowControl w:val="0"/>
        <w:autoSpaceDE w:val="0"/>
        <w:autoSpaceDN w:val="0"/>
        <w:adjustRightInd w:val="0"/>
        <w:spacing w:after="0" w:line="240" w:lineRule="auto"/>
        <w:rPr>
          <w:rFonts w:ascii="Arial" w:eastAsia="Times New Roman" w:hAnsi="Arial" w:cs="Arial"/>
        </w:rPr>
      </w:pPr>
    </w:p>
    <w:p w14:paraId="51302D50" w14:textId="40472F01" w:rsidR="007B09C6" w:rsidRDefault="007B09C6" w:rsidP="00F101ED">
      <w:pPr>
        <w:widowControl w:val="0"/>
        <w:autoSpaceDE w:val="0"/>
        <w:autoSpaceDN w:val="0"/>
        <w:adjustRightInd w:val="0"/>
        <w:spacing w:after="0" w:line="240" w:lineRule="auto"/>
        <w:rPr>
          <w:rFonts w:ascii="Arial" w:eastAsia="Times New Roman" w:hAnsi="Arial" w:cs="Arial"/>
        </w:rPr>
      </w:pPr>
    </w:p>
    <w:p w14:paraId="2CC4761B" w14:textId="303595F2"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r w:rsidRPr="0057780B">
        <w:rPr>
          <w:rFonts w:ascii="Arial" w:eastAsia="Times New Roman" w:hAnsi="Arial" w:cs="Arial"/>
          <w:b/>
        </w:rPr>
        <w:t xml:space="preserve">SCHEDULE </w:t>
      </w:r>
      <w:r w:rsidR="00E65885">
        <w:rPr>
          <w:rFonts w:ascii="Arial" w:eastAsia="Times New Roman" w:hAnsi="Arial" w:cs="Arial"/>
          <w:b/>
        </w:rPr>
        <w:t>TWO</w:t>
      </w:r>
    </w:p>
    <w:p w14:paraId="07F3C380"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2D9FC93D" w14:textId="6DC40D58"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r w:rsidRPr="0057780B">
        <w:rPr>
          <w:rFonts w:ascii="Arial" w:eastAsia="Times New Roman" w:hAnsi="Arial" w:cs="Arial"/>
          <w:b/>
        </w:rPr>
        <w:t>THE ORDERING PROCESS</w:t>
      </w:r>
    </w:p>
    <w:p w14:paraId="65F7E46D"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b/>
        </w:rPr>
      </w:pPr>
    </w:p>
    <w:p w14:paraId="4FF75C59" w14:textId="77777777" w:rsidR="00CD7F1C" w:rsidRPr="00CD7F1C" w:rsidRDefault="00CD7F1C" w:rsidP="00CD7F1C">
      <w:pPr>
        <w:rPr>
          <w:rFonts w:ascii="Arial" w:hAnsi="Arial" w:cs="Arial"/>
          <w:b/>
          <w:sz w:val="24"/>
          <w:szCs w:val="24"/>
          <w:u w:val="single"/>
        </w:rPr>
      </w:pPr>
    </w:p>
    <w:p w14:paraId="5F9EA011" w14:textId="77777777" w:rsidR="00CD7F1C" w:rsidRPr="00CD7F1C" w:rsidRDefault="00CD7F1C" w:rsidP="00CD7F1C">
      <w:pPr>
        <w:rPr>
          <w:rFonts w:ascii="Arial" w:hAnsi="Arial" w:cs="Arial"/>
          <w:sz w:val="24"/>
          <w:szCs w:val="24"/>
        </w:rPr>
      </w:pPr>
      <w:r w:rsidRPr="00CD7F1C">
        <w:rPr>
          <w:rFonts w:ascii="Arial" w:hAnsi="Arial" w:cs="Arial"/>
          <w:sz w:val="24"/>
          <w:szCs w:val="24"/>
        </w:rPr>
        <w:t>The COUNCIL will rank providers following receipt of their tender response taking into account the following considerations:</w:t>
      </w:r>
    </w:p>
    <w:p w14:paraId="636F8EEE" w14:textId="77777777" w:rsidR="00CD7F1C" w:rsidRPr="00CD7F1C" w:rsidRDefault="00CD7F1C" w:rsidP="00CD7F1C">
      <w:pPr>
        <w:rPr>
          <w:rFonts w:ascii="Arial" w:hAnsi="Arial" w:cs="Arial"/>
          <w:sz w:val="24"/>
          <w:szCs w:val="24"/>
        </w:rPr>
      </w:pPr>
    </w:p>
    <w:p w14:paraId="49CB29BC" w14:textId="77777777" w:rsidR="00CD7F1C" w:rsidRPr="00CD7F1C" w:rsidRDefault="00CD7F1C" w:rsidP="00C21302">
      <w:pPr>
        <w:pStyle w:val="ListParagraph"/>
        <w:numPr>
          <w:ilvl w:val="0"/>
          <w:numId w:val="38"/>
        </w:numPr>
      </w:pPr>
      <w:r w:rsidRPr="00CD7F1C">
        <w:t>Quality % achieved</w:t>
      </w:r>
    </w:p>
    <w:p w14:paraId="120CF302" w14:textId="77777777" w:rsidR="00CD7F1C" w:rsidRPr="00CD7F1C" w:rsidRDefault="00CD7F1C" w:rsidP="00C21302">
      <w:pPr>
        <w:pStyle w:val="ListParagraph"/>
        <w:numPr>
          <w:ilvl w:val="0"/>
          <w:numId w:val="38"/>
        </w:numPr>
      </w:pPr>
      <w:r w:rsidRPr="00CD7F1C">
        <w:t>Weekly fee offered</w:t>
      </w:r>
    </w:p>
    <w:p w14:paraId="15D341CF" w14:textId="77777777" w:rsidR="00CD7F1C" w:rsidRPr="00CD7F1C" w:rsidRDefault="00CD7F1C" w:rsidP="00C21302">
      <w:pPr>
        <w:pStyle w:val="ListParagraph"/>
        <w:numPr>
          <w:ilvl w:val="0"/>
          <w:numId w:val="38"/>
        </w:numPr>
      </w:pPr>
      <w:r w:rsidRPr="00CD7F1C">
        <w:t>% discounts offered for term placements and multi-placements</w:t>
      </w:r>
    </w:p>
    <w:p w14:paraId="649070DF" w14:textId="77777777" w:rsidR="00CD7F1C" w:rsidRPr="00CD7F1C" w:rsidRDefault="00CD7F1C" w:rsidP="00C21302">
      <w:pPr>
        <w:pStyle w:val="ListParagraph"/>
        <w:numPr>
          <w:ilvl w:val="0"/>
          <w:numId w:val="38"/>
        </w:numPr>
      </w:pPr>
      <w:r w:rsidRPr="00CD7F1C">
        <w:t xml:space="preserve">The location of placements (will not apply to ranking but will be used when making placements to ensure that location satisfies the test that the placement is the most appropriate one for the child </w:t>
      </w:r>
    </w:p>
    <w:p w14:paraId="14471094" w14:textId="77777777" w:rsidR="00CD7F1C" w:rsidRPr="00CD7F1C" w:rsidRDefault="00CD7F1C" w:rsidP="00CD7F1C">
      <w:pPr>
        <w:rPr>
          <w:rFonts w:ascii="Arial" w:hAnsi="Arial" w:cs="Arial"/>
          <w:sz w:val="24"/>
          <w:szCs w:val="24"/>
        </w:rPr>
      </w:pPr>
    </w:p>
    <w:p w14:paraId="0553B105" w14:textId="77777777" w:rsidR="00CD7F1C" w:rsidRPr="00CD7F1C" w:rsidRDefault="00CD7F1C" w:rsidP="00CD7F1C">
      <w:pPr>
        <w:rPr>
          <w:rFonts w:ascii="Arial" w:hAnsi="Arial" w:cs="Arial"/>
          <w:b/>
          <w:sz w:val="24"/>
          <w:szCs w:val="24"/>
          <w:u w:val="single"/>
        </w:rPr>
      </w:pPr>
      <w:r w:rsidRPr="00CD7F1C">
        <w:rPr>
          <w:rFonts w:ascii="Arial" w:hAnsi="Arial" w:cs="Arial"/>
          <w:b/>
          <w:sz w:val="24"/>
          <w:szCs w:val="24"/>
          <w:u w:val="single"/>
        </w:rPr>
        <w:t>Making placements</w:t>
      </w:r>
    </w:p>
    <w:p w14:paraId="76D43EE1" w14:textId="7A59A4EC" w:rsidR="00CD7F1C" w:rsidRPr="00CD7F1C" w:rsidRDefault="00CD7F1C" w:rsidP="00CD7F1C">
      <w:pPr>
        <w:rPr>
          <w:rFonts w:ascii="Arial" w:hAnsi="Arial" w:cs="Arial"/>
          <w:sz w:val="24"/>
          <w:szCs w:val="24"/>
        </w:rPr>
      </w:pPr>
      <w:r w:rsidRPr="00CD7F1C">
        <w:rPr>
          <w:rFonts w:ascii="Arial" w:hAnsi="Arial" w:cs="Arial"/>
          <w:sz w:val="24"/>
          <w:szCs w:val="24"/>
        </w:rPr>
        <w:t xml:space="preserve">The </w:t>
      </w:r>
      <w:r w:rsidR="00CD4DDB">
        <w:rPr>
          <w:rFonts w:ascii="Arial" w:hAnsi="Arial" w:cs="Arial"/>
          <w:sz w:val="24"/>
          <w:szCs w:val="24"/>
        </w:rPr>
        <w:t>Council</w:t>
      </w:r>
      <w:r w:rsidRPr="00CD7F1C">
        <w:rPr>
          <w:rFonts w:ascii="Arial" w:hAnsi="Arial" w:cs="Arial"/>
          <w:sz w:val="24"/>
          <w:szCs w:val="24"/>
        </w:rPr>
        <w:t xml:space="preserve"> will identify when a placement for a child</w:t>
      </w:r>
      <w:r w:rsidR="00911F0C">
        <w:rPr>
          <w:rFonts w:ascii="Arial" w:hAnsi="Arial" w:cs="Arial"/>
          <w:sz w:val="24"/>
          <w:szCs w:val="24"/>
        </w:rPr>
        <w:t>, young person or family member</w:t>
      </w:r>
      <w:r w:rsidRPr="00CD7F1C">
        <w:rPr>
          <w:rFonts w:ascii="Arial" w:hAnsi="Arial" w:cs="Arial"/>
          <w:sz w:val="24"/>
          <w:szCs w:val="24"/>
        </w:rPr>
        <w:t xml:space="preserve"> is required.  </w:t>
      </w:r>
    </w:p>
    <w:p w14:paraId="28DB2E07" w14:textId="1A8CBEB8" w:rsidR="00CD7F1C" w:rsidRPr="00CD7F1C" w:rsidRDefault="00CD7F1C" w:rsidP="00CD7F1C">
      <w:pPr>
        <w:rPr>
          <w:rFonts w:ascii="Arial" w:hAnsi="Arial" w:cs="Arial"/>
          <w:sz w:val="24"/>
          <w:szCs w:val="24"/>
        </w:rPr>
      </w:pPr>
      <w:r>
        <w:rPr>
          <w:rFonts w:ascii="Arial" w:hAnsi="Arial" w:cs="Arial"/>
          <w:sz w:val="24"/>
          <w:szCs w:val="24"/>
        </w:rPr>
        <w:t>U</w:t>
      </w:r>
      <w:r w:rsidRPr="00CD7F1C">
        <w:rPr>
          <w:rFonts w:ascii="Arial" w:hAnsi="Arial" w:cs="Arial"/>
          <w:sz w:val="24"/>
          <w:szCs w:val="24"/>
        </w:rPr>
        <w:t xml:space="preserve">pon identification the Council will email all </w:t>
      </w:r>
      <w:r w:rsidR="00CD4DDB">
        <w:rPr>
          <w:rFonts w:ascii="Arial" w:hAnsi="Arial" w:cs="Arial"/>
          <w:sz w:val="24"/>
          <w:szCs w:val="24"/>
        </w:rPr>
        <w:t>Service Providers</w:t>
      </w:r>
      <w:r w:rsidRPr="00CD7F1C">
        <w:rPr>
          <w:rFonts w:ascii="Arial" w:hAnsi="Arial" w:cs="Arial"/>
          <w:sz w:val="24"/>
          <w:szCs w:val="24"/>
        </w:rPr>
        <w:t xml:space="preserve"> that have been accepted onto the Rolling Select List Agreement, excluding any ineligible Service Providers, who may have been accepted onto the Rolling Select List, but have been suspended or otherwise excluded from the process in accordance with the terms and conditions within the Rolling Select List Agreement.</w:t>
      </w:r>
    </w:p>
    <w:p w14:paraId="59DED1BD" w14:textId="1A9280F7" w:rsidR="00CD7F1C" w:rsidRPr="00CD7F1C" w:rsidRDefault="00CD7F1C" w:rsidP="00CD7F1C">
      <w:pPr>
        <w:rPr>
          <w:rFonts w:ascii="Arial" w:hAnsi="Arial" w:cs="Arial"/>
          <w:sz w:val="24"/>
          <w:szCs w:val="24"/>
        </w:rPr>
      </w:pPr>
      <w:r>
        <w:rPr>
          <w:rFonts w:ascii="Arial" w:hAnsi="Arial" w:cs="Arial"/>
          <w:sz w:val="24"/>
          <w:szCs w:val="24"/>
        </w:rPr>
        <w:t>T</w:t>
      </w:r>
      <w:r w:rsidRPr="00CD7F1C">
        <w:rPr>
          <w:rFonts w:ascii="Arial" w:hAnsi="Arial" w:cs="Arial"/>
          <w:sz w:val="24"/>
          <w:szCs w:val="24"/>
        </w:rPr>
        <w:t xml:space="preserve">he </w:t>
      </w:r>
      <w:r w:rsidR="00CD4DDB">
        <w:rPr>
          <w:rFonts w:ascii="Arial" w:hAnsi="Arial" w:cs="Arial"/>
          <w:sz w:val="24"/>
          <w:szCs w:val="24"/>
        </w:rPr>
        <w:t>Council</w:t>
      </w:r>
      <w:r w:rsidRPr="00CD7F1C">
        <w:rPr>
          <w:rFonts w:ascii="Arial" w:hAnsi="Arial" w:cs="Arial"/>
          <w:sz w:val="24"/>
          <w:szCs w:val="24"/>
        </w:rPr>
        <w:t xml:space="preserve"> will state the urgency of the placement (emergency, standard or planned), based upon the guidelines set out in the service specification relevant to the type of placement that is being made. The </w:t>
      </w:r>
      <w:r w:rsidR="00CD4DDB">
        <w:rPr>
          <w:rFonts w:ascii="Arial" w:hAnsi="Arial" w:cs="Arial"/>
          <w:sz w:val="24"/>
          <w:szCs w:val="24"/>
        </w:rPr>
        <w:t>Service Provider</w:t>
      </w:r>
      <w:r w:rsidRPr="00CD7F1C">
        <w:rPr>
          <w:rFonts w:ascii="Arial" w:hAnsi="Arial" w:cs="Arial"/>
          <w:sz w:val="24"/>
          <w:szCs w:val="24"/>
        </w:rPr>
        <w:t xml:space="preserve"> will be given the timescale for response, which will usually be within the timescales set out in the service specification, unless there are exceptional circumstances, in which case all eligible </w:t>
      </w:r>
      <w:r w:rsidR="00CD4DDB">
        <w:rPr>
          <w:rFonts w:ascii="Arial" w:hAnsi="Arial" w:cs="Arial"/>
          <w:sz w:val="24"/>
          <w:szCs w:val="24"/>
        </w:rPr>
        <w:t>Service Providers</w:t>
      </w:r>
      <w:r w:rsidRPr="00CD7F1C">
        <w:rPr>
          <w:rFonts w:ascii="Arial" w:hAnsi="Arial" w:cs="Arial"/>
          <w:sz w:val="24"/>
          <w:szCs w:val="24"/>
        </w:rPr>
        <w:t xml:space="preserve"> will be notified of the altered timescales. </w:t>
      </w:r>
    </w:p>
    <w:p w14:paraId="14A577A2" w14:textId="663992BC" w:rsidR="00CD7F1C" w:rsidRPr="00CD7F1C" w:rsidRDefault="00CD7F1C" w:rsidP="00CD7F1C">
      <w:pPr>
        <w:rPr>
          <w:rFonts w:ascii="Arial" w:hAnsi="Arial" w:cs="Arial"/>
          <w:sz w:val="24"/>
          <w:szCs w:val="24"/>
        </w:rPr>
      </w:pPr>
      <w:r w:rsidRPr="00CD7F1C">
        <w:rPr>
          <w:rFonts w:ascii="Arial" w:hAnsi="Arial" w:cs="Arial"/>
          <w:sz w:val="24"/>
          <w:szCs w:val="24"/>
        </w:rPr>
        <w:t xml:space="preserve">Upon the expiry of the timeframe within which service providers on the Rolling Select List need to have responded to the notice by, the </w:t>
      </w:r>
      <w:r w:rsidR="00CD4DDB">
        <w:rPr>
          <w:rFonts w:ascii="Arial" w:hAnsi="Arial" w:cs="Arial"/>
          <w:sz w:val="24"/>
          <w:szCs w:val="24"/>
        </w:rPr>
        <w:t>Council</w:t>
      </w:r>
      <w:r w:rsidRPr="00CD7F1C">
        <w:rPr>
          <w:rFonts w:ascii="Arial" w:hAnsi="Arial" w:cs="Arial"/>
          <w:sz w:val="24"/>
          <w:szCs w:val="24"/>
        </w:rPr>
        <w:t xml:space="preserve"> will proceed to select a provider, starting with consideration of the service provider who is ranked highest, based on a weighting of quality, weekly price, % discounts offered for term placements, and multi placements combined, in respect of the proposed placement location as detailed in the ‘procurement route and term’ section of the service specification.</w:t>
      </w:r>
    </w:p>
    <w:p w14:paraId="12ACA431" w14:textId="3BBFB8E3" w:rsidR="00CD7F1C" w:rsidRPr="00CD7F1C" w:rsidRDefault="00CD7F1C" w:rsidP="00CD7F1C">
      <w:pPr>
        <w:rPr>
          <w:rFonts w:ascii="Arial" w:hAnsi="Arial" w:cs="Arial"/>
          <w:sz w:val="24"/>
          <w:szCs w:val="24"/>
        </w:rPr>
      </w:pPr>
      <w:r w:rsidRPr="00CD7F1C">
        <w:rPr>
          <w:rFonts w:ascii="Arial" w:hAnsi="Arial" w:cs="Arial"/>
          <w:sz w:val="24"/>
          <w:szCs w:val="24"/>
        </w:rPr>
        <w:t xml:space="preserve">As part of the process to select a service provider for a placement, the Council will take into account the weighting of ranked service providers, as mentioned </w:t>
      </w:r>
      <w:r w:rsidRPr="00CD7F1C">
        <w:rPr>
          <w:rFonts w:ascii="Arial" w:hAnsi="Arial" w:cs="Arial"/>
          <w:sz w:val="24"/>
          <w:szCs w:val="24"/>
        </w:rPr>
        <w:lastRenderedPageBreak/>
        <w:t>above, as well as all appropriate and necessary factors and circumstances, including any practical or any applicable legal considerations that the Council reasonably deems it necessary to consider as part of the process to evaluate the suitability of a service provider for a proposed placement, and ultimately,  make the most appropriate and suitable match.  This may mean that whilst a provider may be ranked as the highest due to their pricing and quality and their overall tender response, the various factors that the Council must take into consideration before making a placement, may result in a placement being made with another ranked service provider, who, whilst not being the most highly ranked service provider, is reasonably deemed by the Council as the most appropriate for a particular placement.</w:t>
      </w:r>
    </w:p>
    <w:p w14:paraId="64BC42CF" w14:textId="33BD93EF" w:rsidR="00CD7F1C" w:rsidRPr="00CD7F1C" w:rsidRDefault="00CD7F1C" w:rsidP="00CD7F1C">
      <w:pPr>
        <w:rPr>
          <w:rFonts w:ascii="Arial" w:hAnsi="Arial" w:cs="Arial"/>
          <w:sz w:val="24"/>
          <w:szCs w:val="24"/>
        </w:rPr>
      </w:pPr>
      <w:r w:rsidRPr="00CD7F1C">
        <w:rPr>
          <w:rFonts w:ascii="Arial" w:hAnsi="Arial" w:cs="Arial"/>
          <w:sz w:val="24"/>
          <w:szCs w:val="24"/>
        </w:rPr>
        <w:t xml:space="preserve">Should a </w:t>
      </w:r>
      <w:r w:rsidR="00CD4DDB">
        <w:rPr>
          <w:rFonts w:ascii="Arial" w:hAnsi="Arial" w:cs="Arial"/>
          <w:sz w:val="24"/>
          <w:szCs w:val="24"/>
        </w:rPr>
        <w:t>Service Provider</w:t>
      </w:r>
      <w:r w:rsidRPr="00CD7F1C">
        <w:rPr>
          <w:rFonts w:ascii="Arial" w:hAnsi="Arial" w:cs="Arial"/>
          <w:sz w:val="24"/>
          <w:szCs w:val="24"/>
        </w:rPr>
        <w:t xml:space="preserve"> not respond within the set timescales they will be excluded from the </w:t>
      </w:r>
      <w:r w:rsidR="00F96430">
        <w:rPr>
          <w:rFonts w:ascii="Arial" w:hAnsi="Arial" w:cs="Arial"/>
          <w:sz w:val="24"/>
          <w:szCs w:val="24"/>
        </w:rPr>
        <w:t xml:space="preserve">individual </w:t>
      </w:r>
      <w:r w:rsidRPr="00CD7F1C">
        <w:rPr>
          <w:rFonts w:ascii="Arial" w:hAnsi="Arial" w:cs="Arial"/>
          <w:sz w:val="24"/>
          <w:szCs w:val="24"/>
        </w:rPr>
        <w:t xml:space="preserve">placement selection process for that </w:t>
      </w:r>
      <w:proofErr w:type="gramStart"/>
      <w:r w:rsidRPr="00CD7F1C">
        <w:rPr>
          <w:rFonts w:ascii="Arial" w:hAnsi="Arial" w:cs="Arial"/>
          <w:sz w:val="24"/>
          <w:szCs w:val="24"/>
        </w:rPr>
        <w:t>placement.</w:t>
      </w:r>
      <w:proofErr w:type="gramEnd"/>
      <w:r w:rsidRPr="00CD7F1C">
        <w:rPr>
          <w:rFonts w:ascii="Arial" w:hAnsi="Arial" w:cs="Arial"/>
          <w:sz w:val="24"/>
          <w:szCs w:val="24"/>
        </w:rPr>
        <w:t xml:space="preserve">     In circumstances where a </w:t>
      </w:r>
      <w:r w:rsidR="00CD4DDB">
        <w:rPr>
          <w:rFonts w:ascii="Arial" w:hAnsi="Arial" w:cs="Arial"/>
          <w:sz w:val="24"/>
          <w:szCs w:val="24"/>
        </w:rPr>
        <w:t>Service Provider</w:t>
      </w:r>
      <w:r w:rsidRPr="00CD7F1C">
        <w:rPr>
          <w:rFonts w:ascii="Arial" w:hAnsi="Arial" w:cs="Arial"/>
          <w:sz w:val="24"/>
          <w:szCs w:val="24"/>
        </w:rPr>
        <w:t xml:space="preserve"> does not have any available placements a nil return response will be required to requests for placements. </w:t>
      </w:r>
    </w:p>
    <w:p w14:paraId="52FABFC4" w14:textId="05508B01" w:rsidR="00CD7F1C" w:rsidRPr="00CD7F1C" w:rsidRDefault="00CD7F1C" w:rsidP="00CD7F1C">
      <w:pPr>
        <w:rPr>
          <w:rFonts w:ascii="Arial" w:hAnsi="Arial" w:cs="Arial"/>
          <w:sz w:val="24"/>
          <w:szCs w:val="24"/>
        </w:rPr>
      </w:pPr>
      <w:r w:rsidRPr="00CD7F1C">
        <w:rPr>
          <w:rFonts w:ascii="Arial" w:hAnsi="Arial" w:cs="Arial"/>
          <w:sz w:val="24"/>
          <w:szCs w:val="24"/>
        </w:rPr>
        <w:t xml:space="preserve">In all circumstances the </w:t>
      </w:r>
      <w:r w:rsidR="00537836">
        <w:rPr>
          <w:rFonts w:ascii="Arial" w:hAnsi="Arial" w:cs="Arial"/>
          <w:sz w:val="24"/>
          <w:szCs w:val="24"/>
        </w:rPr>
        <w:t>Council</w:t>
      </w:r>
      <w:r w:rsidRPr="00CD7F1C">
        <w:rPr>
          <w:rFonts w:ascii="Arial" w:hAnsi="Arial" w:cs="Arial"/>
          <w:sz w:val="24"/>
          <w:szCs w:val="24"/>
        </w:rPr>
        <w:t xml:space="preserve"> reserves the right, having taken into account any practical and other applicable factors, to find suitable placements that are the most appropriate for the child, whether these placements be made from </w:t>
      </w:r>
      <w:r w:rsidR="00537836">
        <w:rPr>
          <w:rFonts w:ascii="Arial" w:hAnsi="Arial" w:cs="Arial"/>
          <w:sz w:val="24"/>
          <w:szCs w:val="24"/>
        </w:rPr>
        <w:t>Service Providers</w:t>
      </w:r>
      <w:r w:rsidRPr="00CD7F1C">
        <w:rPr>
          <w:rFonts w:ascii="Arial" w:hAnsi="Arial" w:cs="Arial"/>
          <w:sz w:val="24"/>
          <w:szCs w:val="24"/>
        </w:rPr>
        <w:t xml:space="preserve"> within the Rolling Select List (regardless of ranking to ensure the most appropriate placement is made for the child) or from the open market with providers who are not on the Rolling Select List. Placements made from the open market will be by exception only.</w:t>
      </w:r>
    </w:p>
    <w:p w14:paraId="789B9B24" w14:textId="5EB5FB91" w:rsidR="00CD7F1C" w:rsidRPr="00CD7F1C" w:rsidRDefault="00CD7F1C" w:rsidP="00CD7F1C">
      <w:pPr>
        <w:rPr>
          <w:rFonts w:ascii="Arial" w:hAnsi="Arial" w:cs="Arial"/>
          <w:sz w:val="24"/>
          <w:szCs w:val="24"/>
        </w:rPr>
      </w:pPr>
      <w:r w:rsidRPr="00CD7F1C">
        <w:rPr>
          <w:rFonts w:ascii="Arial" w:hAnsi="Arial" w:cs="Arial"/>
          <w:sz w:val="24"/>
          <w:szCs w:val="24"/>
        </w:rPr>
        <w:t xml:space="preserve">Until such time as a placement has been made and an Individual Placement Agreement (IPA) issued to the </w:t>
      </w:r>
      <w:r w:rsidR="00537836">
        <w:rPr>
          <w:rFonts w:ascii="Arial" w:hAnsi="Arial" w:cs="Arial"/>
          <w:sz w:val="24"/>
          <w:szCs w:val="24"/>
        </w:rPr>
        <w:t>Service Provider</w:t>
      </w:r>
      <w:r w:rsidRPr="00CD7F1C">
        <w:rPr>
          <w:rFonts w:ascii="Arial" w:hAnsi="Arial" w:cs="Arial"/>
          <w:sz w:val="24"/>
          <w:szCs w:val="24"/>
        </w:rPr>
        <w:t xml:space="preserve">, then the SERVICE PROVIDER will simply be part of the Rolling Select List without having entered into a contractual arrangement for a particular child as detailed in the Individual Placement Agreement. </w:t>
      </w:r>
    </w:p>
    <w:p w14:paraId="621E39F8" w14:textId="77777777" w:rsidR="00CD7F1C" w:rsidRPr="00CD7F1C" w:rsidRDefault="00CD7F1C" w:rsidP="00CD7F1C">
      <w:pPr>
        <w:rPr>
          <w:rFonts w:ascii="Arial" w:hAnsi="Arial" w:cs="Arial"/>
          <w:b/>
          <w:sz w:val="24"/>
          <w:szCs w:val="24"/>
          <w:u w:val="single"/>
        </w:rPr>
      </w:pPr>
      <w:r w:rsidRPr="00CD7F1C">
        <w:rPr>
          <w:rFonts w:ascii="Arial" w:hAnsi="Arial" w:cs="Arial"/>
          <w:b/>
          <w:sz w:val="24"/>
          <w:szCs w:val="24"/>
          <w:u w:val="single"/>
        </w:rPr>
        <w:t>Fee payable</w:t>
      </w:r>
    </w:p>
    <w:p w14:paraId="10EBA913" w14:textId="2BAA7E9C" w:rsidR="000416C4" w:rsidRPr="000416C4" w:rsidRDefault="00CD7F1C" w:rsidP="00C21302">
      <w:pPr>
        <w:pStyle w:val="ListParagraph"/>
        <w:numPr>
          <w:ilvl w:val="0"/>
          <w:numId w:val="34"/>
        </w:numPr>
      </w:pPr>
      <w:r w:rsidRPr="00CD7F1C">
        <w:t xml:space="preserve">The fee payable for each new placement will be the price quoted for the type of placement as stated in the SERVICE PROVIDERS tender response or its submission of its charges at the Review Point for the period when the placement commences. This fee will remain payable at that level, with no increase, until </w:t>
      </w:r>
      <w:r w:rsidR="00AD3A6B">
        <w:t xml:space="preserve">the </w:t>
      </w:r>
      <w:r w:rsidR="00420F8F">
        <w:t xml:space="preserve">relevant individual </w:t>
      </w:r>
      <w:r w:rsidR="00AD3A6B">
        <w:t xml:space="preserve">placement </w:t>
      </w:r>
      <w:r w:rsidR="00420F8F">
        <w:t xml:space="preserve">agreement </w:t>
      </w:r>
      <w:r w:rsidR="00660804">
        <w:t>expires or is terminated by the Council.</w:t>
      </w:r>
    </w:p>
    <w:p w14:paraId="34E9D5BB" w14:textId="77777777" w:rsidR="001C0205" w:rsidRPr="00CD7F1C" w:rsidRDefault="001C0205" w:rsidP="00CD7F1C">
      <w:pPr>
        <w:rPr>
          <w:rFonts w:ascii="Arial" w:hAnsi="Arial" w:cs="Arial"/>
          <w:sz w:val="24"/>
          <w:szCs w:val="24"/>
        </w:rPr>
      </w:pPr>
    </w:p>
    <w:p w14:paraId="0E5091EF" w14:textId="77777777" w:rsidR="00CD7F1C" w:rsidRPr="00CD7F1C" w:rsidRDefault="00CD7F1C" w:rsidP="00CD7F1C">
      <w:pPr>
        <w:rPr>
          <w:rFonts w:ascii="Arial" w:hAnsi="Arial" w:cs="Arial"/>
          <w:b/>
          <w:sz w:val="24"/>
          <w:szCs w:val="24"/>
          <w:u w:val="single"/>
        </w:rPr>
      </w:pPr>
      <w:r w:rsidRPr="00CD7F1C">
        <w:rPr>
          <w:rFonts w:ascii="Arial" w:hAnsi="Arial" w:cs="Arial"/>
          <w:b/>
          <w:sz w:val="24"/>
          <w:szCs w:val="24"/>
          <w:u w:val="single"/>
        </w:rPr>
        <w:t>Annual opening of the Rolling Select List</w:t>
      </w:r>
    </w:p>
    <w:p w14:paraId="43FB2FCD" w14:textId="77777777" w:rsidR="00CD7F1C" w:rsidRPr="00CD7F1C" w:rsidRDefault="00CD7F1C" w:rsidP="00CD7F1C">
      <w:pPr>
        <w:rPr>
          <w:rFonts w:ascii="Arial" w:hAnsi="Arial" w:cs="Arial"/>
          <w:sz w:val="24"/>
          <w:szCs w:val="24"/>
        </w:rPr>
      </w:pPr>
      <w:r w:rsidRPr="00CD7F1C">
        <w:rPr>
          <w:rFonts w:ascii="Arial" w:hAnsi="Arial" w:cs="Arial"/>
          <w:sz w:val="24"/>
          <w:szCs w:val="24"/>
        </w:rPr>
        <w:t xml:space="preserve"> </w:t>
      </w:r>
    </w:p>
    <w:p w14:paraId="1665AB3C" w14:textId="77777777" w:rsidR="00CD7F1C" w:rsidRPr="00CD7F1C" w:rsidRDefault="00CD7F1C" w:rsidP="00CD7F1C">
      <w:pPr>
        <w:rPr>
          <w:rFonts w:ascii="Arial" w:hAnsi="Arial" w:cs="Arial"/>
          <w:sz w:val="24"/>
          <w:szCs w:val="24"/>
        </w:rPr>
      </w:pPr>
      <w:r w:rsidRPr="00CD7F1C">
        <w:rPr>
          <w:rFonts w:ascii="Arial" w:hAnsi="Arial" w:cs="Arial"/>
          <w:sz w:val="24"/>
          <w:szCs w:val="24"/>
        </w:rPr>
        <w:t xml:space="preserve">The Rolling Select List will be opened up annually at a time defined by the COUNCIL. This will allow new SERVICE PROVIDERS to join the list providing </w:t>
      </w:r>
      <w:r w:rsidRPr="00CD7F1C">
        <w:rPr>
          <w:rFonts w:ascii="Arial" w:hAnsi="Arial" w:cs="Arial"/>
          <w:sz w:val="24"/>
          <w:szCs w:val="24"/>
        </w:rPr>
        <w:lastRenderedPageBreak/>
        <w:t>they are successful in passing the published criteria. At such point the COUNCIL will allow existing SERVICE PROVIDERS to change their pricing. Changed pricing will apply to future placements only and will not affect existing individual placement agreements. Changes in pricing will influence the SERVICE PROVIDER’S score and therefore may change the ranking of SERVICE PROVIDERS on the Rolling Select List.</w:t>
      </w:r>
    </w:p>
    <w:p w14:paraId="34CCB62F" w14:textId="13A745D1" w:rsidR="00CD7F1C" w:rsidRPr="00CD7F1C" w:rsidRDefault="00CD7F1C" w:rsidP="00CD7F1C">
      <w:pPr>
        <w:rPr>
          <w:rFonts w:ascii="Arial" w:hAnsi="Arial" w:cs="Arial"/>
          <w:sz w:val="24"/>
          <w:szCs w:val="24"/>
        </w:rPr>
      </w:pPr>
      <w:r w:rsidRPr="00CD7F1C">
        <w:rPr>
          <w:rFonts w:ascii="Arial" w:hAnsi="Arial" w:cs="Arial"/>
          <w:sz w:val="24"/>
          <w:szCs w:val="24"/>
        </w:rPr>
        <w:t xml:space="preserve">Existing SERVICE PROVIDERS already accepted onto the Rolling Select List will not have to pass quality criteria upon the annual opening of the Rolling Select List, unless there are changes to legislation or local protocols that require the COUNCIL to amend its quality criteria for existing and new/future SERVICE PROVIDERS. </w:t>
      </w:r>
    </w:p>
    <w:p w14:paraId="2C75EB2A" w14:textId="77777777" w:rsidR="00CD7F1C" w:rsidRDefault="00CD7F1C" w:rsidP="00CD7F1C">
      <w:pPr>
        <w:rPr>
          <w:rFonts w:ascii="Arial" w:hAnsi="Arial" w:cs="Arial"/>
          <w:b/>
          <w:sz w:val="24"/>
          <w:szCs w:val="24"/>
          <w:u w:val="single"/>
        </w:rPr>
      </w:pPr>
      <w:r w:rsidRPr="00CD7F1C">
        <w:rPr>
          <w:rFonts w:ascii="Arial" w:hAnsi="Arial" w:cs="Arial"/>
          <w:b/>
          <w:sz w:val="24"/>
          <w:szCs w:val="24"/>
          <w:u w:val="single"/>
        </w:rPr>
        <w:t>Discounts to fees</w:t>
      </w:r>
    </w:p>
    <w:p w14:paraId="42CB65AD" w14:textId="37DFE0DE" w:rsidR="00CD7F1C" w:rsidRDefault="008C4818" w:rsidP="00CD7F1C">
      <w:pPr>
        <w:rPr>
          <w:rFonts w:ascii="Arial" w:hAnsi="Arial" w:cs="Arial"/>
          <w:color w:val="FF0000"/>
          <w:sz w:val="24"/>
          <w:szCs w:val="24"/>
        </w:rPr>
      </w:pPr>
      <w:r w:rsidRPr="000416C4">
        <w:rPr>
          <w:rFonts w:ascii="Arial" w:hAnsi="Arial" w:cs="Arial"/>
          <w:sz w:val="24"/>
          <w:szCs w:val="24"/>
        </w:rPr>
        <w:t xml:space="preserve">The </w:t>
      </w:r>
      <w:r w:rsidR="00753E4A" w:rsidRPr="000416C4">
        <w:rPr>
          <w:rFonts w:ascii="Arial" w:hAnsi="Arial" w:cs="Arial"/>
          <w:sz w:val="24"/>
          <w:szCs w:val="24"/>
        </w:rPr>
        <w:t>Council</w:t>
      </w:r>
      <w:r w:rsidRPr="000416C4">
        <w:rPr>
          <w:rFonts w:ascii="Arial" w:hAnsi="Arial" w:cs="Arial"/>
          <w:sz w:val="24"/>
          <w:szCs w:val="24"/>
        </w:rPr>
        <w:t xml:space="preserve"> expects that</w:t>
      </w:r>
      <w:r w:rsidR="002F2CE0" w:rsidRPr="000416C4">
        <w:rPr>
          <w:rFonts w:ascii="Arial" w:hAnsi="Arial" w:cs="Arial"/>
          <w:sz w:val="24"/>
          <w:szCs w:val="24"/>
        </w:rPr>
        <w:t xml:space="preserve"> Service Provider</w:t>
      </w:r>
      <w:r w:rsidR="00863EE6" w:rsidRPr="000416C4">
        <w:rPr>
          <w:rFonts w:ascii="Arial" w:hAnsi="Arial" w:cs="Arial"/>
          <w:sz w:val="24"/>
          <w:szCs w:val="24"/>
        </w:rPr>
        <w:t>s</w:t>
      </w:r>
      <w:r w:rsidR="002F2CE0" w:rsidRPr="000416C4">
        <w:rPr>
          <w:rFonts w:ascii="Arial" w:hAnsi="Arial" w:cs="Arial"/>
          <w:sz w:val="24"/>
          <w:szCs w:val="24"/>
        </w:rPr>
        <w:t xml:space="preserve"> </w:t>
      </w:r>
      <w:r w:rsidRPr="000416C4">
        <w:rPr>
          <w:rFonts w:ascii="Arial" w:hAnsi="Arial" w:cs="Arial"/>
          <w:sz w:val="24"/>
          <w:szCs w:val="24"/>
        </w:rPr>
        <w:t xml:space="preserve">will </w:t>
      </w:r>
      <w:r w:rsidR="00863EE6" w:rsidRPr="000416C4">
        <w:rPr>
          <w:rFonts w:ascii="Arial" w:hAnsi="Arial" w:cs="Arial"/>
          <w:sz w:val="24"/>
          <w:szCs w:val="24"/>
        </w:rPr>
        <w:t xml:space="preserve">offer discounts on the fees charged by </w:t>
      </w:r>
      <w:r w:rsidRPr="000416C4">
        <w:rPr>
          <w:rFonts w:ascii="Arial" w:hAnsi="Arial" w:cs="Arial"/>
          <w:sz w:val="24"/>
          <w:szCs w:val="24"/>
        </w:rPr>
        <w:t>SERVICE PROVIDERS</w:t>
      </w:r>
      <w:r w:rsidR="00863EE6" w:rsidRPr="000416C4">
        <w:rPr>
          <w:rFonts w:ascii="Arial" w:hAnsi="Arial" w:cs="Arial"/>
          <w:sz w:val="24"/>
          <w:szCs w:val="24"/>
        </w:rPr>
        <w:t xml:space="preserve"> to the Council</w:t>
      </w:r>
      <w:r w:rsidRPr="000416C4">
        <w:rPr>
          <w:rFonts w:ascii="Arial" w:hAnsi="Arial" w:cs="Arial"/>
          <w:sz w:val="24"/>
          <w:szCs w:val="24"/>
        </w:rPr>
        <w:t xml:space="preserve"> for multiple placements and long term placements. These </w:t>
      </w:r>
      <w:r w:rsidR="00EC5FAF" w:rsidRPr="000416C4">
        <w:rPr>
          <w:rFonts w:ascii="Arial" w:hAnsi="Arial" w:cs="Arial"/>
          <w:sz w:val="24"/>
          <w:szCs w:val="24"/>
        </w:rPr>
        <w:t xml:space="preserve">discounts to the fees </w:t>
      </w:r>
      <w:r w:rsidRPr="000416C4">
        <w:rPr>
          <w:rFonts w:ascii="Arial" w:hAnsi="Arial" w:cs="Arial"/>
          <w:sz w:val="24"/>
          <w:szCs w:val="24"/>
        </w:rPr>
        <w:t xml:space="preserve">will reflect the commitment of SERVICE PROVIDERS to offer value for money to the COUNCIL. </w:t>
      </w:r>
      <w:r w:rsidR="00660804" w:rsidRPr="000416C4">
        <w:rPr>
          <w:rFonts w:ascii="Arial" w:hAnsi="Arial" w:cs="Arial"/>
          <w:sz w:val="24"/>
          <w:szCs w:val="24"/>
        </w:rPr>
        <w:t xml:space="preserve">Service Providers can set the discount rate that they can offer the Council </w:t>
      </w:r>
      <w:r w:rsidR="00863EE6" w:rsidRPr="000416C4">
        <w:rPr>
          <w:rFonts w:ascii="Arial" w:hAnsi="Arial" w:cs="Arial"/>
          <w:sz w:val="24"/>
          <w:szCs w:val="24"/>
        </w:rPr>
        <w:t>for Services under</w:t>
      </w:r>
      <w:r w:rsidR="00660804" w:rsidRPr="000416C4">
        <w:rPr>
          <w:rFonts w:ascii="Arial" w:hAnsi="Arial" w:cs="Arial"/>
          <w:sz w:val="24"/>
          <w:szCs w:val="24"/>
        </w:rPr>
        <w:t xml:space="preserve"> this Rolling Select List Agreement </w:t>
      </w:r>
      <w:r w:rsidR="00863EE6" w:rsidRPr="000416C4">
        <w:rPr>
          <w:rFonts w:ascii="Arial" w:hAnsi="Arial" w:cs="Arial"/>
          <w:sz w:val="24"/>
          <w:szCs w:val="24"/>
        </w:rPr>
        <w:t>(</w:t>
      </w:r>
      <w:r w:rsidR="00660804" w:rsidRPr="000416C4">
        <w:rPr>
          <w:rFonts w:ascii="Arial" w:hAnsi="Arial" w:cs="Arial"/>
          <w:sz w:val="24"/>
          <w:szCs w:val="24"/>
        </w:rPr>
        <w:t>in the Pricing Schedule</w:t>
      </w:r>
      <w:r w:rsidR="002F2CE0" w:rsidRPr="000416C4">
        <w:rPr>
          <w:rFonts w:ascii="Arial" w:hAnsi="Arial" w:cs="Arial"/>
          <w:sz w:val="24"/>
          <w:szCs w:val="24"/>
        </w:rPr>
        <w:t xml:space="preserve"> at Schedule 4)</w:t>
      </w:r>
      <w:r w:rsidR="00660804" w:rsidRPr="000416C4">
        <w:rPr>
          <w:rFonts w:ascii="Arial" w:hAnsi="Arial" w:cs="Arial"/>
          <w:sz w:val="24"/>
          <w:szCs w:val="24"/>
        </w:rPr>
        <w:t>, where prompted. Together with the</w:t>
      </w:r>
      <w:r w:rsidR="00EC5FAF" w:rsidRPr="000416C4">
        <w:rPr>
          <w:rFonts w:ascii="Arial" w:hAnsi="Arial" w:cs="Arial"/>
          <w:sz w:val="24"/>
          <w:szCs w:val="24"/>
        </w:rPr>
        <w:t xml:space="preserve"> weekly fees that Service Providers set out as their weekly charge to the Council for the services, the level</w:t>
      </w:r>
      <w:r w:rsidR="00CF0100" w:rsidRPr="000416C4">
        <w:rPr>
          <w:rFonts w:ascii="Arial" w:hAnsi="Arial" w:cs="Arial"/>
          <w:sz w:val="24"/>
          <w:szCs w:val="24"/>
        </w:rPr>
        <w:t xml:space="preserve"> of discount</w:t>
      </w:r>
      <w:r w:rsidR="00EC5FAF" w:rsidRPr="000416C4">
        <w:rPr>
          <w:rFonts w:ascii="Arial" w:hAnsi="Arial" w:cs="Arial"/>
          <w:sz w:val="24"/>
          <w:szCs w:val="24"/>
        </w:rPr>
        <w:t>, stated as a percentage by the Service Provider in the Pricing Schedule</w:t>
      </w:r>
      <w:r w:rsidR="00CF0100" w:rsidRPr="000416C4">
        <w:rPr>
          <w:rFonts w:ascii="Arial" w:hAnsi="Arial" w:cs="Arial"/>
          <w:sz w:val="24"/>
          <w:szCs w:val="24"/>
        </w:rPr>
        <w:t>, will be considered as a part of the overall pricing submitted by the Service Provider, and will therefore affect the Service Provider’s overall ranking</w:t>
      </w:r>
      <w:r w:rsidR="000416C4">
        <w:rPr>
          <w:rFonts w:ascii="Arial" w:hAnsi="Arial" w:cs="Arial"/>
          <w:color w:val="FF0000"/>
          <w:sz w:val="24"/>
          <w:szCs w:val="24"/>
        </w:rPr>
        <w:t>.</w:t>
      </w:r>
    </w:p>
    <w:p w14:paraId="2B3FD515" w14:textId="77777777" w:rsidR="00CF0100" w:rsidRPr="008C4818" w:rsidRDefault="00CF0100" w:rsidP="00CD7F1C">
      <w:pPr>
        <w:rPr>
          <w:rFonts w:ascii="Arial" w:hAnsi="Arial" w:cs="Arial"/>
          <w:b/>
          <w:color w:val="FF0000"/>
          <w:sz w:val="24"/>
          <w:szCs w:val="24"/>
          <w:u w:val="single"/>
        </w:rPr>
      </w:pPr>
    </w:p>
    <w:p w14:paraId="10087943" w14:textId="4CBBBC1C" w:rsidR="00CD7F1C" w:rsidRPr="00CD7F1C" w:rsidRDefault="00CD7F1C" w:rsidP="00CD7F1C">
      <w:pPr>
        <w:rPr>
          <w:rFonts w:ascii="Arial" w:hAnsi="Arial" w:cs="Arial"/>
          <w:sz w:val="24"/>
          <w:szCs w:val="24"/>
        </w:rPr>
      </w:pPr>
      <w:r w:rsidRPr="00CD7F1C">
        <w:rPr>
          <w:rFonts w:ascii="Arial" w:hAnsi="Arial" w:cs="Arial"/>
          <w:sz w:val="24"/>
          <w:szCs w:val="24"/>
        </w:rPr>
        <w:t xml:space="preserve">The fees quoted in </w:t>
      </w:r>
      <w:r w:rsidR="00863EE6">
        <w:rPr>
          <w:rFonts w:ascii="Arial" w:hAnsi="Arial" w:cs="Arial"/>
          <w:sz w:val="24"/>
          <w:szCs w:val="24"/>
        </w:rPr>
        <w:t>Service Providers</w:t>
      </w:r>
      <w:r w:rsidR="001C0205">
        <w:rPr>
          <w:rFonts w:ascii="Arial" w:hAnsi="Arial" w:cs="Arial"/>
          <w:sz w:val="24"/>
          <w:szCs w:val="24"/>
        </w:rPr>
        <w:t>’</w:t>
      </w:r>
      <w:r w:rsidRPr="00CD7F1C">
        <w:rPr>
          <w:rFonts w:ascii="Arial" w:hAnsi="Arial" w:cs="Arial"/>
          <w:sz w:val="24"/>
          <w:szCs w:val="24"/>
        </w:rPr>
        <w:t xml:space="preserve"> tender responses will be the basic weekly fee payable. </w:t>
      </w:r>
      <w:r w:rsidR="00CF0100">
        <w:rPr>
          <w:rFonts w:ascii="Arial" w:hAnsi="Arial" w:cs="Arial"/>
          <w:sz w:val="24"/>
          <w:szCs w:val="24"/>
        </w:rPr>
        <w:t xml:space="preserve"> </w:t>
      </w:r>
    </w:p>
    <w:p w14:paraId="3020C9E5" w14:textId="77777777" w:rsidR="00CD7F1C" w:rsidRPr="00CD7F1C" w:rsidRDefault="00CD7F1C" w:rsidP="00CD7F1C">
      <w:pPr>
        <w:rPr>
          <w:rFonts w:ascii="Arial" w:hAnsi="Arial" w:cs="Arial"/>
          <w:sz w:val="24"/>
          <w:szCs w:val="24"/>
        </w:rPr>
      </w:pPr>
    </w:p>
    <w:tbl>
      <w:tblPr>
        <w:tblStyle w:val="TableGrid"/>
        <w:tblW w:w="0" w:type="auto"/>
        <w:tblLook w:val="04A0" w:firstRow="1" w:lastRow="0" w:firstColumn="1" w:lastColumn="0" w:noHBand="0" w:noVBand="1"/>
      </w:tblPr>
      <w:tblGrid>
        <w:gridCol w:w="1384"/>
        <w:gridCol w:w="7139"/>
      </w:tblGrid>
      <w:tr w:rsidR="00CD7F1C" w:rsidRPr="00CD7F1C" w14:paraId="78978035" w14:textId="77777777" w:rsidTr="00D72A38">
        <w:tc>
          <w:tcPr>
            <w:tcW w:w="1384" w:type="dxa"/>
          </w:tcPr>
          <w:p w14:paraId="74EE25C3" w14:textId="77777777" w:rsidR="00CD7F1C" w:rsidRPr="00CD7F1C" w:rsidRDefault="00CD7F1C" w:rsidP="00D72A38">
            <w:pPr>
              <w:rPr>
                <w:rFonts w:ascii="Arial" w:hAnsi="Arial" w:cs="Arial"/>
                <w:b/>
                <w:sz w:val="24"/>
                <w:szCs w:val="24"/>
              </w:rPr>
            </w:pPr>
            <w:r w:rsidRPr="00CD7F1C">
              <w:rPr>
                <w:rFonts w:ascii="Arial" w:hAnsi="Arial" w:cs="Arial"/>
                <w:b/>
                <w:sz w:val="24"/>
                <w:szCs w:val="24"/>
              </w:rPr>
              <w:t xml:space="preserve">LOT Number </w:t>
            </w:r>
          </w:p>
        </w:tc>
        <w:tc>
          <w:tcPr>
            <w:tcW w:w="7139" w:type="dxa"/>
          </w:tcPr>
          <w:p w14:paraId="6F2BA64B" w14:textId="77777777" w:rsidR="00CD7F1C" w:rsidRPr="00CD7F1C" w:rsidRDefault="00CD7F1C" w:rsidP="00D72A38">
            <w:pPr>
              <w:rPr>
                <w:rFonts w:ascii="Arial" w:hAnsi="Arial" w:cs="Arial"/>
                <w:b/>
                <w:sz w:val="24"/>
                <w:szCs w:val="24"/>
              </w:rPr>
            </w:pPr>
            <w:r w:rsidRPr="00CD7F1C">
              <w:rPr>
                <w:rFonts w:ascii="Arial" w:hAnsi="Arial" w:cs="Arial"/>
                <w:b/>
                <w:sz w:val="24"/>
                <w:szCs w:val="24"/>
              </w:rPr>
              <w:t>Discounts applied</w:t>
            </w:r>
          </w:p>
        </w:tc>
      </w:tr>
      <w:tr w:rsidR="00CD7F1C" w:rsidRPr="00CD7F1C" w14:paraId="69701831" w14:textId="77777777" w:rsidTr="00D72A38">
        <w:tc>
          <w:tcPr>
            <w:tcW w:w="1384" w:type="dxa"/>
          </w:tcPr>
          <w:p w14:paraId="31A09454" w14:textId="77777777" w:rsidR="00CD7F1C" w:rsidRDefault="00CD7F1C" w:rsidP="00D72A38">
            <w:pPr>
              <w:rPr>
                <w:rFonts w:ascii="Arial" w:hAnsi="Arial" w:cs="Arial"/>
                <w:sz w:val="24"/>
                <w:szCs w:val="24"/>
              </w:rPr>
            </w:pPr>
            <w:r w:rsidRPr="00CD7F1C">
              <w:rPr>
                <w:rFonts w:ascii="Arial" w:hAnsi="Arial" w:cs="Arial"/>
                <w:sz w:val="24"/>
                <w:szCs w:val="24"/>
              </w:rPr>
              <w:t>LOT 1</w:t>
            </w:r>
          </w:p>
          <w:p w14:paraId="671E5FEC" w14:textId="7B1480E0" w:rsidR="00230907" w:rsidRPr="00CD7F1C" w:rsidRDefault="00230907" w:rsidP="00D72A38">
            <w:pPr>
              <w:rPr>
                <w:rFonts w:ascii="Arial" w:hAnsi="Arial" w:cs="Arial"/>
                <w:sz w:val="24"/>
                <w:szCs w:val="24"/>
              </w:rPr>
            </w:pPr>
          </w:p>
        </w:tc>
        <w:tc>
          <w:tcPr>
            <w:tcW w:w="7139" w:type="dxa"/>
          </w:tcPr>
          <w:p w14:paraId="1352C584" w14:textId="77777777" w:rsidR="00CD7F1C" w:rsidRPr="00CD7F1C" w:rsidRDefault="00CD7F1C" w:rsidP="00C21302">
            <w:pPr>
              <w:pStyle w:val="ListParagraph"/>
              <w:numPr>
                <w:ilvl w:val="0"/>
                <w:numId w:val="35"/>
              </w:numPr>
            </w:pPr>
            <w:r w:rsidRPr="00CD7F1C">
              <w:t>Multi Placement discount with same SERVICE PROVIDER</w:t>
            </w:r>
          </w:p>
        </w:tc>
      </w:tr>
      <w:tr w:rsidR="00CD7F1C" w:rsidRPr="00CD7F1C" w14:paraId="6F32CB6F" w14:textId="77777777" w:rsidTr="00D72A38">
        <w:tc>
          <w:tcPr>
            <w:tcW w:w="1384" w:type="dxa"/>
          </w:tcPr>
          <w:p w14:paraId="0C5CF555" w14:textId="77777777" w:rsidR="00CD7F1C" w:rsidRPr="00CD7F1C" w:rsidRDefault="00CD7F1C" w:rsidP="00D72A38">
            <w:pPr>
              <w:rPr>
                <w:rFonts w:ascii="Arial" w:hAnsi="Arial" w:cs="Arial"/>
                <w:sz w:val="24"/>
                <w:szCs w:val="24"/>
              </w:rPr>
            </w:pPr>
            <w:r w:rsidRPr="00CD7F1C">
              <w:rPr>
                <w:rFonts w:ascii="Arial" w:hAnsi="Arial" w:cs="Arial"/>
                <w:sz w:val="24"/>
                <w:szCs w:val="24"/>
              </w:rPr>
              <w:t>LOT 2</w:t>
            </w:r>
          </w:p>
        </w:tc>
        <w:tc>
          <w:tcPr>
            <w:tcW w:w="7139" w:type="dxa"/>
          </w:tcPr>
          <w:p w14:paraId="653C7613" w14:textId="77777777" w:rsidR="00CD7F1C" w:rsidRPr="00CD7F1C" w:rsidRDefault="00CD7F1C" w:rsidP="00C21302">
            <w:pPr>
              <w:pStyle w:val="ListParagraph"/>
              <w:numPr>
                <w:ilvl w:val="0"/>
                <w:numId w:val="36"/>
              </w:numPr>
              <w:ind w:left="743" w:hanging="426"/>
            </w:pPr>
            <w:r w:rsidRPr="00CD7F1C">
              <w:t>Multi Placement discounts with same SERVICE PROVIDER</w:t>
            </w:r>
          </w:p>
          <w:p w14:paraId="5B8A9995" w14:textId="77777777" w:rsidR="00CD7F1C" w:rsidRPr="00CD7F1C" w:rsidRDefault="00CD7F1C" w:rsidP="00C21302">
            <w:pPr>
              <w:pStyle w:val="ListParagraph"/>
              <w:numPr>
                <w:ilvl w:val="0"/>
                <w:numId w:val="36"/>
              </w:numPr>
              <w:ind w:left="743" w:hanging="426"/>
            </w:pPr>
            <w:r w:rsidRPr="00CD7F1C">
              <w:t>Period discount</w:t>
            </w:r>
          </w:p>
        </w:tc>
      </w:tr>
      <w:tr w:rsidR="00CD7F1C" w:rsidRPr="00CD7F1C" w14:paraId="4B7CBDC1" w14:textId="77777777" w:rsidTr="00D72A38">
        <w:tc>
          <w:tcPr>
            <w:tcW w:w="1384" w:type="dxa"/>
          </w:tcPr>
          <w:p w14:paraId="0AB34728" w14:textId="77777777" w:rsidR="00CD7F1C" w:rsidRPr="00CD7F1C" w:rsidRDefault="00CD7F1C" w:rsidP="00D72A38">
            <w:pPr>
              <w:rPr>
                <w:rFonts w:ascii="Arial" w:hAnsi="Arial" w:cs="Arial"/>
                <w:sz w:val="24"/>
                <w:szCs w:val="24"/>
              </w:rPr>
            </w:pPr>
            <w:r w:rsidRPr="00CD7F1C">
              <w:rPr>
                <w:rFonts w:ascii="Arial" w:hAnsi="Arial" w:cs="Arial"/>
                <w:sz w:val="24"/>
                <w:szCs w:val="24"/>
              </w:rPr>
              <w:t>LOT 3</w:t>
            </w:r>
          </w:p>
        </w:tc>
        <w:tc>
          <w:tcPr>
            <w:tcW w:w="7139" w:type="dxa"/>
          </w:tcPr>
          <w:p w14:paraId="1ABD7751" w14:textId="77777777" w:rsidR="00CD7F1C" w:rsidRPr="00CD7F1C" w:rsidRDefault="00CD7F1C" w:rsidP="00C21302">
            <w:pPr>
              <w:pStyle w:val="ListParagraph"/>
              <w:numPr>
                <w:ilvl w:val="0"/>
                <w:numId w:val="37"/>
              </w:numPr>
            </w:pPr>
            <w:r w:rsidRPr="00CD7F1C">
              <w:t>Multi Placement discounts with same SERVICE PROVIDER</w:t>
            </w:r>
          </w:p>
          <w:p w14:paraId="71971139" w14:textId="77777777" w:rsidR="00CD7F1C" w:rsidRPr="00CD7F1C" w:rsidRDefault="00CD7F1C" w:rsidP="00C21302">
            <w:pPr>
              <w:pStyle w:val="ListParagraph"/>
              <w:numPr>
                <w:ilvl w:val="0"/>
                <w:numId w:val="37"/>
              </w:numPr>
            </w:pPr>
            <w:r w:rsidRPr="00CD7F1C">
              <w:t>Period discount</w:t>
            </w:r>
          </w:p>
        </w:tc>
      </w:tr>
      <w:tr w:rsidR="00CD7F1C" w:rsidRPr="00CD7F1C" w14:paraId="2FDCB4DC" w14:textId="77777777" w:rsidTr="00D72A38">
        <w:tc>
          <w:tcPr>
            <w:tcW w:w="1384" w:type="dxa"/>
          </w:tcPr>
          <w:p w14:paraId="0B886D4F" w14:textId="77777777" w:rsidR="00CD7F1C" w:rsidRPr="00CD7F1C" w:rsidRDefault="00CD7F1C" w:rsidP="00D72A38">
            <w:pPr>
              <w:rPr>
                <w:rFonts w:ascii="Arial" w:hAnsi="Arial" w:cs="Arial"/>
                <w:sz w:val="24"/>
                <w:szCs w:val="24"/>
              </w:rPr>
            </w:pPr>
            <w:r w:rsidRPr="00CD7F1C">
              <w:rPr>
                <w:rFonts w:ascii="Arial" w:hAnsi="Arial" w:cs="Arial"/>
                <w:sz w:val="24"/>
                <w:szCs w:val="24"/>
              </w:rPr>
              <w:t>LOT 4</w:t>
            </w:r>
          </w:p>
        </w:tc>
        <w:tc>
          <w:tcPr>
            <w:tcW w:w="7139" w:type="dxa"/>
          </w:tcPr>
          <w:p w14:paraId="0BD61B29" w14:textId="77777777" w:rsidR="00CD7F1C" w:rsidRPr="00CD7F1C" w:rsidRDefault="00CD7F1C" w:rsidP="00D72A38">
            <w:pPr>
              <w:rPr>
                <w:rFonts w:ascii="Arial" w:hAnsi="Arial" w:cs="Arial"/>
                <w:sz w:val="24"/>
                <w:szCs w:val="24"/>
              </w:rPr>
            </w:pPr>
            <w:r w:rsidRPr="00CD7F1C">
              <w:rPr>
                <w:rFonts w:ascii="Arial" w:hAnsi="Arial" w:cs="Arial"/>
                <w:sz w:val="24"/>
                <w:szCs w:val="24"/>
              </w:rPr>
              <w:t xml:space="preserve">     None will be applied to this LOT</w:t>
            </w:r>
          </w:p>
        </w:tc>
      </w:tr>
      <w:tr w:rsidR="00FF00A2" w:rsidRPr="00CD7F1C" w14:paraId="19161363" w14:textId="77777777" w:rsidTr="00D72A38">
        <w:tc>
          <w:tcPr>
            <w:tcW w:w="1384" w:type="dxa"/>
          </w:tcPr>
          <w:p w14:paraId="6DD7D7A7" w14:textId="6709FF6D" w:rsidR="00FF00A2" w:rsidRPr="00CD7F1C" w:rsidRDefault="00FF00A2" w:rsidP="00D72A38">
            <w:pPr>
              <w:rPr>
                <w:rFonts w:ascii="Arial" w:hAnsi="Arial" w:cs="Arial"/>
                <w:sz w:val="24"/>
                <w:szCs w:val="24"/>
              </w:rPr>
            </w:pPr>
            <w:r>
              <w:rPr>
                <w:rFonts w:ascii="Arial" w:hAnsi="Arial" w:cs="Arial"/>
                <w:sz w:val="24"/>
                <w:szCs w:val="24"/>
              </w:rPr>
              <w:t xml:space="preserve">LOT 5 </w:t>
            </w:r>
          </w:p>
        </w:tc>
        <w:tc>
          <w:tcPr>
            <w:tcW w:w="7139" w:type="dxa"/>
          </w:tcPr>
          <w:p w14:paraId="4B79D346" w14:textId="77777777" w:rsidR="00FF00A2" w:rsidRPr="00FF00A2" w:rsidRDefault="00FF00A2" w:rsidP="00FF00A2">
            <w:pPr>
              <w:rPr>
                <w:rFonts w:ascii="Arial" w:hAnsi="Arial" w:cs="Arial"/>
                <w:sz w:val="24"/>
                <w:szCs w:val="24"/>
              </w:rPr>
            </w:pPr>
            <w:r w:rsidRPr="00FF00A2">
              <w:rPr>
                <w:rFonts w:ascii="Arial" w:hAnsi="Arial" w:cs="Arial"/>
                <w:sz w:val="24"/>
                <w:szCs w:val="24"/>
              </w:rPr>
              <w:t>A.</w:t>
            </w:r>
            <w:r w:rsidRPr="00FF00A2">
              <w:rPr>
                <w:rFonts w:ascii="Arial" w:hAnsi="Arial" w:cs="Arial"/>
                <w:sz w:val="24"/>
                <w:szCs w:val="24"/>
              </w:rPr>
              <w:tab/>
              <w:t>Multi Placement discounts with same SERVICE PROVIDER</w:t>
            </w:r>
          </w:p>
          <w:p w14:paraId="0C790088" w14:textId="1BAB005F" w:rsidR="00FF00A2" w:rsidRPr="00CD7F1C" w:rsidRDefault="00FF00A2" w:rsidP="00FF00A2">
            <w:pPr>
              <w:rPr>
                <w:rFonts w:ascii="Arial" w:hAnsi="Arial" w:cs="Arial"/>
                <w:sz w:val="24"/>
                <w:szCs w:val="24"/>
              </w:rPr>
            </w:pPr>
            <w:r w:rsidRPr="00FF00A2">
              <w:rPr>
                <w:rFonts w:ascii="Arial" w:hAnsi="Arial" w:cs="Arial"/>
                <w:sz w:val="24"/>
                <w:szCs w:val="24"/>
              </w:rPr>
              <w:lastRenderedPageBreak/>
              <w:t>B.</w:t>
            </w:r>
            <w:r w:rsidRPr="00FF00A2">
              <w:rPr>
                <w:rFonts w:ascii="Arial" w:hAnsi="Arial" w:cs="Arial"/>
                <w:sz w:val="24"/>
                <w:szCs w:val="24"/>
              </w:rPr>
              <w:tab/>
              <w:t>Period discount</w:t>
            </w:r>
          </w:p>
        </w:tc>
      </w:tr>
    </w:tbl>
    <w:p w14:paraId="411321E8" w14:textId="77777777" w:rsidR="00CD7F1C" w:rsidRPr="00CD7F1C" w:rsidRDefault="00CD7F1C" w:rsidP="00CD7F1C">
      <w:pPr>
        <w:rPr>
          <w:rFonts w:ascii="Arial" w:hAnsi="Arial" w:cs="Arial"/>
          <w:sz w:val="24"/>
          <w:szCs w:val="24"/>
        </w:rPr>
      </w:pPr>
    </w:p>
    <w:p w14:paraId="16088DC9" w14:textId="77777777" w:rsidR="00CD7F1C" w:rsidRPr="00CD7F1C" w:rsidRDefault="00CD7F1C" w:rsidP="00CD7F1C">
      <w:pPr>
        <w:rPr>
          <w:rFonts w:ascii="Arial" w:hAnsi="Arial" w:cs="Arial"/>
          <w:sz w:val="24"/>
          <w:szCs w:val="24"/>
        </w:rPr>
      </w:pPr>
      <w:r w:rsidRPr="00CD7F1C">
        <w:rPr>
          <w:rFonts w:ascii="Arial" w:hAnsi="Arial" w:cs="Arial"/>
          <w:b/>
          <w:sz w:val="24"/>
          <w:szCs w:val="24"/>
          <w:u w:val="single"/>
        </w:rPr>
        <w:t>Multi Placement discounts</w:t>
      </w:r>
      <w:r w:rsidRPr="00CD7F1C">
        <w:rPr>
          <w:rFonts w:ascii="Arial" w:hAnsi="Arial" w:cs="Arial"/>
          <w:sz w:val="24"/>
          <w:szCs w:val="24"/>
        </w:rPr>
        <w:t xml:space="preserve"> - will be applied once a total of five current placements are active with the same SERVICE PROVIDER. These will be applied to all current placements (under this Rolling Select List</w:t>
      </w:r>
      <w:proofErr w:type="gramStart"/>
      <w:r w:rsidRPr="00CD7F1C">
        <w:rPr>
          <w:rFonts w:ascii="Arial" w:hAnsi="Arial" w:cs="Arial"/>
          <w:sz w:val="24"/>
          <w:szCs w:val="24"/>
        </w:rPr>
        <w:t>)  with</w:t>
      </w:r>
      <w:proofErr w:type="gramEnd"/>
      <w:r w:rsidRPr="00CD7F1C">
        <w:rPr>
          <w:rFonts w:ascii="Arial" w:hAnsi="Arial" w:cs="Arial"/>
          <w:sz w:val="24"/>
          <w:szCs w:val="24"/>
        </w:rPr>
        <w:t xml:space="preserve"> the SERVICE PROVIDER once the total of five current placements are in place.</w:t>
      </w:r>
    </w:p>
    <w:p w14:paraId="27479AAD" w14:textId="77777777" w:rsidR="00CD7F1C" w:rsidRPr="00CD7F1C" w:rsidRDefault="00CD7F1C" w:rsidP="00CD7F1C">
      <w:pPr>
        <w:rPr>
          <w:rFonts w:ascii="Arial" w:hAnsi="Arial" w:cs="Arial"/>
          <w:sz w:val="24"/>
          <w:szCs w:val="24"/>
        </w:rPr>
      </w:pPr>
      <w:r w:rsidRPr="00CD7F1C">
        <w:rPr>
          <w:rFonts w:ascii="Arial" w:hAnsi="Arial" w:cs="Arial"/>
          <w:b/>
          <w:sz w:val="24"/>
          <w:szCs w:val="24"/>
          <w:u w:val="single"/>
        </w:rPr>
        <w:t xml:space="preserve">Period discounts </w:t>
      </w:r>
      <w:r w:rsidRPr="00CD7F1C">
        <w:rPr>
          <w:rFonts w:ascii="Arial" w:hAnsi="Arial" w:cs="Arial"/>
          <w:sz w:val="24"/>
          <w:szCs w:val="24"/>
        </w:rPr>
        <w:t>will be applied once a placement has been in place for three months. These will be applied to the current placement that has exceeded three months in duration.</w:t>
      </w:r>
    </w:p>
    <w:p w14:paraId="534EAC53" w14:textId="77777777" w:rsidR="00CD7F1C" w:rsidRPr="00CD7F1C" w:rsidRDefault="00CD7F1C" w:rsidP="00CD7F1C">
      <w:pPr>
        <w:rPr>
          <w:rFonts w:ascii="Arial" w:hAnsi="Arial" w:cs="Arial"/>
          <w:sz w:val="24"/>
          <w:szCs w:val="24"/>
        </w:rPr>
      </w:pPr>
      <w:r w:rsidRPr="00CD7F1C">
        <w:rPr>
          <w:rFonts w:ascii="Arial" w:hAnsi="Arial" w:cs="Arial"/>
          <w:sz w:val="24"/>
          <w:szCs w:val="24"/>
        </w:rPr>
        <w:t>The weekly fee payable will be adjusted automatically by the COUNCIL from the 1</w:t>
      </w:r>
      <w:r w:rsidRPr="00CD7F1C">
        <w:rPr>
          <w:rFonts w:ascii="Arial" w:hAnsi="Arial" w:cs="Arial"/>
          <w:sz w:val="24"/>
          <w:szCs w:val="24"/>
          <w:vertAlign w:val="superscript"/>
        </w:rPr>
        <w:t>st</w:t>
      </w:r>
      <w:r w:rsidRPr="00CD7F1C">
        <w:rPr>
          <w:rFonts w:ascii="Arial" w:hAnsi="Arial" w:cs="Arial"/>
          <w:sz w:val="24"/>
          <w:szCs w:val="24"/>
        </w:rPr>
        <w:t xml:space="preserve"> day of the next month after which the criteria are met. The rate of discount applied will be governed by the % discount offered by the SERVICE PROVIDER for term placements, and multi-placements discounts, within their tender response. </w:t>
      </w:r>
    </w:p>
    <w:p w14:paraId="0760CE3F" w14:textId="77777777" w:rsidR="00CD7F1C" w:rsidRPr="00CD7F1C" w:rsidRDefault="00CD7F1C" w:rsidP="00CD7F1C">
      <w:pPr>
        <w:rPr>
          <w:rFonts w:ascii="Arial" w:hAnsi="Arial" w:cs="Arial"/>
          <w:sz w:val="24"/>
          <w:szCs w:val="24"/>
        </w:rPr>
      </w:pPr>
      <w:r w:rsidRPr="00CD7F1C">
        <w:rPr>
          <w:rFonts w:ascii="Arial" w:hAnsi="Arial" w:cs="Arial"/>
          <w:sz w:val="24"/>
          <w:szCs w:val="24"/>
        </w:rPr>
        <w:t xml:space="preserve">Should the SERVICE PROVIDER serve notice to the COUNCIL on a placement that results in the total current placements falling below 5 (and therefore the cut-off for the application of the multi-placement discount) the COUNCIL will reserve the right to continue to apply the multi-placement discount to all current placements. This action will not be taken if it is the COUNCIL that serves notice on the placement. </w:t>
      </w:r>
    </w:p>
    <w:p w14:paraId="27D507DA" w14:textId="77777777" w:rsidR="00CD7F1C" w:rsidRDefault="00CD7F1C" w:rsidP="00CD7F1C"/>
    <w:p w14:paraId="7AFBCE51"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2926FB6E"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57886421"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26763688"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2016D281"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rPr>
      </w:pPr>
    </w:p>
    <w:p w14:paraId="26966333"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rPr>
      </w:pPr>
    </w:p>
    <w:p w14:paraId="7268682D"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rPr>
      </w:pPr>
    </w:p>
    <w:p w14:paraId="2A717F95"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rPr>
      </w:pPr>
    </w:p>
    <w:p w14:paraId="5F384D12"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rPr>
      </w:pPr>
    </w:p>
    <w:p w14:paraId="0DF1927E"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rPr>
      </w:pPr>
    </w:p>
    <w:p w14:paraId="1AB7174E" w14:textId="46C7F951" w:rsidR="00911F0C" w:rsidRDefault="00911F0C" w:rsidP="00F101ED">
      <w:pPr>
        <w:widowControl w:val="0"/>
        <w:autoSpaceDE w:val="0"/>
        <w:autoSpaceDN w:val="0"/>
        <w:adjustRightInd w:val="0"/>
        <w:spacing w:after="0" w:line="240" w:lineRule="auto"/>
        <w:rPr>
          <w:rFonts w:ascii="Arial" w:eastAsia="Times New Roman" w:hAnsi="Arial" w:cs="Arial"/>
        </w:rPr>
      </w:pPr>
    </w:p>
    <w:p w14:paraId="00B47FAE" w14:textId="2792F53A" w:rsidR="000416C4" w:rsidRDefault="000416C4" w:rsidP="00F101ED">
      <w:pPr>
        <w:widowControl w:val="0"/>
        <w:autoSpaceDE w:val="0"/>
        <w:autoSpaceDN w:val="0"/>
        <w:adjustRightInd w:val="0"/>
        <w:spacing w:after="0" w:line="240" w:lineRule="auto"/>
        <w:rPr>
          <w:rFonts w:ascii="Arial" w:eastAsia="Times New Roman" w:hAnsi="Arial" w:cs="Arial"/>
        </w:rPr>
      </w:pPr>
    </w:p>
    <w:p w14:paraId="4BD682B2" w14:textId="49BF262A" w:rsidR="000416C4" w:rsidRDefault="000416C4" w:rsidP="00F101ED">
      <w:pPr>
        <w:widowControl w:val="0"/>
        <w:autoSpaceDE w:val="0"/>
        <w:autoSpaceDN w:val="0"/>
        <w:adjustRightInd w:val="0"/>
        <w:spacing w:after="0" w:line="240" w:lineRule="auto"/>
        <w:rPr>
          <w:rFonts w:ascii="Arial" w:eastAsia="Times New Roman" w:hAnsi="Arial" w:cs="Arial"/>
        </w:rPr>
      </w:pPr>
    </w:p>
    <w:p w14:paraId="4527FA5D" w14:textId="29BCAB36" w:rsidR="000416C4" w:rsidRDefault="000416C4" w:rsidP="00F101ED">
      <w:pPr>
        <w:widowControl w:val="0"/>
        <w:autoSpaceDE w:val="0"/>
        <w:autoSpaceDN w:val="0"/>
        <w:adjustRightInd w:val="0"/>
        <w:spacing w:after="0" w:line="240" w:lineRule="auto"/>
        <w:rPr>
          <w:rFonts w:ascii="Arial" w:eastAsia="Times New Roman" w:hAnsi="Arial" w:cs="Arial"/>
        </w:rPr>
      </w:pPr>
    </w:p>
    <w:p w14:paraId="4600FFE6" w14:textId="2F65E6C2" w:rsidR="000416C4" w:rsidRDefault="000416C4" w:rsidP="00F101ED">
      <w:pPr>
        <w:widowControl w:val="0"/>
        <w:autoSpaceDE w:val="0"/>
        <w:autoSpaceDN w:val="0"/>
        <w:adjustRightInd w:val="0"/>
        <w:spacing w:after="0" w:line="240" w:lineRule="auto"/>
        <w:rPr>
          <w:rFonts w:ascii="Arial" w:eastAsia="Times New Roman" w:hAnsi="Arial" w:cs="Arial"/>
        </w:rPr>
      </w:pPr>
    </w:p>
    <w:p w14:paraId="73526FE6" w14:textId="3C9BB913" w:rsidR="000416C4" w:rsidRDefault="000416C4" w:rsidP="00F101ED">
      <w:pPr>
        <w:widowControl w:val="0"/>
        <w:autoSpaceDE w:val="0"/>
        <w:autoSpaceDN w:val="0"/>
        <w:adjustRightInd w:val="0"/>
        <w:spacing w:after="0" w:line="240" w:lineRule="auto"/>
        <w:rPr>
          <w:rFonts w:ascii="Arial" w:eastAsia="Times New Roman" w:hAnsi="Arial" w:cs="Arial"/>
        </w:rPr>
      </w:pPr>
    </w:p>
    <w:p w14:paraId="3D17E4BF" w14:textId="58AF3ADE" w:rsidR="000416C4" w:rsidRDefault="000416C4" w:rsidP="00F101ED">
      <w:pPr>
        <w:widowControl w:val="0"/>
        <w:autoSpaceDE w:val="0"/>
        <w:autoSpaceDN w:val="0"/>
        <w:adjustRightInd w:val="0"/>
        <w:spacing w:after="0" w:line="240" w:lineRule="auto"/>
        <w:rPr>
          <w:rFonts w:ascii="Arial" w:eastAsia="Times New Roman" w:hAnsi="Arial" w:cs="Arial"/>
        </w:rPr>
      </w:pPr>
    </w:p>
    <w:p w14:paraId="55723B6D" w14:textId="1A5EAA34" w:rsidR="000416C4" w:rsidRDefault="000416C4" w:rsidP="00F101ED">
      <w:pPr>
        <w:widowControl w:val="0"/>
        <w:autoSpaceDE w:val="0"/>
        <w:autoSpaceDN w:val="0"/>
        <w:adjustRightInd w:val="0"/>
        <w:spacing w:after="0" w:line="240" w:lineRule="auto"/>
        <w:rPr>
          <w:rFonts w:ascii="Arial" w:eastAsia="Times New Roman" w:hAnsi="Arial" w:cs="Arial"/>
        </w:rPr>
      </w:pPr>
    </w:p>
    <w:p w14:paraId="3CB44C0E" w14:textId="6BD693A5" w:rsidR="000416C4" w:rsidRDefault="000416C4" w:rsidP="00F101ED">
      <w:pPr>
        <w:widowControl w:val="0"/>
        <w:autoSpaceDE w:val="0"/>
        <w:autoSpaceDN w:val="0"/>
        <w:adjustRightInd w:val="0"/>
        <w:spacing w:after="0" w:line="240" w:lineRule="auto"/>
        <w:rPr>
          <w:rFonts w:ascii="Arial" w:eastAsia="Times New Roman" w:hAnsi="Arial" w:cs="Arial"/>
        </w:rPr>
      </w:pPr>
    </w:p>
    <w:p w14:paraId="21EB03A0" w14:textId="4FF6CD24" w:rsidR="000416C4" w:rsidRDefault="000416C4" w:rsidP="00F101ED">
      <w:pPr>
        <w:widowControl w:val="0"/>
        <w:autoSpaceDE w:val="0"/>
        <w:autoSpaceDN w:val="0"/>
        <w:adjustRightInd w:val="0"/>
        <w:spacing w:after="0" w:line="240" w:lineRule="auto"/>
        <w:rPr>
          <w:rFonts w:ascii="Arial" w:eastAsia="Times New Roman" w:hAnsi="Arial" w:cs="Arial"/>
        </w:rPr>
      </w:pPr>
    </w:p>
    <w:p w14:paraId="4A28CAE0" w14:textId="19FBC353" w:rsidR="000416C4" w:rsidRDefault="000416C4" w:rsidP="00F101ED">
      <w:pPr>
        <w:widowControl w:val="0"/>
        <w:autoSpaceDE w:val="0"/>
        <w:autoSpaceDN w:val="0"/>
        <w:adjustRightInd w:val="0"/>
        <w:spacing w:after="0" w:line="240" w:lineRule="auto"/>
        <w:rPr>
          <w:rFonts w:ascii="Arial" w:eastAsia="Times New Roman" w:hAnsi="Arial" w:cs="Arial"/>
        </w:rPr>
      </w:pPr>
    </w:p>
    <w:p w14:paraId="6A8119B9" w14:textId="75C4AE7D" w:rsidR="000416C4" w:rsidRDefault="000416C4" w:rsidP="00F101ED">
      <w:pPr>
        <w:widowControl w:val="0"/>
        <w:autoSpaceDE w:val="0"/>
        <w:autoSpaceDN w:val="0"/>
        <w:adjustRightInd w:val="0"/>
        <w:spacing w:after="0" w:line="240" w:lineRule="auto"/>
        <w:rPr>
          <w:rFonts w:ascii="Arial" w:eastAsia="Times New Roman" w:hAnsi="Arial" w:cs="Arial"/>
        </w:rPr>
      </w:pPr>
    </w:p>
    <w:p w14:paraId="1566DAEA" w14:textId="25E8ECE5" w:rsidR="000416C4" w:rsidRDefault="000416C4" w:rsidP="00F101ED">
      <w:pPr>
        <w:widowControl w:val="0"/>
        <w:autoSpaceDE w:val="0"/>
        <w:autoSpaceDN w:val="0"/>
        <w:adjustRightInd w:val="0"/>
        <w:spacing w:after="0" w:line="240" w:lineRule="auto"/>
        <w:rPr>
          <w:rFonts w:ascii="Arial" w:eastAsia="Times New Roman" w:hAnsi="Arial" w:cs="Arial"/>
        </w:rPr>
      </w:pPr>
    </w:p>
    <w:p w14:paraId="73D4D545" w14:textId="4706AE3A" w:rsidR="000416C4" w:rsidRDefault="000416C4" w:rsidP="00F101ED">
      <w:pPr>
        <w:widowControl w:val="0"/>
        <w:autoSpaceDE w:val="0"/>
        <w:autoSpaceDN w:val="0"/>
        <w:adjustRightInd w:val="0"/>
        <w:spacing w:after="0" w:line="240" w:lineRule="auto"/>
        <w:rPr>
          <w:rFonts w:ascii="Arial" w:eastAsia="Times New Roman" w:hAnsi="Arial" w:cs="Arial"/>
        </w:rPr>
      </w:pPr>
    </w:p>
    <w:p w14:paraId="62338F30" w14:textId="77777777" w:rsidR="00911F0C" w:rsidRPr="0057780B" w:rsidRDefault="00911F0C" w:rsidP="00F101ED">
      <w:pPr>
        <w:widowControl w:val="0"/>
        <w:autoSpaceDE w:val="0"/>
        <w:autoSpaceDN w:val="0"/>
        <w:adjustRightInd w:val="0"/>
        <w:spacing w:after="0" w:line="240" w:lineRule="auto"/>
        <w:rPr>
          <w:rFonts w:ascii="Arial" w:eastAsia="Times New Roman" w:hAnsi="Arial" w:cs="Arial"/>
        </w:rPr>
      </w:pPr>
    </w:p>
    <w:p w14:paraId="0DE942C6"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rPr>
      </w:pPr>
    </w:p>
    <w:p w14:paraId="72162F07" w14:textId="7E0E23DB"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r w:rsidRPr="0057780B">
        <w:rPr>
          <w:rFonts w:ascii="Arial" w:eastAsia="Times New Roman" w:hAnsi="Arial" w:cs="Arial"/>
          <w:b/>
        </w:rPr>
        <w:t xml:space="preserve">SCHEDULE </w:t>
      </w:r>
      <w:r w:rsidR="000D33A8">
        <w:rPr>
          <w:rFonts w:ascii="Arial" w:eastAsia="Times New Roman" w:hAnsi="Arial" w:cs="Arial"/>
          <w:b/>
        </w:rPr>
        <w:t>THREE</w:t>
      </w:r>
    </w:p>
    <w:p w14:paraId="58170F8F"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07BCD012"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r w:rsidRPr="00A615E0">
        <w:rPr>
          <w:rFonts w:ascii="Arial" w:eastAsia="Times New Roman" w:hAnsi="Arial" w:cs="Arial"/>
          <w:b/>
          <w:highlight w:val="yellow"/>
        </w:rPr>
        <w:t>PRICING SCHEDULE FOR THE SERVICE PROVIDER</w:t>
      </w:r>
    </w:p>
    <w:p w14:paraId="71870453"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63BDD06C"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03F1AB36"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6941E046"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1F45DD56"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5648E20A"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45148382"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3F05DEF4"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5F47107A"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4450105B"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4E904C73"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10D1A601"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55DA401D"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30DA8AE1"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4B0E9442"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095A7C80"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6F66E9C7"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5A2368BC"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1B75CE70"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117D65DF"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12B9E4EC"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008FDB19"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29D50BC0"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6D308B08"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7A52A5C8"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4FAED33B"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538D9209" w14:textId="7A818F84" w:rsidR="00F101ED" w:rsidRPr="0057780B" w:rsidRDefault="00F101ED" w:rsidP="0014198B">
      <w:pPr>
        <w:widowControl w:val="0"/>
        <w:autoSpaceDE w:val="0"/>
        <w:autoSpaceDN w:val="0"/>
        <w:adjustRightInd w:val="0"/>
        <w:spacing w:after="0" w:line="240" w:lineRule="auto"/>
        <w:rPr>
          <w:rFonts w:ascii="Arial" w:eastAsia="Times New Roman" w:hAnsi="Arial" w:cs="Arial"/>
          <w:b/>
        </w:rPr>
      </w:pPr>
    </w:p>
    <w:p w14:paraId="576BA8B9" w14:textId="77777777" w:rsidR="0014198B" w:rsidRPr="0057780B" w:rsidRDefault="0014198B" w:rsidP="0014198B">
      <w:pPr>
        <w:widowControl w:val="0"/>
        <w:autoSpaceDE w:val="0"/>
        <w:autoSpaceDN w:val="0"/>
        <w:adjustRightInd w:val="0"/>
        <w:spacing w:after="0" w:line="240" w:lineRule="auto"/>
        <w:rPr>
          <w:rFonts w:ascii="Arial" w:eastAsia="Times New Roman" w:hAnsi="Arial" w:cs="Arial"/>
          <w:b/>
        </w:rPr>
      </w:pPr>
    </w:p>
    <w:p w14:paraId="39A38D74" w14:textId="77777777" w:rsidR="007C488C" w:rsidRDefault="007C488C" w:rsidP="00F101ED">
      <w:pPr>
        <w:widowControl w:val="0"/>
        <w:autoSpaceDE w:val="0"/>
        <w:autoSpaceDN w:val="0"/>
        <w:adjustRightInd w:val="0"/>
        <w:spacing w:after="0" w:line="240" w:lineRule="auto"/>
        <w:jc w:val="center"/>
        <w:rPr>
          <w:rFonts w:ascii="Arial" w:eastAsia="Times New Roman" w:hAnsi="Arial" w:cs="Arial"/>
          <w:b/>
        </w:rPr>
      </w:pPr>
    </w:p>
    <w:p w14:paraId="23A9876C" w14:textId="77777777" w:rsidR="007C488C" w:rsidRDefault="007C488C" w:rsidP="00F101ED">
      <w:pPr>
        <w:widowControl w:val="0"/>
        <w:autoSpaceDE w:val="0"/>
        <w:autoSpaceDN w:val="0"/>
        <w:adjustRightInd w:val="0"/>
        <w:spacing w:after="0" w:line="240" w:lineRule="auto"/>
        <w:jc w:val="center"/>
        <w:rPr>
          <w:rFonts w:ascii="Arial" w:eastAsia="Times New Roman" w:hAnsi="Arial" w:cs="Arial"/>
          <w:b/>
        </w:rPr>
      </w:pPr>
    </w:p>
    <w:p w14:paraId="205CCC44" w14:textId="17244EEE" w:rsidR="007C488C" w:rsidRDefault="007C488C" w:rsidP="00F101ED">
      <w:pPr>
        <w:widowControl w:val="0"/>
        <w:autoSpaceDE w:val="0"/>
        <w:autoSpaceDN w:val="0"/>
        <w:adjustRightInd w:val="0"/>
        <w:spacing w:after="0" w:line="240" w:lineRule="auto"/>
        <w:jc w:val="center"/>
        <w:rPr>
          <w:rFonts w:ascii="Arial" w:eastAsia="Times New Roman" w:hAnsi="Arial" w:cs="Arial"/>
          <w:b/>
        </w:rPr>
      </w:pPr>
    </w:p>
    <w:p w14:paraId="66F4C46B" w14:textId="57203368"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09610443" w14:textId="69ED2BE5"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4AB9DAD0" w14:textId="570C499C"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0D70BCAB" w14:textId="39029B2D"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3407E9E3" w14:textId="2EA46974"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746E659F" w14:textId="4A3D86D6"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356AA62C" w14:textId="5775A513"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574AA17E" w14:textId="65224593"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6ED3FA55" w14:textId="5537783A"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4C0C31E5" w14:textId="77777777" w:rsidR="001C0205" w:rsidRDefault="001C0205" w:rsidP="00F101ED">
      <w:pPr>
        <w:widowControl w:val="0"/>
        <w:autoSpaceDE w:val="0"/>
        <w:autoSpaceDN w:val="0"/>
        <w:adjustRightInd w:val="0"/>
        <w:spacing w:after="0" w:line="240" w:lineRule="auto"/>
        <w:jc w:val="center"/>
        <w:rPr>
          <w:rFonts w:ascii="Arial" w:eastAsia="Times New Roman" w:hAnsi="Arial" w:cs="Arial"/>
          <w:b/>
        </w:rPr>
      </w:pPr>
    </w:p>
    <w:p w14:paraId="79050740" w14:textId="77777777" w:rsidR="007C488C" w:rsidRDefault="007C488C" w:rsidP="00F101ED">
      <w:pPr>
        <w:widowControl w:val="0"/>
        <w:autoSpaceDE w:val="0"/>
        <w:autoSpaceDN w:val="0"/>
        <w:adjustRightInd w:val="0"/>
        <w:spacing w:after="0" w:line="240" w:lineRule="auto"/>
        <w:jc w:val="center"/>
        <w:rPr>
          <w:rFonts w:ascii="Arial" w:eastAsia="Times New Roman" w:hAnsi="Arial" w:cs="Arial"/>
          <w:b/>
        </w:rPr>
      </w:pPr>
    </w:p>
    <w:p w14:paraId="3D84D45F" w14:textId="77777777" w:rsidR="007C488C" w:rsidRDefault="007C488C" w:rsidP="00F101ED">
      <w:pPr>
        <w:widowControl w:val="0"/>
        <w:autoSpaceDE w:val="0"/>
        <w:autoSpaceDN w:val="0"/>
        <w:adjustRightInd w:val="0"/>
        <w:spacing w:after="0" w:line="240" w:lineRule="auto"/>
        <w:jc w:val="center"/>
        <w:rPr>
          <w:rFonts w:ascii="Arial" w:eastAsia="Times New Roman" w:hAnsi="Arial" w:cs="Arial"/>
          <w:b/>
        </w:rPr>
      </w:pPr>
    </w:p>
    <w:p w14:paraId="047C4F6E" w14:textId="4F5AA6EE" w:rsidR="007C488C" w:rsidRDefault="007C488C" w:rsidP="00F101ED">
      <w:pPr>
        <w:widowControl w:val="0"/>
        <w:autoSpaceDE w:val="0"/>
        <w:autoSpaceDN w:val="0"/>
        <w:adjustRightInd w:val="0"/>
        <w:spacing w:after="0" w:line="240" w:lineRule="auto"/>
        <w:jc w:val="center"/>
        <w:rPr>
          <w:rFonts w:ascii="Arial" w:eastAsia="Times New Roman" w:hAnsi="Arial" w:cs="Arial"/>
          <w:b/>
        </w:rPr>
      </w:pPr>
    </w:p>
    <w:p w14:paraId="39A94780" w14:textId="27B01B22" w:rsidR="00537836" w:rsidRDefault="00537836" w:rsidP="00E65885">
      <w:pPr>
        <w:widowControl w:val="0"/>
        <w:autoSpaceDE w:val="0"/>
        <w:autoSpaceDN w:val="0"/>
        <w:adjustRightInd w:val="0"/>
        <w:spacing w:after="0" w:line="240" w:lineRule="auto"/>
        <w:rPr>
          <w:rFonts w:ascii="Arial" w:eastAsia="Times New Roman" w:hAnsi="Arial" w:cs="Arial"/>
          <w:b/>
        </w:rPr>
      </w:pPr>
    </w:p>
    <w:p w14:paraId="2A0D9CB4" w14:textId="77777777" w:rsidR="00FD5DBE" w:rsidRDefault="00FD5DBE" w:rsidP="00E65885">
      <w:pPr>
        <w:widowControl w:val="0"/>
        <w:autoSpaceDE w:val="0"/>
        <w:autoSpaceDN w:val="0"/>
        <w:adjustRightInd w:val="0"/>
        <w:spacing w:after="0" w:line="240" w:lineRule="auto"/>
        <w:rPr>
          <w:rFonts w:ascii="Arial" w:eastAsia="Times New Roman" w:hAnsi="Arial" w:cs="Arial"/>
          <w:b/>
        </w:rPr>
      </w:pPr>
    </w:p>
    <w:p w14:paraId="6EE4866A" w14:textId="77777777" w:rsidR="00537836" w:rsidRDefault="00537836" w:rsidP="00F101ED">
      <w:pPr>
        <w:widowControl w:val="0"/>
        <w:autoSpaceDE w:val="0"/>
        <w:autoSpaceDN w:val="0"/>
        <w:adjustRightInd w:val="0"/>
        <w:spacing w:after="0" w:line="240" w:lineRule="auto"/>
        <w:jc w:val="center"/>
        <w:rPr>
          <w:rFonts w:ascii="Arial" w:eastAsia="Times New Roman" w:hAnsi="Arial" w:cs="Arial"/>
          <w:b/>
        </w:rPr>
      </w:pPr>
    </w:p>
    <w:p w14:paraId="5C0F64CA" w14:textId="77777777" w:rsidR="007C488C" w:rsidRDefault="007C488C" w:rsidP="00F101ED">
      <w:pPr>
        <w:widowControl w:val="0"/>
        <w:autoSpaceDE w:val="0"/>
        <w:autoSpaceDN w:val="0"/>
        <w:adjustRightInd w:val="0"/>
        <w:spacing w:after="0" w:line="240" w:lineRule="auto"/>
        <w:jc w:val="center"/>
        <w:rPr>
          <w:rFonts w:ascii="Arial" w:eastAsia="Times New Roman" w:hAnsi="Arial" w:cs="Arial"/>
          <w:b/>
        </w:rPr>
      </w:pPr>
    </w:p>
    <w:p w14:paraId="792852AF" w14:textId="3C731BD4"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r w:rsidRPr="0057780B">
        <w:rPr>
          <w:rFonts w:ascii="Arial" w:eastAsia="Times New Roman" w:hAnsi="Arial" w:cs="Arial"/>
          <w:b/>
        </w:rPr>
        <w:t xml:space="preserve">SCHEDULE </w:t>
      </w:r>
      <w:r w:rsidR="000D33A8">
        <w:rPr>
          <w:rFonts w:ascii="Arial" w:eastAsia="Times New Roman" w:hAnsi="Arial" w:cs="Arial"/>
          <w:b/>
        </w:rPr>
        <w:t>FOUR</w:t>
      </w:r>
    </w:p>
    <w:p w14:paraId="1AF9079A"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5EA55484" w14:textId="097255F3"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r w:rsidRPr="0057780B">
        <w:rPr>
          <w:rFonts w:ascii="Arial" w:eastAsia="Times New Roman" w:hAnsi="Arial" w:cs="Arial"/>
          <w:b/>
        </w:rPr>
        <w:t xml:space="preserve">MODEL INDIVIDUAL PLACEMENT </w:t>
      </w:r>
      <w:r w:rsidR="0014198B" w:rsidRPr="0057780B">
        <w:rPr>
          <w:rFonts w:ascii="Arial" w:eastAsia="Times New Roman" w:hAnsi="Arial" w:cs="Arial"/>
          <w:b/>
        </w:rPr>
        <w:t>AGREEMENT</w:t>
      </w:r>
    </w:p>
    <w:p w14:paraId="07A8474A"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5DC3949C"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b/>
        </w:rPr>
      </w:pPr>
    </w:p>
    <w:p w14:paraId="3328FD63" w14:textId="77777777" w:rsidR="00F101ED" w:rsidRPr="0057780B" w:rsidRDefault="00F101ED" w:rsidP="00F101ED">
      <w:pPr>
        <w:widowControl w:val="0"/>
        <w:autoSpaceDE w:val="0"/>
        <w:autoSpaceDN w:val="0"/>
        <w:adjustRightInd w:val="0"/>
        <w:spacing w:after="0" w:line="240" w:lineRule="auto"/>
        <w:jc w:val="center"/>
        <w:rPr>
          <w:rFonts w:ascii="Arial" w:eastAsia="Times New Roman" w:hAnsi="Arial" w:cs="Arial"/>
          <w:b/>
        </w:rPr>
      </w:pPr>
    </w:p>
    <w:p w14:paraId="468D9B34" w14:textId="1360ECFE" w:rsidR="00F101ED" w:rsidRPr="0057780B" w:rsidRDefault="00F101ED" w:rsidP="00F101ED">
      <w:pPr>
        <w:widowControl w:val="0"/>
        <w:autoSpaceDE w:val="0"/>
        <w:autoSpaceDN w:val="0"/>
        <w:adjustRightInd w:val="0"/>
        <w:spacing w:after="0" w:line="240" w:lineRule="auto"/>
        <w:ind w:left="567" w:hanging="567"/>
        <w:rPr>
          <w:rFonts w:ascii="Arial" w:eastAsia="Times New Roman" w:hAnsi="Arial" w:cs="Arial"/>
        </w:rPr>
      </w:pPr>
      <w:r w:rsidRPr="0057780B">
        <w:rPr>
          <w:rFonts w:ascii="Arial" w:eastAsia="Times New Roman" w:hAnsi="Arial" w:cs="Arial"/>
        </w:rPr>
        <w:t xml:space="preserve">The Individual Placement </w:t>
      </w:r>
      <w:r w:rsidR="0014198B" w:rsidRPr="0057780B">
        <w:rPr>
          <w:rFonts w:ascii="Arial" w:eastAsia="Times New Roman" w:hAnsi="Arial" w:cs="Arial"/>
        </w:rPr>
        <w:t>Agreement</w:t>
      </w:r>
      <w:r w:rsidRPr="0057780B">
        <w:rPr>
          <w:rFonts w:ascii="Arial" w:eastAsia="Times New Roman" w:hAnsi="Arial" w:cs="Arial"/>
        </w:rPr>
        <w:t xml:space="preserve"> comprising:</w:t>
      </w:r>
    </w:p>
    <w:p w14:paraId="4187E45F" w14:textId="77777777" w:rsidR="00F101ED" w:rsidRPr="0057780B" w:rsidRDefault="00F101ED" w:rsidP="00F101ED">
      <w:pPr>
        <w:widowControl w:val="0"/>
        <w:autoSpaceDE w:val="0"/>
        <w:autoSpaceDN w:val="0"/>
        <w:adjustRightInd w:val="0"/>
        <w:spacing w:after="0" w:line="240" w:lineRule="auto"/>
        <w:ind w:left="720"/>
        <w:rPr>
          <w:rFonts w:ascii="Arial" w:eastAsia="Times New Roman" w:hAnsi="Arial" w:cs="Arial"/>
        </w:rPr>
      </w:pPr>
    </w:p>
    <w:p w14:paraId="1550D91F" w14:textId="6C2F94A1" w:rsidR="00F101ED" w:rsidRPr="0057780B" w:rsidRDefault="0093011A" w:rsidP="00F101ED">
      <w:pPr>
        <w:widowControl w:val="0"/>
        <w:tabs>
          <w:tab w:val="left" w:pos="2580"/>
        </w:tabs>
        <w:autoSpaceDE w:val="0"/>
        <w:autoSpaceDN w:val="0"/>
        <w:adjustRightInd w:val="0"/>
        <w:spacing w:after="0" w:line="240" w:lineRule="auto"/>
        <w:rPr>
          <w:rFonts w:ascii="Arial" w:eastAsia="Times New Roman" w:hAnsi="Arial" w:cs="Arial"/>
        </w:rPr>
      </w:pPr>
      <w:r>
        <w:rPr>
          <w:rFonts w:ascii="Arial" w:eastAsia="Times New Roman" w:hAnsi="Arial" w:cs="Arial"/>
        </w:rPr>
        <w:t>Agreement P</w:t>
      </w:r>
      <w:r w:rsidR="00F101ED" w:rsidRPr="0057780B">
        <w:rPr>
          <w:rFonts w:ascii="Arial" w:eastAsia="Times New Roman" w:hAnsi="Arial" w:cs="Arial"/>
        </w:rPr>
        <w:t xml:space="preserve">articulars for the Individual Placement </w:t>
      </w:r>
      <w:r w:rsidR="0014198B" w:rsidRPr="0057780B">
        <w:rPr>
          <w:rFonts w:ascii="Arial" w:eastAsia="Times New Roman" w:hAnsi="Arial" w:cs="Arial"/>
        </w:rPr>
        <w:t>Agreement</w:t>
      </w:r>
      <w:r w:rsidR="008948A5" w:rsidRPr="0057780B">
        <w:rPr>
          <w:rFonts w:ascii="Arial" w:eastAsia="Times New Roman" w:hAnsi="Arial" w:cs="Arial"/>
        </w:rPr>
        <w:t xml:space="preserve"> and </w:t>
      </w:r>
    </w:p>
    <w:p w14:paraId="617610B8" w14:textId="48386F78" w:rsidR="00F101ED" w:rsidRPr="0057780B" w:rsidRDefault="0014198B" w:rsidP="008948A5">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rPr>
        <w:t xml:space="preserve">Appendix </w:t>
      </w:r>
      <w:r w:rsidR="008948A5" w:rsidRPr="0057780B">
        <w:rPr>
          <w:rFonts w:ascii="Arial" w:eastAsia="Times New Roman" w:hAnsi="Arial" w:cs="Arial"/>
        </w:rPr>
        <w:t>A</w:t>
      </w:r>
      <w:r w:rsidRPr="0057780B">
        <w:rPr>
          <w:rFonts w:ascii="Arial" w:eastAsia="Times New Roman" w:hAnsi="Arial" w:cs="Arial"/>
        </w:rPr>
        <w:t xml:space="preserve">: </w:t>
      </w:r>
      <w:r w:rsidR="008948A5" w:rsidRPr="0057780B">
        <w:rPr>
          <w:rFonts w:ascii="Arial" w:eastAsia="Times New Roman" w:hAnsi="Arial" w:cs="Arial"/>
        </w:rPr>
        <w:t xml:space="preserve">Relevant Documentation for the Individual Placement </w:t>
      </w:r>
    </w:p>
    <w:p w14:paraId="1CAAE5D9"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b/>
        </w:rPr>
      </w:pPr>
    </w:p>
    <w:p w14:paraId="63406782"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b/>
        </w:rPr>
      </w:pPr>
    </w:p>
    <w:p w14:paraId="38CFD07A" w14:textId="77777777" w:rsidR="00F101ED" w:rsidRPr="0057780B" w:rsidRDefault="00F101ED" w:rsidP="00F101ED">
      <w:pPr>
        <w:widowControl w:val="0"/>
        <w:autoSpaceDE w:val="0"/>
        <w:autoSpaceDN w:val="0"/>
        <w:adjustRightInd w:val="0"/>
        <w:spacing w:after="0" w:line="240" w:lineRule="auto"/>
        <w:ind w:left="567" w:hanging="567"/>
        <w:outlineLvl w:val="0"/>
        <w:rPr>
          <w:rFonts w:ascii="Arial" w:eastAsia="Times New Roman" w:hAnsi="Arial" w:cs="Arial"/>
          <w:highlight w:val="yellow"/>
        </w:rPr>
        <w:sectPr w:rsidR="00F101ED" w:rsidRPr="0057780B" w:rsidSect="00971049">
          <w:headerReference w:type="default" r:id="rId9"/>
          <w:pgSz w:w="12240" w:h="15840"/>
          <w:pgMar w:top="1440" w:right="1800" w:bottom="1440" w:left="1800" w:header="720" w:footer="720" w:gutter="0"/>
          <w:cols w:space="720"/>
          <w:noEndnote/>
          <w:docGrid w:linePitch="326"/>
        </w:sectPr>
      </w:pPr>
    </w:p>
    <w:tbl>
      <w:tblPr>
        <w:tblpPr w:leftFromText="180" w:rightFromText="180" w:vertAnchor="text" w:horzAnchor="page" w:tblpXSpec="center" w:tblpY="-113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364"/>
        <w:gridCol w:w="1537"/>
        <w:gridCol w:w="2412"/>
        <w:gridCol w:w="79"/>
        <w:gridCol w:w="112"/>
        <w:gridCol w:w="1748"/>
        <w:gridCol w:w="111"/>
        <w:gridCol w:w="1373"/>
        <w:gridCol w:w="199"/>
        <w:gridCol w:w="3686"/>
        <w:gridCol w:w="17"/>
      </w:tblGrid>
      <w:tr w:rsidR="00537836" w:rsidRPr="0057780B" w14:paraId="32636987" w14:textId="77777777" w:rsidTr="00B70AF9">
        <w:trPr>
          <w:gridAfter w:val="1"/>
          <w:wAfter w:w="17" w:type="dxa"/>
          <w:trHeight w:val="203"/>
        </w:trPr>
        <w:tc>
          <w:tcPr>
            <w:tcW w:w="14862" w:type="dxa"/>
            <w:gridSpan w:val="11"/>
            <w:shd w:val="clear" w:color="auto" w:fill="auto"/>
          </w:tcPr>
          <w:bookmarkEnd w:id="30"/>
          <w:p w14:paraId="1F4CA377" w14:textId="77777777" w:rsidR="00537836" w:rsidRPr="0057780B" w:rsidRDefault="00537836" w:rsidP="000416C4">
            <w:pPr>
              <w:tabs>
                <w:tab w:val="left" w:pos="720"/>
                <w:tab w:val="left" w:pos="1440"/>
                <w:tab w:val="left" w:pos="2160"/>
              </w:tabs>
              <w:spacing w:after="0" w:line="240" w:lineRule="auto"/>
              <w:jc w:val="center"/>
              <w:rPr>
                <w:rFonts w:ascii="Arial" w:eastAsia="Times New Roman" w:hAnsi="Arial" w:cs="Arial"/>
                <w:b/>
                <w:bCs/>
              </w:rPr>
            </w:pPr>
            <w:r w:rsidRPr="0057780B">
              <w:rPr>
                <w:rFonts w:ascii="Arial" w:eastAsia="Times New Roman" w:hAnsi="Arial" w:cs="Arial"/>
                <w:b/>
                <w:bCs/>
              </w:rPr>
              <w:lastRenderedPageBreak/>
              <w:t>INDIVIDUAL PLACEMENT AGREEMENT PARTICULA</w:t>
            </w:r>
            <w:r>
              <w:rPr>
                <w:rFonts w:ascii="Arial" w:eastAsia="Times New Roman" w:hAnsi="Arial" w:cs="Arial"/>
                <w:b/>
                <w:bCs/>
              </w:rPr>
              <w:t>R</w:t>
            </w:r>
            <w:r w:rsidRPr="0057780B">
              <w:rPr>
                <w:rFonts w:ascii="Arial" w:eastAsia="Times New Roman" w:hAnsi="Arial" w:cs="Arial"/>
                <w:b/>
                <w:bCs/>
              </w:rPr>
              <w:t>S</w:t>
            </w:r>
          </w:p>
          <w:p w14:paraId="5A27E000" w14:textId="77777777" w:rsidR="00537836" w:rsidRPr="0057780B" w:rsidRDefault="00537836" w:rsidP="000416C4">
            <w:pPr>
              <w:tabs>
                <w:tab w:val="left" w:pos="720"/>
                <w:tab w:val="left" w:pos="1440"/>
                <w:tab w:val="left" w:pos="2160"/>
              </w:tabs>
              <w:spacing w:after="0" w:line="240" w:lineRule="auto"/>
              <w:jc w:val="center"/>
              <w:rPr>
                <w:rFonts w:ascii="Arial" w:eastAsia="Times New Roman" w:hAnsi="Arial" w:cs="Arial"/>
                <w:b/>
                <w:bCs/>
              </w:rPr>
            </w:pPr>
          </w:p>
          <w:p w14:paraId="46C93CB0" w14:textId="77777777" w:rsidR="00537836" w:rsidRPr="0057780B" w:rsidRDefault="00537836" w:rsidP="000416C4">
            <w:pPr>
              <w:tabs>
                <w:tab w:val="left" w:pos="720"/>
                <w:tab w:val="left" w:pos="1440"/>
                <w:tab w:val="left" w:pos="2160"/>
              </w:tabs>
              <w:spacing w:after="0" w:line="240" w:lineRule="auto"/>
              <w:jc w:val="center"/>
              <w:rPr>
                <w:rFonts w:ascii="Arial" w:eastAsia="Times New Roman" w:hAnsi="Arial" w:cs="Arial"/>
                <w:b/>
                <w:bCs/>
              </w:rPr>
            </w:pPr>
            <w:r w:rsidRPr="0057780B">
              <w:rPr>
                <w:rFonts w:ascii="Arial" w:eastAsia="Times New Roman" w:hAnsi="Arial" w:cs="Arial"/>
                <w:b/>
                <w:bCs/>
              </w:rPr>
              <w:t xml:space="preserve">For each </w:t>
            </w:r>
            <w:r w:rsidRPr="006F2304">
              <w:rPr>
                <w:rFonts w:ascii="Arial" w:eastAsia="Times New Roman" w:hAnsi="Arial" w:cs="Arial"/>
                <w:b/>
              </w:rPr>
              <w:t xml:space="preserve">Looked After </w:t>
            </w:r>
            <w:r>
              <w:rPr>
                <w:rFonts w:ascii="Arial" w:eastAsia="Times New Roman" w:hAnsi="Arial" w:cs="Arial"/>
                <w:b/>
              </w:rPr>
              <w:t xml:space="preserve">Child, </w:t>
            </w:r>
            <w:r w:rsidRPr="006F2304">
              <w:rPr>
                <w:rFonts w:ascii="Arial" w:eastAsia="Times New Roman" w:hAnsi="Arial" w:cs="Arial"/>
                <w:b/>
              </w:rPr>
              <w:t>Young Person or Family</w:t>
            </w:r>
          </w:p>
          <w:p w14:paraId="3129F9DD" w14:textId="77777777" w:rsidR="00537836" w:rsidRPr="0057780B" w:rsidRDefault="00537836" w:rsidP="000416C4">
            <w:pPr>
              <w:widowControl w:val="0"/>
              <w:autoSpaceDE w:val="0"/>
              <w:autoSpaceDN w:val="0"/>
              <w:adjustRightInd w:val="0"/>
              <w:spacing w:after="0" w:line="240" w:lineRule="auto"/>
              <w:jc w:val="both"/>
              <w:rPr>
                <w:rFonts w:ascii="Arial" w:eastAsia="Times New Roman" w:hAnsi="Arial" w:cs="Arial"/>
                <w:bCs/>
              </w:rPr>
            </w:pPr>
            <w:r w:rsidRPr="0057780B">
              <w:rPr>
                <w:rFonts w:ascii="Arial" w:eastAsia="Times New Roman" w:hAnsi="Arial" w:cs="Arial"/>
              </w:rPr>
              <w:t xml:space="preserve">This Individual Placement Agreement and Appendices </w:t>
            </w:r>
            <w:r w:rsidRPr="0057780B">
              <w:rPr>
                <w:rFonts w:ascii="Arial" w:eastAsia="Times New Roman" w:hAnsi="Arial" w:cs="Arial"/>
                <w:bCs/>
              </w:rPr>
              <w:t>details the service to be provided to an individual child/young person</w:t>
            </w:r>
            <w:r>
              <w:rPr>
                <w:rFonts w:ascii="Arial" w:eastAsia="Times New Roman" w:hAnsi="Arial" w:cs="Arial"/>
                <w:bCs/>
              </w:rPr>
              <w:t xml:space="preserve"> or family member</w:t>
            </w:r>
            <w:r w:rsidRPr="0057780B">
              <w:rPr>
                <w:rFonts w:ascii="Arial" w:eastAsia="Times New Roman" w:hAnsi="Arial" w:cs="Arial"/>
                <w:bCs/>
              </w:rPr>
              <w:t xml:space="preserve"> and must be completed prior to admission, once approval for a placement has been agreed.  It must be agreed and signed by both parties and appended to the child/young person</w:t>
            </w:r>
            <w:r>
              <w:rPr>
                <w:rFonts w:ascii="Arial" w:eastAsia="Times New Roman" w:hAnsi="Arial" w:cs="Arial"/>
                <w:bCs/>
              </w:rPr>
              <w:t xml:space="preserve"> or family member</w:t>
            </w:r>
            <w:r w:rsidRPr="0057780B">
              <w:rPr>
                <w:rFonts w:ascii="Arial" w:eastAsia="Times New Roman" w:hAnsi="Arial" w:cs="Arial"/>
                <w:bCs/>
              </w:rPr>
              <w:t xml:space="preserve">’s Care Plan and or other authorised documents. </w:t>
            </w:r>
          </w:p>
        </w:tc>
      </w:tr>
      <w:tr w:rsidR="00537836" w:rsidRPr="0057780B" w14:paraId="2B220040" w14:textId="77777777" w:rsidTr="00B70AF9">
        <w:trPr>
          <w:gridAfter w:val="1"/>
          <w:wAfter w:w="17" w:type="dxa"/>
          <w:trHeight w:val="203"/>
        </w:trPr>
        <w:tc>
          <w:tcPr>
            <w:tcW w:w="14862" w:type="dxa"/>
            <w:gridSpan w:val="11"/>
            <w:tcBorders>
              <w:bottom w:val="single" w:sz="4" w:space="0" w:color="auto"/>
            </w:tcBorders>
            <w:shd w:val="clear" w:color="auto" w:fill="auto"/>
          </w:tcPr>
          <w:p w14:paraId="2AD43C82" w14:textId="3278121E" w:rsidR="00537836" w:rsidRPr="0057780B" w:rsidRDefault="00214B1E" w:rsidP="000416C4">
            <w:pPr>
              <w:widowControl w:val="0"/>
              <w:autoSpaceDE w:val="0"/>
              <w:autoSpaceDN w:val="0"/>
              <w:adjustRightInd w:val="0"/>
              <w:spacing w:after="0" w:line="240" w:lineRule="auto"/>
              <w:jc w:val="center"/>
              <w:rPr>
                <w:rFonts w:ascii="Arial" w:eastAsia="Times New Roman" w:hAnsi="Arial" w:cs="Arial"/>
                <w:b/>
              </w:rPr>
            </w:pPr>
            <w:r>
              <w:rPr>
                <w:rFonts w:ascii="Arial" w:eastAsia="Times New Roman" w:hAnsi="Arial" w:cs="Arial"/>
                <w:b/>
              </w:rPr>
              <w:t>Note that two copies of this Individual Placement Agreement need to be signed by both parties; one copy is to be retained for by each party.</w:t>
            </w:r>
          </w:p>
        </w:tc>
      </w:tr>
      <w:tr w:rsidR="00537836" w:rsidRPr="0057780B" w14:paraId="7265E246" w14:textId="77777777" w:rsidTr="00B70AF9">
        <w:trPr>
          <w:gridAfter w:val="1"/>
          <w:wAfter w:w="17" w:type="dxa"/>
          <w:trHeight w:val="203"/>
        </w:trPr>
        <w:tc>
          <w:tcPr>
            <w:tcW w:w="14862" w:type="dxa"/>
            <w:gridSpan w:val="11"/>
            <w:tcBorders>
              <w:bottom w:val="single" w:sz="4" w:space="0" w:color="auto"/>
            </w:tcBorders>
            <w:shd w:val="clear" w:color="auto" w:fill="auto"/>
          </w:tcPr>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4140"/>
              <w:gridCol w:w="3420"/>
              <w:gridCol w:w="11"/>
              <w:gridCol w:w="3686"/>
            </w:tblGrid>
            <w:tr w:rsidR="00537836" w:rsidRPr="0057780B" w14:paraId="401EF01F" w14:textId="77777777" w:rsidTr="00B8255D">
              <w:trPr>
                <w:cantSplit/>
                <w:trHeight w:val="203"/>
              </w:trPr>
              <w:tc>
                <w:tcPr>
                  <w:tcW w:w="14743" w:type="dxa"/>
                  <w:gridSpan w:val="5"/>
                  <w:shd w:val="clear" w:color="auto" w:fill="C0C0C0"/>
                </w:tcPr>
                <w:p w14:paraId="5270537E"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C</w:t>
                  </w:r>
                  <w:r>
                    <w:rPr>
                      <w:rFonts w:ascii="Arial" w:eastAsia="Times New Roman" w:hAnsi="Arial" w:cs="Arial"/>
                      <w:b/>
                      <w:bCs/>
                    </w:rPr>
                    <w:t>OUNCIL</w:t>
                  </w:r>
                  <w:r w:rsidRPr="0057780B">
                    <w:rPr>
                      <w:rFonts w:ascii="Arial" w:eastAsia="Times New Roman" w:hAnsi="Arial" w:cs="Arial"/>
                      <w:b/>
                      <w:bCs/>
                    </w:rPr>
                    <w:t xml:space="preserve"> DETAILS</w:t>
                  </w:r>
                </w:p>
                <w:p w14:paraId="3A3FE41D"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537836" w:rsidRPr="0057780B" w14:paraId="395FBCAB" w14:textId="77777777" w:rsidTr="00B8255D">
              <w:trPr>
                <w:cantSplit/>
                <w:trHeight w:val="203"/>
              </w:trPr>
              <w:tc>
                <w:tcPr>
                  <w:tcW w:w="3486" w:type="dxa"/>
                </w:tcPr>
                <w:p w14:paraId="7DEEA8F4"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b/>
                      <w:bCs/>
                    </w:rPr>
                    <w:t>Name of Council’s allocated team</w:t>
                  </w:r>
                  <w:r w:rsidRPr="0057780B">
                    <w:rPr>
                      <w:rFonts w:ascii="Arial" w:eastAsia="Times New Roman" w:hAnsi="Arial" w:cs="Arial"/>
                    </w:rPr>
                    <w:t>:</w:t>
                  </w:r>
                </w:p>
              </w:tc>
              <w:tc>
                <w:tcPr>
                  <w:tcW w:w="4140" w:type="dxa"/>
                </w:tcPr>
                <w:p w14:paraId="47D494B9"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420" w:type="dxa"/>
                </w:tcPr>
                <w:p w14:paraId="415A4F41"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b/>
                      <w:bCs/>
                    </w:rPr>
                    <w:t>Name of Council Officer Individual Placement Agreement Manager:</w:t>
                  </w:r>
                </w:p>
              </w:tc>
              <w:tc>
                <w:tcPr>
                  <w:tcW w:w="3697" w:type="dxa"/>
                  <w:gridSpan w:val="2"/>
                </w:tcPr>
                <w:p w14:paraId="409F467B"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r w:rsidRPr="0057780B">
                    <w:rPr>
                      <w:rFonts w:ascii="Arial" w:eastAsia="Times New Roman" w:hAnsi="Arial" w:cs="Arial"/>
                      <w:b/>
                      <w:bCs/>
                    </w:rPr>
                    <w:t xml:space="preserve">        </w:t>
                  </w:r>
                </w:p>
              </w:tc>
            </w:tr>
            <w:tr w:rsidR="00537836" w:rsidRPr="0057780B" w14:paraId="12BC5F01" w14:textId="77777777" w:rsidTr="00B8255D">
              <w:trPr>
                <w:cantSplit/>
                <w:trHeight w:val="203"/>
              </w:trPr>
              <w:tc>
                <w:tcPr>
                  <w:tcW w:w="3486" w:type="dxa"/>
                  <w:tcBorders>
                    <w:bottom w:val="single" w:sz="4" w:space="0" w:color="auto"/>
                  </w:tcBorders>
                </w:tcPr>
                <w:p w14:paraId="28D5B9C0"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b/>
                      <w:bCs/>
                    </w:rPr>
                    <w:t>Telephone number of  Council Officer Individual Placement Agreement Manager:</w:t>
                  </w:r>
                </w:p>
              </w:tc>
              <w:tc>
                <w:tcPr>
                  <w:tcW w:w="4140" w:type="dxa"/>
                  <w:tcBorders>
                    <w:bottom w:val="single" w:sz="4" w:space="0" w:color="auto"/>
                  </w:tcBorders>
                </w:tcPr>
                <w:p w14:paraId="2A43B51F"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420" w:type="dxa"/>
                  <w:tcBorders>
                    <w:bottom w:val="single" w:sz="4" w:space="0" w:color="auto"/>
                  </w:tcBorders>
                </w:tcPr>
                <w:p w14:paraId="02882CD9"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b/>
                      <w:bCs/>
                    </w:rPr>
                    <w:t>Email address of Council Officer Individual Placement Agreement Manager:</w:t>
                  </w:r>
                </w:p>
              </w:tc>
              <w:tc>
                <w:tcPr>
                  <w:tcW w:w="3697" w:type="dxa"/>
                  <w:gridSpan w:val="2"/>
                  <w:tcBorders>
                    <w:bottom w:val="single" w:sz="4" w:space="0" w:color="auto"/>
                  </w:tcBorders>
                </w:tcPr>
                <w:p w14:paraId="3D2D385B"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p w14:paraId="0AD7C565"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537836" w:rsidRPr="0057780B" w14:paraId="0B991B06" w14:textId="77777777" w:rsidTr="00B8255D">
              <w:trPr>
                <w:cantSplit/>
                <w:trHeight w:val="443"/>
              </w:trPr>
              <w:tc>
                <w:tcPr>
                  <w:tcW w:w="3486" w:type="dxa"/>
                  <w:shd w:val="clear" w:color="auto" w:fill="auto"/>
                </w:tcPr>
                <w:p w14:paraId="5F955C63"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 xml:space="preserve">Council emergency/out of hours email address: </w:t>
                  </w:r>
                </w:p>
              </w:tc>
              <w:tc>
                <w:tcPr>
                  <w:tcW w:w="4140" w:type="dxa"/>
                  <w:shd w:val="clear" w:color="auto" w:fill="auto"/>
                </w:tcPr>
                <w:p w14:paraId="0006368F"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431" w:type="dxa"/>
                  <w:gridSpan w:val="2"/>
                  <w:shd w:val="clear" w:color="auto" w:fill="auto"/>
                </w:tcPr>
                <w:p w14:paraId="0967B158"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b/>
                      <w:bCs/>
                    </w:rPr>
                    <w:t>Council emergency/out of hours telephone number:</w:t>
                  </w:r>
                </w:p>
                <w:p w14:paraId="6A0B2295"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483A9CAB" w14:textId="77777777" w:rsidR="00537836" w:rsidRPr="0057780B" w:rsidRDefault="00537836" w:rsidP="000416C4">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r>
          </w:tbl>
          <w:tbl>
            <w:tblPr>
              <w:tblpPr w:leftFromText="180" w:rightFromText="180" w:vertAnchor="text" w:horzAnchor="margin" w:tblpY="-2269"/>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540"/>
              <w:gridCol w:w="3252"/>
              <w:gridCol w:w="1072"/>
              <w:gridCol w:w="2336"/>
              <w:gridCol w:w="4961"/>
            </w:tblGrid>
            <w:tr w:rsidR="00537836" w:rsidRPr="0057780B" w14:paraId="3E7B94FC" w14:textId="77777777" w:rsidTr="00B8255D">
              <w:trPr>
                <w:cantSplit/>
                <w:trHeight w:val="333"/>
              </w:trPr>
              <w:tc>
                <w:tcPr>
                  <w:tcW w:w="14743" w:type="dxa"/>
                  <w:gridSpan w:val="6"/>
                  <w:shd w:val="clear" w:color="auto" w:fill="C0C0C0"/>
                </w:tcPr>
                <w:p w14:paraId="0BAE72ED"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SERVICE PROVIDER DETAILS</w:t>
                  </w:r>
                </w:p>
              </w:tc>
            </w:tr>
            <w:tr w:rsidR="00537836" w:rsidRPr="0057780B" w14:paraId="224695D1" w14:textId="77777777" w:rsidTr="00537836">
              <w:trPr>
                <w:cantSplit/>
                <w:trHeight w:val="443"/>
              </w:trPr>
              <w:tc>
                <w:tcPr>
                  <w:tcW w:w="2582" w:type="dxa"/>
                </w:tcPr>
                <w:p w14:paraId="260F6BCE"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Service Provider’s Name:</w:t>
                  </w:r>
                </w:p>
              </w:tc>
              <w:tc>
                <w:tcPr>
                  <w:tcW w:w="3792" w:type="dxa"/>
                  <w:gridSpan w:val="2"/>
                </w:tcPr>
                <w:p w14:paraId="38A772A9"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408" w:type="dxa"/>
                  <w:gridSpan w:val="2"/>
                </w:tcPr>
                <w:p w14:paraId="0AE69969"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Telephone:</w:t>
                  </w:r>
                </w:p>
              </w:tc>
              <w:tc>
                <w:tcPr>
                  <w:tcW w:w="4961" w:type="dxa"/>
                </w:tcPr>
                <w:p w14:paraId="4B9806B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r>
            <w:tr w:rsidR="00537836" w:rsidRPr="0057780B" w14:paraId="5B68B918" w14:textId="77777777" w:rsidTr="00537836">
              <w:trPr>
                <w:cantSplit/>
                <w:trHeight w:val="283"/>
              </w:trPr>
              <w:tc>
                <w:tcPr>
                  <w:tcW w:w="2582" w:type="dxa"/>
                  <w:vMerge w:val="restart"/>
                </w:tcPr>
                <w:p w14:paraId="08EE25A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Service Provider’s Address:</w:t>
                  </w:r>
                </w:p>
              </w:tc>
              <w:tc>
                <w:tcPr>
                  <w:tcW w:w="3792" w:type="dxa"/>
                  <w:gridSpan w:val="2"/>
                  <w:vMerge w:val="restart"/>
                </w:tcPr>
                <w:p w14:paraId="33275062"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p w14:paraId="06439BD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p w14:paraId="6ABE5195"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224CB01A"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Mobile phone:</w:t>
                  </w:r>
                </w:p>
                <w:p w14:paraId="730C894B"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4961" w:type="dxa"/>
                </w:tcPr>
                <w:p w14:paraId="42FBF6C2"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p w14:paraId="57365BB3"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r>
            <w:tr w:rsidR="00537836" w:rsidRPr="0057780B" w14:paraId="7F681DDB" w14:textId="77777777" w:rsidTr="00537836">
              <w:trPr>
                <w:cantSplit/>
                <w:trHeight w:val="463"/>
              </w:trPr>
              <w:tc>
                <w:tcPr>
                  <w:tcW w:w="2582" w:type="dxa"/>
                  <w:vMerge/>
                </w:tcPr>
                <w:p w14:paraId="5B91AA1B"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3792" w:type="dxa"/>
                  <w:gridSpan w:val="2"/>
                  <w:vMerge/>
                </w:tcPr>
                <w:p w14:paraId="7E37A63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37F0BF6F"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Email address:</w:t>
                  </w:r>
                </w:p>
              </w:tc>
              <w:tc>
                <w:tcPr>
                  <w:tcW w:w="4961" w:type="dxa"/>
                </w:tcPr>
                <w:p w14:paraId="29ECE05D"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r>
            <w:tr w:rsidR="00537836" w:rsidRPr="0057780B" w14:paraId="69DAF7EF" w14:textId="77777777" w:rsidTr="00537836">
              <w:trPr>
                <w:cantSplit/>
                <w:trHeight w:val="463"/>
              </w:trPr>
              <w:tc>
                <w:tcPr>
                  <w:tcW w:w="2582" w:type="dxa"/>
                </w:tcPr>
                <w:p w14:paraId="584E651A"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Name of contact at Service Provider:</w:t>
                  </w:r>
                </w:p>
                <w:p w14:paraId="52896ABD"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3792" w:type="dxa"/>
                  <w:gridSpan w:val="2"/>
                </w:tcPr>
                <w:p w14:paraId="7CD0BBC2"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6EBFFF47"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Address for invoicing purposes:</w:t>
                  </w:r>
                </w:p>
              </w:tc>
              <w:tc>
                <w:tcPr>
                  <w:tcW w:w="4961" w:type="dxa"/>
                </w:tcPr>
                <w:p w14:paraId="56B1461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rPr>
                  </w:pPr>
                </w:p>
              </w:tc>
            </w:tr>
            <w:tr w:rsidR="00537836" w:rsidRPr="0057780B" w14:paraId="35C215A8" w14:textId="77777777" w:rsidTr="00B8255D">
              <w:trPr>
                <w:trHeight w:val="203"/>
              </w:trPr>
              <w:tc>
                <w:tcPr>
                  <w:tcW w:w="14743" w:type="dxa"/>
                  <w:gridSpan w:val="6"/>
                  <w:shd w:val="clear" w:color="auto" w:fill="C0C0C0"/>
                </w:tcPr>
                <w:p w14:paraId="10667746"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CARER DETAILS</w:t>
                  </w:r>
                </w:p>
                <w:p w14:paraId="45FA7E0A"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 xml:space="preserve"> </w:t>
                  </w:r>
                </w:p>
              </w:tc>
            </w:tr>
            <w:tr w:rsidR="00537836" w:rsidRPr="0057780B" w14:paraId="48DC1EED" w14:textId="77777777" w:rsidTr="00B8255D">
              <w:trPr>
                <w:trHeight w:val="640"/>
              </w:trPr>
              <w:tc>
                <w:tcPr>
                  <w:tcW w:w="3122" w:type="dxa"/>
                  <w:gridSpan w:val="2"/>
                </w:tcPr>
                <w:p w14:paraId="71C5A791"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Carer’s name:</w:t>
                  </w:r>
                </w:p>
              </w:tc>
              <w:tc>
                <w:tcPr>
                  <w:tcW w:w="4324" w:type="dxa"/>
                  <w:gridSpan w:val="2"/>
                </w:tcPr>
                <w:p w14:paraId="46BA6833"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2336" w:type="dxa"/>
                  <w:shd w:val="clear" w:color="auto" w:fill="auto"/>
                </w:tcPr>
                <w:p w14:paraId="783C568C"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p w14:paraId="3DD139E3"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Telephone:</w:t>
                  </w:r>
                </w:p>
              </w:tc>
              <w:tc>
                <w:tcPr>
                  <w:tcW w:w="4961" w:type="dxa"/>
                  <w:shd w:val="clear" w:color="auto" w:fill="auto"/>
                </w:tcPr>
                <w:p w14:paraId="1EA68B37"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p w14:paraId="763776F9"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r>
            <w:tr w:rsidR="00537836" w:rsidRPr="0057780B" w14:paraId="3E51A257" w14:textId="77777777" w:rsidTr="00B8255D">
              <w:trPr>
                <w:trHeight w:val="600"/>
              </w:trPr>
              <w:tc>
                <w:tcPr>
                  <w:tcW w:w="3122" w:type="dxa"/>
                  <w:gridSpan w:val="2"/>
                  <w:tcBorders>
                    <w:bottom w:val="single" w:sz="4" w:space="0" w:color="auto"/>
                  </w:tcBorders>
                </w:tcPr>
                <w:p w14:paraId="3F9B364D"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Carer’s Address:</w:t>
                  </w:r>
                </w:p>
                <w:p w14:paraId="407EF766"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p w14:paraId="61E5CC35"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4324" w:type="dxa"/>
                  <w:gridSpan w:val="2"/>
                  <w:tcBorders>
                    <w:bottom w:val="single" w:sz="4" w:space="0" w:color="auto"/>
                  </w:tcBorders>
                </w:tcPr>
                <w:p w14:paraId="47D80A62"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p w14:paraId="4613387A"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p w14:paraId="6A6A893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p w14:paraId="141F0E93"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2336" w:type="dxa"/>
                  <w:tcBorders>
                    <w:bottom w:val="single" w:sz="4" w:space="0" w:color="auto"/>
                  </w:tcBorders>
                  <w:shd w:val="clear" w:color="auto" w:fill="auto"/>
                </w:tcPr>
                <w:p w14:paraId="067EE01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Mobile phone</w:t>
                  </w:r>
                </w:p>
              </w:tc>
              <w:tc>
                <w:tcPr>
                  <w:tcW w:w="4961" w:type="dxa"/>
                  <w:tcBorders>
                    <w:bottom w:val="single" w:sz="4" w:space="0" w:color="auto"/>
                  </w:tcBorders>
                  <w:shd w:val="clear" w:color="auto" w:fill="auto"/>
                </w:tcPr>
                <w:p w14:paraId="4C679F2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r>
            <w:tr w:rsidR="00537836" w:rsidRPr="0057780B" w14:paraId="32ED32E3" w14:textId="77777777" w:rsidTr="00B8255D">
              <w:trPr>
                <w:cantSplit/>
              </w:trPr>
              <w:tc>
                <w:tcPr>
                  <w:tcW w:w="3122" w:type="dxa"/>
                  <w:gridSpan w:val="2"/>
                  <w:shd w:val="clear" w:color="auto" w:fill="auto"/>
                </w:tcPr>
                <w:p w14:paraId="5CCDB128"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Email address:</w:t>
                  </w:r>
                </w:p>
                <w:p w14:paraId="5A12254B"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4324" w:type="dxa"/>
                  <w:gridSpan w:val="2"/>
                  <w:shd w:val="clear" w:color="auto" w:fill="auto"/>
                </w:tcPr>
                <w:p w14:paraId="052D9F51"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2336" w:type="dxa"/>
                  <w:shd w:val="clear" w:color="auto" w:fill="auto"/>
                </w:tcPr>
                <w:p w14:paraId="42459D93"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p>
              </w:tc>
              <w:tc>
                <w:tcPr>
                  <w:tcW w:w="4961" w:type="dxa"/>
                  <w:shd w:val="clear" w:color="auto" w:fill="auto"/>
                </w:tcPr>
                <w:p w14:paraId="03BADE42" w14:textId="77777777" w:rsidR="00537836" w:rsidRPr="0057780B" w:rsidRDefault="00537836" w:rsidP="00663C7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r>
          </w:tbl>
          <w:p w14:paraId="50C60F0C"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p w14:paraId="593C1E5E" w14:textId="77777777" w:rsidR="00537836" w:rsidRPr="0057780B" w:rsidRDefault="00537836" w:rsidP="000416C4">
            <w:pPr>
              <w:widowControl w:val="0"/>
              <w:autoSpaceDE w:val="0"/>
              <w:autoSpaceDN w:val="0"/>
              <w:adjustRightInd w:val="0"/>
              <w:spacing w:after="0" w:line="240" w:lineRule="auto"/>
              <w:jc w:val="center"/>
              <w:rPr>
                <w:rFonts w:ascii="Arial" w:eastAsia="Times New Roman" w:hAnsi="Arial" w:cs="Arial"/>
                <w:b/>
              </w:rPr>
            </w:pPr>
          </w:p>
        </w:tc>
      </w:tr>
      <w:tr w:rsidR="00537836" w:rsidRPr="0057780B" w14:paraId="79C83289" w14:textId="77777777" w:rsidTr="00B70AF9">
        <w:trPr>
          <w:gridAfter w:val="1"/>
          <w:wAfter w:w="17" w:type="dxa"/>
          <w:trHeight w:val="203"/>
        </w:trPr>
        <w:tc>
          <w:tcPr>
            <w:tcW w:w="14862" w:type="dxa"/>
            <w:gridSpan w:val="11"/>
            <w:shd w:val="clear" w:color="auto" w:fill="C0C0C0"/>
          </w:tcPr>
          <w:p w14:paraId="49A6875F"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r w:rsidRPr="0057780B">
              <w:rPr>
                <w:rFonts w:ascii="Arial" w:eastAsia="Times New Roman" w:hAnsi="Arial" w:cs="Arial"/>
                <w:b/>
              </w:rPr>
              <w:lastRenderedPageBreak/>
              <w:t>CHILD</w:t>
            </w:r>
            <w:r>
              <w:rPr>
                <w:rFonts w:ascii="Arial" w:eastAsia="Times New Roman" w:hAnsi="Arial" w:cs="Arial"/>
                <w:b/>
              </w:rPr>
              <w:t>/YOUNG PERSON/FAMILY MEMBER</w:t>
            </w:r>
            <w:r w:rsidRPr="0057780B">
              <w:rPr>
                <w:rFonts w:ascii="Arial" w:eastAsia="Times New Roman" w:hAnsi="Arial" w:cs="Arial"/>
                <w:b/>
              </w:rPr>
              <w:t xml:space="preserve"> DETAILS</w:t>
            </w:r>
          </w:p>
          <w:p w14:paraId="14A42FBD"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p>
        </w:tc>
      </w:tr>
      <w:tr w:rsidR="00537836" w:rsidRPr="0057780B" w14:paraId="41F18541" w14:textId="77777777" w:rsidTr="00B70AF9">
        <w:trPr>
          <w:gridAfter w:val="1"/>
          <w:wAfter w:w="17" w:type="dxa"/>
          <w:trHeight w:val="501"/>
        </w:trPr>
        <w:tc>
          <w:tcPr>
            <w:tcW w:w="3605" w:type="dxa"/>
            <w:gridSpan w:val="2"/>
            <w:tcBorders>
              <w:bottom w:val="single" w:sz="4" w:space="0" w:color="auto"/>
            </w:tcBorders>
          </w:tcPr>
          <w:p w14:paraId="1047998C"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b/>
                <w:bCs/>
              </w:rPr>
              <w:t>Child/ Young Person</w:t>
            </w:r>
            <w:r>
              <w:rPr>
                <w:rFonts w:ascii="Arial" w:eastAsia="Times New Roman" w:hAnsi="Arial" w:cs="Arial"/>
                <w:b/>
                <w:bCs/>
              </w:rPr>
              <w:t>/Family member</w:t>
            </w:r>
            <w:r w:rsidRPr="0057780B">
              <w:rPr>
                <w:rFonts w:ascii="Arial" w:eastAsia="Times New Roman" w:hAnsi="Arial" w:cs="Arial"/>
                <w:b/>
                <w:bCs/>
              </w:rPr>
              <w:t>’s Name</w:t>
            </w:r>
            <w:r w:rsidRPr="0057780B">
              <w:rPr>
                <w:rFonts w:ascii="Arial" w:eastAsia="Times New Roman" w:hAnsi="Arial" w:cs="Arial"/>
              </w:rPr>
              <w:t>:</w:t>
            </w:r>
          </w:p>
        </w:tc>
        <w:tc>
          <w:tcPr>
            <w:tcW w:w="11257" w:type="dxa"/>
            <w:gridSpan w:val="9"/>
            <w:tcBorders>
              <w:bottom w:val="single" w:sz="4" w:space="0" w:color="auto"/>
            </w:tcBorders>
          </w:tcPr>
          <w:p w14:paraId="25DA595E"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p w14:paraId="44A325E4"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r>
      <w:tr w:rsidR="00537836" w:rsidRPr="0057780B" w14:paraId="32B875F2" w14:textId="77777777" w:rsidTr="00B70AF9">
        <w:trPr>
          <w:gridAfter w:val="1"/>
          <w:wAfter w:w="17" w:type="dxa"/>
          <w:cantSplit/>
          <w:trHeight w:val="203"/>
        </w:trPr>
        <w:tc>
          <w:tcPr>
            <w:tcW w:w="3605" w:type="dxa"/>
            <w:gridSpan w:val="2"/>
            <w:shd w:val="clear" w:color="auto" w:fill="auto"/>
          </w:tcPr>
          <w:p w14:paraId="6991D7E4"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Date of Birth:</w:t>
            </w:r>
          </w:p>
          <w:p w14:paraId="1B143865"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71C44A1D"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c>
          <w:tcPr>
            <w:tcW w:w="3431" w:type="dxa"/>
            <w:gridSpan w:val="4"/>
            <w:shd w:val="clear" w:color="auto" w:fill="auto"/>
          </w:tcPr>
          <w:p w14:paraId="125C290F"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Gender:</w:t>
            </w:r>
            <w:r w:rsidRPr="0057780B">
              <w:rPr>
                <w:rFonts w:ascii="Arial" w:eastAsia="Times New Roman" w:hAnsi="Arial" w:cs="Arial"/>
              </w:rPr>
              <w:t xml:space="preserve"> </w:t>
            </w:r>
          </w:p>
        </w:tc>
        <w:tc>
          <w:tcPr>
            <w:tcW w:w="3686" w:type="dxa"/>
            <w:shd w:val="clear" w:color="auto" w:fill="auto"/>
          </w:tcPr>
          <w:p w14:paraId="749FD4ED"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r>
      <w:tr w:rsidR="00537836" w:rsidRPr="0057780B" w14:paraId="008887BD" w14:textId="77777777" w:rsidTr="00B70AF9">
        <w:trPr>
          <w:gridAfter w:val="1"/>
          <w:wAfter w:w="17" w:type="dxa"/>
          <w:cantSplit/>
          <w:trHeight w:val="203"/>
        </w:trPr>
        <w:tc>
          <w:tcPr>
            <w:tcW w:w="3605" w:type="dxa"/>
            <w:gridSpan w:val="2"/>
            <w:shd w:val="clear" w:color="auto" w:fill="auto"/>
          </w:tcPr>
          <w:p w14:paraId="6991837A"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Ethnicity of child/young person</w:t>
            </w:r>
            <w:r>
              <w:rPr>
                <w:rFonts w:ascii="Arial" w:eastAsia="Times New Roman" w:hAnsi="Arial" w:cs="Arial"/>
                <w:b/>
                <w:bCs/>
              </w:rPr>
              <w:t>/family member</w:t>
            </w:r>
            <w:r w:rsidRPr="0057780B">
              <w:rPr>
                <w:rFonts w:ascii="Arial" w:eastAsia="Times New Roman" w:hAnsi="Arial" w:cs="Arial"/>
                <w:b/>
                <w:bCs/>
              </w:rPr>
              <w:t>:</w:t>
            </w:r>
          </w:p>
          <w:p w14:paraId="0E6DD2DD"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263F1F36"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5E9D139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Religion of child / young person</w:t>
            </w:r>
            <w:r>
              <w:rPr>
                <w:rFonts w:ascii="Arial" w:eastAsia="Times New Roman" w:hAnsi="Arial" w:cs="Arial"/>
                <w:b/>
                <w:bCs/>
              </w:rPr>
              <w:t>/family member</w:t>
            </w:r>
            <w:r w:rsidRPr="0057780B">
              <w:rPr>
                <w:rFonts w:ascii="Arial" w:eastAsia="Times New Roman" w:hAnsi="Arial" w:cs="Arial"/>
                <w:b/>
                <w:bCs/>
              </w:rPr>
              <w:t>:</w:t>
            </w:r>
          </w:p>
        </w:tc>
        <w:tc>
          <w:tcPr>
            <w:tcW w:w="3686" w:type="dxa"/>
            <w:shd w:val="clear" w:color="auto" w:fill="auto"/>
          </w:tcPr>
          <w:p w14:paraId="4B0456F3"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r>
      <w:tr w:rsidR="00537836" w:rsidRPr="0057780B" w14:paraId="7EDCA1FA" w14:textId="77777777" w:rsidTr="00B70AF9">
        <w:trPr>
          <w:gridAfter w:val="1"/>
          <w:wAfter w:w="17" w:type="dxa"/>
          <w:cantSplit/>
          <w:trHeight w:val="203"/>
        </w:trPr>
        <w:tc>
          <w:tcPr>
            <w:tcW w:w="3605" w:type="dxa"/>
            <w:gridSpan w:val="2"/>
            <w:shd w:val="clear" w:color="auto" w:fill="auto"/>
          </w:tcPr>
          <w:p w14:paraId="10CC20E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Language of child / young person</w:t>
            </w:r>
            <w:r>
              <w:rPr>
                <w:rFonts w:ascii="Arial" w:eastAsia="Times New Roman" w:hAnsi="Arial" w:cs="Arial"/>
                <w:b/>
                <w:bCs/>
              </w:rPr>
              <w:t>/family member</w:t>
            </w:r>
            <w:r w:rsidRPr="0057780B">
              <w:rPr>
                <w:rFonts w:ascii="Arial" w:eastAsia="Times New Roman" w:hAnsi="Arial" w:cs="Arial"/>
                <w:b/>
                <w:bCs/>
              </w:rPr>
              <w:t>:</w:t>
            </w:r>
          </w:p>
        </w:tc>
        <w:tc>
          <w:tcPr>
            <w:tcW w:w="4140" w:type="dxa"/>
            <w:gridSpan w:val="4"/>
            <w:shd w:val="clear" w:color="auto" w:fill="auto"/>
          </w:tcPr>
          <w:p w14:paraId="0215E23C"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C94C0E6"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Legal status of child in care:</w:t>
            </w:r>
          </w:p>
        </w:tc>
        <w:tc>
          <w:tcPr>
            <w:tcW w:w="3686" w:type="dxa"/>
            <w:shd w:val="clear" w:color="auto" w:fill="auto"/>
          </w:tcPr>
          <w:p w14:paraId="11B8F005"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r>
      <w:tr w:rsidR="00537836" w:rsidRPr="0057780B" w14:paraId="1FBF84C6" w14:textId="77777777" w:rsidTr="00B70AF9">
        <w:trPr>
          <w:gridAfter w:val="1"/>
          <w:wAfter w:w="17" w:type="dxa"/>
          <w:cantSplit/>
          <w:trHeight w:val="203"/>
        </w:trPr>
        <w:tc>
          <w:tcPr>
            <w:tcW w:w="3605" w:type="dxa"/>
            <w:gridSpan w:val="2"/>
            <w:shd w:val="clear" w:color="auto" w:fill="auto"/>
          </w:tcPr>
          <w:p w14:paraId="713EF82E"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Disability / SEN details</w:t>
            </w:r>
          </w:p>
        </w:tc>
        <w:tc>
          <w:tcPr>
            <w:tcW w:w="4140" w:type="dxa"/>
            <w:gridSpan w:val="4"/>
            <w:shd w:val="clear" w:color="auto" w:fill="auto"/>
          </w:tcPr>
          <w:p w14:paraId="17C3E4CA"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512CD866"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rPr>
              <w:t>Educational requirements – including number of weeks provision per annum:</w:t>
            </w:r>
          </w:p>
        </w:tc>
        <w:tc>
          <w:tcPr>
            <w:tcW w:w="3686" w:type="dxa"/>
            <w:shd w:val="clear" w:color="auto" w:fill="auto"/>
          </w:tcPr>
          <w:p w14:paraId="407691AE"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r>
      <w:tr w:rsidR="00537836" w:rsidRPr="0057780B" w14:paraId="2742E59D" w14:textId="77777777" w:rsidTr="00B70AF9">
        <w:trPr>
          <w:gridAfter w:val="1"/>
          <w:wAfter w:w="17" w:type="dxa"/>
          <w:cantSplit/>
          <w:trHeight w:val="203"/>
        </w:trPr>
        <w:tc>
          <w:tcPr>
            <w:tcW w:w="3605" w:type="dxa"/>
            <w:gridSpan w:val="2"/>
            <w:shd w:val="clear" w:color="auto" w:fill="auto"/>
          </w:tcPr>
          <w:p w14:paraId="11555B2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1295A123"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1536C46"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486D6184"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r>
      <w:tr w:rsidR="00537836" w:rsidRPr="0057780B" w14:paraId="0737F34C" w14:textId="77777777" w:rsidTr="00B70AF9">
        <w:trPr>
          <w:gridAfter w:val="1"/>
          <w:wAfter w:w="17" w:type="dxa"/>
          <w:cantSplit/>
          <w:trHeight w:val="203"/>
        </w:trPr>
        <w:tc>
          <w:tcPr>
            <w:tcW w:w="3605" w:type="dxa"/>
            <w:gridSpan w:val="2"/>
            <w:shd w:val="clear" w:color="auto" w:fill="auto"/>
          </w:tcPr>
          <w:p w14:paraId="4C6F77A6"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Individual Child / Young person</w:t>
            </w:r>
            <w:r>
              <w:rPr>
                <w:rFonts w:ascii="Arial" w:eastAsia="Times New Roman" w:hAnsi="Arial" w:cs="Arial"/>
                <w:b/>
                <w:bCs/>
              </w:rPr>
              <w:t>/family member</w:t>
            </w:r>
            <w:r w:rsidRPr="0057780B">
              <w:rPr>
                <w:rFonts w:ascii="Arial" w:eastAsia="Times New Roman" w:hAnsi="Arial" w:cs="Arial"/>
                <w:b/>
                <w:bCs/>
              </w:rPr>
              <w:t xml:space="preserve">’s Outcomes </w:t>
            </w:r>
          </w:p>
        </w:tc>
        <w:tc>
          <w:tcPr>
            <w:tcW w:w="4140" w:type="dxa"/>
            <w:gridSpan w:val="4"/>
            <w:shd w:val="clear" w:color="auto" w:fill="auto"/>
          </w:tcPr>
          <w:p w14:paraId="6B4DFD4F"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b/>
                <w:bCs/>
              </w:rPr>
              <w:t>Specification Reference</w:t>
            </w:r>
          </w:p>
        </w:tc>
        <w:tc>
          <w:tcPr>
            <w:tcW w:w="3431" w:type="dxa"/>
            <w:gridSpan w:val="4"/>
            <w:shd w:val="clear" w:color="auto" w:fill="auto"/>
          </w:tcPr>
          <w:p w14:paraId="29FBB005"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Start date</w:t>
            </w:r>
          </w:p>
        </w:tc>
        <w:tc>
          <w:tcPr>
            <w:tcW w:w="3686" w:type="dxa"/>
            <w:shd w:val="clear" w:color="auto" w:fill="auto"/>
          </w:tcPr>
          <w:p w14:paraId="379C6E15"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Review date</w:t>
            </w:r>
          </w:p>
        </w:tc>
      </w:tr>
      <w:tr w:rsidR="00537836" w:rsidRPr="0057780B" w14:paraId="0DB9BC90" w14:textId="77777777" w:rsidTr="00B70AF9">
        <w:trPr>
          <w:gridAfter w:val="1"/>
          <w:wAfter w:w="17" w:type="dxa"/>
          <w:cantSplit/>
          <w:trHeight w:val="203"/>
        </w:trPr>
        <w:tc>
          <w:tcPr>
            <w:tcW w:w="3605" w:type="dxa"/>
            <w:gridSpan w:val="2"/>
            <w:shd w:val="clear" w:color="auto" w:fill="auto"/>
          </w:tcPr>
          <w:p w14:paraId="087D7205"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t xml:space="preserve">1. </w:t>
            </w: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4140" w:type="dxa"/>
            <w:gridSpan w:val="4"/>
            <w:shd w:val="clear" w:color="auto" w:fill="auto"/>
          </w:tcPr>
          <w:p w14:paraId="4F8BE143"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431" w:type="dxa"/>
            <w:gridSpan w:val="4"/>
            <w:shd w:val="clear" w:color="auto" w:fill="auto"/>
          </w:tcPr>
          <w:p w14:paraId="444DB11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686" w:type="dxa"/>
            <w:shd w:val="clear" w:color="auto" w:fill="auto"/>
          </w:tcPr>
          <w:p w14:paraId="738E97F6" w14:textId="77777777" w:rsidR="00537836"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p w14:paraId="4068C0D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r>
      <w:tr w:rsidR="00537836" w:rsidRPr="0057780B" w14:paraId="5A4D6D14" w14:textId="77777777" w:rsidTr="00B70AF9">
        <w:trPr>
          <w:gridAfter w:val="1"/>
          <w:wAfter w:w="17" w:type="dxa"/>
          <w:cantSplit/>
          <w:trHeight w:val="203"/>
        </w:trPr>
        <w:tc>
          <w:tcPr>
            <w:tcW w:w="3605" w:type="dxa"/>
            <w:gridSpan w:val="2"/>
            <w:shd w:val="clear" w:color="auto" w:fill="auto"/>
          </w:tcPr>
          <w:p w14:paraId="2983A15A"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t xml:space="preserve">2. </w:t>
            </w: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4140" w:type="dxa"/>
            <w:gridSpan w:val="4"/>
            <w:shd w:val="clear" w:color="auto" w:fill="auto"/>
          </w:tcPr>
          <w:p w14:paraId="39D1C6A6"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431" w:type="dxa"/>
            <w:gridSpan w:val="4"/>
            <w:shd w:val="clear" w:color="auto" w:fill="auto"/>
          </w:tcPr>
          <w:p w14:paraId="3FBE96B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686" w:type="dxa"/>
            <w:shd w:val="clear" w:color="auto" w:fill="auto"/>
          </w:tcPr>
          <w:p w14:paraId="0DA7A340" w14:textId="77777777" w:rsidR="00537836"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p w14:paraId="732E8266"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r>
      <w:tr w:rsidR="00537836" w:rsidRPr="0057780B" w14:paraId="2CC26C2C" w14:textId="77777777" w:rsidTr="00B70AF9">
        <w:trPr>
          <w:gridAfter w:val="1"/>
          <w:wAfter w:w="17" w:type="dxa"/>
          <w:cantSplit/>
          <w:trHeight w:val="559"/>
        </w:trPr>
        <w:tc>
          <w:tcPr>
            <w:tcW w:w="3605" w:type="dxa"/>
            <w:gridSpan w:val="2"/>
            <w:shd w:val="clear" w:color="auto" w:fill="auto"/>
          </w:tcPr>
          <w:p w14:paraId="675E730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rPr>
              <w:t xml:space="preserve">3. </w:t>
            </w: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4140" w:type="dxa"/>
            <w:gridSpan w:val="4"/>
            <w:shd w:val="clear" w:color="auto" w:fill="auto"/>
          </w:tcPr>
          <w:p w14:paraId="2D6EC5EE"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431" w:type="dxa"/>
            <w:gridSpan w:val="4"/>
            <w:shd w:val="clear" w:color="auto" w:fill="auto"/>
          </w:tcPr>
          <w:p w14:paraId="0DAC09C4"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3686" w:type="dxa"/>
            <w:shd w:val="clear" w:color="auto" w:fill="auto"/>
          </w:tcPr>
          <w:p w14:paraId="1BFF509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r>
      <w:tr w:rsidR="00537836" w:rsidRPr="0057780B" w14:paraId="4C1FE4FC" w14:textId="77777777" w:rsidTr="00B70AF9">
        <w:trPr>
          <w:gridAfter w:val="1"/>
          <w:wAfter w:w="17" w:type="dxa"/>
          <w:cantSplit/>
          <w:trHeight w:val="203"/>
        </w:trPr>
        <w:tc>
          <w:tcPr>
            <w:tcW w:w="3605" w:type="dxa"/>
            <w:gridSpan w:val="2"/>
            <w:shd w:val="clear" w:color="auto" w:fill="auto"/>
          </w:tcPr>
          <w:p w14:paraId="39BC8EE1"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p w14:paraId="11C21EBD"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4140" w:type="dxa"/>
            <w:gridSpan w:val="4"/>
            <w:shd w:val="clear" w:color="auto" w:fill="auto"/>
          </w:tcPr>
          <w:p w14:paraId="5F21F9B2"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357514FB"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3686" w:type="dxa"/>
            <w:shd w:val="clear" w:color="auto" w:fill="auto"/>
          </w:tcPr>
          <w:p w14:paraId="67B2A99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r>
      <w:tr w:rsidR="00537836" w:rsidRPr="0057780B" w14:paraId="1DDA63B3" w14:textId="77777777" w:rsidTr="00B70AF9">
        <w:trPr>
          <w:gridAfter w:val="1"/>
          <w:wAfter w:w="17" w:type="dxa"/>
          <w:cantSplit/>
        </w:trPr>
        <w:tc>
          <w:tcPr>
            <w:tcW w:w="14862" w:type="dxa"/>
            <w:gridSpan w:val="11"/>
            <w:shd w:val="clear" w:color="auto" w:fill="C0C0C0"/>
          </w:tcPr>
          <w:p w14:paraId="7EA0720F"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PLACEMENT DETAILS</w:t>
            </w:r>
          </w:p>
          <w:p w14:paraId="6C449378"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r>
      <w:tr w:rsidR="00537836" w:rsidRPr="0057780B" w14:paraId="76DB0DA8" w14:textId="77777777" w:rsidTr="00B70AF9">
        <w:trPr>
          <w:gridAfter w:val="1"/>
          <w:wAfter w:w="17" w:type="dxa"/>
          <w:cantSplit/>
        </w:trPr>
        <w:tc>
          <w:tcPr>
            <w:tcW w:w="3241" w:type="dxa"/>
          </w:tcPr>
          <w:p w14:paraId="5E2F7C4D"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Placement start date:</w:t>
            </w:r>
          </w:p>
          <w:p w14:paraId="5EC0919A"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p w14:paraId="1C9EB5E9"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c>
          <w:tcPr>
            <w:tcW w:w="4392" w:type="dxa"/>
            <w:gridSpan w:val="4"/>
          </w:tcPr>
          <w:p w14:paraId="0FB573E1"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p w14:paraId="3F2B361C"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p w14:paraId="77C7B2ED"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p>
        </w:tc>
        <w:tc>
          <w:tcPr>
            <w:tcW w:w="3344" w:type="dxa"/>
            <w:gridSpan w:val="4"/>
          </w:tcPr>
          <w:p w14:paraId="4328175F"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r w:rsidRPr="0057780B">
              <w:rPr>
                <w:rFonts w:ascii="Arial" w:eastAsia="Times New Roman" w:hAnsi="Arial" w:cs="Arial"/>
                <w:b/>
                <w:bCs/>
              </w:rPr>
              <w:t xml:space="preserve">Projected/Actual Individual Placement end date </w:t>
            </w:r>
            <w:r w:rsidRPr="0057780B">
              <w:rPr>
                <w:rFonts w:ascii="Arial" w:eastAsia="Times New Roman" w:hAnsi="Arial" w:cs="Arial"/>
              </w:rPr>
              <w:t>(</w:t>
            </w:r>
            <w:r w:rsidRPr="0057780B">
              <w:rPr>
                <w:rFonts w:ascii="Arial" w:eastAsia="Times New Roman" w:hAnsi="Arial" w:cs="Arial"/>
                <w:i/>
              </w:rPr>
              <w:t>if known</w:t>
            </w:r>
            <w:r w:rsidRPr="0057780B">
              <w:rPr>
                <w:rFonts w:ascii="Arial" w:eastAsia="Times New Roman" w:hAnsi="Arial" w:cs="Arial"/>
              </w:rPr>
              <w:t>):</w:t>
            </w:r>
          </w:p>
        </w:tc>
        <w:tc>
          <w:tcPr>
            <w:tcW w:w="3885" w:type="dxa"/>
            <w:gridSpan w:val="2"/>
          </w:tcPr>
          <w:p w14:paraId="7415794A"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r>
      <w:tr w:rsidR="00537836" w:rsidRPr="0057780B" w14:paraId="03AA1A9D" w14:textId="77777777" w:rsidTr="00B70AF9">
        <w:trPr>
          <w:gridAfter w:val="1"/>
          <w:wAfter w:w="17" w:type="dxa"/>
          <w:cantSplit/>
        </w:trPr>
        <w:tc>
          <w:tcPr>
            <w:tcW w:w="3241" w:type="dxa"/>
          </w:tcPr>
          <w:p w14:paraId="4CA7D6F3"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Cost breakdown – including funding from health / education:</w:t>
            </w:r>
          </w:p>
        </w:tc>
        <w:tc>
          <w:tcPr>
            <w:tcW w:w="4392" w:type="dxa"/>
            <w:gridSpan w:val="4"/>
          </w:tcPr>
          <w:p w14:paraId="5DEDF7ED"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3344" w:type="dxa"/>
            <w:gridSpan w:val="4"/>
          </w:tcPr>
          <w:p w14:paraId="0D4D1C29"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rPr>
            </w:pPr>
            <w:r w:rsidRPr="0057780B">
              <w:rPr>
                <w:rFonts w:ascii="Arial" w:eastAsia="Times New Roman" w:hAnsi="Arial" w:cs="Arial"/>
                <w:b/>
                <w:bCs/>
              </w:rPr>
              <w:t>Savings requirements:</w:t>
            </w:r>
          </w:p>
        </w:tc>
        <w:tc>
          <w:tcPr>
            <w:tcW w:w="3885" w:type="dxa"/>
            <w:gridSpan w:val="2"/>
          </w:tcPr>
          <w:p w14:paraId="623E1B4C"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r>
      <w:tr w:rsidR="00537836" w:rsidRPr="0057780B" w14:paraId="3F9754CA" w14:textId="77777777" w:rsidTr="00B70AF9">
        <w:trPr>
          <w:gridAfter w:val="1"/>
          <w:wAfter w:w="17" w:type="dxa"/>
          <w:cantSplit/>
        </w:trPr>
        <w:tc>
          <w:tcPr>
            <w:tcW w:w="3241" w:type="dxa"/>
          </w:tcPr>
          <w:p w14:paraId="2FCBB102" w14:textId="77777777" w:rsidR="00537836" w:rsidRPr="007C488C" w:rsidRDefault="00537836" w:rsidP="000416C4">
            <w:pPr>
              <w:widowControl w:val="0"/>
              <w:autoSpaceDE w:val="0"/>
              <w:autoSpaceDN w:val="0"/>
              <w:adjustRightInd w:val="0"/>
              <w:spacing w:after="0" w:line="240" w:lineRule="auto"/>
              <w:rPr>
                <w:rFonts w:ascii="Arial" w:eastAsia="Times New Roman" w:hAnsi="Arial" w:cs="Arial"/>
                <w:b/>
                <w:bCs/>
              </w:rPr>
            </w:pPr>
            <w:r w:rsidRPr="007C488C">
              <w:rPr>
                <w:rFonts w:ascii="Arial" w:eastAsia="Times New Roman" w:hAnsi="Arial" w:cs="Arial"/>
                <w:b/>
              </w:rPr>
              <w:t xml:space="preserve">Contact details for advocacy </w:t>
            </w:r>
            <w:r w:rsidRPr="007C488C">
              <w:rPr>
                <w:rFonts w:ascii="Arial" w:eastAsia="Times New Roman" w:hAnsi="Arial" w:cs="Arial"/>
                <w:b/>
              </w:rPr>
              <w:lastRenderedPageBreak/>
              <w:t>service:</w:t>
            </w:r>
          </w:p>
        </w:tc>
        <w:tc>
          <w:tcPr>
            <w:tcW w:w="4392" w:type="dxa"/>
            <w:gridSpan w:val="4"/>
          </w:tcPr>
          <w:p w14:paraId="34526781" w14:textId="77777777" w:rsidR="00537836" w:rsidRPr="007C488C" w:rsidRDefault="00537836" w:rsidP="000416C4">
            <w:pPr>
              <w:widowControl w:val="0"/>
              <w:autoSpaceDE w:val="0"/>
              <w:autoSpaceDN w:val="0"/>
              <w:adjustRightInd w:val="0"/>
              <w:spacing w:after="0" w:line="240" w:lineRule="auto"/>
              <w:rPr>
                <w:rFonts w:ascii="Arial" w:eastAsia="Times New Roman" w:hAnsi="Arial" w:cs="Arial"/>
                <w:b/>
              </w:rPr>
            </w:pPr>
          </w:p>
        </w:tc>
        <w:tc>
          <w:tcPr>
            <w:tcW w:w="3344" w:type="dxa"/>
            <w:gridSpan w:val="4"/>
          </w:tcPr>
          <w:p w14:paraId="5859882B" w14:textId="77777777" w:rsidR="00537836" w:rsidRPr="007C488C" w:rsidRDefault="00537836" w:rsidP="000416C4">
            <w:pPr>
              <w:widowControl w:val="0"/>
              <w:autoSpaceDE w:val="0"/>
              <w:autoSpaceDN w:val="0"/>
              <w:adjustRightInd w:val="0"/>
              <w:spacing w:after="0" w:line="240" w:lineRule="auto"/>
              <w:rPr>
                <w:rFonts w:ascii="Arial" w:eastAsia="Times New Roman" w:hAnsi="Arial" w:cs="Arial"/>
                <w:b/>
                <w:bCs/>
              </w:rPr>
            </w:pPr>
            <w:r w:rsidRPr="007C488C">
              <w:rPr>
                <w:rFonts w:ascii="Arial" w:eastAsia="Times New Roman" w:hAnsi="Arial" w:cs="Arial"/>
                <w:b/>
              </w:rPr>
              <w:t xml:space="preserve">Contact details for health </w:t>
            </w:r>
            <w:r w:rsidRPr="007C488C">
              <w:rPr>
                <w:rFonts w:ascii="Arial" w:eastAsia="Times New Roman" w:hAnsi="Arial" w:cs="Arial"/>
                <w:b/>
              </w:rPr>
              <w:lastRenderedPageBreak/>
              <w:t>provision:</w:t>
            </w:r>
          </w:p>
        </w:tc>
        <w:tc>
          <w:tcPr>
            <w:tcW w:w="3885" w:type="dxa"/>
            <w:gridSpan w:val="2"/>
          </w:tcPr>
          <w:p w14:paraId="7DC9BE52"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r>
      <w:tr w:rsidR="00537836" w:rsidRPr="0057780B" w14:paraId="6254B26D" w14:textId="77777777" w:rsidTr="00B70AF9">
        <w:trPr>
          <w:gridAfter w:val="1"/>
          <w:wAfter w:w="17" w:type="dxa"/>
          <w:trHeight w:val="276"/>
        </w:trPr>
        <w:tc>
          <w:tcPr>
            <w:tcW w:w="14862" w:type="dxa"/>
            <w:gridSpan w:val="11"/>
            <w:shd w:val="clear" w:color="auto" w:fill="C0C0C0"/>
          </w:tcPr>
          <w:p w14:paraId="2B9C8CBF" w14:textId="77777777" w:rsidR="00537836" w:rsidRPr="0057780B" w:rsidRDefault="00537836" w:rsidP="000416C4">
            <w:pPr>
              <w:widowControl w:val="0"/>
              <w:autoSpaceDE w:val="0"/>
              <w:autoSpaceDN w:val="0"/>
              <w:adjustRightInd w:val="0"/>
              <w:spacing w:after="0" w:line="240" w:lineRule="auto"/>
              <w:jc w:val="both"/>
              <w:rPr>
                <w:rFonts w:ascii="Arial" w:eastAsia="Times New Roman" w:hAnsi="Arial" w:cs="Arial"/>
                <w:iCs/>
              </w:rPr>
            </w:pPr>
            <w:r w:rsidRPr="0057780B">
              <w:rPr>
                <w:rFonts w:ascii="Arial" w:eastAsia="Times New Roman" w:hAnsi="Arial" w:cs="Arial"/>
              </w:rPr>
              <w:br w:type="page"/>
            </w:r>
            <w:r w:rsidRPr="0057780B">
              <w:rPr>
                <w:rFonts w:ascii="Arial" w:eastAsia="Times New Roman" w:hAnsi="Arial" w:cs="Arial"/>
                <w:b/>
                <w:bCs/>
                <w:iCs/>
              </w:rPr>
              <w:t xml:space="preserve">THE INDIVIDUAL PLACEMENT FEE:  </w:t>
            </w:r>
          </w:p>
          <w:p w14:paraId="2FD03A2E" w14:textId="77777777" w:rsidR="00537836" w:rsidRPr="0057780B" w:rsidRDefault="00537836" w:rsidP="000416C4">
            <w:pPr>
              <w:widowControl w:val="0"/>
              <w:autoSpaceDE w:val="0"/>
              <w:autoSpaceDN w:val="0"/>
              <w:adjustRightInd w:val="0"/>
              <w:spacing w:after="0" w:line="240" w:lineRule="auto"/>
              <w:jc w:val="both"/>
              <w:rPr>
                <w:rFonts w:ascii="Arial" w:eastAsia="Times New Roman" w:hAnsi="Arial" w:cs="Arial"/>
                <w:iCs/>
              </w:rPr>
            </w:pPr>
          </w:p>
        </w:tc>
      </w:tr>
      <w:tr w:rsidR="00537836" w:rsidRPr="0057780B" w14:paraId="1E3937ED" w14:textId="77777777" w:rsidTr="00B70AF9">
        <w:trPr>
          <w:gridAfter w:val="1"/>
          <w:wAfter w:w="17" w:type="dxa"/>
          <w:trHeight w:val="233"/>
        </w:trPr>
        <w:tc>
          <w:tcPr>
            <w:tcW w:w="9604" w:type="dxa"/>
            <w:gridSpan w:val="8"/>
            <w:tcBorders>
              <w:top w:val="single" w:sz="4" w:space="0" w:color="auto"/>
              <w:bottom w:val="single" w:sz="4" w:space="0" w:color="auto"/>
            </w:tcBorders>
          </w:tcPr>
          <w:p w14:paraId="664DF6E2"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iCs/>
              </w:rPr>
            </w:pPr>
            <w:r w:rsidRPr="0057780B">
              <w:rPr>
                <w:rFonts w:ascii="Arial" w:eastAsia="Times New Roman" w:hAnsi="Arial" w:cs="Arial"/>
                <w:b/>
                <w:bCs/>
                <w:iCs/>
              </w:rPr>
              <w:t>Individual Placement Fee-</w:t>
            </w:r>
          </w:p>
          <w:p w14:paraId="58051C88"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iCs/>
              </w:rPr>
            </w:pPr>
            <w:r w:rsidRPr="0057780B">
              <w:rPr>
                <w:rFonts w:ascii="Arial" w:eastAsia="Times New Roman" w:hAnsi="Arial" w:cs="Arial"/>
                <w:b/>
                <w:bCs/>
                <w:iCs/>
              </w:rPr>
              <w:t>Weekly Cost of Services provision in accordance with the Thurrock Council Rolling Select List Agreement, exclusive of VAT:</w:t>
            </w:r>
          </w:p>
        </w:tc>
        <w:tc>
          <w:tcPr>
            <w:tcW w:w="5258" w:type="dxa"/>
            <w:gridSpan w:val="3"/>
            <w:tcBorders>
              <w:top w:val="single" w:sz="4" w:space="0" w:color="auto"/>
              <w:bottom w:val="single" w:sz="4" w:space="0" w:color="auto"/>
            </w:tcBorders>
          </w:tcPr>
          <w:p w14:paraId="572484D7" w14:textId="77777777" w:rsidR="00537836" w:rsidRPr="0057780B" w:rsidRDefault="00537836" w:rsidP="000416C4">
            <w:pPr>
              <w:widowControl w:val="0"/>
              <w:autoSpaceDE w:val="0"/>
              <w:autoSpaceDN w:val="0"/>
              <w:adjustRightInd w:val="0"/>
              <w:spacing w:after="0" w:line="240" w:lineRule="auto"/>
              <w:jc w:val="both"/>
              <w:rPr>
                <w:rFonts w:ascii="Arial" w:eastAsia="Times New Roman" w:hAnsi="Arial" w:cs="Arial"/>
                <w:b/>
                <w:bCs/>
                <w:iCs/>
              </w:rPr>
            </w:pPr>
          </w:p>
          <w:p w14:paraId="2F091A7A" w14:textId="77777777" w:rsidR="00537836" w:rsidRPr="0057780B" w:rsidRDefault="00537836" w:rsidP="000416C4">
            <w:pPr>
              <w:widowControl w:val="0"/>
              <w:autoSpaceDE w:val="0"/>
              <w:autoSpaceDN w:val="0"/>
              <w:adjustRightInd w:val="0"/>
              <w:spacing w:after="0" w:line="240" w:lineRule="auto"/>
              <w:jc w:val="both"/>
              <w:rPr>
                <w:rFonts w:ascii="Arial" w:eastAsia="Times New Roman" w:hAnsi="Arial" w:cs="Arial"/>
                <w:b/>
                <w:bCs/>
                <w:iCs/>
              </w:rPr>
            </w:pPr>
            <w:r w:rsidRPr="0057780B">
              <w:rPr>
                <w:rFonts w:ascii="Arial" w:eastAsia="Times New Roman" w:hAnsi="Arial" w:cs="Arial"/>
                <w:b/>
                <w:bCs/>
                <w:iCs/>
              </w:rPr>
              <w:t>£</w:t>
            </w: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r w:rsidRPr="0057780B">
              <w:rPr>
                <w:rFonts w:ascii="Arial" w:eastAsia="Times New Roman" w:hAnsi="Arial" w:cs="Arial"/>
              </w:rPr>
              <w:t xml:space="preserve"> per week</w:t>
            </w:r>
          </w:p>
          <w:p w14:paraId="0B498327" w14:textId="77777777" w:rsidR="00537836" w:rsidRPr="0057780B" w:rsidRDefault="00537836" w:rsidP="000416C4">
            <w:pPr>
              <w:widowControl w:val="0"/>
              <w:autoSpaceDE w:val="0"/>
              <w:autoSpaceDN w:val="0"/>
              <w:adjustRightInd w:val="0"/>
              <w:spacing w:after="0" w:line="240" w:lineRule="auto"/>
              <w:jc w:val="both"/>
              <w:rPr>
                <w:rFonts w:ascii="Arial" w:eastAsia="Times New Roman" w:hAnsi="Arial" w:cs="Arial"/>
                <w:b/>
                <w:bCs/>
                <w:iCs/>
              </w:rPr>
            </w:pPr>
          </w:p>
        </w:tc>
      </w:tr>
      <w:tr w:rsidR="00537836" w:rsidRPr="0057780B" w14:paraId="0303CA6A" w14:textId="77777777" w:rsidTr="00B70AF9">
        <w:trPr>
          <w:gridAfter w:val="1"/>
          <w:wAfter w:w="17" w:type="dxa"/>
          <w:trHeight w:val="233"/>
        </w:trPr>
        <w:tc>
          <w:tcPr>
            <w:tcW w:w="9604" w:type="dxa"/>
            <w:gridSpan w:val="8"/>
            <w:tcBorders>
              <w:top w:val="single" w:sz="4" w:space="0" w:color="auto"/>
              <w:bottom w:val="single" w:sz="4" w:space="0" w:color="auto"/>
            </w:tcBorders>
          </w:tcPr>
          <w:p w14:paraId="142340E3"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bCs/>
                <w:iCs/>
              </w:rPr>
            </w:pPr>
          </w:p>
        </w:tc>
        <w:tc>
          <w:tcPr>
            <w:tcW w:w="5258" w:type="dxa"/>
            <w:gridSpan w:val="3"/>
            <w:tcBorders>
              <w:top w:val="single" w:sz="4" w:space="0" w:color="auto"/>
              <w:bottom w:val="single" w:sz="4" w:space="0" w:color="auto"/>
            </w:tcBorders>
          </w:tcPr>
          <w:p w14:paraId="277D0A60" w14:textId="77777777" w:rsidR="00537836" w:rsidRPr="0057780B" w:rsidRDefault="00537836" w:rsidP="000416C4">
            <w:pPr>
              <w:widowControl w:val="0"/>
              <w:autoSpaceDE w:val="0"/>
              <w:autoSpaceDN w:val="0"/>
              <w:adjustRightInd w:val="0"/>
              <w:spacing w:after="0" w:line="240" w:lineRule="auto"/>
              <w:jc w:val="both"/>
              <w:rPr>
                <w:rFonts w:ascii="Arial" w:eastAsia="Times New Roman" w:hAnsi="Arial" w:cs="Arial"/>
                <w:b/>
                <w:bCs/>
                <w:iCs/>
              </w:rPr>
            </w:pPr>
          </w:p>
        </w:tc>
      </w:tr>
      <w:tr w:rsidR="00537836" w:rsidRPr="0057780B" w14:paraId="104A6D31" w14:textId="77777777" w:rsidTr="00B70AF9">
        <w:trPr>
          <w:trHeight w:val="1072"/>
        </w:trPr>
        <w:tc>
          <w:tcPr>
            <w:tcW w:w="14879" w:type="dxa"/>
            <w:gridSpan w:val="12"/>
          </w:tcPr>
          <w:p w14:paraId="4378E733" w14:textId="0E0BDB2A" w:rsidR="00537836" w:rsidRPr="0057780B" w:rsidRDefault="00537836" w:rsidP="000416C4">
            <w:pPr>
              <w:widowControl w:val="0"/>
              <w:autoSpaceDE w:val="0"/>
              <w:autoSpaceDN w:val="0"/>
              <w:adjustRightInd w:val="0"/>
              <w:spacing w:after="0" w:line="240" w:lineRule="auto"/>
              <w:jc w:val="both"/>
              <w:rPr>
                <w:rFonts w:ascii="Arial" w:eastAsia="Times New Roman" w:hAnsi="Arial" w:cs="Arial"/>
                <w:bCs/>
              </w:rPr>
            </w:pPr>
            <w:r w:rsidRPr="0057780B">
              <w:rPr>
                <w:rFonts w:ascii="Arial" w:eastAsia="Times New Roman" w:hAnsi="Arial" w:cs="Arial"/>
                <w:b/>
                <w:bCs/>
              </w:rPr>
              <w:t>Signatures</w:t>
            </w:r>
            <w:r w:rsidRPr="0057780B">
              <w:rPr>
                <w:rFonts w:ascii="Arial" w:eastAsia="Times New Roman" w:hAnsi="Arial" w:cs="Arial"/>
              </w:rPr>
              <w:t xml:space="preserve">: </w:t>
            </w:r>
            <w:r w:rsidRPr="0057780B">
              <w:rPr>
                <w:rFonts w:ascii="Arial" w:eastAsia="Times New Roman" w:hAnsi="Arial" w:cs="Arial"/>
                <w:bCs/>
              </w:rPr>
              <w:t>The S</w:t>
            </w:r>
            <w:r>
              <w:rPr>
                <w:rFonts w:ascii="Arial" w:eastAsia="Times New Roman" w:hAnsi="Arial" w:cs="Arial"/>
                <w:bCs/>
              </w:rPr>
              <w:t>ervice Provider</w:t>
            </w:r>
            <w:r w:rsidRPr="0057780B">
              <w:rPr>
                <w:rFonts w:ascii="Arial" w:eastAsia="Times New Roman" w:hAnsi="Arial" w:cs="Arial"/>
                <w:bCs/>
              </w:rPr>
              <w:t xml:space="preserve"> and the C</w:t>
            </w:r>
            <w:r>
              <w:rPr>
                <w:rFonts w:ascii="Arial" w:eastAsia="Times New Roman" w:hAnsi="Arial" w:cs="Arial"/>
                <w:bCs/>
              </w:rPr>
              <w:t>ouncil</w:t>
            </w:r>
            <w:r w:rsidRPr="0057780B">
              <w:rPr>
                <w:rFonts w:ascii="Arial" w:eastAsia="Times New Roman" w:hAnsi="Arial" w:cs="Arial"/>
                <w:bCs/>
              </w:rPr>
              <w:t xml:space="preserve"> agree to the placement for the named child/young person</w:t>
            </w:r>
            <w:r w:rsidR="00214B1E">
              <w:rPr>
                <w:rFonts w:ascii="Arial" w:eastAsia="Times New Roman" w:hAnsi="Arial" w:cs="Arial"/>
                <w:bCs/>
              </w:rPr>
              <w:t xml:space="preserve"> or family member</w:t>
            </w:r>
            <w:r w:rsidRPr="0057780B">
              <w:rPr>
                <w:rFonts w:ascii="Arial" w:eastAsia="Times New Roman" w:hAnsi="Arial" w:cs="Arial"/>
                <w:bCs/>
              </w:rPr>
              <w:t xml:space="preserve"> in accordance with the details and stated outcomes set out above.  For the purposes of this Individual Placement Agreement, the commencement date is the date of actual admission of the </w:t>
            </w:r>
            <w:r w:rsidRPr="0057780B">
              <w:rPr>
                <w:rFonts w:ascii="Arial" w:eastAsia="Times New Roman" w:hAnsi="Arial" w:cs="Arial"/>
              </w:rPr>
              <w:t xml:space="preserve">Looked After </w:t>
            </w:r>
            <w:r>
              <w:rPr>
                <w:rFonts w:ascii="Arial" w:eastAsia="Times New Roman" w:hAnsi="Arial" w:cs="Arial"/>
              </w:rPr>
              <w:t xml:space="preserve">Child, </w:t>
            </w:r>
            <w:r w:rsidRPr="0057780B">
              <w:rPr>
                <w:rFonts w:ascii="Arial" w:eastAsia="Times New Roman" w:hAnsi="Arial" w:cs="Arial"/>
              </w:rPr>
              <w:t>Young Person</w:t>
            </w:r>
            <w:r>
              <w:rPr>
                <w:rFonts w:ascii="Arial" w:eastAsia="Times New Roman" w:hAnsi="Arial" w:cs="Arial"/>
              </w:rPr>
              <w:t xml:space="preserve"> or Family</w:t>
            </w:r>
            <w:r w:rsidRPr="0057780B">
              <w:rPr>
                <w:rFonts w:ascii="Arial" w:eastAsia="Times New Roman" w:hAnsi="Arial" w:cs="Arial"/>
                <w:bCs/>
              </w:rPr>
              <w:t xml:space="preserve"> to the Service Provider.  This condition and the Individual Placement Agreement in its entirety are not affected or altered in any way by the actual date of signature of this Individual Placement Agreement.</w:t>
            </w:r>
          </w:p>
        </w:tc>
      </w:tr>
      <w:tr w:rsidR="00537836" w:rsidRPr="0057780B" w14:paraId="684E3E4E" w14:textId="77777777" w:rsidTr="00B70AF9">
        <w:trPr>
          <w:trHeight w:val="535"/>
        </w:trPr>
        <w:tc>
          <w:tcPr>
            <w:tcW w:w="5142" w:type="dxa"/>
            <w:gridSpan w:val="3"/>
          </w:tcPr>
          <w:p w14:paraId="124BBD3B"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r w:rsidRPr="0057780B">
              <w:rPr>
                <w:rFonts w:ascii="Arial" w:eastAsia="Times New Roman" w:hAnsi="Arial" w:cs="Arial"/>
                <w:b/>
              </w:rPr>
              <w:t>COUNCIL</w:t>
            </w:r>
          </w:p>
          <w:p w14:paraId="7EA73E65" w14:textId="19AC871D"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r w:rsidRPr="0057780B">
              <w:rPr>
                <w:rFonts w:ascii="Arial" w:eastAsia="Times New Roman" w:hAnsi="Arial" w:cs="Arial"/>
                <w:b/>
              </w:rPr>
              <w:t>Authorised Officer</w:t>
            </w:r>
            <w:r w:rsidR="00214B1E">
              <w:rPr>
                <w:rFonts w:ascii="Arial" w:eastAsia="Times New Roman" w:hAnsi="Arial" w:cs="Arial"/>
                <w:b/>
              </w:rPr>
              <w:t xml:space="preserve"> Name:</w:t>
            </w:r>
          </w:p>
          <w:p w14:paraId="7111B135"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4EC83CA8"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p>
          <w:p w14:paraId="72CBE35A"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r w:rsidRPr="0057780B">
              <w:rPr>
                <w:rFonts w:ascii="Arial" w:eastAsia="Times New Roman" w:hAnsi="Arial" w:cs="Arial"/>
                <w:b/>
              </w:rPr>
              <w:t xml:space="preserve"> </w:t>
            </w:r>
          </w:p>
        </w:tc>
        <w:tc>
          <w:tcPr>
            <w:tcW w:w="5386" w:type="dxa"/>
            <w:gridSpan w:val="5"/>
          </w:tcPr>
          <w:p w14:paraId="12DDEA3C" w14:textId="3E0F1707" w:rsidR="00537836" w:rsidRPr="0057780B" w:rsidRDefault="00537836" w:rsidP="000416C4">
            <w:pPr>
              <w:widowControl w:val="0"/>
              <w:autoSpaceDE w:val="0"/>
              <w:autoSpaceDN w:val="0"/>
              <w:adjustRightInd w:val="0"/>
              <w:spacing w:after="0" w:line="240" w:lineRule="auto"/>
              <w:ind w:hanging="264"/>
              <w:rPr>
                <w:rFonts w:ascii="Arial" w:eastAsia="Times New Roman" w:hAnsi="Arial" w:cs="Arial"/>
                <w:b/>
              </w:rPr>
            </w:pPr>
            <w:r w:rsidRPr="0057780B">
              <w:rPr>
                <w:rFonts w:ascii="Arial" w:eastAsia="Times New Roman" w:hAnsi="Arial" w:cs="Arial"/>
                <w:b/>
              </w:rPr>
              <w:t>S</w:t>
            </w:r>
            <w:r w:rsidR="00B70AF9">
              <w:rPr>
                <w:rFonts w:ascii="Arial" w:eastAsia="Times New Roman" w:hAnsi="Arial" w:cs="Arial"/>
                <w:b/>
              </w:rPr>
              <w:t>S</w:t>
            </w:r>
            <w:r w:rsidRPr="0057780B">
              <w:rPr>
                <w:rFonts w:ascii="Arial" w:eastAsia="Times New Roman" w:hAnsi="Arial" w:cs="Arial"/>
                <w:b/>
              </w:rPr>
              <w:t xml:space="preserve">ERVICE PROVIDER  </w:t>
            </w:r>
          </w:p>
          <w:p w14:paraId="666FC10F" w14:textId="662E98C4" w:rsidR="00537836" w:rsidRPr="0057780B" w:rsidRDefault="00537836" w:rsidP="000416C4">
            <w:pPr>
              <w:widowControl w:val="0"/>
              <w:autoSpaceDE w:val="0"/>
              <w:autoSpaceDN w:val="0"/>
              <w:adjustRightInd w:val="0"/>
              <w:spacing w:after="0" w:line="240" w:lineRule="auto"/>
              <w:ind w:hanging="264"/>
              <w:rPr>
                <w:rFonts w:ascii="Arial" w:eastAsia="Times New Roman" w:hAnsi="Arial" w:cs="Arial"/>
                <w:b/>
              </w:rPr>
            </w:pPr>
            <w:proofErr w:type="spellStart"/>
            <w:r w:rsidRPr="0057780B">
              <w:rPr>
                <w:rFonts w:ascii="Arial" w:eastAsia="Times New Roman" w:hAnsi="Arial" w:cs="Arial"/>
                <w:b/>
              </w:rPr>
              <w:t>A</w:t>
            </w:r>
            <w:r w:rsidR="00B70AF9">
              <w:rPr>
                <w:rFonts w:ascii="Arial" w:eastAsia="Times New Roman" w:hAnsi="Arial" w:cs="Arial"/>
                <w:b/>
              </w:rPr>
              <w:t>Au</w:t>
            </w:r>
            <w:r w:rsidRPr="0057780B">
              <w:rPr>
                <w:rFonts w:ascii="Arial" w:eastAsia="Times New Roman" w:hAnsi="Arial" w:cs="Arial"/>
                <w:b/>
              </w:rPr>
              <w:t>thorised</w:t>
            </w:r>
            <w:proofErr w:type="spellEnd"/>
            <w:r w:rsidRPr="0057780B">
              <w:rPr>
                <w:rFonts w:ascii="Arial" w:eastAsia="Times New Roman" w:hAnsi="Arial" w:cs="Arial"/>
                <w:b/>
              </w:rPr>
              <w:t xml:space="preserve"> Officer </w:t>
            </w:r>
            <w:r w:rsidR="00214B1E">
              <w:rPr>
                <w:rFonts w:ascii="Arial" w:eastAsia="Times New Roman" w:hAnsi="Arial" w:cs="Arial"/>
                <w:b/>
              </w:rPr>
              <w:t>Name:</w:t>
            </w:r>
          </w:p>
        </w:tc>
      </w:tr>
      <w:tr w:rsidR="00537836" w:rsidRPr="0057780B" w14:paraId="63806B98" w14:textId="77777777" w:rsidTr="00B70AF9">
        <w:trPr>
          <w:trHeight w:val="535"/>
        </w:trPr>
        <w:tc>
          <w:tcPr>
            <w:tcW w:w="5142" w:type="dxa"/>
            <w:gridSpan w:val="3"/>
          </w:tcPr>
          <w:p w14:paraId="1CB918B8"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03F61148"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p>
        </w:tc>
        <w:tc>
          <w:tcPr>
            <w:tcW w:w="5386" w:type="dxa"/>
            <w:gridSpan w:val="5"/>
          </w:tcPr>
          <w:p w14:paraId="1201A0BF" w14:textId="77777777" w:rsidR="00537836" w:rsidRPr="0057780B" w:rsidRDefault="00537836" w:rsidP="000416C4">
            <w:pPr>
              <w:widowControl w:val="0"/>
              <w:autoSpaceDE w:val="0"/>
              <w:autoSpaceDN w:val="0"/>
              <w:adjustRightInd w:val="0"/>
              <w:spacing w:after="0" w:line="240" w:lineRule="auto"/>
              <w:ind w:hanging="264"/>
              <w:rPr>
                <w:rFonts w:ascii="Arial" w:eastAsia="Times New Roman" w:hAnsi="Arial" w:cs="Arial"/>
                <w:b/>
              </w:rPr>
            </w:pPr>
          </w:p>
        </w:tc>
      </w:tr>
      <w:tr w:rsidR="00537836" w:rsidRPr="0057780B" w14:paraId="09976556" w14:textId="77777777" w:rsidTr="00B70AF9">
        <w:trPr>
          <w:trHeight w:val="535"/>
        </w:trPr>
        <w:tc>
          <w:tcPr>
            <w:tcW w:w="5142" w:type="dxa"/>
            <w:gridSpan w:val="3"/>
          </w:tcPr>
          <w:p w14:paraId="50AC8680" w14:textId="77777777" w:rsidR="00537836" w:rsidRPr="00CB438B" w:rsidRDefault="00537836" w:rsidP="000416C4">
            <w:pPr>
              <w:widowControl w:val="0"/>
              <w:autoSpaceDE w:val="0"/>
              <w:autoSpaceDN w:val="0"/>
              <w:adjustRightInd w:val="0"/>
              <w:spacing w:after="0" w:line="240" w:lineRule="auto"/>
              <w:rPr>
                <w:rFonts w:ascii="Arial" w:eastAsia="Times New Roman" w:hAnsi="Arial" w:cs="Arial"/>
                <w:b/>
              </w:rPr>
            </w:pPr>
            <w:r w:rsidRPr="00CB438B">
              <w:rPr>
                <w:rFonts w:ascii="Arial" w:eastAsia="Times New Roman" w:hAnsi="Arial" w:cs="Arial"/>
                <w:b/>
              </w:rPr>
              <w:t>Signature:</w:t>
            </w:r>
          </w:p>
        </w:tc>
        <w:tc>
          <w:tcPr>
            <w:tcW w:w="4351" w:type="dxa"/>
            <w:gridSpan w:val="4"/>
          </w:tcPr>
          <w:p w14:paraId="05B0C601"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rPr>
            </w:pPr>
          </w:p>
        </w:tc>
        <w:tc>
          <w:tcPr>
            <w:tcW w:w="5386" w:type="dxa"/>
            <w:gridSpan w:val="5"/>
          </w:tcPr>
          <w:p w14:paraId="69A8BE3F" w14:textId="24A79010" w:rsidR="00537836" w:rsidRPr="00CB438B" w:rsidRDefault="00B70AF9" w:rsidP="000416C4">
            <w:pPr>
              <w:widowControl w:val="0"/>
              <w:autoSpaceDE w:val="0"/>
              <w:autoSpaceDN w:val="0"/>
              <w:adjustRightInd w:val="0"/>
              <w:spacing w:after="0" w:line="240" w:lineRule="auto"/>
              <w:ind w:hanging="264"/>
              <w:rPr>
                <w:rFonts w:ascii="Arial" w:eastAsia="Times New Roman" w:hAnsi="Arial" w:cs="Arial"/>
                <w:b/>
              </w:rPr>
            </w:pPr>
            <w:proofErr w:type="spellStart"/>
            <w:r>
              <w:rPr>
                <w:rFonts w:ascii="Arial" w:eastAsia="Times New Roman" w:hAnsi="Arial" w:cs="Arial"/>
                <w:b/>
              </w:rPr>
              <w:t>S</w:t>
            </w:r>
            <w:r w:rsidR="00537836" w:rsidRPr="00CB438B">
              <w:rPr>
                <w:rFonts w:ascii="Arial" w:eastAsia="Times New Roman" w:hAnsi="Arial" w:cs="Arial"/>
                <w:b/>
              </w:rPr>
              <w:t>Signature</w:t>
            </w:r>
            <w:proofErr w:type="spellEnd"/>
            <w:r w:rsidR="00537836" w:rsidRPr="00CB438B">
              <w:rPr>
                <w:rFonts w:ascii="Arial" w:eastAsia="Times New Roman" w:hAnsi="Arial" w:cs="Arial"/>
                <w:b/>
              </w:rPr>
              <w:t>:</w:t>
            </w:r>
          </w:p>
        </w:tc>
      </w:tr>
      <w:tr w:rsidR="00537836" w:rsidRPr="0057780B" w14:paraId="595F6706" w14:textId="77777777" w:rsidTr="00B70AF9">
        <w:trPr>
          <w:trHeight w:val="315"/>
        </w:trPr>
        <w:tc>
          <w:tcPr>
            <w:tcW w:w="5142" w:type="dxa"/>
            <w:gridSpan w:val="3"/>
            <w:tcBorders>
              <w:bottom w:val="single" w:sz="4" w:space="0" w:color="auto"/>
            </w:tcBorders>
          </w:tcPr>
          <w:p w14:paraId="10173DAE"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r w:rsidRPr="0057780B">
              <w:rPr>
                <w:rFonts w:ascii="Arial" w:eastAsia="Times New Roman" w:hAnsi="Arial" w:cs="Arial"/>
                <w:b/>
              </w:rPr>
              <w:t xml:space="preserve">Date: </w:t>
            </w: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4351" w:type="dxa"/>
            <w:gridSpan w:val="4"/>
            <w:tcBorders>
              <w:bottom w:val="single" w:sz="4" w:space="0" w:color="auto"/>
            </w:tcBorders>
          </w:tcPr>
          <w:p w14:paraId="66A600D8"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p>
        </w:tc>
        <w:tc>
          <w:tcPr>
            <w:tcW w:w="5386" w:type="dxa"/>
            <w:gridSpan w:val="5"/>
            <w:tcBorders>
              <w:bottom w:val="single" w:sz="4" w:space="0" w:color="auto"/>
            </w:tcBorders>
          </w:tcPr>
          <w:p w14:paraId="097B46FF" w14:textId="4B4E8F20" w:rsidR="00537836" w:rsidRPr="0057780B" w:rsidRDefault="00537836" w:rsidP="000416C4">
            <w:pPr>
              <w:widowControl w:val="0"/>
              <w:autoSpaceDE w:val="0"/>
              <w:autoSpaceDN w:val="0"/>
              <w:adjustRightInd w:val="0"/>
              <w:spacing w:after="0" w:line="240" w:lineRule="auto"/>
              <w:ind w:hanging="264"/>
              <w:rPr>
                <w:rFonts w:ascii="Arial" w:eastAsia="Times New Roman" w:hAnsi="Arial" w:cs="Arial"/>
                <w:b/>
              </w:rPr>
            </w:pPr>
            <w:proofErr w:type="spellStart"/>
            <w:r w:rsidRPr="0057780B">
              <w:rPr>
                <w:rFonts w:ascii="Arial" w:eastAsia="Times New Roman" w:hAnsi="Arial" w:cs="Arial"/>
                <w:b/>
              </w:rPr>
              <w:t>D</w:t>
            </w:r>
            <w:r w:rsidR="00B70AF9">
              <w:rPr>
                <w:rFonts w:ascii="Arial" w:eastAsia="Times New Roman" w:hAnsi="Arial" w:cs="Arial"/>
                <w:b/>
              </w:rPr>
              <w:t>D</w:t>
            </w:r>
            <w:r w:rsidRPr="0057780B">
              <w:rPr>
                <w:rFonts w:ascii="Arial" w:eastAsia="Times New Roman" w:hAnsi="Arial" w:cs="Arial"/>
                <w:b/>
              </w:rPr>
              <w:t>ate</w:t>
            </w:r>
            <w:proofErr w:type="spellEnd"/>
            <w:r w:rsidRPr="0057780B">
              <w:rPr>
                <w:rFonts w:ascii="Arial" w:eastAsia="Times New Roman" w:hAnsi="Arial" w:cs="Arial"/>
                <w:b/>
              </w:rPr>
              <w:t xml:space="preserve">: </w:t>
            </w: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r>
      <w:tr w:rsidR="00537836" w:rsidRPr="0057780B" w14:paraId="6D1D74E2" w14:textId="77777777" w:rsidTr="00B70AF9">
        <w:trPr>
          <w:trHeight w:val="315"/>
        </w:trPr>
        <w:tc>
          <w:tcPr>
            <w:tcW w:w="14879" w:type="dxa"/>
            <w:gridSpan w:val="12"/>
            <w:shd w:val="clear" w:color="auto" w:fill="C0C0C0"/>
          </w:tcPr>
          <w:p w14:paraId="3C002879" w14:textId="4EDEA13F"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r w:rsidRPr="0057780B">
              <w:rPr>
                <w:rFonts w:ascii="Arial" w:eastAsia="Times New Roman" w:hAnsi="Arial" w:cs="Arial"/>
                <w:b/>
              </w:rPr>
              <w:t xml:space="preserve">PLEASE RETURN COMPLETED, SIGNED </w:t>
            </w:r>
            <w:r w:rsidR="00214B1E">
              <w:rPr>
                <w:rFonts w:ascii="Arial" w:eastAsia="Times New Roman" w:hAnsi="Arial" w:cs="Arial"/>
                <w:b/>
              </w:rPr>
              <w:t>AGREEMENT</w:t>
            </w:r>
            <w:r w:rsidRPr="0057780B">
              <w:rPr>
                <w:rFonts w:ascii="Arial" w:eastAsia="Times New Roman" w:hAnsi="Arial" w:cs="Arial"/>
                <w:b/>
              </w:rPr>
              <w:t xml:space="preserve"> TO:</w:t>
            </w:r>
          </w:p>
        </w:tc>
      </w:tr>
      <w:tr w:rsidR="00537836" w:rsidRPr="0057780B" w14:paraId="2AEF16B0" w14:textId="77777777" w:rsidTr="00B70AF9">
        <w:trPr>
          <w:trHeight w:val="315"/>
        </w:trPr>
        <w:tc>
          <w:tcPr>
            <w:tcW w:w="7554" w:type="dxa"/>
            <w:gridSpan w:val="4"/>
          </w:tcPr>
          <w:p w14:paraId="1E19F485"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r w:rsidRPr="0057780B">
              <w:rPr>
                <w:rFonts w:ascii="Arial" w:eastAsia="Times New Roman" w:hAnsi="Arial" w:cs="Arial"/>
                <w:b/>
              </w:rPr>
              <w:t xml:space="preserve"> Council Commissioning Team/ Placement/Resource Officer:</w:t>
            </w:r>
          </w:p>
          <w:p w14:paraId="64C653E0" w14:textId="77777777" w:rsidR="00537836" w:rsidRPr="0057780B" w:rsidRDefault="00537836" w:rsidP="000416C4">
            <w:pPr>
              <w:widowControl w:val="0"/>
              <w:autoSpaceDE w:val="0"/>
              <w:autoSpaceDN w:val="0"/>
              <w:adjustRightInd w:val="0"/>
              <w:spacing w:after="0" w:line="240" w:lineRule="auto"/>
              <w:rPr>
                <w:rFonts w:ascii="Arial" w:eastAsia="Times New Roman" w:hAnsi="Arial" w:cs="Arial"/>
                <w:b/>
              </w:rPr>
            </w:pPr>
            <w:r w:rsidRPr="0057780B">
              <w:rPr>
                <w:rFonts w:ascii="Arial" w:eastAsia="Times New Roman" w:hAnsi="Arial" w:cs="Arial"/>
              </w:rPr>
              <w:fldChar w:fldCharType="begin">
                <w:ffData>
                  <w:name w:val="Text41"/>
                  <w:enabled/>
                  <w:calcOnExit w:val="0"/>
                  <w:textInput/>
                </w:ffData>
              </w:fldChar>
            </w:r>
            <w:r w:rsidRPr="0057780B">
              <w:rPr>
                <w:rFonts w:ascii="Arial" w:eastAsia="Times New Roman" w:hAnsi="Arial" w:cs="Arial"/>
              </w:rPr>
              <w:instrText xml:space="preserve"> FORMTEXT </w:instrText>
            </w:r>
            <w:r w:rsidRPr="0057780B">
              <w:rPr>
                <w:rFonts w:ascii="Arial" w:eastAsia="Times New Roman" w:hAnsi="Arial" w:cs="Arial"/>
              </w:rPr>
            </w:r>
            <w:r w:rsidRPr="0057780B">
              <w:rPr>
                <w:rFonts w:ascii="Arial" w:eastAsia="Times New Roman" w:hAnsi="Arial" w:cs="Arial"/>
              </w:rPr>
              <w:fldChar w:fldCharType="separate"/>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Arial Unicode MS" w:hAnsi="Arial" w:cs="Arial"/>
                <w:noProof/>
              </w:rPr>
              <w:t> </w:t>
            </w:r>
            <w:r w:rsidRPr="0057780B">
              <w:rPr>
                <w:rFonts w:ascii="Arial" w:eastAsia="Times New Roman" w:hAnsi="Arial" w:cs="Arial"/>
              </w:rPr>
              <w:fldChar w:fldCharType="end"/>
            </w:r>
          </w:p>
        </w:tc>
        <w:tc>
          <w:tcPr>
            <w:tcW w:w="7325" w:type="dxa"/>
            <w:gridSpan w:val="8"/>
          </w:tcPr>
          <w:p w14:paraId="278CB61B" w14:textId="1FD5AC3F" w:rsidR="00537836" w:rsidRPr="0057780B" w:rsidRDefault="00537836" w:rsidP="000416C4">
            <w:pPr>
              <w:widowControl w:val="0"/>
              <w:autoSpaceDE w:val="0"/>
              <w:autoSpaceDN w:val="0"/>
              <w:adjustRightInd w:val="0"/>
              <w:spacing w:after="0" w:line="240" w:lineRule="auto"/>
              <w:ind w:hanging="264"/>
              <w:rPr>
                <w:rFonts w:ascii="Arial" w:eastAsia="Times New Roman" w:hAnsi="Arial" w:cs="Arial"/>
              </w:rPr>
            </w:pPr>
            <w:proofErr w:type="spellStart"/>
            <w:r w:rsidRPr="0057780B">
              <w:rPr>
                <w:rFonts w:ascii="Arial" w:eastAsia="Times New Roman" w:hAnsi="Arial" w:cs="Arial"/>
                <w:b/>
              </w:rPr>
              <w:t>A</w:t>
            </w:r>
            <w:r w:rsidR="00B70AF9">
              <w:rPr>
                <w:rFonts w:ascii="Arial" w:eastAsia="Times New Roman" w:hAnsi="Arial" w:cs="Arial"/>
                <w:b/>
              </w:rPr>
              <w:t>A</w:t>
            </w:r>
            <w:r w:rsidRPr="0057780B">
              <w:rPr>
                <w:rFonts w:ascii="Arial" w:eastAsia="Times New Roman" w:hAnsi="Arial" w:cs="Arial"/>
                <w:b/>
              </w:rPr>
              <w:t>ddress</w:t>
            </w:r>
            <w:proofErr w:type="spellEnd"/>
            <w:r w:rsidRPr="0057780B">
              <w:rPr>
                <w:rFonts w:ascii="Arial" w:eastAsia="Times New Roman" w:hAnsi="Arial" w:cs="Arial"/>
                <w:b/>
              </w:rPr>
              <w:t xml:space="preserve">: </w:t>
            </w:r>
            <w:r w:rsidRPr="0057780B">
              <w:rPr>
                <w:rFonts w:ascii="Arial" w:eastAsia="Arial Unicode MS" w:hAnsi="Arial" w:cs="Arial"/>
                <w:noProof/>
              </w:rPr>
              <w:t xml:space="preserve">   </w:t>
            </w:r>
            <w:r w:rsidRPr="0057780B">
              <w:rPr>
                <w:rFonts w:ascii="Arial" w:eastAsia="Times New Roman" w:hAnsi="Arial" w:cs="Arial"/>
              </w:rPr>
              <w:t xml:space="preserve">Thurrock Council, Children’s Commissioning Team, Civic Office, New Road, </w:t>
            </w:r>
            <w:proofErr w:type="spellStart"/>
            <w:r w:rsidRPr="0057780B">
              <w:rPr>
                <w:rFonts w:ascii="Arial" w:eastAsia="Times New Roman" w:hAnsi="Arial" w:cs="Arial"/>
              </w:rPr>
              <w:t>Grays</w:t>
            </w:r>
            <w:proofErr w:type="spellEnd"/>
            <w:r w:rsidRPr="0057780B">
              <w:rPr>
                <w:rFonts w:ascii="Arial" w:eastAsia="Times New Roman" w:hAnsi="Arial" w:cs="Arial"/>
              </w:rPr>
              <w:t xml:space="preserve">, RM17 6SL </w:t>
            </w:r>
          </w:p>
          <w:p w14:paraId="5C32FBB4" w14:textId="77777777" w:rsidR="00537836" w:rsidRPr="0057780B" w:rsidRDefault="00537836" w:rsidP="000416C4">
            <w:pPr>
              <w:widowControl w:val="0"/>
              <w:autoSpaceDE w:val="0"/>
              <w:autoSpaceDN w:val="0"/>
              <w:adjustRightInd w:val="0"/>
              <w:spacing w:after="0" w:line="240" w:lineRule="auto"/>
              <w:ind w:hanging="264"/>
              <w:rPr>
                <w:rFonts w:ascii="Arial" w:eastAsia="Times New Roman" w:hAnsi="Arial" w:cs="Arial"/>
                <w:b/>
              </w:rPr>
            </w:pPr>
          </w:p>
        </w:tc>
      </w:tr>
    </w:tbl>
    <w:p w14:paraId="23BFFBBC" w14:textId="77777777" w:rsidR="00F101ED" w:rsidRPr="0057780B" w:rsidRDefault="00F101ED" w:rsidP="000416C4">
      <w:pPr>
        <w:widowControl w:val="0"/>
        <w:autoSpaceDE w:val="0"/>
        <w:autoSpaceDN w:val="0"/>
        <w:adjustRightInd w:val="0"/>
        <w:spacing w:after="0" w:line="240" w:lineRule="auto"/>
        <w:rPr>
          <w:rFonts w:ascii="Arial" w:eastAsia="Times New Roman" w:hAnsi="Arial" w:cs="Arial"/>
        </w:rPr>
      </w:pPr>
    </w:p>
    <w:p w14:paraId="17291BF6" w14:textId="77777777" w:rsidR="00F101ED" w:rsidRPr="0057780B" w:rsidRDefault="00F101ED" w:rsidP="000416C4">
      <w:pPr>
        <w:widowControl w:val="0"/>
        <w:autoSpaceDE w:val="0"/>
        <w:autoSpaceDN w:val="0"/>
        <w:adjustRightInd w:val="0"/>
        <w:spacing w:after="0" w:line="240" w:lineRule="auto"/>
        <w:rPr>
          <w:rFonts w:ascii="Arial" w:eastAsia="Times New Roman" w:hAnsi="Arial" w:cs="Arial"/>
        </w:rPr>
      </w:pPr>
    </w:p>
    <w:p w14:paraId="1F227CD8" w14:textId="77777777" w:rsidR="00F101ED" w:rsidRPr="0057780B" w:rsidRDefault="00F101ED" w:rsidP="000416C4">
      <w:pPr>
        <w:widowControl w:val="0"/>
        <w:autoSpaceDE w:val="0"/>
        <w:autoSpaceDN w:val="0"/>
        <w:adjustRightInd w:val="0"/>
        <w:spacing w:after="0" w:line="240" w:lineRule="auto"/>
        <w:rPr>
          <w:rFonts w:ascii="Arial" w:eastAsia="Times New Roman" w:hAnsi="Arial" w:cs="Arial"/>
        </w:rPr>
      </w:pPr>
    </w:p>
    <w:p w14:paraId="091C2118" w14:textId="77777777" w:rsidR="00F101ED" w:rsidRPr="0057780B" w:rsidRDefault="00F101ED" w:rsidP="000416C4">
      <w:pPr>
        <w:widowControl w:val="0"/>
        <w:autoSpaceDE w:val="0"/>
        <w:autoSpaceDN w:val="0"/>
        <w:adjustRightInd w:val="0"/>
        <w:spacing w:after="0" w:line="240" w:lineRule="auto"/>
        <w:rPr>
          <w:rFonts w:ascii="Arial" w:eastAsia="Times New Roman" w:hAnsi="Arial" w:cs="Arial"/>
        </w:rPr>
      </w:pPr>
    </w:p>
    <w:p w14:paraId="172E5928" w14:textId="77777777" w:rsidR="00F101ED" w:rsidRPr="0057780B" w:rsidRDefault="00F101ED" w:rsidP="000416C4">
      <w:pPr>
        <w:widowControl w:val="0"/>
        <w:autoSpaceDE w:val="0"/>
        <w:autoSpaceDN w:val="0"/>
        <w:adjustRightInd w:val="0"/>
        <w:spacing w:after="0" w:line="240" w:lineRule="auto"/>
        <w:ind w:hanging="567"/>
        <w:rPr>
          <w:rFonts w:ascii="Arial" w:eastAsia="Times New Roman" w:hAnsi="Arial" w:cs="Arial"/>
        </w:rPr>
      </w:pPr>
    </w:p>
    <w:p w14:paraId="681F194A" w14:textId="77777777" w:rsidR="00F101ED" w:rsidRPr="0057780B" w:rsidRDefault="00F101ED" w:rsidP="000416C4">
      <w:pPr>
        <w:widowControl w:val="0"/>
        <w:autoSpaceDE w:val="0"/>
        <w:autoSpaceDN w:val="0"/>
        <w:adjustRightInd w:val="0"/>
        <w:spacing w:after="0" w:line="240" w:lineRule="auto"/>
        <w:ind w:hanging="567"/>
        <w:rPr>
          <w:rFonts w:ascii="Arial" w:eastAsia="Times New Roman" w:hAnsi="Arial" w:cs="Arial"/>
        </w:rPr>
      </w:pPr>
    </w:p>
    <w:p w14:paraId="0C1A09D9" w14:textId="77777777" w:rsidR="00F101ED" w:rsidRPr="0057780B" w:rsidRDefault="00F101ED" w:rsidP="000416C4">
      <w:pPr>
        <w:widowControl w:val="0"/>
        <w:autoSpaceDE w:val="0"/>
        <w:autoSpaceDN w:val="0"/>
        <w:adjustRightInd w:val="0"/>
        <w:spacing w:after="0" w:line="240" w:lineRule="auto"/>
        <w:ind w:hanging="567"/>
        <w:rPr>
          <w:rFonts w:ascii="Arial" w:eastAsia="Times New Roman" w:hAnsi="Arial" w:cs="Arial"/>
        </w:rPr>
      </w:pPr>
    </w:p>
    <w:p w14:paraId="5BF92E6F" w14:textId="53A92C71" w:rsidR="009F62C5" w:rsidRPr="0057780B" w:rsidRDefault="009F62C5" w:rsidP="000416C4">
      <w:pPr>
        <w:widowControl w:val="0"/>
        <w:autoSpaceDE w:val="0"/>
        <w:autoSpaceDN w:val="0"/>
        <w:adjustRightInd w:val="0"/>
        <w:spacing w:after="0" w:line="240" w:lineRule="auto"/>
        <w:rPr>
          <w:rFonts w:ascii="Arial" w:eastAsia="Times New Roman" w:hAnsi="Arial" w:cs="Arial"/>
        </w:rPr>
      </w:pPr>
    </w:p>
    <w:p w14:paraId="1C1AD6F3" w14:textId="5E396974" w:rsidR="009F62C5" w:rsidRDefault="009F62C5" w:rsidP="000416C4">
      <w:pPr>
        <w:rPr>
          <w:rFonts w:ascii="Arial" w:eastAsia="Times New Roman" w:hAnsi="Arial" w:cs="Arial"/>
        </w:rPr>
      </w:pPr>
    </w:p>
    <w:p w14:paraId="5B8F76F8" w14:textId="29D3F8F0" w:rsidR="003A011B" w:rsidRDefault="003A011B" w:rsidP="000416C4">
      <w:pPr>
        <w:rPr>
          <w:rFonts w:ascii="Arial" w:eastAsia="Times New Roman" w:hAnsi="Arial" w:cs="Arial"/>
        </w:rPr>
      </w:pPr>
    </w:p>
    <w:p w14:paraId="4401D7CB" w14:textId="77777777" w:rsidR="003A011B" w:rsidRPr="0057780B" w:rsidRDefault="003A011B" w:rsidP="000416C4">
      <w:pPr>
        <w:rPr>
          <w:rFonts w:ascii="Arial" w:eastAsia="Times New Roman" w:hAnsi="Arial" w:cs="Arial"/>
        </w:rPr>
      </w:pPr>
    </w:p>
    <w:p w14:paraId="2B776FE3" w14:textId="77777777" w:rsidR="00A21E7E" w:rsidRPr="0057780B" w:rsidRDefault="00A21E7E" w:rsidP="000416C4">
      <w:pPr>
        <w:rPr>
          <w:rFonts w:ascii="Arial" w:eastAsia="Times New Roman" w:hAnsi="Arial" w:cs="Arial"/>
        </w:rPr>
      </w:pPr>
    </w:p>
    <w:p w14:paraId="089195A7" w14:textId="67416574" w:rsidR="009F62C5" w:rsidRPr="001C0205" w:rsidRDefault="009F62C5" w:rsidP="000416C4">
      <w:pPr>
        <w:tabs>
          <w:tab w:val="left" w:pos="5160"/>
        </w:tabs>
        <w:jc w:val="center"/>
        <w:rPr>
          <w:rFonts w:ascii="Arial" w:eastAsia="Times New Roman" w:hAnsi="Arial" w:cs="Arial"/>
          <w:b/>
        </w:rPr>
      </w:pPr>
      <w:r w:rsidRPr="001C0205">
        <w:rPr>
          <w:rFonts w:ascii="Arial" w:eastAsia="Times New Roman" w:hAnsi="Arial" w:cs="Arial"/>
          <w:b/>
        </w:rPr>
        <w:t>APPENDIX A</w:t>
      </w:r>
    </w:p>
    <w:p w14:paraId="45D682AC" w14:textId="5DC5AA72" w:rsidR="009F62C5" w:rsidRPr="001C0205" w:rsidRDefault="009F62C5" w:rsidP="000416C4">
      <w:pPr>
        <w:tabs>
          <w:tab w:val="left" w:pos="5160"/>
        </w:tabs>
        <w:rPr>
          <w:rFonts w:ascii="Arial" w:eastAsia="Times New Roman" w:hAnsi="Arial" w:cs="Arial"/>
          <w:b/>
        </w:rPr>
      </w:pPr>
      <w:r w:rsidRPr="001C0205">
        <w:rPr>
          <w:rFonts w:ascii="Arial" w:eastAsia="Times New Roman" w:hAnsi="Arial" w:cs="Arial"/>
          <w:b/>
        </w:rPr>
        <w:t>(MISCELLANEOUS DOCUMENTS RELEVANT TO THE INDIVIDUAL PL</w:t>
      </w:r>
      <w:r w:rsidR="00587E32" w:rsidRPr="001C0205">
        <w:rPr>
          <w:rFonts w:ascii="Arial" w:eastAsia="Times New Roman" w:hAnsi="Arial" w:cs="Arial"/>
          <w:b/>
        </w:rPr>
        <w:t>A</w:t>
      </w:r>
      <w:r w:rsidRPr="001C0205">
        <w:rPr>
          <w:rFonts w:ascii="Arial" w:eastAsia="Times New Roman" w:hAnsi="Arial" w:cs="Arial"/>
          <w:b/>
        </w:rPr>
        <w:t>CEMENT</w:t>
      </w:r>
    </w:p>
    <w:p w14:paraId="49A71066" w14:textId="40ED15BB" w:rsidR="009F62C5" w:rsidRPr="009F62C5" w:rsidRDefault="009F62C5" w:rsidP="000416C4">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ascii="Arial" w:eastAsia="Times New Roman" w:hAnsi="Arial" w:cs="Arial"/>
        </w:rPr>
      </w:pPr>
      <w:r w:rsidRPr="009F62C5">
        <w:rPr>
          <w:rFonts w:ascii="Arial" w:eastAsia="Times New Roman" w:hAnsi="Arial" w:cs="Arial"/>
        </w:rPr>
        <w:t>List of documentation to be provided by the council to the provider</w:t>
      </w:r>
      <w:r w:rsidRPr="0057780B">
        <w:rPr>
          <w:rFonts w:ascii="Arial" w:eastAsia="Times New Roman" w:hAnsi="Arial" w:cs="Arial"/>
        </w:rPr>
        <w:t xml:space="preserve"> and which are to be inserted at this Appendix A</w:t>
      </w:r>
      <w:r w:rsidRPr="009F62C5">
        <w:rPr>
          <w:rFonts w:ascii="Arial" w:eastAsia="Times New Roman" w:hAnsi="Arial" w:cs="Arial"/>
        </w:rPr>
        <w:t xml:space="preserve"> – including but not limited to: placement request form, Looked After Child documentation, Single Assessment, Individual Care Plan, Individual Behaviour Plan, Individual Health Plan, Individual Education Plan, Personal Education Plan, Chronology, Placement Plan, Essential information, medical information, Pathway Plan, Statement of Special Educational Needs (or Educational Health and Care Plan), Learning Difficulty Assessment, CAMHS/other assessments, risk assessments</w:t>
      </w:r>
    </w:p>
    <w:p w14:paraId="65F913F0" w14:textId="1C30405D" w:rsidR="009F62C5" w:rsidRPr="0057780B" w:rsidRDefault="009F62C5" w:rsidP="000416C4">
      <w:pPr>
        <w:tabs>
          <w:tab w:val="left" w:pos="5160"/>
        </w:tabs>
        <w:rPr>
          <w:rFonts w:ascii="Arial" w:eastAsia="Times New Roman" w:hAnsi="Arial" w:cs="Arial"/>
        </w:rPr>
      </w:pPr>
    </w:p>
    <w:p w14:paraId="3CE369D6" w14:textId="3761A94A" w:rsidR="00F101ED" w:rsidRPr="0057780B" w:rsidRDefault="009F62C5" w:rsidP="000416C4">
      <w:pPr>
        <w:tabs>
          <w:tab w:val="left" w:pos="5160"/>
        </w:tabs>
        <w:rPr>
          <w:rFonts w:ascii="Arial" w:eastAsia="Times New Roman" w:hAnsi="Arial" w:cs="Arial"/>
        </w:rPr>
        <w:sectPr w:rsidR="00F101ED" w:rsidRPr="0057780B" w:rsidSect="00B70AF9">
          <w:footerReference w:type="even" r:id="rId10"/>
          <w:footerReference w:type="default" r:id="rId11"/>
          <w:pgSz w:w="16840" w:h="11907" w:orient="landscape" w:code="9"/>
          <w:pgMar w:top="1134" w:right="1134" w:bottom="1134" w:left="851" w:header="284" w:footer="720" w:gutter="0"/>
          <w:pgNumType w:start="42"/>
          <w:cols w:space="720"/>
          <w:docGrid w:linePitch="326"/>
        </w:sectPr>
      </w:pPr>
      <w:r w:rsidRPr="0057780B">
        <w:rPr>
          <w:rFonts w:ascii="Arial" w:eastAsia="Times New Roman" w:hAnsi="Arial" w:cs="Arial"/>
        </w:rPr>
        <w:tab/>
      </w:r>
    </w:p>
    <w:p w14:paraId="017746EC" w14:textId="785EF3B6" w:rsidR="00F101ED" w:rsidRPr="00B009BE" w:rsidRDefault="005077EF" w:rsidP="00B009BE">
      <w:pPr>
        <w:widowControl w:val="0"/>
        <w:autoSpaceDE w:val="0"/>
        <w:autoSpaceDN w:val="0"/>
        <w:adjustRightInd w:val="0"/>
        <w:spacing w:after="0" w:line="240" w:lineRule="auto"/>
        <w:jc w:val="center"/>
        <w:rPr>
          <w:rFonts w:ascii="Arial" w:eastAsia="Times New Roman" w:hAnsi="Arial" w:cs="Arial"/>
          <w:b/>
        </w:rPr>
      </w:pPr>
      <w:r w:rsidRPr="00B009BE">
        <w:rPr>
          <w:rFonts w:ascii="Arial" w:eastAsia="Times New Roman" w:hAnsi="Arial" w:cs="Arial"/>
          <w:b/>
        </w:rPr>
        <w:lastRenderedPageBreak/>
        <w:t xml:space="preserve">SCHEDULE </w:t>
      </w:r>
      <w:r w:rsidR="000D33A8">
        <w:rPr>
          <w:rFonts w:ascii="Arial" w:eastAsia="Times New Roman" w:hAnsi="Arial" w:cs="Arial"/>
          <w:b/>
        </w:rPr>
        <w:t>FIVE</w:t>
      </w:r>
    </w:p>
    <w:p w14:paraId="390B4428" w14:textId="0F0CB6D8" w:rsidR="005077EF" w:rsidRPr="00B009BE" w:rsidRDefault="005077EF" w:rsidP="00B009BE">
      <w:pPr>
        <w:widowControl w:val="0"/>
        <w:autoSpaceDE w:val="0"/>
        <w:autoSpaceDN w:val="0"/>
        <w:adjustRightInd w:val="0"/>
        <w:spacing w:after="0" w:line="240" w:lineRule="auto"/>
        <w:jc w:val="center"/>
        <w:rPr>
          <w:rFonts w:ascii="Arial" w:eastAsia="Times New Roman" w:hAnsi="Arial" w:cs="Arial"/>
          <w:b/>
        </w:rPr>
      </w:pPr>
    </w:p>
    <w:p w14:paraId="75CF48A6" w14:textId="3F79C9E2" w:rsidR="005077EF" w:rsidRPr="00B009BE" w:rsidRDefault="001C0205" w:rsidP="00B009BE">
      <w:pPr>
        <w:widowControl w:val="0"/>
        <w:autoSpaceDE w:val="0"/>
        <w:autoSpaceDN w:val="0"/>
        <w:adjustRightInd w:val="0"/>
        <w:spacing w:after="0" w:line="240" w:lineRule="auto"/>
        <w:jc w:val="center"/>
        <w:rPr>
          <w:rFonts w:ascii="Arial" w:eastAsia="Times New Roman" w:hAnsi="Arial" w:cs="Arial"/>
          <w:b/>
        </w:rPr>
      </w:pPr>
      <w:r>
        <w:rPr>
          <w:rFonts w:ascii="Arial" w:eastAsia="Times New Roman" w:hAnsi="Arial" w:cs="Arial"/>
          <w:b/>
        </w:rPr>
        <w:t xml:space="preserve">Party </w:t>
      </w:r>
      <w:r w:rsidR="005077EF" w:rsidRPr="00B009BE">
        <w:rPr>
          <w:rFonts w:ascii="Arial" w:eastAsia="Times New Roman" w:hAnsi="Arial" w:cs="Arial"/>
          <w:b/>
        </w:rPr>
        <w:t>Contact detail</w:t>
      </w:r>
      <w:r>
        <w:rPr>
          <w:rFonts w:ascii="Arial" w:eastAsia="Times New Roman" w:hAnsi="Arial" w:cs="Arial"/>
          <w:b/>
        </w:rPr>
        <w:t>s</w:t>
      </w:r>
    </w:p>
    <w:p w14:paraId="61588776" w14:textId="27C4BF55" w:rsidR="005077EF" w:rsidRPr="0057780B" w:rsidRDefault="005077EF" w:rsidP="00F101ED">
      <w:pPr>
        <w:widowControl w:val="0"/>
        <w:autoSpaceDE w:val="0"/>
        <w:autoSpaceDN w:val="0"/>
        <w:adjustRightInd w:val="0"/>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1833"/>
        <w:gridCol w:w="2020"/>
        <w:gridCol w:w="3421"/>
        <w:gridCol w:w="1742"/>
      </w:tblGrid>
      <w:tr w:rsidR="005077EF" w:rsidRPr="0057780B" w14:paraId="46D896A8" w14:textId="77777777" w:rsidTr="005077EF">
        <w:tc>
          <w:tcPr>
            <w:tcW w:w="2254" w:type="dxa"/>
          </w:tcPr>
          <w:p w14:paraId="3D9D718B" w14:textId="77777777" w:rsidR="005077EF" w:rsidRPr="0057780B" w:rsidRDefault="005077EF" w:rsidP="00F101ED">
            <w:pPr>
              <w:widowControl w:val="0"/>
              <w:autoSpaceDE w:val="0"/>
              <w:autoSpaceDN w:val="0"/>
              <w:adjustRightInd w:val="0"/>
              <w:rPr>
                <w:rFonts w:ascii="Arial" w:hAnsi="Arial" w:cs="Arial"/>
                <w:sz w:val="22"/>
                <w:szCs w:val="22"/>
              </w:rPr>
            </w:pPr>
          </w:p>
        </w:tc>
        <w:tc>
          <w:tcPr>
            <w:tcW w:w="2254" w:type="dxa"/>
          </w:tcPr>
          <w:p w14:paraId="5C19AA7A" w14:textId="4531FD4D" w:rsidR="005077EF" w:rsidRPr="0057780B" w:rsidRDefault="005077EF" w:rsidP="00F101ED">
            <w:pPr>
              <w:widowControl w:val="0"/>
              <w:autoSpaceDE w:val="0"/>
              <w:autoSpaceDN w:val="0"/>
              <w:adjustRightInd w:val="0"/>
              <w:rPr>
                <w:rFonts w:ascii="Arial" w:hAnsi="Arial" w:cs="Arial"/>
                <w:sz w:val="22"/>
                <w:szCs w:val="22"/>
              </w:rPr>
            </w:pPr>
            <w:r w:rsidRPr="0057780B">
              <w:rPr>
                <w:rFonts w:ascii="Arial" w:hAnsi="Arial" w:cs="Arial"/>
                <w:sz w:val="22"/>
                <w:szCs w:val="22"/>
              </w:rPr>
              <w:t>Name</w:t>
            </w:r>
          </w:p>
        </w:tc>
        <w:tc>
          <w:tcPr>
            <w:tcW w:w="2254" w:type="dxa"/>
          </w:tcPr>
          <w:p w14:paraId="5FADE103" w14:textId="79721E58" w:rsidR="005077EF" w:rsidRPr="0057780B" w:rsidRDefault="005077EF" w:rsidP="00F101ED">
            <w:pPr>
              <w:widowControl w:val="0"/>
              <w:autoSpaceDE w:val="0"/>
              <w:autoSpaceDN w:val="0"/>
              <w:adjustRightInd w:val="0"/>
              <w:rPr>
                <w:rFonts w:ascii="Arial" w:hAnsi="Arial" w:cs="Arial"/>
                <w:sz w:val="22"/>
                <w:szCs w:val="22"/>
              </w:rPr>
            </w:pPr>
            <w:r w:rsidRPr="0057780B">
              <w:rPr>
                <w:rFonts w:ascii="Arial" w:hAnsi="Arial" w:cs="Arial"/>
                <w:sz w:val="22"/>
                <w:szCs w:val="22"/>
              </w:rPr>
              <w:t xml:space="preserve">Email </w:t>
            </w:r>
            <w:r w:rsidR="005B4E78">
              <w:rPr>
                <w:rFonts w:ascii="Arial" w:hAnsi="Arial" w:cs="Arial"/>
                <w:sz w:val="22"/>
                <w:szCs w:val="22"/>
              </w:rPr>
              <w:t>address</w:t>
            </w:r>
            <w:r w:rsidRPr="0057780B">
              <w:rPr>
                <w:rFonts w:ascii="Arial" w:hAnsi="Arial" w:cs="Arial"/>
                <w:sz w:val="22"/>
                <w:szCs w:val="22"/>
              </w:rPr>
              <w:t xml:space="preserve"> and phone</w:t>
            </w:r>
            <w:r w:rsidR="005B4E78">
              <w:rPr>
                <w:rFonts w:ascii="Arial" w:hAnsi="Arial" w:cs="Arial"/>
                <w:sz w:val="22"/>
                <w:szCs w:val="22"/>
              </w:rPr>
              <w:t xml:space="preserve"> number</w:t>
            </w:r>
          </w:p>
        </w:tc>
        <w:tc>
          <w:tcPr>
            <w:tcW w:w="2254" w:type="dxa"/>
          </w:tcPr>
          <w:p w14:paraId="2C9E1000" w14:textId="56D7CEA2" w:rsidR="005077EF" w:rsidRPr="0057780B" w:rsidRDefault="005077EF" w:rsidP="00F101ED">
            <w:pPr>
              <w:widowControl w:val="0"/>
              <w:autoSpaceDE w:val="0"/>
              <w:autoSpaceDN w:val="0"/>
              <w:adjustRightInd w:val="0"/>
              <w:rPr>
                <w:rFonts w:ascii="Arial" w:hAnsi="Arial" w:cs="Arial"/>
                <w:sz w:val="22"/>
                <w:szCs w:val="22"/>
              </w:rPr>
            </w:pPr>
            <w:r w:rsidRPr="0057780B">
              <w:rPr>
                <w:rFonts w:ascii="Arial" w:hAnsi="Arial" w:cs="Arial"/>
                <w:sz w:val="22"/>
                <w:szCs w:val="22"/>
              </w:rPr>
              <w:t>Address</w:t>
            </w:r>
          </w:p>
        </w:tc>
      </w:tr>
      <w:tr w:rsidR="005077EF" w:rsidRPr="0057780B" w14:paraId="1FD096E4" w14:textId="77777777" w:rsidTr="003A011B">
        <w:tc>
          <w:tcPr>
            <w:tcW w:w="2254" w:type="dxa"/>
          </w:tcPr>
          <w:p w14:paraId="7E188FE2" w14:textId="5B068388" w:rsidR="005077EF" w:rsidRPr="0057780B" w:rsidRDefault="005077EF" w:rsidP="00F101ED">
            <w:pPr>
              <w:widowControl w:val="0"/>
              <w:autoSpaceDE w:val="0"/>
              <w:autoSpaceDN w:val="0"/>
              <w:adjustRightInd w:val="0"/>
              <w:rPr>
                <w:rFonts w:ascii="Arial" w:hAnsi="Arial" w:cs="Arial"/>
                <w:sz w:val="22"/>
                <w:szCs w:val="22"/>
              </w:rPr>
            </w:pPr>
            <w:r w:rsidRPr="0057780B">
              <w:rPr>
                <w:rFonts w:ascii="Arial" w:hAnsi="Arial" w:cs="Arial"/>
                <w:sz w:val="22"/>
                <w:szCs w:val="22"/>
              </w:rPr>
              <w:t>Key Personnel</w:t>
            </w:r>
          </w:p>
        </w:tc>
        <w:tc>
          <w:tcPr>
            <w:tcW w:w="2254" w:type="dxa"/>
            <w:shd w:val="clear" w:color="auto" w:fill="00B0F0"/>
          </w:tcPr>
          <w:p w14:paraId="0F54BDAD" w14:textId="77777777" w:rsidR="005077EF" w:rsidRPr="003A011B" w:rsidRDefault="005077EF" w:rsidP="00F101ED">
            <w:pPr>
              <w:widowControl w:val="0"/>
              <w:autoSpaceDE w:val="0"/>
              <w:autoSpaceDN w:val="0"/>
              <w:adjustRightInd w:val="0"/>
              <w:rPr>
                <w:rFonts w:ascii="Arial" w:hAnsi="Arial" w:cs="Arial"/>
                <w:sz w:val="22"/>
                <w:szCs w:val="22"/>
              </w:rPr>
            </w:pPr>
          </w:p>
        </w:tc>
        <w:tc>
          <w:tcPr>
            <w:tcW w:w="2254" w:type="dxa"/>
            <w:shd w:val="clear" w:color="auto" w:fill="00B0F0"/>
          </w:tcPr>
          <w:p w14:paraId="40FD50F7" w14:textId="77777777" w:rsidR="005077EF" w:rsidRPr="003A011B" w:rsidRDefault="005077EF" w:rsidP="00F101ED">
            <w:pPr>
              <w:widowControl w:val="0"/>
              <w:autoSpaceDE w:val="0"/>
              <w:autoSpaceDN w:val="0"/>
              <w:adjustRightInd w:val="0"/>
              <w:rPr>
                <w:rFonts w:ascii="Arial" w:hAnsi="Arial" w:cs="Arial"/>
                <w:sz w:val="22"/>
                <w:szCs w:val="22"/>
              </w:rPr>
            </w:pPr>
          </w:p>
        </w:tc>
        <w:tc>
          <w:tcPr>
            <w:tcW w:w="2254" w:type="dxa"/>
            <w:shd w:val="clear" w:color="auto" w:fill="00B0F0"/>
          </w:tcPr>
          <w:p w14:paraId="5117F9A2" w14:textId="77777777" w:rsidR="005077EF" w:rsidRPr="003A011B" w:rsidRDefault="005077EF" w:rsidP="00F101ED">
            <w:pPr>
              <w:widowControl w:val="0"/>
              <w:autoSpaceDE w:val="0"/>
              <w:autoSpaceDN w:val="0"/>
              <w:adjustRightInd w:val="0"/>
              <w:rPr>
                <w:rFonts w:ascii="Arial" w:hAnsi="Arial" w:cs="Arial"/>
                <w:sz w:val="22"/>
                <w:szCs w:val="22"/>
              </w:rPr>
            </w:pPr>
          </w:p>
        </w:tc>
      </w:tr>
      <w:tr w:rsidR="005077EF" w:rsidRPr="0057780B" w14:paraId="3516B45F" w14:textId="77777777" w:rsidTr="003A011B">
        <w:tc>
          <w:tcPr>
            <w:tcW w:w="2254" w:type="dxa"/>
          </w:tcPr>
          <w:p w14:paraId="203976E8" w14:textId="77777777" w:rsidR="005077EF" w:rsidRPr="0057780B" w:rsidRDefault="005077EF" w:rsidP="00F101ED">
            <w:pPr>
              <w:widowControl w:val="0"/>
              <w:autoSpaceDE w:val="0"/>
              <w:autoSpaceDN w:val="0"/>
              <w:adjustRightInd w:val="0"/>
              <w:rPr>
                <w:rFonts w:ascii="Arial" w:hAnsi="Arial" w:cs="Arial"/>
                <w:sz w:val="22"/>
                <w:szCs w:val="22"/>
              </w:rPr>
            </w:pPr>
          </w:p>
        </w:tc>
        <w:tc>
          <w:tcPr>
            <w:tcW w:w="2254" w:type="dxa"/>
            <w:shd w:val="clear" w:color="auto" w:fill="00B0F0"/>
          </w:tcPr>
          <w:p w14:paraId="57936019" w14:textId="77777777" w:rsidR="005077EF" w:rsidRPr="003A011B" w:rsidRDefault="005077EF" w:rsidP="00F101ED">
            <w:pPr>
              <w:widowControl w:val="0"/>
              <w:autoSpaceDE w:val="0"/>
              <w:autoSpaceDN w:val="0"/>
              <w:adjustRightInd w:val="0"/>
              <w:rPr>
                <w:rFonts w:ascii="Arial" w:hAnsi="Arial" w:cs="Arial"/>
                <w:sz w:val="22"/>
                <w:szCs w:val="22"/>
              </w:rPr>
            </w:pPr>
          </w:p>
        </w:tc>
        <w:tc>
          <w:tcPr>
            <w:tcW w:w="2254" w:type="dxa"/>
            <w:shd w:val="clear" w:color="auto" w:fill="00B0F0"/>
          </w:tcPr>
          <w:p w14:paraId="4BDA734D" w14:textId="77777777" w:rsidR="005077EF" w:rsidRPr="003A011B" w:rsidRDefault="005077EF" w:rsidP="00F101ED">
            <w:pPr>
              <w:widowControl w:val="0"/>
              <w:autoSpaceDE w:val="0"/>
              <w:autoSpaceDN w:val="0"/>
              <w:adjustRightInd w:val="0"/>
              <w:rPr>
                <w:rFonts w:ascii="Arial" w:hAnsi="Arial" w:cs="Arial"/>
                <w:sz w:val="22"/>
                <w:szCs w:val="22"/>
              </w:rPr>
            </w:pPr>
          </w:p>
        </w:tc>
        <w:tc>
          <w:tcPr>
            <w:tcW w:w="2254" w:type="dxa"/>
            <w:shd w:val="clear" w:color="auto" w:fill="00B0F0"/>
          </w:tcPr>
          <w:p w14:paraId="1686311C" w14:textId="77777777" w:rsidR="005077EF" w:rsidRPr="003A011B" w:rsidRDefault="005077EF" w:rsidP="00F101ED">
            <w:pPr>
              <w:widowControl w:val="0"/>
              <w:autoSpaceDE w:val="0"/>
              <w:autoSpaceDN w:val="0"/>
              <w:adjustRightInd w:val="0"/>
              <w:rPr>
                <w:rFonts w:ascii="Arial" w:hAnsi="Arial" w:cs="Arial"/>
                <w:sz w:val="22"/>
                <w:szCs w:val="22"/>
              </w:rPr>
            </w:pPr>
          </w:p>
        </w:tc>
      </w:tr>
      <w:tr w:rsidR="005077EF" w:rsidRPr="0057780B" w14:paraId="429543AF" w14:textId="77777777" w:rsidTr="005077EF">
        <w:tc>
          <w:tcPr>
            <w:tcW w:w="2254" w:type="dxa"/>
          </w:tcPr>
          <w:p w14:paraId="05B0B699" w14:textId="49AAE89C" w:rsidR="005077EF" w:rsidRPr="0057780B" w:rsidRDefault="005077EF" w:rsidP="00F101ED">
            <w:pPr>
              <w:widowControl w:val="0"/>
              <w:autoSpaceDE w:val="0"/>
              <w:autoSpaceDN w:val="0"/>
              <w:adjustRightInd w:val="0"/>
              <w:rPr>
                <w:rFonts w:ascii="Arial" w:hAnsi="Arial" w:cs="Arial"/>
                <w:sz w:val="22"/>
                <w:szCs w:val="22"/>
              </w:rPr>
            </w:pPr>
            <w:r w:rsidRPr="0057780B">
              <w:rPr>
                <w:rFonts w:ascii="Arial" w:hAnsi="Arial" w:cs="Arial"/>
                <w:sz w:val="22"/>
                <w:szCs w:val="22"/>
              </w:rPr>
              <w:t>Council’s Rolling Select List Agreement Manager</w:t>
            </w:r>
          </w:p>
          <w:p w14:paraId="43127901" w14:textId="3E7766D4" w:rsidR="005077EF" w:rsidRPr="0057780B" w:rsidRDefault="005077EF" w:rsidP="00F101ED">
            <w:pPr>
              <w:widowControl w:val="0"/>
              <w:autoSpaceDE w:val="0"/>
              <w:autoSpaceDN w:val="0"/>
              <w:adjustRightInd w:val="0"/>
              <w:rPr>
                <w:rFonts w:ascii="Arial" w:hAnsi="Arial" w:cs="Arial"/>
                <w:sz w:val="22"/>
                <w:szCs w:val="22"/>
              </w:rPr>
            </w:pPr>
          </w:p>
        </w:tc>
        <w:tc>
          <w:tcPr>
            <w:tcW w:w="2254" w:type="dxa"/>
          </w:tcPr>
          <w:p w14:paraId="36B8E2B2" w14:textId="5D3E9B12" w:rsidR="005077EF" w:rsidRPr="0057780B" w:rsidRDefault="003A011B" w:rsidP="00F101ED">
            <w:pPr>
              <w:widowControl w:val="0"/>
              <w:autoSpaceDE w:val="0"/>
              <w:autoSpaceDN w:val="0"/>
              <w:adjustRightInd w:val="0"/>
              <w:rPr>
                <w:rFonts w:ascii="Arial" w:hAnsi="Arial" w:cs="Arial"/>
                <w:sz w:val="22"/>
                <w:szCs w:val="22"/>
              </w:rPr>
            </w:pPr>
            <w:r>
              <w:rPr>
                <w:rFonts w:ascii="Arial" w:hAnsi="Arial" w:cs="Arial"/>
                <w:sz w:val="22"/>
                <w:szCs w:val="22"/>
              </w:rPr>
              <w:t>Sue Green – Strategic Lead for Children’s Commissioning</w:t>
            </w:r>
          </w:p>
        </w:tc>
        <w:tc>
          <w:tcPr>
            <w:tcW w:w="2254" w:type="dxa"/>
          </w:tcPr>
          <w:p w14:paraId="6DDD9D81" w14:textId="56871F92" w:rsidR="005077EF" w:rsidRPr="0057780B" w:rsidRDefault="00663C74" w:rsidP="003A011B">
            <w:pPr>
              <w:widowControl w:val="0"/>
              <w:autoSpaceDE w:val="0"/>
              <w:autoSpaceDN w:val="0"/>
              <w:adjustRightInd w:val="0"/>
              <w:rPr>
                <w:rFonts w:ascii="Arial" w:hAnsi="Arial" w:cs="Arial"/>
                <w:sz w:val="22"/>
                <w:szCs w:val="22"/>
              </w:rPr>
            </w:pPr>
            <w:hyperlink r:id="rId12" w:history="1">
              <w:r w:rsidR="003A011B" w:rsidRPr="00B52F8D">
                <w:rPr>
                  <w:rStyle w:val="Hyperlink"/>
                  <w:rFonts w:ascii="Arial" w:hAnsi="Arial" w:cs="Arial"/>
                </w:rPr>
                <w:t>cypcommissioning@thurrock.gov.uk</w:t>
              </w:r>
            </w:hyperlink>
          </w:p>
        </w:tc>
        <w:tc>
          <w:tcPr>
            <w:tcW w:w="2254" w:type="dxa"/>
          </w:tcPr>
          <w:p w14:paraId="69F04BB5" w14:textId="290FEFC5" w:rsidR="005077EF" w:rsidRPr="0057780B" w:rsidRDefault="003A011B" w:rsidP="00F101ED">
            <w:pPr>
              <w:widowControl w:val="0"/>
              <w:autoSpaceDE w:val="0"/>
              <w:autoSpaceDN w:val="0"/>
              <w:adjustRightInd w:val="0"/>
              <w:rPr>
                <w:rFonts w:ascii="Arial" w:hAnsi="Arial" w:cs="Arial"/>
                <w:sz w:val="22"/>
                <w:szCs w:val="22"/>
              </w:rPr>
            </w:pPr>
            <w:r>
              <w:rPr>
                <w:rFonts w:ascii="Arial" w:hAnsi="Arial" w:cs="Arial"/>
                <w:sz w:val="22"/>
                <w:szCs w:val="22"/>
              </w:rPr>
              <w:t xml:space="preserve">Thurrock Council, Civic Offices, New Road, </w:t>
            </w:r>
            <w:proofErr w:type="spellStart"/>
            <w:r>
              <w:rPr>
                <w:rFonts w:ascii="Arial" w:hAnsi="Arial" w:cs="Arial"/>
                <w:sz w:val="22"/>
                <w:szCs w:val="22"/>
              </w:rPr>
              <w:t>Grays</w:t>
            </w:r>
            <w:proofErr w:type="spellEnd"/>
            <w:r>
              <w:rPr>
                <w:rFonts w:ascii="Arial" w:hAnsi="Arial" w:cs="Arial"/>
                <w:sz w:val="22"/>
                <w:szCs w:val="22"/>
              </w:rPr>
              <w:t>, Essex, RM17 6SL</w:t>
            </w:r>
          </w:p>
        </w:tc>
      </w:tr>
      <w:tr w:rsidR="005077EF" w:rsidRPr="0057780B" w14:paraId="39930685" w14:textId="77777777" w:rsidTr="003A011B">
        <w:tc>
          <w:tcPr>
            <w:tcW w:w="2254" w:type="dxa"/>
          </w:tcPr>
          <w:p w14:paraId="0339EF24" w14:textId="4FDCC3BF" w:rsidR="005077EF" w:rsidRPr="0057780B" w:rsidRDefault="005077EF" w:rsidP="00F101ED">
            <w:pPr>
              <w:widowControl w:val="0"/>
              <w:autoSpaceDE w:val="0"/>
              <w:autoSpaceDN w:val="0"/>
              <w:adjustRightInd w:val="0"/>
              <w:rPr>
                <w:rFonts w:ascii="Arial" w:hAnsi="Arial" w:cs="Arial"/>
                <w:sz w:val="22"/>
                <w:szCs w:val="22"/>
              </w:rPr>
            </w:pPr>
            <w:r w:rsidRPr="0057780B">
              <w:rPr>
                <w:rFonts w:ascii="Arial" w:hAnsi="Arial" w:cs="Arial"/>
                <w:sz w:val="22"/>
                <w:szCs w:val="22"/>
              </w:rPr>
              <w:t>Service Provider’s Rolling Select List Agreement Manager</w:t>
            </w:r>
          </w:p>
        </w:tc>
        <w:tc>
          <w:tcPr>
            <w:tcW w:w="2254" w:type="dxa"/>
            <w:shd w:val="clear" w:color="auto" w:fill="00B0F0"/>
          </w:tcPr>
          <w:p w14:paraId="6097D72C" w14:textId="77777777" w:rsidR="005077EF" w:rsidRPr="0057780B" w:rsidRDefault="005077EF" w:rsidP="00F101ED">
            <w:pPr>
              <w:widowControl w:val="0"/>
              <w:autoSpaceDE w:val="0"/>
              <w:autoSpaceDN w:val="0"/>
              <w:adjustRightInd w:val="0"/>
              <w:rPr>
                <w:rFonts w:ascii="Arial" w:hAnsi="Arial" w:cs="Arial"/>
                <w:sz w:val="22"/>
                <w:szCs w:val="22"/>
              </w:rPr>
            </w:pPr>
          </w:p>
        </w:tc>
        <w:tc>
          <w:tcPr>
            <w:tcW w:w="2254" w:type="dxa"/>
            <w:shd w:val="clear" w:color="auto" w:fill="00B0F0"/>
          </w:tcPr>
          <w:p w14:paraId="3C269B70" w14:textId="77777777" w:rsidR="005077EF" w:rsidRPr="0057780B" w:rsidRDefault="005077EF" w:rsidP="00F101ED">
            <w:pPr>
              <w:widowControl w:val="0"/>
              <w:autoSpaceDE w:val="0"/>
              <w:autoSpaceDN w:val="0"/>
              <w:adjustRightInd w:val="0"/>
              <w:rPr>
                <w:rFonts w:ascii="Arial" w:hAnsi="Arial" w:cs="Arial"/>
                <w:sz w:val="22"/>
                <w:szCs w:val="22"/>
              </w:rPr>
            </w:pPr>
          </w:p>
        </w:tc>
        <w:tc>
          <w:tcPr>
            <w:tcW w:w="2254" w:type="dxa"/>
            <w:shd w:val="clear" w:color="auto" w:fill="00B0F0"/>
          </w:tcPr>
          <w:p w14:paraId="3025EA1C" w14:textId="77777777" w:rsidR="005077EF" w:rsidRPr="0057780B" w:rsidRDefault="005077EF" w:rsidP="00F101ED">
            <w:pPr>
              <w:widowControl w:val="0"/>
              <w:autoSpaceDE w:val="0"/>
              <w:autoSpaceDN w:val="0"/>
              <w:adjustRightInd w:val="0"/>
              <w:rPr>
                <w:rFonts w:ascii="Arial" w:hAnsi="Arial" w:cs="Arial"/>
                <w:sz w:val="22"/>
                <w:szCs w:val="22"/>
              </w:rPr>
            </w:pPr>
          </w:p>
        </w:tc>
      </w:tr>
    </w:tbl>
    <w:p w14:paraId="41ECE364" w14:textId="77777777" w:rsidR="005077EF" w:rsidRPr="0057780B" w:rsidRDefault="005077EF" w:rsidP="00F101ED">
      <w:pPr>
        <w:widowControl w:val="0"/>
        <w:autoSpaceDE w:val="0"/>
        <w:autoSpaceDN w:val="0"/>
        <w:adjustRightInd w:val="0"/>
        <w:spacing w:after="0" w:line="240" w:lineRule="auto"/>
        <w:rPr>
          <w:rFonts w:ascii="Arial" w:eastAsia="Times New Roman" w:hAnsi="Arial" w:cs="Arial"/>
        </w:rPr>
      </w:pPr>
    </w:p>
    <w:p w14:paraId="57E8831B" w14:textId="77777777" w:rsidR="00F101ED" w:rsidRPr="0057780B" w:rsidRDefault="00F101ED" w:rsidP="00F101ED">
      <w:pPr>
        <w:widowControl w:val="0"/>
        <w:autoSpaceDE w:val="0"/>
        <w:autoSpaceDN w:val="0"/>
        <w:adjustRightInd w:val="0"/>
        <w:spacing w:after="0" w:line="240" w:lineRule="auto"/>
        <w:ind w:left="567" w:hanging="567"/>
        <w:rPr>
          <w:rFonts w:ascii="Arial" w:eastAsia="Times New Roman" w:hAnsi="Arial" w:cs="Arial"/>
        </w:rPr>
      </w:pPr>
    </w:p>
    <w:p w14:paraId="0DFA8592" w14:textId="77777777" w:rsidR="00F101ED" w:rsidRPr="0057780B" w:rsidRDefault="00F101ED" w:rsidP="00F101ED">
      <w:pPr>
        <w:widowControl w:val="0"/>
        <w:autoSpaceDE w:val="0"/>
        <w:autoSpaceDN w:val="0"/>
        <w:adjustRightInd w:val="0"/>
        <w:spacing w:after="0" w:line="240" w:lineRule="auto"/>
        <w:rPr>
          <w:rFonts w:ascii="Arial" w:eastAsia="Times New Roman" w:hAnsi="Arial" w:cs="Arial"/>
        </w:rPr>
      </w:pPr>
      <w:bookmarkStart w:id="31" w:name="intro"/>
      <w:bookmarkStart w:id="32" w:name="extending"/>
      <w:bookmarkStart w:id="33" w:name="staying_put"/>
      <w:bookmarkStart w:id="34" w:name="ifa"/>
      <w:bookmarkStart w:id="35" w:name="social_framework"/>
      <w:bookmarkStart w:id="36" w:name="staying_put2"/>
      <w:bookmarkEnd w:id="31"/>
      <w:bookmarkEnd w:id="32"/>
      <w:bookmarkEnd w:id="33"/>
      <w:bookmarkEnd w:id="34"/>
      <w:bookmarkEnd w:id="35"/>
      <w:bookmarkEnd w:id="36"/>
    </w:p>
    <w:p w14:paraId="5EE2DA0D" w14:textId="77777777" w:rsidR="00F101ED" w:rsidRPr="0057780B" w:rsidRDefault="00F101ED" w:rsidP="00F101ED">
      <w:pPr>
        <w:tabs>
          <w:tab w:val="left" w:pos="1440"/>
          <w:tab w:val="left" w:pos="2160"/>
        </w:tabs>
        <w:spacing w:after="0" w:line="240" w:lineRule="auto"/>
        <w:jc w:val="both"/>
        <w:rPr>
          <w:rFonts w:ascii="Arial" w:eastAsia="Times New Roman" w:hAnsi="Arial" w:cs="Arial"/>
          <w:lang w:eastAsia="en-GB"/>
        </w:rPr>
      </w:pPr>
    </w:p>
    <w:p w14:paraId="3FD3FE6A" w14:textId="77777777" w:rsidR="00F101ED" w:rsidRPr="0057780B" w:rsidRDefault="00F101ED" w:rsidP="00F101ED">
      <w:pPr>
        <w:tabs>
          <w:tab w:val="left" w:pos="1440"/>
          <w:tab w:val="left" w:pos="2160"/>
        </w:tabs>
        <w:spacing w:after="0" w:line="240" w:lineRule="auto"/>
        <w:jc w:val="both"/>
        <w:rPr>
          <w:rFonts w:ascii="Arial" w:eastAsia="Times New Roman" w:hAnsi="Arial" w:cs="Arial"/>
          <w:lang w:eastAsia="en-GB"/>
        </w:rPr>
      </w:pPr>
    </w:p>
    <w:p w14:paraId="42D3EC3E" w14:textId="77777777" w:rsidR="00F101ED" w:rsidRPr="0057780B" w:rsidRDefault="00F101ED" w:rsidP="00F101ED">
      <w:pPr>
        <w:widowControl w:val="0"/>
        <w:autoSpaceDE w:val="0"/>
        <w:autoSpaceDN w:val="0"/>
        <w:adjustRightInd w:val="0"/>
        <w:spacing w:after="0" w:line="240" w:lineRule="auto"/>
        <w:ind w:left="567" w:hanging="567"/>
        <w:rPr>
          <w:rFonts w:ascii="Arial" w:eastAsia="Times New Roman" w:hAnsi="Arial" w:cs="Arial"/>
        </w:rPr>
      </w:pPr>
    </w:p>
    <w:p w14:paraId="0BF2F88A" w14:textId="746AD4FA" w:rsidR="00F101ED" w:rsidRDefault="00F101ED">
      <w:pPr>
        <w:rPr>
          <w:rFonts w:ascii="Arial" w:hAnsi="Arial" w:cs="Arial"/>
        </w:rPr>
      </w:pPr>
    </w:p>
    <w:p w14:paraId="417983CA" w14:textId="6DC1B7B8" w:rsidR="00E65885" w:rsidRDefault="00E65885">
      <w:pPr>
        <w:rPr>
          <w:rFonts w:ascii="Arial" w:hAnsi="Arial" w:cs="Arial"/>
        </w:rPr>
      </w:pPr>
    </w:p>
    <w:p w14:paraId="3BB1F7CB" w14:textId="357BFA98" w:rsidR="00E65885" w:rsidRDefault="00E65885">
      <w:pPr>
        <w:rPr>
          <w:rFonts w:ascii="Arial" w:hAnsi="Arial" w:cs="Arial"/>
        </w:rPr>
      </w:pPr>
    </w:p>
    <w:p w14:paraId="70495682" w14:textId="4888A965" w:rsidR="00E65885" w:rsidRDefault="00E65885">
      <w:pPr>
        <w:rPr>
          <w:rFonts w:ascii="Arial" w:hAnsi="Arial" w:cs="Arial"/>
        </w:rPr>
      </w:pPr>
    </w:p>
    <w:p w14:paraId="3DD75E62" w14:textId="0A4CB583" w:rsidR="00E65885" w:rsidRDefault="00E65885">
      <w:pPr>
        <w:rPr>
          <w:rFonts w:ascii="Arial" w:hAnsi="Arial" w:cs="Arial"/>
        </w:rPr>
      </w:pPr>
    </w:p>
    <w:p w14:paraId="3BDC293F" w14:textId="08273ABE" w:rsidR="00E65885" w:rsidRDefault="00E65885">
      <w:pPr>
        <w:rPr>
          <w:rFonts w:ascii="Arial" w:hAnsi="Arial" w:cs="Arial"/>
        </w:rPr>
      </w:pPr>
    </w:p>
    <w:p w14:paraId="6405513B" w14:textId="3B0A25D7" w:rsidR="00E65885" w:rsidRDefault="00E65885">
      <w:pPr>
        <w:rPr>
          <w:rFonts w:ascii="Arial" w:hAnsi="Arial" w:cs="Arial"/>
        </w:rPr>
      </w:pPr>
    </w:p>
    <w:p w14:paraId="0F5A880B" w14:textId="1F21C6CB" w:rsidR="00E65885" w:rsidRDefault="00E65885">
      <w:pPr>
        <w:rPr>
          <w:rFonts w:ascii="Arial" w:hAnsi="Arial" w:cs="Arial"/>
        </w:rPr>
      </w:pPr>
    </w:p>
    <w:p w14:paraId="6DD42772" w14:textId="7EFA281C" w:rsidR="00E65885" w:rsidRDefault="00E65885">
      <w:pPr>
        <w:rPr>
          <w:rFonts w:ascii="Arial" w:hAnsi="Arial" w:cs="Arial"/>
        </w:rPr>
      </w:pPr>
    </w:p>
    <w:p w14:paraId="5DE1C95C" w14:textId="39F6ACC2" w:rsidR="00E65885" w:rsidRDefault="00E65885">
      <w:pPr>
        <w:rPr>
          <w:rFonts w:ascii="Arial" w:hAnsi="Arial" w:cs="Arial"/>
        </w:rPr>
      </w:pPr>
    </w:p>
    <w:p w14:paraId="474E5C41" w14:textId="2435F1EC" w:rsidR="00E65885" w:rsidRDefault="00E65885">
      <w:pPr>
        <w:rPr>
          <w:rFonts w:ascii="Arial" w:hAnsi="Arial" w:cs="Arial"/>
        </w:rPr>
      </w:pPr>
    </w:p>
    <w:p w14:paraId="448EA913" w14:textId="2FF91C8A" w:rsidR="00E65885" w:rsidRDefault="00E65885">
      <w:pPr>
        <w:rPr>
          <w:rFonts w:ascii="Arial" w:hAnsi="Arial" w:cs="Arial"/>
        </w:rPr>
      </w:pPr>
    </w:p>
    <w:p w14:paraId="02C89D6C" w14:textId="654BF00E" w:rsidR="00E65885" w:rsidRDefault="00E65885">
      <w:pPr>
        <w:rPr>
          <w:rFonts w:ascii="Arial" w:hAnsi="Arial" w:cs="Arial"/>
        </w:rPr>
      </w:pPr>
    </w:p>
    <w:p w14:paraId="2D452F4B" w14:textId="5234116F" w:rsidR="00E65885" w:rsidRDefault="00E65885">
      <w:pPr>
        <w:rPr>
          <w:rFonts w:ascii="Arial" w:hAnsi="Arial" w:cs="Arial"/>
        </w:rPr>
      </w:pPr>
    </w:p>
    <w:p w14:paraId="328DAA37" w14:textId="7FC7C01E" w:rsidR="00E65885" w:rsidRDefault="00E65885">
      <w:pPr>
        <w:rPr>
          <w:rFonts w:ascii="Arial" w:hAnsi="Arial" w:cs="Arial"/>
        </w:rPr>
      </w:pPr>
    </w:p>
    <w:p w14:paraId="2D222B52" w14:textId="12E4BC56" w:rsidR="00E65885" w:rsidRDefault="00E65885">
      <w:pPr>
        <w:rPr>
          <w:rFonts w:ascii="Arial" w:hAnsi="Arial" w:cs="Arial"/>
        </w:rPr>
      </w:pPr>
    </w:p>
    <w:p w14:paraId="6C19F705" w14:textId="3B267B78" w:rsidR="00E65885" w:rsidRDefault="00E65885">
      <w:pPr>
        <w:rPr>
          <w:rFonts w:ascii="Arial" w:hAnsi="Arial" w:cs="Arial"/>
        </w:rPr>
      </w:pPr>
    </w:p>
    <w:p w14:paraId="4E5B7FC9" w14:textId="27423004" w:rsidR="00E65885" w:rsidRDefault="00E65885">
      <w:pPr>
        <w:rPr>
          <w:rFonts w:ascii="Arial" w:hAnsi="Arial" w:cs="Arial"/>
        </w:rPr>
      </w:pPr>
    </w:p>
    <w:p w14:paraId="3138D5CE" w14:textId="6C6F1D32" w:rsidR="00E65885" w:rsidRDefault="00E65885">
      <w:pPr>
        <w:rPr>
          <w:rFonts w:ascii="Arial" w:hAnsi="Arial" w:cs="Arial"/>
        </w:rPr>
      </w:pPr>
    </w:p>
    <w:p w14:paraId="7DBFED70" w14:textId="1866F378" w:rsidR="00E65885" w:rsidRPr="00FD5DBE" w:rsidRDefault="00E65885" w:rsidP="00E65885">
      <w:pPr>
        <w:jc w:val="center"/>
        <w:rPr>
          <w:rFonts w:ascii="Arial" w:hAnsi="Arial" w:cs="Arial"/>
          <w:b/>
        </w:rPr>
      </w:pPr>
      <w:r w:rsidRPr="00FD5DBE">
        <w:rPr>
          <w:rFonts w:ascii="Arial" w:hAnsi="Arial" w:cs="Arial"/>
          <w:b/>
        </w:rPr>
        <w:t xml:space="preserve">SCHEDULE </w:t>
      </w:r>
      <w:r w:rsidR="000D33A8">
        <w:rPr>
          <w:rFonts w:ascii="Arial" w:hAnsi="Arial" w:cs="Arial"/>
          <w:b/>
        </w:rPr>
        <w:t>SIX</w:t>
      </w:r>
    </w:p>
    <w:p w14:paraId="125E851D" w14:textId="30E5913B" w:rsidR="00E65885" w:rsidRPr="00FD5DBE" w:rsidRDefault="00E65885" w:rsidP="00E65885">
      <w:pPr>
        <w:jc w:val="center"/>
        <w:rPr>
          <w:rFonts w:ascii="Arial" w:hAnsi="Arial" w:cs="Arial"/>
          <w:b/>
        </w:rPr>
      </w:pPr>
      <w:r w:rsidRPr="00FD5DBE">
        <w:rPr>
          <w:rFonts w:ascii="Arial" w:hAnsi="Arial" w:cs="Arial"/>
          <w:b/>
        </w:rPr>
        <w:t>DATA PROCESSOR AGREEMENT</w:t>
      </w:r>
    </w:p>
    <w:p w14:paraId="21047D75" w14:textId="444DB40A" w:rsidR="00E65885" w:rsidRDefault="00E65885">
      <w:pPr>
        <w:rPr>
          <w:rFonts w:ascii="Arial" w:hAnsi="Arial" w:cs="Arial"/>
        </w:rPr>
      </w:pPr>
    </w:p>
    <w:p w14:paraId="7400C8DC" w14:textId="5D2688F8" w:rsidR="00E65885" w:rsidRDefault="00E65885">
      <w:pPr>
        <w:rPr>
          <w:rFonts w:ascii="Arial" w:hAnsi="Arial" w:cs="Arial"/>
        </w:rPr>
      </w:pPr>
    </w:p>
    <w:p w14:paraId="2A618569" w14:textId="7A47D586" w:rsidR="00E65885" w:rsidRDefault="00E65885">
      <w:pPr>
        <w:rPr>
          <w:rFonts w:ascii="Arial" w:hAnsi="Arial" w:cs="Arial"/>
        </w:rPr>
      </w:pPr>
    </w:p>
    <w:p w14:paraId="30D7615A" w14:textId="51BE9448" w:rsidR="00E65885" w:rsidRDefault="00E65885">
      <w:pPr>
        <w:rPr>
          <w:rFonts w:ascii="Arial" w:hAnsi="Arial" w:cs="Arial"/>
        </w:rPr>
      </w:pPr>
    </w:p>
    <w:p w14:paraId="174B7F27" w14:textId="4659AB59" w:rsidR="00E65885" w:rsidRDefault="00E65885">
      <w:pPr>
        <w:rPr>
          <w:rFonts w:ascii="Arial" w:hAnsi="Arial" w:cs="Arial"/>
        </w:rPr>
      </w:pPr>
    </w:p>
    <w:p w14:paraId="790F474D" w14:textId="5A2F4A3C" w:rsidR="00E65885" w:rsidRDefault="00E65885">
      <w:pPr>
        <w:rPr>
          <w:rFonts w:ascii="Arial" w:hAnsi="Arial" w:cs="Arial"/>
        </w:rPr>
      </w:pPr>
    </w:p>
    <w:p w14:paraId="633FC3F9" w14:textId="204E220B" w:rsidR="00E65885" w:rsidRDefault="00E65885">
      <w:pPr>
        <w:rPr>
          <w:rFonts w:ascii="Arial" w:hAnsi="Arial" w:cs="Arial"/>
        </w:rPr>
      </w:pPr>
    </w:p>
    <w:p w14:paraId="707CB9C3" w14:textId="7BEF6FC3" w:rsidR="00E65885" w:rsidRDefault="00E65885">
      <w:pPr>
        <w:rPr>
          <w:rFonts w:ascii="Arial" w:hAnsi="Arial" w:cs="Arial"/>
        </w:rPr>
      </w:pPr>
    </w:p>
    <w:p w14:paraId="2B9F8AD8" w14:textId="229E55D0" w:rsidR="00E65885" w:rsidRDefault="00E65885">
      <w:pPr>
        <w:rPr>
          <w:rFonts w:ascii="Arial" w:hAnsi="Arial" w:cs="Arial"/>
        </w:rPr>
      </w:pPr>
    </w:p>
    <w:p w14:paraId="2F4EE222" w14:textId="44827405" w:rsidR="00E65885" w:rsidRDefault="00E65885">
      <w:pPr>
        <w:rPr>
          <w:rFonts w:ascii="Arial" w:hAnsi="Arial" w:cs="Arial"/>
        </w:rPr>
      </w:pPr>
    </w:p>
    <w:p w14:paraId="5BA9ADEB" w14:textId="178202DD" w:rsidR="00D4750A" w:rsidRDefault="00D4750A">
      <w:pPr>
        <w:rPr>
          <w:rFonts w:ascii="Arial" w:hAnsi="Arial" w:cs="Arial"/>
        </w:rPr>
      </w:pPr>
    </w:p>
    <w:p w14:paraId="71B4A0BD" w14:textId="3987654D" w:rsidR="00D4750A" w:rsidRDefault="00D4750A">
      <w:pPr>
        <w:rPr>
          <w:rFonts w:ascii="Arial" w:hAnsi="Arial" w:cs="Arial"/>
        </w:rPr>
      </w:pPr>
    </w:p>
    <w:p w14:paraId="1A461184" w14:textId="0D1AC6EE" w:rsidR="00D4750A" w:rsidRDefault="00D4750A">
      <w:pPr>
        <w:rPr>
          <w:rFonts w:ascii="Arial" w:hAnsi="Arial" w:cs="Arial"/>
        </w:rPr>
      </w:pPr>
    </w:p>
    <w:p w14:paraId="574E40FF" w14:textId="70205ABD" w:rsidR="00D4750A" w:rsidRDefault="00D4750A">
      <w:pPr>
        <w:rPr>
          <w:rFonts w:ascii="Arial" w:hAnsi="Arial" w:cs="Arial"/>
        </w:rPr>
      </w:pPr>
    </w:p>
    <w:p w14:paraId="2445F847" w14:textId="2B5279C3" w:rsidR="00D4750A" w:rsidRDefault="00D4750A">
      <w:pPr>
        <w:rPr>
          <w:rFonts w:ascii="Arial" w:hAnsi="Arial" w:cs="Arial"/>
        </w:rPr>
      </w:pPr>
    </w:p>
    <w:p w14:paraId="1615E9A3" w14:textId="61B0C3BE" w:rsidR="00D4750A" w:rsidRDefault="00D4750A">
      <w:pPr>
        <w:rPr>
          <w:rFonts w:ascii="Arial" w:hAnsi="Arial" w:cs="Arial"/>
        </w:rPr>
      </w:pPr>
    </w:p>
    <w:p w14:paraId="55522C56" w14:textId="4C7BB0B0" w:rsidR="00D4750A" w:rsidRDefault="00D4750A">
      <w:pPr>
        <w:rPr>
          <w:rFonts w:ascii="Arial" w:hAnsi="Arial" w:cs="Arial"/>
        </w:rPr>
      </w:pPr>
    </w:p>
    <w:p w14:paraId="40363AC9" w14:textId="7B7A0B9B" w:rsidR="00D4750A" w:rsidRDefault="00D4750A">
      <w:pPr>
        <w:rPr>
          <w:rFonts w:ascii="Arial" w:hAnsi="Arial" w:cs="Arial"/>
        </w:rPr>
      </w:pPr>
    </w:p>
    <w:p w14:paraId="141C2A4E" w14:textId="178FA285" w:rsidR="00D4750A" w:rsidRDefault="00D4750A">
      <w:pPr>
        <w:rPr>
          <w:rFonts w:ascii="Arial" w:hAnsi="Arial" w:cs="Arial"/>
        </w:rPr>
      </w:pPr>
    </w:p>
    <w:p w14:paraId="7C5A73EC" w14:textId="351E1A00" w:rsidR="00D4750A" w:rsidRDefault="00D4750A">
      <w:pPr>
        <w:rPr>
          <w:rFonts w:ascii="Arial" w:hAnsi="Arial" w:cs="Arial"/>
        </w:rPr>
      </w:pPr>
    </w:p>
    <w:p w14:paraId="5ED82FD0" w14:textId="26AF3926" w:rsidR="00D4750A" w:rsidRDefault="00D4750A">
      <w:pPr>
        <w:rPr>
          <w:rFonts w:ascii="Arial" w:hAnsi="Arial" w:cs="Arial"/>
        </w:rPr>
      </w:pPr>
    </w:p>
    <w:p w14:paraId="2B302093" w14:textId="705E82F6" w:rsidR="00D4750A" w:rsidRDefault="00D4750A">
      <w:pPr>
        <w:rPr>
          <w:rFonts w:ascii="Arial" w:hAnsi="Arial" w:cs="Arial"/>
        </w:rPr>
      </w:pPr>
    </w:p>
    <w:p w14:paraId="74D31638" w14:textId="6108501D" w:rsidR="00D4750A" w:rsidRDefault="00D4750A">
      <w:pPr>
        <w:rPr>
          <w:rFonts w:ascii="Arial" w:hAnsi="Arial" w:cs="Arial"/>
        </w:rPr>
      </w:pPr>
    </w:p>
    <w:p w14:paraId="16F6466C" w14:textId="00F86791" w:rsidR="00D4750A" w:rsidRDefault="00D4750A">
      <w:pPr>
        <w:rPr>
          <w:rFonts w:ascii="Arial" w:hAnsi="Arial" w:cs="Arial"/>
        </w:rPr>
      </w:pPr>
    </w:p>
    <w:p w14:paraId="54A9E058" w14:textId="1410726E" w:rsidR="00D4750A" w:rsidRDefault="00D4750A">
      <w:pPr>
        <w:rPr>
          <w:rFonts w:ascii="Arial" w:hAnsi="Arial" w:cs="Arial"/>
        </w:rPr>
      </w:pPr>
    </w:p>
    <w:p w14:paraId="56029876" w14:textId="3C9FD10B" w:rsidR="00D4750A" w:rsidRDefault="00D4750A">
      <w:pPr>
        <w:rPr>
          <w:rFonts w:ascii="Arial" w:hAnsi="Arial" w:cs="Arial"/>
        </w:rPr>
      </w:pPr>
    </w:p>
    <w:p w14:paraId="5A23553B" w14:textId="1889A828" w:rsidR="00D4750A" w:rsidRDefault="00D4750A">
      <w:pPr>
        <w:rPr>
          <w:rFonts w:ascii="Arial" w:hAnsi="Arial" w:cs="Arial"/>
        </w:rPr>
      </w:pPr>
    </w:p>
    <w:p w14:paraId="7404B356" w14:textId="7360DBE8" w:rsidR="00D4750A" w:rsidRDefault="00D4750A">
      <w:pPr>
        <w:rPr>
          <w:rFonts w:ascii="Arial" w:hAnsi="Arial" w:cs="Arial"/>
        </w:rPr>
      </w:pPr>
    </w:p>
    <w:p w14:paraId="65E14240" w14:textId="0DB76B8B" w:rsidR="00D4750A" w:rsidRDefault="00D4750A">
      <w:pPr>
        <w:rPr>
          <w:rFonts w:ascii="Arial" w:hAnsi="Arial" w:cs="Arial"/>
        </w:rPr>
      </w:pPr>
    </w:p>
    <w:p w14:paraId="50A56240" w14:textId="73B71846" w:rsidR="00D4750A" w:rsidRDefault="00D4750A">
      <w:pPr>
        <w:rPr>
          <w:rFonts w:ascii="Arial" w:hAnsi="Arial" w:cs="Arial"/>
        </w:rPr>
      </w:pPr>
    </w:p>
    <w:p w14:paraId="522B2C44" w14:textId="0B4EE943" w:rsidR="00D4750A" w:rsidRDefault="00D4750A">
      <w:pPr>
        <w:rPr>
          <w:rFonts w:ascii="Arial" w:hAnsi="Arial" w:cs="Arial"/>
        </w:rPr>
      </w:pPr>
    </w:p>
    <w:p w14:paraId="15DC4E7B" w14:textId="4E9E23AC" w:rsidR="00D4750A" w:rsidRDefault="00D4750A">
      <w:pPr>
        <w:rPr>
          <w:rFonts w:ascii="Arial" w:hAnsi="Arial" w:cs="Arial"/>
        </w:rPr>
      </w:pPr>
    </w:p>
    <w:p w14:paraId="75855E30" w14:textId="77777777" w:rsidR="00C21302" w:rsidRPr="001D5C4E" w:rsidRDefault="00C21302" w:rsidP="00C21302">
      <w:pPr>
        <w:widowControl w:val="0"/>
        <w:spacing w:before="33"/>
        <w:ind w:left="567" w:hanging="567"/>
        <w:rPr>
          <w:rFonts w:eastAsia="Arial" w:cs="Arial"/>
          <w:color w:val="0A0A0A"/>
          <w:lang w:val="en-US"/>
        </w:rPr>
      </w:pPr>
      <w:r w:rsidRPr="001D5C4E">
        <w:rPr>
          <w:rFonts w:eastAsia="Arial" w:cs="Arial"/>
          <w:b/>
          <w:color w:val="0A0A0A"/>
          <w:lang w:val="en-US"/>
        </w:rPr>
        <w:tab/>
        <w:t>DEFINITIONS AND INTERPRETATION</w:t>
      </w:r>
    </w:p>
    <w:p w14:paraId="187B492E" w14:textId="77777777" w:rsidR="00C21302" w:rsidRPr="001D5C4E" w:rsidRDefault="00C21302" w:rsidP="00C21302">
      <w:pPr>
        <w:widowControl w:val="0"/>
        <w:spacing w:before="33"/>
        <w:ind w:left="-567"/>
        <w:rPr>
          <w:rFonts w:eastAsia="Arial" w:cs="Arial"/>
          <w:color w:val="0A0A0A"/>
          <w:lang w:val="en-US"/>
        </w:rPr>
      </w:pPr>
    </w:p>
    <w:p w14:paraId="4CB3395C" w14:textId="77777777" w:rsidR="00C21302" w:rsidRPr="001D5C4E" w:rsidRDefault="00C21302" w:rsidP="00C21302">
      <w:pPr>
        <w:widowControl w:val="0"/>
        <w:spacing w:before="33"/>
        <w:ind w:left="567" w:hanging="567"/>
        <w:rPr>
          <w:rFonts w:eastAsia="Arial" w:cs="Arial"/>
          <w:color w:val="0A0A0A"/>
          <w:lang w:val="en-US"/>
        </w:rPr>
      </w:pPr>
      <w:r w:rsidRPr="001D5C4E">
        <w:rPr>
          <w:rFonts w:eastAsia="Arial" w:cs="Arial"/>
          <w:color w:val="0A0A0A"/>
          <w:lang w:val="en-US"/>
        </w:rPr>
        <w:t>1.1</w:t>
      </w:r>
      <w:r w:rsidRPr="001D5C4E">
        <w:rPr>
          <w:rFonts w:eastAsia="Arial" w:cs="Arial"/>
          <w:color w:val="0A0A0A"/>
          <w:lang w:val="en-US"/>
        </w:rPr>
        <w:tab/>
        <w:t>The following words and phrases used in this Agreement and the Schedules shall have the following meanings except where the context otherwise requires:</w:t>
      </w:r>
    </w:p>
    <w:p w14:paraId="12AC5B7C" w14:textId="77777777" w:rsidR="00C21302" w:rsidRPr="001D5C4E" w:rsidRDefault="00C21302" w:rsidP="00C21302">
      <w:pPr>
        <w:widowControl w:val="0"/>
        <w:spacing w:before="33"/>
        <w:ind w:left="3" w:hanging="570"/>
        <w:rPr>
          <w:rFonts w:eastAsia="Arial" w:cs="Arial"/>
          <w:color w:val="0A0A0A"/>
          <w:lang w:val="en-US"/>
        </w:rPr>
      </w:pPr>
    </w:p>
    <w:p w14:paraId="793E6E73" w14:textId="77777777" w:rsidR="00C21302" w:rsidRPr="001D5C4E" w:rsidRDefault="00C21302" w:rsidP="00C21302">
      <w:pPr>
        <w:widowControl w:val="0"/>
        <w:spacing w:before="33"/>
        <w:ind w:left="3" w:hanging="570"/>
        <w:rPr>
          <w:rFonts w:eastAsia="Arial" w:cs="Arial"/>
          <w:color w:val="0A0A0A"/>
          <w:lang w:val="en-US"/>
        </w:rPr>
      </w:pPr>
      <w:r w:rsidRPr="001D5C4E">
        <w:rPr>
          <w:rFonts w:eastAsia="Arial" w:cs="Arial"/>
          <w:color w:val="0A0A0A"/>
          <w:lang w:val="en-US"/>
        </w:rPr>
        <w:tab/>
      </w:r>
      <w:r w:rsidRPr="001D5C4E">
        <w:rPr>
          <w:rFonts w:eastAsia="Arial" w:cs="Arial"/>
          <w:b/>
          <w:color w:val="0A0A0A"/>
          <w:lang w:val="en-US"/>
        </w:rPr>
        <w:t>“Party”</w:t>
      </w:r>
      <w:r w:rsidRPr="001D5C4E">
        <w:rPr>
          <w:rFonts w:eastAsia="Arial" w:cs="Arial"/>
          <w:b/>
          <w:color w:val="0A0A0A"/>
          <w:lang w:val="en-US"/>
        </w:rPr>
        <w:tab/>
      </w:r>
      <w:r w:rsidRPr="001D5C4E">
        <w:rPr>
          <w:rFonts w:eastAsia="Arial" w:cs="Arial"/>
          <w:b/>
          <w:color w:val="0A0A0A"/>
          <w:lang w:val="en-US"/>
        </w:rPr>
        <w:tab/>
      </w:r>
      <w:r w:rsidRPr="001D5C4E">
        <w:rPr>
          <w:rFonts w:eastAsia="Arial" w:cs="Arial"/>
          <w:color w:val="0A0A0A"/>
          <w:lang w:val="en-US"/>
        </w:rPr>
        <w:tab/>
      </w:r>
      <w:r w:rsidRPr="001D5C4E">
        <w:rPr>
          <w:rFonts w:eastAsia="Arial" w:cs="Arial"/>
          <w:color w:val="0A0A0A"/>
          <w:lang w:val="en-US"/>
        </w:rPr>
        <w:tab/>
      </w:r>
      <w:r w:rsidRPr="001D5C4E">
        <w:rPr>
          <w:rFonts w:eastAsia="Arial" w:cs="Arial"/>
          <w:color w:val="0A0A0A"/>
          <w:lang w:val="en-US"/>
        </w:rPr>
        <w:tab/>
      </w:r>
      <w:r>
        <w:rPr>
          <w:rFonts w:eastAsia="Arial" w:cs="Arial"/>
          <w:color w:val="0A0A0A"/>
          <w:lang w:val="en-US"/>
        </w:rPr>
        <w:tab/>
      </w:r>
      <w:r w:rsidRPr="001D5C4E">
        <w:rPr>
          <w:rFonts w:eastAsia="Arial" w:cs="Arial"/>
          <w:color w:val="0A0A0A"/>
          <w:lang w:val="en-US"/>
        </w:rPr>
        <w:t>a Party to this Agreement</w:t>
      </w:r>
    </w:p>
    <w:p w14:paraId="6B2019C7" w14:textId="77777777" w:rsidR="00C21302" w:rsidRPr="001D5C4E" w:rsidRDefault="00C21302" w:rsidP="00C21302">
      <w:pPr>
        <w:widowControl w:val="0"/>
        <w:spacing w:before="33"/>
        <w:ind w:left="3" w:hanging="570"/>
        <w:rPr>
          <w:rFonts w:eastAsia="Arial" w:cs="Arial"/>
          <w:color w:val="0A0A0A"/>
          <w:lang w:val="en-US"/>
        </w:rPr>
      </w:pPr>
    </w:p>
    <w:p w14:paraId="4989C5A1" w14:textId="77777777" w:rsidR="00C21302" w:rsidRPr="001D5C4E" w:rsidRDefault="00C21302" w:rsidP="00C21302">
      <w:pPr>
        <w:widowControl w:val="0"/>
        <w:spacing w:before="33"/>
        <w:ind w:left="3" w:hanging="570"/>
        <w:rPr>
          <w:rFonts w:eastAsia="Arial" w:cs="Arial"/>
          <w:color w:val="0A0A0A"/>
          <w:lang w:val="en-US"/>
        </w:rPr>
      </w:pPr>
      <w:r w:rsidRPr="001D5C4E">
        <w:rPr>
          <w:rFonts w:eastAsia="Arial" w:cs="Arial"/>
          <w:color w:val="0A0A0A"/>
          <w:lang w:val="en-US"/>
        </w:rPr>
        <w:tab/>
      </w:r>
      <w:r w:rsidRPr="001D5C4E">
        <w:rPr>
          <w:rFonts w:eastAsia="Arial" w:cs="Arial"/>
          <w:b/>
          <w:color w:val="0A0A0A"/>
          <w:lang w:val="en-US"/>
        </w:rPr>
        <w:t>“Agreement”</w:t>
      </w:r>
      <w:r w:rsidRPr="001D5C4E">
        <w:rPr>
          <w:rFonts w:eastAsia="Arial" w:cs="Arial"/>
          <w:b/>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sidRPr="001D5C4E">
        <w:rPr>
          <w:rFonts w:eastAsia="Arial" w:cs="Arial"/>
          <w:color w:val="0A0A0A"/>
          <w:lang w:val="en-US"/>
        </w:rPr>
        <w:t xml:space="preserve">this contract; </w:t>
      </w:r>
    </w:p>
    <w:p w14:paraId="456F7F57" w14:textId="77777777" w:rsidR="00C21302" w:rsidRPr="001D5C4E" w:rsidRDefault="00C21302" w:rsidP="00C21302">
      <w:pPr>
        <w:widowControl w:val="0"/>
        <w:spacing w:before="33"/>
        <w:ind w:left="3" w:hanging="570"/>
        <w:rPr>
          <w:rFonts w:eastAsia="Arial" w:cs="Arial"/>
          <w:color w:val="0A0A0A"/>
          <w:lang w:val="en-US"/>
        </w:rPr>
      </w:pPr>
    </w:p>
    <w:p w14:paraId="6174FBE1"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“Law”</w:t>
      </w:r>
      <w:r w:rsidRPr="001D5C4E">
        <w:rPr>
          <w:rFonts w:eastAsia="Arial" w:cs="Arial"/>
          <w:color w:val="0A0A0A"/>
          <w:lang w:val="en-US"/>
        </w:rPr>
        <w:tab/>
        <w:t xml:space="preserve">means any law, subordinated legislation within the meaning of Section 21 (1)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p w14:paraId="5FEFC752" w14:textId="77777777" w:rsidR="00C21302" w:rsidRPr="001D5C4E" w:rsidRDefault="00C21302" w:rsidP="00C21302">
      <w:pPr>
        <w:widowControl w:val="0"/>
        <w:spacing w:before="33"/>
        <w:ind w:left="4320" w:hanging="4317"/>
        <w:rPr>
          <w:rFonts w:eastAsia="Arial" w:cs="Arial"/>
          <w:color w:val="0A0A0A"/>
          <w:lang w:val="en-US"/>
        </w:rPr>
      </w:pPr>
    </w:p>
    <w:p w14:paraId="0CBE73CD"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“Contractor Personnel”</w:t>
      </w:r>
      <w:r w:rsidRPr="001D5C4E">
        <w:rPr>
          <w:rFonts w:eastAsia="Arial" w:cs="Arial"/>
          <w:b/>
          <w:color w:val="0A0A0A"/>
          <w:lang w:val="en-US"/>
        </w:rPr>
        <w:tab/>
      </w:r>
      <w:r w:rsidRPr="001D5C4E">
        <w:rPr>
          <w:rFonts w:eastAsia="Arial" w:cs="Arial"/>
          <w:color w:val="0A0A0A"/>
          <w:lang w:val="en-US"/>
        </w:rPr>
        <w:t xml:space="preserve">means all directors, officers, employees, agents, consultants, contractors and all affiliates of the Contractor and/or of any Sub-Contractor engaged in the performance of its obligations under this Agreement. </w:t>
      </w:r>
    </w:p>
    <w:p w14:paraId="016D3F3E" w14:textId="77777777" w:rsidR="00C21302" w:rsidRPr="001D5C4E" w:rsidRDefault="00C21302" w:rsidP="00C21302">
      <w:pPr>
        <w:widowControl w:val="0"/>
        <w:spacing w:before="33"/>
        <w:ind w:left="2160" w:hanging="2157"/>
        <w:rPr>
          <w:rFonts w:eastAsia="Arial" w:cs="Arial"/>
          <w:color w:val="0A0A0A"/>
          <w:lang w:val="en-US"/>
        </w:rPr>
      </w:pPr>
    </w:p>
    <w:p w14:paraId="571FD0BD"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“Data Protection Legislation”</w:t>
      </w:r>
      <w:r w:rsidRPr="001D5C4E">
        <w:rPr>
          <w:rFonts w:eastAsia="Arial" w:cs="Arial"/>
          <w:color w:val="0A0A0A"/>
          <w:lang w:val="en-US"/>
        </w:rPr>
        <w:tab/>
        <w:t xml:space="preserve">(i) the GDPR, the LED and any applicable national implementing Laws as amended from time to time; </w:t>
      </w:r>
    </w:p>
    <w:p w14:paraId="7A97CABC" w14:textId="77777777" w:rsidR="00C21302" w:rsidRPr="001D5C4E" w:rsidRDefault="00C21302" w:rsidP="00C21302">
      <w:pPr>
        <w:widowControl w:val="0"/>
        <w:spacing w:before="33"/>
        <w:ind w:left="3600" w:hanging="3597"/>
        <w:rPr>
          <w:rFonts w:eastAsia="Arial" w:cs="Arial"/>
          <w:color w:val="0A0A0A"/>
          <w:lang w:val="en-US"/>
        </w:rPr>
      </w:pPr>
    </w:p>
    <w:p w14:paraId="2C497F11" w14:textId="77777777" w:rsidR="00C21302" w:rsidRPr="001D5C4E" w:rsidRDefault="00C21302" w:rsidP="00C21302">
      <w:pPr>
        <w:widowControl w:val="0"/>
        <w:spacing w:before="33"/>
        <w:ind w:left="4320" w:firstLine="3"/>
        <w:rPr>
          <w:rFonts w:eastAsia="Arial" w:cs="Arial"/>
          <w:color w:val="0A0A0A"/>
          <w:lang w:val="en-US"/>
        </w:rPr>
      </w:pPr>
      <w:r w:rsidRPr="001D5C4E">
        <w:rPr>
          <w:rFonts w:eastAsia="Arial" w:cs="Arial"/>
          <w:color w:val="0A0A0A"/>
          <w:lang w:val="en-US"/>
        </w:rPr>
        <w:t xml:space="preserve">(ii) </w:t>
      </w:r>
      <w:proofErr w:type="gramStart"/>
      <w:r w:rsidRPr="001D5C4E">
        <w:rPr>
          <w:rFonts w:eastAsia="Arial" w:cs="Arial"/>
          <w:color w:val="0A0A0A"/>
          <w:lang w:val="en-US"/>
        </w:rPr>
        <w:t>the</w:t>
      </w:r>
      <w:proofErr w:type="gramEnd"/>
      <w:r w:rsidRPr="001D5C4E">
        <w:rPr>
          <w:rFonts w:eastAsia="Arial" w:cs="Arial"/>
          <w:color w:val="0A0A0A"/>
          <w:lang w:val="en-US"/>
        </w:rPr>
        <w:t xml:space="preserve"> DPA 2018 [subject to Royal Assent] to the extent that it relates to processing Personal Data and privacy; </w:t>
      </w:r>
    </w:p>
    <w:p w14:paraId="1A9C70E4" w14:textId="77777777" w:rsidR="00C21302" w:rsidRPr="001D5C4E" w:rsidRDefault="00C21302" w:rsidP="00C21302">
      <w:pPr>
        <w:widowControl w:val="0"/>
        <w:spacing w:before="33"/>
        <w:ind w:left="3600" w:hanging="3597"/>
        <w:rPr>
          <w:rFonts w:eastAsia="Arial" w:cs="Arial"/>
          <w:color w:val="0A0A0A"/>
          <w:lang w:val="en-US"/>
        </w:rPr>
      </w:pPr>
    </w:p>
    <w:p w14:paraId="7EA399C4" w14:textId="77777777" w:rsidR="00C21302" w:rsidRPr="001D5C4E" w:rsidRDefault="00C21302" w:rsidP="00C21302">
      <w:pPr>
        <w:widowControl w:val="0"/>
        <w:spacing w:before="33"/>
        <w:ind w:left="4320" w:firstLine="3"/>
        <w:rPr>
          <w:rFonts w:eastAsia="Arial" w:cs="Arial"/>
          <w:color w:val="0A0A0A"/>
          <w:lang w:val="en-US"/>
        </w:rPr>
      </w:pPr>
      <w:r w:rsidRPr="001D5C4E">
        <w:rPr>
          <w:rFonts w:eastAsia="Arial" w:cs="Arial"/>
          <w:color w:val="0A0A0A"/>
          <w:lang w:val="en-US"/>
        </w:rPr>
        <w:t xml:space="preserve">(iii) </w:t>
      </w:r>
      <w:proofErr w:type="gramStart"/>
      <w:r w:rsidRPr="001D5C4E">
        <w:rPr>
          <w:rFonts w:eastAsia="Arial" w:cs="Arial"/>
          <w:color w:val="0A0A0A"/>
          <w:lang w:val="en-US"/>
        </w:rPr>
        <w:t>all</w:t>
      </w:r>
      <w:proofErr w:type="gramEnd"/>
      <w:r w:rsidRPr="001D5C4E">
        <w:rPr>
          <w:rFonts w:eastAsia="Arial" w:cs="Arial"/>
          <w:color w:val="0A0A0A"/>
          <w:lang w:val="en-US"/>
        </w:rPr>
        <w:t xml:space="preserve"> applicable Law about the processing of Personal Data and privacy; </w:t>
      </w:r>
    </w:p>
    <w:p w14:paraId="654EE438" w14:textId="77777777" w:rsidR="00C21302" w:rsidRPr="001D5C4E" w:rsidRDefault="00C21302" w:rsidP="00C21302">
      <w:pPr>
        <w:widowControl w:val="0"/>
        <w:spacing w:before="33"/>
        <w:ind w:left="3600" w:hanging="3597"/>
        <w:rPr>
          <w:rFonts w:eastAsia="Arial" w:cs="Arial"/>
          <w:color w:val="0A0A0A"/>
          <w:lang w:val="en-US"/>
        </w:rPr>
      </w:pPr>
    </w:p>
    <w:p w14:paraId="1E962777"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“Data Protection Impact Assessment”</w:t>
      </w:r>
      <w:r w:rsidRPr="001D5C4E">
        <w:rPr>
          <w:rFonts w:eastAsia="Arial" w:cs="Arial"/>
          <w:color w:val="0A0A0A"/>
          <w:lang w:val="en-US"/>
        </w:rPr>
        <w:t xml:space="preserve"> </w:t>
      </w:r>
      <w:r w:rsidRPr="001D5C4E">
        <w:rPr>
          <w:rFonts w:eastAsia="Arial" w:cs="Arial"/>
          <w:color w:val="0A0A0A"/>
          <w:lang w:val="en-US"/>
        </w:rPr>
        <w:tab/>
      </w:r>
      <w:proofErr w:type="gramStart"/>
      <w:r w:rsidRPr="001D5C4E">
        <w:rPr>
          <w:rFonts w:eastAsia="Arial" w:cs="Arial"/>
          <w:color w:val="0A0A0A"/>
          <w:lang w:val="en-US"/>
        </w:rPr>
        <w:t>an</w:t>
      </w:r>
      <w:proofErr w:type="gramEnd"/>
      <w:r w:rsidRPr="001D5C4E">
        <w:rPr>
          <w:rFonts w:eastAsia="Arial" w:cs="Arial"/>
          <w:color w:val="0A0A0A"/>
          <w:lang w:val="en-US"/>
        </w:rPr>
        <w:t xml:space="preserve"> assessment by the Controller of the impact of the envisaged processing on the protection of Personal Data. </w:t>
      </w:r>
    </w:p>
    <w:p w14:paraId="0174C206" w14:textId="77777777" w:rsidR="00C21302" w:rsidRPr="001D5C4E" w:rsidRDefault="00C21302" w:rsidP="00C21302">
      <w:pPr>
        <w:widowControl w:val="0"/>
        <w:spacing w:before="33"/>
        <w:ind w:left="4320" w:hanging="4317"/>
        <w:rPr>
          <w:rFonts w:eastAsia="Arial" w:cs="Arial"/>
          <w:color w:val="0A0A0A"/>
          <w:lang w:val="en-US"/>
        </w:rPr>
      </w:pPr>
    </w:p>
    <w:p w14:paraId="7743FFB9"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“Data Loss Event”</w:t>
      </w:r>
      <w:r w:rsidRPr="001D5C4E">
        <w:rPr>
          <w:rFonts w:eastAsia="Arial" w:cs="Arial"/>
          <w:color w:val="0A0A0A"/>
          <w:lang w:val="en-US"/>
        </w:rPr>
        <w:tab/>
        <w:t xml:space="preserve">any event that results in unauthorized access to Personal Data held by the Contractor under this Agreement, and/or actual or potential loss and/or destruction of Personal Data in breach of this Agreement, including any Personal Data Breach. </w:t>
      </w:r>
    </w:p>
    <w:p w14:paraId="06B6481C" w14:textId="77777777" w:rsidR="00C21302" w:rsidRPr="001D5C4E" w:rsidRDefault="00C21302" w:rsidP="00C21302">
      <w:pPr>
        <w:widowControl w:val="0"/>
        <w:spacing w:before="33"/>
        <w:ind w:left="4320" w:hanging="4317"/>
        <w:rPr>
          <w:rFonts w:eastAsia="Arial" w:cs="Arial"/>
          <w:b/>
          <w:color w:val="0A0A0A"/>
          <w:lang w:val="en-US"/>
        </w:rPr>
      </w:pPr>
    </w:p>
    <w:p w14:paraId="19F90868"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“Data Subject Access Request (SAR)”</w:t>
      </w:r>
      <w:r w:rsidRPr="001D5C4E">
        <w:rPr>
          <w:rFonts w:eastAsia="Arial" w:cs="Arial"/>
          <w:color w:val="0A0A0A"/>
          <w:lang w:val="en-US"/>
        </w:rPr>
        <w:tab/>
        <w:t xml:space="preserve">a request made by, or on behalf of, a Data Subject in accordance with rights granted pursuant to the Data Protection Legislation to access their Personal Data. </w:t>
      </w:r>
    </w:p>
    <w:p w14:paraId="01C43409" w14:textId="77777777" w:rsidR="00C21302" w:rsidRPr="001D5C4E" w:rsidRDefault="00C21302" w:rsidP="00C21302">
      <w:pPr>
        <w:widowControl w:val="0"/>
        <w:spacing w:before="33"/>
        <w:ind w:left="4320" w:hanging="4887"/>
        <w:rPr>
          <w:rFonts w:eastAsia="Arial" w:cs="Arial"/>
          <w:color w:val="0A0A0A"/>
          <w:lang w:val="en-US"/>
        </w:rPr>
      </w:pPr>
    </w:p>
    <w:p w14:paraId="5F0CDDDD"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“DPA 2018”</w:t>
      </w:r>
      <w:r w:rsidRPr="001D5C4E">
        <w:rPr>
          <w:rFonts w:eastAsia="Arial" w:cs="Arial"/>
          <w:color w:val="0A0A0A"/>
          <w:lang w:val="en-US"/>
        </w:rPr>
        <w:tab/>
        <w:t>Data Protection Act 2018</w:t>
      </w:r>
    </w:p>
    <w:p w14:paraId="0BA841A8" w14:textId="77777777" w:rsidR="00C21302" w:rsidRPr="001D5C4E" w:rsidRDefault="00C21302" w:rsidP="00C21302">
      <w:pPr>
        <w:widowControl w:val="0"/>
        <w:spacing w:before="33"/>
        <w:ind w:left="4320" w:hanging="4317"/>
        <w:rPr>
          <w:rFonts w:eastAsia="Arial" w:cs="Arial"/>
          <w:color w:val="0A0A0A"/>
          <w:lang w:val="en-US"/>
        </w:rPr>
      </w:pPr>
    </w:p>
    <w:p w14:paraId="50EB7065"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“GDPR”</w:t>
      </w:r>
      <w:r w:rsidRPr="001D5C4E">
        <w:rPr>
          <w:rFonts w:eastAsia="Arial" w:cs="Arial"/>
          <w:b/>
          <w:color w:val="0A0A0A"/>
          <w:lang w:val="en-US"/>
        </w:rPr>
        <w:tab/>
      </w:r>
      <w:r w:rsidRPr="001D5C4E">
        <w:rPr>
          <w:rFonts w:eastAsia="Arial" w:cs="Arial"/>
          <w:color w:val="0A0A0A"/>
          <w:lang w:val="en-US"/>
        </w:rPr>
        <w:t>the General Data Protection Regulation (Regulation (EU) 2016/679)</w:t>
      </w:r>
    </w:p>
    <w:p w14:paraId="7343AC87" w14:textId="77777777" w:rsidR="00C21302" w:rsidRPr="001D5C4E" w:rsidRDefault="00C21302" w:rsidP="00C21302">
      <w:pPr>
        <w:widowControl w:val="0"/>
        <w:spacing w:before="33"/>
        <w:ind w:left="4320" w:hanging="4317"/>
        <w:rPr>
          <w:rFonts w:eastAsia="Arial" w:cs="Arial"/>
          <w:color w:val="0A0A0A"/>
          <w:lang w:val="en-US"/>
        </w:rPr>
      </w:pPr>
    </w:p>
    <w:p w14:paraId="063EAF15"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“LED”</w:t>
      </w:r>
      <w:r w:rsidRPr="001D5C4E">
        <w:rPr>
          <w:rFonts w:eastAsia="Arial" w:cs="Arial"/>
          <w:b/>
          <w:color w:val="0A0A0A"/>
          <w:lang w:val="en-US"/>
        </w:rPr>
        <w:tab/>
      </w:r>
      <w:r w:rsidRPr="001D5C4E">
        <w:rPr>
          <w:rFonts w:eastAsia="Arial" w:cs="Arial"/>
          <w:color w:val="0A0A0A"/>
          <w:lang w:val="en-US"/>
        </w:rPr>
        <w:t>Law Enforcement Directive (Directive (EU) 2016/680)</w:t>
      </w:r>
    </w:p>
    <w:p w14:paraId="2DCF6BCE" w14:textId="77777777" w:rsidR="00C21302" w:rsidRPr="001D5C4E" w:rsidRDefault="00C21302" w:rsidP="00C21302">
      <w:pPr>
        <w:widowControl w:val="0"/>
        <w:spacing w:before="33"/>
        <w:ind w:left="4320" w:hanging="4317"/>
        <w:rPr>
          <w:rFonts w:eastAsia="Arial" w:cs="Arial"/>
          <w:color w:val="0A0A0A"/>
          <w:lang w:val="en-US"/>
        </w:rPr>
      </w:pPr>
    </w:p>
    <w:p w14:paraId="09679A00"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“Protective Measures”</w:t>
      </w:r>
      <w:r w:rsidRPr="001D5C4E">
        <w:rPr>
          <w:rFonts w:eastAsia="Arial" w:cs="Arial"/>
          <w:b/>
          <w:color w:val="0A0A0A"/>
          <w:lang w:val="en-US"/>
        </w:rPr>
        <w:tab/>
      </w:r>
      <w:r w:rsidRPr="001D5C4E">
        <w:rPr>
          <w:rFonts w:eastAsia="Arial" w:cs="Arial"/>
          <w:color w:val="0A0A0A"/>
          <w:lang w:val="en-US"/>
        </w:rPr>
        <w:t xml:space="preserve">appropriate technical and organizational measures which may include: </w:t>
      </w:r>
      <w:proofErr w:type="spellStart"/>
      <w:r w:rsidRPr="001D5C4E">
        <w:rPr>
          <w:rFonts w:eastAsia="Arial" w:cs="Arial"/>
          <w:color w:val="0A0A0A"/>
          <w:lang w:val="en-US"/>
        </w:rPr>
        <w:t>pseudonymising</w:t>
      </w:r>
      <w:proofErr w:type="spellEnd"/>
      <w:r w:rsidRPr="001D5C4E">
        <w:rPr>
          <w:rFonts w:eastAsia="Arial" w:cs="Arial"/>
          <w:color w:val="0A0A0A"/>
          <w:lang w:val="en-US"/>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14:paraId="668BB582" w14:textId="77777777" w:rsidR="00C21302" w:rsidRPr="001D5C4E" w:rsidRDefault="00C21302" w:rsidP="00C21302">
      <w:pPr>
        <w:widowControl w:val="0"/>
        <w:spacing w:before="33"/>
        <w:ind w:left="4320" w:hanging="4887"/>
        <w:rPr>
          <w:rFonts w:eastAsia="Arial" w:cs="Arial"/>
          <w:color w:val="0A0A0A"/>
          <w:lang w:val="en-US"/>
        </w:rPr>
      </w:pPr>
    </w:p>
    <w:p w14:paraId="18BF2F52" w14:textId="77777777" w:rsidR="00C21302" w:rsidRPr="001D5C4E" w:rsidRDefault="00C21302" w:rsidP="00C21302">
      <w:pPr>
        <w:widowControl w:val="0"/>
        <w:spacing w:before="33"/>
        <w:ind w:left="4320" w:hanging="4317"/>
        <w:rPr>
          <w:rFonts w:eastAsia="Arial" w:cs="Arial"/>
          <w:color w:val="0A0A0A"/>
          <w:lang w:val="en-US"/>
        </w:rPr>
      </w:pPr>
      <w:r w:rsidRPr="001D5C4E">
        <w:rPr>
          <w:rFonts w:eastAsia="Arial" w:cs="Arial"/>
          <w:b/>
          <w:color w:val="0A0A0A"/>
          <w:lang w:val="en-US"/>
        </w:rPr>
        <w:t>“Sub Processor”</w:t>
      </w:r>
      <w:r w:rsidRPr="001D5C4E">
        <w:rPr>
          <w:rFonts w:eastAsia="Arial" w:cs="Arial"/>
          <w:color w:val="0A0A0A"/>
          <w:lang w:val="en-US"/>
        </w:rPr>
        <w:tab/>
        <w:t xml:space="preserve">any third Party appointed to process Personal Data on behalf of the Contractor related to this Agreement. </w:t>
      </w:r>
    </w:p>
    <w:p w14:paraId="79871043" w14:textId="77777777" w:rsidR="00C21302" w:rsidRPr="001D5C4E" w:rsidRDefault="00C21302" w:rsidP="00C21302">
      <w:pPr>
        <w:widowControl w:val="0"/>
        <w:spacing w:before="33"/>
        <w:ind w:left="4320" w:hanging="4887"/>
        <w:rPr>
          <w:rFonts w:eastAsia="Arial" w:cs="Arial"/>
          <w:color w:val="0A0A0A"/>
          <w:lang w:val="en-US"/>
        </w:rPr>
      </w:pPr>
    </w:p>
    <w:p w14:paraId="4D87D260" w14:textId="77777777" w:rsidR="00C21302" w:rsidRPr="001D5C4E" w:rsidRDefault="00C21302" w:rsidP="00C21302">
      <w:pPr>
        <w:widowControl w:val="0"/>
        <w:spacing w:before="33"/>
        <w:ind w:left="3"/>
        <w:rPr>
          <w:rFonts w:eastAsia="Arial" w:cs="Arial"/>
          <w:color w:val="0A0A0A"/>
          <w:lang w:val="en-US"/>
        </w:rPr>
      </w:pPr>
      <w:r>
        <w:rPr>
          <w:rFonts w:eastAsia="Arial" w:cs="Arial"/>
          <w:b/>
          <w:color w:val="0A0A0A"/>
          <w:lang w:val="en-US"/>
        </w:rPr>
        <w:t>“</w:t>
      </w:r>
      <w:r w:rsidRPr="001D5C4E">
        <w:rPr>
          <w:rFonts w:eastAsia="Arial" w:cs="Arial"/>
          <w:b/>
          <w:color w:val="0A0A0A"/>
          <w:lang w:val="en-US"/>
        </w:rPr>
        <w:t>Controller, Processor, Data Subject, Personal Data, Personal Data Breach, Data Protection Officer</w:t>
      </w:r>
      <w:r>
        <w:rPr>
          <w:rFonts w:eastAsia="Arial" w:cs="Arial"/>
          <w:b/>
          <w:color w:val="0A0A0A"/>
          <w:lang w:val="en-US"/>
        </w:rPr>
        <w:t>”</w:t>
      </w:r>
      <w:r w:rsidRPr="001D5C4E">
        <w:rPr>
          <w:rFonts w:eastAsia="Arial" w:cs="Arial"/>
          <w:color w:val="0A0A0A"/>
          <w:lang w:val="en-US"/>
        </w:rPr>
        <w:t xml:space="preserve"> </w:t>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Pr>
          <w:rFonts w:eastAsia="Arial" w:cs="Arial"/>
          <w:color w:val="0A0A0A"/>
          <w:lang w:val="en-US"/>
        </w:rPr>
        <w:tab/>
      </w:r>
      <w:r w:rsidRPr="001D5C4E">
        <w:rPr>
          <w:rFonts w:eastAsia="Arial" w:cs="Arial"/>
          <w:color w:val="0A0A0A"/>
          <w:lang w:val="en-US"/>
        </w:rPr>
        <w:t>shall take the meaning given in the GDPR.</w:t>
      </w:r>
    </w:p>
    <w:p w14:paraId="6E9E8669" w14:textId="77777777" w:rsidR="00C21302" w:rsidRPr="001D5C4E" w:rsidRDefault="00C21302" w:rsidP="00C21302">
      <w:pPr>
        <w:widowControl w:val="0"/>
        <w:spacing w:before="33"/>
        <w:ind w:left="3"/>
        <w:rPr>
          <w:rFonts w:eastAsia="Arial" w:cs="Arial"/>
          <w:color w:val="0A0A0A"/>
          <w:lang w:val="en-US"/>
        </w:rPr>
      </w:pPr>
    </w:p>
    <w:p w14:paraId="52976CAB" w14:textId="77777777" w:rsidR="00C21302" w:rsidRPr="001D5C4E" w:rsidRDefault="00C21302" w:rsidP="00C21302">
      <w:pPr>
        <w:pStyle w:val="ListParagraph"/>
        <w:numPr>
          <w:ilvl w:val="1"/>
          <w:numId w:val="46"/>
        </w:numPr>
        <w:autoSpaceDE/>
        <w:autoSpaceDN/>
        <w:adjustRightInd/>
        <w:spacing w:before="33"/>
        <w:ind w:left="567" w:hanging="567"/>
        <w:contextualSpacing/>
        <w:jc w:val="both"/>
        <w:rPr>
          <w:sz w:val="20"/>
          <w:lang w:val="en-US"/>
        </w:rPr>
      </w:pPr>
      <w:r w:rsidRPr="001D5C4E">
        <w:rPr>
          <w:sz w:val="20"/>
          <w:lang w:val="en-US"/>
        </w:rPr>
        <w:t>This Agreement shall continue in full force and effect for the same period as the Master Contract, unless terminated for breach by either party.</w:t>
      </w:r>
    </w:p>
    <w:p w14:paraId="1630C626" w14:textId="77777777" w:rsidR="00C21302" w:rsidRPr="001D5C4E" w:rsidRDefault="00C21302" w:rsidP="00C21302">
      <w:pPr>
        <w:pStyle w:val="ListParagraph"/>
        <w:spacing w:before="33"/>
        <w:ind w:left="567" w:hanging="567"/>
        <w:rPr>
          <w:sz w:val="20"/>
          <w:lang w:val="en-US"/>
        </w:rPr>
      </w:pPr>
    </w:p>
    <w:p w14:paraId="682E541A" w14:textId="77777777" w:rsidR="00C21302" w:rsidRPr="001D5C4E" w:rsidRDefault="00C21302" w:rsidP="00C21302">
      <w:pPr>
        <w:pStyle w:val="ListParagraph"/>
        <w:numPr>
          <w:ilvl w:val="1"/>
          <w:numId w:val="46"/>
        </w:numPr>
        <w:autoSpaceDE/>
        <w:autoSpaceDN/>
        <w:adjustRightInd/>
        <w:spacing w:before="33"/>
        <w:ind w:left="567" w:hanging="567"/>
        <w:contextualSpacing/>
        <w:jc w:val="both"/>
        <w:rPr>
          <w:sz w:val="20"/>
          <w:lang w:val="en-US"/>
        </w:rPr>
      </w:pPr>
      <w:r w:rsidRPr="001D5C4E">
        <w:rPr>
          <w:rFonts w:eastAsia="Arial"/>
          <w:color w:val="0A0A0A"/>
          <w:sz w:val="20"/>
          <w:lang w:val="en-US"/>
        </w:rPr>
        <w:t>The Parties acknowledge that for the purposes of the Data Protection Legislation, the Customer is the Data Controller and the Contractor is the Data Processor. The only processing that the Contractor is authorized to do is listed in Schedule 1 by the Customer and may not be determined by the Contractor.</w:t>
      </w:r>
    </w:p>
    <w:p w14:paraId="545D6168" w14:textId="77777777" w:rsidR="00C21302" w:rsidRPr="001D5C4E" w:rsidRDefault="00C21302" w:rsidP="00C21302">
      <w:pPr>
        <w:widowControl w:val="0"/>
        <w:spacing w:before="33"/>
        <w:rPr>
          <w:rFonts w:eastAsia="Arial" w:cs="Arial"/>
          <w:color w:val="0A0A0A"/>
          <w:lang w:val="en-US"/>
        </w:rPr>
      </w:pPr>
    </w:p>
    <w:p w14:paraId="1D6EA534" w14:textId="77777777" w:rsidR="00C21302" w:rsidRPr="002875C7" w:rsidRDefault="00C21302" w:rsidP="00C21302">
      <w:pPr>
        <w:pStyle w:val="ListParagraph"/>
        <w:widowControl/>
        <w:numPr>
          <w:ilvl w:val="0"/>
          <w:numId w:val="47"/>
        </w:numPr>
        <w:autoSpaceDE/>
        <w:autoSpaceDN/>
        <w:adjustRightInd/>
        <w:contextualSpacing/>
        <w:jc w:val="both"/>
        <w:rPr>
          <w:rFonts w:eastAsia="Arial"/>
          <w:b/>
          <w:color w:val="050505"/>
          <w:sz w:val="20"/>
        </w:rPr>
      </w:pPr>
      <w:r>
        <w:rPr>
          <w:rFonts w:eastAsia="Arial"/>
          <w:b/>
          <w:color w:val="050505"/>
          <w:sz w:val="20"/>
        </w:rPr>
        <w:t xml:space="preserve">   </w:t>
      </w:r>
      <w:r w:rsidRPr="002875C7">
        <w:rPr>
          <w:rFonts w:eastAsia="Arial"/>
          <w:b/>
          <w:color w:val="050505"/>
          <w:sz w:val="20"/>
        </w:rPr>
        <w:t>OBLIGATIONS OF THE CUSTOMER</w:t>
      </w:r>
    </w:p>
    <w:p w14:paraId="38C48E3D" w14:textId="77777777" w:rsidR="00C21302" w:rsidRPr="001D5C4E" w:rsidRDefault="00C21302" w:rsidP="00C21302">
      <w:pPr>
        <w:pStyle w:val="ListParagraph"/>
        <w:spacing w:before="33"/>
        <w:ind w:left="0"/>
        <w:rPr>
          <w:rFonts w:eastAsia="Arial"/>
          <w:b/>
          <w:color w:val="0A0A0A"/>
          <w:sz w:val="20"/>
          <w:lang w:val="en-US"/>
        </w:rPr>
      </w:pPr>
    </w:p>
    <w:p w14:paraId="67918589" w14:textId="77777777" w:rsidR="00C21302" w:rsidRPr="001D5C4E" w:rsidRDefault="00C21302" w:rsidP="00C21302">
      <w:pPr>
        <w:pStyle w:val="ListParagraph"/>
        <w:numPr>
          <w:ilvl w:val="1"/>
          <w:numId w:val="47"/>
        </w:numPr>
        <w:autoSpaceDE/>
        <w:autoSpaceDN/>
        <w:adjustRightInd/>
        <w:spacing w:before="33"/>
        <w:ind w:left="567" w:hanging="567"/>
        <w:contextualSpacing/>
        <w:jc w:val="both"/>
        <w:rPr>
          <w:rFonts w:eastAsia="Arial"/>
          <w:b/>
          <w:color w:val="0A0A0A"/>
          <w:sz w:val="20"/>
          <w:lang w:val="en-US"/>
        </w:rPr>
      </w:pPr>
      <w:r w:rsidRPr="001D5C4E">
        <w:rPr>
          <w:rFonts w:eastAsia="Arial"/>
          <w:color w:val="0A0A0A"/>
          <w:sz w:val="20"/>
          <w:lang w:val="en-US"/>
        </w:rPr>
        <w:t>The Customer shall provide the Personal Data to the Contractor together with such other information as the Contractor may reasonably require in order for the Contractor to provide the Services.</w:t>
      </w:r>
    </w:p>
    <w:p w14:paraId="54BCCEA1" w14:textId="77777777" w:rsidR="00C21302" w:rsidRPr="001D5C4E" w:rsidRDefault="00C21302" w:rsidP="00C21302">
      <w:pPr>
        <w:pStyle w:val="ListParagraph"/>
        <w:spacing w:before="33"/>
        <w:ind w:left="567" w:hanging="567"/>
        <w:rPr>
          <w:rFonts w:eastAsia="Arial"/>
          <w:b/>
          <w:color w:val="0A0A0A"/>
          <w:sz w:val="20"/>
          <w:lang w:val="en-US"/>
        </w:rPr>
      </w:pPr>
    </w:p>
    <w:p w14:paraId="6A4FEBF9" w14:textId="77777777" w:rsidR="00C21302" w:rsidRPr="001D5C4E" w:rsidRDefault="00C21302" w:rsidP="00C21302">
      <w:pPr>
        <w:pStyle w:val="ListParagraph"/>
        <w:numPr>
          <w:ilvl w:val="1"/>
          <w:numId w:val="47"/>
        </w:numPr>
        <w:autoSpaceDE/>
        <w:autoSpaceDN/>
        <w:adjustRightInd/>
        <w:spacing w:before="33"/>
        <w:ind w:left="567" w:hanging="567"/>
        <w:contextualSpacing/>
        <w:jc w:val="both"/>
        <w:rPr>
          <w:rFonts w:eastAsia="Arial"/>
          <w:b/>
          <w:color w:val="0A0A0A"/>
          <w:sz w:val="20"/>
          <w:lang w:val="en-US"/>
        </w:rPr>
      </w:pPr>
      <w:r w:rsidRPr="001D5C4E">
        <w:rPr>
          <w:rFonts w:eastAsia="Arial"/>
          <w:color w:val="0A0A0A"/>
          <w:sz w:val="20"/>
          <w:lang w:val="en-US"/>
        </w:rPr>
        <w:t>The instructions given by the Customer to the Contractor in respect of the Personal Data shall at all times be in accordance with the laws of the United Kingdom.</w:t>
      </w:r>
    </w:p>
    <w:p w14:paraId="171CA878" w14:textId="77777777" w:rsidR="00C21302" w:rsidRPr="001D5C4E" w:rsidRDefault="00C21302" w:rsidP="00C21302">
      <w:pPr>
        <w:widowControl w:val="0"/>
        <w:spacing w:before="33"/>
        <w:rPr>
          <w:rFonts w:eastAsia="Arial" w:cs="Arial"/>
          <w:color w:val="0A0A0A"/>
          <w:lang w:val="en-US"/>
        </w:rPr>
      </w:pPr>
    </w:p>
    <w:p w14:paraId="4177C47B" w14:textId="77777777" w:rsidR="00C21302" w:rsidRPr="002875C7" w:rsidRDefault="00C21302" w:rsidP="00C21302">
      <w:pPr>
        <w:contextualSpacing/>
        <w:rPr>
          <w:rFonts w:eastAsia="Arial" w:cs="Arial"/>
          <w:b/>
          <w:color w:val="050505"/>
        </w:rPr>
      </w:pPr>
      <w:r>
        <w:rPr>
          <w:rFonts w:eastAsia="Arial" w:cs="Arial"/>
          <w:b/>
          <w:color w:val="050505"/>
        </w:rPr>
        <w:t>3.</w:t>
      </w:r>
      <w:r>
        <w:rPr>
          <w:rFonts w:eastAsia="Arial" w:cs="Arial"/>
          <w:b/>
          <w:color w:val="050505"/>
        </w:rPr>
        <w:tab/>
      </w:r>
      <w:r w:rsidRPr="002875C7">
        <w:rPr>
          <w:rFonts w:eastAsia="Arial" w:cs="Arial"/>
          <w:b/>
          <w:color w:val="050505"/>
        </w:rPr>
        <w:t>OBLIGATIONS OF THE CONTRACTOR</w:t>
      </w:r>
    </w:p>
    <w:p w14:paraId="2AB98810" w14:textId="77777777" w:rsidR="00C21302" w:rsidRPr="001D5C4E" w:rsidRDefault="00C21302" w:rsidP="00C21302">
      <w:pPr>
        <w:pStyle w:val="ListParagraph"/>
        <w:spacing w:before="33"/>
        <w:ind w:left="-567"/>
        <w:rPr>
          <w:rFonts w:eastAsia="Arial"/>
          <w:b/>
          <w:color w:val="0A0A0A"/>
          <w:sz w:val="20"/>
          <w:lang w:val="en-US"/>
        </w:rPr>
      </w:pPr>
    </w:p>
    <w:p w14:paraId="2AA59E70"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The Contractor shall notify the Customer immediately if it considers that any of the Customer’s instructions listed in Schedule 1 infringe the Data Protection Legislation.</w:t>
      </w:r>
    </w:p>
    <w:p w14:paraId="2EBBF340" w14:textId="77777777" w:rsidR="00C21302" w:rsidRPr="001D5C4E" w:rsidRDefault="00C21302" w:rsidP="00C21302">
      <w:pPr>
        <w:pStyle w:val="ListParagraph"/>
        <w:tabs>
          <w:tab w:val="left" w:pos="567"/>
        </w:tabs>
        <w:spacing w:before="33"/>
        <w:ind w:left="567" w:hanging="567"/>
        <w:rPr>
          <w:rFonts w:eastAsia="Arial"/>
          <w:color w:val="0A0A0A"/>
          <w:sz w:val="20"/>
          <w:lang w:val="en-US"/>
        </w:rPr>
      </w:pPr>
    </w:p>
    <w:p w14:paraId="7B6F9971"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rPr>
        <w:t>Th</w:t>
      </w:r>
      <w:r w:rsidRPr="001D5C4E">
        <w:rPr>
          <w:rFonts w:eastAsia="Arial"/>
          <w:color w:val="0A0A0A"/>
          <w:spacing w:val="-5"/>
          <w:w w:val="101"/>
          <w:sz w:val="20"/>
        </w:rPr>
        <w:t>e</w:t>
      </w:r>
      <w:r w:rsidRPr="001D5C4E">
        <w:rPr>
          <w:rFonts w:eastAsia="Arial"/>
          <w:color w:val="A8A8A8"/>
          <w:w w:val="91"/>
          <w:sz w:val="20"/>
        </w:rPr>
        <w:t>·</w:t>
      </w:r>
      <w:r w:rsidRPr="001D5C4E">
        <w:rPr>
          <w:rFonts w:eastAsia="Arial"/>
          <w:color w:val="A8A8A8"/>
          <w:spacing w:val="-42"/>
          <w:sz w:val="20"/>
        </w:rPr>
        <w:t xml:space="preserve"> </w:t>
      </w:r>
      <w:r w:rsidRPr="001D5C4E">
        <w:rPr>
          <w:rFonts w:eastAsia="Arial"/>
          <w:color w:val="0A0A0A"/>
          <w:sz w:val="20"/>
        </w:rPr>
        <w:t>Contractor</w:t>
      </w:r>
      <w:r w:rsidRPr="001D5C4E">
        <w:rPr>
          <w:rFonts w:eastAsia="Arial"/>
          <w:color w:val="0A0A0A"/>
          <w:spacing w:val="27"/>
          <w:sz w:val="20"/>
        </w:rPr>
        <w:t xml:space="preserve"> </w:t>
      </w:r>
      <w:r w:rsidRPr="001D5C4E">
        <w:rPr>
          <w:rFonts w:eastAsia="Arial"/>
          <w:color w:val="0A0A0A"/>
          <w:sz w:val="20"/>
        </w:rPr>
        <w:t>will</w:t>
      </w:r>
      <w:r w:rsidRPr="001D5C4E">
        <w:rPr>
          <w:rFonts w:eastAsia="Arial"/>
          <w:color w:val="0A0A0A"/>
          <w:spacing w:val="15"/>
          <w:sz w:val="20"/>
        </w:rPr>
        <w:t xml:space="preserve"> </w:t>
      </w:r>
      <w:r w:rsidRPr="001D5C4E">
        <w:rPr>
          <w:rFonts w:eastAsia="Arial"/>
          <w:color w:val="0A0A0A"/>
          <w:sz w:val="20"/>
        </w:rPr>
        <w:t>treat</w:t>
      </w:r>
      <w:r w:rsidRPr="001D5C4E">
        <w:rPr>
          <w:rFonts w:eastAsia="Arial"/>
          <w:color w:val="0A0A0A"/>
          <w:spacing w:val="17"/>
          <w:sz w:val="20"/>
        </w:rPr>
        <w:t xml:space="preserve"> </w:t>
      </w:r>
      <w:r w:rsidRPr="001D5C4E">
        <w:rPr>
          <w:rFonts w:eastAsia="Arial"/>
          <w:color w:val="0A0A0A"/>
          <w:sz w:val="20"/>
        </w:rPr>
        <w:t>the</w:t>
      </w:r>
      <w:r w:rsidRPr="001D5C4E">
        <w:rPr>
          <w:rFonts w:eastAsia="Arial"/>
          <w:color w:val="0A0A0A"/>
          <w:spacing w:val="20"/>
          <w:sz w:val="20"/>
        </w:rPr>
        <w:t xml:space="preserve"> </w:t>
      </w:r>
      <w:r w:rsidRPr="001D5C4E">
        <w:rPr>
          <w:rFonts w:eastAsia="Arial"/>
          <w:color w:val="0A0A0A"/>
          <w:sz w:val="20"/>
        </w:rPr>
        <w:t>Personal Data,</w:t>
      </w:r>
      <w:r w:rsidRPr="001D5C4E">
        <w:rPr>
          <w:rFonts w:eastAsia="Arial"/>
          <w:color w:val="0A0A0A"/>
          <w:spacing w:val="13"/>
          <w:sz w:val="20"/>
        </w:rPr>
        <w:t xml:space="preserve"> </w:t>
      </w:r>
      <w:r w:rsidRPr="001D5C4E">
        <w:rPr>
          <w:rFonts w:eastAsia="Arial"/>
          <w:color w:val="0A0A0A"/>
          <w:sz w:val="20"/>
        </w:rPr>
        <w:t>and</w:t>
      </w:r>
      <w:r w:rsidRPr="001D5C4E">
        <w:rPr>
          <w:rFonts w:eastAsia="Arial"/>
          <w:color w:val="0A0A0A"/>
          <w:spacing w:val="22"/>
          <w:sz w:val="20"/>
        </w:rPr>
        <w:t xml:space="preserve"> </w:t>
      </w:r>
      <w:r w:rsidRPr="001D5C4E">
        <w:rPr>
          <w:rFonts w:eastAsia="Arial"/>
          <w:color w:val="0A0A0A"/>
          <w:sz w:val="20"/>
        </w:rPr>
        <w:t>any</w:t>
      </w:r>
      <w:r w:rsidRPr="001D5C4E">
        <w:rPr>
          <w:rFonts w:eastAsia="Arial"/>
          <w:color w:val="0A0A0A"/>
          <w:spacing w:val="23"/>
          <w:sz w:val="20"/>
        </w:rPr>
        <w:t xml:space="preserve"> </w:t>
      </w:r>
      <w:r w:rsidRPr="001D5C4E">
        <w:rPr>
          <w:rFonts w:eastAsia="Arial"/>
          <w:color w:val="0A0A0A"/>
          <w:sz w:val="20"/>
        </w:rPr>
        <w:t>other</w:t>
      </w:r>
      <w:r w:rsidRPr="001D5C4E">
        <w:rPr>
          <w:rFonts w:eastAsia="Arial"/>
          <w:color w:val="0A0A0A"/>
          <w:spacing w:val="17"/>
          <w:sz w:val="20"/>
        </w:rPr>
        <w:t xml:space="preserve"> i</w:t>
      </w:r>
      <w:r w:rsidRPr="001D5C4E">
        <w:rPr>
          <w:rFonts w:eastAsia="Arial"/>
          <w:color w:val="0A0A0A"/>
          <w:w w:val="101"/>
          <w:sz w:val="20"/>
        </w:rPr>
        <w:t xml:space="preserve">nformation </w:t>
      </w:r>
      <w:r w:rsidRPr="001D5C4E">
        <w:rPr>
          <w:rFonts w:eastAsia="Arial"/>
          <w:color w:val="0A0A0A"/>
          <w:sz w:val="20"/>
        </w:rPr>
        <w:t>provided</w:t>
      </w:r>
      <w:r w:rsidRPr="001D5C4E">
        <w:rPr>
          <w:rFonts w:eastAsia="Arial"/>
          <w:color w:val="0A0A0A"/>
          <w:spacing w:val="12"/>
          <w:sz w:val="20"/>
        </w:rPr>
        <w:t xml:space="preserve"> </w:t>
      </w:r>
      <w:r w:rsidRPr="001D5C4E">
        <w:rPr>
          <w:rFonts w:eastAsia="Arial"/>
          <w:color w:val="0A0A0A"/>
          <w:sz w:val="20"/>
        </w:rPr>
        <w:t>by</w:t>
      </w:r>
      <w:r w:rsidRPr="001D5C4E">
        <w:rPr>
          <w:rFonts w:eastAsia="Arial"/>
          <w:color w:val="0A0A0A"/>
          <w:spacing w:val="22"/>
          <w:sz w:val="20"/>
        </w:rPr>
        <w:t xml:space="preserve"> </w:t>
      </w:r>
      <w:r w:rsidRPr="001D5C4E">
        <w:rPr>
          <w:rFonts w:eastAsia="Arial"/>
          <w:color w:val="0A0A0A"/>
          <w:sz w:val="20"/>
        </w:rPr>
        <w:t>the</w:t>
      </w:r>
      <w:r w:rsidRPr="001D5C4E">
        <w:rPr>
          <w:rFonts w:eastAsia="Arial"/>
          <w:color w:val="0A0A0A"/>
          <w:spacing w:val="15"/>
          <w:sz w:val="20"/>
        </w:rPr>
        <w:t xml:space="preserve"> </w:t>
      </w:r>
      <w:r w:rsidRPr="001D5C4E">
        <w:rPr>
          <w:rFonts w:eastAsia="Arial"/>
          <w:color w:val="0A0A0A"/>
          <w:sz w:val="20"/>
        </w:rPr>
        <w:t>Customer</w:t>
      </w:r>
      <w:r w:rsidRPr="001D5C4E">
        <w:rPr>
          <w:rFonts w:eastAsia="Arial"/>
          <w:color w:val="0A0A0A"/>
          <w:spacing w:val="14"/>
          <w:sz w:val="20"/>
        </w:rPr>
        <w:t xml:space="preserve"> </w:t>
      </w:r>
      <w:r w:rsidRPr="001D5C4E">
        <w:rPr>
          <w:rFonts w:eastAsia="Arial"/>
          <w:color w:val="0A0A0A"/>
          <w:sz w:val="20"/>
        </w:rPr>
        <w:t>as</w:t>
      </w:r>
      <w:r w:rsidRPr="001D5C4E">
        <w:rPr>
          <w:rFonts w:eastAsia="Arial"/>
          <w:color w:val="0A0A0A"/>
          <w:spacing w:val="20"/>
          <w:sz w:val="20"/>
        </w:rPr>
        <w:t xml:space="preserve"> </w:t>
      </w:r>
      <w:r w:rsidRPr="001D5C4E">
        <w:rPr>
          <w:rFonts w:eastAsia="Arial"/>
          <w:color w:val="0A0A0A"/>
          <w:sz w:val="20"/>
        </w:rPr>
        <w:t>confidential,</w:t>
      </w:r>
      <w:r w:rsidRPr="001D5C4E">
        <w:rPr>
          <w:rFonts w:eastAsia="Arial"/>
          <w:color w:val="0A0A0A"/>
          <w:spacing w:val="-2"/>
          <w:sz w:val="20"/>
        </w:rPr>
        <w:t xml:space="preserve"> </w:t>
      </w:r>
      <w:r w:rsidRPr="001D5C4E">
        <w:rPr>
          <w:rFonts w:eastAsia="Arial"/>
          <w:color w:val="0A0A0A"/>
          <w:sz w:val="20"/>
        </w:rPr>
        <w:t>and</w:t>
      </w:r>
      <w:r w:rsidRPr="001D5C4E">
        <w:rPr>
          <w:rFonts w:eastAsia="Arial"/>
          <w:color w:val="0A0A0A"/>
          <w:spacing w:val="17"/>
          <w:sz w:val="20"/>
        </w:rPr>
        <w:t xml:space="preserve"> </w:t>
      </w:r>
      <w:r w:rsidRPr="001D5C4E">
        <w:rPr>
          <w:rFonts w:eastAsia="Arial"/>
          <w:color w:val="0A0A0A"/>
          <w:sz w:val="20"/>
        </w:rPr>
        <w:t>will</w:t>
      </w:r>
      <w:r w:rsidRPr="001D5C4E">
        <w:rPr>
          <w:rFonts w:eastAsia="Arial"/>
          <w:color w:val="0A0A0A"/>
          <w:spacing w:val="13"/>
          <w:sz w:val="20"/>
        </w:rPr>
        <w:t xml:space="preserve"> </w:t>
      </w:r>
      <w:r w:rsidRPr="001D5C4E">
        <w:rPr>
          <w:rFonts w:eastAsia="Arial"/>
          <w:color w:val="0A0A0A"/>
          <w:sz w:val="20"/>
        </w:rPr>
        <w:t>ensure</w:t>
      </w:r>
      <w:r w:rsidRPr="001D5C4E">
        <w:rPr>
          <w:rFonts w:eastAsia="Arial"/>
          <w:color w:val="0A0A0A"/>
          <w:spacing w:val="25"/>
          <w:sz w:val="20"/>
        </w:rPr>
        <w:t xml:space="preserve"> </w:t>
      </w:r>
      <w:r w:rsidRPr="001D5C4E">
        <w:rPr>
          <w:rFonts w:eastAsia="Arial"/>
          <w:color w:val="0A0A0A"/>
          <w:sz w:val="20"/>
        </w:rPr>
        <w:t>that</w:t>
      </w:r>
      <w:r w:rsidRPr="001D5C4E">
        <w:rPr>
          <w:rFonts w:eastAsia="Arial"/>
          <w:color w:val="0A0A0A"/>
          <w:spacing w:val="14"/>
          <w:sz w:val="20"/>
        </w:rPr>
        <w:t xml:space="preserve"> </w:t>
      </w:r>
      <w:r w:rsidRPr="001D5C4E">
        <w:rPr>
          <w:rFonts w:eastAsia="Arial"/>
          <w:color w:val="0A0A0A"/>
          <w:w w:val="101"/>
          <w:sz w:val="20"/>
        </w:rPr>
        <w:t xml:space="preserve">access </w:t>
      </w:r>
      <w:r w:rsidRPr="001D5C4E">
        <w:rPr>
          <w:rFonts w:eastAsia="Arial"/>
          <w:color w:val="0A0A0A"/>
          <w:sz w:val="20"/>
        </w:rPr>
        <w:t>to</w:t>
      </w:r>
      <w:r w:rsidRPr="001D5C4E">
        <w:rPr>
          <w:rFonts w:eastAsia="Arial"/>
          <w:color w:val="0A0A0A"/>
          <w:spacing w:val="14"/>
          <w:sz w:val="20"/>
        </w:rPr>
        <w:t xml:space="preserve"> </w:t>
      </w:r>
      <w:r w:rsidRPr="001D5C4E">
        <w:rPr>
          <w:rFonts w:eastAsia="Arial"/>
          <w:color w:val="0A0A0A"/>
          <w:sz w:val="20"/>
        </w:rPr>
        <w:t>the</w:t>
      </w:r>
      <w:r w:rsidRPr="001D5C4E">
        <w:rPr>
          <w:rFonts w:eastAsia="Arial"/>
          <w:color w:val="0A0A0A"/>
          <w:spacing w:val="7"/>
          <w:sz w:val="20"/>
        </w:rPr>
        <w:t xml:space="preserve"> </w:t>
      </w:r>
      <w:r w:rsidRPr="001D5C4E">
        <w:rPr>
          <w:rFonts w:eastAsia="Arial"/>
          <w:color w:val="0A0A0A"/>
          <w:sz w:val="20"/>
        </w:rPr>
        <w:t>Personal Data</w:t>
      </w:r>
      <w:r w:rsidRPr="001D5C4E">
        <w:rPr>
          <w:rFonts w:eastAsia="Arial"/>
          <w:color w:val="0A0A0A"/>
          <w:spacing w:val="2"/>
          <w:sz w:val="20"/>
        </w:rPr>
        <w:t xml:space="preserve"> </w:t>
      </w:r>
      <w:r w:rsidRPr="001D5C4E">
        <w:rPr>
          <w:rFonts w:eastAsia="Arial"/>
          <w:color w:val="0A0A0A"/>
          <w:sz w:val="20"/>
        </w:rPr>
        <w:t>is</w:t>
      </w:r>
      <w:r w:rsidRPr="001D5C4E">
        <w:rPr>
          <w:rFonts w:eastAsia="Arial"/>
          <w:color w:val="0A0A0A"/>
          <w:spacing w:val="16"/>
          <w:sz w:val="20"/>
        </w:rPr>
        <w:t xml:space="preserve"> </w:t>
      </w:r>
      <w:r w:rsidRPr="001D5C4E">
        <w:rPr>
          <w:rFonts w:eastAsia="Arial"/>
          <w:color w:val="0A0A0A"/>
          <w:sz w:val="20"/>
        </w:rPr>
        <w:t>limited</w:t>
      </w:r>
      <w:r w:rsidRPr="001D5C4E">
        <w:rPr>
          <w:rFonts w:eastAsia="Arial"/>
          <w:color w:val="0A0A0A"/>
          <w:spacing w:val="15"/>
          <w:sz w:val="20"/>
        </w:rPr>
        <w:t xml:space="preserve"> </w:t>
      </w:r>
      <w:r w:rsidRPr="001D5C4E">
        <w:rPr>
          <w:rFonts w:eastAsia="Arial"/>
          <w:color w:val="0A0A0A"/>
          <w:sz w:val="20"/>
        </w:rPr>
        <w:t>to</w:t>
      </w:r>
      <w:r w:rsidRPr="001D5C4E">
        <w:rPr>
          <w:rFonts w:eastAsia="Arial"/>
          <w:color w:val="0A0A0A"/>
          <w:spacing w:val="10"/>
          <w:sz w:val="20"/>
        </w:rPr>
        <w:t xml:space="preserve"> </w:t>
      </w:r>
      <w:r w:rsidRPr="001D5C4E">
        <w:rPr>
          <w:rFonts w:eastAsia="Arial"/>
          <w:color w:val="0A0A0A"/>
          <w:sz w:val="20"/>
        </w:rPr>
        <w:t>only</w:t>
      </w:r>
      <w:r w:rsidRPr="001D5C4E">
        <w:rPr>
          <w:rFonts w:eastAsia="Arial"/>
          <w:color w:val="0A0A0A"/>
          <w:spacing w:val="9"/>
          <w:sz w:val="20"/>
        </w:rPr>
        <w:t xml:space="preserve"> </w:t>
      </w:r>
      <w:r w:rsidRPr="001D5C4E">
        <w:rPr>
          <w:rFonts w:eastAsia="Arial"/>
          <w:color w:val="0A0A0A"/>
          <w:sz w:val="20"/>
        </w:rPr>
        <w:t>those</w:t>
      </w:r>
      <w:r w:rsidRPr="001D5C4E">
        <w:rPr>
          <w:rFonts w:eastAsia="Arial"/>
          <w:color w:val="0A0A0A"/>
          <w:spacing w:val="7"/>
          <w:sz w:val="20"/>
        </w:rPr>
        <w:t xml:space="preserve"> </w:t>
      </w:r>
      <w:r w:rsidRPr="001D5C4E">
        <w:rPr>
          <w:rFonts w:eastAsia="Arial"/>
          <w:color w:val="0A0A0A"/>
          <w:sz w:val="20"/>
        </w:rPr>
        <w:t>Contractor Personnel</w:t>
      </w:r>
      <w:r w:rsidRPr="001D5C4E">
        <w:rPr>
          <w:rFonts w:eastAsia="Arial"/>
          <w:color w:val="0A0A0A"/>
          <w:spacing w:val="19"/>
          <w:sz w:val="20"/>
        </w:rPr>
        <w:t xml:space="preserve"> </w:t>
      </w:r>
      <w:r w:rsidRPr="001D5C4E">
        <w:rPr>
          <w:rFonts w:eastAsia="Arial"/>
          <w:color w:val="0A0A0A"/>
          <w:sz w:val="20"/>
        </w:rPr>
        <w:t>who</w:t>
      </w:r>
      <w:r w:rsidRPr="001D5C4E">
        <w:rPr>
          <w:rFonts w:eastAsia="Arial"/>
          <w:color w:val="0A0A0A"/>
          <w:spacing w:val="6"/>
          <w:sz w:val="20"/>
        </w:rPr>
        <w:t xml:space="preserve"> </w:t>
      </w:r>
      <w:r w:rsidRPr="001D5C4E">
        <w:rPr>
          <w:rFonts w:eastAsia="Arial"/>
          <w:color w:val="0A0A0A"/>
          <w:sz w:val="20"/>
        </w:rPr>
        <w:t>require</w:t>
      </w:r>
      <w:r w:rsidRPr="001D5C4E">
        <w:rPr>
          <w:rFonts w:eastAsia="Arial"/>
          <w:color w:val="0A0A0A"/>
          <w:spacing w:val="23"/>
          <w:sz w:val="20"/>
        </w:rPr>
        <w:t xml:space="preserve"> </w:t>
      </w:r>
      <w:r w:rsidRPr="001D5C4E">
        <w:rPr>
          <w:rFonts w:eastAsia="Arial"/>
          <w:color w:val="0A0A0A"/>
          <w:sz w:val="20"/>
        </w:rPr>
        <w:t>access to</w:t>
      </w:r>
      <w:r w:rsidRPr="001D5C4E">
        <w:rPr>
          <w:rFonts w:eastAsia="Arial"/>
          <w:color w:val="0A0A0A"/>
          <w:spacing w:val="13"/>
          <w:sz w:val="20"/>
        </w:rPr>
        <w:t xml:space="preserve"> </w:t>
      </w:r>
      <w:r w:rsidRPr="001D5C4E">
        <w:rPr>
          <w:rFonts w:eastAsia="Arial"/>
          <w:color w:val="0A0A0A"/>
          <w:sz w:val="20"/>
        </w:rPr>
        <w:t>it</w:t>
      </w:r>
      <w:r w:rsidRPr="001D5C4E">
        <w:rPr>
          <w:rFonts w:eastAsia="Arial"/>
          <w:color w:val="0A0A0A"/>
          <w:spacing w:val="17"/>
          <w:sz w:val="20"/>
        </w:rPr>
        <w:t xml:space="preserve"> </w:t>
      </w:r>
      <w:r w:rsidRPr="001D5C4E">
        <w:rPr>
          <w:rFonts w:eastAsia="Arial"/>
          <w:color w:val="0A0A0A"/>
          <w:sz w:val="20"/>
        </w:rPr>
        <w:t>for</w:t>
      </w:r>
      <w:r w:rsidRPr="001D5C4E">
        <w:rPr>
          <w:rFonts w:eastAsia="Arial"/>
          <w:color w:val="0A0A0A"/>
          <w:spacing w:val="18"/>
          <w:sz w:val="20"/>
        </w:rPr>
        <w:t xml:space="preserve"> </w:t>
      </w:r>
      <w:r w:rsidRPr="001D5C4E">
        <w:rPr>
          <w:rFonts w:eastAsia="Arial"/>
          <w:color w:val="0A0A0A"/>
          <w:sz w:val="20"/>
        </w:rPr>
        <w:t>the</w:t>
      </w:r>
      <w:r w:rsidRPr="001D5C4E">
        <w:rPr>
          <w:rFonts w:eastAsia="Arial"/>
          <w:color w:val="0A0A0A"/>
          <w:spacing w:val="18"/>
          <w:sz w:val="20"/>
        </w:rPr>
        <w:t xml:space="preserve"> </w:t>
      </w:r>
      <w:r w:rsidRPr="001D5C4E">
        <w:rPr>
          <w:rFonts w:eastAsia="Arial"/>
          <w:color w:val="0A0A0A"/>
          <w:sz w:val="20"/>
        </w:rPr>
        <w:t>purpose</w:t>
      </w:r>
      <w:r w:rsidRPr="001D5C4E">
        <w:rPr>
          <w:rFonts w:eastAsia="Arial"/>
          <w:color w:val="0A0A0A"/>
          <w:spacing w:val="24"/>
          <w:sz w:val="20"/>
        </w:rPr>
        <w:t xml:space="preserve"> </w:t>
      </w:r>
      <w:r w:rsidRPr="001D5C4E">
        <w:rPr>
          <w:rFonts w:eastAsia="Arial"/>
          <w:color w:val="0A0A0A"/>
          <w:sz w:val="20"/>
        </w:rPr>
        <w:t>of</w:t>
      </w:r>
      <w:r w:rsidRPr="001D5C4E">
        <w:rPr>
          <w:rFonts w:eastAsia="Arial"/>
          <w:color w:val="0A0A0A"/>
          <w:spacing w:val="18"/>
          <w:sz w:val="20"/>
        </w:rPr>
        <w:t xml:space="preserve"> </w:t>
      </w:r>
      <w:r w:rsidRPr="001D5C4E">
        <w:rPr>
          <w:rFonts w:eastAsia="Arial"/>
          <w:color w:val="0A0A0A"/>
          <w:sz w:val="20"/>
        </w:rPr>
        <w:t>the</w:t>
      </w:r>
      <w:r w:rsidRPr="001D5C4E">
        <w:rPr>
          <w:rFonts w:eastAsia="Arial"/>
          <w:color w:val="0A0A0A"/>
          <w:spacing w:val="13"/>
          <w:sz w:val="20"/>
        </w:rPr>
        <w:t xml:space="preserve"> </w:t>
      </w:r>
      <w:r w:rsidRPr="001D5C4E">
        <w:rPr>
          <w:rFonts w:eastAsia="Arial"/>
          <w:color w:val="0A0A0A"/>
          <w:sz w:val="20"/>
        </w:rPr>
        <w:t>Contractor carrying out</w:t>
      </w:r>
      <w:r w:rsidRPr="001D5C4E">
        <w:rPr>
          <w:rFonts w:eastAsia="Arial"/>
          <w:color w:val="0A0A0A"/>
          <w:spacing w:val="20"/>
          <w:sz w:val="20"/>
        </w:rPr>
        <w:t xml:space="preserve"> </w:t>
      </w:r>
      <w:r w:rsidRPr="001D5C4E">
        <w:rPr>
          <w:rFonts w:eastAsia="Arial"/>
          <w:color w:val="0A0A0A"/>
          <w:sz w:val="20"/>
        </w:rPr>
        <w:t>the</w:t>
      </w:r>
      <w:r w:rsidRPr="001D5C4E">
        <w:rPr>
          <w:rFonts w:eastAsia="Arial"/>
          <w:color w:val="0A0A0A"/>
          <w:spacing w:val="18"/>
          <w:sz w:val="20"/>
        </w:rPr>
        <w:t xml:space="preserve"> </w:t>
      </w:r>
      <w:r w:rsidRPr="001D5C4E">
        <w:rPr>
          <w:rFonts w:eastAsia="Arial"/>
          <w:color w:val="0A0A0A"/>
          <w:sz w:val="20"/>
        </w:rPr>
        <w:t>permitted processing</w:t>
      </w:r>
      <w:r w:rsidRPr="001D5C4E">
        <w:rPr>
          <w:rFonts w:eastAsia="Arial"/>
          <w:color w:val="0A0A0A"/>
          <w:spacing w:val="11"/>
          <w:sz w:val="20"/>
        </w:rPr>
        <w:t xml:space="preserve"> </w:t>
      </w:r>
      <w:r w:rsidRPr="001D5C4E">
        <w:rPr>
          <w:rFonts w:eastAsia="Arial"/>
          <w:color w:val="0A0A0A"/>
          <w:sz w:val="20"/>
        </w:rPr>
        <w:t>and</w:t>
      </w:r>
      <w:r w:rsidRPr="001D5C4E">
        <w:rPr>
          <w:rFonts w:eastAsia="Arial"/>
          <w:color w:val="0A0A0A"/>
          <w:spacing w:val="4"/>
          <w:sz w:val="20"/>
        </w:rPr>
        <w:t xml:space="preserve"> </w:t>
      </w:r>
      <w:r w:rsidRPr="001D5C4E">
        <w:rPr>
          <w:rFonts w:eastAsia="Arial"/>
          <w:color w:val="0A0A0A"/>
          <w:sz w:val="20"/>
        </w:rPr>
        <w:t>complying</w:t>
      </w:r>
      <w:r w:rsidRPr="001D5C4E">
        <w:rPr>
          <w:rFonts w:eastAsia="Arial"/>
          <w:color w:val="0A0A0A"/>
          <w:spacing w:val="-2"/>
          <w:sz w:val="20"/>
        </w:rPr>
        <w:t xml:space="preserve"> </w:t>
      </w:r>
      <w:r w:rsidRPr="001D5C4E">
        <w:rPr>
          <w:rFonts w:eastAsia="Arial"/>
          <w:color w:val="0A0A0A"/>
          <w:sz w:val="20"/>
        </w:rPr>
        <w:t>with</w:t>
      </w:r>
      <w:r w:rsidRPr="001D5C4E">
        <w:rPr>
          <w:rFonts w:eastAsia="Arial"/>
          <w:color w:val="0A0A0A"/>
          <w:spacing w:val="-7"/>
          <w:sz w:val="20"/>
        </w:rPr>
        <w:t xml:space="preserve"> </w:t>
      </w:r>
      <w:r w:rsidRPr="001D5C4E">
        <w:rPr>
          <w:rFonts w:eastAsia="Arial"/>
          <w:color w:val="0A0A0A"/>
          <w:sz w:val="20"/>
        </w:rPr>
        <w:t>its</w:t>
      </w:r>
      <w:r w:rsidRPr="001D5C4E">
        <w:rPr>
          <w:rFonts w:eastAsia="Arial"/>
          <w:color w:val="0A0A0A"/>
          <w:spacing w:val="5"/>
          <w:sz w:val="20"/>
        </w:rPr>
        <w:t xml:space="preserve"> </w:t>
      </w:r>
      <w:r w:rsidRPr="001D5C4E">
        <w:rPr>
          <w:rFonts w:eastAsia="Arial"/>
          <w:color w:val="0A0A0A"/>
          <w:sz w:val="20"/>
        </w:rPr>
        <w:t>obligations</w:t>
      </w:r>
      <w:r w:rsidRPr="001D5C4E">
        <w:rPr>
          <w:rFonts w:eastAsia="Arial"/>
          <w:color w:val="0A0A0A"/>
          <w:spacing w:val="-8"/>
          <w:sz w:val="20"/>
        </w:rPr>
        <w:t xml:space="preserve"> </w:t>
      </w:r>
      <w:r w:rsidRPr="001D5C4E">
        <w:rPr>
          <w:rFonts w:eastAsia="Arial"/>
          <w:color w:val="0A0A0A"/>
          <w:sz w:val="20"/>
        </w:rPr>
        <w:t>under</w:t>
      </w:r>
      <w:r w:rsidRPr="001D5C4E">
        <w:rPr>
          <w:rFonts w:eastAsia="Arial"/>
          <w:color w:val="0A0A0A"/>
          <w:spacing w:val="-2"/>
          <w:sz w:val="20"/>
        </w:rPr>
        <w:t xml:space="preserve"> </w:t>
      </w:r>
      <w:r w:rsidRPr="001D5C4E">
        <w:rPr>
          <w:rFonts w:eastAsia="Arial"/>
          <w:color w:val="0A0A0A"/>
          <w:sz w:val="20"/>
        </w:rPr>
        <w:t>this</w:t>
      </w:r>
      <w:r w:rsidRPr="001D5C4E">
        <w:rPr>
          <w:rFonts w:eastAsia="Arial"/>
          <w:color w:val="0A0A0A"/>
          <w:spacing w:val="1"/>
          <w:sz w:val="20"/>
        </w:rPr>
        <w:t xml:space="preserve"> </w:t>
      </w:r>
      <w:r w:rsidRPr="001D5C4E">
        <w:rPr>
          <w:rFonts w:eastAsia="Arial"/>
          <w:color w:val="0A0A0A"/>
          <w:sz w:val="20"/>
        </w:rPr>
        <w:t>Agreement.</w:t>
      </w:r>
    </w:p>
    <w:p w14:paraId="035E70ED" w14:textId="77777777" w:rsidR="00C21302" w:rsidRPr="001D5C4E" w:rsidRDefault="00C21302" w:rsidP="00C21302">
      <w:pPr>
        <w:pStyle w:val="ListParagraph"/>
        <w:tabs>
          <w:tab w:val="left" w:pos="567"/>
        </w:tabs>
        <w:ind w:left="567" w:hanging="567"/>
        <w:rPr>
          <w:rFonts w:eastAsia="Arial"/>
          <w:color w:val="0A0A0A"/>
          <w:sz w:val="20"/>
          <w:lang w:val="en-US"/>
        </w:rPr>
      </w:pPr>
    </w:p>
    <w:p w14:paraId="591EE4BA"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The Contractor shall provide all reasonable assistance to the Customer in the preparation of any Data Protection Impact Assessment prior to commencing any processing. Such assistance may, at the discretion of the Customer, include:</w:t>
      </w:r>
    </w:p>
    <w:p w14:paraId="113988FE" w14:textId="77777777" w:rsidR="00C21302" w:rsidRPr="001D5C4E" w:rsidRDefault="00C21302" w:rsidP="00C21302">
      <w:pPr>
        <w:pStyle w:val="ListParagraph"/>
        <w:rPr>
          <w:rFonts w:eastAsia="Arial"/>
          <w:color w:val="0A0A0A"/>
          <w:sz w:val="20"/>
          <w:lang w:val="en-US"/>
        </w:rPr>
      </w:pPr>
    </w:p>
    <w:p w14:paraId="67492E72" w14:textId="77777777" w:rsidR="00C21302" w:rsidRPr="001D5C4E" w:rsidRDefault="00C21302" w:rsidP="00C21302">
      <w:pPr>
        <w:pStyle w:val="ListParagraph"/>
        <w:numPr>
          <w:ilvl w:val="2"/>
          <w:numId w:val="40"/>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A systematic description of the envisaged processing operations and the purpose of the processing;</w:t>
      </w:r>
    </w:p>
    <w:p w14:paraId="7D87B1C3" w14:textId="77777777" w:rsidR="00C21302" w:rsidRPr="001D5C4E" w:rsidRDefault="00C21302" w:rsidP="00C21302">
      <w:pPr>
        <w:pStyle w:val="ListParagraph"/>
        <w:spacing w:before="33"/>
        <w:ind w:left="851" w:hanging="567"/>
        <w:rPr>
          <w:rFonts w:eastAsia="Arial"/>
          <w:color w:val="0A0A0A"/>
          <w:sz w:val="20"/>
          <w:lang w:val="en-US"/>
        </w:rPr>
      </w:pPr>
    </w:p>
    <w:p w14:paraId="59BB8AB0" w14:textId="77777777" w:rsidR="00C21302" w:rsidRPr="001D5C4E" w:rsidRDefault="00C21302" w:rsidP="00C21302">
      <w:pPr>
        <w:pStyle w:val="ListParagraph"/>
        <w:numPr>
          <w:ilvl w:val="2"/>
          <w:numId w:val="40"/>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An assessment of the necessity and proportionality of the processing operations in relation to the Services;</w:t>
      </w:r>
    </w:p>
    <w:p w14:paraId="0AC45DBA" w14:textId="77777777" w:rsidR="00C21302" w:rsidRPr="001D5C4E" w:rsidRDefault="00C21302" w:rsidP="00C21302">
      <w:pPr>
        <w:pStyle w:val="ListParagraph"/>
        <w:ind w:left="851" w:hanging="567"/>
        <w:rPr>
          <w:rFonts w:eastAsia="Arial"/>
          <w:color w:val="0A0A0A"/>
          <w:sz w:val="20"/>
          <w:lang w:val="en-US"/>
        </w:rPr>
      </w:pPr>
    </w:p>
    <w:p w14:paraId="2A4C6F9B" w14:textId="77777777" w:rsidR="00C21302" w:rsidRPr="001D5C4E" w:rsidRDefault="00C21302" w:rsidP="00C21302">
      <w:pPr>
        <w:pStyle w:val="ListParagraph"/>
        <w:numPr>
          <w:ilvl w:val="2"/>
          <w:numId w:val="40"/>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An assessment of the risks to the rights and freedoms of Data Subjects; and </w:t>
      </w:r>
    </w:p>
    <w:p w14:paraId="51624847" w14:textId="77777777" w:rsidR="00C21302" w:rsidRPr="001D5C4E" w:rsidRDefault="00C21302" w:rsidP="00C21302">
      <w:pPr>
        <w:pStyle w:val="ListParagraph"/>
        <w:ind w:left="851" w:hanging="567"/>
        <w:rPr>
          <w:rFonts w:eastAsia="Arial"/>
          <w:color w:val="0A0A0A"/>
          <w:sz w:val="20"/>
          <w:lang w:val="en-US"/>
        </w:rPr>
      </w:pPr>
    </w:p>
    <w:p w14:paraId="427BA3C2" w14:textId="77777777" w:rsidR="00C21302" w:rsidRPr="001D5C4E" w:rsidRDefault="00C21302" w:rsidP="00C21302">
      <w:pPr>
        <w:pStyle w:val="ListParagraph"/>
        <w:numPr>
          <w:ilvl w:val="2"/>
          <w:numId w:val="40"/>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The measures envisaged to address the risks, including safeguards, security measures and mechanisms to ensure the protection of Personal Data. </w:t>
      </w:r>
    </w:p>
    <w:p w14:paraId="1C462CC2" w14:textId="77777777" w:rsidR="00C21302" w:rsidRPr="001D5C4E" w:rsidRDefault="00C21302" w:rsidP="00C21302">
      <w:pPr>
        <w:pStyle w:val="ListParagraph"/>
        <w:rPr>
          <w:rFonts w:eastAsia="Arial"/>
          <w:color w:val="0A0A0A"/>
          <w:sz w:val="20"/>
          <w:lang w:val="en-US"/>
        </w:rPr>
      </w:pPr>
    </w:p>
    <w:p w14:paraId="4B2FDBCD"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The Contractor shall, in relation to any Personal Data processed in connection with its obligations under this Agreement:</w:t>
      </w:r>
    </w:p>
    <w:p w14:paraId="061032B3" w14:textId="77777777" w:rsidR="00C21302" w:rsidRPr="001D5C4E" w:rsidRDefault="00C21302" w:rsidP="00C21302">
      <w:pPr>
        <w:widowControl w:val="0"/>
        <w:spacing w:before="33"/>
        <w:rPr>
          <w:rFonts w:eastAsia="Arial" w:cs="Arial"/>
          <w:color w:val="0A0A0A"/>
          <w:lang w:val="en-US"/>
        </w:rPr>
      </w:pPr>
    </w:p>
    <w:p w14:paraId="3675ADBB" w14:textId="77777777" w:rsidR="00C21302" w:rsidRPr="001D5C4E" w:rsidRDefault="00C21302" w:rsidP="00C21302">
      <w:pPr>
        <w:pStyle w:val="ListParagraph"/>
        <w:numPr>
          <w:ilvl w:val="0"/>
          <w:numId w:val="41"/>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Process that Personal Data only in accordance with Schedule 1, unless the Contractor is required to do otherwise by Law. If it is so required the Contractor shall promptly notify the Customer before processing the Personal Data unless prohibited by Law;</w:t>
      </w:r>
    </w:p>
    <w:p w14:paraId="5B96BB52" w14:textId="77777777" w:rsidR="00C21302" w:rsidRPr="001D5C4E" w:rsidRDefault="00C21302" w:rsidP="00C21302">
      <w:pPr>
        <w:pStyle w:val="ListParagraph"/>
        <w:spacing w:before="33"/>
        <w:ind w:left="851" w:hanging="567"/>
        <w:rPr>
          <w:rFonts w:eastAsia="Arial"/>
          <w:color w:val="0A0A0A"/>
          <w:sz w:val="20"/>
          <w:lang w:val="en-US"/>
        </w:rPr>
      </w:pPr>
    </w:p>
    <w:p w14:paraId="409D1134" w14:textId="77777777" w:rsidR="00C21302" w:rsidRPr="001D5C4E" w:rsidRDefault="00C21302" w:rsidP="00C21302">
      <w:pPr>
        <w:pStyle w:val="ListParagraph"/>
        <w:numPr>
          <w:ilvl w:val="0"/>
          <w:numId w:val="41"/>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Ensure that it has in place Protective Measures, which have been reviewed and approved by the Customer as appropriate to protect against a Data Loss Event having taken account of the:</w:t>
      </w:r>
    </w:p>
    <w:p w14:paraId="64A9DE9E" w14:textId="77777777" w:rsidR="00C21302" w:rsidRPr="001D5C4E" w:rsidRDefault="00C21302" w:rsidP="00C21302">
      <w:pPr>
        <w:pStyle w:val="ListParagraph"/>
        <w:rPr>
          <w:rFonts w:eastAsia="Arial"/>
          <w:color w:val="0A0A0A"/>
          <w:sz w:val="20"/>
          <w:lang w:val="en-US"/>
        </w:rPr>
      </w:pPr>
    </w:p>
    <w:p w14:paraId="63CE2E5C" w14:textId="77777777" w:rsidR="00C21302" w:rsidRPr="001D5C4E" w:rsidRDefault="00C21302" w:rsidP="00C21302">
      <w:pPr>
        <w:pStyle w:val="ListParagraph"/>
        <w:numPr>
          <w:ilvl w:val="0"/>
          <w:numId w:val="42"/>
        </w:numPr>
        <w:autoSpaceDE/>
        <w:autoSpaceDN/>
        <w:adjustRightInd/>
        <w:spacing w:before="33" w:after="200"/>
        <w:ind w:left="1134" w:hanging="283"/>
        <w:contextualSpacing/>
        <w:jc w:val="both"/>
        <w:rPr>
          <w:rFonts w:eastAsia="Arial"/>
          <w:color w:val="0A0A0A"/>
          <w:sz w:val="20"/>
          <w:lang w:val="en-US"/>
        </w:rPr>
      </w:pPr>
      <w:r w:rsidRPr="001D5C4E">
        <w:rPr>
          <w:rFonts w:eastAsia="Arial"/>
          <w:color w:val="0A0A0A"/>
          <w:sz w:val="20"/>
          <w:lang w:val="en-US"/>
        </w:rPr>
        <w:lastRenderedPageBreak/>
        <w:t>Nature of the data to be protected;</w:t>
      </w:r>
    </w:p>
    <w:p w14:paraId="77D56CE4" w14:textId="77777777" w:rsidR="00C21302" w:rsidRPr="001D5C4E" w:rsidRDefault="00C21302" w:rsidP="00C21302">
      <w:pPr>
        <w:pStyle w:val="ListParagraph"/>
        <w:spacing w:before="33"/>
        <w:ind w:left="1134" w:hanging="283"/>
        <w:rPr>
          <w:rFonts w:eastAsia="Arial"/>
          <w:color w:val="0A0A0A"/>
          <w:sz w:val="20"/>
          <w:lang w:val="en-US"/>
        </w:rPr>
      </w:pPr>
    </w:p>
    <w:p w14:paraId="51BF4F21" w14:textId="77777777" w:rsidR="00C21302" w:rsidRPr="001D5C4E" w:rsidRDefault="00C21302" w:rsidP="00C21302">
      <w:pPr>
        <w:pStyle w:val="ListParagraph"/>
        <w:numPr>
          <w:ilvl w:val="0"/>
          <w:numId w:val="42"/>
        </w:numPr>
        <w:autoSpaceDE/>
        <w:autoSpaceDN/>
        <w:adjustRightInd/>
        <w:spacing w:before="33" w:after="200"/>
        <w:ind w:left="1134" w:hanging="283"/>
        <w:contextualSpacing/>
        <w:jc w:val="both"/>
        <w:rPr>
          <w:rFonts w:eastAsia="Arial"/>
          <w:color w:val="0A0A0A"/>
          <w:sz w:val="20"/>
          <w:lang w:val="en-US"/>
        </w:rPr>
      </w:pPr>
      <w:r w:rsidRPr="001D5C4E">
        <w:rPr>
          <w:rFonts w:eastAsia="Arial"/>
          <w:color w:val="0A0A0A"/>
          <w:sz w:val="20"/>
          <w:lang w:val="en-US"/>
        </w:rPr>
        <w:t>Harm that might result from a Data Loss Event;</w:t>
      </w:r>
    </w:p>
    <w:p w14:paraId="334B78D6" w14:textId="77777777" w:rsidR="00C21302" w:rsidRPr="001D5C4E" w:rsidRDefault="00C21302" w:rsidP="00C21302">
      <w:pPr>
        <w:pStyle w:val="ListParagraph"/>
        <w:spacing w:before="33"/>
        <w:ind w:left="1134" w:hanging="283"/>
        <w:rPr>
          <w:rFonts w:eastAsia="Arial"/>
          <w:color w:val="0A0A0A"/>
          <w:sz w:val="20"/>
          <w:lang w:val="en-US"/>
        </w:rPr>
      </w:pPr>
    </w:p>
    <w:p w14:paraId="71676708" w14:textId="77777777" w:rsidR="00C21302" w:rsidRPr="001D5C4E" w:rsidRDefault="00C21302" w:rsidP="00C21302">
      <w:pPr>
        <w:pStyle w:val="ListParagraph"/>
        <w:numPr>
          <w:ilvl w:val="0"/>
          <w:numId w:val="42"/>
        </w:numPr>
        <w:autoSpaceDE/>
        <w:autoSpaceDN/>
        <w:adjustRightInd/>
        <w:spacing w:before="33" w:after="200"/>
        <w:ind w:left="1134" w:hanging="283"/>
        <w:contextualSpacing/>
        <w:jc w:val="both"/>
        <w:rPr>
          <w:rFonts w:eastAsia="Arial"/>
          <w:color w:val="0A0A0A"/>
          <w:sz w:val="20"/>
          <w:lang w:val="en-US"/>
        </w:rPr>
      </w:pPr>
      <w:r w:rsidRPr="001D5C4E">
        <w:rPr>
          <w:rFonts w:eastAsia="Arial"/>
          <w:color w:val="0A0A0A"/>
          <w:sz w:val="20"/>
          <w:lang w:val="en-US"/>
        </w:rPr>
        <w:t>State of technological development; and</w:t>
      </w:r>
    </w:p>
    <w:p w14:paraId="26E88E13" w14:textId="77777777" w:rsidR="00C21302" w:rsidRPr="001D5C4E" w:rsidRDefault="00C21302" w:rsidP="00C21302">
      <w:pPr>
        <w:pStyle w:val="ListParagraph"/>
        <w:spacing w:before="33"/>
        <w:ind w:left="1134" w:hanging="283"/>
        <w:rPr>
          <w:rFonts w:eastAsia="Arial"/>
          <w:color w:val="0A0A0A"/>
          <w:sz w:val="20"/>
          <w:lang w:val="en-US"/>
        </w:rPr>
      </w:pPr>
    </w:p>
    <w:p w14:paraId="429F4598" w14:textId="77777777" w:rsidR="00C21302" w:rsidRPr="001D5C4E" w:rsidRDefault="00C21302" w:rsidP="00C21302">
      <w:pPr>
        <w:pStyle w:val="ListParagraph"/>
        <w:numPr>
          <w:ilvl w:val="0"/>
          <w:numId w:val="42"/>
        </w:numPr>
        <w:autoSpaceDE/>
        <w:autoSpaceDN/>
        <w:adjustRightInd/>
        <w:spacing w:before="33" w:after="200"/>
        <w:ind w:left="1134" w:hanging="283"/>
        <w:contextualSpacing/>
        <w:jc w:val="both"/>
        <w:rPr>
          <w:rFonts w:eastAsia="Arial"/>
          <w:color w:val="0A0A0A"/>
          <w:sz w:val="20"/>
          <w:lang w:val="en-US"/>
        </w:rPr>
      </w:pPr>
      <w:r w:rsidRPr="001D5C4E">
        <w:rPr>
          <w:rFonts w:eastAsia="Arial"/>
          <w:color w:val="0A0A0A"/>
          <w:sz w:val="20"/>
          <w:lang w:val="en-US"/>
        </w:rPr>
        <w:t>Cost of implementing any measures;</w:t>
      </w:r>
    </w:p>
    <w:p w14:paraId="733DB820" w14:textId="77777777" w:rsidR="00C21302" w:rsidRPr="001D5C4E" w:rsidRDefault="00C21302" w:rsidP="00C21302">
      <w:pPr>
        <w:pStyle w:val="ListParagraph"/>
        <w:rPr>
          <w:rFonts w:eastAsia="Arial"/>
          <w:color w:val="0A0A0A"/>
          <w:sz w:val="20"/>
          <w:lang w:val="en-US"/>
        </w:rPr>
      </w:pPr>
    </w:p>
    <w:p w14:paraId="21CD90A6" w14:textId="77777777" w:rsidR="00C21302" w:rsidRPr="001D5C4E" w:rsidRDefault="00C21302" w:rsidP="00C21302">
      <w:pPr>
        <w:pStyle w:val="ListParagraph"/>
        <w:numPr>
          <w:ilvl w:val="0"/>
          <w:numId w:val="41"/>
        </w:numPr>
        <w:tabs>
          <w:tab w:val="left" w:pos="851"/>
        </w:tabs>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Ensure that:</w:t>
      </w:r>
    </w:p>
    <w:p w14:paraId="6632EEDE" w14:textId="77777777" w:rsidR="00C21302" w:rsidRPr="001D5C4E" w:rsidRDefault="00C21302" w:rsidP="00C21302">
      <w:pPr>
        <w:pStyle w:val="ListParagraph"/>
        <w:numPr>
          <w:ilvl w:val="0"/>
          <w:numId w:val="43"/>
        </w:numPr>
        <w:autoSpaceDE/>
        <w:autoSpaceDN/>
        <w:adjustRightInd/>
        <w:spacing w:before="33" w:after="200"/>
        <w:ind w:left="1134" w:hanging="284"/>
        <w:contextualSpacing/>
        <w:jc w:val="both"/>
        <w:rPr>
          <w:rFonts w:eastAsia="Arial"/>
          <w:color w:val="0A0A0A"/>
          <w:sz w:val="20"/>
          <w:lang w:val="en-US"/>
        </w:rPr>
      </w:pPr>
      <w:r w:rsidRPr="001D5C4E">
        <w:rPr>
          <w:rFonts w:eastAsia="Arial"/>
          <w:color w:val="0A0A0A"/>
          <w:sz w:val="20"/>
          <w:lang w:val="en-US"/>
        </w:rPr>
        <w:t>The Contractor Personnel do not process Personal Data except in accordance with this Agreement (and in particular Schedule 1);</w:t>
      </w:r>
    </w:p>
    <w:p w14:paraId="4B02AE30" w14:textId="77777777" w:rsidR="00C21302" w:rsidRPr="001D5C4E" w:rsidRDefault="00C21302" w:rsidP="00C21302">
      <w:pPr>
        <w:pStyle w:val="ListParagraph"/>
        <w:spacing w:before="33"/>
        <w:ind w:left="1134" w:hanging="284"/>
        <w:rPr>
          <w:rFonts w:eastAsia="Arial"/>
          <w:color w:val="0A0A0A"/>
          <w:sz w:val="20"/>
          <w:lang w:val="en-US"/>
        </w:rPr>
      </w:pPr>
    </w:p>
    <w:p w14:paraId="40E144B9" w14:textId="77777777" w:rsidR="00C21302" w:rsidRPr="001D5C4E" w:rsidRDefault="00C21302" w:rsidP="00C21302">
      <w:pPr>
        <w:pStyle w:val="ListParagraph"/>
        <w:numPr>
          <w:ilvl w:val="0"/>
          <w:numId w:val="43"/>
        </w:numPr>
        <w:autoSpaceDE/>
        <w:autoSpaceDN/>
        <w:adjustRightInd/>
        <w:spacing w:before="33" w:after="200"/>
        <w:ind w:left="1134" w:hanging="284"/>
        <w:contextualSpacing/>
        <w:jc w:val="both"/>
        <w:rPr>
          <w:rFonts w:eastAsia="Arial"/>
          <w:color w:val="0A0A0A"/>
          <w:sz w:val="20"/>
          <w:lang w:val="en-US"/>
        </w:rPr>
      </w:pPr>
      <w:r w:rsidRPr="001D5C4E">
        <w:rPr>
          <w:rFonts w:eastAsia="Arial"/>
          <w:color w:val="0A0A0A"/>
          <w:sz w:val="20"/>
          <w:lang w:val="en-US"/>
        </w:rPr>
        <w:t>It takes all reasonable steps to ensure the reliability and integrity of any Contractor Personnel who have access to the Personal Data and ensure that they:</w:t>
      </w:r>
    </w:p>
    <w:p w14:paraId="1D164C85" w14:textId="77777777" w:rsidR="00C21302" w:rsidRPr="001D5C4E" w:rsidRDefault="00C21302" w:rsidP="00C21302">
      <w:pPr>
        <w:pStyle w:val="ListParagraph"/>
        <w:numPr>
          <w:ilvl w:val="0"/>
          <w:numId w:val="44"/>
        </w:numPr>
        <w:autoSpaceDE/>
        <w:autoSpaceDN/>
        <w:adjustRightInd/>
        <w:spacing w:before="33" w:after="200"/>
        <w:contextualSpacing/>
        <w:jc w:val="both"/>
        <w:rPr>
          <w:rFonts w:eastAsia="Arial"/>
          <w:color w:val="0A0A0A"/>
          <w:sz w:val="20"/>
          <w:lang w:val="en-US"/>
        </w:rPr>
      </w:pPr>
      <w:r w:rsidRPr="001D5C4E">
        <w:rPr>
          <w:rFonts w:eastAsia="Arial"/>
          <w:color w:val="0A0A0A"/>
          <w:sz w:val="20"/>
          <w:lang w:val="en-US"/>
        </w:rPr>
        <w:t>are aware of and comply with the Contractor’s duties under this clause;</w:t>
      </w:r>
    </w:p>
    <w:p w14:paraId="7B823F96" w14:textId="77777777" w:rsidR="00C21302" w:rsidRPr="001D5C4E" w:rsidRDefault="00C21302" w:rsidP="00C21302">
      <w:pPr>
        <w:pStyle w:val="ListParagraph"/>
        <w:numPr>
          <w:ilvl w:val="0"/>
          <w:numId w:val="44"/>
        </w:numPr>
        <w:autoSpaceDE/>
        <w:autoSpaceDN/>
        <w:adjustRightInd/>
        <w:spacing w:before="33" w:after="200"/>
        <w:contextualSpacing/>
        <w:jc w:val="both"/>
        <w:rPr>
          <w:rFonts w:eastAsia="Arial"/>
          <w:color w:val="0A0A0A"/>
          <w:sz w:val="20"/>
          <w:lang w:val="en-US"/>
        </w:rPr>
      </w:pPr>
      <w:r w:rsidRPr="001D5C4E">
        <w:rPr>
          <w:rFonts w:eastAsia="Arial"/>
          <w:color w:val="0A0A0A"/>
          <w:sz w:val="20"/>
          <w:lang w:val="en-US"/>
        </w:rPr>
        <w:t>are subject to appropriate confidentiality undertakings with the Contractor or any Sub-processor;</w:t>
      </w:r>
    </w:p>
    <w:p w14:paraId="4ECE6350" w14:textId="77777777" w:rsidR="00C21302" w:rsidRPr="001D5C4E" w:rsidRDefault="00C21302" w:rsidP="00C21302">
      <w:pPr>
        <w:pStyle w:val="ListParagraph"/>
        <w:widowControl/>
        <w:numPr>
          <w:ilvl w:val="0"/>
          <w:numId w:val="44"/>
        </w:numPr>
        <w:tabs>
          <w:tab w:val="left" w:pos="980"/>
        </w:tabs>
        <w:autoSpaceDE/>
        <w:autoSpaceDN/>
        <w:adjustRightInd/>
        <w:contextualSpacing/>
        <w:jc w:val="both"/>
        <w:rPr>
          <w:rFonts w:eastAsia="Arial"/>
          <w:color w:val="070707"/>
          <w:sz w:val="20"/>
        </w:rPr>
      </w:pPr>
      <w:proofErr w:type="gramStart"/>
      <w:r w:rsidRPr="001D5C4E">
        <w:rPr>
          <w:rFonts w:eastAsia="Arial"/>
          <w:color w:val="070707"/>
          <w:sz w:val="20"/>
        </w:rPr>
        <w:t>do</w:t>
      </w:r>
      <w:proofErr w:type="gramEnd"/>
      <w:r w:rsidRPr="001D5C4E">
        <w:rPr>
          <w:rFonts w:eastAsia="Arial"/>
          <w:color w:val="070707"/>
          <w:spacing w:val="13"/>
          <w:sz w:val="20"/>
        </w:rPr>
        <w:t xml:space="preserve"> </w:t>
      </w:r>
      <w:r w:rsidRPr="001D5C4E">
        <w:rPr>
          <w:rFonts w:eastAsia="Arial"/>
          <w:color w:val="070707"/>
          <w:sz w:val="20"/>
        </w:rPr>
        <w:t>not</w:t>
      </w:r>
      <w:r w:rsidRPr="001D5C4E">
        <w:rPr>
          <w:rFonts w:eastAsia="Arial"/>
          <w:color w:val="070707"/>
          <w:spacing w:val="19"/>
          <w:sz w:val="20"/>
        </w:rPr>
        <w:t xml:space="preserve"> </w:t>
      </w:r>
      <w:r w:rsidRPr="001D5C4E">
        <w:rPr>
          <w:rFonts w:eastAsia="Arial"/>
          <w:color w:val="070707"/>
          <w:sz w:val="20"/>
        </w:rPr>
        <w:t>keep</w:t>
      </w:r>
      <w:r w:rsidRPr="001D5C4E">
        <w:rPr>
          <w:rFonts w:eastAsia="Arial"/>
          <w:color w:val="070707"/>
          <w:spacing w:val="42"/>
          <w:sz w:val="20"/>
        </w:rPr>
        <w:t xml:space="preserve"> </w:t>
      </w:r>
      <w:r w:rsidRPr="001D5C4E">
        <w:rPr>
          <w:rFonts w:eastAsia="Arial"/>
          <w:color w:val="070707"/>
          <w:sz w:val="20"/>
        </w:rPr>
        <w:t>the</w:t>
      </w:r>
      <w:r w:rsidRPr="001D5C4E">
        <w:rPr>
          <w:rFonts w:eastAsia="Arial"/>
          <w:color w:val="070707"/>
          <w:spacing w:val="36"/>
          <w:sz w:val="20"/>
        </w:rPr>
        <w:t xml:space="preserve"> </w:t>
      </w:r>
      <w:r w:rsidRPr="001D5C4E">
        <w:rPr>
          <w:rFonts w:eastAsia="Arial"/>
          <w:color w:val="070707"/>
          <w:sz w:val="20"/>
        </w:rPr>
        <w:t>Personal Data</w:t>
      </w:r>
      <w:r w:rsidRPr="001D5C4E">
        <w:rPr>
          <w:rFonts w:eastAsia="Arial"/>
          <w:color w:val="070707"/>
          <w:spacing w:val="19"/>
          <w:sz w:val="20"/>
        </w:rPr>
        <w:t xml:space="preserve"> </w:t>
      </w:r>
      <w:r w:rsidRPr="001D5C4E">
        <w:rPr>
          <w:rFonts w:eastAsia="Arial"/>
          <w:color w:val="070707"/>
          <w:sz w:val="20"/>
        </w:rPr>
        <w:t>on</w:t>
      </w:r>
      <w:r w:rsidRPr="001D5C4E">
        <w:rPr>
          <w:rFonts w:eastAsia="Arial"/>
          <w:color w:val="070707"/>
          <w:spacing w:val="25"/>
          <w:sz w:val="20"/>
        </w:rPr>
        <w:t xml:space="preserve"> </w:t>
      </w:r>
      <w:r w:rsidRPr="001D5C4E">
        <w:rPr>
          <w:rFonts w:eastAsia="Arial"/>
          <w:color w:val="070707"/>
          <w:sz w:val="20"/>
        </w:rPr>
        <w:t>any</w:t>
      </w:r>
      <w:r w:rsidRPr="001D5C4E">
        <w:rPr>
          <w:rFonts w:eastAsia="Arial"/>
          <w:color w:val="070707"/>
          <w:spacing w:val="15"/>
          <w:sz w:val="20"/>
        </w:rPr>
        <w:t xml:space="preserve"> </w:t>
      </w:r>
      <w:r w:rsidRPr="001D5C4E">
        <w:rPr>
          <w:rFonts w:eastAsia="Arial"/>
          <w:color w:val="070707"/>
          <w:sz w:val="20"/>
        </w:rPr>
        <w:t>laptop</w:t>
      </w:r>
      <w:r w:rsidRPr="001D5C4E">
        <w:rPr>
          <w:rFonts w:eastAsia="Arial"/>
          <w:color w:val="070707"/>
          <w:spacing w:val="28"/>
          <w:sz w:val="20"/>
        </w:rPr>
        <w:t xml:space="preserve"> </w:t>
      </w:r>
      <w:r w:rsidRPr="001D5C4E">
        <w:rPr>
          <w:rFonts w:eastAsia="Arial"/>
          <w:color w:val="070707"/>
          <w:sz w:val="20"/>
        </w:rPr>
        <w:t>or</w:t>
      </w:r>
      <w:r w:rsidRPr="001D5C4E">
        <w:rPr>
          <w:rFonts w:eastAsia="Arial"/>
          <w:color w:val="070707"/>
          <w:spacing w:val="24"/>
          <w:sz w:val="20"/>
        </w:rPr>
        <w:t xml:space="preserve"> </w:t>
      </w:r>
      <w:r w:rsidRPr="001D5C4E">
        <w:rPr>
          <w:rFonts w:eastAsia="Arial"/>
          <w:color w:val="070707"/>
          <w:sz w:val="20"/>
        </w:rPr>
        <w:t>other removable</w:t>
      </w:r>
      <w:r w:rsidRPr="001D5C4E">
        <w:rPr>
          <w:rFonts w:eastAsia="Arial"/>
          <w:color w:val="070707"/>
          <w:spacing w:val="14"/>
          <w:sz w:val="20"/>
        </w:rPr>
        <w:t xml:space="preserve"> </w:t>
      </w:r>
      <w:r w:rsidRPr="001D5C4E">
        <w:rPr>
          <w:rFonts w:eastAsia="Arial"/>
          <w:color w:val="070707"/>
          <w:sz w:val="20"/>
        </w:rPr>
        <w:t>drive</w:t>
      </w:r>
      <w:r w:rsidRPr="001D5C4E">
        <w:rPr>
          <w:rFonts w:eastAsia="Arial"/>
          <w:color w:val="070707"/>
          <w:spacing w:val="9"/>
          <w:sz w:val="20"/>
        </w:rPr>
        <w:t xml:space="preserve"> </w:t>
      </w:r>
      <w:r w:rsidRPr="001D5C4E">
        <w:rPr>
          <w:rFonts w:eastAsia="Arial"/>
          <w:color w:val="070707"/>
          <w:sz w:val="20"/>
        </w:rPr>
        <w:t>or</w:t>
      </w:r>
      <w:r w:rsidRPr="001D5C4E">
        <w:rPr>
          <w:rFonts w:eastAsia="Arial"/>
          <w:color w:val="070707"/>
          <w:spacing w:val="2"/>
          <w:sz w:val="20"/>
        </w:rPr>
        <w:t xml:space="preserve"> </w:t>
      </w:r>
      <w:r w:rsidRPr="001D5C4E">
        <w:rPr>
          <w:rFonts w:eastAsia="Arial"/>
          <w:color w:val="070707"/>
          <w:sz w:val="20"/>
        </w:rPr>
        <w:t>device</w:t>
      </w:r>
      <w:r w:rsidRPr="001D5C4E">
        <w:rPr>
          <w:rFonts w:eastAsia="Arial"/>
          <w:color w:val="070707"/>
          <w:spacing w:val="8"/>
          <w:sz w:val="20"/>
        </w:rPr>
        <w:t xml:space="preserve"> </w:t>
      </w:r>
      <w:r w:rsidRPr="001D5C4E">
        <w:rPr>
          <w:rFonts w:eastAsia="Arial"/>
          <w:color w:val="070707"/>
          <w:sz w:val="20"/>
        </w:rPr>
        <w:t>unless</w:t>
      </w:r>
      <w:r w:rsidRPr="001D5C4E">
        <w:rPr>
          <w:rFonts w:eastAsia="Arial"/>
          <w:color w:val="070707"/>
          <w:spacing w:val="37"/>
          <w:sz w:val="20"/>
        </w:rPr>
        <w:t xml:space="preserve"> </w:t>
      </w:r>
      <w:r w:rsidRPr="001D5C4E">
        <w:rPr>
          <w:rFonts w:eastAsia="Arial"/>
          <w:color w:val="070707"/>
          <w:sz w:val="20"/>
        </w:rPr>
        <w:t>that</w:t>
      </w:r>
      <w:r w:rsidRPr="001D5C4E">
        <w:rPr>
          <w:rFonts w:eastAsia="Arial"/>
          <w:color w:val="070707"/>
          <w:spacing w:val="22"/>
          <w:sz w:val="20"/>
        </w:rPr>
        <w:t xml:space="preserve"> </w:t>
      </w:r>
      <w:r w:rsidRPr="001D5C4E">
        <w:rPr>
          <w:rFonts w:eastAsia="Arial"/>
          <w:color w:val="070707"/>
          <w:sz w:val="20"/>
        </w:rPr>
        <w:t>device</w:t>
      </w:r>
      <w:r w:rsidRPr="001D5C4E">
        <w:rPr>
          <w:rFonts w:eastAsia="Arial"/>
          <w:color w:val="070707"/>
          <w:spacing w:val="19"/>
          <w:sz w:val="20"/>
        </w:rPr>
        <w:t xml:space="preserve"> </w:t>
      </w:r>
      <w:r w:rsidRPr="001D5C4E">
        <w:rPr>
          <w:rFonts w:eastAsia="Arial"/>
          <w:color w:val="070707"/>
          <w:sz w:val="20"/>
        </w:rPr>
        <w:t>is</w:t>
      </w:r>
      <w:r w:rsidRPr="001D5C4E">
        <w:rPr>
          <w:rFonts w:eastAsia="Arial"/>
          <w:color w:val="070707"/>
          <w:spacing w:val="12"/>
          <w:sz w:val="20"/>
        </w:rPr>
        <w:t xml:space="preserve"> </w:t>
      </w:r>
      <w:r w:rsidRPr="001D5C4E">
        <w:rPr>
          <w:rFonts w:eastAsia="Arial"/>
          <w:color w:val="070707"/>
          <w:sz w:val="20"/>
        </w:rPr>
        <w:t>protected by</w:t>
      </w:r>
      <w:r w:rsidRPr="001D5C4E">
        <w:rPr>
          <w:rFonts w:eastAsia="Arial"/>
          <w:color w:val="070707"/>
          <w:spacing w:val="15"/>
          <w:sz w:val="20"/>
        </w:rPr>
        <w:t xml:space="preserve"> </w:t>
      </w:r>
      <w:r w:rsidRPr="001D5C4E">
        <w:rPr>
          <w:rFonts w:eastAsia="Arial"/>
          <w:color w:val="070707"/>
          <w:sz w:val="20"/>
        </w:rPr>
        <w:t>being</w:t>
      </w:r>
      <w:r w:rsidRPr="001D5C4E">
        <w:rPr>
          <w:rFonts w:eastAsia="Arial"/>
          <w:color w:val="070707"/>
          <w:spacing w:val="19"/>
          <w:sz w:val="20"/>
        </w:rPr>
        <w:t xml:space="preserve"> </w:t>
      </w:r>
      <w:r w:rsidRPr="001D5C4E">
        <w:rPr>
          <w:rFonts w:eastAsia="Arial"/>
          <w:color w:val="070707"/>
          <w:sz w:val="20"/>
        </w:rPr>
        <w:t>fully encrypted,</w:t>
      </w:r>
      <w:r w:rsidRPr="001D5C4E">
        <w:rPr>
          <w:rFonts w:eastAsia="Arial"/>
          <w:color w:val="070707"/>
          <w:spacing w:val="4"/>
          <w:sz w:val="20"/>
        </w:rPr>
        <w:t xml:space="preserve"> </w:t>
      </w:r>
      <w:r w:rsidRPr="001D5C4E">
        <w:rPr>
          <w:rFonts w:eastAsia="Arial"/>
          <w:color w:val="070707"/>
          <w:sz w:val="20"/>
        </w:rPr>
        <w:t>and</w:t>
      </w:r>
      <w:r w:rsidRPr="001D5C4E">
        <w:rPr>
          <w:rFonts w:eastAsia="Arial"/>
          <w:color w:val="070707"/>
          <w:spacing w:val="7"/>
          <w:sz w:val="20"/>
        </w:rPr>
        <w:t xml:space="preserve"> </w:t>
      </w:r>
      <w:r w:rsidRPr="001D5C4E">
        <w:rPr>
          <w:rFonts w:eastAsia="Arial"/>
          <w:color w:val="070707"/>
          <w:sz w:val="20"/>
        </w:rPr>
        <w:t>the</w:t>
      </w:r>
      <w:r w:rsidRPr="001D5C4E">
        <w:rPr>
          <w:rFonts w:eastAsia="Arial"/>
          <w:color w:val="070707"/>
          <w:spacing w:val="-2"/>
          <w:sz w:val="20"/>
        </w:rPr>
        <w:t xml:space="preserve"> </w:t>
      </w:r>
      <w:r w:rsidRPr="001D5C4E">
        <w:rPr>
          <w:rFonts w:eastAsia="Arial"/>
          <w:color w:val="070707"/>
          <w:sz w:val="20"/>
        </w:rPr>
        <w:t>use</w:t>
      </w:r>
      <w:r w:rsidRPr="001D5C4E">
        <w:rPr>
          <w:rFonts w:eastAsia="Arial"/>
          <w:color w:val="070707"/>
          <w:spacing w:val="2"/>
          <w:sz w:val="20"/>
        </w:rPr>
        <w:t xml:space="preserve"> </w:t>
      </w:r>
      <w:r w:rsidRPr="001D5C4E">
        <w:rPr>
          <w:rFonts w:eastAsia="Arial"/>
          <w:color w:val="070707"/>
          <w:sz w:val="20"/>
        </w:rPr>
        <w:t>of</w:t>
      </w:r>
      <w:r w:rsidRPr="001D5C4E">
        <w:rPr>
          <w:rFonts w:eastAsia="Arial"/>
          <w:color w:val="070707"/>
          <w:spacing w:val="14"/>
          <w:sz w:val="20"/>
        </w:rPr>
        <w:t xml:space="preserve"> </w:t>
      </w:r>
      <w:r w:rsidRPr="001D5C4E">
        <w:rPr>
          <w:rFonts w:eastAsia="Arial"/>
          <w:color w:val="070707"/>
          <w:sz w:val="20"/>
        </w:rPr>
        <w:t>the</w:t>
      </w:r>
      <w:r w:rsidRPr="001D5C4E">
        <w:rPr>
          <w:rFonts w:eastAsia="Arial"/>
          <w:color w:val="070707"/>
          <w:spacing w:val="-1"/>
          <w:sz w:val="20"/>
        </w:rPr>
        <w:t xml:space="preserve"> </w:t>
      </w:r>
      <w:r w:rsidRPr="001D5C4E">
        <w:rPr>
          <w:rFonts w:eastAsia="Arial"/>
          <w:color w:val="070707"/>
          <w:sz w:val="20"/>
        </w:rPr>
        <w:t>device</w:t>
      </w:r>
      <w:r w:rsidRPr="001D5C4E">
        <w:rPr>
          <w:rFonts w:eastAsia="Arial"/>
          <w:color w:val="070707"/>
          <w:spacing w:val="36"/>
          <w:sz w:val="20"/>
        </w:rPr>
        <w:t xml:space="preserve"> </w:t>
      </w:r>
      <w:r w:rsidRPr="001D5C4E">
        <w:rPr>
          <w:rFonts w:eastAsia="Arial"/>
          <w:color w:val="070707"/>
          <w:sz w:val="20"/>
        </w:rPr>
        <w:t>or</w:t>
      </w:r>
      <w:r w:rsidRPr="001D5C4E">
        <w:rPr>
          <w:rFonts w:eastAsia="Arial"/>
          <w:color w:val="070707"/>
          <w:spacing w:val="17"/>
          <w:sz w:val="20"/>
        </w:rPr>
        <w:t xml:space="preserve"> </w:t>
      </w:r>
      <w:r w:rsidRPr="001D5C4E">
        <w:rPr>
          <w:rFonts w:eastAsia="Arial"/>
          <w:color w:val="070707"/>
          <w:sz w:val="20"/>
        </w:rPr>
        <w:t>laptop</w:t>
      </w:r>
      <w:r w:rsidRPr="001D5C4E">
        <w:rPr>
          <w:rFonts w:eastAsia="Arial"/>
          <w:color w:val="070707"/>
          <w:spacing w:val="17"/>
          <w:sz w:val="20"/>
        </w:rPr>
        <w:t xml:space="preserve"> </w:t>
      </w:r>
      <w:r w:rsidRPr="001D5C4E">
        <w:rPr>
          <w:rFonts w:eastAsia="Arial"/>
          <w:color w:val="070707"/>
          <w:sz w:val="20"/>
        </w:rPr>
        <w:t>is</w:t>
      </w:r>
      <w:r w:rsidRPr="001D5C4E">
        <w:rPr>
          <w:rFonts w:eastAsia="Arial"/>
          <w:color w:val="070707"/>
          <w:spacing w:val="6"/>
          <w:sz w:val="20"/>
        </w:rPr>
        <w:t xml:space="preserve"> </w:t>
      </w:r>
      <w:r w:rsidRPr="001D5C4E">
        <w:rPr>
          <w:rFonts w:eastAsia="Arial"/>
          <w:color w:val="070707"/>
          <w:sz w:val="20"/>
        </w:rPr>
        <w:t>necessary</w:t>
      </w:r>
      <w:r w:rsidRPr="001D5C4E">
        <w:rPr>
          <w:rFonts w:eastAsia="Arial"/>
          <w:color w:val="070707"/>
          <w:spacing w:val="5"/>
          <w:sz w:val="20"/>
        </w:rPr>
        <w:t xml:space="preserve"> </w:t>
      </w:r>
      <w:r w:rsidRPr="001D5C4E">
        <w:rPr>
          <w:rFonts w:eastAsia="Arial"/>
          <w:color w:val="070707"/>
          <w:sz w:val="20"/>
        </w:rPr>
        <w:t>for</w:t>
      </w:r>
      <w:r w:rsidRPr="001D5C4E">
        <w:rPr>
          <w:rFonts w:eastAsia="Arial"/>
          <w:color w:val="070707"/>
          <w:spacing w:val="12"/>
          <w:sz w:val="20"/>
        </w:rPr>
        <w:t xml:space="preserve"> </w:t>
      </w:r>
      <w:r w:rsidRPr="001D5C4E">
        <w:rPr>
          <w:rFonts w:eastAsia="Arial"/>
          <w:color w:val="070707"/>
          <w:sz w:val="20"/>
        </w:rPr>
        <w:t>the</w:t>
      </w:r>
      <w:r w:rsidRPr="001D5C4E">
        <w:rPr>
          <w:rFonts w:eastAsia="Arial"/>
          <w:color w:val="070707"/>
          <w:spacing w:val="6"/>
          <w:sz w:val="20"/>
        </w:rPr>
        <w:t xml:space="preserve"> </w:t>
      </w:r>
      <w:r w:rsidRPr="001D5C4E">
        <w:rPr>
          <w:rFonts w:eastAsia="Arial"/>
          <w:color w:val="070707"/>
          <w:w w:val="101"/>
          <w:sz w:val="20"/>
        </w:rPr>
        <w:t xml:space="preserve">provision </w:t>
      </w:r>
      <w:r w:rsidRPr="001D5C4E">
        <w:rPr>
          <w:rFonts w:eastAsia="Arial"/>
          <w:color w:val="070707"/>
          <w:sz w:val="20"/>
        </w:rPr>
        <w:t>of</w:t>
      </w:r>
      <w:r w:rsidRPr="001D5C4E">
        <w:rPr>
          <w:rFonts w:eastAsia="Arial"/>
          <w:color w:val="070707"/>
          <w:spacing w:val="32"/>
          <w:sz w:val="20"/>
        </w:rPr>
        <w:t xml:space="preserve"> </w:t>
      </w:r>
      <w:r w:rsidRPr="001D5C4E">
        <w:rPr>
          <w:rFonts w:eastAsia="Arial"/>
          <w:color w:val="070707"/>
          <w:sz w:val="20"/>
        </w:rPr>
        <w:t>the</w:t>
      </w:r>
      <w:r w:rsidRPr="001D5C4E">
        <w:rPr>
          <w:rFonts w:eastAsia="Arial"/>
          <w:color w:val="070707"/>
          <w:spacing w:val="38"/>
          <w:sz w:val="20"/>
        </w:rPr>
        <w:t xml:space="preserve"> </w:t>
      </w:r>
      <w:r w:rsidRPr="001D5C4E">
        <w:rPr>
          <w:rFonts w:eastAsia="Arial"/>
          <w:color w:val="070707"/>
          <w:sz w:val="20"/>
        </w:rPr>
        <w:t>services</w:t>
      </w:r>
      <w:r w:rsidRPr="001D5C4E">
        <w:rPr>
          <w:rFonts w:eastAsia="Arial"/>
          <w:color w:val="070707"/>
          <w:spacing w:val="36"/>
          <w:sz w:val="20"/>
        </w:rPr>
        <w:t xml:space="preserve"> </w:t>
      </w:r>
      <w:r w:rsidRPr="001D5C4E">
        <w:rPr>
          <w:rFonts w:eastAsia="Arial"/>
          <w:color w:val="070707"/>
          <w:sz w:val="20"/>
        </w:rPr>
        <w:t>under</w:t>
      </w:r>
      <w:r w:rsidRPr="001D5C4E">
        <w:rPr>
          <w:rFonts w:eastAsia="Arial"/>
          <w:color w:val="070707"/>
          <w:spacing w:val="27"/>
          <w:sz w:val="20"/>
        </w:rPr>
        <w:t xml:space="preserve"> </w:t>
      </w:r>
      <w:r w:rsidRPr="001D5C4E">
        <w:rPr>
          <w:rFonts w:eastAsia="Arial"/>
          <w:color w:val="070707"/>
          <w:sz w:val="20"/>
        </w:rPr>
        <w:t>this</w:t>
      </w:r>
      <w:r w:rsidRPr="001D5C4E">
        <w:rPr>
          <w:rFonts w:eastAsia="Arial"/>
          <w:color w:val="070707"/>
          <w:spacing w:val="29"/>
          <w:sz w:val="20"/>
        </w:rPr>
        <w:t xml:space="preserve"> </w:t>
      </w:r>
      <w:r w:rsidRPr="001D5C4E">
        <w:rPr>
          <w:rFonts w:eastAsia="Arial"/>
          <w:color w:val="070707"/>
          <w:sz w:val="20"/>
        </w:rPr>
        <w:t>agreement. Where</w:t>
      </w:r>
      <w:r w:rsidRPr="001D5C4E">
        <w:rPr>
          <w:rFonts w:eastAsia="Arial"/>
          <w:color w:val="070707"/>
          <w:spacing w:val="48"/>
          <w:sz w:val="20"/>
        </w:rPr>
        <w:t xml:space="preserve"> </w:t>
      </w:r>
      <w:r w:rsidRPr="001D5C4E">
        <w:rPr>
          <w:rFonts w:eastAsia="Arial"/>
          <w:color w:val="070707"/>
          <w:sz w:val="20"/>
        </w:rPr>
        <w:t>this</w:t>
      </w:r>
      <w:r w:rsidRPr="001D5C4E">
        <w:rPr>
          <w:rFonts w:eastAsia="Arial"/>
          <w:color w:val="070707"/>
          <w:spacing w:val="27"/>
          <w:sz w:val="20"/>
        </w:rPr>
        <w:t xml:space="preserve"> </w:t>
      </w:r>
      <w:r w:rsidRPr="001D5C4E">
        <w:rPr>
          <w:rFonts w:eastAsia="Arial"/>
          <w:color w:val="070707"/>
          <w:sz w:val="20"/>
        </w:rPr>
        <w:t>is</w:t>
      </w:r>
      <w:r w:rsidRPr="001D5C4E">
        <w:rPr>
          <w:rFonts w:eastAsia="Arial"/>
          <w:color w:val="070707"/>
          <w:spacing w:val="34"/>
          <w:sz w:val="20"/>
        </w:rPr>
        <w:t xml:space="preserve"> </w:t>
      </w:r>
      <w:r w:rsidRPr="001D5C4E">
        <w:rPr>
          <w:rFonts w:eastAsia="Arial"/>
          <w:color w:val="070707"/>
          <w:sz w:val="20"/>
        </w:rPr>
        <w:t>necessary,</w:t>
      </w:r>
      <w:r w:rsidRPr="001D5C4E">
        <w:rPr>
          <w:rFonts w:eastAsia="Arial"/>
          <w:color w:val="070707"/>
          <w:spacing w:val="42"/>
          <w:sz w:val="20"/>
        </w:rPr>
        <w:t xml:space="preserve"> </w:t>
      </w:r>
      <w:r w:rsidRPr="001D5C4E">
        <w:rPr>
          <w:rFonts w:eastAsia="Arial"/>
          <w:color w:val="070707"/>
          <w:sz w:val="20"/>
        </w:rPr>
        <w:t>the</w:t>
      </w:r>
      <w:r w:rsidRPr="001D5C4E">
        <w:rPr>
          <w:rFonts w:eastAsia="Arial"/>
          <w:color w:val="070707"/>
          <w:spacing w:val="33"/>
          <w:sz w:val="20"/>
        </w:rPr>
        <w:t xml:space="preserve"> </w:t>
      </w:r>
      <w:r w:rsidRPr="001D5C4E">
        <w:rPr>
          <w:rFonts w:eastAsia="Arial"/>
          <w:color w:val="070707"/>
          <w:sz w:val="20"/>
        </w:rPr>
        <w:t>Contractor will</w:t>
      </w:r>
      <w:r w:rsidRPr="001D5C4E">
        <w:rPr>
          <w:rFonts w:eastAsia="Arial"/>
          <w:color w:val="070707"/>
          <w:spacing w:val="21"/>
          <w:sz w:val="20"/>
        </w:rPr>
        <w:t xml:space="preserve"> </w:t>
      </w:r>
      <w:r w:rsidRPr="001D5C4E">
        <w:rPr>
          <w:rFonts w:eastAsia="Arial"/>
          <w:color w:val="070707"/>
          <w:sz w:val="20"/>
        </w:rPr>
        <w:t>keep an</w:t>
      </w:r>
      <w:r w:rsidRPr="001D5C4E">
        <w:rPr>
          <w:rFonts w:eastAsia="Arial"/>
          <w:color w:val="070707"/>
          <w:spacing w:val="33"/>
          <w:sz w:val="20"/>
        </w:rPr>
        <w:t xml:space="preserve"> </w:t>
      </w:r>
      <w:r w:rsidRPr="001D5C4E">
        <w:rPr>
          <w:rFonts w:eastAsia="Arial"/>
          <w:color w:val="070707"/>
          <w:sz w:val="20"/>
        </w:rPr>
        <w:t>audit trail of which</w:t>
      </w:r>
      <w:r w:rsidRPr="001D5C4E">
        <w:rPr>
          <w:rFonts w:eastAsia="Arial"/>
          <w:color w:val="070707"/>
          <w:spacing w:val="41"/>
          <w:sz w:val="20"/>
        </w:rPr>
        <w:t xml:space="preserve"> </w:t>
      </w:r>
      <w:r w:rsidRPr="001D5C4E">
        <w:rPr>
          <w:rFonts w:eastAsia="Arial"/>
          <w:color w:val="070707"/>
          <w:sz w:val="20"/>
        </w:rPr>
        <w:t>laptops/drives/devices the Personal Data</w:t>
      </w:r>
      <w:r w:rsidRPr="001D5C4E">
        <w:rPr>
          <w:rFonts w:eastAsia="Arial"/>
          <w:color w:val="070707"/>
          <w:spacing w:val="3"/>
          <w:sz w:val="20"/>
        </w:rPr>
        <w:t xml:space="preserve"> </w:t>
      </w:r>
      <w:r w:rsidRPr="001D5C4E">
        <w:rPr>
          <w:rFonts w:eastAsia="Arial"/>
          <w:color w:val="070707"/>
          <w:sz w:val="20"/>
        </w:rPr>
        <w:t>are</w:t>
      </w:r>
      <w:r w:rsidRPr="001D5C4E">
        <w:rPr>
          <w:rFonts w:eastAsia="Arial"/>
          <w:color w:val="070707"/>
          <w:spacing w:val="-5"/>
          <w:sz w:val="20"/>
        </w:rPr>
        <w:t xml:space="preserve"> </w:t>
      </w:r>
      <w:r w:rsidRPr="001D5C4E">
        <w:rPr>
          <w:rFonts w:eastAsia="Arial"/>
          <w:color w:val="070707"/>
          <w:sz w:val="20"/>
        </w:rPr>
        <w:t>held</w:t>
      </w:r>
      <w:r w:rsidRPr="001D5C4E">
        <w:rPr>
          <w:rFonts w:eastAsia="Arial"/>
          <w:color w:val="070707"/>
          <w:spacing w:val="-4"/>
          <w:sz w:val="20"/>
        </w:rPr>
        <w:t xml:space="preserve"> </w:t>
      </w:r>
      <w:r w:rsidRPr="001D5C4E">
        <w:rPr>
          <w:rFonts w:eastAsia="Arial"/>
          <w:color w:val="070707"/>
          <w:sz w:val="20"/>
        </w:rPr>
        <w:t>on.</w:t>
      </w:r>
    </w:p>
    <w:p w14:paraId="5EC4DDC9" w14:textId="77777777" w:rsidR="00C21302" w:rsidRPr="001D5C4E" w:rsidRDefault="00C21302" w:rsidP="00C21302">
      <w:pPr>
        <w:pStyle w:val="ListParagraph"/>
        <w:numPr>
          <w:ilvl w:val="0"/>
          <w:numId w:val="44"/>
        </w:numPr>
        <w:autoSpaceDE/>
        <w:autoSpaceDN/>
        <w:adjustRightInd/>
        <w:spacing w:before="33" w:after="200"/>
        <w:contextualSpacing/>
        <w:jc w:val="both"/>
        <w:rPr>
          <w:rFonts w:eastAsia="Arial"/>
          <w:color w:val="0A0A0A"/>
          <w:sz w:val="20"/>
          <w:lang w:val="en-US"/>
        </w:rPr>
      </w:pPr>
      <w:r w:rsidRPr="001D5C4E">
        <w:rPr>
          <w:rFonts w:eastAsia="Arial"/>
          <w:color w:val="0A0A0A"/>
          <w:sz w:val="20"/>
          <w:lang w:val="en-US"/>
        </w:rPr>
        <w:t xml:space="preserve">are informed of the confidential nature of the Personal Data and do not publish, disclose or divulge any of the Personal Data to any third Party unless directed in writing to do so by the Customer or as otherwise permitted by this Agreement; and </w:t>
      </w:r>
    </w:p>
    <w:p w14:paraId="417D4D2C" w14:textId="77777777" w:rsidR="00C21302" w:rsidRPr="001D5C4E" w:rsidRDefault="00C21302" w:rsidP="00C21302">
      <w:pPr>
        <w:pStyle w:val="ListParagraph"/>
        <w:numPr>
          <w:ilvl w:val="0"/>
          <w:numId w:val="44"/>
        </w:numPr>
        <w:autoSpaceDE/>
        <w:autoSpaceDN/>
        <w:adjustRightInd/>
        <w:spacing w:before="33" w:after="200"/>
        <w:contextualSpacing/>
        <w:jc w:val="both"/>
        <w:rPr>
          <w:rFonts w:eastAsia="Arial"/>
          <w:color w:val="0A0A0A"/>
          <w:sz w:val="20"/>
          <w:lang w:val="en-US"/>
        </w:rPr>
      </w:pPr>
      <w:r w:rsidRPr="001D5C4E">
        <w:rPr>
          <w:rFonts w:eastAsia="Arial"/>
          <w:color w:val="0A0A0A"/>
          <w:sz w:val="20"/>
          <w:lang w:val="en-US"/>
        </w:rPr>
        <w:t>Have undergone adequate training in the use, care, protection and handling of Personal Data.</w:t>
      </w:r>
    </w:p>
    <w:p w14:paraId="7F067310" w14:textId="77777777" w:rsidR="00C21302" w:rsidRPr="001D5C4E" w:rsidRDefault="00C21302" w:rsidP="00C21302">
      <w:pPr>
        <w:pStyle w:val="ListParagraph"/>
        <w:spacing w:before="33"/>
        <w:ind w:left="1571"/>
        <w:rPr>
          <w:rFonts w:eastAsia="Arial"/>
          <w:color w:val="0A0A0A"/>
          <w:sz w:val="20"/>
          <w:lang w:val="en-US"/>
        </w:rPr>
      </w:pPr>
    </w:p>
    <w:p w14:paraId="35792419" w14:textId="77777777" w:rsidR="00C21302" w:rsidRPr="001D5C4E" w:rsidRDefault="00C21302" w:rsidP="00C21302">
      <w:pPr>
        <w:pStyle w:val="ListParagraph"/>
        <w:numPr>
          <w:ilvl w:val="0"/>
          <w:numId w:val="41"/>
        </w:numPr>
        <w:tabs>
          <w:tab w:val="left" w:pos="851"/>
        </w:tabs>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Not transfer Personal Data outside of the EU unless the prior written consent of the Customer has been obtained and the following conditions are fulfilled:</w:t>
      </w:r>
    </w:p>
    <w:p w14:paraId="036AB385" w14:textId="77777777" w:rsidR="00C21302" w:rsidRPr="001D5C4E" w:rsidRDefault="00C21302" w:rsidP="00C21302">
      <w:pPr>
        <w:pStyle w:val="ListParagraph"/>
        <w:spacing w:before="33"/>
        <w:ind w:left="426"/>
        <w:rPr>
          <w:rFonts w:eastAsia="Arial"/>
          <w:color w:val="0A0A0A"/>
          <w:sz w:val="20"/>
          <w:lang w:val="en-US"/>
        </w:rPr>
      </w:pPr>
    </w:p>
    <w:p w14:paraId="2F75A007" w14:textId="77777777" w:rsidR="00C21302" w:rsidRPr="001D5C4E" w:rsidRDefault="00C21302" w:rsidP="00C21302">
      <w:pPr>
        <w:pStyle w:val="ListParagraph"/>
        <w:numPr>
          <w:ilvl w:val="0"/>
          <w:numId w:val="45"/>
        </w:numPr>
        <w:autoSpaceDE/>
        <w:autoSpaceDN/>
        <w:adjustRightInd/>
        <w:spacing w:before="33" w:after="200"/>
        <w:ind w:left="1134" w:hanging="283"/>
        <w:contextualSpacing/>
        <w:jc w:val="both"/>
        <w:rPr>
          <w:rFonts w:eastAsia="Arial"/>
          <w:color w:val="0A0A0A"/>
          <w:sz w:val="20"/>
          <w:lang w:val="en-US"/>
        </w:rPr>
      </w:pPr>
      <w:r w:rsidRPr="001D5C4E">
        <w:rPr>
          <w:rFonts w:eastAsia="Arial"/>
          <w:color w:val="0A0A0A"/>
          <w:sz w:val="20"/>
          <w:lang w:val="en-US"/>
        </w:rPr>
        <w:t>The Customer or the Contractor has provided appropriate safeguards in relation to the transfer (whether in accordance with GDPR Article 46 or LED Article 37) as determined by the Customer;</w:t>
      </w:r>
    </w:p>
    <w:p w14:paraId="4E88F48C" w14:textId="77777777" w:rsidR="00C21302" w:rsidRPr="001D5C4E" w:rsidRDefault="00C21302" w:rsidP="00C21302">
      <w:pPr>
        <w:pStyle w:val="ListParagraph"/>
        <w:spacing w:before="33"/>
        <w:ind w:left="1134" w:hanging="283"/>
        <w:rPr>
          <w:rFonts w:eastAsia="Arial"/>
          <w:color w:val="0A0A0A"/>
          <w:sz w:val="20"/>
          <w:lang w:val="en-US"/>
        </w:rPr>
      </w:pPr>
    </w:p>
    <w:p w14:paraId="771A8E0D" w14:textId="77777777" w:rsidR="00C21302" w:rsidRPr="001D5C4E" w:rsidRDefault="00C21302" w:rsidP="00C21302">
      <w:pPr>
        <w:pStyle w:val="ListParagraph"/>
        <w:numPr>
          <w:ilvl w:val="0"/>
          <w:numId w:val="45"/>
        </w:numPr>
        <w:autoSpaceDE/>
        <w:autoSpaceDN/>
        <w:adjustRightInd/>
        <w:spacing w:before="33" w:after="200"/>
        <w:ind w:left="1134" w:hanging="283"/>
        <w:contextualSpacing/>
        <w:jc w:val="both"/>
        <w:rPr>
          <w:rFonts w:eastAsia="Arial"/>
          <w:color w:val="0A0A0A"/>
          <w:sz w:val="20"/>
          <w:lang w:val="en-US"/>
        </w:rPr>
      </w:pPr>
      <w:r w:rsidRPr="001D5C4E">
        <w:rPr>
          <w:rFonts w:eastAsia="Arial"/>
          <w:color w:val="0A0A0A"/>
          <w:sz w:val="20"/>
          <w:lang w:val="en-US"/>
        </w:rPr>
        <w:t>The Data Subject has enforceable rights and effective legal remedies;</w:t>
      </w:r>
    </w:p>
    <w:p w14:paraId="50C877D7" w14:textId="77777777" w:rsidR="00C21302" w:rsidRPr="001D5C4E" w:rsidRDefault="00C21302" w:rsidP="00C21302">
      <w:pPr>
        <w:pStyle w:val="ListParagraph"/>
        <w:ind w:left="1134" w:hanging="283"/>
        <w:rPr>
          <w:rFonts w:eastAsia="Arial"/>
          <w:color w:val="0A0A0A"/>
          <w:sz w:val="20"/>
          <w:lang w:val="en-US"/>
        </w:rPr>
      </w:pPr>
    </w:p>
    <w:p w14:paraId="35AA5B55" w14:textId="77777777" w:rsidR="00C21302" w:rsidRPr="001D5C4E" w:rsidRDefault="00C21302" w:rsidP="00C21302">
      <w:pPr>
        <w:pStyle w:val="ListParagraph"/>
        <w:numPr>
          <w:ilvl w:val="0"/>
          <w:numId w:val="45"/>
        </w:numPr>
        <w:autoSpaceDE/>
        <w:autoSpaceDN/>
        <w:adjustRightInd/>
        <w:spacing w:before="33" w:after="200"/>
        <w:ind w:left="1134" w:hanging="283"/>
        <w:contextualSpacing/>
        <w:jc w:val="both"/>
        <w:rPr>
          <w:rFonts w:eastAsia="Arial"/>
          <w:color w:val="0A0A0A"/>
          <w:sz w:val="20"/>
          <w:lang w:val="en-US"/>
        </w:rPr>
      </w:pPr>
      <w:r w:rsidRPr="001D5C4E">
        <w:rPr>
          <w:rFonts w:eastAsia="Arial"/>
          <w:color w:val="0A0A0A"/>
          <w:sz w:val="20"/>
          <w:lang w:val="en-US"/>
        </w:rPr>
        <w:t xml:space="preserve">The Contractor complies with its obligations under the Data Protection Legislation by providing an adequate level of protection to any Personal Data that is transferred (or, if it is not so bound, uses its best endeavors to assist the Customer in meeting its obligations); and </w:t>
      </w:r>
    </w:p>
    <w:p w14:paraId="637E98C1" w14:textId="77777777" w:rsidR="00C21302" w:rsidRPr="001D5C4E" w:rsidRDefault="00C21302" w:rsidP="00C21302">
      <w:pPr>
        <w:pStyle w:val="ListParagraph"/>
        <w:ind w:left="1134" w:hanging="283"/>
        <w:rPr>
          <w:rFonts w:eastAsia="Arial"/>
          <w:color w:val="0A0A0A"/>
          <w:sz w:val="20"/>
          <w:lang w:val="en-US"/>
        </w:rPr>
      </w:pPr>
    </w:p>
    <w:p w14:paraId="0AB70BE4" w14:textId="77777777" w:rsidR="00C21302" w:rsidRPr="001D5C4E" w:rsidRDefault="00C21302" w:rsidP="00C21302">
      <w:pPr>
        <w:pStyle w:val="ListParagraph"/>
        <w:numPr>
          <w:ilvl w:val="0"/>
          <w:numId w:val="45"/>
        </w:numPr>
        <w:autoSpaceDE/>
        <w:autoSpaceDN/>
        <w:adjustRightInd/>
        <w:spacing w:before="33" w:after="200"/>
        <w:ind w:left="1134" w:hanging="283"/>
        <w:contextualSpacing/>
        <w:jc w:val="both"/>
        <w:rPr>
          <w:rFonts w:eastAsia="Arial"/>
          <w:color w:val="0A0A0A"/>
          <w:sz w:val="20"/>
          <w:lang w:val="en-US"/>
        </w:rPr>
      </w:pPr>
      <w:r w:rsidRPr="001D5C4E">
        <w:rPr>
          <w:rFonts w:eastAsia="Arial"/>
          <w:color w:val="0A0A0A"/>
          <w:sz w:val="20"/>
          <w:lang w:val="en-US"/>
        </w:rPr>
        <w:t>The Contractor complies with any reasonable instructions notified to it in advance by the Customer with respect to the processing of the Personal Data;</w:t>
      </w:r>
    </w:p>
    <w:p w14:paraId="2B4FF342" w14:textId="77777777" w:rsidR="00C21302" w:rsidRPr="001D5C4E" w:rsidRDefault="00C21302" w:rsidP="00C21302">
      <w:pPr>
        <w:pStyle w:val="ListParagraph"/>
        <w:rPr>
          <w:rFonts w:eastAsia="Arial"/>
          <w:color w:val="0A0A0A"/>
          <w:sz w:val="20"/>
          <w:lang w:val="en-US"/>
        </w:rPr>
      </w:pPr>
    </w:p>
    <w:p w14:paraId="3534051E" w14:textId="77777777" w:rsidR="00C21302" w:rsidRPr="001D5C4E" w:rsidRDefault="00C21302" w:rsidP="00C21302">
      <w:pPr>
        <w:pStyle w:val="ListParagraph"/>
        <w:numPr>
          <w:ilvl w:val="0"/>
          <w:numId w:val="41"/>
        </w:numPr>
        <w:tabs>
          <w:tab w:val="left" w:pos="851"/>
        </w:tabs>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On satisfactory completion of the service or on termination of this agreement, the Contractor will ensure that the Personal Data is securely returned and/or removed from their systems and any printed copies securely destroyed unless the Contractor is required by Law to retain the Personal Data. </w:t>
      </w:r>
    </w:p>
    <w:p w14:paraId="27B51715" w14:textId="77777777" w:rsidR="00C21302" w:rsidRPr="001D5C4E" w:rsidRDefault="00C21302" w:rsidP="00C21302">
      <w:pPr>
        <w:pStyle w:val="ListParagraph"/>
        <w:spacing w:before="33"/>
        <w:ind w:left="426"/>
        <w:rPr>
          <w:rFonts w:eastAsia="Arial"/>
          <w:color w:val="0A0A0A"/>
          <w:sz w:val="20"/>
          <w:lang w:val="en-US"/>
        </w:rPr>
      </w:pPr>
    </w:p>
    <w:p w14:paraId="69434988" w14:textId="77777777" w:rsidR="00C21302" w:rsidRPr="001D5C4E" w:rsidRDefault="00C21302" w:rsidP="00C21302">
      <w:pPr>
        <w:pStyle w:val="ListParagraph"/>
        <w:numPr>
          <w:ilvl w:val="0"/>
          <w:numId w:val="41"/>
        </w:numPr>
        <w:tabs>
          <w:tab w:val="left" w:pos="851"/>
        </w:tabs>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In complying with the clause (e), electronic copies of the Personal Data shall be securely destroyed by either physical destruction of the storage media or secure deletion using appropriate electronic shredding software that meets HM Government standards. Any hard copy will be destroyed by cross-cut shredding and secure re-cycling of the resulting paper waste.</w:t>
      </w:r>
    </w:p>
    <w:p w14:paraId="5568DC7E" w14:textId="77777777" w:rsidR="00C21302" w:rsidRPr="001D5C4E" w:rsidRDefault="00C21302" w:rsidP="00C21302">
      <w:pPr>
        <w:pStyle w:val="ListParagraph"/>
        <w:rPr>
          <w:rFonts w:eastAsia="Arial"/>
          <w:color w:val="0A0A0A"/>
          <w:sz w:val="20"/>
          <w:lang w:val="en-US"/>
        </w:rPr>
      </w:pPr>
    </w:p>
    <w:p w14:paraId="32DFB1CE"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 xml:space="preserve">Subject to clause 3.6, the Contractor shall notify the Customer immediately if it; </w:t>
      </w:r>
    </w:p>
    <w:p w14:paraId="4AB4F21E" w14:textId="77777777" w:rsidR="00C21302" w:rsidRPr="001D5C4E" w:rsidRDefault="00C21302" w:rsidP="00C21302">
      <w:pPr>
        <w:pStyle w:val="ListParagraph"/>
        <w:spacing w:before="33"/>
        <w:ind w:left="3"/>
        <w:rPr>
          <w:rFonts w:eastAsia="Arial"/>
          <w:color w:val="0A0A0A"/>
          <w:sz w:val="20"/>
          <w:lang w:val="en-US"/>
        </w:rPr>
      </w:pPr>
    </w:p>
    <w:p w14:paraId="1AB95147" w14:textId="77777777" w:rsidR="00C21302" w:rsidRPr="001D5C4E" w:rsidRDefault="00C21302" w:rsidP="00C21302">
      <w:pPr>
        <w:pStyle w:val="ListParagraph"/>
        <w:numPr>
          <w:ilvl w:val="2"/>
          <w:numId w:val="50"/>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receives a SAR (or purported SAR);</w:t>
      </w:r>
    </w:p>
    <w:p w14:paraId="526FC53E" w14:textId="77777777" w:rsidR="00C21302" w:rsidRPr="001D5C4E" w:rsidRDefault="00C21302" w:rsidP="00C21302">
      <w:pPr>
        <w:pStyle w:val="ListParagraph"/>
        <w:numPr>
          <w:ilvl w:val="2"/>
          <w:numId w:val="50"/>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lastRenderedPageBreak/>
        <w:t>receives a request to rectify, block or erase any Personal Data;</w:t>
      </w:r>
    </w:p>
    <w:p w14:paraId="24EEBB0F" w14:textId="77777777" w:rsidR="00C21302" w:rsidRPr="001D5C4E" w:rsidRDefault="00C21302" w:rsidP="00C21302">
      <w:pPr>
        <w:pStyle w:val="ListParagraph"/>
        <w:numPr>
          <w:ilvl w:val="2"/>
          <w:numId w:val="50"/>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receives any other request, complaint or communication relating to either Party’s obligations under the Data Protection Legislation;</w:t>
      </w:r>
    </w:p>
    <w:p w14:paraId="758AF8A0" w14:textId="77777777" w:rsidR="00C21302" w:rsidRPr="001D5C4E" w:rsidRDefault="00C21302" w:rsidP="00C21302">
      <w:pPr>
        <w:pStyle w:val="ListParagraph"/>
        <w:numPr>
          <w:ilvl w:val="2"/>
          <w:numId w:val="50"/>
        </w:numPr>
        <w:autoSpaceDE/>
        <w:autoSpaceDN/>
        <w:adjustRightInd/>
        <w:spacing w:before="33"/>
        <w:ind w:left="851" w:hanging="567"/>
        <w:contextualSpacing/>
        <w:jc w:val="both"/>
        <w:rPr>
          <w:rFonts w:eastAsia="Arial"/>
          <w:color w:val="0A0A0A"/>
          <w:sz w:val="20"/>
          <w:lang w:val="en-US"/>
        </w:rPr>
      </w:pPr>
      <w:proofErr w:type="gramStart"/>
      <w:r w:rsidRPr="001D5C4E">
        <w:rPr>
          <w:rFonts w:eastAsia="Arial"/>
          <w:color w:val="0A0A0A"/>
          <w:sz w:val="20"/>
          <w:lang w:val="en-US"/>
        </w:rPr>
        <w:t>receives</w:t>
      </w:r>
      <w:proofErr w:type="gramEnd"/>
      <w:r w:rsidRPr="001D5C4E">
        <w:rPr>
          <w:rFonts w:eastAsia="Arial"/>
          <w:color w:val="0A0A0A"/>
          <w:sz w:val="20"/>
          <w:lang w:val="en-US"/>
        </w:rPr>
        <w:t xml:space="preserve"> any communication from the Information Commissioner or any other regulatory authority in connection with Personal Data processed under this Agreement. </w:t>
      </w:r>
    </w:p>
    <w:p w14:paraId="6F710B95" w14:textId="77777777" w:rsidR="00C21302" w:rsidRPr="001D5C4E" w:rsidRDefault="00C21302" w:rsidP="00C21302">
      <w:pPr>
        <w:pStyle w:val="ListParagraph"/>
        <w:numPr>
          <w:ilvl w:val="2"/>
          <w:numId w:val="50"/>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receives a request from any third Party for disclosure of Personal Data where compliance with such request is required or purported to be required by Law; or </w:t>
      </w:r>
    </w:p>
    <w:p w14:paraId="5ED63DE6" w14:textId="77777777" w:rsidR="00C21302" w:rsidRPr="001D5C4E" w:rsidRDefault="00C21302" w:rsidP="00C21302">
      <w:pPr>
        <w:pStyle w:val="ListParagraph"/>
        <w:numPr>
          <w:ilvl w:val="2"/>
          <w:numId w:val="50"/>
        </w:numPr>
        <w:autoSpaceDE/>
        <w:autoSpaceDN/>
        <w:adjustRightInd/>
        <w:spacing w:before="33"/>
        <w:ind w:left="851" w:hanging="567"/>
        <w:contextualSpacing/>
        <w:jc w:val="both"/>
        <w:rPr>
          <w:rFonts w:eastAsia="Arial"/>
          <w:color w:val="0A0A0A"/>
          <w:sz w:val="20"/>
          <w:lang w:val="en-US"/>
        </w:rPr>
      </w:pPr>
      <w:proofErr w:type="gramStart"/>
      <w:r w:rsidRPr="001D5C4E">
        <w:rPr>
          <w:rFonts w:eastAsia="Arial"/>
          <w:color w:val="0A0A0A"/>
          <w:sz w:val="20"/>
          <w:lang w:val="en-US"/>
        </w:rPr>
        <w:t>becomes</w:t>
      </w:r>
      <w:proofErr w:type="gramEnd"/>
      <w:r w:rsidRPr="001D5C4E">
        <w:rPr>
          <w:rFonts w:eastAsia="Arial"/>
          <w:color w:val="0A0A0A"/>
          <w:sz w:val="20"/>
          <w:lang w:val="en-US"/>
        </w:rPr>
        <w:t xml:space="preserve"> aware of a Data Loss Event.</w:t>
      </w:r>
    </w:p>
    <w:p w14:paraId="5C119A9D" w14:textId="77777777" w:rsidR="00C21302" w:rsidRPr="001D5C4E" w:rsidRDefault="00C21302" w:rsidP="00C21302">
      <w:pPr>
        <w:widowControl w:val="0"/>
        <w:spacing w:before="33"/>
        <w:rPr>
          <w:rFonts w:eastAsia="Arial" w:cs="Arial"/>
          <w:color w:val="0A0A0A"/>
          <w:lang w:val="en-US"/>
        </w:rPr>
      </w:pPr>
    </w:p>
    <w:p w14:paraId="2A654EC1"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 xml:space="preserve">The Contractor’s obligation to notify under clause 3.5 shall include the provision of further information to the Customer in phases, as details become available. </w:t>
      </w:r>
    </w:p>
    <w:p w14:paraId="0B8B142A" w14:textId="77777777" w:rsidR="00C21302" w:rsidRPr="001D5C4E" w:rsidRDefault="00C21302" w:rsidP="00C21302">
      <w:pPr>
        <w:pStyle w:val="ListParagraph"/>
        <w:spacing w:before="33"/>
        <w:ind w:left="3"/>
        <w:rPr>
          <w:rFonts w:eastAsia="Arial"/>
          <w:color w:val="0A0A0A"/>
          <w:sz w:val="20"/>
          <w:lang w:val="en-US"/>
        </w:rPr>
      </w:pPr>
    </w:p>
    <w:p w14:paraId="71913EC2"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Taking into account the nature of the processing, the Contractor shall provide the Customer with full assistance in relation to either Party’s obligations under Data Protection Legislation and any complaint, communication or request made under clause 3.5 (and insofar as possible within the timescales reasonably required by the Customer and/or set by the relevant Law) including by promptly providing:</w:t>
      </w:r>
    </w:p>
    <w:p w14:paraId="6C219ED2" w14:textId="77777777" w:rsidR="00C21302" w:rsidRPr="001D5C4E" w:rsidRDefault="00C21302" w:rsidP="00C21302">
      <w:pPr>
        <w:widowControl w:val="0"/>
        <w:spacing w:before="33"/>
        <w:rPr>
          <w:rFonts w:eastAsia="Arial" w:cs="Arial"/>
          <w:color w:val="0A0A0A"/>
          <w:lang w:val="en-US"/>
        </w:rPr>
      </w:pPr>
    </w:p>
    <w:p w14:paraId="60D6D25A" w14:textId="77777777" w:rsidR="00C21302" w:rsidRPr="001D5C4E" w:rsidRDefault="00C21302" w:rsidP="00C21302">
      <w:pPr>
        <w:pStyle w:val="ListParagraph"/>
        <w:numPr>
          <w:ilvl w:val="2"/>
          <w:numId w:val="51"/>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the Customer with full details and copies of the complaint, communication or request;</w:t>
      </w:r>
    </w:p>
    <w:p w14:paraId="2C50AE79" w14:textId="77777777" w:rsidR="00C21302" w:rsidRPr="001D5C4E" w:rsidRDefault="00C21302" w:rsidP="00C21302">
      <w:pPr>
        <w:pStyle w:val="ListParagraph"/>
        <w:numPr>
          <w:ilvl w:val="2"/>
          <w:numId w:val="51"/>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such assistance as is reasonably requested by the Customer to enable the Customer to comply with SARs within the relevant timescales set out in the Data Protection </w:t>
      </w:r>
      <w:r w:rsidRPr="001D5C4E">
        <w:rPr>
          <w:rFonts w:eastAsia="Arial"/>
          <w:sz w:val="20"/>
          <w:lang w:val="en-US"/>
        </w:rPr>
        <w:t>L</w:t>
      </w:r>
      <w:r w:rsidRPr="001D5C4E">
        <w:rPr>
          <w:rFonts w:eastAsia="Arial"/>
          <w:color w:val="0A0A0A"/>
          <w:sz w:val="20"/>
          <w:lang w:val="en-US"/>
        </w:rPr>
        <w:t>egislation;</w:t>
      </w:r>
    </w:p>
    <w:p w14:paraId="2E422163" w14:textId="77777777" w:rsidR="00C21302" w:rsidRPr="001D5C4E" w:rsidRDefault="00C21302" w:rsidP="00C21302">
      <w:pPr>
        <w:pStyle w:val="ListParagraph"/>
        <w:numPr>
          <w:ilvl w:val="2"/>
          <w:numId w:val="51"/>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the Customer, at its request, with any Personal Data it holds in relation to a Data Subject;</w:t>
      </w:r>
    </w:p>
    <w:p w14:paraId="3A07AD1B" w14:textId="77777777" w:rsidR="00C21302" w:rsidRPr="001D5C4E" w:rsidRDefault="00C21302" w:rsidP="00C21302">
      <w:pPr>
        <w:pStyle w:val="ListParagraph"/>
        <w:numPr>
          <w:ilvl w:val="2"/>
          <w:numId w:val="51"/>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assistance as requested by the Customer following any Data Loss Event;</w:t>
      </w:r>
    </w:p>
    <w:p w14:paraId="5388ABFD" w14:textId="77777777" w:rsidR="00C21302" w:rsidRPr="001D5C4E" w:rsidRDefault="00C21302" w:rsidP="00C21302">
      <w:pPr>
        <w:pStyle w:val="ListParagraph"/>
        <w:numPr>
          <w:ilvl w:val="2"/>
          <w:numId w:val="51"/>
        </w:numPr>
        <w:autoSpaceDE/>
        <w:autoSpaceDN/>
        <w:adjustRightInd/>
        <w:spacing w:before="33"/>
        <w:ind w:left="851" w:hanging="567"/>
        <w:contextualSpacing/>
        <w:jc w:val="both"/>
        <w:rPr>
          <w:rFonts w:eastAsia="Arial"/>
          <w:color w:val="0A0A0A"/>
          <w:sz w:val="20"/>
          <w:lang w:val="en-US"/>
        </w:rPr>
      </w:pPr>
      <w:proofErr w:type="gramStart"/>
      <w:r w:rsidRPr="001D5C4E">
        <w:rPr>
          <w:rFonts w:eastAsia="Arial"/>
          <w:color w:val="0A0A0A"/>
          <w:sz w:val="20"/>
          <w:lang w:val="en-US"/>
        </w:rPr>
        <w:t>assistance</w:t>
      </w:r>
      <w:proofErr w:type="gramEnd"/>
      <w:r w:rsidRPr="001D5C4E">
        <w:rPr>
          <w:rFonts w:eastAsia="Arial"/>
          <w:color w:val="0A0A0A"/>
          <w:sz w:val="20"/>
          <w:lang w:val="en-US"/>
        </w:rPr>
        <w:t xml:space="preserve"> as requested by the Customer with respect to any request from the Information Commissioner’s Office, or any consultation by the Customer with the Information Commissioner’s Office. </w:t>
      </w:r>
    </w:p>
    <w:p w14:paraId="3D3AF82E" w14:textId="77777777" w:rsidR="00C21302" w:rsidRPr="001D5C4E" w:rsidRDefault="00C21302" w:rsidP="00C21302">
      <w:pPr>
        <w:pStyle w:val="ListParagraph"/>
        <w:spacing w:before="33"/>
        <w:ind w:left="426"/>
        <w:rPr>
          <w:rFonts w:eastAsia="Arial"/>
          <w:color w:val="0A0A0A"/>
          <w:sz w:val="20"/>
          <w:lang w:val="en-US"/>
        </w:rPr>
      </w:pPr>
    </w:p>
    <w:p w14:paraId="1A4FCC70"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The Contractor shall maintain complete and accurate records and information to demonstrate its compliance with this Agreement. This requirement does not apply where the Contractor employs fewer than 250 staff, unless:</w:t>
      </w:r>
    </w:p>
    <w:p w14:paraId="0262A25C" w14:textId="77777777" w:rsidR="00C21302" w:rsidRPr="001D5C4E" w:rsidRDefault="00C21302" w:rsidP="00C21302">
      <w:pPr>
        <w:pStyle w:val="ListParagraph"/>
        <w:spacing w:before="33"/>
        <w:ind w:left="3"/>
        <w:rPr>
          <w:rFonts w:eastAsia="Arial"/>
          <w:color w:val="0A0A0A"/>
          <w:sz w:val="20"/>
          <w:lang w:val="en-US"/>
        </w:rPr>
      </w:pPr>
    </w:p>
    <w:p w14:paraId="1CFB4358" w14:textId="77777777" w:rsidR="00C21302" w:rsidRPr="001D5C4E" w:rsidRDefault="00C21302" w:rsidP="00C21302">
      <w:pPr>
        <w:pStyle w:val="ListParagraph"/>
        <w:numPr>
          <w:ilvl w:val="2"/>
          <w:numId w:val="53"/>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The Customer determines that the processing is not occasional;</w:t>
      </w:r>
    </w:p>
    <w:p w14:paraId="6E5348FB" w14:textId="77777777" w:rsidR="00C21302" w:rsidRPr="001D5C4E" w:rsidRDefault="00C21302" w:rsidP="00C21302">
      <w:pPr>
        <w:pStyle w:val="ListParagraph"/>
        <w:numPr>
          <w:ilvl w:val="2"/>
          <w:numId w:val="53"/>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The Customer determines the processing includes special categories of data as referred to in Article 9(1) of the GDPR or Personal Data relating to criminal convictions and offences referred to in Article 10 of the GDPR; and </w:t>
      </w:r>
    </w:p>
    <w:p w14:paraId="0C23B701" w14:textId="77777777" w:rsidR="00C21302" w:rsidRPr="001D5C4E" w:rsidRDefault="00C21302" w:rsidP="00C21302">
      <w:pPr>
        <w:pStyle w:val="ListParagraph"/>
        <w:numPr>
          <w:ilvl w:val="2"/>
          <w:numId w:val="53"/>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The Customer determines that the processing is likely to result in a risk to the rights and freedoms of Data Subjects. </w:t>
      </w:r>
    </w:p>
    <w:p w14:paraId="5130518B" w14:textId="77777777" w:rsidR="00C21302" w:rsidRPr="001D5C4E" w:rsidRDefault="00C21302" w:rsidP="00C21302">
      <w:pPr>
        <w:pStyle w:val="ListParagraph"/>
        <w:spacing w:before="33"/>
        <w:ind w:left="426"/>
        <w:rPr>
          <w:rFonts w:eastAsia="Arial"/>
          <w:color w:val="0A0A0A"/>
          <w:sz w:val="20"/>
          <w:lang w:val="en-US"/>
        </w:rPr>
      </w:pPr>
    </w:p>
    <w:p w14:paraId="45B51378"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 xml:space="preserve">The Contractor shall allow for audits of its Data Processing activity by the Customer or the Customer’s designated auditor. </w:t>
      </w:r>
    </w:p>
    <w:p w14:paraId="4EB8B17E" w14:textId="77777777" w:rsidR="00C21302" w:rsidRPr="001D5C4E" w:rsidRDefault="00C21302" w:rsidP="00C21302">
      <w:pPr>
        <w:pStyle w:val="ListParagraph"/>
        <w:spacing w:before="33"/>
        <w:ind w:left="3"/>
        <w:rPr>
          <w:rFonts w:eastAsia="Arial"/>
          <w:color w:val="0A0A0A"/>
          <w:sz w:val="20"/>
          <w:lang w:val="en-US"/>
        </w:rPr>
      </w:pPr>
    </w:p>
    <w:p w14:paraId="1E7E12E1"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The Contractor shall designate a Data Protection Officer if required by the Data Protection Legislation.</w:t>
      </w:r>
    </w:p>
    <w:p w14:paraId="65A70EFD" w14:textId="77777777" w:rsidR="00C21302" w:rsidRPr="001D5C4E" w:rsidRDefault="00C21302" w:rsidP="00C21302">
      <w:pPr>
        <w:pStyle w:val="ListParagraph"/>
        <w:rPr>
          <w:rFonts w:eastAsia="Arial"/>
          <w:color w:val="0A0A0A"/>
          <w:sz w:val="20"/>
          <w:lang w:val="en-US"/>
        </w:rPr>
      </w:pPr>
    </w:p>
    <w:p w14:paraId="54F6E42A"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Before allowing any Sub-processor to process any Personal Data related to this Agreement, the Contractor must;</w:t>
      </w:r>
    </w:p>
    <w:p w14:paraId="1E9BFA73" w14:textId="77777777" w:rsidR="00C21302" w:rsidRPr="001D5C4E" w:rsidRDefault="00C21302" w:rsidP="00C21302">
      <w:pPr>
        <w:pStyle w:val="ListParagraph"/>
        <w:rPr>
          <w:rFonts w:eastAsia="Arial"/>
          <w:color w:val="0A0A0A"/>
          <w:sz w:val="20"/>
          <w:lang w:val="en-US"/>
        </w:rPr>
      </w:pPr>
    </w:p>
    <w:p w14:paraId="60E3C36D" w14:textId="77777777" w:rsidR="00C21302" w:rsidRPr="001D5C4E" w:rsidRDefault="00C21302" w:rsidP="00C21302">
      <w:pPr>
        <w:pStyle w:val="ListParagraph"/>
        <w:numPr>
          <w:ilvl w:val="2"/>
          <w:numId w:val="52"/>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Notify the Customer in writing of the intention to subcontract to a Sub-processor and the nature of the intended processing;</w:t>
      </w:r>
    </w:p>
    <w:p w14:paraId="1CCD088A" w14:textId="77777777" w:rsidR="00C21302" w:rsidRPr="001D5C4E" w:rsidRDefault="00C21302" w:rsidP="00C21302">
      <w:pPr>
        <w:pStyle w:val="ListParagraph"/>
        <w:numPr>
          <w:ilvl w:val="2"/>
          <w:numId w:val="52"/>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Obtain the written consent of the Customer;</w:t>
      </w:r>
    </w:p>
    <w:p w14:paraId="00CD44BE" w14:textId="77777777" w:rsidR="00C21302" w:rsidRPr="001D5C4E" w:rsidRDefault="00C21302" w:rsidP="00C21302">
      <w:pPr>
        <w:pStyle w:val="ListParagraph"/>
        <w:numPr>
          <w:ilvl w:val="2"/>
          <w:numId w:val="52"/>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Enter into a written agreement with the Sub-processor which give effect to the terms set out in  this agreement such that they apply to the Sub-processor; and </w:t>
      </w:r>
    </w:p>
    <w:p w14:paraId="5DD2DFC0" w14:textId="77777777" w:rsidR="00C21302" w:rsidRPr="001D5C4E" w:rsidRDefault="00C21302" w:rsidP="00C21302">
      <w:pPr>
        <w:pStyle w:val="ListParagraph"/>
        <w:numPr>
          <w:ilvl w:val="2"/>
          <w:numId w:val="52"/>
        </w:numPr>
        <w:autoSpaceDE/>
        <w:autoSpaceDN/>
        <w:adjustRightInd/>
        <w:spacing w:before="33"/>
        <w:ind w:left="851" w:hanging="567"/>
        <w:contextualSpacing/>
        <w:jc w:val="both"/>
        <w:rPr>
          <w:rFonts w:eastAsia="Arial"/>
          <w:color w:val="0A0A0A"/>
          <w:sz w:val="20"/>
          <w:lang w:val="en-US"/>
        </w:rPr>
      </w:pPr>
      <w:r w:rsidRPr="001D5C4E">
        <w:rPr>
          <w:rFonts w:eastAsia="Arial"/>
          <w:color w:val="0A0A0A"/>
          <w:sz w:val="20"/>
          <w:lang w:val="en-US"/>
        </w:rPr>
        <w:t xml:space="preserve">Provide the Customer with such information regarding the Sub-processor as the Customer may reasonably require. </w:t>
      </w:r>
    </w:p>
    <w:p w14:paraId="7DDEA176" w14:textId="77777777" w:rsidR="00C21302" w:rsidRPr="001D5C4E" w:rsidRDefault="00C21302" w:rsidP="00C21302">
      <w:pPr>
        <w:pStyle w:val="ListParagraph"/>
        <w:spacing w:before="33"/>
        <w:ind w:left="426"/>
        <w:rPr>
          <w:rFonts w:eastAsia="Arial"/>
          <w:color w:val="0A0A0A"/>
          <w:sz w:val="20"/>
          <w:lang w:val="en-US"/>
        </w:rPr>
      </w:pPr>
    </w:p>
    <w:p w14:paraId="60E539EE"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 xml:space="preserve">The Contractor shall remain fully liable for all acts or omissions of any Sub-processor. </w:t>
      </w:r>
    </w:p>
    <w:p w14:paraId="54EC4849" w14:textId="77777777" w:rsidR="00C21302" w:rsidRPr="001D5C4E" w:rsidRDefault="00C21302" w:rsidP="00C21302">
      <w:pPr>
        <w:pStyle w:val="ListParagraph"/>
        <w:spacing w:before="33"/>
        <w:ind w:left="-207"/>
        <w:rPr>
          <w:rFonts w:eastAsia="Arial"/>
          <w:color w:val="0A0A0A"/>
          <w:sz w:val="20"/>
          <w:lang w:val="en-US"/>
        </w:rPr>
      </w:pPr>
    </w:p>
    <w:p w14:paraId="079DF6C8"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lastRenderedPageBreak/>
        <w:t xml:space="preserve">If the Contactor or Sub-processor does not follow the written instructions of the Customer in processing its Personal Data and determines the processing purpose or means of processing themselves, the Contractor or Sub-processor will be considered to be a Controller in respect of that processing and be liable for any subsequent breaches accordingly. </w:t>
      </w:r>
    </w:p>
    <w:p w14:paraId="52111D76" w14:textId="77777777" w:rsidR="00C21302" w:rsidRPr="001D5C4E" w:rsidRDefault="00C21302" w:rsidP="00C21302">
      <w:pPr>
        <w:pStyle w:val="ListParagraph"/>
        <w:spacing w:before="33"/>
        <w:ind w:left="3"/>
        <w:rPr>
          <w:rFonts w:eastAsia="Arial"/>
          <w:color w:val="0A0A0A"/>
          <w:sz w:val="20"/>
          <w:lang w:val="en-US"/>
        </w:rPr>
      </w:pPr>
    </w:p>
    <w:p w14:paraId="75A42AA8"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 xml:space="preserve">The Customer may, at any time on not less than 30 Working Days’ notice, revise this Agreement by replacing it with any applicable controller to processor standard clauses or similar terms forming part of an applicable certification scheme (which shall apply when incorporated by attachment to this Agreement). </w:t>
      </w:r>
    </w:p>
    <w:p w14:paraId="3605535C" w14:textId="77777777" w:rsidR="00C21302" w:rsidRPr="001D5C4E" w:rsidRDefault="00C21302" w:rsidP="00C21302">
      <w:pPr>
        <w:pStyle w:val="ListParagraph"/>
        <w:rPr>
          <w:rFonts w:eastAsia="Arial"/>
          <w:color w:val="0A0A0A"/>
          <w:sz w:val="20"/>
          <w:lang w:val="en-US"/>
        </w:rPr>
      </w:pPr>
    </w:p>
    <w:p w14:paraId="055BD2A8" w14:textId="77777777" w:rsidR="00C21302" w:rsidRPr="001D5C4E" w:rsidRDefault="00C21302" w:rsidP="00C21302">
      <w:pPr>
        <w:pStyle w:val="ListParagraph"/>
        <w:numPr>
          <w:ilvl w:val="1"/>
          <w:numId w:val="49"/>
        </w:numPr>
        <w:tabs>
          <w:tab w:val="left" w:pos="567"/>
        </w:tabs>
        <w:autoSpaceDE/>
        <w:autoSpaceDN/>
        <w:adjustRightInd/>
        <w:spacing w:before="33"/>
        <w:ind w:left="567" w:hanging="567"/>
        <w:contextualSpacing/>
        <w:jc w:val="both"/>
        <w:rPr>
          <w:rFonts w:eastAsia="Arial"/>
          <w:color w:val="0A0A0A"/>
          <w:sz w:val="20"/>
          <w:lang w:val="en-US"/>
        </w:rPr>
      </w:pPr>
      <w:r w:rsidRPr="001D5C4E">
        <w:rPr>
          <w:rFonts w:eastAsia="Arial"/>
          <w:color w:val="0A0A0A"/>
          <w:sz w:val="20"/>
          <w:lang w:val="en-US"/>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14:paraId="2EAD2F87" w14:textId="77777777" w:rsidR="00C21302" w:rsidRPr="001D5C4E" w:rsidRDefault="00C21302" w:rsidP="00C21302">
      <w:pPr>
        <w:widowControl w:val="0"/>
        <w:spacing w:before="33"/>
        <w:rPr>
          <w:rFonts w:eastAsia="Arial" w:cs="Arial"/>
          <w:b/>
          <w:color w:val="050505"/>
        </w:rPr>
      </w:pPr>
    </w:p>
    <w:p w14:paraId="4505263C" w14:textId="77777777" w:rsidR="00C21302" w:rsidRPr="001D5C4E" w:rsidRDefault="00C21302" w:rsidP="00C21302">
      <w:pPr>
        <w:pStyle w:val="ListParagraph"/>
        <w:widowControl/>
        <w:numPr>
          <w:ilvl w:val="0"/>
          <w:numId w:val="48"/>
        </w:numPr>
        <w:autoSpaceDE/>
        <w:autoSpaceDN/>
        <w:adjustRightInd/>
        <w:ind w:left="567" w:hanging="567"/>
        <w:contextualSpacing/>
        <w:jc w:val="both"/>
        <w:rPr>
          <w:rFonts w:eastAsia="Arial"/>
          <w:b/>
          <w:color w:val="050505"/>
          <w:sz w:val="20"/>
        </w:rPr>
      </w:pPr>
      <w:r w:rsidRPr="001D5C4E">
        <w:rPr>
          <w:rFonts w:eastAsia="Arial"/>
          <w:b/>
          <w:color w:val="050505"/>
          <w:sz w:val="20"/>
        </w:rPr>
        <w:t>INDEMNITIES</w:t>
      </w:r>
    </w:p>
    <w:p w14:paraId="71989D9E" w14:textId="77777777" w:rsidR="00C21302" w:rsidRPr="001D5C4E" w:rsidRDefault="00C21302" w:rsidP="00C21302">
      <w:pPr>
        <w:pStyle w:val="ListParagraph"/>
        <w:spacing w:before="9"/>
        <w:ind w:left="-207"/>
        <w:rPr>
          <w:sz w:val="20"/>
        </w:rPr>
      </w:pPr>
    </w:p>
    <w:p w14:paraId="06E39DBA" w14:textId="77777777" w:rsidR="00C21302" w:rsidRPr="001D5C4E" w:rsidRDefault="00C21302" w:rsidP="00C21302">
      <w:pPr>
        <w:rPr>
          <w:rFonts w:eastAsia="Arial" w:cs="Arial"/>
        </w:rPr>
      </w:pPr>
      <w:r w:rsidRPr="001D5C4E">
        <w:rPr>
          <w:rFonts w:eastAsia="Arial" w:cs="Arial"/>
          <w:color w:val="050505"/>
        </w:rPr>
        <w:t>Each</w:t>
      </w:r>
      <w:r w:rsidRPr="001D5C4E">
        <w:rPr>
          <w:rFonts w:eastAsia="Arial" w:cs="Arial"/>
          <w:color w:val="050505"/>
          <w:spacing w:val="34"/>
        </w:rPr>
        <w:t xml:space="preserve"> </w:t>
      </w:r>
      <w:r w:rsidRPr="001D5C4E">
        <w:rPr>
          <w:rFonts w:eastAsia="Arial" w:cs="Arial"/>
          <w:color w:val="050505"/>
        </w:rPr>
        <w:t>party</w:t>
      </w:r>
      <w:r w:rsidRPr="001D5C4E">
        <w:rPr>
          <w:rFonts w:eastAsia="Arial" w:cs="Arial"/>
          <w:color w:val="050505"/>
          <w:spacing w:val="31"/>
        </w:rPr>
        <w:t xml:space="preserve"> </w:t>
      </w:r>
      <w:r w:rsidRPr="001D5C4E">
        <w:rPr>
          <w:rFonts w:eastAsia="Arial" w:cs="Arial"/>
          <w:color w:val="050505"/>
        </w:rPr>
        <w:t>shall</w:t>
      </w:r>
      <w:r w:rsidRPr="001D5C4E">
        <w:rPr>
          <w:rFonts w:eastAsia="Arial" w:cs="Arial"/>
          <w:color w:val="050505"/>
          <w:spacing w:val="37"/>
        </w:rPr>
        <w:t xml:space="preserve"> </w:t>
      </w:r>
      <w:r w:rsidRPr="001D5C4E">
        <w:rPr>
          <w:rFonts w:eastAsia="Arial" w:cs="Arial"/>
          <w:color w:val="050505"/>
        </w:rPr>
        <w:t>indemnify</w:t>
      </w:r>
      <w:r w:rsidRPr="001D5C4E">
        <w:rPr>
          <w:rFonts w:eastAsia="Arial" w:cs="Arial"/>
          <w:color w:val="050505"/>
          <w:spacing w:val="29"/>
        </w:rPr>
        <w:t xml:space="preserve"> </w:t>
      </w:r>
      <w:r w:rsidRPr="001D5C4E">
        <w:rPr>
          <w:rFonts w:eastAsia="Arial" w:cs="Arial"/>
          <w:color w:val="050505"/>
        </w:rPr>
        <w:t>the</w:t>
      </w:r>
      <w:r w:rsidRPr="001D5C4E">
        <w:rPr>
          <w:rFonts w:eastAsia="Arial" w:cs="Arial"/>
          <w:color w:val="050505"/>
          <w:spacing w:val="32"/>
        </w:rPr>
        <w:t xml:space="preserve"> </w:t>
      </w:r>
      <w:r w:rsidRPr="001D5C4E">
        <w:rPr>
          <w:rFonts w:eastAsia="Arial" w:cs="Arial"/>
          <w:color w:val="050505"/>
        </w:rPr>
        <w:t>other</w:t>
      </w:r>
      <w:r w:rsidRPr="001D5C4E">
        <w:rPr>
          <w:rFonts w:eastAsia="Arial" w:cs="Arial"/>
          <w:color w:val="050505"/>
          <w:spacing w:val="34"/>
        </w:rPr>
        <w:t xml:space="preserve"> </w:t>
      </w:r>
      <w:r w:rsidRPr="001D5C4E">
        <w:rPr>
          <w:rFonts w:eastAsia="Arial" w:cs="Arial"/>
          <w:color w:val="050505"/>
        </w:rPr>
        <w:t>against</w:t>
      </w:r>
      <w:r w:rsidRPr="001D5C4E">
        <w:rPr>
          <w:rFonts w:eastAsia="Arial" w:cs="Arial"/>
          <w:color w:val="050505"/>
          <w:spacing w:val="35"/>
        </w:rPr>
        <w:t xml:space="preserve"> </w:t>
      </w:r>
      <w:r w:rsidRPr="001D5C4E">
        <w:rPr>
          <w:rFonts w:eastAsia="Arial" w:cs="Arial"/>
          <w:color w:val="050505"/>
        </w:rPr>
        <w:t>all</w:t>
      </w:r>
      <w:r w:rsidRPr="001D5C4E">
        <w:rPr>
          <w:rFonts w:eastAsia="Arial" w:cs="Arial"/>
          <w:color w:val="050505"/>
          <w:spacing w:val="38"/>
        </w:rPr>
        <w:t xml:space="preserve"> </w:t>
      </w:r>
      <w:r w:rsidRPr="001D5C4E">
        <w:rPr>
          <w:rFonts w:eastAsia="Arial" w:cs="Arial"/>
          <w:color w:val="050505"/>
        </w:rPr>
        <w:t>costs,</w:t>
      </w:r>
      <w:r w:rsidRPr="001D5C4E">
        <w:rPr>
          <w:rFonts w:eastAsia="Arial" w:cs="Arial"/>
          <w:color w:val="050505"/>
          <w:spacing w:val="28"/>
        </w:rPr>
        <w:t xml:space="preserve"> </w:t>
      </w:r>
      <w:r w:rsidRPr="001D5C4E">
        <w:rPr>
          <w:rFonts w:eastAsia="Arial" w:cs="Arial"/>
          <w:color w:val="050505"/>
        </w:rPr>
        <w:t>expenses,</w:t>
      </w:r>
      <w:r w:rsidRPr="001D5C4E">
        <w:rPr>
          <w:rFonts w:eastAsia="Arial" w:cs="Arial"/>
          <w:color w:val="050505"/>
          <w:spacing w:val="30"/>
        </w:rPr>
        <w:t xml:space="preserve"> </w:t>
      </w:r>
      <w:r w:rsidRPr="001D5C4E">
        <w:rPr>
          <w:rFonts w:eastAsia="Arial" w:cs="Arial"/>
          <w:color w:val="050505"/>
          <w:w w:val="101"/>
        </w:rPr>
        <w:t xml:space="preserve">including </w:t>
      </w:r>
      <w:r w:rsidRPr="001D5C4E">
        <w:rPr>
          <w:rFonts w:eastAsia="Arial" w:cs="Arial"/>
          <w:color w:val="050505"/>
        </w:rPr>
        <w:t>legal</w:t>
      </w:r>
      <w:r w:rsidRPr="001D5C4E">
        <w:rPr>
          <w:rFonts w:eastAsia="Arial" w:cs="Arial"/>
          <w:color w:val="050505"/>
          <w:spacing w:val="6"/>
        </w:rPr>
        <w:t xml:space="preserve"> </w:t>
      </w:r>
      <w:r w:rsidRPr="001D5C4E">
        <w:rPr>
          <w:rFonts w:eastAsia="Arial" w:cs="Arial"/>
          <w:color w:val="050505"/>
        </w:rPr>
        <w:t>expenses,</w:t>
      </w:r>
      <w:r w:rsidRPr="001D5C4E">
        <w:rPr>
          <w:rFonts w:eastAsia="Arial" w:cs="Arial"/>
          <w:color w:val="050505"/>
          <w:spacing w:val="7"/>
        </w:rPr>
        <w:t xml:space="preserve"> </w:t>
      </w:r>
      <w:r w:rsidRPr="001D5C4E">
        <w:rPr>
          <w:rFonts w:eastAsia="Arial" w:cs="Arial"/>
          <w:color w:val="050505"/>
        </w:rPr>
        <w:t>damages,</w:t>
      </w:r>
      <w:r w:rsidRPr="001D5C4E">
        <w:rPr>
          <w:rFonts w:eastAsia="Arial" w:cs="Arial"/>
          <w:color w:val="050505"/>
          <w:spacing w:val="10"/>
        </w:rPr>
        <w:t xml:space="preserve"> </w:t>
      </w:r>
      <w:r w:rsidRPr="001D5C4E">
        <w:rPr>
          <w:rFonts w:eastAsia="Arial" w:cs="Arial"/>
          <w:color w:val="050505"/>
        </w:rPr>
        <w:t>loss, including</w:t>
      </w:r>
      <w:r w:rsidRPr="001D5C4E">
        <w:rPr>
          <w:rFonts w:eastAsia="Arial" w:cs="Arial"/>
          <w:color w:val="050505"/>
          <w:spacing w:val="6"/>
        </w:rPr>
        <w:t xml:space="preserve"> </w:t>
      </w:r>
      <w:r w:rsidRPr="001D5C4E">
        <w:rPr>
          <w:rFonts w:eastAsia="Arial" w:cs="Arial"/>
          <w:color w:val="050505"/>
        </w:rPr>
        <w:t>loss</w:t>
      </w:r>
      <w:r w:rsidRPr="001D5C4E">
        <w:rPr>
          <w:rFonts w:eastAsia="Arial" w:cs="Arial"/>
          <w:color w:val="050505"/>
          <w:spacing w:val="5"/>
        </w:rPr>
        <w:t xml:space="preserve"> </w:t>
      </w:r>
      <w:r w:rsidRPr="001D5C4E">
        <w:rPr>
          <w:rFonts w:eastAsia="Arial" w:cs="Arial"/>
          <w:color w:val="050505"/>
        </w:rPr>
        <w:t>of</w:t>
      </w:r>
      <w:r w:rsidRPr="001D5C4E">
        <w:rPr>
          <w:rFonts w:eastAsia="Arial" w:cs="Arial"/>
          <w:color w:val="050505"/>
          <w:spacing w:val="7"/>
        </w:rPr>
        <w:t xml:space="preserve"> </w:t>
      </w:r>
      <w:r w:rsidRPr="001D5C4E">
        <w:rPr>
          <w:rFonts w:eastAsia="Arial" w:cs="Arial"/>
          <w:color w:val="050505"/>
        </w:rPr>
        <w:t>business</w:t>
      </w:r>
      <w:r w:rsidRPr="001D5C4E">
        <w:rPr>
          <w:rFonts w:eastAsia="Arial" w:cs="Arial"/>
          <w:color w:val="050505"/>
          <w:spacing w:val="10"/>
        </w:rPr>
        <w:t xml:space="preserve"> </w:t>
      </w:r>
      <w:r w:rsidRPr="001D5C4E">
        <w:rPr>
          <w:rFonts w:eastAsia="Arial" w:cs="Arial"/>
          <w:color w:val="050505"/>
        </w:rPr>
        <w:t>or</w:t>
      </w:r>
      <w:r w:rsidRPr="001D5C4E">
        <w:rPr>
          <w:rFonts w:eastAsia="Arial" w:cs="Arial"/>
          <w:color w:val="050505"/>
          <w:spacing w:val="7"/>
        </w:rPr>
        <w:t xml:space="preserve"> </w:t>
      </w:r>
      <w:r w:rsidRPr="001D5C4E">
        <w:rPr>
          <w:rFonts w:eastAsia="Arial" w:cs="Arial"/>
          <w:color w:val="050505"/>
        </w:rPr>
        <w:t>loss</w:t>
      </w:r>
      <w:r w:rsidRPr="001D5C4E">
        <w:rPr>
          <w:rFonts w:eastAsia="Arial" w:cs="Arial"/>
          <w:color w:val="050505"/>
          <w:spacing w:val="5"/>
        </w:rPr>
        <w:t xml:space="preserve"> </w:t>
      </w:r>
      <w:r w:rsidRPr="001D5C4E">
        <w:rPr>
          <w:rFonts w:eastAsia="Arial" w:cs="Arial"/>
          <w:color w:val="050505"/>
        </w:rPr>
        <w:t>of</w:t>
      </w:r>
      <w:r w:rsidRPr="001D5C4E">
        <w:rPr>
          <w:rFonts w:eastAsia="Arial" w:cs="Arial"/>
          <w:color w:val="050505"/>
          <w:spacing w:val="2"/>
        </w:rPr>
        <w:t xml:space="preserve"> </w:t>
      </w:r>
      <w:r w:rsidRPr="001D5C4E">
        <w:rPr>
          <w:rFonts w:eastAsia="Arial" w:cs="Arial"/>
          <w:color w:val="050505"/>
        </w:rPr>
        <w:t>profits, liabilities,</w:t>
      </w:r>
      <w:r w:rsidRPr="001D5C4E">
        <w:rPr>
          <w:rFonts w:eastAsia="Arial" w:cs="Arial"/>
          <w:color w:val="050505"/>
          <w:spacing w:val="4"/>
        </w:rPr>
        <w:t xml:space="preserve"> </w:t>
      </w:r>
      <w:r w:rsidRPr="001D5C4E">
        <w:rPr>
          <w:rFonts w:eastAsia="Arial" w:cs="Arial"/>
          <w:color w:val="050505"/>
        </w:rPr>
        <w:t>demands,</w:t>
      </w:r>
      <w:r w:rsidRPr="001D5C4E">
        <w:rPr>
          <w:rFonts w:eastAsia="Arial" w:cs="Arial"/>
          <w:color w:val="050505"/>
          <w:spacing w:val="21"/>
        </w:rPr>
        <w:t xml:space="preserve"> </w:t>
      </w:r>
      <w:r w:rsidRPr="001D5C4E">
        <w:rPr>
          <w:rFonts w:eastAsia="Arial" w:cs="Arial"/>
          <w:color w:val="050505"/>
        </w:rPr>
        <w:t>claims,</w:t>
      </w:r>
      <w:r w:rsidRPr="001D5C4E">
        <w:rPr>
          <w:rFonts w:eastAsia="Arial" w:cs="Arial"/>
          <w:color w:val="050505"/>
          <w:spacing w:val="16"/>
        </w:rPr>
        <w:t xml:space="preserve"> </w:t>
      </w:r>
      <w:r w:rsidRPr="001D5C4E">
        <w:rPr>
          <w:rFonts w:eastAsia="Arial" w:cs="Arial"/>
          <w:color w:val="050505"/>
        </w:rPr>
        <w:t>actions</w:t>
      </w:r>
      <w:r w:rsidRPr="001D5C4E">
        <w:rPr>
          <w:rFonts w:eastAsia="Arial" w:cs="Arial"/>
          <w:color w:val="050505"/>
          <w:spacing w:val="-3"/>
        </w:rPr>
        <w:t xml:space="preserve"> </w:t>
      </w:r>
      <w:r w:rsidRPr="001D5C4E">
        <w:rPr>
          <w:rFonts w:eastAsia="Arial" w:cs="Arial"/>
          <w:color w:val="050505"/>
        </w:rPr>
        <w:t>or</w:t>
      </w:r>
      <w:r w:rsidRPr="001D5C4E">
        <w:rPr>
          <w:rFonts w:eastAsia="Arial" w:cs="Arial"/>
          <w:color w:val="050505"/>
          <w:spacing w:val="12"/>
        </w:rPr>
        <w:t xml:space="preserve"> </w:t>
      </w:r>
      <w:r w:rsidRPr="001D5C4E">
        <w:rPr>
          <w:rFonts w:eastAsia="Arial" w:cs="Arial"/>
          <w:color w:val="050505"/>
        </w:rPr>
        <w:t>proceedings</w:t>
      </w:r>
      <w:r w:rsidRPr="001D5C4E">
        <w:rPr>
          <w:rFonts w:eastAsia="Arial" w:cs="Arial"/>
          <w:color w:val="050505"/>
          <w:spacing w:val="20"/>
        </w:rPr>
        <w:t xml:space="preserve"> </w:t>
      </w:r>
      <w:r w:rsidRPr="001D5C4E">
        <w:rPr>
          <w:rFonts w:eastAsia="Arial" w:cs="Arial"/>
          <w:color w:val="050505"/>
        </w:rPr>
        <w:t>which</w:t>
      </w:r>
      <w:r w:rsidRPr="001D5C4E">
        <w:rPr>
          <w:rFonts w:eastAsia="Arial" w:cs="Arial"/>
          <w:color w:val="050505"/>
          <w:spacing w:val="5"/>
        </w:rPr>
        <w:t xml:space="preserve"> </w:t>
      </w:r>
      <w:r w:rsidRPr="001D5C4E">
        <w:rPr>
          <w:rFonts w:eastAsia="Arial" w:cs="Arial"/>
          <w:color w:val="050505"/>
        </w:rPr>
        <w:t>a</w:t>
      </w:r>
      <w:r w:rsidRPr="001D5C4E">
        <w:rPr>
          <w:rFonts w:eastAsia="Arial" w:cs="Arial"/>
          <w:color w:val="050505"/>
          <w:spacing w:val="10"/>
        </w:rPr>
        <w:t xml:space="preserve"> </w:t>
      </w:r>
      <w:r w:rsidRPr="001D5C4E">
        <w:rPr>
          <w:rFonts w:eastAsia="Arial" w:cs="Arial"/>
          <w:color w:val="050505"/>
        </w:rPr>
        <w:t>party</w:t>
      </w:r>
      <w:r w:rsidRPr="001D5C4E">
        <w:rPr>
          <w:rFonts w:eastAsia="Arial" w:cs="Arial"/>
          <w:color w:val="050505"/>
          <w:spacing w:val="9"/>
        </w:rPr>
        <w:t xml:space="preserve"> </w:t>
      </w:r>
      <w:r w:rsidRPr="001D5C4E">
        <w:rPr>
          <w:rFonts w:eastAsia="Arial" w:cs="Arial"/>
          <w:color w:val="050505"/>
        </w:rPr>
        <w:t>may</w:t>
      </w:r>
      <w:r w:rsidRPr="001D5C4E">
        <w:rPr>
          <w:rFonts w:eastAsia="Arial" w:cs="Arial"/>
          <w:color w:val="050505"/>
          <w:spacing w:val="11"/>
        </w:rPr>
        <w:t xml:space="preserve"> </w:t>
      </w:r>
      <w:r w:rsidRPr="001D5C4E">
        <w:rPr>
          <w:rFonts w:eastAsia="Arial" w:cs="Arial"/>
          <w:color w:val="050505"/>
          <w:w w:val="102"/>
        </w:rPr>
        <w:t xml:space="preserve">incur </w:t>
      </w:r>
      <w:r w:rsidRPr="001D5C4E">
        <w:rPr>
          <w:rFonts w:eastAsia="Arial" w:cs="Arial"/>
          <w:color w:val="050505"/>
        </w:rPr>
        <w:t>arising</w:t>
      </w:r>
      <w:r w:rsidRPr="001D5C4E">
        <w:rPr>
          <w:rFonts w:eastAsia="Arial" w:cs="Arial"/>
          <w:color w:val="050505"/>
          <w:spacing w:val="3"/>
        </w:rPr>
        <w:t xml:space="preserve"> </w:t>
      </w:r>
      <w:r w:rsidRPr="001D5C4E">
        <w:rPr>
          <w:rFonts w:eastAsia="Arial" w:cs="Arial"/>
          <w:color w:val="050505"/>
        </w:rPr>
        <w:t>out of</w:t>
      </w:r>
      <w:r w:rsidRPr="001D5C4E">
        <w:rPr>
          <w:rFonts w:eastAsia="Arial" w:cs="Arial"/>
          <w:color w:val="050505"/>
          <w:spacing w:val="6"/>
        </w:rPr>
        <w:t xml:space="preserve"> </w:t>
      </w:r>
      <w:r w:rsidRPr="001D5C4E">
        <w:rPr>
          <w:rFonts w:eastAsia="Arial" w:cs="Arial"/>
          <w:color w:val="050505"/>
        </w:rPr>
        <w:t>any</w:t>
      </w:r>
      <w:r w:rsidRPr="001D5C4E">
        <w:rPr>
          <w:rFonts w:eastAsia="Arial" w:cs="Arial"/>
          <w:color w:val="050505"/>
          <w:spacing w:val="7"/>
        </w:rPr>
        <w:t xml:space="preserve"> </w:t>
      </w:r>
      <w:r w:rsidRPr="001D5C4E">
        <w:rPr>
          <w:rFonts w:eastAsia="Arial" w:cs="Arial"/>
          <w:color w:val="050505"/>
        </w:rPr>
        <w:t>breach</w:t>
      </w:r>
      <w:r w:rsidRPr="001D5C4E">
        <w:rPr>
          <w:rFonts w:eastAsia="Arial" w:cs="Arial"/>
          <w:color w:val="050505"/>
          <w:spacing w:val="4"/>
        </w:rPr>
        <w:t xml:space="preserve"> </w:t>
      </w:r>
      <w:r w:rsidRPr="001D5C4E">
        <w:rPr>
          <w:rFonts w:eastAsia="Arial" w:cs="Arial"/>
          <w:color w:val="050505"/>
        </w:rPr>
        <w:t>of</w:t>
      </w:r>
      <w:r w:rsidRPr="001D5C4E">
        <w:rPr>
          <w:rFonts w:eastAsia="Arial" w:cs="Arial"/>
          <w:color w:val="050505"/>
          <w:spacing w:val="5"/>
        </w:rPr>
        <w:t xml:space="preserve"> </w:t>
      </w:r>
      <w:r w:rsidRPr="001D5C4E">
        <w:rPr>
          <w:rFonts w:eastAsia="Arial" w:cs="Arial"/>
          <w:color w:val="050505"/>
        </w:rPr>
        <w:t>this</w:t>
      </w:r>
      <w:r w:rsidRPr="001D5C4E">
        <w:rPr>
          <w:rFonts w:eastAsia="Arial" w:cs="Arial"/>
          <w:color w:val="050505"/>
          <w:spacing w:val="2"/>
        </w:rPr>
        <w:t xml:space="preserve"> </w:t>
      </w:r>
      <w:r w:rsidRPr="001D5C4E">
        <w:rPr>
          <w:rFonts w:eastAsia="Arial" w:cs="Arial"/>
          <w:color w:val="050505"/>
        </w:rPr>
        <w:t>Agreement</w:t>
      </w:r>
      <w:r w:rsidRPr="001D5C4E">
        <w:rPr>
          <w:rFonts w:eastAsia="Arial" w:cs="Arial"/>
          <w:color w:val="050505"/>
          <w:spacing w:val="4"/>
        </w:rPr>
        <w:t xml:space="preserve"> </w:t>
      </w:r>
      <w:r w:rsidRPr="001D5C4E">
        <w:rPr>
          <w:rFonts w:eastAsia="Arial" w:cs="Arial"/>
          <w:color w:val="050505"/>
        </w:rPr>
        <w:t>howsoever</w:t>
      </w:r>
      <w:r w:rsidRPr="001D5C4E">
        <w:rPr>
          <w:rFonts w:eastAsia="Arial" w:cs="Arial"/>
          <w:color w:val="050505"/>
          <w:spacing w:val="5"/>
        </w:rPr>
        <w:t xml:space="preserve"> </w:t>
      </w:r>
      <w:r w:rsidRPr="001D5C4E">
        <w:rPr>
          <w:rFonts w:eastAsia="Arial" w:cs="Arial"/>
          <w:color w:val="050505"/>
        </w:rPr>
        <w:t>arising</w:t>
      </w:r>
      <w:r w:rsidRPr="001D5C4E">
        <w:rPr>
          <w:rFonts w:eastAsia="Arial" w:cs="Arial"/>
          <w:color w:val="050505"/>
          <w:spacing w:val="3"/>
        </w:rPr>
        <w:t xml:space="preserve"> </w:t>
      </w:r>
      <w:r w:rsidRPr="001D5C4E">
        <w:rPr>
          <w:rFonts w:eastAsia="Arial" w:cs="Arial"/>
          <w:color w:val="050505"/>
        </w:rPr>
        <w:t>for</w:t>
      </w:r>
      <w:r w:rsidRPr="001D5C4E">
        <w:rPr>
          <w:rFonts w:eastAsia="Arial" w:cs="Arial"/>
          <w:color w:val="050505"/>
          <w:spacing w:val="2"/>
        </w:rPr>
        <w:t xml:space="preserve"> </w:t>
      </w:r>
      <w:r w:rsidRPr="001D5C4E">
        <w:rPr>
          <w:rFonts w:eastAsia="Arial" w:cs="Arial"/>
          <w:color w:val="050505"/>
        </w:rPr>
        <w:t>which</w:t>
      </w:r>
      <w:r w:rsidRPr="001D5C4E">
        <w:rPr>
          <w:rFonts w:eastAsia="Arial" w:cs="Arial"/>
          <w:color w:val="050505"/>
          <w:spacing w:val="1"/>
        </w:rPr>
        <w:t xml:space="preserve"> </w:t>
      </w:r>
      <w:r w:rsidRPr="001D5C4E">
        <w:rPr>
          <w:rFonts w:eastAsia="Arial" w:cs="Arial"/>
          <w:color w:val="050505"/>
        </w:rPr>
        <w:t>the other</w:t>
      </w:r>
      <w:r w:rsidRPr="001D5C4E">
        <w:rPr>
          <w:rFonts w:eastAsia="Arial" w:cs="Arial"/>
          <w:color w:val="050505"/>
          <w:spacing w:val="-1"/>
        </w:rPr>
        <w:t xml:space="preserve"> </w:t>
      </w:r>
      <w:r w:rsidRPr="001D5C4E">
        <w:rPr>
          <w:rFonts w:eastAsia="Arial" w:cs="Arial"/>
          <w:color w:val="050505"/>
        </w:rPr>
        <w:t>party</w:t>
      </w:r>
      <w:r w:rsidRPr="001D5C4E">
        <w:rPr>
          <w:rFonts w:eastAsia="Arial" w:cs="Arial"/>
          <w:color w:val="050505"/>
          <w:spacing w:val="-1"/>
        </w:rPr>
        <w:t xml:space="preserve"> </w:t>
      </w:r>
      <w:r w:rsidRPr="001D5C4E">
        <w:rPr>
          <w:rFonts w:eastAsia="Arial" w:cs="Arial"/>
          <w:color w:val="050505"/>
        </w:rPr>
        <w:t>may</w:t>
      </w:r>
      <w:r w:rsidRPr="001D5C4E">
        <w:rPr>
          <w:rFonts w:eastAsia="Arial" w:cs="Arial"/>
          <w:color w:val="050505"/>
          <w:spacing w:val="6"/>
        </w:rPr>
        <w:t xml:space="preserve"> </w:t>
      </w:r>
      <w:r w:rsidRPr="001D5C4E">
        <w:rPr>
          <w:rFonts w:eastAsia="Arial" w:cs="Arial"/>
          <w:color w:val="050505"/>
        </w:rPr>
        <w:t>be</w:t>
      </w:r>
      <w:r w:rsidRPr="001D5C4E">
        <w:rPr>
          <w:rFonts w:eastAsia="Arial" w:cs="Arial"/>
          <w:color w:val="050505"/>
          <w:spacing w:val="5"/>
        </w:rPr>
        <w:t xml:space="preserve"> </w:t>
      </w:r>
      <w:r w:rsidRPr="001D5C4E">
        <w:rPr>
          <w:rFonts w:eastAsia="Arial" w:cs="Arial"/>
          <w:color w:val="050505"/>
        </w:rPr>
        <w:t>liable.</w:t>
      </w:r>
    </w:p>
    <w:p w14:paraId="6526AEA0" w14:textId="77777777" w:rsidR="00C21302" w:rsidRPr="001D5C4E" w:rsidRDefault="00C21302" w:rsidP="00C21302">
      <w:pPr>
        <w:rPr>
          <w:rFonts w:eastAsia="Arial" w:cs="Arial"/>
        </w:rPr>
      </w:pPr>
    </w:p>
    <w:p w14:paraId="180629F6" w14:textId="77777777" w:rsidR="00C21302" w:rsidRPr="001D5C4E" w:rsidRDefault="00C21302" w:rsidP="00C21302">
      <w:pPr>
        <w:pStyle w:val="ListParagraph"/>
        <w:widowControl/>
        <w:numPr>
          <w:ilvl w:val="0"/>
          <w:numId w:val="48"/>
        </w:numPr>
        <w:autoSpaceDE/>
        <w:autoSpaceDN/>
        <w:adjustRightInd/>
        <w:ind w:left="567" w:hanging="567"/>
        <w:contextualSpacing/>
        <w:jc w:val="both"/>
        <w:rPr>
          <w:rFonts w:eastAsia="Arial"/>
          <w:sz w:val="20"/>
        </w:rPr>
      </w:pPr>
      <w:r w:rsidRPr="001D5C4E">
        <w:rPr>
          <w:rFonts w:eastAsia="Arial"/>
          <w:b/>
          <w:color w:val="050505"/>
          <w:sz w:val="20"/>
        </w:rPr>
        <w:t>GOVERNING</w:t>
      </w:r>
      <w:r w:rsidRPr="001D5C4E">
        <w:rPr>
          <w:rFonts w:eastAsia="Arial"/>
          <w:b/>
          <w:color w:val="050505"/>
          <w:spacing w:val="3"/>
          <w:sz w:val="20"/>
        </w:rPr>
        <w:t xml:space="preserve"> </w:t>
      </w:r>
      <w:r w:rsidRPr="001D5C4E">
        <w:rPr>
          <w:rFonts w:eastAsia="Arial"/>
          <w:b/>
          <w:color w:val="050505"/>
          <w:w w:val="104"/>
          <w:sz w:val="20"/>
        </w:rPr>
        <w:t>LAW</w:t>
      </w:r>
    </w:p>
    <w:p w14:paraId="3F84832E" w14:textId="77777777" w:rsidR="00C21302" w:rsidRPr="001D5C4E" w:rsidRDefault="00C21302" w:rsidP="00C21302">
      <w:pPr>
        <w:pStyle w:val="ListParagraph"/>
        <w:ind w:left="0"/>
        <w:rPr>
          <w:rFonts w:eastAsia="Arial"/>
          <w:sz w:val="20"/>
        </w:rPr>
      </w:pPr>
    </w:p>
    <w:p w14:paraId="59A95A1F" w14:textId="77777777" w:rsidR="00C21302" w:rsidRPr="001D5C4E" w:rsidRDefault="00C21302" w:rsidP="00C21302">
      <w:pPr>
        <w:pStyle w:val="ListParagraph"/>
        <w:ind w:left="0"/>
        <w:rPr>
          <w:rFonts w:eastAsia="Arial"/>
          <w:sz w:val="20"/>
        </w:rPr>
      </w:pPr>
      <w:r w:rsidRPr="001D5C4E">
        <w:rPr>
          <w:rFonts w:eastAsia="Arial"/>
          <w:color w:val="050505"/>
          <w:sz w:val="20"/>
        </w:rPr>
        <w:t>This</w:t>
      </w:r>
      <w:r w:rsidRPr="001D5C4E">
        <w:rPr>
          <w:rFonts w:eastAsia="Arial"/>
          <w:color w:val="050505"/>
          <w:spacing w:val="11"/>
          <w:sz w:val="20"/>
        </w:rPr>
        <w:t xml:space="preserve"> </w:t>
      </w:r>
      <w:r w:rsidRPr="001D5C4E">
        <w:rPr>
          <w:rFonts w:eastAsia="Arial"/>
          <w:color w:val="050505"/>
          <w:sz w:val="20"/>
        </w:rPr>
        <w:t>Agreement</w:t>
      </w:r>
      <w:r w:rsidRPr="001D5C4E">
        <w:rPr>
          <w:rFonts w:eastAsia="Arial"/>
          <w:color w:val="050505"/>
          <w:spacing w:val="6"/>
          <w:sz w:val="20"/>
        </w:rPr>
        <w:t xml:space="preserve"> </w:t>
      </w:r>
      <w:r w:rsidRPr="001D5C4E">
        <w:rPr>
          <w:rFonts w:eastAsia="Arial"/>
          <w:color w:val="050505"/>
          <w:sz w:val="20"/>
        </w:rPr>
        <w:t>shall</w:t>
      </w:r>
      <w:r w:rsidRPr="001D5C4E">
        <w:rPr>
          <w:rFonts w:eastAsia="Arial"/>
          <w:color w:val="050505"/>
          <w:spacing w:val="9"/>
          <w:sz w:val="20"/>
        </w:rPr>
        <w:t xml:space="preserve"> </w:t>
      </w:r>
      <w:r w:rsidRPr="001D5C4E">
        <w:rPr>
          <w:rFonts w:eastAsia="Arial"/>
          <w:color w:val="050505"/>
          <w:sz w:val="20"/>
        </w:rPr>
        <w:t>be</w:t>
      </w:r>
      <w:r w:rsidRPr="001D5C4E">
        <w:rPr>
          <w:rFonts w:eastAsia="Arial"/>
          <w:color w:val="050505"/>
          <w:spacing w:val="3"/>
          <w:sz w:val="20"/>
        </w:rPr>
        <w:t xml:space="preserve"> </w:t>
      </w:r>
      <w:r w:rsidRPr="001D5C4E">
        <w:rPr>
          <w:rFonts w:eastAsia="Arial"/>
          <w:color w:val="050505"/>
          <w:sz w:val="20"/>
        </w:rPr>
        <w:t>governed</w:t>
      </w:r>
      <w:r w:rsidRPr="001D5C4E">
        <w:rPr>
          <w:rFonts w:eastAsia="Arial"/>
          <w:color w:val="050505"/>
          <w:spacing w:val="7"/>
          <w:sz w:val="20"/>
        </w:rPr>
        <w:t xml:space="preserve"> </w:t>
      </w:r>
      <w:r w:rsidRPr="001D5C4E">
        <w:rPr>
          <w:rFonts w:eastAsia="Arial"/>
          <w:color w:val="050505"/>
          <w:sz w:val="20"/>
        </w:rPr>
        <w:t>by and</w:t>
      </w:r>
      <w:r w:rsidRPr="001D5C4E">
        <w:rPr>
          <w:rFonts w:eastAsia="Arial"/>
          <w:color w:val="050505"/>
          <w:spacing w:val="10"/>
          <w:sz w:val="20"/>
        </w:rPr>
        <w:t xml:space="preserve"> </w:t>
      </w:r>
      <w:r w:rsidRPr="001D5C4E">
        <w:rPr>
          <w:rFonts w:eastAsia="Arial"/>
          <w:color w:val="050505"/>
          <w:sz w:val="20"/>
        </w:rPr>
        <w:t>construed</w:t>
      </w:r>
      <w:r w:rsidRPr="001D5C4E">
        <w:rPr>
          <w:rFonts w:eastAsia="Arial"/>
          <w:color w:val="050505"/>
          <w:spacing w:val="9"/>
          <w:sz w:val="20"/>
        </w:rPr>
        <w:t xml:space="preserve"> </w:t>
      </w:r>
      <w:r w:rsidRPr="001D5C4E">
        <w:rPr>
          <w:rFonts w:eastAsia="Arial"/>
          <w:color w:val="050505"/>
          <w:sz w:val="20"/>
        </w:rPr>
        <w:t>in</w:t>
      </w:r>
      <w:r w:rsidRPr="001D5C4E">
        <w:rPr>
          <w:rFonts w:eastAsia="Arial"/>
          <w:color w:val="050505"/>
          <w:spacing w:val="6"/>
          <w:sz w:val="20"/>
        </w:rPr>
        <w:t xml:space="preserve"> </w:t>
      </w:r>
      <w:r w:rsidRPr="001D5C4E">
        <w:rPr>
          <w:rFonts w:eastAsia="Arial"/>
          <w:color w:val="050505"/>
          <w:sz w:val="20"/>
        </w:rPr>
        <w:t>accordance</w:t>
      </w:r>
      <w:r w:rsidRPr="001D5C4E">
        <w:rPr>
          <w:rFonts w:eastAsia="Arial"/>
          <w:color w:val="050505"/>
          <w:spacing w:val="11"/>
          <w:sz w:val="20"/>
        </w:rPr>
        <w:t xml:space="preserve"> </w:t>
      </w:r>
      <w:r w:rsidRPr="001D5C4E">
        <w:rPr>
          <w:rFonts w:eastAsia="Arial"/>
          <w:color w:val="050505"/>
          <w:w w:val="101"/>
          <w:sz w:val="20"/>
        </w:rPr>
        <w:t xml:space="preserve">with </w:t>
      </w:r>
      <w:r w:rsidRPr="001D5C4E">
        <w:rPr>
          <w:rFonts w:eastAsia="Arial"/>
          <w:color w:val="050505"/>
          <w:sz w:val="20"/>
        </w:rPr>
        <w:t>English</w:t>
      </w:r>
      <w:r w:rsidRPr="001D5C4E">
        <w:rPr>
          <w:rFonts w:eastAsia="Arial"/>
          <w:color w:val="050505"/>
          <w:spacing w:val="10"/>
          <w:sz w:val="20"/>
        </w:rPr>
        <w:t xml:space="preserve"> </w:t>
      </w:r>
      <w:r w:rsidRPr="001D5C4E">
        <w:rPr>
          <w:rFonts w:eastAsia="Arial"/>
          <w:color w:val="050505"/>
          <w:sz w:val="20"/>
        </w:rPr>
        <w:t>law</w:t>
      </w:r>
      <w:r w:rsidRPr="001D5C4E">
        <w:rPr>
          <w:rFonts w:eastAsia="Arial"/>
          <w:color w:val="050505"/>
          <w:spacing w:val="12"/>
          <w:sz w:val="20"/>
        </w:rPr>
        <w:t xml:space="preserve"> </w:t>
      </w:r>
      <w:r w:rsidRPr="001D5C4E">
        <w:rPr>
          <w:rFonts w:eastAsia="Arial"/>
          <w:color w:val="050505"/>
          <w:sz w:val="20"/>
        </w:rPr>
        <w:t>and</w:t>
      </w:r>
      <w:r w:rsidRPr="001D5C4E">
        <w:rPr>
          <w:rFonts w:eastAsia="Arial"/>
          <w:color w:val="050505"/>
          <w:spacing w:val="24"/>
          <w:sz w:val="20"/>
        </w:rPr>
        <w:t xml:space="preserve"> </w:t>
      </w:r>
      <w:r w:rsidRPr="001D5C4E">
        <w:rPr>
          <w:rFonts w:eastAsia="Arial"/>
          <w:color w:val="050505"/>
          <w:sz w:val="20"/>
        </w:rPr>
        <w:t>each</w:t>
      </w:r>
      <w:r w:rsidRPr="001D5C4E">
        <w:rPr>
          <w:rFonts w:eastAsia="Arial"/>
          <w:color w:val="050505"/>
          <w:spacing w:val="18"/>
          <w:sz w:val="20"/>
        </w:rPr>
        <w:t xml:space="preserve"> </w:t>
      </w:r>
      <w:r w:rsidRPr="001D5C4E">
        <w:rPr>
          <w:rFonts w:eastAsia="Arial"/>
          <w:color w:val="050505"/>
          <w:sz w:val="20"/>
        </w:rPr>
        <w:t>party</w:t>
      </w:r>
      <w:r w:rsidRPr="001D5C4E">
        <w:rPr>
          <w:rFonts w:eastAsia="Arial"/>
          <w:color w:val="050505"/>
          <w:spacing w:val="18"/>
          <w:sz w:val="20"/>
        </w:rPr>
        <w:t xml:space="preserve"> </w:t>
      </w:r>
      <w:r w:rsidRPr="001D5C4E">
        <w:rPr>
          <w:rFonts w:eastAsia="Arial"/>
          <w:color w:val="050505"/>
          <w:sz w:val="20"/>
        </w:rPr>
        <w:t>hereby</w:t>
      </w:r>
      <w:r w:rsidRPr="001D5C4E">
        <w:rPr>
          <w:rFonts w:eastAsia="Arial"/>
          <w:color w:val="050505"/>
          <w:spacing w:val="21"/>
          <w:sz w:val="20"/>
        </w:rPr>
        <w:t xml:space="preserve"> </w:t>
      </w:r>
      <w:r w:rsidRPr="001D5C4E">
        <w:rPr>
          <w:rFonts w:eastAsia="Arial"/>
          <w:color w:val="050505"/>
          <w:sz w:val="20"/>
        </w:rPr>
        <w:t>submits</w:t>
      </w:r>
      <w:r w:rsidRPr="001D5C4E">
        <w:rPr>
          <w:rFonts w:eastAsia="Arial"/>
          <w:color w:val="050505"/>
          <w:spacing w:val="19"/>
          <w:sz w:val="20"/>
        </w:rPr>
        <w:t xml:space="preserve"> </w:t>
      </w:r>
      <w:r w:rsidRPr="001D5C4E">
        <w:rPr>
          <w:rFonts w:eastAsia="Arial"/>
          <w:color w:val="050505"/>
          <w:sz w:val="20"/>
        </w:rPr>
        <w:t>to</w:t>
      </w:r>
      <w:r w:rsidRPr="001D5C4E">
        <w:rPr>
          <w:rFonts w:eastAsia="Arial"/>
          <w:color w:val="050505"/>
          <w:spacing w:val="17"/>
          <w:sz w:val="20"/>
        </w:rPr>
        <w:t xml:space="preserve"> </w:t>
      </w:r>
      <w:r w:rsidRPr="001D5C4E">
        <w:rPr>
          <w:rFonts w:eastAsia="Arial"/>
          <w:color w:val="050505"/>
          <w:sz w:val="20"/>
        </w:rPr>
        <w:t>the</w:t>
      </w:r>
      <w:r w:rsidRPr="001D5C4E">
        <w:rPr>
          <w:rFonts w:eastAsia="Arial"/>
          <w:color w:val="050505"/>
          <w:spacing w:val="15"/>
          <w:sz w:val="20"/>
        </w:rPr>
        <w:t xml:space="preserve"> </w:t>
      </w:r>
      <w:r w:rsidRPr="001D5C4E">
        <w:rPr>
          <w:rFonts w:eastAsia="Arial"/>
          <w:color w:val="050505"/>
          <w:sz w:val="20"/>
        </w:rPr>
        <w:t>non-exclusive</w:t>
      </w:r>
      <w:r w:rsidRPr="001D5C4E">
        <w:rPr>
          <w:rFonts w:eastAsia="Arial"/>
          <w:color w:val="050505"/>
          <w:spacing w:val="27"/>
          <w:sz w:val="20"/>
        </w:rPr>
        <w:t xml:space="preserve"> </w:t>
      </w:r>
      <w:r w:rsidRPr="001D5C4E">
        <w:rPr>
          <w:rFonts w:eastAsia="Arial"/>
          <w:color w:val="050505"/>
          <w:sz w:val="20"/>
        </w:rPr>
        <w:t>jurisdiction of</w:t>
      </w:r>
      <w:r w:rsidRPr="001D5C4E">
        <w:rPr>
          <w:rFonts w:eastAsia="Arial"/>
          <w:color w:val="050505"/>
          <w:spacing w:val="4"/>
          <w:sz w:val="20"/>
        </w:rPr>
        <w:t xml:space="preserve"> </w:t>
      </w:r>
      <w:r w:rsidRPr="001D5C4E">
        <w:rPr>
          <w:rFonts w:eastAsia="Arial"/>
          <w:color w:val="050505"/>
          <w:sz w:val="20"/>
        </w:rPr>
        <w:t>the</w:t>
      </w:r>
      <w:r w:rsidRPr="001D5C4E">
        <w:rPr>
          <w:rFonts w:eastAsia="Arial"/>
          <w:color w:val="050505"/>
          <w:spacing w:val="-2"/>
          <w:sz w:val="20"/>
        </w:rPr>
        <w:t xml:space="preserve"> </w:t>
      </w:r>
      <w:r w:rsidRPr="001D5C4E">
        <w:rPr>
          <w:rFonts w:eastAsia="Arial"/>
          <w:color w:val="050505"/>
          <w:sz w:val="20"/>
        </w:rPr>
        <w:t>English</w:t>
      </w:r>
      <w:r w:rsidRPr="001D5C4E">
        <w:rPr>
          <w:rFonts w:eastAsia="Arial"/>
          <w:color w:val="050505"/>
          <w:spacing w:val="-2"/>
          <w:sz w:val="20"/>
        </w:rPr>
        <w:t xml:space="preserve"> </w:t>
      </w:r>
      <w:r w:rsidRPr="001D5C4E">
        <w:rPr>
          <w:rFonts w:eastAsia="Arial"/>
          <w:color w:val="050505"/>
          <w:sz w:val="20"/>
        </w:rPr>
        <w:t>court</w:t>
      </w:r>
      <w:r w:rsidRPr="001D5C4E">
        <w:rPr>
          <w:rFonts w:eastAsia="Arial"/>
          <w:color w:val="050505"/>
          <w:spacing w:val="-3"/>
          <w:w w:val="101"/>
          <w:sz w:val="20"/>
        </w:rPr>
        <w:t>s</w:t>
      </w:r>
      <w:r w:rsidRPr="001D5C4E">
        <w:rPr>
          <w:rFonts w:eastAsia="Arial"/>
          <w:color w:val="2B2B2B"/>
          <w:w w:val="113"/>
          <w:sz w:val="20"/>
        </w:rPr>
        <w:t>.</w:t>
      </w:r>
    </w:p>
    <w:p w14:paraId="50F32C01" w14:textId="77777777" w:rsidR="00C21302" w:rsidRDefault="00C21302" w:rsidP="00C21302">
      <w:pPr>
        <w:rPr>
          <w:b/>
        </w:rPr>
      </w:pPr>
      <w:r>
        <w:rPr>
          <w:b/>
        </w:rPr>
        <w:br w:type="page"/>
      </w:r>
    </w:p>
    <w:p w14:paraId="39723352" w14:textId="77777777" w:rsidR="00C21302" w:rsidRDefault="00C21302" w:rsidP="00C21302">
      <w:pPr>
        <w:jc w:val="center"/>
      </w:pPr>
    </w:p>
    <w:p w14:paraId="6D27A5D5" w14:textId="77777777" w:rsidR="00C21302" w:rsidRPr="00C80E40" w:rsidRDefault="00C21302" w:rsidP="00C21302">
      <w:pPr>
        <w:pStyle w:val="ListParagraph"/>
        <w:widowControl/>
        <w:numPr>
          <w:ilvl w:val="0"/>
          <w:numId w:val="39"/>
        </w:numPr>
        <w:autoSpaceDE/>
        <w:autoSpaceDN/>
        <w:adjustRightInd/>
        <w:rPr>
          <w:sz w:val="20"/>
        </w:rPr>
      </w:pPr>
      <w:r w:rsidRPr="00C80E40">
        <w:rPr>
          <w:sz w:val="20"/>
        </w:rPr>
        <w:t>The Contractor shall comply with any further written instructions with respect to processing by the Customer.</w:t>
      </w:r>
    </w:p>
    <w:p w14:paraId="2511BC70" w14:textId="77777777" w:rsidR="00C21302" w:rsidRDefault="00C21302" w:rsidP="00C21302">
      <w:pPr>
        <w:pStyle w:val="ListParagraph"/>
        <w:widowControl/>
        <w:numPr>
          <w:ilvl w:val="0"/>
          <w:numId w:val="39"/>
        </w:numPr>
        <w:autoSpaceDE/>
        <w:autoSpaceDN/>
        <w:adjustRightInd/>
        <w:rPr>
          <w:sz w:val="20"/>
        </w:rPr>
      </w:pPr>
      <w:r w:rsidRPr="00C80E40">
        <w:rPr>
          <w:sz w:val="20"/>
        </w:rPr>
        <w:t>Any such further instructions shall be incorporated into this Schedule.</w:t>
      </w:r>
    </w:p>
    <w:p w14:paraId="3476E96F" w14:textId="77777777" w:rsidR="00C21302" w:rsidRPr="00C80E40" w:rsidRDefault="00C21302" w:rsidP="00C21302">
      <w:pPr>
        <w:pStyle w:val="ListParagraph"/>
        <w:rPr>
          <w:sz w:val="20"/>
        </w:rPr>
      </w:pPr>
    </w:p>
    <w:p w14:paraId="50E60B82" w14:textId="77777777" w:rsidR="00C21302" w:rsidRDefault="00C21302" w:rsidP="00C21302"/>
    <w:tbl>
      <w:tblPr>
        <w:tblStyle w:val="TableGrid"/>
        <w:tblW w:w="0" w:type="auto"/>
        <w:tblLook w:val="04A0" w:firstRow="1" w:lastRow="0" w:firstColumn="1" w:lastColumn="0" w:noHBand="0" w:noVBand="1"/>
      </w:tblPr>
      <w:tblGrid>
        <w:gridCol w:w="4467"/>
        <w:gridCol w:w="4549"/>
      </w:tblGrid>
      <w:tr w:rsidR="00C21302" w14:paraId="490C26D2" w14:textId="77777777" w:rsidTr="0068343F">
        <w:trPr>
          <w:trHeight w:val="374"/>
        </w:trPr>
        <w:tc>
          <w:tcPr>
            <w:tcW w:w="4741" w:type="dxa"/>
            <w:shd w:val="clear" w:color="auto" w:fill="D9D9D9" w:themeFill="background1" w:themeFillShade="D9"/>
          </w:tcPr>
          <w:p w14:paraId="24545F4F" w14:textId="77777777" w:rsidR="00C21302" w:rsidRPr="00C80E40" w:rsidRDefault="00C21302" w:rsidP="0068343F">
            <w:pPr>
              <w:jc w:val="center"/>
              <w:rPr>
                <w:b/>
              </w:rPr>
            </w:pPr>
            <w:r w:rsidRPr="00C80E40">
              <w:rPr>
                <w:b/>
              </w:rPr>
              <w:t>Description</w:t>
            </w:r>
          </w:p>
        </w:tc>
        <w:tc>
          <w:tcPr>
            <w:tcW w:w="4741" w:type="dxa"/>
            <w:shd w:val="clear" w:color="auto" w:fill="D9D9D9" w:themeFill="background1" w:themeFillShade="D9"/>
          </w:tcPr>
          <w:p w14:paraId="53D90E73" w14:textId="77777777" w:rsidR="00C21302" w:rsidRPr="00C80E40" w:rsidRDefault="00C21302" w:rsidP="0068343F">
            <w:pPr>
              <w:jc w:val="center"/>
              <w:rPr>
                <w:b/>
              </w:rPr>
            </w:pPr>
            <w:r w:rsidRPr="00C80E40">
              <w:rPr>
                <w:b/>
              </w:rPr>
              <w:t>Details</w:t>
            </w:r>
          </w:p>
        </w:tc>
      </w:tr>
      <w:tr w:rsidR="00C21302" w14:paraId="135D84F3" w14:textId="77777777" w:rsidTr="0068343F">
        <w:trPr>
          <w:trHeight w:val="468"/>
        </w:trPr>
        <w:tc>
          <w:tcPr>
            <w:tcW w:w="4741" w:type="dxa"/>
          </w:tcPr>
          <w:p w14:paraId="723A2658" w14:textId="77777777" w:rsidR="00C21302" w:rsidRPr="00C80E40" w:rsidRDefault="00C21302" w:rsidP="0068343F">
            <w:r w:rsidRPr="00C80E40">
              <w:t>Subject matter of the</w:t>
            </w:r>
            <w:r>
              <w:t xml:space="preserve"> </w:t>
            </w:r>
            <w:r w:rsidRPr="00C80E40">
              <w:t>processing</w:t>
            </w:r>
          </w:p>
          <w:p w14:paraId="3BDDF8ED" w14:textId="77777777" w:rsidR="00C21302" w:rsidRDefault="00C21302" w:rsidP="0068343F"/>
        </w:tc>
        <w:tc>
          <w:tcPr>
            <w:tcW w:w="4741" w:type="dxa"/>
          </w:tcPr>
          <w:p w14:paraId="0441AA2C" w14:textId="07FC0227" w:rsidR="00C21302" w:rsidRDefault="00C21302" w:rsidP="0068343F">
            <w:r w:rsidRPr="00B42E09">
              <w:t xml:space="preserve">The delivery of </w:t>
            </w:r>
            <w:r w:rsidR="0068343F">
              <w:t>placement provision for looked after children aged 0-25:</w:t>
            </w:r>
          </w:p>
          <w:p w14:paraId="69EB5693" w14:textId="04653F64" w:rsidR="0068343F" w:rsidRDefault="0068343F" w:rsidP="0068343F"/>
          <w:p w14:paraId="3B3D87B7" w14:textId="368A12D0" w:rsidR="0068343F" w:rsidRPr="0068343F" w:rsidRDefault="0068343F" w:rsidP="0068343F">
            <w:pPr>
              <w:pStyle w:val="ListParagraph"/>
              <w:numPr>
                <w:ilvl w:val="0"/>
                <w:numId w:val="54"/>
              </w:numPr>
              <w:rPr>
                <w:rFonts w:ascii="Times New Roman" w:hAnsi="Times New Roman" w:cs="Times New Roman"/>
                <w:sz w:val="20"/>
                <w:szCs w:val="20"/>
              </w:rPr>
            </w:pPr>
            <w:r w:rsidRPr="0068343F">
              <w:rPr>
                <w:rFonts w:ascii="Times New Roman" w:hAnsi="Times New Roman" w:cs="Times New Roman"/>
                <w:sz w:val="20"/>
                <w:szCs w:val="20"/>
              </w:rPr>
              <w:t>Supported Accommodation for young people aged 16-18</w:t>
            </w:r>
          </w:p>
          <w:p w14:paraId="6A00982A" w14:textId="07E37113" w:rsidR="0068343F" w:rsidRPr="0068343F" w:rsidRDefault="0068343F" w:rsidP="0068343F">
            <w:pPr>
              <w:pStyle w:val="ListParagraph"/>
              <w:numPr>
                <w:ilvl w:val="0"/>
                <w:numId w:val="54"/>
              </w:numPr>
              <w:rPr>
                <w:rFonts w:ascii="Times New Roman" w:hAnsi="Times New Roman" w:cs="Times New Roman"/>
                <w:sz w:val="20"/>
                <w:szCs w:val="20"/>
              </w:rPr>
            </w:pPr>
            <w:r w:rsidRPr="0068343F">
              <w:rPr>
                <w:rFonts w:ascii="Times New Roman" w:hAnsi="Times New Roman" w:cs="Times New Roman"/>
                <w:sz w:val="20"/>
                <w:szCs w:val="20"/>
              </w:rPr>
              <w:t>Independent Foster Care (Agencies)</w:t>
            </w:r>
          </w:p>
          <w:p w14:paraId="3B759FF9" w14:textId="44AAFD23" w:rsidR="0068343F" w:rsidRPr="0068343F" w:rsidRDefault="0068343F" w:rsidP="0068343F">
            <w:pPr>
              <w:pStyle w:val="ListParagraph"/>
              <w:numPr>
                <w:ilvl w:val="0"/>
                <w:numId w:val="54"/>
              </w:numPr>
              <w:rPr>
                <w:rFonts w:ascii="Times New Roman" w:hAnsi="Times New Roman" w:cs="Times New Roman"/>
                <w:sz w:val="20"/>
                <w:szCs w:val="20"/>
              </w:rPr>
            </w:pPr>
            <w:r w:rsidRPr="0068343F">
              <w:rPr>
                <w:rFonts w:ascii="Times New Roman" w:hAnsi="Times New Roman" w:cs="Times New Roman"/>
                <w:sz w:val="20"/>
                <w:szCs w:val="20"/>
              </w:rPr>
              <w:t>Residential Care</w:t>
            </w:r>
          </w:p>
          <w:p w14:paraId="6EBE0DC4" w14:textId="137B4C32" w:rsidR="0068343F" w:rsidRPr="0068343F" w:rsidRDefault="0068343F" w:rsidP="0068343F">
            <w:pPr>
              <w:pStyle w:val="ListParagraph"/>
              <w:numPr>
                <w:ilvl w:val="0"/>
                <w:numId w:val="54"/>
              </w:numPr>
              <w:rPr>
                <w:rFonts w:ascii="Times New Roman" w:hAnsi="Times New Roman" w:cs="Times New Roman"/>
                <w:sz w:val="20"/>
                <w:szCs w:val="20"/>
              </w:rPr>
            </w:pPr>
            <w:r w:rsidRPr="0068343F">
              <w:rPr>
                <w:rFonts w:ascii="Times New Roman" w:hAnsi="Times New Roman" w:cs="Times New Roman"/>
                <w:sz w:val="20"/>
                <w:szCs w:val="20"/>
              </w:rPr>
              <w:t>Family Assessment Centres</w:t>
            </w:r>
          </w:p>
          <w:p w14:paraId="4DA378C9" w14:textId="48B28914" w:rsidR="0068343F" w:rsidRPr="001F0654" w:rsidRDefault="0068343F" w:rsidP="0068343F">
            <w:pPr>
              <w:rPr>
                <w:i/>
                <w:iCs/>
              </w:rPr>
            </w:pPr>
          </w:p>
        </w:tc>
      </w:tr>
      <w:tr w:rsidR="00C21302" w14:paraId="791B1FA7" w14:textId="77777777" w:rsidTr="0068343F">
        <w:trPr>
          <w:trHeight w:val="705"/>
        </w:trPr>
        <w:tc>
          <w:tcPr>
            <w:tcW w:w="4741" w:type="dxa"/>
          </w:tcPr>
          <w:p w14:paraId="05C20E29" w14:textId="77777777" w:rsidR="00C21302" w:rsidRDefault="00C21302" w:rsidP="0068343F">
            <w:r w:rsidRPr="00F50416">
              <w:t>Duration of the</w:t>
            </w:r>
            <w:r>
              <w:t xml:space="preserve"> </w:t>
            </w:r>
            <w:r w:rsidRPr="00F50416">
              <w:t>processing</w:t>
            </w:r>
          </w:p>
        </w:tc>
        <w:tc>
          <w:tcPr>
            <w:tcW w:w="4741" w:type="dxa"/>
          </w:tcPr>
          <w:p w14:paraId="3D679147" w14:textId="77777777" w:rsidR="0068343F" w:rsidRDefault="0068343F" w:rsidP="0068343F">
            <w:pPr>
              <w:pStyle w:val="Sideheading"/>
              <w:spacing w:before="120" w:after="120"/>
              <w:rPr>
                <w:b w:val="0"/>
                <w:sz w:val="20"/>
              </w:rPr>
            </w:pPr>
            <w:r w:rsidRPr="0068343F">
              <w:rPr>
                <w:b w:val="0"/>
                <w:sz w:val="20"/>
              </w:rPr>
              <w:t>1</w:t>
            </w:r>
            <w:r w:rsidRPr="0068343F">
              <w:rPr>
                <w:b w:val="0"/>
                <w:sz w:val="20"/>
                <w:vertAlign w:val="superscript"/>
              </w:rPr>
              <w:t>st</w:t>
            </w:r>
            <w:r w:rsidRPr="0068343F">
              <w:rPr>
                <w:b w:val="0"/>
                <w:sz w:val="20"/>
              </w:rPr>
              <w:t xml:space="preserve"> February 2019 to 31</w:t>
            </w:r>
            <w:r w:rsidRPr="0068343F">
              <w:rPr>
                <w:b w:val="0"/>
                <w:sz w:val="20"/>
                <w:vertAlign w:val="superscript"/>
              </w:rPr>
              <w:t>st</w:t>
            </w:r>
            <w:r w:rsidRPr="0068343F">
              <w:rPr>
                <w:b w:val="0"/>
                <w:sz w:val="20"/>
              </w:rPr>
              <w:t xml:space="preserve"> January 2025.</w:t>
            </w:r>
          </w:p>
          <w:p w14:paraId="6E2DC853" w14:textId="2EEE362C" w:rsidR="0068343F" w:rsidRPr="0068343F" w:rsidRDefault="0068343F" w:rsidP="0068343F">
            <w:pPr>
              <w:pStyle w:val="Sideheading"/>
              <w:spacing w:before="120" w:after="120"/>
              <w:rPr>
                <w:rFonts w:cs="Arial"/>
                <w:b w:val="0"/>
                <w:iCs/>
                <w:caps w:val="0"/>
                <w:sz w:val="18"/>
                <w:szCs w:val="22"/>
              </w:rPr>
            </w:pPr>
            <w:r w:rsidRPr="0068343F">
              <w:rPr>
                <w:rFonts w:cs="Arial"/>
                <w:b w:val="0"/>
                <w:iCs/>
                <w:caps w:val="0"/>
                <w:sz w:val="18"/>
                <w:szCs w:val="22"/>
              </w:rPr>
              <w:t xml:space="preserve">The terms and conditions of this contract may continue </w:t>
            </w:r>
            <w:r>
              <w:rPr>
                <w:rFonts w:cs="Arial"/>
                <w:b w:val="0"/>
                <w:iCs/>
                <w:caps w:val="0"/>
                <w:sz w:val="18"/>
                <w:szCs w:val="22"/>
              </w:rPr>
              <w:t>beyond</w:t>
            </w:r>
            <w:r w:rsidRPr="0068343F">
              <w:rPr>
                <w:rFonts w:cs="Arial"/>
                <w:b w:val="0"/>
                <w:iCs/>
                <w:caps w:val="0"/>
                <w:sz w:val="18"/>
                <w:szCs w:val="22"/>
              </w:rPr>
              <w:t xml:space="preserve"> this date in the event of Services continuing in respect of an Individual Placement. </w:t>
            </w:r>
          </w:p>
          <w:p w14:paraId="00A5F0FF" w14:textId="5BEB5521" w:rsidR="0068343F" w:rsidRDefault="0068343F" w:rsidP="0068343F"/>
        </w:tc>
      </w:tr>
      <w:tr w:rsidR="00C21302" w14:paraId="68CE0427" w14:textId="77777777" w:rsidTr="0068343F">
        <w:trPr>
          <w:trHeight w:val="1113"/>
        </w:trPr>
        <w:tc>
          <w:tcPr>
            <w:tcW w:w="4741" w:type="dxa"/>
          </w:tcPr>
          <w:p w14:paraId="209A52A4" w14:textId="77777777" w:rsidR="00C21302" w:rsidRPr="00F50416" w:rsidRDefault="00C21302" w:rsidP="0068343F">
            <w:r w:rsidRPr="00F50416">
              <w:t>Nature and purposes of</w:t>
            </w:r>
            <w:r>
              <w:t xml:space="preserve"> </w:t>
            </w:r>
            <w:r w:rsidRPr="00F50416">
              <w:t>the processing</w:t>
            </w:r>
          </w:p>
          <w:p w14:paraId="5B611E17" w14:textId="77777777" w:rsidR="00C21302" w:rsidRDefault="00C21302" w:rsidP="0068343F"/>
        </w:tc>
        <w:tc>
          <w:tcPr>
            <w:tcW w:w="4741" w:type="dxa"/>
          </w:tcPr>
          <w:p w14:paraId="37CC4142" w14:textId="4C1AF263" w:rsidR="00C21302" w:rsidRDefault="00C21302" w:rsidP="0068343F">
            <w:r w:rsidRPr="00B42E09">
              <w:t>The processing is required so the provider</w:t>
            </w:r>
            <w:r w:rsidR="0068343F">
              <w:t xml:space="preserve"> can</w:t>
            </w:r>
            <w:r w:rsidRPr="00B42E09">
              <w:t xml:space="preserve"> </w:t>
            </w:r>
            <w:r w:rsidR="0068343F">
              <w:t>safely care and safeguard looked after children placed with the provider</w:t>
            </w:r>
          </w:p>
          <w:p w14:paraId="31F03FD8" w14:textId="77777777" w:rsidR="00C21302" w:rsidRDefault="00C21302" w:rsidP="0068343F"/>
        </w:tc>
      </w:tr>
      <w:tr w:rsidR="00C21302" w14:paraId="16D16E2D" w14:textId="77777777" w:rsidTr="0068343F">
        <w:trPr>
          <w:trHeight w:val="967"/>
        </w:trPr>
        <w:tc>
          <w:tcPr>
            <w:tcW w:w="4741" w:type="dxa"/>
          </w:tcPr>
          <w:p w14:paraId="42823F55" w14:textId="77777777" w:rsidR="00C21302" w:rsidRDefault="00C21302" w:rsidP="0068343F">
            <w:r w:rsidRPr="005F3A3D">
              <w:t>Type of Personal Data</w:t>
            </w:r>
          </w:p>
        </w:tc>
        <w:tc>
          <w:tcPr>
            <w:tcW w:w="4741" w:type="dxa"/>
          </w:tcPr>
          <w:p w14:paraId="19C480B0" w14:textId="31FDCB4B" w:rsidR="00C21302" w:rsidRPr="005F3A3D" w:rsidRDefault="00C21302" w:rsidP="0068343F">
            <w:pPr>
              <w:rPr>
                <w:i/>
                <w:iCs/>
              </w:rPr>
            </w:pPr>
            <w:r w:rsidRPr="00B42E09">
              <w:t>Name, Address, Gender, Ethnicity,</w:t>
            </w:r>
            <w:r>
              <w:t xml:space="preserve"> Sexuality,</w:t>
            </w:r>
            <w:r w:rsidRPr="00B42E09">
              <w:t xml:space="preserve"> Age, primary reason for referral, disability, medical conditions, </w:t>
            </w:r>
            <w:r w:rsidR="0068343F">
              <w:t xml:space="preserve">mental health records, </w:t>
            </w:r>
            <w:r w:rsidRPr="00B42E09">
              <w:t xml:space="preserve">offending behaviour, </w:t>
            </w:r>
            <w:r>
              <w:t xml:space="preserve">criminal record details, </w:t>
            </w:r>
            <w:r w:rsidRPr="00B42E09">
              <w:t>next of kin, emergency contact details, school/college/employer</w:t>
            </w:r>
            <w:r>
              <w:t>, Children’s Social Care case notes, Family Court case notes</w:t>
            </w:r>
            <w:r w:rsidR="0068343F">
              <w:t>, Allocated solicitor case notes</w:t>
            </w:r>
            <w:r>
              <w:t xml:space="preserve"> </w:t>
            </w:r>
          </w:p>
          <w:p w14:paraId="2289AD7E" w14:textId="77777777" w:rsidR="00C21302" w:rsidRDefault="00C21302" w:rsidP="0068343F"/>
        </w:tc>
      </w:tr>
      <w:tr w:rsidR="00C21302" w14:paraId="3152A338" w14:textId="77777777" w:rsidTr="0068343F">
        <w:trPr>
          <w:trHeight w:val="454"/>
        </w:trPr>
        <w:tc>
          <w:tcPr>
            <w:tcW w:w="4741" w:type="dxa"/>
          </w:tcPr>
          <w:p w14:paraId="7B7C7F0C" w14:textId="77777777" w:rsidR="00C21302" w:rsidRPr="00042F65" w:rsidRDefault="00C21302" w:rsidP="0068343F">
            <w:r w:rsidRPr="00042F65">
              <w:t>Categories of Data</w:t>
            </w:r>
            <w:r>
              <w:t xml:space="preserve"> </w:t>
            </w:r>
            <w:r w:rsidRPr="00042F65">
              <w:t>Subject</w:t>
            </w:r>
          </w:p>
          <w:p w14:paraId="7222F33B" w14:textId="77777777" w:rsidR="00C21302" w:rsidRDefault="00C21302" w:rsidP="0068343F"/>
        </w:tc>
        <w:tc>
          <w:tcPr>
            <w:tcW w:w="4741" w:type="dxa"/>
          </w:tcPr>
          <w:p w14:paraId="41DA12A6" w14:textId="77777777" w:rsidR="00C21302" w:rsidRDefault="00C21302" w:rsidP="0068343F">
            <w:r>
              <w:t>Children and young people, and the Provider’s staff and volunteers.</w:t>
            </w:r>
          </w:p>
          <w:p w14:paraId="660A39A7" w14:textId="77777777" w:rsidR="00C21302" w:rsidRDefault="00C21302" w:rsidP="0068343F"/>
        </w:tc>
      </w:tr>
      <w:tr w:rsidR="00C21302" w14:paraId="4505E80B" w14:textId="77777777" w:rsidTr="0068343F">
        <w:trPr>
          <w:trHeight w:val="1014"/>
        </w:trPr>
        <w:tc>
          <w:tcPr>
            <w:tcW w:w="4741" w:type="dxa"/>
          </w:tcPr>
          <w:p w14:paraId="4A4C763B" w14:textId="77777777" w:rsidR="00C21302" w:rsidRPr="00CE58C1" w:rsidRDefault="00C21302" w:rsidP="0068343F">
            <w:r w:rsidRPr="00CE58C1">
              <w:t>Plan for return and</w:t>
            </w:r>
            <w:r>
              <w:t xml:space="preserve"> </w:t>
            </w:r>
            <w:r w:rsidRPr="00CE58C1">
              <w:t>destruction of the data</w:t>
            </w:r>
          </w:p>
          <w:p w14:paraId="72609BEF" w14:textId="77777777" w:rsidR="00C21302" w:rsidRPr="00CE58C1" w:rsidRDefault="00C21302" w:rsidP="0068343F">
            <w:r w:rsidRPr="00CE58C1">
              <w:t>once the processing is</w:t>
            </w:r>
            <w:r>
              <w:t xml:space="preserve"> </w:t>
            </w:r>
            <w:r w:rsidRPr="00CE58C1">
              <w:t>complete UNLESS</w:t>
            </w:r>
          </w:p>
          <w:p w14:paraId="7F4B0C3E" w14:textId="77777777" w:rsidR="00C21302" w:rsidRPr="00CE58C1" w:rsidRDefault="00C21302" w:rsidP="0068343F">
            <w:r w:rsidRPr="00CE58C1">
              <w:t>requirement under union</w:t>
            </w:r>
            <w:r>
              <w:t xml:space="preserve"> </w:t>
            </w:r>
            <w:r w:rsidRPr="00CE58C1">
              <w:t>or member state law to</w:t>
            </w:r>
          </w:p>
          <w:p w14:paraId="7D21A06E" w14:textId="77777777" w:rsidR="00C21302" w:rsidRDefault="00C21302" w:rsidP="0068343F">
            <w:r w:rsidRPr="00CE58C1">
              <w:t>preserve that type of</w:t>
            </w:r>
            <w:r>
              <w:t xml:space="preserve"> </w:t>
            </w:r>
            <w:r w:rsidRPr="00CE58C1">
              <w:t>data</w:t>
            </w:r>
            <w:r>
              <w:t xml:space="preserve"> i.e. data relating to Children required to be retained due to relevant legislation</w:t>
            </w:r>
          </w:p>
        </w:tc>
        <w:tc>
          <w:tcPr>
            <w:tcW w:w="4741" w:type="dxa"/>
          </w:tcPr>
          <w:p w14:paraId="0E148A2F" w14:textId="6E944A89" w:rsidR="00C21302" w:rsidRDefault="00C21302" w:rsidP="00C21302">
            <w:r w:rsidRPr="001F0654">
              <w:t xml:space="preserve">Destroy </w:t>
            </w:r>
            <w:r>
              <w:t>– 75 years from the birth date of the child</w:t>
            </w:r>
          </w:p>
        </w:tc>
      </w:tr>
    </w:tbl>
    <w:p w14:paraId="0EA3C5F7" w14:textId="77777777" w:rsidR="00C21302" w:rsidRPr="00C80E40" w:rsidRDefault="00C21302" w:rsidP="00C21302"/>
    <w:p w14:paraId="3BEE51A6" w14:textId="77777777" w:rsidR="00C21302" w:rsidRDefault="00C21302" w:rsidP="00C21302">
      <w:pPr>
        <w:jc w:val="center"/>
        <w:rPr>
          <w:b/>
        </w:rPr>
      </w:pPr>
    </w:p>
    <w:p w14:paraId="40BF1AA2" w14:textId="77777777" w:rsidR="00C21302" w:rsidRDefault="00C21302" w:rsidP="00C21302">
      <w:pPr>
        <w:jc w:val="center"/>
        <w:rPr>
          <w:b/>
        </w:rPr>
      </w:pPr>
    </w:p>
    <w:p w14:paraId="05EAE6E3" w14:textId="4FE1781B" w:rsidR="009F3421" w:rsidRDefault="009F3421">
      <w:pPr>
        <w:rPr>
          <w:rFonts w:ascii="Arial" w:hAnsi="Arial" w:cs="Arial"/>
        </w:rPr>
      </w:pPr>
    </w:p>
    <w:p w14:paraId="177EBD3D" w14:textId="742E9769" w:rsidR="00D4750A" w:rsidRDefault="00D4750A">
      <w:pPr>
        <w:rPr>
          <w:rFonts w:ascii="Arial" w:hAnsi="Arial" w:cs="Arial"/>
        </w:rPr>
      </w:pPr>
    </w:p>
    <w:p w14:paraId="3A739793" w14:textId="7F8AA2C3" w:rsidR="00D4750A" w:rsidRDefault="00D4750A">
      <w:pPr>
        <w:rPr>
          <w:rFonts w:ascii="Arial" w:hAnsi="Arial" w:cs="Arial"/>
        </w:rPr>
      </w:pPr>
    </w:p>
    <w:p w14:paraId="0493142C" w14:textId="19797CE1" w:rsidR="00D4750A" w:rsidRDefault="00D4750A">
      <w:pPr>
        <w:rPr>
          <w:rFonts w:ascii="Arial" w:hAnsi="Arial" w:cs="Arial"/>
        </w:rPr>
      </w:pPr>
    </w:p>
    <w:p w14:paraId="71F537AC" w14:textId="6765C7C1" w:rsidR="00D4750A" w:rsidRDefault="00D4750A">
      <w:pPr>
        <w:rPr>
          <w:rFonts w:ascii="Arial" w:hAnsi="Arial" w:cs="Arial"/>
        </w:rPr>
      </w:pPr>
    </w:p>
    <w:p w14:paraId="075067D2" w14:textId="77777777" w:rsidR="00D4750A" w:rsidRPr="0057780B" w:rsidRDefault="00D4750A">
      <w:pPr>
        <w:rPr>
          <w:rFonts w:ascii="Arial" w:hAnsi="Arial" w:cs="Arial"/>
        </w:rPr>
      </w:pPr>
    </w:p>
    <w:sectPr w:rsidR="00D4750A" w:rsidRPr="0057780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4348" w14:textId="77777777" w:rsidR="003A011B" w:rsidRDefault="003A011B">
      <w:pPr>
        <w:spacing w:after="0" w:line="240" w:lineRule="auto"/>
      </w:pPr>
      <w:r>
        <w:separator/>
      </w:r>
    </w:p>
  </w:endnote>
  <w:endnote w:type="continuationSeparator" w:id="0">
    <w:p w14:paraId="702A59D8" w14:textId="77777777" w:rsidR="003A011B" w:rsidRDefault="003A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C0BF" w14:textId="77777777" w:rsidR="003A011B" w:rsidRDefault="003A01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35F4B" w14:textId="77777777" w:rsidR="003A011B" w:rsidRDefault="003A0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3AC8" w14:textId="77777777" w:rsidR="003A011B" w:rsidRDefault="003A01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F752" w14:textId="2A75D7AB" w:rsidR="003A011B" w:rsidRPr="00D5364B" w:rsidRDefault="003A011B" w:rsidP="00F101ED">
    <w:pPr>
      <w:pStyle w:val="Footer"/>
      <w:rPr>
        <w:b/>
        <w:sz w:val="16"/>
        <w:szCs w:val="16"/>
      </w:rPr>
    </w:pPr>
    <w:r>
      <w:rPr>
        <w:b/>
        <w:sz w:val="16"/>
        <w:szCs w:val="16"/>
      </w:rPr>
      <w:t xml:space="preserve">Thurrock Council </w:t>
    </w:r>
    <w:r w:rsidRPr="00D5364B">
      <w:rPr>
        <w:b/>
        <w:sz w:val="16"/>
        <w:szCs w:val="16"/>
      </w:rPr>
      <w:t xml:space="preserve">Rolling Select List </w:t>
    </w:r>
    <w:r>
      <w:rPr>
        <w:b/>
        <w:sz w:val="16"/>
        <w:szCs w:val="16"/>
      </w:rPr>
      <w:t>Agreement</w:t>
    </w:r>
  </w:p>
  <w:p w14:paraId="1890F0C3" w14:textId="08500262" w:rsidR="003A011B" w:rsidRDefault="003A011B">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AC8A9" w14:textId="77777777" w:rsidR="003A011B" w:rsidRDefault="003A011B">
      <w:pPr>
        <w:spacing w:after="0" w:line="240" w:lineRule="auto"/>
      </w:pPr>
      <w:r>
        <w:separator/>
      </w:r>
    </w:p>
  </w:footnote>
  <w:footnote w:type="continuationSeparator" w:id="0">
    <w:p w14:paraId="345570AC" w14:textId="77777777" w:rsidR="003A011B" w:rsidRDefault="003A0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5AB1" w14:textId="77777777" w:rsidR="003A011B" w:rsidRPr="00FA3838" w:rsidRDefault="003A011B" w:rsidP="00F101ED">
    <w:pPr>
      <w:pStyle w:val="Header"/>
      <w:rPr>
        <w:b/>
        <w:sz w:val="16"/>
        <w:szCs w:val="16"/>
      </w:rPr>
    </w:pPr>
    <w:r w:rsidRPr="00FA3838">
      <w:rPr>
        <w:b/>
        <w:sz w:val="16"/>
        <w:szCs w:val="16"/>
      </w:rPr>
      <w:t>Thurrock Council</w:t>
    </w:r>
  </w:p>
  <w:p w14:paraId="7D44AD0C" w14:textId="77777777" w:rsidR="003A011B" w:rsidRDefault="003A01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9A8A9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D17218"/>
    <w:multiLevelType w:val="hybridMultilevel"/>
    <w:tmpl w:val="9266D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B36F5A"/>
    <w:multiLevelType w:val="hybridMultilevel"/>
    <w:tmpl w:val="5BC0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B93806"/>
    <w:multiLevelType w:val="hybridMultilevel"/>
    <w:tmpl w:val="48881C9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BA70CF"/>
    <w:multiLevelType w:val="hybridMultilevel"/>
    <w:tmpl w:val="71F4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3F111C"/>
    <w:multiLevelType w:val="multilevel"/>
    <w:tmpl w:val="1D7C649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05D45604"/>
    <w:multiLevelType w:val="hybridMultilevel"/>
    <w:tmpl w:val="4EDCE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71325ED"/>
    <w:multiLevelType w:val="multilevel"/>
    <w:tmpl w:val="015455A2"/>
    <w:lvl w:ilvl="0">
      <w:start w:val="1"/>
      <w:numFmt w:val="decimal"/>
      <w:pStyle w:val="Level1"/>
      <w:lvlText w:val="%1."/>
      <w:lvlJc w:val="left"/>
      <w:pPr>
        <w:tabs>
          <w:tab w:val="num" w:pos="864"/>
        </w:tabs>
        <w:ind w:left="864" w:hanging="864"/>
      </w:pPr>
      <w:rPr>
        <w:rFonts w:hint="default"/>
        <w:b w:val="0"/>
        <w:i w:val="0"/>
      </w:rPr>
    </w:lvl>
    <w:lvl w:ilvl="1">
      <w:start w:val="1"/>
      <w:numFmt w:val="decimal"/>
      <w:pStyle w:val="Level2"/>
      <w:lvlText w:val="%1.%2"/>
      <w:lvlJc w:val="left"/>
      <w:pPr>
        <w:tabs>
          <w:tab w:val="num" w:pos="864"/>
        </w:tabs>
        <w:ind w:left="864" w:hanging="864"/>
      </w:pPr>
      <w:rPr>
        <w:rFonts w:hint="default"/>
        <w:b w:val="0"/>
      </w:rPr>
    </w:lvl>
    <w:lvl w:ilvl="2">
      <w:start w:val="1"/>
      <w:numFmt w:val="decimal"/>
      <w:pStyle w:val="Level3"/>
      <w:lvlText w:val="%1.%2.%3"/>
      <w:lvlJc w:val="left"/>
      <w:pPr>
        <w:tabs>
          <w:tab w:val="num" w:pos="1728"/>
        </w:tabs>
        <w:ind w:left="1728" w:hanging="864"/>
      </w:pPr>
      <w:rPr>
        <w:rFonts w:hint="default"/>
        <w:b w:val="0"/>
      </w:rPr>
    </w:lvl>
    <w:lvl w:ilvl="3">
      <w:start w:val="1"/>
      <w:numFmt w:val="lowerLetter"/>
      <w:pStyle w:val="Level4"/>
      <w:lvlText w:val="(%4)"/>
      <w:lvlJc w:val="left"/>
      <w:pPr>
        <w:tabs>
          <w:tab w:val="num" w:pos="2592"/>
        </w:tabs>
        <w:ind w:left="2592" w:hanging="864"/>
      </w:pPr>
      <w:rPr>
        <w:rFonts w:hint="default"/>
        <w:b w:val="0"/>
      </w:rPr>
    </w:lvl>
    <w:lvl w:ilvl="4">
      <w:start w:val="1"/>
      <w:numFmt w:val="upperLetter"/>
      <w:pStyle w:val="Level5"/>
      <w:lvlText w:val="(%5)"/>
      <w:lvlJc w:val="left"/>
      <w:pPr>
        <w:tabs>
          <w:tab w:val="num" w:pos="2139"/>
        </w:tabs>
        <w:ind w:left="2139" w:hanging="864"/>
      </w:pPr>
      <w:rPr>
        <w:rFonts w:ascii="Arial" w:eastAsia="Times New Roman" w:hAnsi="Arial" w:cs="Arial"/>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1" w15:restartNumberingAfterBreak="0">
    <w:nsid w:val="08DA4BC4"/>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2" w15:restartNumberingAfterBreak="0">
    <w:nsid w:val="0ACB425C"/>
    <w:multiLevelType w:val="hybridMultilevel"/>
    <w:tmpl w:val="FA041A6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A84C72"/>
    <w:multiLevelType w:val="hybridMultilevel"/>
    <w:tmpl w:val="E4C28E54"/>
    <w:lvl w:ilvl="0" w:tplc="9A260E4E">
      <w:start w:val="1"/>
      <w:numFmt w:val="upperRoman"/>
      <w:lvlText w:val="%1)"/>
      <w:lvlJc w:val="right"/>
      <w:pPr>
        <w:tabs>
          <w:tab w:val="num" w:pos="1494"/>
        </w:tabs>
        <w:ind w:left="1494" w:hanging="180"/>
      </w:pPr>
      <w:rPr>
        <w:rFonts w:hint="default"/>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5" w15:restartNumberingAfterBreak="0">
    <w:nsid w:val="139A354A"/>
    <w:multiLevelType w:val="singleLevel"/>
    <w:tmpl w:val="1AB03628"/>
    <w:lvl w:ilvl="0">
      <w:start w:val="3"/>
      <w:numFmt w:val="lowerLetter"/>
      <w:lvlText w:val="(%1)"/>
      <w:legacy w:legacy="1" w:legacySpace="0" w:legacyIndent="360"/>
      <w:lvlJc w:val="left"/>
      <w:rPr>
        <w:rFonts w:ascii="Arial" w:hAnsi="Arial" w:cs="Arial" w:hint="default"/>
      </w:rPr>
    </w:lvl>
  </w:abstractNum>
  <w:abstractNum w:abstractNumId="16" w15:restartNumberingAfterBreak="0">
    <w:nsid w:val="14EF5414"/>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54A5C46"/>
    <w:multiLevelType w:val="singleLevel"/>
    <w:tmpl w:val="76B20EBE"/>
    <w:lvl w:ilvl="0">
      <w:start w:val="1"/>
      <w:numFmt w:val="decimal"/>
      <w:pStyle w:val="Schedule"/>
      <w:lvlText w:val="%1"/>
      <w:lvlJc w:val="center"/>
      <w:pPr>
        <w:tabs>
          <w:tab w:val="num" w:pos="0"/>
        </w:tabs>
      </w:pPr>
      <w:rPr>
        <w:rFonts w:cs="Times New Roman"/>
        <w:vanish/>
      </w:rPr>
    </w:lvl>
  </w:abstractNum>
  <w:abstractNum w:abstractNumId="18" w15:restartNumberingAfterBreak="0">
    <w:nsid w:val="1A321F17"/>
    <w:multiLevelType w:val="hybridMultilevel"/>
    <w:tmpl w:val="FDD8DFD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1BB34850"/>
    <w:multiLevelType w:val="multilevel"/>
    <w:tmpl w:val="8A7E7712"/>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C693108"/>
    <w:multiLevelType w:val="multilevel"/>
    <w:tmpl w:val="08090023"/>
    <w:numStyleLink w:val="ArticleSection"/>
  </w:abstractNum>
  <w:abstractNum w:abstractNumId="21" w15:restartNumberingAfterBreak="0">
    <w:nsid w:val="1C745367"/>
    <w:multiLevelType w:val="multilevel"/>
    <w:tmpl w:val="B8C4C97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1D933D20"/>
    <w:multiLevelType w:val="multilevel"/>
    <w:tmpl w:val="7A940EB0"/>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1E067131"/>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24" w15:restartNumberingAfterBreak="0">
    <w:nsid w:val="1E1305F8"/>
    <w:multiLevelType w:val="multilevel"/>
    <w:tmpl w:val="773E018C"/>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2E020C1"/>
    <w:multiLevelType w:val="hybridMultilevel"/>
    <w:tmpl w:val="9A8420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3C318F6"/>
    <w:multiLevelType w:val="hybridMultilevel"/>
    <w:tmpl w:val="75D264C2"/>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7" w15:restartNumberingAfterBreak="0">
    <w:nsid w:val="25AF5AA5"/>
    <w:multiLevelType w:val="multilevel"/>
    <w:tmpl w:val="905225CE"/>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FA1043"/>
    <w:multiLevelType w:val="multilevel"/>
    <w:tmpl w:val="F60A622E"/>
    <w:lvl w:ilvl="0">
      <w:start w:val="11"/>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29" w15:restartNumberingAfterBreak="0">
    <w:nsid w:val="289D5566"/>
    <w:multiLevelType w:val="multilevel"/>
    <w:tmpl w:val="62FE011C"/>
    <w:lvl w:ilvl="0">
      <w:start w:val="1"/>
      <w:numFmt w:val="decimal"/>
      <w:lvlText w:val="%1."/>
      <w:lvlJc w:val="left"/>
      <w:pPr>
        <w:ind w:left="-207" w:hanging="360"/>
      </w:pPr>
      <w:rPr>
        <w:rFonts w:hint="default"/>
      </w:rPr>
    </w:lvl>
    <w:lvl w:ilvl="1">
      <w:start w:val="1"/>
      <w:numFmt w:val="decimal"/>
      <w:isLgl/>
      <w:lvlText w:val="%1.%2"/>
      <w:lvlJc w:val="left"/>
      <w:pPr>
        <w:ind w:left="3" w:hanging="570"/>
      </w:pPr>
      <w:rPr>
        <w:rFonts w:hint="default"/>
      </w:rPr>
    </w:lvl>
    <w:lvl w:ilvl="2">
      <w:start w:val="1"/>
      <w:numFmt w:val="lowerLetter"/>
      <w:lvlText w:val="%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0" w15:restartNumberingAfterBreak="0">
    <w:nsid w:val="29402465"/>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31"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2C044F59"/>
    <w:multiLevelType w:val="hybridMultilevel"/>
    <w:tmpl w:val="7B3AD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6" w15:restartNumberingAfterBreak="0">
    <w:nsid w:val="304B5EE3"/>
    <w:multiLevelType w:val="singleLevel"/>
    <w:tmpl w:val="FEC21144"/>
    <w:lvl w:ilvl="0">
      <w:start w:val="1"/>
      <w:numFmt w:val="lowerLetter"/>
      <w:lvlText w:val="(%1)"/>
      <w:legacy w:legacy="1" w:legacySpace="0" w:legacyIndent="360"/>
      <w:lvlJc w:val="left"/>
      <w:rPr>
        <w:rFonts w:ascii="Arial" w:hAnsi="Arial" w:cs="Arial" w:hint="default"/>
      </w:rPr>
    </w:lvl>
  </w:abstractNum>
  <w:abstractNum w:abstractNumId="37" w15:restartNumberingAfterBreak="0">
    <w:nsid w:val="31262E34"/>
    <w:multiLevelType w:val="multilevel"/>
    <w:tmpl w:val="9828CB90"/>
    <w:lvl w:ilvl="0">
      <w:start w:val="1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156615E"/>
    <w:multiLevelType w:val="hybridMultilevel"/>
    <w:tmpl w:val="D39A4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EE107F"/>
    <w:multiLevelType w:val="hybridMultilevel"/>
    <w:tmpl w:val="8C92501C"/>
    <w:lvl w:ilvl="0" w:tplc="CAA2560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333008BB"/>
    <w:multiLevelType w:val="hybridMultilevel"/>
    <w:tmpl w:val="F33E4E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682553"/>
    <w:multiLevelType w:val="hybridMultilevel"/>
    <w:tmpl w:val="539E636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2" w15:restartNumberingAfterBreak="0">
    <w:nsid w:val="34A5634B"/>
    <w:multiLevelType w:val="singleLevel"/>
    <w:tmpl w:val="7FA8F250"/>
    <w:lvl w:ilvl="0">
      <w:start w:val="1"/>
      <w:numFmt w:val="bullet"/>
      <w:pStyle w:val="ListBullet"/>
      <w:lvlText w:val=""/>
      <w:lvlJc w:val="left"/>
      <w:pPr>
        <w:tabs>
          <w:tab w:val="num" w:pos="1778"/>
        </w:tabs>
        <w:ind w:left="1778" w:hanging="360"/>
      </w:pPr>
      <w:rPr>
        <w:rFonts w:ascii="Wingdings" w:hAnsi="Wingdings" w:hint="default"/>
      </w:rPr>
    </w:lvl>
  </w:abstractNum>
  <w:abstractNum w:abstractNumId="43" w15:restartNumberingAfterBreak="0">
    <w:nsid w:val="35257BA1"/>
    <w:multiLevelType w:val="hybridMultilevel"/>
    <w:tmpl w:val="668C6BC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4"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6" w15:restartNumberingAfterBreak="0">
    <w:nsid w:val="39BA440C"/>
    <w:multiLevelType w:val="hybridMultilevel"/>
    <w:tmpl w:val="876CAF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3AD84084"/>
    <w:multiLevelType w:val="hybridMultilevel"/>
    <w:tmpl w:val="E98C2612"/>
    <w:lvl w:ilvl="0" w:tplc="417232CA">
      <w:start w:val="1"/>
      <w:numFmt w:val="upp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48" w15:restartNumberingAfterBreak="0">
    <w:nsid w:val="3C50797A"/>
    <w:multiLevelType w:val="hybridMultilevel"/>
    <w:tmpl w:val="02722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3ED653E4"/>
    <w:multiLevelType w:val="hybridMultilevel"/>
    <w:tmpl w:val="2F44B9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3F056D85"/>
    <w:multiLevelType w:val="hybridMultilevel"/>
    <w:tmpl w:val="9FC4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1E65DEE"/>
    <w:multiLevelType w:val="hybridMultilevel"/>
    <w:tmpl w:val="6C4AF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2782699"/>
    <w:multiLevelType w:val="hybridMultilevel"/>
    <w:tmpl w:val="E16A5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2F15ECD"/>
    <w:multiLevelType w:val="multilevel"/>
    <w:tmpl w:val="648E0ED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5" w15:restartNumberingAfterBreak="0">
    <w:nsid w:val="44F5295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56" w15:restartNumberingAfterBreak="0">
    <w:nsid w:val="455E652F"/>
    <w:multiLevelType w:val="hybridMultilevel"/>
    <w:tmpl w:val="45FC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9E6B68"/>
    <w:multiLevelType w:val="hybridMultilevel"/>
    <w:tmpl w:val="A1B2D26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8" w15:restartNumberingAfterBreak="0">
    <w:nsid w:val="46A44530"/>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9" w15:restartNumberingAfterBreak="0">
    <w:nsid w:val="46CE0256"/>
    <w:multiLevelType w:val="hybridMultilevel"/>
    <w:tmpl w:val="79040E1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0" w15:restartNumberingAfterBreak="0">
    <w:nsid w:val="473A3A09"/>
    <w:multiLevelType w:val="hybridMultilevel"/>
    <w:tmpl w:val="419A4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1" w15:restartNumberingAfterBreak="0">
    <w:nsid w:val="4873337D"/>
    <w:multiLevelType w:val="multilevel"/>
    <w:tmpl w:val="1AB4E00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9E06B60"/>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4EC93ACC"/>
    <w:multiLevelType w:val="hybridMultilevel"/>
    <w:tmpl w:val="AB9628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5" w15:restartNumberingAfterBreak="0">
    <w:nsid w:val="4F6E78C1"/>
    <w:multiLevelType w:val="multilevel"/>
    <w:tmpl w:val="BBF67796"/>
    <w:lvl w:ilvl="0">
      <w:start w:val="1"/>
      <w:numFmt w:val="decimal"/>
      <w:lvlText w:val="%1"/>
      <w:lvlJc w:val="left"/>
      <w:pPr>
        <w:ind w:left="360" w:hanging="360"/>
      </w:pPr>
      <w:rPr>
        <w:rFonts w:eastAsia="Arial" w:hint="default"/>
        <w:color w:val="0A0A0A"/>
      </w:rPr>
    </w:lvl>
    <w:lvl w:ilvl="1">
      <w:start w:val="2"/>
      <w:numFmt w:val="decimal"/>
      <w:lvlText w:val="%1.%2"/>
      <w:lvlJc w:val="left"/>
      <w:pPr>
        <w:ind w:left="-207" w:hanging="360"/>
      </w:pPr>
      <w:rPr>
        <w:rFonts w:eastAsia="Arial" w:hint="default"/>
        <w:color w:val="0A0A0A"/>
      </w:rPr>
    </w:lvl>
    <w:lvl w:ilvl="2">
      <w:start w:val="1"/>
      <w:numFmt w:val="decimal"/>
      <w:lvlText w:val="%1.%2.%3"/>
      <w:lvlJc w:val="left"/>
      <w:pPr>
        <w:ind w:left="-414" w:hanging="720"/>
      </w:pPr>
      <w:rPr>
        <w:rFonts w:eastAsia="Arial" w:hint="default"/>
        <w:color w:val="0A0A0A"/>
      </w:rPr>
    </w:lvl>
    <w:lvl w:ilvl="3">
      <w:start w:val="1"/>
      <w:numFmt w:val="decimal"/>
      <w:lvlText w:val="%1.%2.%3.%4"/>
      <w:lvlJc w:val="left"/>
      <w:pPr>
        <w:ind w:left="-981" w:hanging="720"/>
      </w:pPr>
      <w:rPr>
        <w:rFonts w:eastAsia="Arial" w:hint="default"/>
        <w:color w:val="0A0A0A"/>
      </w:rPr>
    </w:lvl>
    <w:lvl w:ilvl="4">
      <w:start w:val="1"/>
      <w:numFmt w:val="decimal"/>
      <w:lvlText w:val="%1.%2.%3.%4.%5"/>
      <w:lvlJc w:val="left"/>
      <w:pPr>
        <w:ind w:left="-1188" w:hanging="1080"/>
      </w:pPr>
      <w:rPr>
        <w:rFonts w:eastAsia="Arial" w:hint="default"/>
        <w:color w:val="0A0A0A"/>
      </w:rPr>
    </w:lvl>
    <w:lvl w:ilvl="5">
      <w:start w:val="1"/>
      <w:numFmt w:val="decimal"/>
      <w:lvlText w:val="%1.%2.%3.%4.%5.%6"/>
      <w:lvlJc w:val="left"/>
      <w:pPr>
        <w:ind w:left="-1755" w:hanging="1080"/>
      </w:pPr>
      <w:rPr>
        <w:rFonts w:eastAsia="Arial" w:hint="default"/>
        <w:color w:val="0A0A0A"/>
      </w:rPr>
    </w:lvl>
    <w:lvl w:ilvl="6">
      <w:start w:val="1"/>
      <w:numFmt w:val="decimal"/>
      <w:lvlText w:val="%1.%2.%3.%4.%5.%6.%7"/>
      <w:lvlJc w:val="left"/>
      <w:pPr>
        <w:ind w:left="-1962" w:hanging="1440"/>
      </w:pPr>
      <w:rPr>
        <w:rFonts w:eastAsia="Arial" w:hint="default"/>
        <w:color w:val="0A0A0A"/>
      </w:rPr>
    </w:lvl>
    <w:lvl w:ilvl="7">
      <w:start w:val="1"/>
      <w:numFmt w:val="decimal"/>
      <w:lvlText w:val="%1.%2.%3.%4.%5.%6.%7.%8"/>
      <w:lvlJc w:val="left"/>
      <w:pPr>
        <w:ind w:left="-2529" w:hanging="1440"/>
      </w:pPr>
      <w:rPr>
        <w:rFonts w:eastAsia="Arial" w:hint="default"/>
        <w:color w:val="0A0A0A"/>
      </w:rPr>
    </w:lvl>
    <w:lvl w:ilvl="8">
      <w:start w:val="1"/>
      <w:numFmt w:val="decimal"/>
      <w:lvlText w:val="%1.%2.%3.%4.%5.%6.%7.%8.%9"/>
      <w:lvlJc w:val="left"/>
      <w:pPr>
        <w:ind w:left="-2736" w:hanging="1800"/>
      </w:pPr>
      <w:rPr>
        <w:rFonts w:eastAsia="Arial" w:hint="default"/>
        <w:color w:val="0A0A0A"/>
      </w:rPr>
    </w:lvl>
  </w:abstractNum>
  <w:abstractNum w:abstractNumId="66" w15:restartNumberingAfterBreak="0">
    <w:nsid w:val="52A07A76"/>
    <w:multiLevelType w:val="hybridMultilevel"/>
    <w:tmpl w:val="A3E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F41520"/>
    <w:multiLevelType w:val="hybridMultilevel"/>
    <w:tmpl w:val="48BCE9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8" w15:restartNumberingAfterBreak="0">
    <w:nsid w:val="53D85144"/>
    <w:multiLevelType w:val="multilevel"/>
    <w:tmpl w:val="CD58505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9" w15:restartNumberingAfterBreak="0">
    <w:nsid w:val="55B67BAC"/>
    <w:multiLevelType w:val="multilevel"/>
    <w:tmpl w:val="A1D8438E"/>
    <w:lvl w:ilvl="0">
      <w:start w:val="1"/>
      <w:numFmt w:val="bullet"/>
      <w:pStyle w:val="Bullettedlistcustom"/>
      <w:lvlText w:val=""/>
      <w:lvlJc w:val="left"/>
      <w:pPr>
        <w:tabs>
          <w:tab w:val="num" w:pos="1069"/>
        </w:tabs>
        <w:ind w:left="1069" w:hanging="360"/>
      </w:pPr>
      <w:rPr>
        <w:rFonts w:ascii="Wingdings" w:hAnsi="Wingding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2150"/>
        </w:tabs>
        <w:ind w:left="2150" w:hanging="1440"/>
      </w:pPr>
      <w:rPr>
        <w:rFonts w:ascii="Arial" w:hAnsi="Arial"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584"/>
        </w:tabs>
        <w:ind w:left="1584" w:hanging="864"/>
      </w:pPr>
      <w:rPr>
        <w:rFonts w:hint="default"/>
      </w:rPr>
    </w:lvl>
    <w:lvl w:ilvl="4">
      <w:start w:val="1"/>
      <w:numFmt w:val="bullet"/>
      <w:lvlText w:val=""/>
      <w:lvlJc w:val="left"/>
      <w:pPr>
        <w:tabs>
          <w:tab w:val="num" w:pos="1080"/>
        </w:tabs>
        <w:ind w:left="1080" w:hanging="360"/>
      </w:pPr>
      <w:rPr>
        <w:rFonts w:ascii="Wingdings" w:hAnsi="Wingding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0" w15:restartNumberingAfterBreak="0">
    <w:nsid w:val="56BB7C94"/>
    <w:multiLevelType w:val="hybridMultilevel"/>
    <w:tmpl w:val="0F58172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1" w15:restartNumberingAfterBreak="0">
    <w:nsid w:val="592350BF"/>
    <w:multiLevelType w:val="multilevel"/>
    <w:tmpl w:val="E80CBAC8"/>
    <w:lvl w:ilvl="0">
      <w:start w:val="1"/>
      <w:numFmt w:val="decimal"/>
      <w:lvlRestart w:val="0"/>
      <w:isLgl/>
      <w:lvlText w:val="%1."/>
      <w:lvlJc w:val="left"/>
      <w:pPr>
        <w:tabs>
          <w:tab w:val="num" w:pos="720"/>
        </w:tabs>
        <w:ind w:left="720" w:hanging="720"/>
      </w:pPr>
      <w:rPr>
        <w:rFonts w:ascii="Arial" w:hAnsi="Arial" w:cs="Arial" w:hint="default"/>
        <w:b/>
        <w:bCs/>
        <w:i w:val="0"/>
        <w:iCs w:val="0"/>
        <w:spacing w:val="0"/>
        <w:u w:val="none"/>
      </w:rPr>
    </w:lvl>
    <w:lvl w:ilvl="1">
      <w:start w:val="1"/>
      <w:numFmt w:val="decimal"/>
      <w:pStyle w:val="AgtLevel2"/>
      <w:isLgl/>
      <w:lvlText w:val="%1.%2"/>
      <w:lvlJc w:val="left"/>
      <w:pPr>
        <w:tabs>
          <w:tab w:val="num" w:pos="720"/>
        </w:tabs>
        <w:ind w:left="720" w:hanging="720"/>
      </w:pPr>
      <w:rPr>
        <w:rFonts w:ascii="Arial" w:hAnsi="Arial" w:cs="Arial" w:hint="default"/>
        <w:spacing w:val="0"/>
      </w:rPr>
    </w:lvl>
    <w:lvl w:ilvl="2">
      <w:start w:val="1"/>
      <w:numFmt w:val="lowerLetter"/>
      <w:lvlText w:val="(%3)"/>
      <w:lvlJc w:val="left"/>
      <w:pPr>
        <w:tabs>
          <w:tab w:val="num" w:pos="1571"/>
        </w:tabs>
        <w:ind w:left="1571" w:hanging="720"/>
      </w:pPr>
      <w:rPr>
        <w:rFonts w:ascii="Arial" w:hAnsi="Arial" w:cs="Arial" w:hint="default"/>
        <w:spacing w:val="0"/>
      </w:rPr>
    </w:lvl>
    <w:lvl w:ilvl="3">
      <w:start w:val="1"/>
      <w:numFmt w:val="lowerRoman"/>
      <w:lvlText w:val="(%4)"/>
      <w:lvlJc w:val="left"/>
      <w:pPr>
        <w:tabs>
          <w:tab w:val="num" w:pos="2520"/>
        </w:tabs>
        <w:ind w:left="2160" w:hanging="720"/>
      </w:pPr>
      <w:rPr>
        <w:rFonts w:ascii="Arial" w:hAnsi="Arial" w:cs="Arial" w:hint="default"/>
        <w:spacing w:val="0"/>
      </w:rPr>
    </w:lvl>
    <w:lvl w:ilvl="4">
      <w:start w:val="1"/>
      <w:numFmt w:val="upperLetter"/>
      <w:lvlText w:val="(%5)"/>
      <w:lvlJc w:val="left"/>
      <w:pPr>
        <w:tabs>
          <w:tab w:val="num" w:pos="2880"/>
        </w:tabs>
        <w:ind w:left="2880" w:hanging="720"/>
      </w:pPr>
      <w:rPr>
        <w:rFonts w:ascii="Times New Roman" w:hAnsi="Times New Roman" w:cs="Times New Roman" w:hint="default"/>
        <w:spacing w:val="0"/>
      </w:rPr>
    </w:lvl>
    <w:lvl w:ilvl="5">
      <w:start w:val="1"/>
      <w:numFmt w:val="decimal"/>
      <w:lvlText w:val="%6)"/>
      <w:lvlJc w:val="left"/>
      <w:pPr>
        <w:tabs>
          <w:tab w:val="num" w:pos="3600"/>
        </w:tabs>
        <w:ind w:left="3600" w:hanging="720"/>
      </w:pPr>
      <w:rPr>
        <w:rFonts w:ascii="Times New Roman" w:hAnsi="Times New Roman" w:cs="Times New Roman" w:hint="default"/>
        <w:spacing w:val="0"/>
      </w:rPr>
    </w:lvl>
    <w:lvl w:ilvl="6">
      <w:start w:val="1"/>
      <w:numFmt w:val="lowerLetter"/>
      <w:lvlText w:val="%7)"/>
      <w:lvlJc w:val="left"/>
      <w:pPr>
        <w:tabs>
          <w:tab w:val="num" w:pos="4320"/>
        </w:tabs>
        <w:ind w:left="4320" w:hanging="720"/>
      </w:pPr>
      <w:rPr>
        <w:rFonts w:ascii="Arial" w:hAnsi="Arial" w:cs="Arial" w:hint="default"/>
        <w:spacing w:val="0"/>
      </w:rPr>
    </w:lvl>
    <w:lvl w:ilvl="7">
      <w:start w:val="1"/>
      <w:numFmt w:val="lowerLetter"/>
      <w:lvlText w:val="%8)"/>
      <w:lvlJc w:val="left"/>
      <w:pPr>
        <w:tabs>
          <w:tab w:val="num" w:pos="5040"/>
        </w:tabs>
        <w:ind w:left="5040" w:hanging="720"/>
      </w:pPr>
      <w:rPr>
        <w:rFonts w:asciiTheme="minorHAnsi" w:eastAsiaTheme="minorHAnsi" w:hAnsiTheme="minorHAnsi" w:cstheme="minorBidi"/>
        <w:spacing w:val="0"/>
      </w:rPr>
    </w:lvl>
    <w:lvl w:ilvl="8">
      <w:start w:val="1"/>
      <w:numFmt w:val="none"/>
      <w:suff w:val="nothing"/>
      <w:lvlText w:val=""/>
      <w:lvlJc w:val="left"/>
      <w:pPr>
        <w:ind w:left="5760" w:hanging="720"/>
      </w:pPr>
      <w:rPr>
        <w:rFonts w:ascii="Times New Roman" w:hAnsi="Times New Roman" w:cs="Times New Roman" w:hint="default"/>
        <w:spacing w:val="0"/>
      </w:rPr>
    </w:lvl>
  </w:abstractNum>
  <w:abstractNum w:abstractNumId="72" w15:restartNumberingAfterBreak="0">
    <w:nsid w:val="59473D1A"/>
    <w:multiLevelType w:val="singleLevel"/>
    <w:tmpl w:val="9F040108"/>
    <w:lvl w:ilvl="0">
      <w:start w:val="5"/>
      <w:numFmt w:val="lowerLetter"/>
      <w:lvlText w:val="(%1)"/>
      <w:legacy w:legacy="1" w:legacySpace="0" w:legacyIndent="360"/>
      <w:lvlJc w:val="left"/>
      <w:rPr>
        <w:rFonts w:ascii="Arial" w:hAnsi="Arial" w:cs="Arial" w:hint="default"/>
      </w:rPr>
    </w:lvl>
  </w:abstractNum>
  <w:abstractNum w:abstractNumId="73" w15:restartNumberingAfterBreak="0">
    <w:nsid w:val="5B6B59B1"/>
    <w:multiLevelType w:val="multilevel"/>
    <w:tmpl w:val="6B96B656"/>
    <w:lvl w:ilvl="0">
      <w:start w:val="1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5CD93B24"/>
    <w:multiLevelType w:val="hybridMultilevel"/>
    <w:tmpl w:val="A15CB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77"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8" w15:restartNumberingAfterBreak="0">
    <w:nsid w:val="666871DF"/>
    <w:multiLevelType w:val="hybridMultilevel"/>
    <w:tmpl w:val="9E6E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D5570A"/>
    <w:multiLevelType w:val="singleLevel"/>
    <w:tmpl w:val="B000747C"/>
    <w:lvl w:ilvl="0">
      <w:start w:val="2"/>
      <w:numFmt w:val="lowerLetter"/>
      <w:lvlText w:val="(%1)"/>
      <w:legacy w:legacy="1" w:legacySpace="0" w:legacyIndent="360"/>
      <w:lvlJc w:val="left"/>
      <w:rPr>
        <w:rFonts w:ascii="Arial" w:hAnsi="Arial" w:cs="Arial" w:hint="default"/>
      </w:rPr>
    </w:lvl>
  </w:abstractNum>
  <w:abstractNum w:abstractNumId="80" w15:restartNumberingAfterBreak="0">
    <w:nsid w:val="670E5421"/>
    <w:multiLevelType w:val="hybridMultilevel"/>
    <w:tmpl w:val="C7A6BBF2"/>
    <w:lvl w:ilvl="0" w:tplc="677A1E04">
      <w:start w:val="4"/>
      <w:numFmt w:val="decimal"/>
      <w:lvlText w:val="%1."/>
      <w:lvlJc w:val="left"/>
      <w:pPr>
        <w:ind w:left="720" w:hanging="360"/>
      </w:pPr>
      <w:rPr>
        <w:rFonts w:hint="default"/>
        <w:b/>
        <w:color w:val="05050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7185F3F"/>
    <w:multiLevelType w:val="hybridMultilevel"/>
    <w:tmpl w:val="62140CB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2" w15:restartNumberingAfterBreak="0">
    <w:nsid w:val="69007524"/>
    <w:multiLevelType w:val="hybridMultilevel"/>
    <w:tmpl w:val="755A6E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6A260733"/>
    <w:multiLevelType w:val="hybridMultilevel"/>
    <w:tmpl w:val="A4CE092A"/>
    <w:lvl w:ilvl="0" w:tplc="00170409">
      <w:start w:val="1"/>
      <w:numFmt w:val="lowerLetter"/>
      <w:pStyle w:val="BWBstyle"/>
      <w:lvlText w:val="%1)"/>
      <w:lvlJc w:val="left"/>
      <w:pPr>
        <w:tabs>
          <w:tab w:val="num" w:pos="1069"/>
        </w:tabs>
        <w:ind w:left="1069" w:hanging="360"/>
      </w:pPr>
    </w:lvl>
    <w:lvl w:ilvl="1" w:tplc="00190409">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85"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6" w15:restartNumberingAfterBreak="0">
    <w:nsid w:val="6AEE77CB"/>
    <w:multiLevelType w:val="hybridMultilevel"/>
    <w:tmpl w:val="C858951E"/>
    <w:lvl w:ilvl="0" w:tplc="03D660E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6B0B637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88" w15:restartNumberingAfterBreak="0">
    <w:nsid w:val="6C2B7387"/>
    <w:multiLevelType w:val="singleLevel"/>
    <w:tmpl w:val="95068DD0"/>
    <w:lvl w:ilvl="0">
      <w:start w:val="9"/>
      <w:numFmt w:val="lowerLetter"/>
      <w:lvlText w:val="(%1)"/>
      <w:legacy w:legacy="1" w:legacySpace="0" w:legacyIndent="360"/>
      <w:lvlJc w:val="left"/>
      <w:rPr>
        <w:rFonts w:ascii="Arial" w:hAnsi="Arial" w:cs="Arial" w:hint="default"/>
      </w:rPr>
    </w:lvl>
  </w:abstractNum>
  <w:abstractNum w:abstractNumId="89" w15:restartNumberingAfterBreak="0">
    <w:nsid w:val="6C3F7C96"/>
    <w:multiLevelType w:val="hybridMultilevel"/>
    <w:tmpl w:val="C412990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0" w15:restartNumberingAfterBreak="0">
    <w:nsid w:val="6CC46AC8"/>
    <w:multiLevelType w:val="hybridMultilevel"/>
    <w:tmpl w:val="4F48D2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F1F3DC0"/>
    <w:multiLevelType w:val="singleLevel"/>
    <w:tmpl w:val="52EA3F38"/>
    <w:lvl w:ilvl="0">
      <w:start w:val="7"/>
      <w:numFmt w:val="lowerLetter"/>
      <w:lvlText w:val="(%1)"/>
      <w:legacy w:legacy="1" w:legacySpace="0" w:legacyIndent="360"/>
      <w:lvlJc w:val="left"/>
      <w:rPr>
        <w:rFonts w:ascii="Arial" w:hAnsi="Arial" w:cs="Arial" w:hint="default"/>
      </w:rPr>
    </w:lvl>
  </w:abstractNum>
  <w:abstractNum w:abstractNumId="92" w15:restartNumberingAfterBreak="0">
    <w:nsid w:val="6FDF0A57"/>
    <w:multiLevelType w:val="multilevel"/>
    <w:tmpl w:val="65C83734"/>
    <w:lvl w:ilvl="0">
      <w:start w:val="11"/>
      <w:numFmt w:val="decimal"/>
      <w:lvlText w:val="%1"/>
      <w:lvlJc w:val="left"/>
      <w:pPr>
        <w:ind w:left="660" w:hanging="660"/>
      </w:pPr>
      <w:rPr>
        <w:rFonts w:hint="default"/>
        <w:b/>
        <w:sz w:val="24"/>
      </w:rPr>
    </w:lvl>
    <w:lvl w:ilvl="1">
      <w:start w:val="1"/>
      <w:numFmt w:val="decimal"/>
      <w:lvlText w:val="%1.%2"/>
      <w:lvlJc w:val="left"/>
      <w:pPr>
        <w:ind w:left="690" w:hanging="660"/>
      </w:pPr>
      <w:rPr>
        <w:rFonts w:hint="default"/>
        <w:b/>
        <w:sz w:val="24"/>
      </w:rPr>
    </w:lvl>
    <w:lvl w:ilvl="2">
      <w:start w:val="4"/>
      <w:numFmt w:val="decimal"/>
      <w:lvlText w:val="%1.%2.%3"/>
      <w:lvlJc w:val="left"/>
      <w:pPr>
        <w:ind w:left="780" w:hanging="720"/>
      </w:pPr>
      <w:rPr>
        <w:rFonts w:hint="default"/>
        <w:b w:val="0"/>
        <w:sz w:val="24"/>
      </w:rPr>
    </w:lvl>
    <w:lvl w:ilvl="3">
      <w:start w:val="1"/>
      <w:numFmt w:val="decimal"/>
      <w:lvlText w:val="%1.%2.%3.%4"/>
      <w:lvlJc w:val="left"/>
      <w:pPr>
        <w:ind w:left="810" w:hanging="720"/>
      </w:pPr>
      <w:rPr>
        <w:rFonts w:hint="default"/>
        <w:b/>
        <w:sz w:val="24"/>
      </w:rPr>
    </w:lvl>
    <w:lvl w:ilvl="4">
      <w:start w:val="1"/>
      <w:numFmt w:val="decimal"/>
      <w:lvlText w:val="%1.%2.%3.%4.%5"/>
      <w:lvlJc w:val="left"/>
      <w:pPr>
        <w:ind w:left="1200" w:hanging="1080"/>
      </w:pPr>
      <w:rPr>
        <w:rFonts w:hint="default"/>
        <w:b/>
        <w:sz w:val="24"/>
      </w:rPr>
    </w:lvl>
    <w:lvl w:ilvl="5">
      <w:start w:val="1"/>
      <w:numFmt w:val="decimal"/>
      <w:lvlText w:val="%1.%2.%3.%4.%5.%6"/>
      <w:lvlJc w:val="left"/>
      <w:pPr>
        <w:ind w:left="1230" w:hanging="1080"/>
      </w:pPr>
      <w:rPr>
        <w:rFonts w:hint="default"/>
        <w:b/>
        <w:sz w:val="24"/>
      </w:rPr>
    </w:lvl>
    <w:lvl w:ilvl="6">
      <w:start w:val="1"/>
      <w:numFmt w:val="decimal"/>
      <w:lvlText w:val="%1.%2.%3.%4.%5.%6.%7"/>
      <w:lvlJc w:val="left"/>
      <w:pPr>
        <w:ind w:left="1620" w:hanging="1440"/>
      </w:pPr>
      <w:rPr>
        <w:rFonts w:hint="default"/>
        <w:b/>
        <w:sz w:val="24"/>
      </w:rPr>
    </w:lvl>
    <w:lvl w:ilvl="7">
      <w:start w:val="1"/>
      <w:numFmt w:val="decimal"/>
      <w:lvlText w:val="%1.%2.%3.%4.%5.%6.%7.%8"/>
      <w:lvlJc w:val="left"/>
      <w:pPr>
        <w:ind w:left="1650" w:hanging="1440"/>
      </w:pPr>
      <w:rPr>
        <w:rFonts w:hint="default"/>
        <w:b/>
        <w:sz w:val="24"/>
      </w:rPr>
    </w:lvl>
    <w:lvl w:ilvl="8">
      <w:start w:val="1"/>
      <w:numFmt w:val="decimal"/>
      <w:lvlText w:val="%1.%2.%3.%4.%5.%6.%7.%8.%9"/>
      <w:lvlJc w:val="left"/>
      <w:pPr>
        <w:ind w:left="2040" w:hanging="1800"/>
      </w:pPr>
      <w:rPr>
        <w:rFonts w:hint="default"/>
        <w:b/>
        <w:sz w:val="24"/>
      </w:rPr>
    </w:lvl>
  </w:abstractNum>
  <w:abstractNum w:abstractNumId="93" w15:restartNumberingAfterBreak="0">
    <w:nsid w:val="70333225"/>
    <w:multiLevelType w:val="hybridMultilevel"/>
    <w:tmpl w:val="262A70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248175A"/>
    <w:multiLevelType w:val="hybridMultilevel"/>
    <w:tmpl w:val="1DA0F7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3403C10"/>
    <w:multiLevelType w:val="hybridMultilevel"/>
    <w:tmpl w:val="01E8638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6" w15:restartNumberingAfterBreak="0">
    <w:nsid w:val="74D739CB"/>
    <w:multiLevelType w:val="hybridMultilevel"/>
    <w:tmpl w:val="B9C690F4"/>
    <w:lvl w:ilvl="0" w:tplc="8C1C8E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5E17FAD"/>
    <w:multiLevelType w:val="multilevel"/>
    <w:tmpl w:val="8188C3F0"/>
    <w:lvl w:ilvl="0">
      <w:start w:val="15"/>
      <w:numFmt w:val="decimal"/>
      <w:lvlText w:val="%1"/>
      <w:lvlJc w:val="left"/>
      <w:pPr>
        <w:ind w:left="900" w:hanging="900"/>
      </w:pPr>
      <w:rPr>
        <w:rFonts w:hint="default"/>
      </w:rPr>
    </w:lvl>
    <w:lvl w:ilvl="1">
      <w:start w:val="17"/>
      <w:numFmt w:val="decimal"/>
      <w:lvlText w:val="%1.%2"/>
      <w:lvlJc w:val="left"/>
      <w:pPr>
        <w:ind w:left="900" w:hanging="900"/>
      </w:pPr>
      <w:rPr>
        <w:rFonts w:hint="default"/>
        <w:b/>
      </w:rPr>
    </w:lvl>
    <w:lvl w:ilvl="2">
      <w:start w:val="1"/>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6AF6020"/>
    <w:multiLevelType w:val="hybridMultilevel"/>
    <w:tmpl w:val="DF7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78C02AB"/>
    <w:multiLevelType w:val="singleLevel"/>
    <w:tmpl w:val="1652A5D6"/>
    <w:lvl w:ilvl="0">
      <w:start w:val="4"/>
      <w:numFmt w:val="lowerLetter"/>
      <w:pStyle w:val="StyleStyleHeading4NotBoldBefore72ptAfter72pt"/>
      <w:lvlText w:val="(%1)"/>
      <w:legacy w:legacy="1" w:legacySpace="0" w:legacyIndent="360"/>
      <w:lvlJc w:val="left"/>
      <w:rPr>
        <w:rFonts w:ascii="Arial" w:hAnsi="Arial" w:cs="Arial" w:hint="default"/>
      </w:rPr>
    </w:lvl>
  </w:abstractNum>
  <w:abstractNum w:abstractNumId="100"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78743BAE"/>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rPr>
        <w:rFonts w:ascii="Arial" w:eastAsia="Times New Roman" w:hAnsi="Arial" w:cs="Arial"/>
      </w:rPr>
    </w:lvl>
    <w:lvl w:ilvl="8">
      <w:start w:val="1"/>
      <w:numFmt w:val="lowerRoman"/>
      <w:pStyle w:val="Heading9"/>
      <w:lvlText w:val="%9."/>
      <w:lvlJc w:val="right"/>
      <w:pPr>
        <w:ind w:left="1584" w:hanging="144"/>
      </w:pPr>
    </w:lvl>
  </w:abstractNum>
  <w:abstractNum w:abstractNumId="102" w15:restartNumberingAfterBreak="0">
    <w:nsid w:val="79987FFE"/>
    <w:multiLevelType w:val="singleLevel"/>
    <w:tmpl w:val="F5127950"/>
    <w:lvl w:ilvl="0">
      <w:start w:val="10"/>
      <w:numFmt w:val="lowerLetter"/>
      <w:lvlText w:val="(%1)"/>
      <w:legacy w:legacy="1" w:legacySpace="0" w:legacyIndent="360"/>
      <w:lvlJc w:val="left"/>
      <w:rPr>
        <w:rFonts w:ascii="Arial" w:hAnsi="Arial" w:cs="Arial" w:hint="default"/>
      </w:rPr>
    </w:lvl>
  </w:abstractNum>
  <w:abstractNum w:abstractNumId="103" w15:restartNumberingAfterBreak="0">
    <w:nsid w:val="79B737A6"/>
    <w:multiLevelType w:val="singleLevel"/>
    <w:tmpl w:val="311694AA"/>
    <w:lvl w:ilvl="0">
      <w:start w:val="6"/>
      <w:numFmt w:val="lowerLetter"/>
      <w:lvlText w:val="(%1)"/>
      <w:legacy w:legacy="1" w:legacySpace="0" w:legacyIndent="360"/>
      <w:lvlJc w:val="left"/>
      <w:rPr>
        <w:rFonts w:ascii="Arial" w:hAnsi="Arial" w:cs="Arial" w:hint="default"/>
      </w:rPr>
    </w:lvl>
  </w:abstractNum>
  <w:abstractNum w:abstractNumId="104" w15:restartNumberingAfterBreak="0">
    <w:nsid w:val="7A6D7B93"/>
    <w:multiLevelType w:val="multilevel"/>
    <w:tmpl w:val="1848D84C"/>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C257B2B"/>
    <w:multiLevelType w:val="hybridMultilevel"/>
    <w:tmpl w:val="FA94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2A7E04"/>
    <w:multiLevelType w:val="multilevel"/>
    <w:tmpl w:val="31CE2C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07" w15:restartNumberingAfterBreak="0">
    <w:nsid w:val="7F5525DD"/>
    <w:multiLevelType w:val="hybridMultilevel"/>
    <w:tmpl w:val="BA443D4E"/>
    <w:lvl w:ilvl="0" w:tplc="635C14AE">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6"/>
  </w:num>
  <w:num w:numId="2">
    <w:abstractNumId w:val="79"/>
  </w:num>
  <w:num w:numId="3">
    <w:abstractNumId w:val="15"/>
  </w:num>
  <w:num w:numId="4">
    <w:abstractNumId w:val="99"/>
  </w:num>
  <w:num w:numId="5">
    <w:abstractNumId w:val="72"/>
  </w:num>
  <w:num w:numId="6">
    <w:abstractNumId w:val="103"/>
  </w:num>
  <w:num w:numId="7">
    <w:abstractNumId w:val="91"/>
  </w:num>
  <w:num w:numId="8">
    <w:abstractNumId w:val="88"/>
  </w:num>
  <w:num w:numId="9">
    <w:abstractNumId w:val="102"/>
  </w:num>
  <w:num w:numId="10">
    <w:abstractNumId w:val="71"/>
  </w:num>
  <w:num w:numId="11">
    <w:abstractNumId w:val="69"/>
  </w:num>
  <w:num w:numId="12">
    <w:abstractNumId w:val="42"/>
  </w:num>
  <w:num w:numId="13">
    <w:abstractNumId w:val="0"/>
  </w:num>
  <w:num w:numId="14">
    <w:abstractNumId w:val="84"/>
  </w:num>
  <w:num w:numId="15">
    <w:abstractNumId w:val="10"/>
  </w:num>
  <w:num w:numId="16">
    <w:abstractNumId w:val="14"/>
  </w:num>
  <w:num w:numId="17">
    <w:abstractNumId w:val="37"/>
  </w:num>
  <w:num w:numId="18">
    <w:abstractNumId w:val="38"/>
  </w:num>
  <w:num w:numId="19">
    <w:abstractNumId w:val="97"/>
  </w:num>
  <w:num w:numId="20">
    <w:abstractNumId w:val="61"/>
  </w:num>
  <w:num w:numId="21">
    <w:abstractNumId w:val="73"/>
  </w:num>
  <w:num w:numId="22">
    <w:abstractNumId w:val="92"/>
  </w:num>
  <w:num w:numId="23">
    <w:abstractNumId w:val="28"/>
  </w:num>
  <w:num w:numId="24">
    <w:abstractNumId w:val="24"/>
  </w:num>
  <w:num w:numId="25">
    <w:abstractNumId w:val="104"/>
  </w:num>
  <w:num w:numId="26">
    <w:abstractNumId w:val="27"/>
  </w:num>
  <w:num w:numId="27">
    <w:abstractNumId w:val="17"/>
  </w:num>
  <w:num w:numId="28">
    <w:abstractNumId w:val="34"/>
  </w:num>
  <w:num w:numId="29">
    <w:abstractNumId w:val="39"/>
  </w:num>
  <w:num w:numId="30">
    <w:abstractNumId w:val="86"/>
  </w:num>
  <w:num w:numId="31">
    <w:abstractNumId w:val="101"/>
  </w:num>
  <w:num w:numId="32">
    <w:abstractNumId w:val="20"/>
  </w:num>
  <w:num w:numId="33">
    <w:abstractNumId w:val="19"/>
  </w:num>
  <w:num w:numId="34">
    <w:abstractNumId w:val="56"/>
  </w:num>
  <w:num w:numId="35">
    <w:abstractNumId w:val="90"/>
  </w:num>
  <w:num w:numId="36">
    <w:abstractNumId w:val="47"/>
  </w:num>
  <w:num w:numId="37">
    <w:abstractNumId w:val="93"/>
  </w:num>
  <w:num w:numId="38">
    <w:abstractNumId w:val="78"/>
  </w:num>
  <w:num w:numId="39">
    <w:abstractNumId w:val="5"/>
  </w:num>
  <w:num w:numId="40">
    <w:abstractNumId w:val="29"/>
  </w:num>
  <w:num w:numId="41">
    <w:abstractNumId w:val="40"/>
  </w:num>
  <w:num w:numId="42">
    <w:abstractNumId w:val="46"/>
  </w:num>
  <w:num w:numId="43">
    <w:abstractNumId w:val="16"/>
  </w:num>
  <w:num w:numId="44">
    <w:abstractNumId w:val="60"/>
  </w:num>
  <w:num w:numId="45">
    <w:abstractNumId w:val="63"/>
  </w:num>
  <w:num w:numId="46">
    <w:abstractNumId w:val="65"/>
  </w:num>
  <w:num w:numId="47">
    <w:abstractNumId w:val="106"/>
  </w:num>
  <w:num w:numId="48">
    <w:abstractNumId w:val="80"/>
  </w:num>
  <w:num w:numId="49">
    <w:abstractNumId w:val="54"/>
  </w:num>
  <w:num w:numId="50">
    <w:abstractNumId w:val="8"/>
  </w:num>
  <w:num w:numId="51">
    <w:abstractNumId w:val="68"/>
  </w:num>
  <w:num w:numId="52">
    <w:abstractNumId w:val="21"/>
  </w:num>
  <w:num w:numId="53">
    <w:abstractNumId w:val="22"/>
  </w:num>
  <w:num w:numId="54">
    <w:abstractNumId w:val="105"/>
  </w:num>
  <w:num w:numId="55">
    <w:abstractNumId w:val="33"/>
  </w:num>
  <w:num w:numId="56">
    <w:abstractNumId w:val="7"/>
  </w:num>
  <w:num w:numId="57">
    <w:abstractNumId w:val="13"/>
  </w:num>
  <w:num w:numId="5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0"/>
  </w:num>
  <w:num w:numId="60">
    <w:abstractNumId w:val="49"/>
  </w:num>
  <w:num w:numId="61">
    <w:abstractNumId w:val="30"/>
  </w:num>
  <w:num w:numId="62">
    <w:abstractNumId w:val="11"/>
  </w:num>
  <w:num w:numId="63">
    <w:abstractNumId w:val="55"/>
  </w:num>
  <w:num w:numId="64">
    <w:abstractNumId w:val="58"/>
  </w:num>
  <w:num w:numId="65">
    <w:abstractNumId w:val="74"/>
  </w:num>
  <w:num w:numId="66">
    <w:abstractNumId w:val="87"/>
  </w:num>
  <w:num w:numId="67">
    <w:abstractNumId w:val="23"/>
  </w:num>
  <w:num w:numId="68">
    <w:abstractNumId w:val="31"/>
  </w:num>
  <w:num w:numId="69">
    <w:abstractNumId w:val="77"/>
  </w:num>
  <w:num w:numId="70">
    <w:abstractNumId w:val="76"/>
  </w:num>
  <w:num w:numId="71">
    <w:abstractNumId w:val="44"/>
  </w:num>
  <w:num w:numId="72">
    <w:abstractNumId w:val="67"/>
  </w:num>
  <w:num w:numId="73">
    <w:abstractNumId w:val="57"/>
  </w:num>
  <w:num w:numId="74">
    <w:abstractNumId w:val="50"/>
  </w:num>
  <w:num w:numId="75">
    <w:abstractNumId w:val="18"/>
  </w:num>
  <w:num w:numId="76">
    <w:abstractNumId w:val="32"/>
  </w:num>
  <w:num w:numId="77">
    <w:abstractNumId w:val="66"/>
  </w:num>
  <w:num w:numId="78">
    <w:abstractNumId w:val="59"/>
  </w:num>
  <w:num w:numId="79">
    <w:abstractNumId w:val="81"/>
  </w:num>
  <w:num w:numId="80">
    <w:abstractNumId w:val="75"/>
  </w:num>
  <w:num w:numId="81">
    <w:abstractNumId w:val="94"/>
  </w:num>
  <w:num w:numId="82">
    <w:abstractNumId w:val="70"/>
  </w:num>
  <w:num w:numId="83">
    <w:abstractNumId w:val="26"/>
  </w:num>
  <w:num w:numId="84">
    <w:abstractNumId w:val="3"/>
  </w:num>
  <w:num w:numId="85">
    <w:abstractNumId w:val="9"/>
  </w:num>
  <w:num w:numId="86">
    <w:abstractNumId w:val="2"/>
  </w:num>
  <w:num w:numId="87">
    <w:abstractNumId w:val="107"/>
  </w:num>
  <w:num w:numId="88">
    <w:abstractNumId w:val="4"/>
  </w:num>
  <w:num w:numId="89">
    <w:abstractNumId w:val="41"/>
  </w:num>
  <w:num w:numId="90">
    <w:abstractNumId w:val="43"/>
  </w:num>
  <w:num w:numId="91">
    <w:abstractNumId w:val="95"/>
  </w:num>
  <w:num w:numId="92">
    <w:abstractNumId w:val="12"/>
  </w:num>
  <w:num w:numId="93">
    <w:abstractNumId w:val="25"/>
  </w:num>
  <w:num w:numId="94">
    <w:abstractNumId w:val="82"/>
  </w:num>
  <w:num w:numId="95">
    <w:abstractNumId w:val="64"/>
  </w:num>
  <w:num w:numId="96">
    <w:abstractNumId w:val="53"/>
  </w:num>
  <w:num w:numId="97">
    <w:abstractNumId w:val="52"/>
  </w:num>
  <w:num w:numId="98">
    <w:abstractNumId w:val="48"/>
  </w:num>
  <w:num w:numId="99">
    <w:abstractNumId w:val="51"/>
  </w:num>
  <w:num w:numId="100">
    <w:abstractNumId w:val="89"/>
  </w:num>
  <w:num w:numId="101">
    <w:abstractNumId w:val="98"/>
  </w:num>
  <w:num w:numId="102">
    <w:abstractNumId w:val="83"/>
  </w:num>
  <w:num w:numId="103">
    <w:abstractNumId w:val="62"/>
  </w:num>
  <w:num w:numId="104">
    <w:abstractNumId w:val="85"/>
  </w:num>
  <w:num w:numId="105">
    <w:abstractNumId w:val="6"/>
  </w:num>
  <w:num w:numId="106">
    <w:abstractNumId w:val="45"/>
  </w:num>
  <w:num w:numId="107">
    <w:abstractNumId w:val="96"/>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ED"/>
    <w:rsid w:val="00001C55"/>
    <w:rsid w:val="00010D1F"/>
    <w:rsid w:val="000147C5"/>
    <w:rsid w:val="00016DF4"/>
    <w:rsid w:val="000173BA"/>
    <w:rsid w:val="00020692"/>
    <w:rsid w:val="00024A62"/>
    <w:rsid w:val="00030461"/>
    <w:rsid w:val="000309C6"/>
    <w:rsid w:val="0003406D"/>
    <w:rsid w:val="00034C63"/>
    <w:rsid w:val="000410C2"/>
    <w:rsid w:val="000416C4"/>
    <w:rsid w:val="00045505"/>
    <w:rsid w:val="00046CF2"/>
    <w:rsid w:val="0005073B"/>
    <w:rsid w:val="0005486C"/>
    <w:rsid w:val="0005645B"/>
    <w:rsid w:val="00060973"/>
    <w:rsid w:val="00065A45"/>
    <w:rsid w:val="0007719D"/>
    <w:rsid w:val="000B0C7A"/>
    <w:rsid w:val="000B1122"/>
    <w:rsid w:val="000B2FE6"/>
    <w:rsid w:val="000D33A8"/>
    <w:rsid w:val="000D5C6D"/>
    <w:rsid w:val="000D7155"/>
    <w:rsid w:val="000D73D5"/>
    <w:rsid w:val="000E0E50"/>
    <w:rsid w:val="000F100C"/>
    <w:rsid w:val="000F7B9E"/>
    <w:rsid w:val="001171C8"/>
    <w:rsid w:val="001236D5"/>
    <w:rsid w:val="001302C2"/>
    <w:rsid w:val="0014198B"/>
    <w:rsid w:val="001423E3"/>
    <w:rsid w:val="00147353"/>
    <w:rsid w:val="001476B3"/>
    <w:rsid w:val="00151A6E"/>
    <w:rsid w:val="00157929"/>
    <w:rsid w:val="00172CF0"/>
    <w:rsid w:val="00176E7A"/>
    <w:rsid w:val="00183178"/>
    <w:rsid w:val="001918AE"/>
    <w:rsid w:val="001934F9"/>
    <w:rsid w:val="001B6A50"/>
    <w:rsid w:val="001C0205"/>
    <w:rsid w:val="001C0CDB"/>
    <w:rsid w:val="001C5872"/>
    <w:rsid w:val="001C6897"/>
    <w:rsid w:val="001D154D"/>
    <w:rsid w:val="001D2B35"/>
    <w:rsid w:val="001D69C7"/>
    <w:rsid w:val="001E2A17"/>
    <w:rsid w:val="001F0D63"/>
    <w:rsid w:val="001F1FD5"/>
    <w:rsid w:val="001F3384"/>
    <w:rsid w:val="001F60BC"/>
    <w:rsid w:val="00204FC9"/>
    <w:rsid w:val="002077FB"/>
    <w:rsid w:val="00214B1E"/>
    <w:rsid w:val="002157E7"/>
    <w:rsid w:val="00224116"/>
    <w:rsid w:val="00226079"/>
    <w:rsid w:val="002277B6"/>
    <w:rsid w:val="00227D12"/>
    <w:rsid w:val="00230907"/>
    <w:rsid w:val="00235F7F"/>
    <w:rsid w:val="002476F1"/>
    <w:rsid w:val="00247C5D"/>
    <w:rsid w:val="00251703"/>
    <w:rsid w:val="00260AD1"/>
    <w:rsid w:val="00280AE2"/>
    <w:rsid w:val="00290E62"/>
    <w:rsid w:val="00295D03"/>
    <w:rsid w:val="0029788B"/>
    <w:rsid w:val="002A1B02"/>
    <w:rsid w:val="002A2EA7"/>
    <w:rsid w:val="002A2F59"/>
    <w:rsid w:val="002A6DFA"/>
    <w:rsid w:val="002B2512"/>
    <w:rsid w:val="002C4AC3"/>
    <w:rsid w:val="002F2CE0"/>
    <w:rsid w:val="002F3412"/>
    <w:rsid w:val="002F4A6B"/>
    <w:rsid w:val="0030005D"/>
    <w:rsid w:val="00305ECD"/>
    <w:rsid w:val="003063F9"/>
    <w:rsid w:val="003108D0"/>
    <w:rsid w:val="00323F20"/>
    <w:rsid w:val="00324F14"/>
    <w:rsid w:val="00325A7D"/>
    <w:rsid w:val="00331FDB"/>
    <w:rsid w:val="0033284E"/>
    <w:rsid w:val="00341BF6"/>
    <w:rsid w:val="0034616A"/>
    <w:rsid w:val="00347197"/>
    <w:rsid w:val="00352231"/>
    <w:rsid w:val="00352A1A"/>
    <w:rsid w:val="003531F2"/>
    <w:rsid w:val="00361261"/>
    <w:rsid w:val="00365646"/>
    <w:rsid w:val="003668C8"/>
    <w:rsid w:val="00380DF3"/>
    <w:rsid w:val="00382410"/>
    <w:rsid w:val="00382495"/>
    <w:rsid w:val="003912A3"/>
    <w:rsid w:val="003A011B"/>
    <w:rsid w:val="003A66D0"/>
    <w:rsid w:val="003C564B"/>
    <w:rsid w:val="003C5A2A"/>
    <w:rsid w:val="003D579D"/>
    <w:rsid w:val="003F28CC"/>
    <w:rsid w:val="003F5502"/>
    <w:rsid w:val="0040163A"/>
    <w:rsid w:val="004154FF"/>
    <w:rsid w:val="0042044F"/>
    <w:rsid w:val="00420F8F"/>
    <w:rsid w:val="004258A8"/>
    <w:rsid w:val="0043212D"/>
    <w:rsid w:val="00434F3E"/>
    <w:rsid w:val="00440141"/>
    <w:rsid w:val="00465EE6"/>
    <w:rsid w:val="00490B45"/>
    <w:rsid w:val="004B4797"/>
    <w:rsid w:val="004B4B38"/>
    <w:rsid w:val="004B5AEA"/>
    <w:rsid w:val="004C7D00"/>
    <w:rsid w:val="004D12FD"/>
    <w:rsid w:val="004E5906"/>
    <w:rsid w:val="004F1320"/>
    <w:rsid w:val="005077EF"/>
    <w:rsid w:val="005143CE"/>
    <w:rsid w:val="005247AF"/>
    <w:rsid w:val="005314DA"/>
    <w:rsid w:val="005333A6"/>
    <w:rsid w:val="00537836"/>
    <w:rsid w:val="0054343B"/>
    <w:rsid w:val="00552249"/>
    <w:rsid w:val="00571E7E"/>
    <w:rsid w:val="0057780B"/>
    <w:rsid w:val="00587569"/>
    <w:rsid w:val="00587E32"/>
    <w:rsid w:val="0059046E"/>
    <w:rsid w:val="005A5990"/>
    <w:rsid w:val="005B1554"/>
    <w:rsid w:val="005B4E78"/>
    <w:rsid w:val="005C1B3C"/>
    <w:rsid w:val="005D5266"/>
    <w:rsid w:val="005D5B38"/>
    <w:rsid w:val="005D786B"/>
    <w:rsid w:val="005D7FB1"/>
    <w:rsid w:val="005E5FE8"/>
    <w:rsid w:val="005E761F"/>
    <w:rsid w:val="006035CB"/>
    <w:rsid w:val="00604138"/>
    <w:rsid w:val="006041B5"/>
    <w:rsid w:val="00614DB0"/>
    <w:rsid w:val="00622119"/>
    <w:rsid w:val="00623D21"/>
    <w:rsid w:val="0062403E"/>
    <w:rsid w:val="00625FAF"/>
    <w:rsid w:val="0063017D"/>
    <w:rsid w:val="0063147C"/>
    <w:rsid w:val="0063677B"/>
    <w:rsid w:val="00641CDA"/>
    <w:rsid w:val="006531B2"/>
    <w:rsid w:val="00655033"/>
    <w:rsid w:val="006571F7"/>
    <w:rsid w:val="00660804"/>
    <w:rsid w:val="00661AAD"/>
    <w:rsid w:val="00663C74"/>
    <w:rsid w:val="00665AA5"/>
    <w:rsid w:val="006663CB"/>
    <w:rsid w:val="00667D76"/>
    <w:rsid w:val="00677173"/>
    <w:rsid w:val="0068343F"/>
    <w:rsid w:val="00684ACB"/>
    <w:rsid w:val="006A0139"/>
    <w:rsid w:val="006B4981"/>
    <w:rsid w:val="006C5EEF"/>
    <w:rsid w:val="006C5F70"/>
    <w:rsid w:val="006D3842"/>
    <w:rsid w:val="006E1898"/>
    <w:rsid w:val="006E19FC"/>
    <w:rsid w:val="006F2304"/>
    <w:rsid w:val="00702B38"/>
    <w:rsid w:val="007230E1"/>
    <w:rsid w:val="00733EC4"/>
    <w:rsid w:val="00741826"/>
    <w:rsid w:val="007430EB"/>
    <w:rsid w:val="007440B7"/>
    <w:rsid w:val="00753069"/>
    <w:rsid w:val="00753E4A"/>
    <w:rsid w:val="00767663"/>
    <w:rsid w:val="00786693"/>
    <w:rsid w:val="00790543"/>
    <w:rsid w:val="007A6BBA"/>
    <w:rsid w:val="007A6F77"/>
    <w:rsid w:val="007B09C6"/>
    <w:rsid w:val="007B6797"/>
    <w:rsid w:val="007C1C7D"/>
    <w:rsid w:val="007C3A63"/>
    <w:rsid w:val="007C488C"/>
    <w:rsid w:val="007C676D"/>
    <w:rsid w:val="007D5851"/>
    <w:rsid w:val="007F3B2D"/>
    <w:rsid w:val="007F645B"/>
    <w:rsid w:val="00821C82"/>
    <w:rsid w:val="00822592"/>
    <w:rsid w:val="00847797"/>
    <w:rsid w:val="0086065A"/>
    <w:rsid w:val="008608A5"/>
    <w:rsid w:val="00863EE6"/>
    <w:rsid w:val="0087237F"/>
    <w:rsid w:val="00885983"/>
    <w:rsid w:val="008901F5"/>
    <w:rsid w:val="008948A5"/>
    <w:rsid w:val="008A2A07"/>
    <w:rsid w:val="008A3426"/>
    <w:rsid w:val="008A70D4"/>
    <w:rsid w:val="008B364F"/>
    <w:rsid w:val="008B4811"/>
    <w:rsid w:val="008C4817"/>
    <w:rsid w:val="008C4818"/>
    <w:rsid w:val="008C577D"/>
    <w:rsid w:val="008D33AF"/>
    <w:rsid w:val="008E0485"/>
    <w:rsid w:val="008E395E"/>
    <w:rsid w:val="008F02F6"/>
    <w:rsid w:val="008F39CC"/>
    <w:rsid w:val="00905D0B"/>
    <w:rsid w:val="00911F0C"/>
    <w:rsid w:val="00914F56"/>
    <w:rsid w:val="009201A5"/>
    <w:rsid w:val="0092200D"/>
    <w:rsid w:val="0093011A"/>
    <w:rsid w:val="009328A6"/>
    <w:rsid w:val="009340E3"/>
    <w:rsid w:val="009425D4"/>
    <w:rsid w:val="00951ACD"/>
    <w:rsid w:val="00961D80"/>
    <w:rsid w:val="00967A99"/>
    <w:rsid w:val="00971049"/>
    <w:rsid w:val="0097199A"/>
    <w:rsid w:val="009725DA"/>
    <w:rsid w:val="00975D1C"/>
    <w:rsid w:val="00983681"/>
    <w:rsid w:val="00983764"/>
    <w:rsid w:val="00990641"/>
    <w:rsid w:val="0099557A"/>
    <w:rsid w:val="009962D6"/>
    <w:rsid w:val="009A240F"/>
    <w:rsid w:val="009A4CEC"/>
    <w:rsid w:val="009A55C0"/>
    <w:rsid w:val="009A5FBB"/>
    <w:rsid w:val="009B29FB"/>
    <w:rsid w:val="009B52F7"/>
    <w:rsid w:val="009B7845"/>
    <w:rsid w:val="009C3A65"/>
    <w:rsid w:val="009D30B8"/>
    <w:rsid w:val="009D45B3"/>
    <w:rsid w:val="009D69F1"/>
    <w:rsid w:val="009F3421"/>
    <w:rsid w:val="009F3E14"/>
    <w:rsid w:val="009F62C5"/>
    <w:rsid w:val="00A03F11"/>
    <w:rsid w:val="00A119BE"/>
    <w:rsid w:val="00A160F2"/>
    <w:rsid w:val="00A21E7E"/>
    <w:rsid w:val="00A2247C"/>
    <w:rsid w:val="00A26DD9"/>
    <w:rsid w:val="00A3417F"/>
    <w:rsid w:val="00A34A14"/>
    <w:rsid w:val="00A3780B"/>
    <w:rsid w:val="00A42C0C"/>
    <w:rsid w:val="00A45B22"/>
    <w:rsid w:val="00A50BA6"/>
    <w:rsid w:val="00A6007D"/>
    <w:rsid w:val="00A615E0"/>
    <w:rsid w:val="00A65475"/>
    <w:rsid w:val="00A72CD0"/>
    <w:rsid w:val="00AA0576"/>
    <w:rsid w:val="00AB0846"/>
    <w:rsid w:val="00AB32CB"/>
    <w:rsid w:val="00AB6259"/>
    <w:rsid w:val="00AD3A6B"/>
    <w:rsid w:val="00AE2B08"/>
    <w:rsid w:val="00AE641B"/>
    <w:rsid w:val="00AE73C0"/>
    <w:rsid w:val="00B009BE"/>
    <w:rsid w:val="00B24196"/>
    <w:rsid w:val="00B249A7"/>
    <w:rsid w:val="00B432F6"/>
    <w:rsid w:val="00B457C1"/>
    <w:rsid w:val="00B4731A"/>
    <w:rsid w:val="00B70AF9"/>
    <w:rsid w:val="00B737E7"/>
    <w:rsid w:val="00B80EA3"/>
    <w:rsid w:val="00B8255D"/>
    <w:rsid w:val="00BA32A6"/>
    <w:rsid w:val="00BA3C02"/>
    <w:rsid w:val="00BA3E4B"/>
    <w:rsid w:val="00BB69E8"/>
    <w:rsid w:val="00BC03E2"/>
    <w:rsid w:val="00BC1DE0"/>
    <w:rsid w:val="00BC4D68"/>
    <w:rsid w:val="00BD7296"/>
    <w:rsid w:val="00BE123C"/>
    <w:rsid w:val="00BE6FAD"/>
    <w:rsid w:val="00C02543"/>
    <w:rsid w:val="00C12D1C"/>
    <w:rsid w:val="00C14956"/>
    <w:rsid w:val="00C21302"/>
    <w:rsid w:val="00C24B7B"/>
    <w:rsid w:val="00C25BEE"/>
    <w:rsid w:val="00C4271C"/>
    <w:rsid w:val="00C42AC8"/>
    <w:rsid w:val="00C630D0"/>
    <w:rsid w:val="00C67DF2"/>
    <w:rsid w:val="00C7262F"/>
    <w:rsid w:val="00C74B27"/>
    <w:rsid w:val="00C76738"/>
    <w:rsid w:val="00C76D9C"/>
    <w:rsid w:val="00C82F83"/>
    <w:rsid w:val="00C9059B"/>
    <w:rsid w:val="00C93D28"/>
    <w:rsid w:val="00CA0609"/>
    <w:rsid w:val="00CA27CD"/>
    <w:rsid w:val="00CA5D55"/>
    <w:rsid w:val="00CB438B"/>
    <w:rsid w:val="00CC1A93"/>
    <w:rsid w:val="00CC1F98"/>
    <w:rsid w:val="00CD100F"/>
    <w:rsid w:val="00CD4DDB"/>
    <w:rsid w:val="00CD6AB4"/>
    <w:rsid w:val="00CD7F1C"/>
    <w:rsid w:val="00CF0100"/>
    <w:rsid w:val="00CF4152"/>
    <w:rsid w:val="00D045CE"/>
    <w:rsid w:val="00D15A09"/>
    <w:rsid w:val="00D21DC0"/>
    <w:rsid w:val="00D264E7"/>
    <w:rsid w:val="00D306F3"/>
    <w:rsid w:val="00D362F7"/>
    <w:rsid w:val="00D40E33"/>
    <w:rsid w:val="00D41553"/>
    <w:rsid w:val="00D41D95"/>
    <w:rsid w:val="00D4750A"/>
    <w:rsid w:val="00D50364"/>
    <w:rsid w:val="00D50E41"/>
    <w:rsid w:val="00D50FB6"/>
    <w:rsid w:val="00D62FC2"/>
    <w:rsid w:val="00D64D9F"/>
    <w:rsid w:val="00D710B8"/>
    <w:rsid w:val="00D71328"/>
    <w:rsid w:val="00D72A38"/>
    <w:rsid w:val="00D8369B"/>
    <w:rsid w:val="00D97941"/>
    <w:rsid w:val="00DA5F78"/>
    <w:rsid w:val="00DA754D"/>
    <w:rsid w:val="00DB02E2"/>
    <w:rsid w:val="00DB217D"/>
    <w:rsid w:val="00DB6D35"/>
    <w:rsid w:val="00DC2264"/>
    <w:rsid w:val="00DC2C84"/>
    <w:rsid w:val="00DC3D75"/>
    <w:rsid w:val="00DC5083"/>
    <w:rsid w:val="00DD1480"/>
    <w:rsid w:val="00DE032F"/>
    <w:rsid w:val="00DE326C"/>
    <w:rsid w:val="00DF0713"/>
    <w:rsid w:val="00DF1055"/>
    <w:rsid w:val="00E0030F"/>
    <w:rsid w:val="00E02609"/>
    <w:rsid w:val="00E03662"/>
    <w:rsid w:val="00E13487"/>
    <w:rsid w:val="00E220A9"/>
    <w:rsid w:val="00E27F23"/>
    <w:rsid w:val="00E32668"/>
    <w:rsid w:val="00E32787"/>
    <w:rsid w:val="00E37317"/>
    <w:rsid w:val="00E4141B"/>
    <w:rsid w:val="00E41798"/>
    <w:rsid w:val="00E63ABE"/>
    <w:rsid w:val="00E65885"/>
    <w:rsid w:val="00E65F63"/>
    <w:rsid w:val="00E6732B"/>
    <w:rsid w:val="00E75201"/>
    <w:rsid w:val="00E76AD1"/>
    <w:rsid w:val="00E772AB"/>
    <w:rsid w:val="00E80D30"/>
    <w:rsid w:val="00E828C1"/>
    <w:rsid w:val="00E84A00"/>
    <w:rsid w:val="00E84DE8"/>
    <w:rsid w:val="00E90B2A"/>
    <w:rsid w:val="00E9471A"/>
    <w:rsid w:val="00E95F4E"/>
    <w:rsid w:val="00EB078B"/>
    <w:rsid w:val="00EC5FAF"/>
    <w:rsid w:val="00ED278E"/>
    <w:rsid w:val="00EF0FC0"/>
    <w:rsid w:val="00EF6BBB"/>
    <w:rsid w:val="00EF6F36"/>
    <w:rsid w:val="00F101ED"/>
    <w:rsid w:val="00F25727"/>
    <w:rsid w:val="00F426EF"/>
    <w:rsid w:val="00F43765"/>
    <w:rsid w:val="00F46793"/>
    <w:rsid w:val="00F52670"/>
    <w:rsid w:val="00F619A2"/>
    <w:rsid w:val="00F61F0C"/>
    <w:rsid w:val="00F62C76"/>
    <w:rsid w:val="00F656A8"/>
    <w:rsid w:val="00F67BE8"/>
    <w:rsid w:val="00F73284"/>
    <w:rsid w:val="00F83CD2"/>
    <w:rsid w:val="00F92660"/>
    <w:rsid w:val="00F9423B"/>
    <w:rsid w:val="00F96430"/>
    <w:rsid w:val="00FA3A65"/>
    <w:rsid w:val="00FA638F"/>
    <w:rsid w:val="00FB32B2"/>
    <w:rsid w:val="00FB4751"/>
    <w:rsid w:val="00FD00DB"/>
    <w:rsid w:val="00FD04A1"/>
    <w:rsid w:val="00FD4352"/>
    <w:rsid w:val="00FD5DBE"/>
    <w:rsid w:val="00FF00A2"/>
    <w:rsid w:val="00FF09FB"/>
    <w:rsid w:val="00FF2596"/>
    <w:rsid w:val="00FF5FB7"/>
    <w:rsid w:val="00FF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E957C"/>
  <w15:docId w15:val="{55B88D5F-4F7F-4839-B91B-337FCC8E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1ED"/>
    <w:pPr>
      <w:widowControl w:val="0"/>
      <w:numPr>
        <w:numId w:val="32"/>
      </w:numPr>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uiPriority w:val="9"/>
    <w:qFormat/>
    <w:rsid w:val="00F101ED"/>
    <w:pPr>
      <w:widowControl w:val="0"/>
      <w:numPr>
        <w:ilvl w:val="1"/>
        <w:numId w:val="32"/>
      </w:numPr>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F101ED"/>
    <w:pPr>
      <w:widowControl w:val="0"/>
      <w:numPr>
        <w:ilvl w:val="2"/>
        <w:numId w:val="32"/>
      </w:numPr>
      <w:autoSpaceDE w:val="0"/>
      <w:autoSpaceDN w:val="0"/>
      <w:adjustRightInd w:val="0"/>
      <w:spacing w:after="0" w:line="240" w:lineRule="auto"/>
      <w:outlineLvl w:val="2"/>
    </w:pPr>
    <w:rPr>
      <w:rFonts w:ascii="Arial" w:eastAsia="Times New Roman" w:hAnsi="Arial" w:cs="Arial"/>
      <w:sz w:val="24"/>
      <w:szCs w:val="24"/>
    </w:rPr>
  </w:style>
  <w:style w:type="paragraph" w:styleId="Heading4">
    <w:name w:val="heading 4"/>
    <w:basedOn w:val="Normal"/>
    <w:next w:val="Normal"/>
    <w:link w:val="Heading4Char"/>
    <w:uiPriority w:val="9"/>
    <w:qFormat/>
    <w:rsid w:val="00F101ED"/>
    <w:pPr>
      <w:widowControl w:val="0"/>
      <w:numPr>
        <w:ilvl w:val="3"/>
        <w:numId w:val="32"/>
      </w:numPr>
      <w:autoSpaceDE w:val="0"/>
      <w:autoSpaceDN w:val="0"/>
      <w:adjustRightInd w:val="0"/>
      <w:spacing w:after="0" w:line="240" w:lineRule="auto"/>
      <w:outlineLvl w:val="3"/>
    </w:pPr>
    <w:rPr>
      <w:rFonts w:ascii="Arial" w:eastAsia="Times New Roman" w:hAnsi="Arial" w:cs="Arial"/>
      <w:sz w:val="24"/>
      <w:szCs w:val="24"/>
    </w:rPr>
  </w:style>
  <w:style w:type="paragraph" w:styleId="Heading5">
    <w:name w:val="heading 5"/>
    <w:basedOn w:val="Normal"/>
    <w:next w:val="Normal"/>
    <w:link w:val="Heading5Char"/>
    <w:uiPriority w:val="9"/>
    <w:qFormat/>
    <w:rsid w:val="00F101ED"/>
    <w:pPr>
      <w:widowControl w:val="0"/>
      <w:numPr>
        <w:ilvl w:val="4"/>
        <w:numId w:val="32"/>
      </w:numPr>
      <w:autoSpaceDE w:val="0"/>
      <w:autoSpaceDN w:val="0"/>
      <w:adjustRightInd w:val="0"/>
      <w:spacing w:after="0" w:line="240" w:lineRule="auto"/>
      <w:outlineLvl w:val="4"/>
    </w:pPr>
    <w:rPr>
      <w:rFonts w:ascii="Arial" w:eastAsia="Times New Roman" w:hAnsi="Arial" w:cs="Arial"/>
      <w:sz w:val="24"/>
      <w:szCs w:val="24"/>
    </w:rPr>
  </w:style>
  <w:style w:type="paragraph" w:styleId="Heading6">
    <w:name w:val="heading 6"/>
    <w:basedOn w:val="Normal"/>
    <w:next w:val="Normal"/>
    <w:link w:val="Heading6Char"/>
    <w:uiPriority w:val="9"/>
    <w:qFormat/>
    <w:rsid w:val="00F101ED"/>
    <w:pPr>
      <w:widowControl w:val="0"/>
      <w:numPr>
        <w:ilvl w:val="5"/>
        <w:numId w:val="32"/>
      </w:numPr>
      <w:autoSpaceDE w:val="0"/>
      <w:autoSpaceDN w:val="0"/>
      <w:adjustRightInd w:val="0"/>
      <w:spacing w:after="0" w:line="240" w:lineRule="auto"/>
      <w:outlineLvl w:val="5"/>
    </w:pPr>
    <w:rPr>
      <w:rFonts w:ascii="Arial" w:eastAsia="Times New Roman" w:hAnsi="Arial" w:cs="Arial"/>
      <w:sz w:val="24"/>
      <w:szCs w:val="24"/>
    </w:rPr>
  </w:style>
  <w:style w:type="paragraph" w:styleId="Heading7">
    <w:name w:val="heading 7"/>
    <w:basedOn w:val="Normal"/>
    <w:next w:val="Normal"/>
    <w:link w:val="Heading7Char"/>
    <w:qFormat/>
    <w:rsid w:val="00F101ED"/>
    <w:pPr>
      <w:widowControl w:val="0"/>
      <w:numPr>
        <w:ilvl w:val="6"/>
        <w:numId w:val="32"/>
      </w:numPr>
      <w:autoSpaceDE w:val="0"/>
      <w:autoSpaceDN w:val="0"/>
      <w:adjustRightInd w:val="0"/>
      <w:spacing w:after="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F101ED"/>
    <w:pPr>
      <w:widowControl w:val="0"/>
      <w:numPr>
        <w:ilvl w:val="7"/>
        <w:numId w:val="32"/>
      </w:numPr>
      <w:autoSpaceDE w:val="0"/>
      <w:autoSpaceDN w:val="0"/>
      <w:adjustRightInd w:val="0"/>
      <w:spacing w:after="0" w:line="240" w:lineRule="auto"/>
      <w:outlineLvl w:val="7"/>
    </w:pPr>
    <w:rPr>
      <w:rFonts w:ascii="Arial" w:eastAsia="Times New Roman" w:hAnsi="Arial" w:cs="Arial"/>
      <w:sz w:val="24"/>
      <w:szCs w:val="24"/>
    </w:rPr>
  </w:style>
  <w:style w:type="paragraph" w:styleId="Heading9">
    <w:name w:val="heading 9"/>
    <w:basedOn w:val="Normal"/>
    <w:next w:val="Normal"/>
    <w:link w:val="Heading9Char"/>
    <w:qFormat/>
    <w:rsid w:val="00F101ED"/>
    <w:pPr>
      <w:keepNext/>
      <w:widowControl w:val="0"/>
      <w:numPr>
        <w:ilvl w:val="8"/>
        <w:numId w:val="32"/>
      </w:numPr>
      <w:autoSpaceDE w:val="0"/>
      <w:autoSpaceDN w:val="0"/>
      <w:adjustRightInd w:val="0"/>
      <w:spacing w:after="0" w:line="240" w:lineRule="auto"/>
      <w:outlineLvl w:val="8"/>
    </w:pPr>
    <w:rPr>
      <w:rFonts w:ascii="Arial" w:eastAsia="Times New Roman"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ED"/>
    <w:rPr>
      <w:rFonts w:ascii="Arial" w:eastAsia="Times New Roman" w:hAnsi="Arial" w:cs="Arial"/>
      <w:sz w:val="24"/>
      <w:szCs w:val="24"/>
    </w:rPr>
  </w:style>
  <w:style w:type="character" w:customStyle="1" w:styleId="Heading2Char">
    <w:name w:val="Heading 2 Char"/>
    <w:basedOn w:val="DefaultParagraphFont"/>
    <w:link w:val="Heading2"/>
    <w:uiPriority w:val="9"/>
    <w:rsid w:val="00F101ED"/>
    <w:rPr>
      <w:rFonts w:ascii="Arial" w:eastAsia="Times New Roman" w:hAnsi="Arial" w:cs="Arial"/>
      <w:sz w:val="24"/>
      <w:szCs w:val="24"/>
    </w:rPr>
  </w:style>
  <w:style w:type="character" w:customStyle="1" w:styleId="Heading3Char">
    <w:name w:val="Heading 3 Char"/>
    <w:basedOn w:val="DefaultParagraphFont"/>
    <w:link w:val="Heading3"/>
    <w:uiPriority w:val="9"/>
    <w:rsid w:val="00F101ED"/>
    <w:rPr>
      <w:rFonts w:ascii="Arial" w:eastAsia="Times New Roman" w:hAnsi="Arial" w:cs="Arial"/>
      <w:sz w:val="24"/>
      <w:szCs w:val="24"/>
    </w:rPr>
  </w:style>
  <w:style w:type="character" w:customStyle="1" w:styleId="Heading4Char">
    <w:name w:val="Heading 4 Char"/>
    <w:basedOn w:val="DefaultParagraphFont"/>
    <w:link w:val="Heading4"/>
    <w:uiPriority w:val="9"/>
    <w:rsid w:val="00F101ED"/>
    <w:rPr>
      <w:rFonts w:ascii="Arial" w:eastAsia="Times New Roman" w:hAnsi="Arial" w:cs="Arial"/>
      <w:sz w:val="24"/>
      <w:szCs w:val="24"/>
    </w:rPr>
  </w:style>
  <w:style w:type="character" w:customStyle="1" w:styleId="Heading5Char">
    <w:name w:val="Heading 5 Char"/>
    <w:basedOn w:val="DefaultParagraphFont"/>
    <w:link w:val="Heading5"/>
    <w:uiPriority w:val="9"/>
    <w:rsid w:val="00F101ED"/>
    <w:rPr>
      <w:rFonts w:ascii="Arial" w:eastAsia="Times New Roman" w:hAnsi="Arial" w:cs="Arial"/>
      <w:sz w:val="24"/>
      <w:szCs w:val="24"/>
    </w:rPr>
  </w:style>
  <w:style w:type="character" w:customStyle="1" w:styleId="Heading6Char">
    <w:name w:val="Heading 6 Char"/>
    <w:basedOn w:val="DefaultParagraphFont"/>
    <w:link w:val="Heading6"/>
    <w:uiPriority w:val="9"/>
    <w:rsid w:val="00F101ED"/>
    <w:rPr>
      <w:rFonts w:ascii="Arial" w:eastAsia="Times New Roman" w:hAnsi="Arial" w:cs="Arial"/>
      <w:sz w:val="24"/>
      <w:szCs w:val="24"/>
    </w:rPr>
  </w:style>
  <w:style w:type="character" w:customStyle="1" w:styleId="Heading7Char">
    <w:name w:val="Heading 7 Char"/>
    <w:basedOn w:val="DefaultParagraphFont"/>
    <w:link w:val="Heading7"/>
    <w:rsid w:val="00F101ED"/>
    <w:rPr>
      <w:rFonts w:ascii="Arial" w:eastAsia="Times New Roman" w:hAnsi="Arial" w:cs="Arial"/>
      <w:sz w:val="24"/>
      <w:szCs w:val="24"/>
    </w:rPr>
  </w:style>
  <w:style w:type="character" w:customStyle="1" w:styleId="Heading8Char">
    <w:name w:val="Heading 8 Char"/>
    <w:basedOn w:val="DefaultParagraphFont"/>
    <w:link w:val="Heading8"/>
    <w:rsid w:val="00F101ED"/>
    <w:rPr>
      <w:rFonts w:ascii="Arial" w:eastAsia="Times New Roman" w:hAnsi="Arial" w:cs="Arial"/>
      <w:sz w:val="24"/>
      <w:szCs w:val="24"/>
    </w:rPr>
  </w:style>
  <w:style w:type="character" w:customStyle="1" w:styleId="Heading9Char">
    <w:name w:val="Heading 9 Char"/>
    <w:basedOn w:val="DefaultParagraphFont"/>
    <w:link w:val="Heading9"/>
    <w:rsid w:val="00F101ED"/>
    <w:rPr>
      <w:rFonts w:ascii="Arial" w:eastAsia="Times New Roman" w:hAnsi="Arial" w:cs="Arial"/>
      <w:b/>
      <w:bCs/>
      <w:i/>
      <w:iCs/>
    </w:rPr>
  </w:style>
  <w:style w:type="numbering" w:customStyle="1" w:styleId="NoList1">
    <w:name w:val="No List1"/>
    <w:next w:val="NoList"/>
    <w:uiPriority w:val="99"/>
    <w:semiHidden/>
    <w:unhideWhenUsed/>
    <w:rsid w:val="00F101ED"/>
  </w:style>
  <w:style w:type="paragraph" w:styleId="Header">
    <w:name w:val="header"/>
    <w:basedOn w:val="Normal"/>
    <w:link w:val="Head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F101ED"/>
    <w:rPr>
      <w:rFonts w:ascii="Arial" w:eastAsia="Times New Roman" w:hAnsi="Arial" w:cs="Arial"/>
      <w:sz w:val="24"/>
      <w:szCs w:val="24"/>
    </w:rPr>
  </w:style>
  <w:style w:type="paragraph" w:styleId="Footer">
    <w:name w:val="footer"/>
    <w:basedOn w:val="Normal"/>
    <w:link w:val="Foot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F101ED"/>
    <w:rPr>
      <w:rFonts w:ascii="Arial" w:eastAsia="Times New Roman" w:hAnsi="Arial" w:cs="Arial"/>
      <w:sz w:val="24"/>
      <w:szCs w:val="24"/>
    </w:rPr>
  </w:style>
  <w:style w:type="paragraph" w:styleId="TOC1">
    <w:name w:val="toc 1"/>
    <w:basedOn w:val="Normal"/>
    <w:next w:val="Normal"/>
    <w:autoRedefine/>
    <w:uiPriority w:val="39"/>
    <w:rsid w:val="00F101ED"/>
    <w:pPr>
      <w:widowControl w:val="0"/>
      <w:tabs>
        <w:tab w:val="left" w:pos="426"/>
        <w:tab w:val="right" w:leader="dot" w:pos="8630"/>
      </w:tabs>
      <w:autoSpaceDE w:val="0"/>
      <w:autoSpaceDN w:val="0"/>
      <w:adjustRightInd w:val="0"/>
      <w:spacing w:after="0" w:line="240" w:lineRule="auto"/>
    </w:pPr>
    <w:rPr>
      <w:rFonts w:ascii="Arial" w:eastAsia="Times New Roman" w:hAnsi="Arial" w:cs="Arial"/>
      <w:sz w:val="24"/>
      <w:szCs w:val="24"/>
    </w:rPr>
  </w:style>
  <w:style w:type="paragraph" w:styleId="TOC2">
    <w:name w:val="toc 2"/>
    <w:basedOn w:val="Normal"/>
    <w:next w:val="Normal"/>
    <w:autoRedefine/>
    <w:uiPriority w:val="39"/>
    <w:rsid w:val="00F101ED"/>
    <w:pPr>
      <w:widowControl w:val="0"/>
      <w:autoSpaceDE w:val="0"/>
      <w:autoSpaceDN w:val="0"/>
      <w:adjustRightInd w:val="0"/>
      <w:spacing w:after="0" w:line="240" w:lineRule="auto"/>
      <w:ind w:left="240"/>
    </w:pPr>
    <w:rPr>
      <w:rFonts w:ascii="Arial" w:eastAsia="Times New Roman" w:hAnsi="Arial" w:cs="Arial"/>
      <w:sz w:val="24"/>
      <w:szCs w:val="24"/>
    </w:rPr>
  </w:style>
  <w:style w:type="paragraph" w:styleId="TOC3">
    <w:name w:val="toc 3"/>
    <w:basedOn w:val="Normal"/>
    <w:next w:val="Normal"/>
    <w:autoRedefine/>
    <w:uiPriority w:val="39"/>
    <w:rsid w:val="00F101ED"/>
    <w:pPr>
      <w:widowControl w:val="0"/>
      <w:autoSpaceDE w:val="0"/>
      <w:autoSpaceDN w:val="0"/>
      <w:adjustRightInd w:val="0"/>
      <w:spacing w:after="0" w:line="240" w:lineRule="auto"/>
      <w:ind w:left="480"/>
    </w:pPr>
    <w:rPr>
      <w:rFonts w:ascii="Arial" w:eastAsia="Times New Roman" w:hAnsi="Arial" w:cs="Arial"/>
      <w:sz w:val="24"/>
      <w:szCs w:val="24"/>
    </w:rPr>
  </w:style>
  <w:style w:type="paragraph" w:styleId="TOC4">
    <w:name w:val="toc 4"/>
    <w:basedOn w:val="Normal"/>
    <w:next w:val="Normal"/>
    <w:autoRedefine/>
    <w:uiPriority w:val="39"/>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OC5">
    <w:name w:val="toc 5"/>
    <w:basedOn w:val="Normal"/>
    <w:next w:val="Normal"/>
    <w:autoRedefine/>
    <w:uiPriority w:val="39"/>
    <w:rsid w:val="00F101ED"/>
    <w:pPr>
      <w:widowControl w:val="0"/>
      <w:autoSpaceDE w:val="0"/>
      <w:autoSpaceDN w:val="0"/>
      <w:adjustRightInd w:val="0"/>
      <w:spacing w:after="0" w:line="240" w:lineRule="auto"/>
      <w:ind w:left="960"/>
    </w:pPr>
    <w:rPr>
      <w:rFonts w:ascii="Arial" w:eastAsia="Times New Roman" w:hAnsi="Arial" w:cs="Arial"/>
      <w:sz w:val="24"/>
      <w:szCs w:val="24"/>
    </w:rPr>
  </w:style>
  <w:style w:type="paragraph" w:styleId="TOC6">
    <w:name w:val="toc 6"/>
    <w:basedOn w:val="Normal"/>
    <w:next w:val="Normal"/>
    <w:autoRedefine/>
    <w:uiPriority w:val="39"/>
    <w:rsid w:val="00F101ED"/>
    <w:pPr>
      <w:widowControl w:val="0"/>
      <w:autoSpaceDE w:val="0"/>
      <w:autoSpaceDN w:val="0"/>
      <w:adjustRightInd w:val="0"/>
      <w:spacing w:after="0" w:line="240" w:lineRule="auto"/>
      <w:ind w:left="1200"/>
    </w:pPr>
    <w:rPr>
      <w:rFonts w:ascii="Arial" w:eastAsia="Times New Roman" w:hAnsi="Arial" w:cs="Arial"/>
      <w:sz w:val="24"/>
      <w:szCs w:val="24"/>
    </w:rPr>
  </w:style>
  <w:style w:type="paragraph" w:styleId="TOC7">
    <w:name w:val="toc 7"/>
    <w:basedOn w:val="Normal"/>
    <w:next w:val="Normal"/>
    <w:autoRedefine/>
    <w:uiPriority w:val="39"/>
    <w:rsid w:val="00F101ED"/>
    <w:pPr>
      <w:widowControl w:val="0"/>
      <w:autoSpaceDE w:val="0"/>
      <w:autoSpaceDN w:val="0"/>
      <w:adjustRightInd w:val="0"/>
      <w:spacing w:after="0" w:line="240" w:lineRule="auto"/>
      <w:ind w:left="1440"/>
    </w:pPr>
    <w:rPr>
      <w:rFonts w:ascii="Arial" w:eastAsia="Times New Roman" w:hAnsi="Arial" w:cs="Arial"/>
      <w:sz w:val="24"/>
      <w:szCs w:val="24"/>
    </w:rPr>
  </w:style>
  <w:style w:type="paragraph" w:styleId="TOC8">
    <w:name w:val="toc 8"/>
    <w:basedOn w:val="Normal"/>
    <w:next w:val="Normal"/>
    <w:autoRedefine/>
    <w:uiPriority w:val="39"/>
    <w:rsid w:val="00F101ED"/>
    <w:pPr>
      <w:widowControl w:val="0"/>
      <w:autoSpaceDE w:val="0"/>
      <w:autoSpaceDN w:val="0"/>
      <w:adjustRightInd w:val="0"/>
      <w:spacing w:after="0" w:line="240" w:lineRule="auto"/>
      <w:ind w:left="1680"/>
    </w:pPr>
    <w:rPr>
      <w:rFonts w:ascii="Arial" w:eastAsia="Times New Roman" w:hAnsi="Arial" w:cs="Arial"/>
      <w:sz w:val="24"/>
      <w:szCs w:val="24"/>
    </w:rPr>
  </w:style>
  <w:style w:type="paragraph" w:styleId="TOC9">
    <w:name w:val="toc 9"/>
    <w:basedOn w:val="Normal"/>
    <w:next w:val="Normal"/>
    <w:autoRedefine/>
    <w:uiPriority w:val="39"/>
    <w:rsid w:val="00F101ED"/>
    <w:pPr>
      <w:widowControl w:val="0"/>
      <w:autoSpaceDE w:val="0"/>
      <w:autoSpaceDN w:val="0"/>
      <w:adjustRightInd w:val="0"/>
      <w:spacing w:after="0" w:line="240" w:lineRule="auto"/>
      <w:ind w:left="1920"/>
    </w:pPr>
    <w:rPr>
      <w:rFonts w:ascii="Arial" w:eastAsia="Times New Roman" w:hAnsi="Arial" w:cs="Arial"/>
      <w:sz w:val="24"/>
      <w:szCs w:val="24"/>
    </w:rPr>
  </w:style>
  <w:style w:type="character" w:styleId="Hyperlink">
    <w:name w:val="Hyperlink"/>
    <w:uiPriority w:val="99"/>
    <w:rsid w:val="00F101ED"/>
    <w:rPr>
      <w:color w:val="0000FF"/>
      <w:u w:val="single"/>
    </w:rPr>
  </w:style>
  <w:style w:type="paragraph" w:styleId="BodyText2">
    <w:name w:val="Body Text 2"/>
    <w:basedOn w:val="Normal"/>
    <w:link w:val="BodyText2Char"/>
    <w:rsid w:val="00F101ED"/>
    <w:pPr>
      <w:widowControl w:val="0"/>
      <w:tabs>
        <w:tab w:val="left" w:pos="709"/>
      </w:tabs>
      <w:autoSpaceDE w:val="0"/>
      <w:autoSpaceDN w:val="0"/>
      <w:adjustRightInd w:val="0"/>
      <w:spacing w:after="0" w:line="240" w:lineRule="auto"/>
      <w:ind w:left="705" w:hanging="705"/>
      <w:jc w:val="both"/>
    </w:pPr>
    <w:rPr>
      <w:rFonts w:ascii="Arial" w:eastAsia="Times New Roman" w:hAnsi="Arial" w:cs="Arial"/>
    </w:rPr>
  </w:style>
  <w:style w:type="character" w:customStyle="1" w:styleId="BodyText2Char">
    <w:name w:val="Body Text 2 Char"/>
    <w:basedOn w:val="DefaultParagraphFont"/>
    <w:link w:val="BodyText2"/>
    <w:rsid w:val="00F101ED"/>
    <w:rPr>
      <w:rFonts w:ascii="Arial" w:eastAsia="Times New Roman" w:hAnsi="Arial" w:cs="Arial"/>
    </w:rPr>
  </w:style>
  <w:style w:type="character" w:styleId="FollowedHyperlink">
    <w:name w:val="FollowedHyperlink"/>
    <w:uiPriority w:val="99"/>
    <w:rsid w:val="00F101ED"/>
    <w:rPr>
      <w:color w:val="800080"/>
      <w:u w:val="single"/>
    </w:rPr>
  </w:style>
  <w:style w:type="paragraph" w:styleId="BodyTextIndent2">
    <w:name w:val="Body Text Indent 2"/>
    <w:basedOn w:val="Normal"/>
    <w:link w:val="BodyTextIndent2Char"/>
    <w:rsid w:val="00F101ED"/>
    <w:pPr>
      <w:widowControl w:val="0"/>
      <w:tabs>
        <w:tab w:val="left" w:pos="284"/>
      </w:tabs>
      <w:autoSpaceDE w:val="0"/>
      <w:autoSpaceDN w:val="0"/>
      <w:adjustRightInd w:val="0"/>
      <w:spacing w:after="0" w:line="240" w:lineRule="auto"/>
      <w:ind w:left="1420" w:hanging="1420"/>
    </w:pPr>
    <w:rPr>
      <w:rFonts w:ascii="Arial" w:eastAsia="Times New Roman" w:hAnsi="Arial" w:cs="Arial"/>
    </w:rPr>
  </w:style>
  <w:style w:type="character" w:customStyle="1" w:styleId="BodyTextIndent2Char">
    <w:name w:val="Body Text Indent 2 Char"/>
    <w:basedOn w:val="DefaultParagraphFont"/>
    <w:link w:val="BodyTextIndent2"/>
    <w:rsid w:val="00F101ED"/>
    <w:rPr>
      <w:rFonts w:ascii="Arial" w:eastAsia="Times New Roman" w:hAnsi="Arial" w:cs="Arial"/>
    </w:rPr>
  </w:style>
  <w:style w:type="paragraph" w:styleId="BodyTextIndent3">
    <w:name w:val="Body Text Indent 3"/>
    <w:basedOn w:val="Normal"/>
    <w:link w:val="BodyTextIndent3Char"/>
    <w:rsid w:val="00F101ED"/>
    <w:pPr>
      <w:widowControl w:val="0"/>
      <w:autoSpaceDE w:val="0"/>
      <w:autoSpaceDN w:val="0"/>
      <w:adjustRightInd w:val="0"/>
      <w:spacing w:after="0" w:line="240" w:lineRule="auto"/>
      <w:ind w:left="710" w:hanging="710"/>
    </w:pPr>
    <w:rPr>
      <w:rFonts w:ascii="Arial" w:eastAsia="Times New Roman" w:hAnsi="Arial" w:cs="Arial"/>
    </w:rPr>
  </w:style>
  <w:style w:type="character" w:customStyle="1" w:styleId="BodyTextIndent3Char">
    <w:name w:val="Body Text Indent 3 Char"/>
    <w:basedOn w:val="DefaultParagraphFont"/>
    <w:link w:val="BodyTextIndent3"/>
    <w:rsid w:val="00F101ED"/>
    <w:rPr>
      <w:rFonts w:ascii="Arial" w:eastAsia="Times New Roman" w:hAnsi="Arial" w:cs="Arial"/>
    </w:rPr>
  </w:style>
  <w:style w:type="paragraph" w:styleId="BodyText">
    <w:name w:val="Body Text"/>
    <w:basedOn w:val="Normal"/>
    <w:link w:val="BodyTextChar"/>
    <w:rsid w:val="00F101ED"/>
    <w:pPr>
      <w:keepNext/>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rsid w:val="00F101ED"/>
    <w:rPr>
      <w:rFonts w:ascii="Arial" w:eastAsia="Times New Roman" w:hAnsi="Arial" w:cs="Arial"/>
    </w:rPr>
  </w:style>
  <w:style w:type="character" w:styleId="PageNumber">
    <w:name w:val="page number"/>
    <w:basedOn w:val="DefaultParagraphFont"/>
    <w:rsid w:val="00F101ED"/>
  </w:style>
  <w:style w:type="paragraph" w:customStyle="1" w:styleId="Conditionhead">
    <w:name w:val="Condition head"/>
    <w:basedOn w:val="Normal"/>
    <w:rsid w:val="00F101ED"/>
    <w:pPr>
      <w:tabs>
        <w:tab w:val="left" w:pos="-720"/>
      </w:tabs>
      <w:suppressAutoHyphens/>
      <w:spacing w:after="0" w:line="360" w:lineRule="auto"/>
      <w:jc w:val="both"/>
    </w:pPr>
    <w:rPr>
      <w:rFonts w:ascii="Times New Roman" w:eastAsia="Times New Roman" w:hAnsi="Times New Roman" w:cs="Times New Roman"/>
      <w:b/>
      <w:sz w:val="24"/>
      <w:szCs w:val="20"/>
    </w:rPr>
  </w:style>
  <w:style w:type="paragraph" w:customStyle="1" w:styleId="CharCharChar">
    <w:name w:val="Char Char Char"/>
    <w:basedOn w:val="Normal"/>
    <w:rsid w:val="00F101ED"/>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itle">
    <w:name w:val="Title"/>
    <w:basedOn w:val="Normal"/>
    <w:link w:val="TitleChar"/>
    <w:qFormat/>
    <w:rsid w:val="00F101ED"/>
    <w:pPr>
      <w:tabs>
        <w:tab w:val="left" w:pos="720"/>
        <w:tab w:val="left" w:pos="1440"/>
        <w:tab w:val="left" w:pos="2160"/>
      </w:tabs>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F101ED"/>
    <w:rPr>
      <w:rFonts w:ascii="Arial" w:eastAsia="Times New Roman" w:hAnsi="Arial" w:cs="Arial"/>
      <w:b/>
      <w:bCs/>
      <w:sz w:val="24"/>
      <w:szCs w:val="24"/>
    </w:rPr>
  </w:style>
  <w:style w:type="paragraph" w:styleId="Revision">
    <w:name w:val="Revision"/>
    <w:hidden/>
    <w:uiPriority w:val="99"/>
    <w:semiHidden/>
    <w:rsid w:val="00F101ED"/>
    <w:pPr>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rsid w:val="00F101E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101ED"/>
    <w:rPr>
      <w:rFonts w:ascii="Tahoma" w:eastAsia="Times New Roman" w:hAnsi="Tahoma" w:cs="Tahoma"/>
      <w:sz w:val="16"/>
      <w:szCs w:val="16"/>
    </w:rPr>
  </w:style>
  <w:style w:type="paragraph" w:customStyle="1" w:styleId="MarginText">
    <w:name w:val="Margin Text"/>
    <w:basedOn w:val="BodyText"/>
    <w:rsid w:val="00F101ED"/>
    <w:pPr>
      <w:keepNext w:val="0"/>
      <w:widowControl/>
      <w:overflowPunct w:val="0"/>
      <w:spacing w:after="240" w:line="360" w:lineRule="auto"/>
      <w:jc w:val="both"/>
      <w:textAlignment w:val="baseline"/>
    </w:pPr>
    <w:rPr>
      <w:rFonts w:ascii="Times New Roman" w:hAnsi="Times New Roman" w:cs="Times New Roman"/>
      <w:szCs w:val="20"/>
    </w:rPr>
  </w:style>
  <w:style w:type="character" w:styleId="Emphasis">
    <w:name w:val="Emphasis"/>
    <w:qFormat/>
    <w:rsid w:val="00F101ED"/>
    <w:rPr>
      <w:i/>
      <w:iCs/>
    </w:rPr>
  </w:style>
  <w:style w:type="table" w:styleId="TableGrid">
    <w:name w:val="Table Grid"/>
    <w:basedOn w:val="TableNormal"/>
    <w:uiPriority w:val="59"/>
    <w:rsid w:val="00F101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F101E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101ED"/>
    <w:rPr>
      <w:rFonts w:ascii="Arial" w:eastAsia="Times New Roman" w:hAnsi="Arial" w:cs="Arial"/>
      <w:sz w:val="20"/>
      <w:szCs w:val="20"/>
    </w:rPr>
  </w:style>
  <w:style w:type="character" w:styleId="CommentReference">
    <w:name w:val="annotation reference"/>
    <w:uiPriority w:val="99"/>
    <w:rsid w:val="00F101ED"/>
    <w:rPr>
      <w:sz w:val="16"/>
      <w:szCs w:val="16"/>
    </w:rPr>
  </w:style>
  <w:style w:type="paragraph" w:styleId="CommentSubject">
    <w:name w:val="annotation subject"/>
    <w:basedOn w:val="CommentText"/>
    <w:next w:val="CommentText"/>
    <w:link w:val="CommentSubjectChar"/>
    <w:uiPriority w:val="99"/>
    <w:rsid w:val="00F101ED"/>
    <w:rPr>
      <w:rFonts w:cs="Times New Roman"/>
      <w:b/>
      <w:bCs/>
    </w:rPr>
  </w:style>
  <w:style w:type="character" w:customStyle="1" w:styleId="CommentSubjectChar">
    <w:name w:val="Comment Subject Char"/>
    <w:basedOn w:val="CommentTextChar"/>
    <w:link w:val="CommentSubject"/>
    <w:uiPriority w:val="99"/>
    <w:rsid w:val="00F101ED"/>
    <w:rPr>
      <w:rFonts w:ascii="Arial" w:eastAsia="Times New Roman" w:hAnsi="Arial" w:cs="Times New Roman"/>
      <w:b/>
      <w:bCs/>
      <w:sz w:val="20"/>
      <w:szCs w:val="20"/>
    </w:rPr>
  </w:style>
  <w:style w:type="paragraph" w:customStyle="1" w:styleId="Sectionheading">
    <w:name w:val="Section heading"/>
    <w:basedOn w:val="Normal"/>
    <w:rsid w:val="00F101ED"/>
    <w:pPr>
      <w:suppressAutoHyphens/>
      <w:spacing w:after="0" w:line="360" w:lineRule="auto"/>
      <w:jc w:val="both"/>
    </w:pPr>
    <w:rPr>
      <w:rFonts w:ascii="Times New Roman" w:eastAsia="Times New Roman" w:hAnsi="Times New Roman" w:cs="Times New Roman"/>
      <w:b/>
      <w:sz w:val="24"/>
      <w:szCs w:val="20"/>
      <w:u w:val="single"/>
    </w:rPr>
  </w:style>
  <w:style w:type="paragraph" w:customStyle="1" w:styleId="AgtLevel2">
    <w:name w:val="Agt/Level2"/>
    <w:basedOn w:val="Normal"/>
    <w:rsid w:val="00F101ED"/>
    <w:pPr>
      <w:numPr>
        <w:ilvl w:val="1"/>
        <w:numId w:val="10"/>
      </w:numPr>
      <w:spacing w:after="0" w:line="240" w:lineRule="auto"/>
    </w:pPr>
    <w:rPr>
      <w:rFonts w:ascii="Arial" w:eastAsia="Times New Roman" w:hAnsi="Arial" w:cs="Arial"/>
      <w:bCs/>
      <w:sz w:val="24"/>
      <w:szCs w:val="24"/>
    </w:rPr>
  </w:style>
  <w:style w:type="paragraph" w:customStyle="1" w:styleId="Bullettedlistcustom">
    <w:name w:val="Bulletted list custom"/>
    <w:basedOn w:val="Normal"/>
    <w:rsid w:val="00F101ED"/>
    <w:pPr>
      <w:numPr>
        <w:numId w:val="11"/>
      </w:numPr>
      <w:spacing w:before="60" w:after="60" w:line="240" w:lineRule="auto"/>
    </w:pPr>
    <w:rPr>
      <w:rFonts w:ascii="Arial" w:eastAsia="Times New Roman" w:hAnsi="Arial" w:cs="Times New Roman"/>
      <w:sz w:val="20"/>
      <w:szCs w:val="20"/>
      <w:lang w:eastAsia="en-GB"/>
    </w:rPr>
  </w:style>
  <w:style w:type="character" w:customStyle="1" w:styleId="CharChar2">
    <w:name w:val="Char Char2"/>
    <w:rsid w:val="00F101ED"/>
    <w:rPr>
      <w:rFonts w:ascii="Arial" w:hAnsi="Arial"/>
      <w:b/>
      <w:lang w:val="en-GB" w:eastAsia="en-GB" w:bidi="ar-SA"/>
    </w:rPr>
  </w:style>
  <w:style w:type="paragraph" w:customStyle="1" w:styleId="StyleStyleHeading4NotBoldBefore72ptAfter72pt">
    <w:name w:val="Style Style Heading 4 + Not Bold + Before:  7.2 pt After:  7.2 pt"/>
    <w:basedOn w:val="Normal"/>
    <w:rsid w:val="00F101ED"/>
    <w:pPr>
      <w:numPr>
        <w:numId w:val="4"/>
      </w:numPr>
      <w:spacing w:before="60" w:after="120" w:line="240" w:lineRule="auto"/>
      <w:ind w:left="1584"/>
      <w:outlineLvl w:val="3"/>
    </w:pPr>
    <w:rPr>
      <w:rFonts w:ascii="Arial" w:eastAsia="Times New Roman" w:hAnsi="Arial" w:cs="Times New Roman"/>
      <w:sz w:val="20"/>
      <w:szCs w:val="20"/>
      <w:lang w:eastAsia="en-GB"/>
    </w:rPr>
  </w:style>
  <w:style w:type="character" w:customStyle="1" w:styleId="CharChar1">
    <w:name w:val="Char Char1"/>
    <w:rsid w:val="00F101ED"/>
    <w:rPr>
      <w:rFonts w:ascii="Arial" w:hAnsi="Arial"/>
      <w:lang w:val="en-GB" w:eastAsia="en-GB" w:bidi="ar-SA"/>
    </w:rPr>
  </w:style>
  <w:style w:type="character" w:customStyle="1" w:styleId="BullettedlistcustomChar">
    <w:name w:val="Bulletted list custom Char"/>
    <w:rsid w:val="00F101ED"/>
    <w:rPr>
      <w:rFonts w:ascii="Arial" w:hAnsi="Arial"/>
      <w:lang w:val="en-GB" w:eastAsia="en-GB" w:bidi="ar-SA"/>
    </w:rPr>
  </w:style>
  <w:style w:type="paragraph" w:styleId="BodyTextIndent">
    <w:name w:val="Body Text Indent"/>
    <w:basedOn w:val="Normal"/>
    <w:link w:val="BodyTextIndentChar"/>
    <w:rsid w:val="00F101ED"/>
    <w:pPr>
      <w:spacing w:before="120" w:after="120" w:line="240" w:lineRule="auto"/>
      <w:ind w:left="283"/>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rsid w:val="00F101ED"/>
    <w:rPr>
      <w:rFonts w:ascii="Arial" w:eastAsia="Times New Roman" w:hAnsi="Arial" w:cs="Times New Roman"/>
      <w:sz w:val="20"/>
      <w:szCs w:val="20"/>
      <w:lang w:eastAsia="en-GB"/>
    </w:rPr>
  </w:style>
  <w:style w:type="paragraph" w:styleId="ListBullet">
    <w:name w:val="List Bullet"/>
    <w:basedOn w:val="Normal"/>
    <w:autoRedefine/>
    <w:rsid w:val="00F101ED"/>
    <w:pPr>
      <w:numPr>
        <w:numId w:val="12"/>
      </w:numPr>
      <w:spacing w:before="60" w:after="60" w:line="240" w:lineRule="auto"/>
      <w:ind w:left="1636" w:firstLine="99"/>
    </w:pPr>
    <w:rPr>
      <w:rFonts w:ascii="Arial" w:eastAsia="Times New Roman" w:hAnsi="Arial" w:cs="Times New Roman"/>
      <w:sz w:val="20"/>
      <w:szCs w:val="20"/>
      <w:lang w:eastAsia="en-GB"/>
    </w:rPr>
  </w:style>
  <w:style w:type="character" w:customStyle="1" w:styleId="CharChar">
    <w:name w:val="Char Char"/>
    <w:rsid w:val="00F101ED"/>
    <w:rPr>
      <w:rFonts w:ascii="Arial" w:hAnsi="Arial"/>
      <w:lang w:val="en-GB" w:eastAsia="en-GB" w:bidi="ar-SA"/>
    </w:rPr>
  </w:style>
  <w:style w:type="paragraph" w:styleId="DocumentMap">
    <w:name w:val="Document Map"/>
    <w:basedOn w:val="Normal"/>
    <w:link w:val="DocumentMapChar"/>
    <w:rsid w:val="00F101ED"/>
    <w:pPr>
      <w:shd w:val="clear" w:color="auto" w:fill="000080"/>
      <w:spacing w:before="120" w:after="12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sid w:val="00F101ED"/>
    <w:rPr>
      <w:rFonts w:ascii="Tahoma" w:eastAsia="Times New Roman" w:hAnsi="Tahoma" w:cs="Tahoma"/>
      <w:sz w:val="20"/>
      <w:szCs w:val="20"/>
      <w:shd w:val="clear" w:color="auto" w:fill="000080"/>
      <w:lang w:eastAsia="en-GB"/>
    </w:rPr>
  </w:style>
  <w:style w:type="paragraph" w:styleId="ListBullet3">
    <w:name w:val="List Bullet 3"/>
    <w:basedOn w:val="Normal"/>
    <w:rsid w:val="00F101ED"/>
    <w:pPr>
      <w:numPr>
        <w:numId w:val="13"/>
      </w:numPr>
      <w:spacing w:before="120" w:after="120" w:line="240" w:lineRule="auto"/>
    </w:pPr>
    <w:rPr>
      <w:rFonts w:ascii="Arial" w:eastAsia="Times New Roman" w:hAnsi="Arial" w:cs="Times New Roman"/>
      <w:sz w:val="20"/>
      <w:szCs w:val="20"/>
      <w:lang w:eastAsia="en-GB"/>
    </w:rPr>
  </w:style>
  <w:style w:type="character" w:styleId="Strong">
    <w:name w:val="Strong"/>
    <w:qFormat/>
    <w:rsid w:val="00F101ED"/>
    <w:rPr>
      <w:b/>
      <w:bCs/>
    </w:rPr>
  </w:style>
  <w:style w:type="paragraph" w:styleId="NormalWeb">
    <w:name w:val="Normal (Web)"/>
    <w:basedOn w:val="Normal"/>
    <w:rsid w:val="00F10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itteeNormal">
    <w:name w:val="Committee Normal"/>
    <w:rsid w:val="00F101ED"/>
    <w:pPr>
      <w:spacing w:after="0" w:line="240" w:lineRule="auto"/>
      <w:jc w:val="both"/>
    </w:pPr>
    <w:rPr>
      <w:rFonts w:ascii="Arial" w:eastAsia="Times New Roman" w:hAnsi="Arial" w:cs="Times New Roman"/>
      <w:sz w:val="24"/>
      <w:szCs w:val="20"/>
    </w:rPr>
  </w:style>
  <w:style w:type="paragraph" w:customStyle="1" w:styleId="CM63">
    <w:name w:val="CM63"/>
    <w:basedOn w:val="Normal"/>
    <w:next w:val="Normal"/>
    <w:rsid w:val="00F101ED"/>
    <w:pPr>
      <w:widowControl w:val="0"/>
      <w:autoSpaceDE w:val="0"/>
      <w:autoSpaceDN w:val="0"/>
      <w:adjustRightInd w:val="0"/>
      <w:spacing w:after="0" w:line="240" w:lineRule="auto"/>
    </w:pPr>
    <w:rPr>
      <w:rFonts w:ascii="Avant Garde" w:eastAsia="Times New Roman" w:hAnsi="Avant Garde" w:cs="Times New Roman"/>
      <w:sz w:val="20"/>
      <w:szCs w:val="24"/>
    </w:rPr>
  </w:style>
  <w:style w:type="paragraph" w:customStyle="1" w:styleId="Default">
    <w:name w:val="Default"/>
    <w:link w:val="DefaultChar"/>
    <w:rsid w:val="00F101ED"/>
    <w:pPr>
      <w:widowControl w:val="0"/>
      <w:autoSpaceDE w:val="0"/>
      <w:autoSpaceDN w:val="0"/>
      <w:adjustRightInd w:val="0"/>
      <w:spacing w:after="0" w:line="240" w:lineRule="auto"/>
    </w:pPr>
    <w:rPr>
      <w:rFonts w:ascii="Avant Garde" w:eastAsia="Times New Roman" w:hAnsi="Avant Garde" w:cs="Times New Roman"/>
      <w:color w:val="000000"/>
      <w:sz w:val="24"/>
      <w:szCs w:val="24"/>
      <w:lang w:val="en-US"/>
    </w:rPr>
  </w:style>
  <w:style w:type="paragraph" w:customStyle="1" w:styleId="CM3">
    <w:name w:val="CM3"/>
    <w:basedOn w:val="Default"/>
    <w:next w:val="Default"/>
    <w:rsid w:val="00F101ED"/>
  </w:style>
  <w:style w:type="paragraph" w:customStyle="1" w:styleId="BodyText1">
    <w:name w:val="Body Text 1"/>
    <w:basedOn w:val="BodyText"/>
    <w:rsid w:val="00F101ED"/>
    <w:pPr>
      <w:keepNext w:val="0"/>
      <w:widowControl/>
      <w:overflowPunct w:val="0"/>
      <w:jc w:val="both"/>
      <w:textAlignment w:val="baseline"/>
    </w:pPr>
    <w:rPr>
      <w:rFonts w:ascii="Times New Roman" w:hAnsi="Times New Roman" w:cs="Times New Roman"/>
      <w:sz w:val="24"/>
      <w:szCs w:val="20"/>
    </w:rPr>
  </w:style>
  <w:style w:type="paragraph" w:customStyle="1" w:styleId="A1">
    <w:name w:val="A1"/>
    <w:basedOn w:val="Normal"/>
    <w:rsid w:val="00F101ED"/>
    <w:pPr>
      <w:keepNext/>
      <w:tabs>
        <w:tab w:val="num" w:pos="576"/>
      </w:tabs>
      <w:spacing w:before="120" w:after="120" w:line="240" w:lineRule="auto"/>
      <w:ind w:left="576" w:hanging="576"/>
      <w:jc w:val="both"/>
      <w:outlineLvl w:val="0"/>
    </w:pPr>
    <w:rPr>
      <w:rFonts w:ascii="Frutiger LT Std 45 Light" w:eastAsia="Times New Roman" w:hAnsi="Frutiger LT Std 45 Light" w:cs="Times New Roman"/>
      <w:b/>
      <w:caps/>
      <w:szCs w:val="20"/>
      <w:u w:val="single"/>
    </w:rPr>
  </w:style>
  <w:style w:type="paragraph" w:customStyle="1" w:styleId="A2">
    <w:name w:val="A2"/>
    <w:basedOn w:val="Normal"/>
    <w:rsid w:val="00F101ED"/>
    <w:pPr>
      <w:numPr>
        <w:ilvl w:val="1"/>
      </w:numPr>
      <w:tabs>
        <w:tab w:val="num" w:pos="576"/>
      </w:tabs>
      <w:spacing w:before="120" w:after="120" w:line="240" w:lineRule="auto"/>
      <w:ind w:left="576" w:hanging="576"/>
      <w:jc w:val="both"/>
      <w:outlineLvl w:val="1"/>
    </w:pPr>
    <w:rPr>
      <w:rFonts w:ascii="Frutiger LT Std 45 Light" w:eastAsia="Times New Roman" w:hAnsi="Frutiger LT Std 45 Light" w:cs="Times New Roman"/>
      <w:szCs w:val="20"/>
    </w:rPr>
  </w:style>
  <w:style w:type="paragraph" w:customStyle="1" w:styleId="A3">
    <w:name w:val="A3"/>
    <w:basedOn w:val="Normal"/>
    <w:rsid w:val="00F101ED"/>
    <w:pPr>
      <w:numPr>
        <w:ilvl w:val="2"/>
      </w:numPr>
      <w:tabs>
        <w:tab w:val="num" w:pos="1368"/>
      </w:tabs>
      <w:spacing w:before="120" w:after="120" w:line="240" w:lineRule="auto"/>
      <w:ind w:left="1368" w:hanging="792"/>
      <w:jc w:val="both"/>
      <w:outlineLvl w:val="2"/>
    </w:pPr>
    <w:rPr>
      <w:rFonts w:ascii="Frutiger LT Std 45 Light" w:eastAsia="Times New Roman" w:hAnsi="Frutiger LT Std 45 Light" w:cs="Times New Roman"/>
      <w:szCs w:val="20"/>
    </w:rPr>
  </w:style>
  <w:style w:type="paragraph" w:customStyle="1" w:styleId="A4">
    <w:name w:val="A4"/>
    <w:basedOn w:val="Normal"/>
    <w:rsid w:val="00F101ED"/>
    <w:pPr>
      <w:numPr>
        <w:ilvl w:val="3"/>
      </w:numPr>
      <w:tabs>
        <w:tab w:val="num" w:pos="1728"/>
      </w:tabs>
      <w:spacing w:before="120" w:after="120" w:line="240" w:lineRule="auto"/>
      <w:ind w:left="1728" w:hanging="360"/>
      <w:jc w:val="both"/>
      <w:outlineLvl w:val="3"/>
    </w:pPr>
    <w:rPr>
      <w:rFonts w:ascii="Frutiger LT Std 45 Light" w:eastAsia="Times New Roman" w:hAnsi="Frutiger LT Std 45 Light" w:cs="Times New Roman"/>
      <w:szCs w:val="20"/>
    </w:rPr>
  </w:style>
  <w:style w:type="paragraph" w:customStyle="1" w:styleId="A5">
    <w:name w:val="A5"/>
    <w:basedOn w:val="Normal"/>
    <w:rsid w:val="00F101ED"/>
    <w:pPr>
      <w:numPr>
        <w:ilvl w:val="4"/>
      </w:numPr>
      <w:tabs>
        <w:tab w:val="num" w:pos="576"/>
      </w:tabs>
      <w:spacing w:before="120" w:after="120" w:line="240" w:lineRule="auto"/>
      <w:ind w:left="576" w:hanging="576"/>
      <w:jc w:val="both"/>
      <w:outlineLvl w:val="4"/>
    </w:pPr>
    <w:rPr>
      <w:rFonts w:ascii="Arial" w:eastAsia="Times New Roman" w:hAnsi="Arial" w:cs="Times New Roman"/>
      <w:szCs w:val="20"/>
    </w:rPr>
  </w:style>
  <w:style w:type="paragraph" w:customStyle="1" w:styleId="CM25">
    <w:name w:val="CM25"/>
    <w:basedOn w:val="Default"/>
    <w:next w:val="Default"/>
    <w:rsid w:val="00F101ED"/>
  </w:style>
  <w:style w:type="paragraph" w:styleId="BodyText3">
    <w:name w:val="Body Text 3"/>
    <w:basedOn w:val="Normal"/>
    <w:link w:val="BodyText3Char"/>
    <w:rsid w:val="00F101ED"/>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F101ED"/>
    <w:rPr>
      <w:rFonts w:ascii="Times New Roman" w:eastAsia="Times New Roman" w:hAnsi="Times New Roman" w:cs="Times New Roman"/>
      <w:sz w:val="24"/>
      <w:szCs w:val="20"/>
    </w:rPr>
  </w:style>
  <w:style w:type="paragraph" w:customStyle="1" w:styleId="DefaultText">
    <w:name w:val="Default Text"/>
    <w:basedOn w:val="Normal"/>
    <w:rsid w:val="00F101ED"/>
    <w:pPr>
      <w:overflowPunct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defaulttext0">
    <w:name w:val="defaulttext"/>
    <w:basedOn w:val="Normal"/>
    <w:rsid w:val="00F101ED"/>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BWBstyle">
    <w:name w:val="BWB style"/>
    <w:basedOn w:val="Normal"/>
    <w:rsid w:val="00F101ED"/>
    <w:pPr>
      <w:widowControl w:val="0"/>
      <w:numPr>
        <w:numId w:val="14"/>
      </w:numPr>
      <w:spacing w:after="240" w:line="240" w:lineRule="auto"/>
      <w:jc w:val="both"/>
    </w:pPr>
    <w:rPr>
      <w:rFonts w:ascii="Times New Roman" w:eastAsia="Times New Roman" w:hAnsi="Times New Roman" w:cs="Times New Roman"/>
      <w:snapToGrid w:val="0"/>
      <w:sz w:val="26"/>
      <w:szCs w:val="26"/>
    </w:rPr>
  </w:style>
  <w:style w:type="character" w:customStyle="1" w:styleId="DefaultChar">
    <w:name w:val="Default Char"/>
    <w:link w:val="Default"/>
    <w:rsid w:val="00F101ED"/>
    <w:rPr>
      <w:rFonts w:ascii="Avant Garde" w:eastAsia="Times New Roman" w:hAnsi="Avant Garde" w:cs="Times New Roman"/>
      <w:color w:val="000000"/>
      <w:sz w:val="24"/>
      <w:szCs w:val="24"/>
      <w:lang w:val="en-US"/>
    </w:rPr>
  </w:style>
  <w:style w:type="paragraph" w:customStyle="1" w:styleId="Level1">
    <w:name w:val="Level1"/>
    <w:basedOn w:val="Normal"/>
    <w:rsid w:val="00F101ED"/>
    <w:pPr>
      <w:numPr>
        <w:numId w:val="15"/>
      </w:numPr>
      <w:spacing w:after="0" w:line="240" w:lineRule="auto"/>
      <w:jc w:val="both"/>
      <w:outlineLvl w:val="0"/>
    </w:pPr>
    <w:rPr>
      <w:rFonts w:ascii="Century Gothic" w:eastAsia="Times New Roman" w:hAnsi="Century Gothic" w:cs="Times New Roman"/>
      <w:snapToGrid w:val="0"/>
      <w:kern w:val="20"/>
      <w:sz w:val="20"/>
      <w:szCs w:val="20"/>
    </w:rPr>
  </w:style>
  <w:style w:type="paragraph" w:customStyle="1" w:styleId="Level2">
    <w:name w:val="Level2"/>
    <w:basedOn w:val="Level1"/>
    <w:link w:val="Level2Char"/>
    <w:autoRedefine/>
    <w:rsid w:val="00F101ED"/>
    <w:pPr>
      <w:numPr>
        <w:ilvl w:val="1"/>
      </w:numPr>
      <w:spacing w:after="120"/>
      <w:outlineLvl w:val="1"/>
    </w:pPr>
    <w:rPr>
      <w:rFonts w:ascii="Verdana" w:hAnsi="Verdana" w:cs="Verdana"/>
      <w:spacing w:val="-2"/>
    </w:rPr>
  </w:style>
  <w:style w:type="paragraph" w:customStyle="1" w:styleId="Level3">
    <w:name w:val="Level3"/>
    <w:basedOn w:val="Level2"/>
    <w:rsid w:val="00F101ED"/>
    <w:pPr>
      <w:numPr>
        <w:ilvl w:val="2"/>
      </w:numPr>
      <w:tabs>
        <w:tab w:val="clear" w:pos="1728"/>
        <w:tab w:val="num" w:pos="720"/>
        <w:tab w:val="num" w:pos="2160"/>
        <w:tab w:val="num" w:pos="2520"/>
      </w:tabs>
      <w:ind w:left="720" w:hanging="720"/>
      <w:outlineLvl w:val="2"/>
    </w:pPr>
  </w:style>
  <w:style w:type="paragraph" w:customStyle="1" w:styleId="Level4">
    <w:name w:val="Level4"/>
    <w:basedOn w:val="Level3"/>
    <w:rsid w:val="00F101ED"/>
    <w:pPr>
      <w:numPr>
        <w:ilvl w:val="3"/>
      </w:numPr>
      <w:tabs>
        <w:tab w:val="clear" w:pos="2592"/>
        <w:tab w:val="num" w:pos="1080"/>
        <w:tab w:val="num" w:pos="2160"/>
        <w:tab w:val="num" w:pos="2880"/>
        <w:tab w:val="num" w:pos="3240"/>
      </w:tabs>
      <w:ind w:left="1080" w:hanging="1080"/>
      <w:outlineLvl w:val="3"/>
    </w:pPr>
  </w:style>
  <w:style w:type="paragraph" w:customStyle="1" w:styleId="Level5">
    <w:name w:val="Level5"/>
    <w:basedOn w:val="Level4"/>
    <w:rsid w:val="00F101ED"/>
    <w:pPr>
      <w:numPr>
        <w:ilvl w:val="4"/>
      </w:numPr>
      <w:tabs>
        <w:tab w:val="clear" w:pos="2139"/>
        <w:tab w:val="num" w:pos="1440"/>
        <w:tab w:val="num" w:pos="3600"/>
        <w:tab w:val="num" w:pos="3960"/>
      </w:tabs>
      <w:ind w:left="1440" w:hanging="1440"/>
      <w:outlineLvl w:val="4"/>
    </w:pPr>
  </w:style>
  <w:style w:type="character" w:customStyle="1" w:styleId="Level2Char">
    <w:name w:val="Level2 Char"/>
    <w:link w:val="Level2"/>
    <w:rsid w:val="00F101ED"/>
    <w:rPr>
      <w:rFonts w:ascii="Verdana" w:eastAsia="Times New Roman" w:hAnsi="Verdana" w:cs="Verdana"/>
      <w:snapToGrid w:val="0"/>
      <w:spacing w:val="-2"/>
      <w:kern w:val="20"/>
      <w:sz w:val="20"/>
      <w:szCs w:val="20"/>
    </w:rPr>
  </w:style>
  <w:style w:type="paragraph" w:customStyle="1" w:styleId="a20">
    <w:name w:val="a2"/>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30">
    <w:name w:val="a3"/>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40">
    <w:name w:val="a4"/>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50">
    <w:name w:val="a5"/>
    <w:basedOn w:val="Normal"/>
    <w:rsid w:val="00F101ED"/>
    <w:pPr>
      <w:spacing w:before="120" w:after="120" w:line="240" w:lineRule="auto"/>
      <w:jc w:val="both"/>
    </w:pPr>
    <w:rPr>
      <w:rFonts w:ascii="Arial" w:eastAsia="Calibri" w:hAnsi="Arial" w:cs="Arial"/>
      <w:lang w:eastAsia="en-GB"/>
    </w:rPr>
  </w:style>
  <w:style w:type="paragraph" w:customStyle="1" w:styleId="level9">
    <w:name w:val="level9"/>
    <w:basedOn w:val="Normal"/>
    <w:rsid w:val="00F101ED"/>
    <w:pPr>
      <w:spacing w:after="240" w:line="240" w:lineRule="auto"/>
      <w:ind w:left="360" w:hanging="360"/>
      <w:jc w:val="both"/>
    </w:pPr>
    <w:rPr>
      <w:rFonts w:ascii="Times New Roman" w:eastAsia="Calibri" w:hAnsi="Times New Roman" w:cs="Times New Roman"/>
      <w:sz w:val="23"/>
      <w:szCs w:val="23"/>
      <w:lang w:eastAsia="en-GB"/>
    </w:rPr>
  </w:style>
  <w:style w:type="character" w:customStyle="1" w:styleId="crossreference">
    <w:name w:val="crossreference"/>
    <w:rsid w:val="00F101ED"/>
    <w:rPr>
      <w:rFonts w:ascii="Arial" w:hAnsi="Arial" w:cs="Arial" w:hint="default"/>
      <w:b/>
      <w:bCs/>
      <w:strike w:val="0"/>
      <w:dstrike w:val="0"/>
      <w:color w:val="auto"/>
      <w:u w:val="none"/>
      <w:effect w:val="none"/>
    </w:rPr>
  </w:style>
  <w:style w:type="paragraph" w:customStyle="1" w:styleId="Body1">
    <w:name w:val="Body 1"/>
    <w:basedOn w:val="Normal"/>
    <w:uiPriority w:val="99"/>
    <w:rsid w:val="005077EF"/>
    <w:pPr>
      <w:spacing w:after="0" w:line="240" w:lineRule="auto"/>
      <w:ind w:left="851"/>
    </w:pPr>
    <w:rPr>
      <w:rFonts w:ascii="Arial" w:eastAsia="Times New Roman" w:hAnsi="Arial" w:cs="Times New Roman"/>
      <w:sz w:val="24"/>
      <w:szCs w:val="20"/>
      <w:lang w:eastAsia="en-GB"/>
    </w:rPr>
  </w:style>
  <w:style w:type="paragraph" w:customStyle="1" w:styleId="Schedule">
    <w:name w:val="Schedule"/>
    <w:basedOn w:val="Normal"/>
    <w:uiPriority w:val="99"/>
    <w:semiHidden/>
    <w:rsid w:val="005077EF"/>
    <w:pPr>
      <w:keepNext/>
      <w:numPr>
        <w:numId w:val="27"/>
      </w:numPr>
      <w:spacing w:after="240" w:line="240" w:lineRule="auto"/>
      <w:jc w:val="center"/>
    </w:pPr>
    <w:rPr>
      <w:rFonts w:ascii="Arial" w:eastAsia="Times New Roman" w:hAnsi="Arial" w:cs="Times New Roman"/>
      <w:b/>
      <w:caps/>
      <w:sz w:val="24"/>
      <w:szCs w:val="20"/>
      <w:lang w:eastAsia="en-GB"/>
    </w:rPr>
  </w:style>
  <w:style w:type="paragraph" w:customStyle="1" w:styleId="Sideheading">
    <w:name w:val="Sideheading"/>
    <w:basedOn w:val="Normal"/>
    <w:uiPriority w:val="99"/>
    <w:rsid w:val="005077EF"/>
    <w:pPr>
      <w:spacing w:after="0" w:line="240" w:lineRule="auto"/>
    </w:pPr>
    <w:rPr>
      <w:rFonts w:ascii="Arial" w:eastAsia="Times New Roman" w:hAnsi="Arial" w:cs="Times New Roman"/>
      <w:b/>
      <w:caps/>
      <w:sz w:val="24"/>
      <w:szCs w:val="20"/>
      <w:lang w:eastAsia="en-GB"/>
    </w:rPr>
  </w:style>
  <w:style w:type="numbering" w:styleId="ArticleSection">
    <w:name w:val="Outline List 3"/>
    <w:basedOn w:val="NoList"/>
    <w:uiPriority w:val="99"/>
    <w:semiHidden/>
    <w:unhideWhenUsed/>
    <w:rsid w:val="00FF6982"/>
    <w:pPr>
      <w:numPr>
        <w:numId w:val="31"/>
      </w:numPr>
    </w:pPr>
  </w:style>
  <w:style w:type="numbering" w:customStyle="1" w:styleId="NoList2">
    <w:name w:val="No List2"/>
    <w:next w:val="NoList"/>
    <w:uiPriority w:val="99"/>
    <w:semiHidden/>
    <w:unhideWhenUsed/>
    <w:rsid w:val="001476B3"/>
  </w:style>
  <w:style w:type="table" w:customStyle="1" w:styleId="TableGrid1">
    <w:name w:val="Table Grid1"/>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476B3"/>
    <w:pPr>
      <w:keepNext/>
      <w:keepLines/>
      <w:widowControl/>
      <w:numPr>
        <w:numId w:val="0"/>
      </w:numPr>
      <w:autoSpaceDE/>
      <w:autoSpaceDN/>
      <w:adjustRightInd/>
      <w:spacing w:before="480" w:line="276" w:lineRule="auto"/>
      <w:outlineLvl w:val="9"/>
    </w:pPr>
    <w:rPr>
      <w:rFonts w:ascii="Cambria" w:hAnsi="Cambria" w:cs="Times New Roman"/>
      <w:b/>
      <w:bCs/>
      <w:color w:val="365F91"/>
      <w:sz w:val="28"/>
      <w:szCs w:val="28"/>
      <w:lang w:val="en-US" w:eastAsia="ja-JP"/>
    </w:rPr>
  </w:style>
  <w:style w:type="paragraph" w:styleId="NoSpacing">
    <w:name w:val="No Spacing"/>
    <w:uiPriority w:val="1"/>
    <w:qFormat/>
    <w:rsid w:val="001476B3"/>
    <w:pPr>
      <w:suppressAutoHyphens/>
      <w:autoSpaceDN w:val="0"/>
      <w:spacing w:after="0" w:line="240" w:lineRule="auto"/>
      <w:textAlignment w:val="baseline"/>
    </w:pPr>
    <w:rPr>
      <w:rFonts w:ascii="Calibri" w:eastAsia="Calibri" w:hAnsi="Calibri" w:cs="Times New Roman"/>
    </w:rPr>
  </w:style>
  <w:style w:type="table" w:customStyle="1" w:styleId="TableGrid2">
    <w:name w:val="Table Grid2"/>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76B3"/>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1476B3"/>
    <w:rPr>
      <w:rFonts w:ascii="Arial" w:hAnsi="Arial"/>
      <w:sz w:val="20"/>
      <w:szCs w:val="20"/>
    </w:rPr>
  </w:style>
  <w:style w:type="character" w:styleId="FootnoteReference">
    <w:name w:val="footnote reference"/>
    <w:basedOn w:val="DefaultParagraphFont"/>
    <w:uiPriority w:val="99"/>
    <w:semiHidden/>
    <w:unhideWhenUsed/>
    <w:rsid w:val="001476B3"/>
    <w:rPr>
      <w:vertAlign w:val="superscript"/>
    </w:rPr>
  </w:style>
  <w:style w:type="table" w:customStyle="1" w:styleId="TableGrid11">
    <w:name w:val="Table Grid11"/>
    <w:basedOn w:val="TableNormal"/>
    <w:next w:val="TableGrid"/>
    <w:uiPriority w:val="59"/>
    <w:rsid w:val="001476B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6B3"/>
    <w:pPr>
      <w:spacing w:after="0" w:line="240" w:lineRule="auto"/>
      <w:jc w:val="both"/>
    </w:pPr>
    <w:rPr>
      <w:rFonts w:ascii="Arial" w:hAnsi="Arial"/>
      <w:sz w:val="20"/>
      <w:szCs w:val="20"/>
    </w:rPr>
  </w:style>
  <w:style w:type="character" w:customStyle="1" w:styleId="EndnoteTextChar">
    <w:name w:val="Endnote Text Char"/>
    <w:basedOn w:val="DefaultParagraphFont"/>
    <w:link w:val="EndnoteText"/>
    <w:uiPriority w:val="99"/>
    <w:semiHidden/>
    <w:rsid w:val="001476B3"/>
    <w:rPr>
      <w:rFonts w:ascii="Arial" w:hAnsi="Arial"/>
      <w:sz w:val="20"/>
      <w:szCs w:val="20"/>
    </w:rPr>
  </w:style>
  <w:style w:type="character" w:styleId="EndnoteReference">
    <w:name w:val="endnote reference"/>
    <w:basedOn w:val="DefaultParagraphFont"/>
    <w:uiPriority w:val="99"/>
    <w:semiHidden/>
    <w:unhideWhenUsed/>
    <w:rsid w:val="001476B3"/>
    <w:rPr>
      <w:vertAlign w:val="superscript"/>
    </w:rPr>
  </w:style>
  <w:style w:type="character" w:customStyle="1" w:styleId="st1">
    <w:name w:val="st1"/>
    <w:rsid w:val="0014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ypcommissioning@thurroc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A5431053</value>
    </field>
    <field name="Objective-Title">
      <value order="0">Terms and Conditions - Lot 1 Supported Accommodation</value>
    </field>
    <field name="Objective-Description">
      <value order="0"/>
    </field>
    <field name="Objective-CreationStamp">
      <value order="0">2019-08-30T13:57:15Z</value>
    </field>
    <field name="Objective-IsApproved">
      <value order="0">false</value>
    </field>
    <field name="Objective-IsPublished">
      <value order="0">false</value>
    </field>
    <field name="Objective-DatePublished">
      <value order="0"/>
    </field>
    <field name="Objective-ModificationStamp">
      <value order="0">2019-11-07T15:10:14Z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vA8224173</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F51B580A-37E8-4453-8FC1-D3A158D1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17371</Words>
  <Characters>99015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Woode Dianne</dc:creator>
  <cp:lastModifiedBy>Mason, Kiri</cp:lastModifiedBy>
  <cp:revision>5</cp:revision>
  <cp:lastPrinted>2017-12-11T15:14:00Z</cp:lastPrinted>
  <dcterms:created xsi:type="dcterms:W3CDTF">2019-08-30T12:57:00Z</dcterms:created>
  <dcterms:modified xsi:type="dcterms:W3CDTF">2019-11-07T15:10:00Z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A5431053</vt:lpwstr>
  </property>
  <property fmtid="{D5CDD505-2E9C-101B-9397-08002B2CF9AE}" pid="4" name="Objective-Title">
    <vt:lpwstr>Terms and Conditions - Lot 1 Supported Accommodation</vt:lpwstr>
  </property>
  <property fmtid="{D5CDD505-2E9C-101B-9397-08002B2CF9AE}" pid="5" name="Objective-Description">
    <vt:lpwstr/>
  </property>
  <property fmtid="{D5CDD505-2E9C-101B-9397-08002B2CF9AE}" pid="6" name="Objective-CreationStamp">
    <vt:filetime>2019-11-07T14:59:53Z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2019-11-07T15:11:01Z</vt:filetime>
  </property>
  <property fmtid="{D5CDD505-2E9C-101B-9397-08002B2CF9AE}" pid="10" name="Objective-ModificationStamp">
    <vt:filetime>2019-11-07T15:11:01Z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vA8224173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