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0370" w:rsidRPr="00AA335C" w:rsidRDefault="00360370" w:rsidP="00360370">
      <w:pPr>
        <w:rPr>
          <w:rFonts w:ascii="Arial" w:hAnsi="Arial" w:cs="Arial"/>
        </w:rPr>
      </w:pPr>
      <w:r w:rsidRPr="00AA335C">
        <w:rPr>
          <w:rFonts w:ascii="Arial" w:hAnsi="Arial" w:cs="Arial"/>
        </w:rPr>
        <w:t>Where we have been asked questions regarding this procurement, the answers to which may be relevant to all bidders, these questions have been reproduced below along with the associated answers.</w:t>
      </w:r>
    </w:p>
    <w:p w:rsidR="00360370" w:rsidRPr="00AA335C" w:rsidRDefault="00360370" w:rsidP="00360370">
      <w:pPr>
        <w:rPr>
          <w:rFonts w:ascii="Arial" w:hAnsi="Arial" w:cs="Arial"/>
        </w:rPr>
      </w:pPr>
    </w:p>
    <w:p w:rsidR="00360370" w:rsidRPr="00AA335C" w:rsidRDefault="00360370" w:rsidP="00360370">
      <w:pPr>
        <w:rPr>
          <w:rFonts w:ascii="Arial" w:hAnsi="Arial" w:cs="Arial"/>
          <w:b/>
          <w:bCs/>
        </w:rPr>
      </w:pPr>
      <w:r w:rsidRPr="00AA335C">
        <w:rPr>
          <w:rFonts w:ascii="Arial" w:hAnsi="Arial" w:cs="Arial"/>
          <w:b/>
          <w:bCs/>
        </w:rPr>
        <w:t>Question 1</w:t>
      </w:r>
    </w:p>
    <w:p w:rsidR="00360370" w:rsidRPr="00AA335C" w:rsidRDefault="00360370" w:rsidP="00360370">
      <w:pPr>
        <w:rPr>
          <w:rFonts w:ascii="Arial" w:hAnsi="Arial" w:cs="Arial"/>
        </w:rPr>
      </w:pPr>
      <w:r w:rsidRPr="00AA335C">
        <w:rPr>
          <w:rFonts w:ascii="Arial" w:hAnsi="Arial" w:cs="Arial"/>
        </w:rPr>
        <w:t>Please can you confirm if the liability is capped? We can see that the insurance requirements states a minimum requirement however there is nowhere in the Terms and Conditions that a cap on liability is detailed. This suggests liability is uncapped, please can you confirm if this is the case and if so are we able to put a cap on liability and if we are able to propose changes?</w:t>
      </w:r>
    </w:p>
    <w:p w:rsidR="00360370" w:rsidRPr="00AA335C" w:rsidRDefault="00360370" w:rsidP="00360370">
      <w:pPr>
        <w:rPr>
          <w:rFonts w:ascii="Arial" w:hAnsi="Arial" w:cs="Arial"/>
        </w:rPr>
      </w:pPr>
    </w:p>
    <w:p w:rsidR="00360370" w:rsidRPr="00AA335C" w:rsidRDefault="00360370" w:rsidP="00360370">
      <w:pPr>
        <w:rPr>
          <w:rFonts w:ascii="Arial" w:hAnsi="Arial" w:cs="Arial"/>
          <w:b/>
          <w:bCs/>
        </w:rPr>
      </w:pPr>
      <w:r w:rsidRPr="00AA335C">
        <w:rPr>
          <w:rFonts w:ascii="Arial" w:hAnsi="Arial" w:cs="Arial"/>
          <w:b/>
          <w:bCs/>
        </w:rPr>
        <w:t>Answer 1</w:t>
      </w:r>
    </w:p>
    <w:p w:rsidR="00360370" w:rsidRPr="00AA335C" w:rsidRDefault="00360370" w:rsidP="00360370">
      <w:pPr>
        <w:rPr>
          <w:rFonts w:ascii="Arial" w:hAnsi="Arial" w:cs="Arial"/>
        </w:rPr>
      </w:pPr>
      <w:r w:rsidRPr="00AA335C">
        <w:rPr>
          <w:rFonts w:ascii="Arial" w:hAnsi="Arial" w:cs="Arial"/>
        </w:rPr>
        <w:t>The Council would confirm that the liability for this project is uncapped and the Council will not accept caps on liability, proposed by Bidders.</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Question 2</w:t>
      </w:r>
    </w:p>
    <w:p w:rsidR="00360370" w:rsidRPr="00AA335C" w:rsidRDefault="00360370" w:rsidP="00360370">
      <w:pPr>
        <w:rPr>
          <w:rFonts w:ascii="Arial" w:hAnsi="Arial" w:cs="Arial"/>
        </w:rPr>
      </w:pPr>
      <w:r w:rsidRPr="00AA335C">
        <w:rPr>
          <w:rFonts w:ascii="Arial" w:hAnsi="Arial" w:cs="Arial"/>
        </w:rPr>
        <w:t>Please can we arrange a site visit for Corby East Midlands International Pool and Lodge Park Sports Centre?</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Answer 2</w:t>
      </w:r>
    </w:p>
    <w:p w:rsidR="00360370" w:rsidRPr="00AA335C" w:rsidRDefault="00360370" w:rsidP="00360370">
      <w:pPr>
        <w:rPr>
          <w:rFonts w:ascii="Arial" w:hAnsi="Arial" w:cs="Arial"/>
        </w:rPr>
      </w:pPr>
      <w:r w:rsidRPr="00AA335C">
        <w:rPr>
          <w:rFonts w:ascii="Arial" w:hAnsi="Arial" w:cs="Arial"/>
        </w:rPr>
        <w:t>Please arrange site visits directly with Kevin Williams (Leisure Manager) on telephone number 01536 400 033.</w:t>
      </w:r>
    </w:p>
    <w:p w:rsidR="00360370" w:rsidRPr="00AA335C" w:rsidRDefault="00360370" w:rsidP="00360370">
      <w:pPr>
        <w:rPr>
          <w:rFonts w:ascii="Arial" w:hAnsi="Arial" w:cs="Arial"/>
        </w:rPr>
      </w:pPr>
    </w:p>
    <w:p w:rsidR="00360370" w:rsidRPr="00AA335C" w:rsidRDefault="00360370" w:rsidP="00360370">
      <w:pPr>
        <w:rPr>
          <w:rFonts w:ascii="Arial" w:hAnsi="Arial" w:cs="Arial"/>
        </w:rPr>
      </w:pPr>
      <w:r w:rsidRPr="00AA335C">
        <w:rPr>
          <w:rFonts w:ascii="Arial" w:hAnsi="Arial" w:cs="Arial"/>
        </w:rPr>
        <w:t xml:space="preserve">Please note that questions arising from site visits should be e-mailed to the Council at </w:t>
      </w:r>
      <w:hyperlink r:id="rId7" w:history="1">
        <w:r w:rsidRPr="00AA335C">
          <w:rPr>
            <w:rStyle w:val="Hyperlink"/>
            <w:rFonts w:ascii="Arial" w:hAnsi="Arial" w:cs="Arial"/>
          </w:rPr>
          <w:t>procurement@corby.gov.uk</w:t>
        </w:r>
      </w:hyperlink>
      <w:r w:rsidRPr="00AA335C">
        <w:rPr>
          <w:rFonts w:ascii="Arial" w:hAnsi="Arial" w:cs="Arial"/>
        </w:rPr>
        <w:t xml:space="preserve"> for a response. Thereafter, questions and associated answers will be e-mailed to all Suppliers who have registered an interest in this project, to ensure openness and transparency for all Bidders.</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Question 3</w:t>
      </w:r>
    </w:p>
    <w:p w:rsidR="00360370" w:rsidRPr="00AA335C" w:rsidRDefault="00360370" w:rsidP="00360370">
      <w:pPr>
        <w:rPr>
          <w:rFonts w:ascii="Arial" w:hAnsi="Arial" w:cs="Arial"/>
        </w:rPr>
      </w:pPr>
      <w:r w:rsidRPr="00AA335C">
        <w:rPr>
          <w:rFonts w:ascii="Arial" w:hAnsi="Arial" w:cs="Arial"/>
        </w:rPr>
        <w:t>Please can you provide building floor plans for Corby East Midlands International Pool and Lodge Park Sports Centre?</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Answer 3</w:t>
      </w:r>
    </w:p>
    <w:p w:rsidR="00360370" w:rsidRPr="00AA335C" w:rsidRDefault="00360370" w:rsidP="00360370">
      <w:pPr>
        <w:tabs>
          <w:tab w:val="left" w:pos="567"/>
        </w:tabs>
        <w:rPr>
          <w:rFonts w:ascii="Arial" w:hAnsi="Arial" w:cs="Arial"/>
        </w:rPr>
      </w:pPr>
      <w:r w:rsidRPr="00AA335C">
        <w:rPr>
          <w:rFonts w:ascii="Arial" w:hAnsi="Arial" w:cs="Arial"/>
        </w:rPr>
        <w:t xml:space="preserve">Please find floor plans below, which have been uploaded to the Contracts Finder advert at </w:t>
      </w:r>
      <w:hyperlink r:id="rId8" w:history="1">
        <w:r w:rsidRPr="00AA335C">
          <w:rPr>
            <w:rStyle w:val="Hyperlink"/>
            <w:rFonts w:ascii="Arial" w:hAnsi="Arial" w:cs="Arial"/>
          </w:rPr>
          <w:t>www.contractsfinder.service.gov.uk/Notice/c7d37cfc-7b85-4b46-91ba-a1d130ca6c26</w:t>
        </w:r>
      </w:hyperlink>
      <w:r w:rsidRPr="00AA335C">
        <w:rPr>
          <w:rFonts w:ascii="Arial" w:hAnsi="Arial" w:cs="Arial"/>
        </w:rPr>
        <w:t xml:space="preserve"> and can be accessed by </w:t>
      </w:r>
      <w:r w:rsidRPr="00AA335C">
        <w:rPr>
          <w:rFonts w:ascii="Arial" w:hAnsi="Arial" w:cs="Arial"/>
          <w:b/>
          <w:highlight w:val="yellow"/>
        </w:rPr>
        <w:t>double clicking on the icons below</w:t>
      </w:r>
      <w:r w:rsidRPr="00AA335C">
        <w:rPr>
          <w:rFonts w:ascii="Arial" w:hAnsi="Arial" w:cs="Arial"/>
        </w:rPr>
        <w:t>.</w:t>
      </w:r>
    </w:p>
    <w:p w:rsidR="00360370" w:rsidRPr="00AA335C" w:rsidRDefault="00360370" w:rsidP="00360370">
      <w:pPr>
        <w:rPr>
          <w:rFonts w:ascii="Arial" w:hAnsi="Arial" w:cs="Arial"/>
        </w:rPr>
      </w:pPr>
      <w:r w:rsidRPr="00AA335C">
        <w:rPr>
          <w:rFonts w:ascii="Arial" w:hAnsi="Arial" w:cs="Arial"/>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9" o:title=""/>
          </v:shape>
          <o:OLEObject Type="Embed" ProgID="Acrobat.Document.11" ShapeID="_x0000_i1025" DrawAspect="Icon" ObjectID="_1636893193" r:id="rId10"/>
        </w:object>
      </w:r>
      <w:r w:rsidRPr="00AA335C">
        <w:rPr>
          <w:rFonts w:ascii="Arial" w:hAnsi="Arial" w:cs="Arial"/>
        </w:rPr>
        <w:object w:dxaOrig="1520" w:dyaOrig="987">
          <v:shape id="_x0000_i1026" type="#_x0000_t75" style="width:76.2pt;height:49.2pt" o:ole="">
            <v:imagedata r:id="rId11" o:title=""/>
          </v:shape>
          <o:OLEObject Type="Embed" ProgID="Acrobat.Document.11" ShapeID="_x0000_i1026" DrawAspect="Icon" ObjectID="_1636893194" r:id="rId12"/>
        </w:object>
      </w:r>
      <w:r w:rsidRPr="00AA335C">
        <w:rPr>
          <w:rFonts w:ascii="Arial" w:hAnsi="Arial" w:cs="Arial"/>
        </w:rPr>
        <w:object w:dxaOrig="1520" w:dyaOrig="987">
          <v:shape id="_x0000_i1027" type="#_x0000_t75" style="width:76.2pt;height:49.2pt" o:ole="">
            <v:imagedata r:id="rId13" o:title=""/>
          </v:shape>
          <o:OLEObject Type="Embed" ProgID="Acrobat.Document.11" ShapeID="_x0000_i1027" DrawAspect="Icon" ObjectID="_1636893195" r:id="rId14"/>
        </w:object>
      </w:r>
      <w:r w:rsidRPr="00AA335C">
        <w:rPr>
          <w:rFonts w:ascii="Arial" w:hAnsi="Arial" w:cs="Arial"/>
        </w:rPr>
        <w:object w:dxaOrig="1520" w:dyaOrig="987">
          <v:shape id="_x0000_i1028" type="#_x0000_t75" style="width:76.2pt;height:49.2pt" o:ole="">
            <v:imagedata r:id="rId15" o:title=""/>
          </v:shape>
          <o:OLEObject Type="Embed" ProgID="Acrobat.Document.11" ShapeID="_x0000_i1028" DrawAspect="Icon" ObjectID="_1636893196" r:id="rId16"/>
        </w:objec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Question 4</w:t>
      </w:r>
    </w:p>
    <w:p w:rsidR="00360370" w:rsidRPr="00AA335C" w:rsidRDefault="00360370" w:rsidP="00360370">
      <w:pPr>
        <w:rPr>
          <w:rFonts w:ascii="Arial" w:hAnsi="Arial" w:cs="Arial"/>
        </w:rPr>
      </w:pPr>
      <w:r w:rsidRPr="00AA335C">
        <w:rPr>
          <w:rFonts w:ascii="Arial" w:hAnsi="Arial" w:cs="Arial"/>
        </w:rPr>
        <w:t>The Specification states “There is no requirement to include emergency light fittings at either Corby East Midlands International Pool or Lodge Park Sports Centre”. Where existing light fittings are combined emergency type &amp; are to be upgrade to LED, is it correct to assume that these will need to be replaced with combined emergency type?</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Answer 4</w:t>
      </w:r>
    </w:p>
    <w:p w:rsidR="00360370" w:rsidRPr="00AA335C" w:rsidRDefault="00360370" w:rsidP="00360370">
      <w:pPr>
        <w:rPr>
          <w:rFonts w:ascii="Arial" w:hAnsi="Arial" w:cs="Arial"/>
        </w:rPr>
      </w:pPr>
      <w:r w:rsidRPr="00AA335C">
        <w:rPr>
          <w:rFonts w:ascii="Arial" w:hAnsi="Arial" w:cs="Arial"/>
        </w:rPr>
        <w:t>All emergency lights at Corby East Midlands International Pool and Lodge Park Sports Centre are already LED fitted. These do not need to be replaced.</w:t>
      </w:r>
    </w:p>
    <w:p w:rsidR="00360370" w:rsidRPr="00AA335C" w:rsidRDefault="00360370" w:rsidP="00360370">
      <w:pPr>
        <w:rPr>
          <w:rFonts w:ascii="Arial" w:hAnsi="Arial" w:cs="Arial"/>
        </w:rPr>
      </w:pPr>
    </w:p>
    <w:p w:rsidR="00360370" w:rsidRPr="00AA335C" w:rsidRDefault="00360370" w:rsidP="00360370">
      <w:pPr>
        <w:rPr>
          <w:rFonts w:ascii="Arial" w:hAnsi="Arial" w:cs="Arial"/>
        </w:rPr>
        <w:sectPr w:rsidR="00360370" w:rsidRPr="00AA335C">
          <w:headerReference w:type="default" r:id="rId17"/>
          <w:footerReference w:type="default" r:id="rId18"/>
          <w:pgSz w:w="11906" w:h="16838"/>
          <w:pgMar w:top="1440" w:right="1440" w:bottom="1440" w:left="1440" w:header="708" w:footer="708" w:gutter="0"/>
          <w:cols w:space="708"/>
          <w:docGrid w:linePitch="360"/>
        </w:sectPr>
      </w:pPr>
    </w:p>
    <w:p w:rsidR="00360370" w:rsidRPr="00AA335C" w:rsidRDefault="00360370" w:rsidP="00360370">
      <w:pPr>
        <w:rPr>
          <w:rFonts w:ascii="Arial" w:hAnsi="Arial" w:cs="Arial"/>
          <w:b/>
        </w:rPr>
      </w:pPr>
      <w:r w:rsidRPr="00AA335C">
        <w:rPr>
          <w:rFonts w:ascii="Arial" w:hAnsi="Arial" w:cs="Arial"/>
          <w:b/>
        </w:rPr>
        <w:lastRenderedPageBreak/>
        <w:t>Question 5</w:t>
      </w:r>
    </w:p>
    <w:p w:rsidR="00360370" w:rsidRPr="00AA335C" w:rsidRDefault="00360370" w:rsidP="00360370">
      <w:pPr>
        <w:rPr>
          <w:rFonts w:ascii="Arial" w:hAnsi="Arial" w:cs="Arial"/>
        </w:rPr>
      </w:pPr>
      <w:r w:rsidRPr="00AA335C">
        <w:rPr>
          <w:rFonts w:ascii="Arial" w:hAnsi="Arial" w:cs="Arial"/>
        </w:rPr>
        <w:t>The Corby East Midlands International Pool drawings (included at Answer 3) refer to a Lighting Schedule 106-E-171, would it be possible to have a copy of this, please?</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Answer 5</w:t>
      </w:r>
    </w:p>
    <w:p w:rsidR="00360370" w:rsidRPr="00AA335C" w:rsidRDefault="00360370" w:rsidP="00360370">
      <w:pPr>
        <w:pStyle w:val="xmsonormal"/>
        <w:rPr>
          <w:rFonts w:ascii="Arial" w:hAnsi="Arial" w:cs="Arial"/>
          <w:sz w:val="22"/>
          <w:szCs w:val="22"/>
        </w:rPr>
      </w:pPr>
      <w:r w:rsidRPr="00AA335C">
        <w:rPr>
          <w:rFonts w:ascii="Arial" w:hAnsi="Arial" w:cs="Arial"/>
          <w:sz w:val="22"/>
          <w:szCs w:val="22"/>
        </w:rPr>
        <w:t xml:space="preserve">Please find all available lighting Schedules and Diagrams for Corby East Midlands International Pool, including Lighting Schedule 106-E-171, below, which have been uploaded to the Contracts Finder advert at </w:t>
      </w:r>
      <w:hyperlink r:id="rId19" w:history="1">
        <w:r w:rsidRPr="00AA335C">
          <w:rPr>
            <w:rStyle w:val="Hyperlink"/>
            <w:rFonts w:ascii="Arial" w:hAnsi="Arial" w:cs="Arial"/>
            <w:sz w:val="22"/>
            <w:szCs w:val="22"/>
          </w:rPr>
          <w:t>www.contractsfinder.service.gov.uk/Notice/c7d37cfc-7b85-4b46-91ba-a1d130ca6c26</w:t>
        </w:r>
      </w:hyperlink>
      <w:r w:rsidRPr="00AA335C">
        <w:rPr>
          <w:rFonts w:ascii="Arial" w:hAnsi="Arial" w:cs="Arial"/>
          <w:sz w:val="22"/>
          <w:szCs w:val="22"/>
        </w:rPr>
        <w:t xml:space="preserve"> and can be accessed by </w:t>
      </w:r>
      <w:r w:rsidRPr="00AA335C">
        <w:rPr>
          <w:rFonts w:ascii="Arial" w:hAnsi="Arial" w:cs="Arial"/>
          <w:b/>
          <w:sz w:val="22"/>
          <w:szCs w:val="22"/>
          <w:highlight w:val="yellow"/>
        </w:rPr>
        <w:t>double clicking on the icons below</w:t>
      </w:r>
      <w:r w:rsidRPr="00AA335C">
        <w:rPr>
          <w:rFonts w:ascii="Arial" w:hAnsi="Arial" w:cs="Arial"/>
          <w:sz w:val="22"/>
          <w:szCs w:val="22"/>
        </w:rPr>
        <w:t>.</w:t>
      </w:r>
    </w:p>
    <w:p w:rsidR="00360370" w:rsidRPr="00AA335C" w:rsidRDefault="00360370" w:rsidP="00360370">
      <w:pPr>
        <w:rPr>
          <w:rFonts w:ascii="Arial" w:hAnsi="Arial" w:cs="Arial"/>
        </w:rPr>
      </w:pPr>
      <w:r w:rsidRPr="00AA335C">
        <w:rPr>
          <w:rFonts w:ascii="Arial" w:hAnsi="Arial" w:cs="Arial"/>
        </w:rPr>
        <w:object w:dxaOrig="1520" w:dyaOrig="987">
          <v:shape id="_x0000_i1029" type="#_x0000_t75" style="width:76.2pt;height:49.2pt" o:ole="">
            <v:imagedata r:id="rId20" o:title=""/>
          </v:shape>
          <o:OLEObject Type="Embed" ProgID="Acrobat.Document.11" ShapeID="_x0000_i1029" DrawAspect="Icon" ObjectID="_1636893197" r:id="rId21"/>
        </w:object>
      </w:r>
      <w:r w:rsidRPr="00AA335C">
        <w:rPr>
          <w:rFonts w:ascii="Arial" w:hAnsi="Arial" w:cs="Arial"/>
        </w:rPr>
        <w:object w:dxaOrig="1520" w:dyaOrig="987">
          <v:shape id="_x0000_i1030" type="#_x0000_t75" style="width:76.2pt;height:49.2pt" o:ole="">
            <v:imagedata r:id="rId22" o:title=""/>
          </v:shape>
          <o:OLEObject Type="Embed" ProgID="Acrobat.Document.11" ShapeID="_x0000_i1030" DrawAspect="Icon" ObjectID="_1636893198" r:id="rId23"/>
        </w:object>
      </w:r>
      <w:r w:rsidRPr="00AA335C">
        <w:rPr>
          <w:rFonts w:ascii="Arial" w:hAnsi="Arial" w:cs="Arial"/>
        </w:rPr>
        <w:object w:dxaOrig="1520" w:dyaOrig="987">
          <v:shape id="_x0000_i1031" type="#_x0000_t75" style="width:76.2pt;height:49.2pt" o:ole="">
            <v:imagedata r:id="rId24" o:title=""/>
          </v:shape>
          <o:OLEObject Type="Embed" ProgID="Acrobat.Document.11" ShapeID="_x0000_i1031" DrawAspect="Icon" ObjectID="_1636893199" r:id="rId25"/>
        </w:object>
      </w:r>
      <w:r w:rsidRPr="00AA335C">
        <w:rPr>
          <w:rFonts w:ascii="Arial" w:hAnsi="Arial" w:cs="Arial"/>
        </w:rPr>
        <w:object w:dxaOrig="1520" w:dyaOrig="987">
          <v:shape id="_x0000_i1032" type="#_x0000_t75" style="width:76.2pt;height:49.2pt" o:ole="">
            <v:imagedata r:id="rId26" o:title=""/>
          </v:shape>
          <o:OLEObject Type="Embed" ProgID="Acrobat.Document.11" ShapeID="_x0000_i1032" DrawAspect="Icon" ObjectID="_1636893200" r:id="rId27"/>
        </w:object>
      </w:r>
      <w:r w:rsidRPr="00AA335C">
        <w:rPr>
          <w:rFonts w:ascii="Arial" w:hAnsi="Arial" w:cs="Arial"/>
        </w:rPr>
        <w:object w:dxaOrig="1520" w:dyaOrig="987">
          <v:shape id="_x0000_i1033" type="#_x0000_t75" style="width:76.2pt;height:49.2pt" o:ole="">
            <v:imagedata r:id="rId28" o:title=""/>
          </v:shape>
          <o:OLEObject Type="Embed" ProgID="Acrobat.Document.11" ShapeID="_x0000_i1033" DrawAspect="Icon" ObjectID="_1636893201" r:id="rId29"/>
        </w:object>
      </w:r>
      <w:r w:rsidRPr="00AA335C">
        <w:rPr>
          <w:rFonts w:ascii="Arial" w:hAnsi="Arial" w:cs="Arial"/>
        </w:rPr>
        <w:object w:dxaOrig="1520" w:dyaOrig="987">
          <v:shape id="_x0000_i1034" type="#_x0000_t75" style="width:76.2pt;height:49.2pt" o:ole="">
            <v:imagedata r:id="rId30" o:title=""/>
          </v:shape>
          <o:OLEObject Type="Embed" ProgID="Acrobat.Document.11" ShapeID="_x0000_i1034" DrawAspect="Icon" ObjectID="_1636893202" r:id="rId31"/>
        </w:object>
      </w:r>
      <w:r w:rsidRPr="00AA335C">
        <w:rPr>
          <w:rFonts w:ascii="Arial" w:hAnsi="Arial" w:cs="Arial"/>
        </w:rPr>
        <w:object w:dxaOrig="1520" w:dyaOrig="987">
          <v:shape id="_x0000_i1035" type="#_x0000_t75" style="width:76.2pt;height:49.2pt" o:ole="">
            <v:imagedata r:id="rId32" o:title=""/>
          </v:shape>
          <o:OLEObject Type="Embed" ProgID="Acrobat.Document.11" ShapeID="_x0000_i1035" DrawAspect="Icon" ObjectID="_1636893203" r:id="rId33"/>
        </w:object>
      </w:r>
      <w:r w:rsidRPr="00AA335C">
        <w:rPr>
          <w:rFonts w:ascii="Arial" w:hAnsi="Arial" w:cs="Arial"/>
        </w:rPr>
        <w:object w:dxaOrig="1520" w:dyaOrig="987">
          <v:shape id="_x0000_i1036" type="#_x0000_t75" style="width:76.2pt;height:49.2pt" o:ole="">
            <v:imagedata r:id="rId34" o:title=""/>
          </v:shape>
          <o:OLEObject Type="Embed" ProgID="Acrobat.Document.11" ShapeID="_x0000_i1036" DrawAspect="Icon" ObjectID="_1636893204" r:id="rId35"/>
        </w:object>
      </w:r>
      <w:r w:rsidRPr="00AA335C">
        <w:rPr>
          <w:rFonts w:ascii="Arial" w:hAnsi="Arial" w:cs="Arial"/>
        </w:rPr>
        <w:object w:dxaOrig="1520" w:dyaOrig="987">
          <v:shape id="_x0000_i1037" type="#_x0000_t75" style="width:76.2pt;height:49.2pt" o:ole="">
            <v:imagedata r:id="rId36" o:title=""/>
          </v:shape>
          <o:OLEObject Type="Embed" ProgID="Acrobat.Document.11" ShapeID="_x0000_i1037" DrawAspect="Icon" ObjectID="_1636893205" r:id="rId37"/>
        </w:object>
      </w:r>
      <w:r w:rsidRPr="00AA335C">
        <w:rPr>
          <w:rFonts w:ascii="Arial" w:hAnsi="Arial" w:cs="Arial"/>
        </w:rPr>
        <w:object w:dxaOrig="1520" w:dyaOrig="987">
          <v:shape id="_x0000_i1038" type="#_x0000_t75" style="width:76.2pt;height:49.2pt" o:ole="">
            <v:imagedata r:id="rId38" o:title=""/>
          </v:shape>
          <o:OLEObject Type="Embed" ProgID="Acrobat.Document.11" ShapeID="_x0000_i1038" DrawAspect="Icon" ObjectID="_1636893206" r:id="rId39"/>
        </w:object>
      </w:r>
      <w:r w:rsidRPr="00AA335C">
        <w:rPr>
          <w:rFonts w:ascii="Arial" w:hAnsi="Arial" w:cs="Arial"/>
        </w:rPr>
        <w:object w:dxaOrig="1520" w:dyaOrig="987">
          <v:shape id="_x0000_i1039" type="#_x0000_t75" style="width:76.2pt;height:49.2pt" o:ole="">
            <v:imagedata r:id="rId40" o:title=""/>
          </v:shape>
          <o:OLEObject Type="Embed" ProgID="Acrobat.Document.11" ShapeID="_x0000_i1039" DrawAspect="Icon" ObjectID="_1636893207" r:id="rId41"/>
        </w:object>
      </w:r>
      <w:r w:rsidRPr="00AA335C">
        <w:rPr>
          <w:rFonts w:ascii="Arial" w:hAnsi="Arial" w:cs="Arial"/>
        </w:rPr>
        <w:object w:dxaOrig="1520" w:dyaOrig="987">
          <v:shape id="_x0000_i1040" type="#_x0000_t75" style="width:76.2pt;height:49.2pt" o:ole="">
            <v:imagedata r:id="rId42" o:title=""/>
          </v:shape>
          <o:OLEObject Type="Embed" ProgID="Acrobat.Document.11" ShapeID="_x0000_i1040" DrawAspect="Icon" ObjectID="_1636893208" r:id="rId43"/>
        </w:object>
      </w:r>
      <w:r w:rsidRPr="00AA335C">
        <w:rPr>
          <w:rFonts w:ascii="Arial" w:hAnsi="Arial" w:cs="Arial"/>
        </w:rPr>
        <w:object w:dxaOrig="1520" w:dyaOrig="987">
          <v:shape id="_x0000_i1041" type="#_x0000_t75" style="width:76.2pt;height:49.2pt" o:ole="">
            <v:imagedata r:id="rId44" o:title=""/>
          </v:shape>
          <o:OLEObject Type="Embed" ProgID="Acrobat.Document.11" ShapeID="_x0000_i1041" DrawAspect="Icon" ObjectID="_1636893209" r:id="rId45"/>
        </w:object>
      </w:r>
      <w:r w:rsidRPr="00AA335C">
        <w:rPr>
          <w:rFonts w:ascii="Arial" w:hAnsi="Arial" w:cs="Arial"/>
        </w:rPr>
        <w:object w:dxaOrig="1520" w:dyaOrig="987">
          <v:shape id="_x0000_i1042" type="#_x0000_t75" style="width:76.2pt;height:49.2pt" o:ole="">
            <v:imagedata r:id="rId46" o:title=""/>
          </v:shape>
          <o:OLEObject Type="Embed" ProgID="Acrobat.Document.11" ShapeID="_x0000_i1042" DrawAspect="Icon" ObjectID="_1636893210" r:id="rId47"/>
        </w:object>
      </w:r>
      <w:r w:rsidRPr="00AA335C">
        <w:rPr>
          <w:rFonts w:ascii="Arial" w:hAnsi="Arial" w:cs="Arial"/>
        </w:rPr>
        <w:object w:dxaOrig="1520" w:dyaOrig="987">
          <v:shape id="_x0000_i1043" type="#_x0000_t75" style="width:76.2pt;height:49.2pt" o:ole="">
            <v:imagedata r:id="rId48" o:title=""/>
          </v:shape>
          <o:OLEObject Type="Embed" ProgID="Acrobat.Document.11" ShapeID="_x0000_i1043" DrawAspect="Icon" ObjectID="_1636893211" r:id="rId49"/>
        </w:objec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Question 6</w:t>
      </w:r>
    </w:p>
    <w:p w:rsidR="00360370" w:rsidRPr="00AA335C" w:rsidRDefault="00A07D2A" w:rsidP="00360370">
      <w:pPr>
        <w:rPr>
          <w:rFonts w:ascii="Arial" w:hAnsi="Arial" w:cs="Arial"/>
        </w:rPr>
      </w:pPr>
      <w:r w:rsidRPr="00AA335C">
        <w:rPr>
          <w:rFonts w:ascii="Arial" w:hAnsi="Arial" w:cs="Arial"/>
        </w:rPr>
        <w:t>Would you be including the external sports field at Lodge Park Sports Centre as I don’t see any layout provided in the link?</w:t>
      </w:r>
    </w:p>
    <w:p w:rsidR="00360370" w:rsidRPr="00AA335C" w:rsidRDefault="00360370" w:rsidP="00360370">
      <w:pPr>
        <w:rPr>
          <w:rFonts w:ascii="Arial" w:hAnsi="Arial" w:cs="Arial"/>
        </w:rPr>
      </w:pPr>
    </w:p>
    <w:p w:rsidR="00360370" w:rsidRPr="00AA335C" w:rsidRDefault="00360370" w:rsidP="00360370">
      <w:pPr>
        <w:rPr>
          <w:rFonts w:ascii="Arial" w:hAnsi="Arial" w:cs="Arial"/>
          <w:b/>
        </w:rPr>
      </w:pPr>
      <w:r w:rsidRPr="00AA335C">
        <w:rPr>
          <w:rFonts w:ascii="Arial" w:hAnsi="Arial" w:cs="Arial"/>
          <w:b/>
        </w:rPr>
        <w:t>Answer 6</w:t>
      </w:r>
    </w:p>
    <w:p w:rsidR="00360370" w:rsidRPr="00AA335C" w:rsidRDefault="000249CC" w:rsidP="00360370">
      <w:pPr>
        <w:rPr>
          <w:rFonts w:ascii="Arial" w:hAnsi="Arial" w:cs="Arial"/>
        </w:rPr>
      </w:pPr>
      <w:r w:rsidRPr="00AA335C">
        <w:rPr>
          <w:rFonts w:ascii="Arial" w:hAnsi="Arial" w:cs="Arial"/>
        </w:rPr>
        <w:t>Yes, the external sports field is to be included within the scope of these works</w:t>
      </w:r>
      <w:r w:rsidR="0079103C">
        <w:rPr>
          <w:rFonts w:ascii="Arial" w:hAnsi="Arial" w:cs="Arial"/>
        </w:rPr>
        <w:t>, however no layout is available for this location</w:t>
      </w:r>
    </w:p>
    <w:p w:rsidR="005248A4" w:rsidRPr="00AA335C" w:rsidRDefault="005248A4" w:rsidP="00360370">
      <w:pPr>
        <w:rPr>
          <w:rFonts w:ascii="Arial" w:hAnsi="Arial" w:cs="Arial"/>
        </w:rPr>
      </w:pPr>
    </w:p>
    <w:p w:rsidR="00A07D2A" w:rsidRPr="00AA335C" w:rsidRDefault="00A07D2A" w:rsidP="00360370">
      <w:pPr>
        <w:rPr>
          <w:rFonts w:ascii="Arial" w:hAnsi="Arial" w:cs="Arial"/>
          <w:b/>
        </w:rPr>
      </w:pPr>
      <w:r w:rsidRPr="00AA335C">
        <w:rPr>
          <w:rFonts w:ascii="Arial" w:hAnsi="Arial" w:cs="Arial"/>
          <w:b/>
        </w:rPr>
        <w:t>Question 7</w:t>
      </w:r>
    </w:p>
    <w:p w:rsidR="00A07D2A" w:rsidRPr="00AA335C" w:rsidRDefault="00A07D2A" w:rsidP="00A07D2A">
      <w:pPr>
        <w:rPr>
          <w:rFonts w:ascii="Arial" w:eastAsia="Times New Roman" w:hAnsi="Arial" w:cs="Arial"/>
        </w:rPr>
      </w:pPr>
      <w:r w:rsidRPr="00AA335C">
        <w:rPr>
          <w:rFonts w:ascii="Arial" w:eastAsia="Times New Roman" w:hAnsi="Arial" w:cs="Arial"/>
        </w:rPr>
        <w:t>It has been mentioned that the emergency lighting throughout has been changed to LED and is to be excluded, however after a recent on site survey there is some emergency lights that have not been changed for L</w:t>
      </w:r>
      <w:r w:rsidR="00BA1907" w:rsidRPr="00AA335C">
        <w:rPr>
          <w:rFonts w:ascii="Arial" w:eastAsia="Times New Roman" w:hAnsi="Arial" w:cs="Arial"/>
        </w:rPr>
        <w:t>ED</w:t>
      </w:r>
      <w:r w:rsidRPr="00AA335C">
        <w:rPr>
          <w:rFonts w:ascii="Arial" w:eastAsia="Times New Roman" w:hAnsi="Arial" w:cs="Arial"/>
        </w:rPr>
        <w:t>, shall these be excluded still?</w:t>
      </w:r>
    </w:p>
    <w:p w:rsidR="00A07D2A" w:rsidRPr="00AA335C" w:rsidRDefault="00A07D2A"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Answer 7</w:t>
      </w:r>
    </w:p>
    <w:p w:rsidR="00416570" w:rsidRPr="00AA335C" w:rsidRDefault="00416570" w:rsidP="00A07D2A">
      <w:pPr>
        <w:rPr>
          <w:rFonts w:ascii="Arial" w:eastAsia="Times New Roman" w:hAnsi="Arial" w:cs="Arial"/>
        </w:rPr>
      </w:pPr>
      <w:r w:rsidRPr="00AA335C">
        <w:rPr>
          <w:rFonts w:ascii="Arial" w:eastAsia="Times New Roman" w:hAnsi="Arial" w:cs="Arial"/>
        </w:rPr>
        <w:t>These lights fall outside of the scope of works of this project. The Council will address these lights outside of these works.</w:t>
      </w:r>
    </w:p>
    <w:p w:rsidR="00A07D2A" w:rsidRPr="00AA335C" w:rsidRDefault="00A07D2A"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Question 8</w:t>
      </w:r>
    </w:p>
    <w:p w:rsidR="00A07D2A" w:rsidRPr="00AA335C" w:rsidRDefault="00A07D2A" w:rsidP="00A07D2A">
      <w:pPr>
        <w:rPr>
          <w:rFonts w:ascii="Arial" w:eastAsia="Times New Roman" w:hAnsi="Arial" w:cs="Arial"/>
        </w:rPr>
      </w:pPr>
      <w:r w:rsidRPr="00AA335C">
        <w:rPr>
          <w:rFonts w:ascii="Arial" w:eastAsia="Times New Roman" w:hAnsi="Arial" w:cs="Arial"/>
        </w:rPr>
        <w:t>In terms of the as fitted switching arrangements there is some areas that relay on PIR’s to switch the lighting. Some PIR’s may be dated and not suitable for switching the new LED Lights due to inrush current. There is no mention of the switching arrangements in the tender shall this be excluded at this stage?</w:t>
      </w:r>
    </w:p>
    <w:p w:rsidR="00A07D2A" w:rsidRPr="00AA335C" w:rsidRDefault="00A07D2A"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Answer 8</w:t>
      </w:r>
    </w:p>
    <w:p w:rsidR="00A07D2A" w:rsidRPr="00AA335C" w:rsidRDefault="00416570" w:rsidP="00A07D2A">
      <w:pPr>
        <w:rPr>
          <w:rFonts w:ascii="Arial" w:eastAsia="Times New Roman" w:hAnsi="Arial" w:cs="Arial"/>
        </w:rPr>
      </w:pPr>
      <w:r w:rsidRPr="00AA335C">
        <w:rPr>
          <w:rFonts w:ascii="Arial" w:eastAsia="Times New Roman" w:hAnsi="Arial" w:cs="Arial"/>
        </w:rPr>
        <w:t>If Suppliers feel the facility would benefit from the payback period and energy use and the PIR’s can be included as a part of the budgeted sum, they can be included.</w:t>
      </w:r>
    </w:p>
    <w:p w:rsidR="00A07D2A" w:rsidRDefault="00A07D2A" w:rsidP="00A07D2A">
      <w:pPr>
        <w:rPr>
          <w:rFonts w:ascii="Arial" w:eastAsia="Times New Roman" w:hAnsi="Arial" w:cs="Arial"/>
        </w:rPr>
      </w:pPr>
    </w:p>
    <w:p w:rsidR="0079103C" w:rsidRDefault="0079103C" w:rsidP="00A07D2A">
      <w:pPr>
        <w:rPr>
          <w:rFonts w:ascii="Arial" w:eastAsia="Times New Roman" w:hAnsi="Arial" w:cs="Arial"/>
        </w:rPr>
        <w:sectPr w:rsidR="0079103C">
          <w:headerReference w:type="default" r:id="rId50"/>
          <w:footerReference w:type="default" r:id="rId51"/>
          <w:pgSz w:w="11906" w:h="16838"/>
          <w:pgMar w:top="1440" w:right="1440" w:bottom="1440" w:left="1440" w:header="708" w:footer="708" w:gutter="0"/>
          <w:cols w:space="708"/>
          <w:docGrid w:linePitch="360"/>
        </w:sectPr>
      </w:pPr>
    </w:p>
    <w:p w:rsidR="0079103C" w:rsidRPr="00AA335C" w:rsidRDefault="0079103C"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Question 9</w:t>
      </w:r>
    </w:p>
    <w:p w:rsidR="00A07D2A" w:rsidRPr="00AA335C" w:rsidRDefault="00A07D2A" w:rsidP="00A07D2A">
      <w:pPr>
        <w:rPr>
          <w:rFonts w:ascii="Arial" w:eastAsia="Times New Roman" w:hAnsi="Arial" w:cs="Arial"/>
        </w:rPr>
      </w:pPr>
      <w:r w:rsidRPr="00AA335C">
        <w:rPr>
          <w:rFonts w:ascii="Arial" w:eastAsia="Times New Roman" w:hAnsi="Arial" w:cs="Arial"/>
        </w:rPr>
        <w:t>Should there be any decorating issues from replacing certain lights, will this be completed by others?</w:t>
      </w:r>
    </w:p>
    <w:p w:rsidR="00B71DC1" w:rsidRPr="00AA335C" w:rsidRDefault="00B71DC1"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Answer 9</w:t>
      </w:r>
    </w:p>
    <w:p w:rsidR="00AA335C" w:rsidRDefault="00B71DC1" w:rsidP="00A07D2A">
      <w:pPr>
        <w:rPr>
          <w:rFonts w:ascii="Arial" w:eastAsia="Times New Roman" w:hAnsi="Arial" w:cs="Arial"/>
        </w:rPr>
      </w:pPr>
      <w:r w:rsidRPr="00AA335C">
        <w:rPr>
          <w:rFonts w:ascii="Arial" w:eastAsia="Times New Roman" w:hAnsi="Arial" w:cs="Arial"/>
        </w:rPr>
        <w:t>No, decorating and making good are to be completed as part of this project.</w:t>
      </w:r>
    </w:p>
    <w:p w:rsidR="0079103C" w:rsidRDefault="0079103C"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Question 10</w:t>
      </w:r>
    </w:p>
    <w:p w:rsidR="00A07D2A" w:rsidRPr="00AA335C" w:rsidRDefault="00A07D2A" w:rsidP="00A07D2A">
      <w:pPr>
        <w:rPr>
          <w:rFonts w:ascii="Arial" w:eastAsia="Times New Roman" w:hAnsi="Arial" w:cs="Arial"/>
        </w:rPr>
      </w:pPr>
      <w:r w:rsidRPr="00AA335C">
        <w:rPr>
          <w:rFonts w:ascii="Arial" w:eastAsia="Times New Roman" w:hAnsi="Arial" w:cs="Arial"/>
        </w:rPr>
        <w:t>At both Lodge Park Sports Centre and Corby East Midlands International Pool, are the outside lights included (i.e. floodlights, lighting columns etc.)?</w:t>
      </w:r>
    </w:p>
    <w:p w:rsidR="00A07D2A" w:rsidRPr="00AA335C" w:rsidRDefault="00A07D2A"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Answer 10</w:t>
      </w:r>
    </w:p>
    <w:p w:rsidR="00A07D2A" w:rsidRPr="00AA335C" w:rsidRDefault="00B71DC1" w:rsidP="00A07D2A">
      <w:pPr>
        <w:rPr>
          <w:rFonts w:ascii="Arial" w:eastAsia="Times New Roman" w:hAnsi="Arial" w:cs="Arial"/>
        </w:rPr>
      </w:pPr>
      <w:r w:rsidRPr="00AA335C">
        <w:rPr>
          <w:rFonts w:ascii="Arial" w:eastAsia="Times New Roman" w:hAnsi="Arial" w:cs="Arial"/>
        </w:rPr>
        <w:t>The astro turf floodlights at Lodge Park Sports Centre are to be included and the car park lights if budget allows.</w:t>
      </w:r>
      <w:r w:rsidR="00416570" w:rsidRPr="00AA335C">
        <w:rPr>
          <w:rFonts w:ascii="Arial" w:eastAsia="Times New Roman" w:hAnsi="Arial" w:cs="Arial"/>
        </w:rPr>
        <w:t xml:space="preserve"> The Council are not looking for the lighting columns outside of Corby East Midlands International Pool being changed.</w:t>
      </w:r>
    </w:p>
    <w:p w:rsidR="00A07D2A" w:rsidRPr="00AA335C" w:rsidRDefault="00A07D2A"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Question 11</w:t>
      </w:r>
    </w:p>
    <w:p w:rsidR="00A07D2A" w:rsidRPr="00AA335C" w:rsidRDefault="00A07D2A" w:rsidP="00A07D2A">
      <w:pPr>
        <w:rPr>
          <w:rFonts w:ascii="Arial" w:eastAsia="Times New Roman" w:hAnsi="Arial" w:cs="Arial"/>
        </w:rPr>
      </w:pPr>
      <w:r w:rsidRPr="00AA335C">
        <w:rPr>
          <w:rFonts w:ascii="Arial" w:eastAsia="Times New Roman" w:hAnsi="Arial" w:cs="Arial"/>
        </w:rPr>
        <w:t>Can you confirm the standard of lighting for the Swimming Pool area and the Astro turf pitches at Lodge Park Sports Centre, as there is different lighting levels required, depending on the standard required, e.g. competition swimming requires 500 lux and 1500 lux for Olympics?</w:t>
      </w:r>
    </w:p>
    <w:p w:rsidR="00A07D2A" w:rsidRPr="00AA335C" w:rsidRDefault="00A07D2A"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Answer 11</w:t>
      </w:r>
    </w:p>
    <w:p w:rsidR="00A74EA1" w:rsidRPr="00AA335C" w:rsidRDefault="00A74EA1" w:rsidP="00A74EA1">
      <w:pPr>
        <w:pStyle w:val="xmsonormal"/>
        <w:rPr>
          <w:rFonts w:ascii="Arial" w:hAnsi="Arial" w:cs="Arial"/>
          <w:sz w:val="22"/>
          <w:szCs w:val="22"/>
        </w:rPr>
      </w:pPr>
      <w:r w:rsidRPr="00AA335C">
        <w:rPr>
          <w:rFonts w:ascii="Arial" w:hAnsi="Arial" w:cs="Arial"/>
          <w:sz w:val="22"/>
          <w:szCs w:val="22"/>
        </w:rPr>
        <w:t>Please find all available details on Lux lighting levels</w:t>
      </w:r>
      <w:r w:rsidR="00416570" w:rsidRPr="00AA335C">
        <w:rPr>
          <w:rFonts w:ascii="Arial" w:hAnsi="Arial" w:cs="Arial"/>
          <w:sz w:val="22"/>
          <w:szCs w:val="22"/>
        </w:rPr>
        <w:t xml:space="preserve"> for Lodge Park Sports Centre</w:t>
      </w:r>
      <w:r w:rsidRPr="00AA335C">
        <w:rPr>
          <w:rFonts w:ascii="Arial" w:hAnsi="Arial" w:cs="Arial"/>
          <w:sz w:val="22"/>
          <w:szCs w:val="22"/>
        </w:rPr>
        <w:t xml:space="preserve">, below, which have been uploaded to the Contracts Finder advert at </w:t>
      </w:r>
      <w:hyperlink r:id="rId52" w:history="1">
        <w:r w:rsidRPr="00AA335C">
          <w:rPr>
            <w:rStyle w:val="Hyperlink"/>
            <w:rFonts w:ascii="Arial" w:hAnsi="Arial" w:cs="Arial"/>
            <w:sz w:val="22"/>
            <w:szCs w:val="22"/>
          </w:rPr>
          <w:t>www.contractsfinder.service.gov.uk/Notice/c7d37cfc-7b85-4b46-91ba-a1d130ca6c26</w:t>
        </w:r>
      </w:hyperlink>
      <w:r w:rsidRPr="00AA335C">
        <w:rPr>
          <w:rFonts w:ascii="Arial" w:hAnsi="Arial" w:cs="Arial"/>
          <w:sz w:val="22"/>
          <w:szCs w:val="22"/>
        </w:rPr>
        <w:t xml:space="preserve"> and can be accessed by </w:t>
      </w:r>
      <w:r w:rsidRPr="00AA335C">
        <w:rPr>
          <w:rFonts w:ascii="Arial" w:hAnsi="Arial" w:cs="Arial"/>
          <w:b/>
          <w:sz w:val="22"/>
          <w:szCs w:val="22"/>
          <w:highlight w:val="yellow"/>
        </w:rPr>
        <w:t>double clicking on the icon below</w:t>
      </w:r>
      <w:r w:rsidRPr="00AA335C">
        <w:rPr>
          <w:rFonts w:ascii="Arial" w:hAnsi="Arial" w:cs="Arial"/>
          <w:sz w:val="22"/>
          <w:szCs w:val="22"/>
        </w:rPr>
        <w:t>.</w:t>
      </w:r>
    </w:p>
    <w:p w:rsidR="00A07D2A" w:rsidRPr="00AA335C" w:rsidRDefault="00A74EA1" w:rsidP="00A07D2A">
      <w:pPr>
        <w:rPr>
          <w:rFonts w:ascii="Arial" w:eastAsia="Times New Roman" w:hAnsi="Arial" w:cs="Arial"/>
        </w:rPr>
      </w:pPr>
      <w:r w:rsidRPr="00AA335C">
        <w:rPr>
          <w:rFonts w:ascii="Arial" w:eastAsia="Times New Roman" w:hAnsi="Arial" w:cs="Arial"/>
        </w:rPr>
        <w:object w:dxaOrig="1520" w:dyaOrig="987">
          <v:shape id="_x0000_i1044" type="#_x0000_t75" style="width:76.2pt;height:49.2pt" o:ole="">
            <v:imagedata r:id="rId53" o:title=""/>
          </v:shape>
          <o:OLEObject Type="Embed" ProgID="Acrobat.Document.11" ShapeID="_x0000_i1044" DrawAspect="Icon" ObjectID="_1636893212" r:id="rId54"/>
        </w:object>
      </w:r>
    </w:p>
    <w:p w:rsidR="00A07D2A" w:rsidRPr="00AA335C" w:rsidRDefault="00A07D2A" w:rsidP="00A07D2A">
      <w:pPr>
        <w:rPr>
          <w:rFonts w:ascii="Arial" w:eastAsia="Times New Roman" w:hAnsi="Arial" w:cs="Arial"/>
        </w:rPr>
      </w:pPr>
    </w:p>
    <w:p w:rsidR="00416570" w:rsidRPr="00AA335C" w:rsidRDefault="00416570" w:rsidP="00A07D2A">
      <w:pPr>
        <w:rPr>
          <w:rFonts w:ascii="Arial" w:eastAsia="Times New Roman" w:hAnsi="Arial" w:cs="Arial"/>
        </w:rPr>
      </w:pPr>
      <w:r w:rsidRPr="00AA335C">
        <w:rPr>
          <w:rFonts w:ascii="Arial" w:eastAsia="Times New Roman" w:hAnsi="Arial" w:cs="Arial"/>
        </w:rPr>
        <w:t>Regarding the lighting at Corby East Midlands International Pool, the Council has to operate under the rules of FINA, the world governing body for competitive swimming. FINA Rule FR 2.13 Lighting states that "light intensity over starting platforms and turning ends shall not be less than 600 lux". As the pool is used for long course (50 metre) and short course (25 metre) competitions and as the Referee and Judges need to clearly see all of the swimmers the minimum 600 lux is required for the entire pool. Lights should be on a switch system as they currently are so less lights can be used for general leisure swims.</w:t>
      </w:r>
    </w:p>
    <w:p w:rsidR="00416570" w:rsidRPr="00AA335C" w:rsidRDefault="00416570" w:rsidP="00A07D2A">
      <w:pPr>
        <w:rPr>
          <w:rFonts w:ascii="Arial" w:eastAsia="Times New Roman" w:hAnsi="Arial" w:cs="Arial"/>
        </w:rPr>
      </w:pPr>
    </w:p>
    <w:p w:rsidR="00A07D2A" w:rsidRPr="00AA335C" w:rsidRDefault="00A07D2A" w:rsidP="00A07D2A">
      <w:pPr>
        <w:rPr>
          <w:rFonts w:ascii="Arial" w:eastAsia="Times New Roman" w:hAnsi="Arial" w:cs="Arial"/>
          <w:b/>
        </w:rPr>
      </w:pPr>
      <w:r w:rsidRPr="00AA335C">
        <w:rPr>
          <w:rFonts w:ascii="Arial" w:eastAsia="Times New Roman" w:hAnsi="Arial" w:cs="Arial"/>
          <w:b/>
        </w:rPr>
        <w:t>Question 12</w:t>
      </w:r>
    </w:p>
    <w:p w:rsidR="00A07D2A" w:rsidRPr="00AA335C" w:rsidRDefault="00A07D2A" w:rsidP="00360370">
      <w:pPr>
        <w:rPr>
          <w:rFonts w:ascii="Arial" w:eastAsia="Times New Roman" w:hAnsi="Arial" w:cs="Arial"/>
        </w:rPr>
      </w:pPr>
      <w:r w:rsidRPr="00AA335C">
        <w:rPr>
          <w:rFonts w:ascii="Arial" w:eastAsia="Times New Roman" w:hAnsi="Arial" w:cs="Arial"/>
        </w:rPr>
        <w:t>There are some wall lights in the reception / café area of the Swimming Pool that were originally used for decorative purposes. Can these be removed for energy and cost savings etc.</w:t>
      </w:r>
    </w:p>
    <w:p w:rsidR="00A07D2A" w:rsidRPr="00AA335C" w:rsidRDefault="00A07D2A" w:rsidP="00360370">
      <w:pPr>
        <w:rPr>
          <w:rFonts w:ascii="Arial" w:eastAsia="Times New Roman" w:hAnsi="Arial" w:cs="Arial"/>
        </w:rPr>
      </w:pPr>
    </w:p>
    <w:p w:rsidR="00A07D2A" w:rsidRPr="00AA335C" w:rsidRDefault="00A07D2A" w:rsidP="00360370">
      <w:pPr>
        <w:rPr>
          <w:rFonts w:ascii="Arial" w:eastAsia="Times New Roman" w:hAnsi="Arial" w:cs="Arial"/>
          <w:b/>
        </w:rPr>
      </w:pPr>
      <w:r w:rsidRPr="00AA335C">
        <w:rPr>
          <w:rFonts w:ascii="Arial" w:eastAsia="Times New Roman" w:hAnsi="Arial" w:cs="Arial"/>
          <w:b/>
        </w:rPr>
        <w:t>Answer 12</w:t>
      </w:r>
    </w:p>
    <w:p w:rsidR="001A21DF" w:rsidRDefault="00416570" w:rsidP="00360370">
      <w:pPr>
        <w:rPr>
          <w:rFonts w:ascii="Arial" w:eastAsia="Times New Roman" w:hAnsi="Arial" w:cs="Arial"/>
        </w:rPr>
      </w:pPr>
      <w:r w:rsidRPr="00AA335C">
        <w:rPr>
          <w:rFonts w:ascii="Arial" w:eastAsia="Times New Roman" w:hAnsi="Arial" w:cs="Arial"/>
        </w:rPr>
        <w:t xml:space="preserve">The lights are used to create a warm </w:t>
      </w:r>
      <w:r w:rsidR="00AA335C" w:rsidRPr="00AA335C">
        <w:rPr>
          <w:rFonts w:ascii="Arial" w:eastAsia="Times New Roman" w:hAnsi="Arial" w:cs="Arial"/>
        </w:rPr>
        <w:t>feeling in the café and foyer. T</w:t>
      </w:r>
      <w:r w:rsidRPr="00AA335C">
        <w:rPr>
          <w:rFonts w:ascii="Arial" w:eastAsia="Times New Roman" w:hAnsi="Arial" w:cs="Arial"/>
        </w:rPr>
        <w:t xml:space="preserve">hey can be changed but with quite a low lux level or it </w:t>
      </w:r>
      <w:r w:rsidR="00AA335C" w:rsidRPr="00AA335C">
        <w:rPr>
          <w:rFonts w:ascii="Arial" w:eastAsia="Times New Roman" w:hAnsi="Arial" w:cs="Arial"/>
        </w:rPr>
        <w:t>will</w:t>
      </w:r>
      <w:r w:rsidRPr="00AA335C">
        <w:rPr>
          <w:rFonts w:ascii="Arial" w:eastAsia="Times New Roman" w:hAnsi="Arial" w:cs="Arial"/>
        </w:rPr>
        <w:t xml:space="preserve"> lead to making good in the areas when they are removed. </w:t>
      </w:r>
      <w:r w:rsidR="00AA335C" w:rsidRPr="00AA335C">
        <w:rPr>
          <w:rFonts w:ascii="Arial" w:eastAsia="Times New Roman" w:hAnsi="Arial" w:cs="Arial"/>
        </w:rPr>
        <w:t>Any new fittings</w:t>
      </w:r>
      <w:r w:rsidRPr="00AA335C">
        <w:rPr>
          <w:rFonts w:ascii="Arial" w:eastAsia="Times New Roman" w:hAnsi="Arial" w:cs="Arial"/>
        </w:rPr>
        <w:t xml:space="preserve"> would not </w:t>
      </w:r>
      <w:r w:rsidR="00AA335C" w:rsidRPr="00AA335C">
        <w:rPr>
          <w:rFonts w:ascii="Arial" w:eastAsia="Times New Roman" w:hAnsi="Arial" w:cs="Arial"/>
        </w:rPr>
        <w:t>need to have an up-</w:t>
      </w:r>
      <w:r w:rsidRPr="00AA335C">
        <w:rPr>
          <w:rFonts w:ascii="Arial" w:eastAsia="Times New Roman" w:hAnsi="Arial" w:cs="Arial"/>
        </w:rPr>
        <w:t>light and a down</w:t>
      </w:r>
      <w:r w:rsidR="00AA335C" w:rsidRPr="00AA335C">
        <w:rPr>
          <w:rFonts w:ascii="Arial" w:eastAsia="Times New Roman" w:hAnsi="Arial" w:cs="Arial"/>
        </w:rPr>
        <w:t>-</w:t>
      </w:r>
      <w:r w:rsidRPr="00AA335C">
        <w:rPr>
          <w:rFonts w:ascii="Arial" w:eastAsia="Times New Roman" w:hAnsi="Arial" w:cs="Arial"/>
        </w:rPr>
        <w:t xml:space="preserve">light </w:t>
      </w:r>
      <w:r w:rsidR="00AA335C" w:rsidRPr="00AA335C">
        <w:rPr>
          <w:rFonts w:ascii="Arial" w:eastAsia="Times New Roman" w:hAnsi="Arial" w:cs="Arial"/>
        </w:rPr>
        <w:t xml:space="preserve">and could </w:t>
      </w:r>
      <w:r w:rsidRPr="00AA335C">
        <w:rPr>
          <w:rFonts w:ascii="Arial" w:eastAsia="Times New Roman" w:hAnsi="Arial" w:cs="Arial"/>
        </w:rPr>
        <w:t xml:space="preserve">just be </w:t>
      </w:r>
      <w:r w:rsidR="00AA335C" w:rsidRPr="00AA335C">
        <w:rPr>
          <w:rFonts w:ascii="Arial" w:eastAsia="Times New Roman" w:hAnsi="Arial" w:cs="Arial"/>
        </w:rPr>
        <w:t>a round low lux level fitting. The Council</w:t>
      </w:r>
      <w:r w:rsidRPr="00AA335C">
        <w:rPr>
          <w:rFonts w:ascii="Arial" w:eastAsia="Times New Roman" w:hAnsi="Arial" w:cs="Arial"/>
        </w:rPr>
        <w:t xml:space="preserve"> would need to continue to turn the</w:t>
      </w:r>
      <w:r w:rsidR="00AA335C" w:rsidRPr="00AA335C">
        <w:rPr>
          <w:rFonts w:ascii="Arial" w:eastAsia="Times New Roman" w:hAnsi="Arial" w:cs="Arial"/>
        </w:rPr>
        <w:t>se lights</w:t>
      </w:r>
      <w:r w:rsidRPr="00AA335C">
        <w:rPr>
          <w:rFonts w:ascii="Arial" w:eastAsia="Times New Roman" w:hAnsi="Arial" w:cs="Arial"/>
        </w:rPr>
        <w:t xml:space="preserve"> on or off when required</w:t>
      </w:r>
      <w:r w:rsidR="00AA335C" w:rsidRPr="00AA335C">
        <w:rPr>
          <w:rFonts w:ascii="Arial" w:eastAsia="Times New Roman" w:hAnsi="Arial" w:cs="Arial"/>
        </w:rPr>
        <w:t>,</w:t>
      </w:r>
      <w:r w:rsidRPr="00AA335C">
        <w:rPr>
          <w:rFonts w:ascii="Arial" w:eastAsia="Times New Roman" w:hAnsi="Arial" w:cs="Arial"/>
        </w:rPr>
        <w:t xml:space="preserve"> as </w:t>
      </w:r>
      <w:r w:rsidR="00AA335C" w:rsidRPr="00AA335C">
        <w:rPr>
          <w:rFonts w:ascii="Arial" w:eastAsia="Times New Roman" w:hAnsi="Arial" w:cs="Arial"/>
        </w:rPr>
        <w:t>presently</w:t>
      </w:r>
      <w:r w:rsidRPr="00AA335C">
        <w:rPr>
          <w:rFonts w:ascii="Arial" w:eastAsia="Times New Roman" w:hAnsi="Arial" w:cs="Arial"/>
        </w:rPr>
        <w:t>.</w:t>
      </w:r>
    </w:p>
    <w:p w:rsidR="009461E0" w:rsidRDefault="009461E0" w:rsidP="00360370">
      <w:pPr>
        <w:rPr>
          <w:rFonts w:ascii="Arial" w:eastAsia="Times New Roman" w:hAnsi="Arial" w:cs="Arial"/>
        </w:rPr>
      </w:pPr>
    </w:p>
    <w:p w:rsidR="009461E0" w:rsidRDefault="009461E0" w:rsidP="00360370">
      <w:pPr>
        <w:rPr>
          <w:rFonts w:ascii="Arial" w:eastAsia="Times New Roman" w:hAnsi="Arial" w:cs="Arial"/>
        </w:rPr>
        <w:sectPr w:rsidR="009461E0">
          <w:pgSz w:w="11906" w:h="16838"/>
          <w:pgMar w:top="1440" w:right="1440" w:bottom="1440" w:left="1440" w:header="708" w:footer="708" w:gutter="0"/>
          <w:cols w:space="708"/>
          <w:docGrid w:linePitch="360"/>
        </w:sectPr>
      </w:pPr>
    </w:p>
    <w:p w:rsidR="009461E0" w:rsidRPr="009461E0" w:rsidRDefault="009461E0" w:rsidP="00360370">
      <w:pPr>
        <w:rPr>
          <w:rFonts w:ascii="Arial" w:eastAsia="Times New Roman" w:hAnsi="Arial" w:cs="Arial"/>
          <w:b/>
        </w:rPr>
      </w:pPr>
      <w:r w:rsidRPr="009461E0">
        <w:rPr>
          <w:rFonts w:ascii="Arial" w:eastAsia="Times New Roman" w:hAnsi="Arial" w:cs="Arial"/>
          <w:b/>
        </w:rPr>
        <w:lastRenderedPageBreak/>
        <w:t>Question 13</w:t>
      </w:r>
    </w:p>
    <w:p w:rsidR="009461E0" w:rsidRPr="009461E0" w:rsidRDefault="009461E0" w:rsidP="009461E0">
      <w:pPr>
        <w:rPr>
          <w:rFonts w:ascii="Arial" w:eastAsia="Times New Roman" w:hAnsi="Arial" w:cs="Arial"/>
        </w:rPr>
      </w:pPr>
      <w:r w:rsidRPr="009461E0">
        <w:rPr>
          <w:rFonts w:ascii="Arial" w:eastAsia="Times New Roman" w:hAnsi="Arial" w:cs="Arial"/>
        </w:rPr>
        <w:t>In preparing the tender we have just noticed the below statement</w:t>
      </w:r>
      <w:r>
        <w:rPr>
          <w:rFonts w:ascii="Arial" w:eastAsia="Times New Roman" w:hAnsi="Arial" w:cs="Arial"/>
        </w:rPr>
        <w:t xml:space="preserve"> at paragraph 7.3 of the Specification (page 6/10)</w:t>
      </w:r>
      <w:r w:rsidRPr="009461E0">
        <w:rPr>
          <w:rFonts w:ascii="Arial" w:eastAsia="Times New Roman" w:hAnsi="Arial" w:cs="Arial"/>
        </w:rPr>
        <w:t>:</w:t>
      </w:r>
    </w:p>
    <w:p w:rsidR="009461E0" w:rsidRPr="009461E0" w:rsidRDefault="009461E0" w:rsidP="009461E0">
      <w:pPr>
        <w:rPr>
          <w:rFonts w:ascii="Arial" w:eastAsia="Times New Roman" w:hAnsi="Arial" w:cs="Arial"/>
        </w:rPr>
      </w:pPr>
    </w:p>
    <w:p w:rsidR="009461E0" w:rsidRPr="009461E0" w:rsidRDefault="009461E0" w:rsidP="009461E0">
      <w:pPr>
        <w:rPr>
          <w:rFonts w:ascii="Arial" w:hAnsi="Arial" w:cs="Arial"/>
          <w:i/>
        </w:rPr>
      </w:pPr>
      <w:r w:rsidRPr="009461E0">
        <w:rPr>
          <w:rFonts w:ascii="Arial" w:hAnsi="Arial" w:cs="Arial"/>
          <w:i/>
        </w:rPr>
        <w:t>The Supplier and any and all sub-contractors (where relevant) must be registered members of the NIC EIC approved contractors scheme holding the18</w:t>
      </w:r>
      <w:r w:rsidRPr="009461E0">
        <w:rPr>
          <w:rFonts w:ascii="Arial" w:hAnsi="Arial" w:cs="Arial"/>
          <w:i/>
          <w:vertAlign w:val="superscript"/>
        </w:rPr>
        <w:t>th</w:t>
      </w:r>
      <w:r w:rsidRPr="009461E0">
        <w:rPr>
          <w:rFonts w:ascii="Arial" w:hAnsi="Arial" w:cs="Arial"/>
          <w:i/>
        </w:rPr>
        <w:t xml:space="preserve"> Edition wiring regulations certification or equivalent and hold all relevant qualifications to undertake commercial electrical installations.</w:t>
      </w:r>
    </w:p>
    <w:p w:rsidR="009461E0" w:rsidRPr="009461E0" w:rsidRDefault="009461E0" w:rsidP="009461E0">
      <w:pPr>
        <w:rPr>
          <w:rFonts w:ascii="Arial" w:eastAsia="Times New Roman" w:hAnsi="Arial" w:cs="Arial"/>
        </w:rPr>
      </w:pPr>
    </w:p>
    <w:p w:rsidR="009461E0" w:rsidRDefault="009461E0" w:rsidP="009461E0">
      <w:pPr>
        <w:rPr>
          <w:rFonts w:ascii="Arial" w:eastAsia="Times New Roman" w:hAnsi="Arial" w:cs="Arial"/>
        </w:rPr>
      </w:pPr>
      <w:r w:rsidRPr="009461E0">
        <w:rPr>
          <w:rFonts w:ascii="Arial" w:eastAsia="Times New Roman" w:hAnsi="Arial" w:cs="Arial"/>
        </w:rPr>
        <w:t>We are members of the Electrical Contractors Association (ECA) and this is normally accepted as a relevant electrical contracting trade me</w:t>
      </w:r>
      <w:r>
        <w:rPr>
          <w:rFonts w:ascii="Arial" w:eastAsia="Times New Roman" w:hAnsi="Arial" w:cs="Arial"/>
        </w:rPr>
        <w:t xml:space="preserve">mbership alongside the NECEIC. </w:t>
      </w:r>
      <w:r w:rsidRPr="009461E0">
        <w:rPr>
          <w:rFonts w:ascii="Arial" w:eastAsia="Times New Roman" w:hAnsi="Arial" w:cs="Arial"/>
        </w:rPr>
        <w:t>Our install sub-contractor is a NICEIC member and all electricians will be 18th Edition registered wit</w:t>
      </w:r>
      <w:r>
        <w:rPr>
          <w:rFonts w:ascii="Arial" w:eastAsia="Times New Roman" w:hAnsi="Arial" w:cs="Arial"/>
        </w:rPr>
        <w:t xml:space="preserve">h T+I for test and inspection. Please can you confirm whether </w:t>
      </w:r>
      <w:r w:rsidRPr="009461E0">
        <w:rPr>
          <w:rFonts w:ascii="Arial" w:eastAsia="Times New Roman" w:hAnsi="Arial" w:cs="Arial"/>
        </w:rPr>
        <w:t xml:space="preserve">ECA membership is acceptable for </w:t>
      </w:r>
      <w:r>
        <w:rPr>
          <w:rFonts w:ascii="Arial" w:eastAsia="Times New Roman" w:hAnsi="Arial" w:cs="Arial"/>
        </w:rPr>
        <w:t>t</w:t>
      </w:r>
      <w:r w:rsidRPr="009461E0">
        <w:rPr>
          <w:rFonts w:ascii="Arial" w:eastAsia="Times New Roman" w:hAnsi="Arial" w:cs="Arial"/>
        </w:rPr>
        <w:t>he lead supplier as an alternative to the NECEIC</w:t>
      </w:r>
      <w:r>
        <w:rPr>
          <w:rFonts w:ascii="Arial" w:eastAsia="Times New Roman" w:hAnsi="Arial" w:cs="Arial"/>
        </w:rPr>
        <w:t>?</w:t>
      </w:r>
    </w:p>
    <w:p w:rsidR="009461E0" w:rsidRDefault="009461E0" w:rsidP="00360370">
      <w:pPr>
        <w:rPr>
          <w:rFonts w:ascii="Arial" w:eastAsia="Times New Roman" w:hAnsi="Arial" w:cs="Arial"/>
        </w:rPr>
      </w:pPr>
    </w:p>
    <w:p w:rsidR="009461E0" w:rsidRPr="009461E0" w:rsidRDefault="009461E0" w:rsidP="00360370">
      <w:pPr>
        <w:rPr>
          <w:rFonts w:ascii="Arial" w:eastAsia="Times New Roman" w:hAnsi="Arial" w:cs="Arial"/>
          <w:b/>
        </w:rPr>
      </w:pPr>
      <w:r w:rsidRPr="009461E0">
        <w:rPr>
          <w:rFonts w:ascii="Arial" w:eastAsia="Times New Roman" w:hAnsi="Arial" w:cs="Arial"/>
          <w:b/>
        </w:rPr>
        <w:t>Answer 13</w:t>
      </w:r>
    </w:p>
    <w:p w:rsidR="0013525E" w:rsidRDefault="0013525E" w:rsidP="0013525E">
      <w:pPr>
        <w:rPr>
          <w:rFonts w:ascii="Arial" w:eastAsia="Times New Roman" w:hAnsi="Arial" w:cs="Arial"/>
        </w:rPr>
      </w:pPr>
      <w:r>
        <w:rPr>
          <w:rFonts w:ascii="Arial" w:eastAsia="Times New Roman" w:hAnsi="Arial" w:cs="Arial"/>
        </w:rPr>
        <w:t>The Council understands that</w:t>
      </w:r>
      <w:r w:rsidRPr="0013525E">
        <w:rPr>
          <w:rFonts w:ascii="Arial" w:eastAsia="Times New Roman" w:hAnsi="Arial" w:cs="Arial"/>
        </w:rPr>
        <w:t xml:space="preserve"> </w:t>
      </w:r>
      <w:r w:rsidRPr="009461E0">
        <w:rPr>
          <w:rFonts w:ascii="Arial" w:eastAsia="Times New Roman" w:hAnsi="Arial" w:cs="Arial"/>
        </w:rPr>
        <w:t>Electrical Contractors Association (ECA</w:t>
      </w:r>
      <w:r>
        <w:rPr>
          <w:rFonts w:ascii="Arial" w:eastAsia="Times New Roman" w:hAnsi="Arial" w:cs="Arial"/>
        </w:rPr>
        <w:t xml:space="preserve">) is a recognised body, </w:t>
      </w:r>
      <w:r w:rsidRPr="0013525E">
        <w:rPr>
          <w:rFonts w:ascii="Arial" w:eastAsia="Times New Roman" w:hAnsi="Arial" w:cs="Arial"/>
        </w:rPr>
        <w:t xml:space="preserve">founded in 1901 </w:t>
      </w:r>
      <w:r>
        <w:rPr>
          <w:rFonts w:ascii="Arial" w:eastAsia="Times New Roman" w:hAnsi="Arial" w:cs="Arial"/>
        </w:rPr>
        <w:t xml:space="preserve">for which, companies </w:t>
      </w:r>
      <w:r w:rsidRPr="0013525E">
        <w:rPr>
          <w:rFonts w:ascii="Arial" w:eastAsia="Times New Roman" w:hAnsi="Arial" w:cs="Arial"/>
        </w:rPr>
        <w:t>have to demonstrate best practice etc</w:t>
      </w:r>
      <w:r>
        <w:rPr>
          <w:rFonts w:ascii="Arial" w:eastAsia="Times New Roman" w:hAnsi="Arial" w:cs="Arial"/>
        </w:rPr>
        <w:t xml:space="preserve">. to become registered. </w:t>
      </w:r>
      <w:r w:rsidRPr="0013525E">
        <w:rPr>
          <w:rFonts w:ascii="Arial" w:eastAsia="Times New Roman" w:hAnsi="Arial" w:cs="Arial"/>
        </w:rPr>
        <w:t xml:space="preserve">If </w:t>
      </w:r>
      <w:r>
        <w:rPr>
          <w:rFonts w:ascii="Arial" w:eastAsia="Times New Roman" w:hAnsi="Arial" w:cs="Arial"/>
        </w:rPr>
        <w:t>a bidder</w:t>
      </w:r>
      <w:r w:rsidRPr="0013525E">
        <w:rPr>
          <w:rFonts w:ascii="Arial" w:eastAsia="Times New Roman" w:hAnsi="Arial" w:cs="Arial"/>
        </w:rPr>
        <w:t xml:space="preserve"> can prove they are members and taking into consideration that all workers </w:t>
      </w:r>
      <w:r>
        <w:rPr>
          <w:rFonts w:ascii="Arial" w:eastAsia="Times New Roman" w:hAnsi="Arial" w:cs="Arial"/>
        </w:rPr>
        <w:t xml:space="preserve">for this project </w:t>
      </w:r>
      <w:r w:rsidRPr="0013525E">
        <w:rPr>
          <w:rFonts w:ascii="Arial" w:eastAsia="Times New Roman" w:hAnsi="Arial" w:cs="Arial"/>
        </w:rPr>
        <w:t>will be NIC CIC registered</w:t>
      </w:r>
      <w:r>
        <w:rPr>
          <w:rFonts w:ascii="Arial" w:eastAsia="Times New Roman" w:hAnsi="Arial" w:cs="Arial"/>
        </w:rPr>
        <w:t>, this is acceptable</w:t>
      </w:r>
      <w:r w:rsidRPr="0013525E">
        <w:rPr>
          <w:rFonts w:ascii="Arial" w:eastAsia="Times New Roman" w:hAnsi="Arial" w:cs="Arial"/>
        </w:rPr>
        <w:t>.</w:t>
      </w:r>
    </w:p>
    <w:p w:rsidR="00F67B40" w:rsidRPr="0013525E" w:rsidRDefault="00F67B40" w:rsidP="0013525E">
      <w:pPr>
        <w:rPr>
          <w:rFonts w:ascii="Arial" w:eastAsia="Times New Roman" w:hAnsi="Arial" w:cs="Arial"/>
        </w:rPr>
      </w:pPr>
    </w:p>
    <w:p w:rsidR="00F67B40" w:rsidRPr="00AA5AF6" w:rsidRDefault="00F67B40" w:rsidP="00F67B40">
      <w:pPr>
        <w:rPr>
          <w:rFonts w:ascii="Arial" w:eastAsia="Times New Roman" w:hAnsi="Arial" w:cs="Arial"/>
          <w:b/>
        </w:rPr>
      </w:pPr>
      <w:r w:rsidRPr="00AA5AF6">
        <w:rPr>
          <w:rFonts w:ascii="Arial" w:eastAsia="Times New Roman" w:hAnsi="Arial" w:cs="Arial"/>
          <w:b/>
        </w:rPr>
        <w:t>Question 14</w:t>
      </w:r>
    </w:p>
    <w:p w:rsidR="00F67B40" w:rsidRDefault="00F67B40" w:rsidP="00F67B40">
      <w:pPr>
        <w:rPr>
          <w:rFonts w:ascii="Arial" w:eastAsia="Times New Roman" w:hAnsi="Arial" w:cs="Arial"/>
        </w:rPr>
      </w:pPr>
      <w:r w:rsidRPr="00AA5AF6">
        <w:rPr>
          <w:rFonts w:ascii="Arial" w:eastAsia="Times New Roman" w:hAnsi="Arial" w:cs="Arial"/>
        </w:rPr>
        <w:t>Do the fittings have to meet any standards with regards to diffuser material TP(a) or TP(b)?</w:t>
      </w:r>
    </w:p>
    <w:p w:rsidR="00F67B40" w:rsidRDefault="00F67B40" w:rsidP="00F67B40">
      <w:pPr>
        <w:rPr>
          <w:rFonts w:ascii="Arial" w:eastAsia="Times New Roman" w:hAnsi="Arial" w:cs="Arial"/>
        </w:rPr>
      </w:pPr>
    </w:p>
    <w:p w:rsidR="00F67B40" w:rsidRPr="00AA5AF6" w:rsidRDefault="00F67B40" w:rsidP="00F67B40">
      <w:pPr>
        <w:rPr>
          <w:rFonts w:ascii="Arial" w:eastAsia="Times New Roman" w:hAnsi="Arial" w:cs="Arial"/>
          <w:b/>
        </w:rPr>
      </w:pPr>
      <w:r w:rsidRPr="00AA5AF6">
        <w:rPr>
          <w:rFonts w:ascii="Arial" w:eastAsia="Times New Roman" w:hAnsi="Arial" w:cs="Arial"/>
          <w:b/>
        </w:rPr>
        <w:t>Answer 14</w:t>
      </w:r>
    </w:p>
    <w:p w:rsidR="002B7E20" w:rsidRDefault="002B7E20" w:rsidP="002B7E20">
      <w:pPr>
        <w:rPr>
          <w:rFonts w:ascii="Arial" w:eastAsia="Times New Roman" w:hAnsi="Arial" w:cs="Arial"/>
        </w:rPr>
      </w:pPr>
      <w:r w:rsidRPr="002B7E20">
        <w:rPr>
          <w:rFonts w:ascii="Arial" w:eastAsia="Times New Roman" w:hAnsi="Arial" w:cs="Arial"/>
        </w:rPr>
        <w:t>The requirements are established by Building Regulations Approved Document B, which sets out the fire safety of buildings. Section B2 covers internal fire spread.</w:t>
      </w:r>
    </w:p>
    <w:p w:rsidR="002B7E20" w:rsidRPr="002B7E20" w:rsidRDefault="002B7E20" w:rsidP="002B7E20">
      <w:pPr>
        <w:rPr>
          <w:rFonts w:ascii="Arial" w:eastAsia="Times New Roman" w:hAnsi="Arial" w:cs="Arial"/>
        </w:rPr>
      </w:pPr>
    </w:p>
    <w:p w:rsidR="002B7E20" w:rsidRDefault="002B7E20" w:rsidP="002B7E20">
      <w:pPr>
        <w:rPr>
          <w:rFonts w:ascii="Arial" w:eastAsia="Times New Roman" w:hAnsi="Arial" w:cs="Arial"/>
        </w:rPr>
      </w:pPr>
      <w:r w:rsidRPr="002B7E20">
        <w:rPr>
          <w:rFonts w:ascii="Arial" w:eastAsia="Times New Roman" w:hAnsi="Arial" w:cs="Arial"/>
        </w:rPr>
        <w:t>TP(a) relates to polycarbonate diffusers with a thickness of at least 3mm. There is no restriction on the use of TP(a)-rated diffuser material.</w:t>
      </w:r>
    </w:p>
    <w:p w:rsidR="002B7E20" w:rsidRPr="002B7E20" w:rsidRDefault="002B7E20" w:rsidP="002B7E20">
      <w:pPr>
        <w:rPr>
          <w:rFonts w:ascii="Arial" w:eastAsia="Times New Roman" w:hAnsi="Arial" w:cs="Arial"/>
        </w:rPr>
      </w:pPr>
    </w:p>
    <w:p w:rsidR="002B7E20" w:rsidRPr="002B7E20" w:rsidRDefault="002B7E20" w:rsidP="002B7E20">
      <w:pPr>
        <w:rPr>
          <w:rFonts w:ascii="Arial" w:eastAsia="Times New Roman" w:hAnsi="Arial" w:cs="Arial"/>
        </w:rPr>
      </w:pPr>
      <w:r w:rsidRPr="002B7E20">
        <w:rPr>
          <w:rFonts w:ascii="Arial" w:eastAsia="Times New Roman" w:hAnsi="Arial" w:cs="Arial"/>
        </w:rPr>
        <w:t>TP(b) the total area of diffuser panels must not exceed 15 percent of the total floor area. The maximum area of one diffuser, or group of diffusers, must not exceed 5m x 5m. There must be a 3m spacing between each 5m x 5m diffuser grouping.</w:t>
      </w:r>
    </w:p>
    <w:p w:rsidR="002B7E20" w:rsidRPr="002B7E20" w:rsidRDefault="002B7E20" w:rsidP="002B7E20">
      <w:pPr>
        <w:rPr>
          <w:rFonts w:ascii="Arial" w:eastAsia="Times New Roman" w:hAnsi="Arial" w:cs="Arial"/>
        </w:rPr>
      </w:pPr>
    </w:p>
    <w:p w:rsidR="002B7E20" w:rsidRPr="002B7E20" w:rsidRDefault="002B7E20" w:rsidP="002B7E20">
      <w:pPr>
        <w:rPr>
          <w:rFonts w:ascii="Arial" w:eastAsia="Times New Roman" w:hAnsi="Arial" w:cs="Arial"/>
        </w:rPr>
      </w:pPr>
      <w:r w:rsidRPr="002B7E20">
        <w:rPr>
          <w:rFonts w:ascii="Arial" w:eastAsia="Times New Roman" w:hAnsi="Arial" w:cs="Arial"/>
        </w:rPr>
        <w:t>In offices and other rooms, the total area of diffuse</w:t>
      </w:r>
      <w:r>
        <w:rPr>
          <w:rFonts w:ascii="Arial" w:eastAsia="Times New Roman" w:hAnsi="Arial" w:cs="Arial"/>
        </w:rPr>
        <w:t>r panels must not exceed 50 per</w:t>
      </w:r>
      <w:r w:rsidRPr="002B7E20">
        <w:rPr>
          <w:rFonts w:ascii="Arial" w:eastAsia="Times New Roman" w:hAnsi="Arial" w:cs="Arial"/>
        </w:rPr>
        <w:t>cent of the total floor space.</w:t>
      </w:r>
    </w:p>
    <w:p w:rsidR="002B7E20" w:rsidRPr="002B7E20" w:rsidRDefault="002B7E20" w:rsidP="002B7E20">
      <w:pPr>
        <w:rPr>
          <w:rFonts w:ascii="Arial" w:eastAsia="Times New Roman" w:hAnsi="Arial" w:cs="Arial"/>
        </w:rPr>
      </w:pPr>
    </w:p>
    <w:p w:rsidR="00F67B40" w:rsidRDefault="002B7E20" w:rsidP="002B7E20">
      <w:pPr>
        <w:rPr>
          <w:rFonts w:ascii="Arial" w:eastAsia="Times New Roman" w:hAnsi="Arial" w:cs="Arial"/>
        </w:rPr>
      </w:pPr>
      <w:r w:rsidRPr="002B7E20">
        <w:rPr>
          <w:rFonts w:ascii="Arial" w:eastAsia="Times New Roman" w:hAnsi="Arial" w:cs="Arial"/>
        </w:rPr>
        <w:t>Unless the manufacturer’s information states clearly that the luminaire being offered contains a diffuser that complies with either a TP(a) or TP(b) rating it must not be used and the diffusers will not be considered for the works.</w:t>
      </w:r>
    </w:p>
    <w:p w:rsidR="00F67B40" w:rsidRDefault="00F67B40" w:rsidP="00F67B40">
      <w:pPr>
        <w:rPr>
          <w:rFonts w:ascii="Arial" w:eastAsia="Times New Roman" w:hAnsi="Arial" w:cs="Arial"/>
        </w:rPr>
      </w:pPr>
    </w:p>
    <w:p w:rsidR="00F67B40" w:rsidRPr="00AA5AF6" w:rsidRDefault="00F67B40" w:rsidP="00F67B40">
      <w:pPr>
        <w:rPr>
          <w:rFonts w:ascii="Arial" w:eastAsia="Times New Roman" w:hAnsi="Arial" w:cs="Arial"/>
          <w:b/>
        </w:rPr>
      </w:pPr>
      <w:r w:rsidRPr="00AA5AF6">
        <w:rPr>
          <w:rFonts w:ascii="Arial" w:eastAsia="Times New Roman" w:hAnsi="Arial" w:cs="Arial"/>
          <w:b/>
        </w:rPr>
        <w:t>Question 15</w:t>
      </w:r>
    </w:p>
    <w:p w:rsidR="00F67B40" w:rsidRDefault="00F67B40" w:rsidP="00F67B40">
      <w:pPr>
        <w:rPr>
          <w:rFonts w:ascii="Arial" w:eastAsia="Times New Roman" w:hAnsi="Arial" w:cs="Arial"/>
        </w:rPr>
      </w:pPr>
      <w:r w:rsidRPr="00AA5AF6">
        <w:rPr>
          <w:rFonts w:ascii="Arial" w:eastAsia="Times New Roman" w:hAnsi="Arial" w:cs="Arial"/>
        </w:rPr>
        <w:t xml:space="preserve">There are light fittings </w:t>
      </w:r>
      <w:r>
        <w:rPr>
          <w:rFonts w:ascii="Arial" w:eastAsia="Times New Roman" w:hAnsi="Arial" w:cs="Arial"/>
        </w:rPr>
        <w:t>at</w:t>
      </w:r>
      <w:r w:rsidRPr="00AA5AF6">
        <w:rPr>
          <w:rFonts w:ascii="Arial" w:eastAsia="Times New Roman" w:hAnsi="Arial" w:cs="Arial"/>
        </w:rPr>
        <w:t xml:space="preserve"> Corby </w:t>
      </w:r>
      <w:r>
        <w:rPr>
          <w:rFonts w:ascii="Arial" w:eastAsia="Times New Roman" w:hAnsi="Arial" w:cs="Arial"/>
        </w:rPr>
        <w:t xml:space="preserve">East Midlands International </w:t>
      </w:r>
      <w:r w:rsidRPr="00AA5AF6">
        <w:rPr>
          <w:rFonts w:ascii="Arial" w:eastAsia="Times New Roman" w:hAnsi="Arial" w:cs="Arial"/>
        </w:rPr>
        <w:t>with dimming capability linked to daylight sensors</w:t>
      </w:r>
      <w:r>
        <w:rPr>
          <w:rFonts w:ascii="Arial" w:eastAsia="Times New Roman" w:hAnsi="Arial" w:cs="Arial"/>
        </w:rPr>
        <w:t>;</w:t>
      </w:r>
      <w:r w:rsidRPr="00AA5AF6">
        <w:rPr>
          <w:rFonts w:ascii="Arial" w:eastAsia="Times New Roman" w:hAnsi="Arial" w:cs="Arial"/>
        </w:rPr>
        <w:t xml:space="preserve"> do the new fittings require the same functionality?</w:t>
      </w:r>
    </w:p>
    <w:p w:rsidR="00F67B40" w:rsidRDefault="00F67B40" w:rsidP="00F67B40">
      <w:pPr>
        <w:rPr>
          <w:rFonts w:ascii="Arial" w:eastAsia="Times New Roman" w:hAnsi="Arial" w:cs="Arial"/>
        </w:rPr>
      </w:pPr>
    </w:p>
    <w:p w:rsidR="00F67B40" w:rsidRPr="00AA5AF6" w:rsidRDefault="00F67B40" w:rsidP="00F67B40">
      <w:pPr>
        <w:rPr>
          <w:rFonts w:ascii="Arial" w:eastAsia="Times New Roman" w:hAnsi="Arial" w:cs="Arial"/>
          <w:b/>
        </w:rPr>
      </w:pPr>
      <w:r w:rsidRPr="00AA5AF6">
        <w:rPr>
          <w:rFonts w:ascii="Arial" w:eastAsia="Times New Roman" w:hAnsi="Arial" w:cs="Arial"/>
          <w:b/>
        </w:rPr>
        <w:t>Answer 15</w:t>
      </w:r>
    </w:p>
    <w:p w:rsidR="00F67B40" w:rsidRDefault="002B7E20" w:rsidP="00F67B40">
      <w:pPr>
        <w:rPr>
          <w:rFonts w:ascii="Arial" w:eastAsia="Times New Roman" w:hAnsi="Arial" w:cs="Arial"/>
        </w:rPr>
      </w:pPr>
      <w:r w:rsidRPr="002B7E20">
        <w:rPr>
          <w:rFonts w:ascii="Arial" w:eastAsia="Times New Roman" w:hAnsi="Arial" w:cs="Arial"/>
        </w:rPr>
        <w:t>If the light fittings can be turned off or turned on in groups or individually to alter the amount of light given</w:t>
      </w:r>
      <w:r>
        <w:rPr>
          <w:rFonts w:ascii="Arial" w:eastAsia="Times New Roman" w:hAnsi="Arial" w:cs="Arial"/>
        </w:rPr>
        <w:t>,</w:t>
      </w:r>
      <w:r w:rsidRPr="002B7E20">
        <w:rPr>
          <w:rFonts w:ascii="Arial" w:eastAsia="Times New Roman" w:hAnsi="Arial" w:cs="Arial"/>
        </w:rPr>
        <w:t xml:space="preserve"> then they can be changed</w:t>
      </w:r>
      <w:r>
        <w:rPr>
          <w:rFonts w:ascii="Arial" w:eastAsia="Times New Roman" w:hAnsi="Arial" w:cs="Arial"/>
        </w:rPr>
        <w:t>.</w:t>
      </w:r>
      <w:r w:rsidRPr="002B7E20">
        <w:rPr>
          <w:rFonts w:ascii="Arial" w:eastAsia="Times New Roman" w:hAnsi="Arial" w:cs="Arial"/>
        </w:rPr>
        <w:t xml:space="preserve"> </w:t>
      </w:r>
      <w:r>
        <w:rPr>
          <w:rFonts w:ascii="Arial" w:eastAsia="Times New Roman" w:hAnsi="Arial" w:cs="Arial"/>
        </w:rPr>
        <w:t>I</w:t>
      </w:r>
      <w:r w:rsidRPr="002B7E20">
        <w:rPr>
          <w:rFonts w:ascii="Arial" w:eastAsia="Times New Roman" w:hAnsi="Arial" w:cs="Arial"/>
        </w:rPr>
        <w:t>f they can’t</w:t>
      </w:r>
      <w:r>
        <w:rPr>
          <w:rFonts w:ascii="Arial" w:eastAsia="Times New Roman" w:hAnsi="Arial" w:cs="Arial"/>
        </w:rPr>
        <w:t>,</w:t>
      </w:r>
      <w:r w:rsidRPr="002B7E20">
        <w:rPr>
          <w:rFonts w:ascii="Arial" w:eastAsia="Times New Roman" w:hAnsi="Arial" w:cs="Arial"/>
        </w:rPr>
        <w:t xml:space="preserve"> the same sensors will be required</w:t>
      </w:r>
      <w:r w:rsidR="00FB31C9">
        <w:rPr>
          <w:rFonts w:ascii="Arial" w:eastAsia="Times New Roman" w:hAnsi="Arial" w:cs="Arial"/>
        </w:rPr>
        <w:t>.</w:t>
      </w:r>
    </w:p>
    <w:p w:rsidR="00FB31C9" w:rsidRDefault="00FB31C9" w:rsidP="00F67B40">
      <w:pPr>
        <w:rPr>
          <w:rFonts w:ascii="Arial" w:eastAsia="Times New Roman" w:hAnsi="Arial" w:cs="Arial"/>
        </w:rPr>
      </w:pPr>
    </w:p>
    <w:p w:rsidR="00FB31C9" w:rsidRDefault="00FB31C9" w:rsidP="00F67B40">
      <w:pPr>
        <w:rPr>
          <w:rFonts w:ascii="Arial" w:eastAsia="Times New Roman" w:hAnsi="Arial" w:cs="Arial"/>
        </w:rPr>
        <w:sectPr w:rsidR="00FB31C9">
          <w:pgSz w:w="11906" w:h="16838"/>
          <w:pgMar w:top="1440" w:right="1440" w:bottom="1440" w:left="1440" w:header="708" w:footer="708" w:gutter="0"/>
          <w:cols w:space="708"/>
          <w:docGrid w:linePitch="360"/>
        </w:sectPr>
      </w:pPr>
    </w:p>
    <w:p w:rsidR="009461E0" w:rsidRPr="002842AD" w:rsidRDefault="002842AD" w:rsidP="00360370">
      <w:pPr>
        <w:rPr>
          <w:rFonts w:ascii="Arial" w:eastAsia="Times New Roman" w:hAnsi="Arial" w:cs="Arial"/>
          <w:b/>
        </w:rPr>
      </w:pPr>
      <w:r w:rsidRPr="002842AD">
        <w:rPr>
          <w:rFonts w:ascii="Arial" w:eastAsia="Times New Roman" w:hAnsi="Arial" w:cs="Arial"/>
          <w:b/>
        </w:rPr>
        <w:lastRenderedPageBreak/>
        <w:t>Question 16</w:t>
      </w:r>
    </w:p>
    <w:p w:rsidR="002842AD" w:rsidRDefault="002842AD" w:rsidP="002842AD">
      <w:pPr>
        <w:rPr>
          <w:rFonts w:ascii="Arial" w:eastAsia="Times New Roman" w:hAnsi="Arial" w:cs="Arial"/>
        </w:rPr>
      </w:pPr>
      <w:r w:rsidRPr="002842AD">
        <w:rPr>
          <w:rFonts w:ascii="Arial" w:eastAsia="Times New Roman" w:hAnsi="Arial" w:cs="Arial"/>
        </w:rPr>
        <w:t>Is it possible we could hav</w:t>
      </w:r>
      <w:r>
        <w:rPr>
          <w:rFonts w:ascii="Arial" w:eastAsia="Times New Roman" w:hAnsi="Arial" w:cs="Arial"/>
        </w:rPr>
        <w:t>e CAD drawings for the layouts?</w:t>
      </w:r>
    </w:p>
    <w:p w:rsidR="002842AD" w:rsidRDefault="002842AD" w:rsidP="00360370">
      <w:pPr>
        <w:rPr>
          <w:rFonts w:ascii="Arial" w:eastAsia="Times New Roman" w:hAnsi="Arial" w:cs="Arial"/>
        </w:rPr>
      </w:pPr>
    </w:p>
    <w:p w:rsidR="002842AD" w:rsidRPr="002842AD" w:rsidRDefault="002842AD" w:rsidP="00360370">
      <w:pPr>
        <w:rPr>
          <w:rFonts w:ascii="Arial" w:eastAsia="Times New Roman" w:hAnsi="Arial" w:cs="Arial"/>
          <w:b/>
        </w:rPr>
      </w:pPr>
      <w:r w:rsidRPr="002842AD">
        <w:rPr>
          <w:rFonts w:ascii="Arial" w:eastAsia="Times New Roman" w:hAnsi="Arial" w:cs="Arial"/>
          <w:b/>
        </w:rPr>
        <w:t>Answer 16</w:t>
      </w:r>
    </w:p>
    <w:p w:rsidR="002842AD" w:rsidRDefault="002842AD" w:rsidP="00360370">
      <w:pPr>
        <w:rPr>
          <w:rFonts w:ascii="Arial" w:eastAsia="Times New Roman" w:hAnsi="Arial" w:cs="Arial"/>
        </w:rPr>
      </w:pPr>
      <w:r>
        <w:rPr>
          <w:rFonts w:ascii="Arial" w:eastAsia="Times New Roman" w:hAnsi="Arial" w:cs="Arial"/>
        </w:rPr>
        <w:t>Unfortunately, the Council does not have CAD drawings of the layouts, so is unable to provide these for consideration/use.</w:t>
      </w:r>
    </w:p>
    <w:p w:rsidR="002842AD" w:rsidRDefault="002842AD" w:rsidP="00360370">
      <w:pPr>
        <w:rPr>
          <w:rFonts w:ascii="Arial" w:eastAsia="Times New Roman" w:hAnsi="Arial" w:cs="Arial"/>
        </w:rPr>
      </w:pPr>
    </w:p>
    <w:p w:rsidR="002842AD" w:rsidRPr="002B7E20" w:rsidRDefault="002B7E20" w:rsidP="00360370">
      <w:pPr>
        <w:rPr>
          <w:rFonts w:ascii="Arial" w:eastAsia="Times New Roman" w:hAnsi="Arial" w:cs="Arial"/>
          <w:b/>
        </w:rPr>
      </w:pPr>
      <w:r w:rsidRPr="002B7E20">
        <w:rPr>
          <w:rFonts w:ascii="Arial" w:eastAsia="Times New Roman" w:hAnsi="Arial" w:cs="Arial"/>
          <w:b/>
        </w:rPr>
        <w:t>Question 17</w:t>
      </w:r>
    </w:p>
    <w:p w:rsidR="002B7E20" w:rsidRPr="002B7E20" w:rsidRDefault="002B7E20" w:rsidP="002B7E20">
      <w:pPr>
        <w:rPr>
          <w:rFonts w:ascii="Arial" w:eastAsia="Times New Roman" w:hAnsi="Arial" w:cs="Arial"/>
        </w:rPr>
      </w:pPr>
      <w:r>
        <w:rPr>
          <w:rFonts w:ascii="Arial" w:eastAsia="Times New Roman" w:hAnsi="Arial" w:cs="Arial"/>
        </w:rPr>
        <w:t xml:space="preserve">Are </w:t>
      </w:r>
      <w:r w:rsidRPr="002B7E20">
        <w:rPr>
          <w:rFonts w:ascii="Arial" w:eastAsia="Times New Roman" w:hAnsi="Arial" w:cs="Arial"/>
        </w:rPr>
        <w:t xml:space="preserve">the outside security lights and lights that cover the car park at Lodge Park </w:t>
      </w:r>
      <w:r>
        <w:rPr>
          <w:rFonts w:ascii="Arial" w:eastAsia="Times New Roman" w:hAnsi="Arial" w:cs="Arial"/>
        </w:rPr>
        <w:t xml:space="preserve">Sports Centre </w:t>
      </w:r>
      <w:r w:rsidRPr="002B7E20">
        <w:rPr>
          <w:rFonts w:ascii="Arial" w:eastAsia="Times New Roman" w:hAnsi="Arial" w:cs="Arial"/>
        </w:rPr>
        <w:t>to be</w:t>
      </w:r>
      <w:r>
        <w:rPr>
          <w:rFonts w:ascii="Arial" w:eastAsia="Times New Roman" w:hAnsi="Arial" w:cs="Arial"/>
        </w:rPr>
        <w:t xml:space="preserve"> included as part of the tender?</w:t>
      </w:r>
    </w:p>
    <w:p w:rsidR="002B7E20" w:rsidRDefault="002B7E20" w:rsidP="002B7E20">
      <w:pPr>
        <w:rPr>
          <w:rFonts w:ascii="Arial" w:eastAsia="Times New Roman" w:hAnsi="Arial" w:cs="Arial"/>
        </w:rPr>
      </w:pPr>
    </w:p>
    <w:p w:rsidR="00FF3715" w:rsidRPr="00FF3715" w:rsidRDefault="00FF3715" w:rsidP="002B7E20">
      <w:pPr>
        <w:rPr>
          <w:rFonts w:ascii="Arial" w:eastAsia="Times New Roman" w:hAnsi="Arial" w:cs="Arial"/>
          <w:b/>
        </w:rPr>
      </w:pPr>
      <w:r w:rsidRPr="00FF3715">
        <w:rPr>
          <w:rFonts w:ascii="Arial" w:eastAsia="Times New Roman" w:hAnsi="Arial" w:cs="Arial"/>
          <w:b/>
        </w:rPr>
        <w:t>Answer 17</w:t>
      </w:r>
    </w:p>
    <w:p w:rsidR="002B7E20" w:rsidRDefault="002B7E20" w:rsidP="002B7E20">
      <w:pPr>
        <w:rPr>
          <w:rFonts w:ascii="Arial" w:eastAsia="Times New Roman" w:hAnsi="Arial" w:cs="Arial"/>
        </w:rPr>
      </w:pPr>
      <w:r w:rsidRPr="002B7E20">
        <w:rPr>
          <w:rFonts w:ascii="Arial" w:eastAsia="Times New Roman" w:hAnsi="Arial" w:cs="Arial"/>
        </w:rPr>
        <w:t>The</w:t>
      </w:r>
      <w:r>
        <w:rPr>
          <w:rFonts w:ascii="Arial" w:eastAsia="Times New Roman" w:hAnsi="Arial" w:cs="Arial"/>
        </w:rPr>
        <w:t>se lights</w:t>
      </w:r>
      <w:r w:rsidRPr="002B7E20">
        <w:rPr>
          <w:rFonts w:ascii="Arial" w:eastAsia="Times New Roman" w:hAnsi="Arial" w:cs="Arial"/>
        </w:rPr>
        <w:t xml:space="preserve"> are to be included and </w:t>
      </w:r>
      <w:r>
        <w:rPr>
          <w:rFonts w:ascii="Arial" w:eastAsia="Times New Roman" w:hAnsi="Arial" w:cs="Arial"/>
        </w:rPr>
        <w:t xml:space="preserve">please find below, </w:t>
      </w:r>
      <w:r w:rsidR="00A36704">
        <w:rPr>
          <w:rFonts w:ascii="Arial" w:eastAsia="Times New Roman" w:hAnsi="Arial" w:cs="Arial"/>
        </w:rPr>
        <w:t xml:space="preserve">eleven (11) </w:t>
      </w:r>
      <w:r w:rsidRPr="002B7E20">
        <w:rPr>
          <w:rFonts w:ascii="Arial" w:eastAsia="Times New Roman" w:hAnsi="Arial" w:cs="Arial"/>
        </w:rPr>
        <w:t xml:space="preserve">images of the lights </w:t>
      </w:r>
      <w:r>
        <w:rPr>
          <w:rFonts w:ascii="Arial" w:eastAsia="Times New Roman" w:hAnsi="Arial" w:cs="Arial"/>
        </w:rPr>
        <w:t>that need replacing with LED’s.</w:t>
      </w:r>
    </w:p>
    <w:p w:rsidR="002B7E20" w:rsidRDefault="002B7E20" w:rsidP="002B7E20">
      <w:pPr>
        <w:rPr>
          <w:rFonts w:ascii="Arial" w:eastAsia="Times New Roman" w:hAnsi="Arial" w:cs="Arial"/>
        </w:rPr>
      </w:pPr>
    </w:p>
    <w:p w:rsidR="002B7E20" w:rsidRPr="002B7E20" w:rsidRDefault="002B7E20" w:rsidP="002B7E20">
      <w:pPr>
        <w:rPr>
          <w:rFonts w:ascii="Arial" w:eastAsia="Times New Roman" w:hAnsi="Arial" w:cs="Arial"/>
          <w:b/>
          <w:i/>
        </w:rPr>
      </w:pPr>
      <w:r w:rsidRPr="002B7E20">
        <w:rPr>
          <w:rFonts w:ascii="Arial" w:eastAsia="Times New Roman" w:hAnsi="Arial" w:cs="Arial"/>
          <w:b/>
          <w:i/>
        </w:rPr>
        <w:t>Images 1 - 3</w:t>
      </w:r>
    </w:p>
    <w:p w:rsidR="002B7E20" w:rsidRDefault="002B7E20" w:rsidP="00360370">
      <w:pPr>
        <w:rPr>
          <w:rFonts w:ascii="Arial" w:eastAsia="Times New Roman" w:hAnsi="Arial" w:cs="Arial"/>
        </w:rPr>
      </w:pPr>
      <w:r>
        <w:rPr>
          <w:rFonts w:ascii="Arial" w:eastAsia="Times New Roman" w:hAnsi="Arial" w:cs="Arial"/>
          <w:noProof/>
          <w:lang w:eastAsia="en-GB"/>
        </w:rPr>
        <w:drawing>
          <wp:inline distT="0" distB="0" distL="0" distR="0">
            <wp:extent cx="2400066" cy="1800000"/>
            <wp:effectExtent l="0" t="4762"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01.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Pr>
          <w:rFonts w:ascii="Arial" w:eastAsia="Times New Roman" w:hAnsi="Arial" w:cs="Arial"/>
        </w:rPr>
        <w:t xml:space="preserve">    </w:t>
      </w:r>
      <w:r>
        <w:rPr>
          <w:rFonts w:ascii="Arial" w:eastAsia="Times New Roman" w:hAnsi="Arial" w:cs="Arial"/>
          <w:noProof/>
          <w:lang w:eastAsia="en-GB"/>
        </w:rPr>
        <w:drawing>
          <wp:inline distT="0" distB="0" distL="0" distR="0">
            <wp:extent cx="2400066" cy="1800000"/>
            <wp:effectExtent l="0" t="4762"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02.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Pr>
          <w:rFonts w:ascii="Arial" w:eastAsia="Times New Roman" w:hAnsi="Arial" w:cs="Arial"/>
        </w:rPr>
        <w:t xml:space="preserve">    </w:t>
      </w:r>
      <w:r>
        <w:rPr>
          <w:rFonts w:ascii="Arial" w:eastAsia="Times New Roman" w:hAnsi="Arial" w:cs="Arial"/>
          <w:noProof/>
          <w:lang w:eastAsia="en-GB"/>
        </w:rPr>
        <w:drawing>
          <wp:inline distT="0" distB="0" distL="0" distR="0">
            <wp:extent cx="2400066" cy="1800000"/>
            <wp:effectExtent l="0" t="4762"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03.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p>
    <w:p w:rsidR="002B7E20" w:rsidRDefault="002B7E20" w:rsidP="00360370">
      <w:pPr>
        <w:rPr>
          <w:rFonts w:ascii="Arial" w:eastAsia="Times New Roman" w:hAnsi="Arial" w:cs="Arial"/>
        </w:rPr>
      </w:pPr>
    </w:p>
    <w:p w:rsidR="002B7E20" w:rsidRPr="002B7E20" w:rsidRDefault="002B7E20" w:rsidP="00360370">
      <w:pPr>
        <w:rPr>
          <w:rFonts w:ascii="Arial" w:eastAsia="Times New Roman" w:hAnsi="Arial" w:cs="Arial"/>
          <w:b/>
          <w:i/>
        </w:rPr>
      </w:pPr>
      <w:r w:rsidRPr="002B7E20">
        <w:rPr>
          <w:rFonts w:ascii="Arial" w:eastAsia="Times New Roman" w:hAnsi="Arial" w:cs="Arial"/>
          <w:b/>
          <w:i/>
        </w:rPr>
        <w:t>Images 4 - 5</w:t>
      </w:r>
    </w:p>
    <w:p w:rsidR="002B7E20" w:rsidRDefault="002B7E20" w:rsidP="00360370">
      <w:pPr>
        <w:rPr>
          <w:rFonts w:ascii="Arial" w:eastAsia="Times New Roman" w:hAnsi="Arial" w:cs="Arial"/>
        </w:rPr>
      </w:pPr>
      <w:r>
        <w:rPr>
          <w:rFonts w:ascii="Arial" w:eastAsia="Times New Roman" w:hAnsi="Arial" w:cs="Arial"/>
          <w:noProof/>
          <w:lang w:eastAsia="en-GB"/>
        </w:rPr>
        <w:drawing>
          <wp:inline distT="0" distB="0" distL="0" distR="0">
            <wp:extent cx="2400066" cy="1800000"/>
            <wp:effectExtent l="0" t="4762"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04.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Pr>
          <w:rFonts w:ascii="Arial" w:eastAsia="Times New Roman" w:hAnsi="Arial" w:cs="Arial"/>
        </w:rPr>
        <w:t xml:space="preserve">    </w:t>
      </w:r>
      <w:r>
        <w:rPr>
          <w:rFonts w:ascii="Arial" w:eastAsia="Times New Roman" w:hAnsi="Arial" w:cs="Arial"/>
          <w:noProof/>
          <w:lang w:eastAsia="en-GB"/>
        </w:rPr>
        <w:drawing>
          <wp:inline distT="0" distB="0" distL="0" distR="0">
            <wp:extent cx="2400066" cy="1800000"/>
            <wp:effectExtent l="0" t="4762"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05.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sidR="00FF3715">
        <w:rPr>
          <w:rFonts w:ascii="Arial" w:eastAsia="Times New Roman" w:hAnsi="Arial" w:cs="Arial"/>
        </w:rPr>
        <w:t xml:space="preserve">    </w:t>
      </w:r>
      <w:r w:rsidR="00FF3715">
        <w:rPr>
          <w:rFonts w:ascii="Arial" w:eastAsia="Times New Roman" w:hAnsi="Arial" w:cs="Arial"/>
          <w:noProof/>
          <w:lang w:eastAsia="en-GB"/>
        </w:rPr>
        <w:drawing>
          <wp:inline distT="0" distB="0" distL="0" distR="0" wp14:anchorId="50A9064C" wp14:editId="7F636C0B">
            <wp:extent cx="2400066" cy="1800000"/>
            <wp:effectExtent l="0" t="4762"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07.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p>
    <w:p w:rsidR="00FF3715" w:rsidRDefault="00FF3715" w:rsidP="00360370">
      <w:pPr>
        <w:rPr>
          <w:rFonts w:ascii="Arial" w:eastAsia="Times New Roman" w:hAnsi="Arial" w:cs="Arial"/>
        </w:rPr>
        <w:sectPr w:rsidR="00FF3715">
          <w:pgSz w:w="11906" w:h="16838"/>
          <w:pgMar w:top="1440" w:right="1440" w:bottom="1440" w:left="1440" w:header="708" w:footer="708" w:gutter="0"/>
          <w:cols w:space="708"/>
          <w:docGrid w:linePitch="360"/>
        </w:sectPr>
      </w:pPr>
    </w:p>
    <w:p w:rsidR="002B7E20" w:rsidRDefault="002B7E20" w:rsidP="00360370">
      <w:pPr>
        <w:rPr>
          <w:rFonts w:ascii="Arial" w:eastAsia="Times New Roman" w:hAnsi="Arial" w:cs="Arial"/>
        </w:rPr>
      </w:pPr>
    </w:p>
    <w:p w:rsidR="00FF3715" w:rsidRPr="00FF3715" w:rsidRDefault="002B7E20" w:rsidP="00FF3715">
      <w:pPr>
        <w:rPr>
          <w:rFonts w:ascii="Arial" w:eastAsia="Times New Roman" w:hAnsi="Arial" w:cs="Arial"/>
          <w:b/>
          <w:i/>
        </w:rPr>
      </w:pPr>
      <w:r w:rsidRPr="002B7E20">
        <w:rPr>
          <w:rFonts w:ascii="Arial" w:eastAsia="Times New Roman" w:hAnsi="Arial" w:cs="Arial"/>
          <w:b/>
          <w:i/>
        </w:rPr>
        <w:t xml:space="preserve">Images </w:t>
      </w:r>
      <w:r w:rsidR="00FF3715">
        <w:rPr>
          <w:rFonts w:ascii="Arial" w:eastAsia="Times New Roman" w:hAnsi="Arial" w:cs="Arial"/>
          <w:b/>
          <w:i/>
        </w:rPr>
        <w:t>6 - 8</w:t>
      </w:r>
    </w:p>
    <w:p w:rsidR="002B7E20" w:rsidRDefault="002B7E20" w:rsidP="00360370">
      <w:pPr>
        <w:rPr>
          <w:rFonts w:ascii="Arial" w:eastAsia="Times New Roman" w:hAnsi="Arial" w:cs="Arial"/>
        </w:rPr>
      </w:pPr>
      <w:r>
        <w:rPr>
          <w:rFonts w:ascii="Arial" w:eastAsia="Times New Roman" w:hAnsi="Arial" w:cs="Arial"/>
          <w:noProof/>
          <w:lang w:eastAsia="en-GB"/>
        </w:rPr>
        <w:drawing>
          <wp:inline distT="0" distB="0" distL="0" distR="0">
            <wp:extent cx="2400066" cy="1800000"/>
            <wp:effectExtent l="0" t="476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08.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Pr>
          <w:rFonts w:ascii="Arial" w:eastAsia="Times New Roman" w:hAnsi="Arial" w:cs="Arial"/>
        </w:rPr>
        <w:t xml:space="preserve">    </w:t>
      </w:r>
      <w:r>
        <w:rPr>
          <w:rFonts w:ascii="Arial" w:eastAsia="Times New Roman" w:hAnsi="Arial" w:cs="Arial"/>
          <w:noProof/>
          <w:lang w:eastAsia="en-GB"/>
        </w:rPr>
        <w:drawing>
          <wp:inline distT="0" distB="0" distL="0" distR="0">
            <wp:extent cx="2400066" cy="1800000"/>
            <wp:effectExtent l="0" t="4762"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09.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Pr>
          <w:rFonts w:ascii="Arial" w:eastAsia="Times New Roman" w:hAnsi="Arial" w:cs="Arial"/>
        </w:rPr>
        <w:t xml:space="preserve">    </w:t>
      </w:r>
      <w:r>
        <w:rPr>
          <w:rFonts w:ascii="Arial" w:eastAsia="Times New Roman" w:hAnsi="Arial" w:cs="Arial"/>
          <w:noProof/>
          <w:lang w:eastAsia="en-GB"/>
        </w:rPr>
        <w:drawing>
          <wp:inline distT="0" distB="0" distL="0" distR="0">
            <wp:extent cx="2400066" cy="1800000"/>
            <wp:effectExtent l="0" t="4762"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p>
    <w:p w:rsidR="002B7E20" w:rsidRDefault="002B7E20" w:rsidP="00360370">
      <w:pPr>
        <w:rPr>
          <w:rFonts w:ascii="Arial" w:eastAsia="Times New Roman" w:hAnsi="Arial" w:cs="Arial"/>
        </w:rPr>
      </w:pPr>
    </w:p>
    <w:p w:rsidR="00FF3715" w:rsidRPr="00FF3715" w:rsidRDefault="00FF3715" w:rsidP="00360370">
      <w:pPr>
        <w:rPr>
          <w:rFonts w:ascii="Arial" w:eastAsia="Times New Roman" w:hAnsi="Arial" w:cs="Arial"/>
          <w:b/>
          <w:i/>
        </w:rPr>
      </w:pPr>
      <w:r>
        <w:rPr>
          <w:rFonts w:ascii="Arial" w:eastAsia="Times New Roman" w:hAnsi="Arial" w:cs="Arial"/>
          <w:b/>
          <w:i/>
        </w:rPr>
        <w:t>Image 10 - 11</w:t>
      </w:r>
    </w:p>
    <w:p w:rsidR="002B7E20" w:rsidRDefault="002B7E20" w:rsidP="00360370">
      <w:pPr>
        <w:rPr>
          <w:rFonts w:ascii="Arial" w:eastAsia="Times New Roman" w:hAnsi="Arial" w:cs="Arial"/>
        </w:rPr>
      </w:pPr>
      <w:r>
        <w:rPr>
          <w:rFonts w:ascii="Arial" w:eastAsia="Times New Roman" w:hAnsi="Arial" w:cs="Arial"/>
          <w:noProof/>
          <w:lang w:eastAsia="en-GB"/>
        </w:rPr>
        <w:drawing>
          <wp:inline distT="0" distB="0" distL="0" distR="0">
            <wp:extent cx="2400066" cy="1800000"/>
            <wp:effectExtent l="0" t="4762"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jpg"/>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2400066" cy="1800000"/>
                    </a:xfrm>
                    <a:prstGeom prst="rect">
                      <a:avLst/>
                    </a:prstGeom>
                  </pic:spPr>
                </pic:pic>
              </a:graphicData>
            </a:graphic>
          </wp:inline>
        </w:drawing>
      </w:r>
      <w:r w:rsidR="00FF3715">
        <w:rPr>
          <w:rFonts w:ascii="Arial" w:eastAsia="Times New Roman" w:hAnsi="Arial" w:cs="Arial"/>
        </w:rPr>
        <w:t xml:space="preserve">    </w:t>
      </w:r>
      <w:r w:rsidR="00FF3715">
        <w:rPr>
          <w:rFonts w:ascii="Arial" w:eastAsia="Times New Roman" w:hAnsi="Arial" w:cs="Arial"/>
          <w:noProof/>
          <w:lang w:eastAsia="en-GB"/>
        </w:rPr>
        <w:drawing>
          <wp:inline distT="0" distB="0" distL="0" distR="0" wp14:anchorId="0D416E37" wp14:editId="222DDB52">
            <wp:extent cx="2399823" cy="1800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0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99823" cy="1800000"/>
                    </a:xfrm>
                    <a:prstGeom prst="rect">
                      <a:avLst/>
                    </a:prstGeom>
                  </pic:spPr>
                </pic:pic>
              </a:graphicData>
            </a:graphic>
          </wp:inline>
        </w:drawing>
      </w:r>
    </w:p>
    <w:p w:rsidR="002B7E20" w:rsidRDefault="002B7E20" w:rsidP="00360370">
      <w:pPr>
        <w:rPr>
          <w:rFonts w:ascii="Arial" w:eastAsia="Times New Roman" w:hAnsi="Arial" w:cs="Arial"/>
        </w:rPr>
      </w:pPr>
    </w:p>
    <w:p w:rsidR="00EA3970" w:rsidRPr="000012C5" w:rsidRDefault="00EA3970" w:rsidP="00360370">
      <w:pPr>
        <w:rPr>
          <w:rFonts w:ascii="Arial" w:eastAsia="Times New Roman" w:hAnsi="Arial" w:cs="Arial"/>
          <w:b/>
        </w:rPr>
      </w:pPr>
      <w:r w:rsidRPr="000012C5">
        <w:rPr>
          <w:rFonts w:ascii="Arial" w:eastAsia="Times New Roman" w:hAnsi="Arial" w:cs="Arial"/>
          <w:b/>
        </w:rPr>
        <w:t>Question 18</w:t>
      </w:r>
    </w:p>
    <w:p w:rsidR="00EA3970" w:rsidRPr="00EA3970" w:rsidRDefault="00EA3970" w:rsidP="00EA3970">
      <w:pPr>
        <w:rPr>
          <w:rFonts w:ascii="Arial" w:eastAsia="Times New Roman" w:hAnsi="Arial" w:cs="Arial"/>
        </w:rPr>
      </w:pPr>
      <w:r w:rsidRPr="00EA3970">
        <w:rPr>
          <w:rFonts w:ascii="Arial" w:eastAsia="Times New Roman" w:hAnsi="Arial" w:cs="Arial"/>
        </w:rPr>
        <w:t>Is the all-weather pitch/</w:t>
      </w:r>
      <w:r>
        <w:rPr>
          <w:rFonts w:ascii="Arial" w:eastAsia="Times New Roman" w:hAnsi="Arial" w:cs="Arial"/>
        </w:rPr>
        <w:t>Multi-Use Games Area</w:t>
      </w:r>
      <w:r w:rsidRPr="00EA3970">
        <w:rPr>
          <w:rFonts w:ascii="Arial" w:eastAsia="Times New Roman" w:hAnsi="Arial" w:cs="Arial"/>
        </w:rPr>
        <w:t xml:space="preserve"> </w:t>
      </w:r>
      <w:r>
        <w:rPr>
          <w:rFonts w:ascii="Arial" w:eastAsia="Times New Roman" w:hAnsi="Arial" w:cs="Arial"/>
        </w:rPr>
        <w:t xml:space="preserve">at Lodge Park Sports Centre </w:t>
      </w:r>
      <w:r w:rsidRPr="00EA3970">
        <w:rPr>
          <w:rFonts w:ascii="Arial" w:eastAsia="Times New Roman" w:hAnsi="Arial" w:cs="Arial"/>
        </w:rPr>
        <w:t>within the scope of this tender?</w:t>
      </w:r>
      <w:r>
        <w:rPr>
          <w:rFonts w:ascii="Arial" w:eastAsia="Times New Roman" w:hAnsi="Arial" w:cs="Arial"/>
        </w:rPr>
        <w:t xml:space="preserve"> </w:t>
      </w:r>
      <w:r w:rsidRPr="00EA3970">
        <w:rPr>
          <w:rFonts w:ascii="Arial" w:eastAsia="Times New Roman" w:hAnsi="Arial" w:cs="Arial"/>
        </w:rPr>
        <w:t>If so;</w:t>
      </w:r>
    </w:p>
    <w:p w:rsid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18.1.</w:t>
      </w:r>
      <w:r>
        <w:rPr>
          <w:rFonts w:ascii="Arial" w:eastAsia="Times New Roman" w:hAnsi="Arial" w:cs="Arial"/>
        </w:rPr>
        <w:tab/>
      </w:r>
      <w:r w:rsidRPr="00EA3970">
        <w:rPr>
          <w:rFonts w:ascii="Arial" w:eastAsia="Times New Roman" w:hAnsi="Arial" w:cs="Arial"/>
        </w:rPr>
        <w:t>What is the power of the HQI-T lamps in the existing sp</w:t>
      </w:r>
      <w:r>
        <w:rPr>
          <w:rFonts w:ascii="Arial" w:eastAsia="Times New Roman" w:hAnsi="Arial" w:cs="Arial"/>
        </w:rPr>
        <w:t>orts floodlights?</w:t>
      </w:r>
    </w:p>
    <w:p w:rsidR="00EA3970" w:rsidRP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18.2.</w:t>
      </w:r>
      <w:r>
        <w:rPr>
          <w:rFonts w:ascii="Arial" w:eastAsia="Times New Roman" w:hAnsi="Arial" w:cs="Arial"/>
        </w:rPr>
        <w:tab/>
      </w:r>
      <w:r w:rsidRPr="00EA3970">
        <w:rPr>
          <w:rFonts w:ascii="Arial" w:eastAsia="Times New Roman" w:hAnsi="Arial" w:cs="Arial"/>
        </w:rPr>
        <w:t>What is the mass (KG) of each of the existing sports floodlights?</w:t>
      </w:r>
    </w:p>
    <w:p w:rsidR="00EA3970" w:rsidRP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18.3.</w:t>
      </w:r>
      <w:r>
        <w:rPr>
          <w:rFonts w:ascii="Arial" w:eastAsia="Times New Roman" w:hAnsi="Arial" w:cs="Arial"/>
        </w:rPr>
        <w:tab/>
      </w:r>
      <w:r w:rsidRPr="00EA3970">
        <w:rPr>
          <w:rFonts w:ascii="Arial" w:eastAsia="Times New Roman" w:hAnsi="Arial" w:cs="Arial"/>
        </w:rPr>
        <w:t>What is the maximum recommended total loading (KG) of the existing hinged columns (each)?</w:t>
      </w:r>
    </w:p>
    <w:p w:rsidR="00EA3970" w:rsidRP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18.4.</w:t>
      </w:r>
      <w:r>
        <w:rPr>
          <w:rFonts w:ascii="Arial" w:eastAsia="Times New Roman" w:hAnsi="Arial" w:cs="Arial"/>
        </w:rPr>
        <w:tab/>
      </w:r>
      <w:r w:rsidRPr="00EA3970">
        <w:rPr>
          <w:rFonts w:ascii="Arial" w:eastAsia="Times New Roman" w:hAnsi="Arial" w:cs="Arial"/>
        </w:rPr>
        <w:t>Approximately how many hours per week are the lights in use (on average)?</w:t>
      </w:r>
    </w:p>
    <w:p w:rsidR="00EA3970" w:rsidRP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18.5.</w:t>
      </w:r>
      <w:r>
        <w:rPr>
          <w:rFonts w:ascii="Arial" w:eastAsia="Times New Roman" w:hAnsi="Arial" w:cs="Arial"/>
        </w:rPr>
        <w:tab/>
      </w:r>
      <w:r w:rsidRPr="00EA3970">
        <w:rPr>
          <w:rFonts w:ascii="Arial" w:eastAsia="Times New Roman" w:hAnsi="Arial" w:cs="Arial"/>
        </w:rPr>
        <w:t>Given that it is unlikely that the columns would be able to support the mass of LED luminaires required to provide equivalent illumination, could a non-LED solution be proposed?</w:t>
      </w:r>
    </w:p>
    <w:p w:rsidR="00EA3970" w:rsidRDefault="00EA3970" w:rsidP="00EA3970">
      <w:pPr>
        <w:rPr>
          <w:rFonts w:ascii="Arial" w:eastAsia="Times New Roman" w:hAnsi="Arial" w:cs="Arial"/>
        </w:rPr>
      </w:pPr>
    </w:p>
    <w:p w:rsidR="00EA3970" w:rsidRPr="00EA3970" w:rsidRDefault="00EA3970" w:rsidP="00EA3970">
      <w:pPr>
        <w:rPr>
          <w:rFonts w:ascii="Arial" w:eastAsia="Times New Roman" w:hAnsi="Arial" w:cs="Arial"/>
          <w:b/>
        </w:rPr>
      </w:pPr>
      <w:r w:rsidRPr="00EA3970">
        <w:rPr>
          <w:rFonts w:ascii="Arial" w:eastAsia="Times New Roman" w:hAnsi="Arial" w:cs="Arial"/>
          <w:b/>
        </w:rPr>
        <w:t>Answer 18</w:t>
      </w:r>
    </w:p>
    <w:p w:rsidR="00EA3970" w:rsidRPr="00EA3970" w:rsidRDefault="00EA3970" w:rsidP="00EA3970">
      <w:pPr>
        <w:rPr>
          <w:rFonts w:ascii="Arial" w:eastAsia="Times New Roman" w:hAnsi="Arial" w:cs="Arial"/>
        </w:rPr>
      </w:pPr>
      <w:r w:rsidRPr="00EA3970">
        <w:rPr>
          <w:rFonts w:ascii="Arial" w:eastAsia="Times New Roman" w:hAnsi="Arial" w:cs="Arial"/>
          <w:b/>
        </w:rPr>
        <w:t>Yes</w:t>
      </w:r>
      <w:r>
        <w:rPr>
          <w:rFonts w:ascii="Arial" w:eastAsia="Times New Roman" w:hAnsi="Arial" w:cs="Arial"/>
        </w:rPr>
        <w:t xml:space="preserve">, the </w:t>
      </w:r>
      <w:r w:rsidRPr="00EA3970">
        <w:rPr>
          <w:rFonts w:ascii="Arial" w:eastAsia="Times New Roman" w:hAnsi="Arial" w:cs="Arial"/>
        </w:rPr>
        <w:t>all-weather pitch/</w:t>
      </w:r>
      <w:r>
        <w:rPr>
          <w:rFonts w:ascii="Arial" w:eastAsia="Times New Roman" w:hAnsi="Arial" w:cs="Arial"/>
        </w:rPr>
        <w:t>Multi-Use Games Area</w:t>
      </w:r>
      <w:r w:rsidRPr="00EA3970">
        <w:rPr>
          <w:rFonts w:ascii="Arial" w:eastAsia="Times New Roman" w:hAnsi="Arial" w:cs="Arial"/>
        </w:rPr>
        <w:t xml:space="preserve"> </w:t>
      </w:r>
      <w:r>
        <w:rPr>
          <w:rFonts w:ascii="Arial" w:eastAsia="Times New Roman" w:hAnsi="Arial" w:cs="Arial"/>
        </w:rPr>
        <w:t xml:space="preserve">at Lodge Park Sports Centre is </w:t>
      </w:r>
      <w:r w:rsidRPr="00EA3970">
        <w:rPr>
          <w:rFonts w:ascii="Arial" w:eastAsia="Times New Roman" w:hAnsi="Arial" w:cs="Arial"/>
        </w:rPr>
        <w:t>within the scope of this tender</w:t>
      </w:r>
    </w:p>
    <w:p w:rsid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18.1.</w:t>
      </w:r>
      <w:r>
        <w:rPr>
          <w:rFonts w:ascii="Arial" w:eastAsia="Times New Roman" w:hAnsi="Arial" w:cs="Arial"/>
        </w:rPr>
        <w:tab/>
      </w:r>
      <w:r w:rsidR="00AF5E41">
        <w:rPr>
          <w:rFonts w:ascii="Arial" w:eastAsia="Times New Roman" w:hAnsi="Arial" w:cs="Arial"/>
        </w:rPr>
        <w:t>2,000w</w:t>
      </w:r>
    </w:p>
    <w:p w:rsidR="00BA0CE2" w:rsidRDefault="00EA3970" w:rsidP="000362E5">
      <w:pPr>
        <w:tabs>
          <w:tab w:val="left" w:pos="1418"/>
        </w:tabs>
        <w:ind w:left="1418" w:hanging="1418"/>
        <w:rPr>
          <w:rFonts w:ascii="Arial" w:eastAsia="Times New Roman" w:hAnsi="Arial" w:cs="Arial"/>
        </w:rPr>
      </w:pPr>
      <w:r w:rsidRPr="000012C5">
        <w:rPr>
          <w:rFonts w:ascii="Arial" w:eastAsia="Times New Roman" w:hAnsi="Arial" w:cs="Arial"/>
          <w:b/>
        </w:rPr>
        <w:t>18.2.</w:t>
      </w:r>
      <w:r w:rsidR="00BA0CE2">
        <w:rPr>
          <w:rFonts w:ascii="Arial" w:eastAsia="Times New Roman" w:hAnsi="Arial" w:cs="Arial"/>
        </w:rPr>
        <w:t xml:space="preserve"> &amp; </w:t>
      </w:r>
      <w:r w:rsidRPr="000012C5">
        <w:rPr>
          <w:rFonts w:ascii="Arial" w:eastAsia="Times New Roman" w:hAnsi="Arial" w:cs="Arial"/>
          <w:b/>
        </w:rPr>
        <w:t>18.3.</w:t>
      </w:r>
      <w:r>
        <w:rPr>
          <w:rFonts w:ascii="Arial" w:eastAsia="Times New Roman" w:hAnsi="Arial" w:cs="Arial"/>
        </w:rPr>
        <w:tab/>
      </w:r>
      <w:r w:rsidR="00BA0CE2">
        <w:rPr>
          <w:rFonts w:ascii="Arial" w:eastAsia="Times New Roman" w:hAnsi="Arial" w:cs="Arial"/>
        </w:rPr>
        <w:t>T</w:t>
      </w:r>
      <w:r w:rsidR="00BA0CE2" w:rsidRPr="00BA0CE2">
        <w:rPr>
          <w:rFonts w:ascii="Arial" w:eastAsia="Times New Roman" w:hAnsi="Arial" w:cs="Arial"/>
        </w:rPr>
        <w:t xml:space="preserve">he </w:t>
      </w:r>
      <w:r w:rsidR="00BA0CE2">
        <w:rPr>
          <w:rFonts w:ascii="Arial" w:eastAsia="Times New Roman" w:hAnsi="Arial" w:cs="Arial"/>
        </w:rPr>
        <w:t xml:space="preserve">octagonal masts are HL250’s, for which the </w:t>
      </w:r>
      <w:r w:rsidR="00BA0CE2" w:rsidRPr="00BA0CE2">
        <w:rPr>
          <w:rFonts w:ascii="Arial" w:eastAsia="Times New Roman" w:hAnsi="Arial" w:cs="Arial"/>
        </w:rPr>
        <w:t>maximum head load is 100kgs, but the windage figure has to be considered too.</w:t>
      </w:r>
      <w:r w:rsidR="00BA0CE2">
        <w:rPr>
          <w:rFonts w:ascii="Arial" w:eastAsia="Times New Roman" w:hAnsi="Arial" w:cs="Arial"/>
        </w:rPr>
        <w:t xml:space="preserve"> </w:t>
      </w:r>
      <w:r w:rsidR="00BA0CE2" w:rsidRPr="00AF5E41">
        <w:rPr>
          <w:rFonts w:ascii="Arial" w:eastAsia="Times New Roman" w:hAnsi="Arial" w:cs="Arial"/>
        </w:rPr>
        <w:t xml:space="preserve">Please find </w:t>
      </w:r>
      <w:r w:rsidR="000362E5">
        <w:rPr>
          <w:rFonts w:ascii="Arial" w:eastAsia="Times New Roman" w:hAnsi="Arial" w:cs="Arial"/>
        </w:rPr>
        <w:t xml:space="preserve">additional </w:t>
      </w:r>
      <w:r w:rsidR="00BA0CE2" w:rsidRPr="00AF5E41">
        <w:rPr>
          <w:rFonts w:ascii="Arial" w:eastAsia="Times New Roman" w:hAnsi="Arial" w:cs="Arial"/>
        </w:rPr>
        <w:t xml:space="preserve">details </w:t>
      </w:r>
      <w:r w:rsidR="000362E5">
        <w:rPr>
          <w:rFonts w:ascii="Arial" w:eastAsia="Times New Roman" w:hAnsi="Arial" w:cs="Arial"/>
        </w:rPr>
        <w:t>in the Datasheet attached</w:t>
      </w:r>
      <w:r w:rsidR="00BA0CE2" w:rsidRPr="00AF5E41">
        <w:rPr>
          <w:rFonts w:ascii="Arial" w:eastAsia="Times New Roman" w:hAnsi="Arial" w:cs="Arial"/>
        </w:rPr>
        <w:t xml:space="preserve">, which have been uploaded to the Contracts Finder advert at </w:t>
      </w:r>
      <w:hyperlink r:id="rId66" w:history="1">
        <w:r w:rsidR="00BA0CE2" w:rsidRPr="00BB1031">
          <w:rPr>
            <w:rStyle w:val="Hyperlink"/>
            <w:rFonts w:ascii="Arial" w:eastAsia="Times New Roman" w:hAnsi="Arial" w:cs="Arial"/>
          </w:rPr>
          <w:t>www.contractsfinder.service.gov.uk/Notice/c7d37cfc-7b85-4b46-91ba-a1d130ca6c26</w:t>
        </w:r>
      </w:hyperlink>
      <w:r w:rsidR="00BA0CE2">
        <w:rPr>
          <w:rFonts w:ascii="Arial" w:eastAsia="Times New Roman" w:hAnsi="Arial" w:cs="Arial"/>
        </w:rPr>
        <w:t xml:space="preserve"> </w:t>
      </w:r>
      <w:r w:rsidR="00BA0CE2" w:rsidRPr="00AF5E41">
        <w:rPr>
          <w:rFonts w:ascii="Arial" w:eastAsia="Times New Roman" w:hAnsi="Arial" w:cs="Arial"/>
        </w:rPr>
        <w:t xml:space="preserve">and can be accessed by </w:t>
      </w:r>
      <w:r w:rsidR="00BA0CE2">
        <w:rPr>
          <w:rFonts w:ascii="Arial" w:eastAsia="Times New Roman" w:hAnsi="Arial" w:cs="Arial"/>
          <w:b/>
          <w:highlight w:val="yellow"/>
        </w:rPr>
        <w:t>double clicking on the icon</w:t>
      </w:r>
      <w:r w:rsidR="00BA0CE2" w:rsidRPr="00AF5E41">
        <w:rPr>
          <w:rFonts w:ascii="Arial" w:eastAsia="Times New Roman" w:hAnsi="Arial" w:cs="Arial"/>
          <w:b/>
          <w:highlight w:val="yellow"/>
        </w:rPr>
        <w:t xml:space="preserve"> below</w:t>
      </w:r>
      <w:r w:rsidR="00BA0CE2" w:rsidRPr="00AF5E41">
        <w:rPr>
          <w:rFonts w:ascii="Arial" w:eastAsia="Times New Roman" w:hAnsi="Arial" w:cs="Arial"/>
        </w:rPr>
        <w:t>.</w:t>
      </w:r>
    </w:p>
    <w:p w:rsidR="00BA0CE2" w:rsidRPr="00AF5E41" w:rsidRDefault="00BA0CE2" w:rsidP="000362E5">
      <w:pPr>
        <w:ind w:left="1418"/>
        <w:rPr>
          <w:rFonts w:ascii="Arial" w:eastAsia="Times New Roman" w:hAnsi="Arial" w:cs="Arial"/>
        </w:rPr>
      </w:pPr>
      <w:r>
        <w:rPr>
          <w:rFonts w:ascii="Arial" w:eastAsia="Times New Roman" w:hAnsi="Arial" w:cs="Arial"/>
        </w:rPr>
        <w:object w:dxaOrig="1520" w:dyaOrig="987">
          <v:shape id="_x0000_i1047" type="#_x0000_t75" style="width:76.2pt;height:49.2pt" o:ole="">
            <v:imagedata r:id="rId67" o:title=""/>
          </v:shape>
          <o:OLEObject Type="Embed" ProgID="Acrobat.Document.11" ShapeID="_x0000_i1047" DrawAspect="Icon" ObjectID="_1636893213" r:id="rId68"/>
        </w:object>
      </w:r>
    </w:p>
    <w:p w:rsidR="00EA3970" w:rsidRPr="00EA3970" w:rsidRDefault="00EA3970" w:rsidP="00EA3970">
      <w:pPr>
        <w:tabs>
          <w:tab w:val="left" w:pos="567"/>
        </w:tabs>
        <w:ind w:left="567" w:hanging="567"/>
        <w:rPr>
          <w:rFonts w:ascii="Arial" w:eastAsia="Times New Roman" w:hAnsi="Arial" w:cs="Arial"/>
        </w:rPr>
      </w:pPr>
      <w:r w:rsidRPr="000012C5">
        <w:rPr>
          <w:rFonts w:ascii="Arial" w:eastAsia="Times New Roman" w:hAnsi="Arial" w:cs="Arial"/>
          <w:b/>
        </w:rPr>
        <w:t>18.4.</w:t>
      </w:r>
      <w:r>
        <w:rPr>
          <w:rFonts w:ascii="Arial" w:eastAsia="Times New Roman" w:hAnsi="Arial" w:cs="Arial"/>
        </w:rPr>
        <w:tab/>
      </w:r>
      <w:r w:rsidR="00AF5E41" w:rsidRPr="00AF5E41">
        <w:rPr>
          <w:rFonts w:ascii="Arial" w:eastAsia="Times New Roman" w:hAnsi="Arial" w:cs="Arial"/>
        </w:rPr>
        <w:t>During the winter months</w:t>
      </w:r>
      <w:r w:rsidR="00AF5E41">
        <w:rPr>
          <w:rFonts w:ascii="Arial" w:eastAsia="Times New Roman" w:hAnsi="Arial" w:cs="Arial"/>
        </w:rPr>
        <w:t>, the lights are in use</w:t>
      </w:r>
      <w:r w:rsidR="00AF5E41" w:rsidRPr="00AF5E41">
        <w:rPr>
          <w:rFonts w:ascii="Arial" w:eastAsia="Times New Roman" w:hAnsi="Arial" w:cs="Arial"/>
        </w:rPr>
        <w:t xml:space="preserve"> around </w:t>
      </w:r>
      <w:r w:rsidR="00AF5E41">
        <w:rPr>
          <w:rFonts w:ascii="Arial" w:eastAsia="Times New Roman" w:hAnsi="Arial" w:cs="Arial"/>
        </w:rPr>
        <w:t>thirty five (</w:t>
      </w:r>
      <w:r w:rsidR="00AF5E41" w:rsidRPr="00AF5E41">
        <w:rPr>
          <w:rFonts w:ascii="Arial" w:eastAsia="Times New Roman" w:hAnsi="Arial" w:cs="Arial"/>
        </w:rPr>
        <w:t>35</w:t>
      </w:r>
      <w:r w:rsidR="00AF5E41">
        <w:rPr>
          <w:rFonts w:ascii="Arial" w:eastAsia="Times New Roman" w:hAnsi="Arial" w:cs="Arial"/>
        </w:rPr>
        <w:t xml:space="preserve">) </w:t>
      </w:r>
      <w:r w:rsidR="00AF5E41" w:rsidRPr="00AF5E41">
        <w:rPr>
          <w:rFonts w:ascii="Arial" w:eastAsia="Times New Roman" w:hAnsi="Arial" w:cs="Arial"/>
        </w:rPr>
        <w:t>h</w:t>
      </w:r>
      <w:r w:rsidR="00AF5E41">
        <w:rPr>
          <w:rFonts w:ascii="Arial" w:eastAsia="Times New Roman" w:hAnsi="Arial" w:cs="Arial"/>
        </w:rPr>
        <w:t>ours</w:t>
      </w:r>
      <w:r w:rsidR="00AF5E41" w:rsidRPr="00AF5E41">
        <w:rPr>
          <w:rFonts w:ascii="Arial" w:eastAsia="Times New Roman" w:hAnsi="Arial" w:cs="Arial"/>
        </w:rPr>
        <w:t xml:space="preserve"> per week. There will a gradual </w:t>
      </w:r>
      <w:r w:rsidR="00AF5E41">
        <w:rPr>
          <w:rFonts w:ascii="Arial" w:eastAsia="Times New Roman" w:hAnsi="Arial" w:cs="Arial"/>
        </w:rPr>
        <w:t>reduction</w:t>
      </w:r>
      <w:r w:rsidR="00AF5E41" w:rsidRPr="00AF5E41">
        <w:rPr>
          <w:rFonts w:ascii="Arial" w:eastAsia="Times New Roman" w:hAnsi="Arial" w:cs="Arial"/>
        </w:rPr>
        <w:t xml:space="preserve"> of this as we move into winter and spring when the </w:t>
      </w:r>
      <w:r w:rsidR="00AF5E41">
        <w:rPr>
          <w:rFonts w:ascii="Arial" w:eastAsia="Times New Roman" w:hAnsi="Arial" w:cs="Arial"/>
        </w:rPr>
        <w:t>day</w:t>
      </w:r>
      <w:r w:rsidR="00AF5E41" w:rsidRPr="00AF5E41">
        <w:rPr>
          <w:rFonts w:ascii="Arial" w:eastAsia="Times New Roman" w:hAnsi="Arial" w:cs="Arial"/>
        </w:rPr>
        <w:t>light is good enough</w:t>
      </w:r>
      <w:r w:rsidR="00AF5E41">
        <w:rPr>
          <w:rFonts w:ascii="Arial" w:eastAsia="Times New Roman" w:hAnsi="Arial" w:cs="Arial"/>
        </w:rPr>
        <w:t xml:space="preserve"> that the Centre does not</w:t>
      </w:r>
      <w:r w:rsidR="00AF5E41" w:rsidRPr="00AF5E41">
        <w:rPr>
          <w:rFonts w:ascii="Arial" w:eastAsia="Times New Roman" w:hAnsi="Arial" w:cs="Arial"/>
        </w:rPr>
        <w:t xml:space="preserve"> need the lighting.</w:t>
      </w:r>
    </w:p>
    <w:p w:rsidR="00EA3970" w:rsidRDefault="00EA3970" w:rsidP="00BA0CE2">
      <w:pPr>
        <w:ind w:left="567" w:hanging="567"/>
        <w:rPr>
          <w:rFonts w:ascii="Arial" w:eastAsia="Times New Roman" w:hAnsi="Arial" w:cs="Arial"/>
        </w:rPr>
      </w:pPr>
      <w:r w:rsidRPr="000012C5">
        <w:rPr>
          <w:rFonts w:ascii="Arial" w:eastAsia="Times New Roman" w:hAnsi="Arial" w:cs="Arial"/>
          <w:b/>
        </w:rPr>
        <w:t>18.5.</w:t>
      </w:r>
      <w:r>
        <w:rPr>
          <w:rFonts w:ascii="Arial" w:eastAsia="Times New Roman" w:hAnsi="Arial" w:cs="Arial"/>
        </w:rPr>
        <w:tab/>
      </w:r>
      <w:r w:rsidR="00BA0CE2">
        <w:rPr>
          <w:rFonts w:ascii="Arial" w:eastAsia="Times New Roman" w:hAnsi="Arial" w:cs="Arial"/>
        </w:rPr>
        <w:t>In order to compare Bidders on an equitable basis, the Council would ask that all Bidders price for an LED solution. If, during the pre-start and mobilisation period, it is determined that an LED solution is not viable, due to loading restrictions on the columns, for example, a solution will be agreed between the Council and Winning Bidder at this time.</w:t>
      </w:r>
    </w:p>
    <w:p w:rsidR="00EA3970" w:rsidRDefault="00EA3970" w:rsidP="00EA3970">
      <w:pPr>
        <w:rPr>
          <w:rFonts w:ascii="Arial" w:eastAsia="Times New Roman" w:hAnsi="Arial" w:cs="Arial"/>
        </w:rPr>
      </w:pPr>
    </w:p>
    <w:p w:rsidR="00EA3970" w:rsidRPr="000012C5" w:rsidRDefault="00EA3970" w:rsidP="00EA3970">
      <w:pPr>
        <w:rPr>
          <w:rFonts w:ascii="Arial" w:eastAsia="Times New Roman" w:hAnsi="Arial" w:cs="Arial"/>
          <w:b/>
        </w:rPr>
      </w:pPr>
      <w:r w:rsidRPr="000012C5">
        <w:rPr>
          <w:rFonts w:ascii="Arial" w:eastAsia="Times New Roman" w:hAnsi="Arial" w:cs="Arial"/>
          <w:b/>
        </w:rPr>
        <w:t>Question 19</w:t>
      </w:r>
    </w:p>
    <w:p w:rsidR="00EA3970" w:rsidRPr="00EA3970" w:rsidRDefault="00EA3970" w:rsidP="00EA3970">
      <w:pPr>
        <w:rPr>
          <w:rFonts w:ascii="Arial" w:eastAsia="Times New Roman" w:hAnsi="Arial" w:cs="Arial"/>
        </w:rPr>
      </w:pPr>
      <w:r w:rsidRPr="00EA3970">
        <w:rPr>
          <w:rFonts w:ascii="Arial" w:eastAsia="Times New Roman" w:hAnsi="Arial" w:cs="Arial"/>
        </w:rPr>
        <w:t>New twin spot LED emergency fittings have been mounted</w:t>
      </w:r>
      <w:r w:rsidR="000012C5">
        <w:rPr>
          <w:rFonts w:ascii="Arial" w:eastAsia="Times New Roman" w:hAnsi="Arial" w:cs="Arial"/>
        </w:rPr>
        <w:t xml:space="preserve"> to the walls of the pool hall at Corby East Midlands International Pool. </w:t>
      </w:r>
      <w:r w:rsidRPr="00EA3970">
        <w:rPr>
          <w:rFonts w:ascii="Arial" w:eastAsia="Times New Roman" w:hAnsi="Arial" w:cs="Arial"/>
        </w:rPr>
        <w:t xml:space="preserve">Type A2E no longer operate in emergency mode/ replacement LEDs will not be required to operate in emergency mode? </w:t>
      </w:r>
    </w:p>
    <w:p w:rsidR="00EA3970" w:rsidRDefault="00EA3970" w:rsidP="00EA3970">
      <w:pPr>
        <w:rPr>
          <w:rFonts w:ascii="Arial" w:eastAsia="Times New Roman" w:hAnsi="Arial" w:cs="Arial"/>
        </w:rPr>
      </w:pPr>
    </w:p>
    <w:p w:rsidR="000012C5" w:rsidRPr="000012C5" w:rsidRDefault="000012C5" w:rsidP="00EA3970">
      <w:pPr>
        <w:rPr>
          <w:rFonts w:ascii="Arial" w:eastAsia="Times New Roman" w:hAnsi="Arial" w:cs="Arial"/>
          <w:b/>
        </w:rPr>
      </w:pPr>
      <w:r w:rsidRPr="000012C5">
        <w:rPr>
          <w:rFonts w:ascii="Arial" w:eastAsia="Times New Roman" w:hAnsi="Arial" w:cs="Arial"/>
          <w:b/>
        </w:rPr>
        <w:t>Answer 19</w:t>
      </w:r>
    </w:p>
    <w:p w:rsidR="000012C5" w:rsidRDefault="00270EF4" w:rsidP="00EA3970">
      <w:pPr>
        <w:rPr>
          <w:rFonts w:ascii="Arial" w:eastAsia="Times New Roman" w:hAnsi="Arial" w:cs="Arial"/>
        </w:rPr>
      </w:pPr>
      <w:r>
        <w:rPr>
          <w:rFonts w:ascii="Arial" w:eastAsia="Times New Roman" w:hAnsi="Arial" w:cs="Arial"/>
        </w:rPr>
        <w:t>There is n</w:t>
      </w:r>
      <w:r w:rsidRPr="00270EF4">
        <w:rPr>
          <w:rFonts w:ascii="Arial" w:eastAsia="Times New Roman" w:hAnsi="Arial" w:cs="Arial"/>
        </w:rPr>
        <w:t>o need for new LED’s to operate in emergency mode</w:t>
      </w:r>
      <w:r>
        <w:rPr>
          <w:rFonts w:ascii="Arial" w:eastAsia="Times New Roman" w:hAnsi="Arial" w:cs="Arial"/>
        </w:rPr>
        <w:t>,</w:t>
      </w:r>
      <w:r w:rsidRPr="00270EF4">
        <w:rPr>
          <w:rFonts w:ascii="Arial" w:eastAsia="Times New Roman" w:hAnsi="Arial" w:cs="Arial"/>
        </w:rPr>
        <w:t xml:space="preserve"> and twin spots will remain in place</w:t>
      </w:r>
      <w:r>
        <w:rPr>
          <w:rFonts w:ascii="Arial" w:eastAsia="Times New Roman" w:hAnsi="Arial" w:cs="Arial"/>
        </w:rPr>
        <w:t>.</w:t>
      </w:r>
    </w:p>
    <w:p w:rsidR="000012C5" w:rsidRDefault="000012C5" w:rsidP="00EA3970">
      <w:pPr>
        <w:rPr>
          <w:rFonts w:ascii="Arial" w:eastAsia="Times New Roman" w:hAnsi="Arial" w:cs="Arial"/>
        </w:rPr>
      </w:pPr>
    </w:p>
    <w:p w:rsidR="000012C5" w:rsidRPr="000012C5" w:rsidRDefault="000012C5" w:rsidP="00EA3970">
      <w:pPr>
        <w:rPr>
          <w:rFonts w:ascii="Arial" w:eastAsia="Times New Roman" w:hAnsi="Arial" w:cs="Arial"/>
          <w:b/>
        </w:rPr>
      </w:pPr>
      <w:r w:rsidRPr="000012C5">
        <w:rPr>
          <w:rFonts w:ascii="Arial" w:eastAsia="Times New Roman" w:hAnsi="Arial" w:cs="Arial"/>
          <w:b/>
        </w:rPr>
        <w:t>Question 20</w:t>
      </w:r>
    </w:p>
    <w:p w:rsidR="00EA3970" w:rsidRPr="00EA3970" w:rsidRDefault="00EA3970" w:rsidP="00EA3970">
      <w:pPr>
        <w:rPr>
          <w:rFonts w:ascii="Arial" w:eastAsia="Times New Roman" w:hAnsi="Arial" w:cs="Arial"/>
        </w:rPr>
      </w:pPr>
      <w:r w:rsidRPr="00EA3970">
        <w:rPr>
          <w:rFonts w:ascii="Arial" w:eastAsia="Times New Roman" w:hAnsi="Arial" w:cs="Arial"/>
        </w:rPr>
        <w:t xml:space="preserve">Types QE at diving board end of </w:t>
      </w:r>
      <w:r w:rsidR="000012C5">
        <w:rPr>
          <w:rFonts w:ascii="Arial" w:eastAsia="Times New Roman" w:hAnsi="Arial" w:cs="Arial"/>
        </w:rPr>
        <w:t>Corby East Midlands International Pool</w:t>
      </w:r>
      <w:r w:rsidRPr="00EA3970">
        <w:rPr>
          <w:rFonts w:ascii="Arial" w:eastAsia="Times New Roman" w:hAnsi="Arial" w:cs="Arial"/>
        </w:rPr>
        <w:t xml:space="preserve"> are no longer in use. This is allegedly because they cannot be </w:t>
      </w:r>
      <w:r w:rsidR="000012C5">
        <w:rPr>
          <w:rFonts w:ascii="Arial" w:eastAsia="Times New Roman" w:hAnsi="Arial" w:cs="Arial"/>
        </w:rPr>
        <w:t>accessed to be repaired. A</w:t>
      </w:r>
      <w:r w:rsidRPr="00EA3970">
        <w:rPr>
          <w:rFonts w:ascii="Arial" w:eastAsia="Times New Roman" w:hAnsi="Arial" w:cs="Arial"/>
        </w:rPr>
        <w:t>re these within the scope of this tender</w:t>
      </w:r>
      <w:r w:rsidR="000012C5">
        <w:rPr>
          <w:rFonts w:ascii="Arial" w:eastAsia="Times New Roman" w:hAnsi="Arial" w:cs="Arial"/>
        </w:rPr>
        <w:t xml:space="preserve"> o</w:t>
      </w:r>
      <w:r w:rsidRPr="00EA3970">
        <w:rPr>
          <w:rFonts w:ascii="Arial" w:eastAsia="Times New Roman" w:hAnsi="Arial" w:cs="Arial"/>
        </w:rPr>
        <w:t>r to be disregarded?</w:t>
      </w:r>
    </w:p>
    <w:p w:rsidR="00EA3970" w:rsidRDefault="00EA3970" w:rsidP="00EA3970">
      <w:pPr>
        <w:rPr>
          <w:rFonts w:ascii="Arial" w:eastAsia="Times New Roman" w:hAnsi="Arial" w:cs="Arial"/>
        </w:rPr>
      </w:pPr>
    </w:p>
    <w:p w:rsidR="000012C5" w:rsidRPr="000012C5" w:rsidRDefault="000012C5" w:rsidP="00EA3970">
      <w:pPr>
        <w:rPr>
          <w:rFonts w:ascii="Arial" w:eastAsia="Times New Roman" w:hAnsi="Arial" w:cs="Arial"/>
          <w:b/>
        </w:rPr>
      </w:pPr>
      <w:r w:rsidRPr="000012C5">
        <w:rPr>
          <w:rFonts w:ascii="Arial" w:eastAsia="Times New Roman" w:hAnsi="Arial" w:cs="Arial"/>
          <w:b/>
        </w:rPr>
        <w:t>Answer 20</w:t>
      </w:r>
    </w:p>
    <w:p w:rsidR="000012C5" w:rsidRDefault="00270EF4" w:rsidP="00EA3970">
      <w:pPr>
        <w:rPr>
          <w:rFonts w:ascii="Arial" w:eastAsia="Times New Roman" w:hAnsi="Arial" w:cs="Arial"/>
        </w:rPr>
      </w:pPr>
      <w:r w:rsidRPr="00270EF4">
        <w:rPr>
          <w:rFonts w:ascii="Arial" w:eastAsia="Times New Roman" w:hAnsi="Arial" w:cs="Arial"/>
        </w:rPr>
        <w:t>These will need to be included</w:t>
      </w:r>
      <w:r>
        <w:rPr>
          <w:rFonts w:ascii="Arial" w:eastAsia="Times New Roman" w:hAnsi="Arial" w:cs="Arial"/>
        </w:rPr>
        <w:t xml:space="preserve"> within the scope of the tender.</w:t>
      </w:r>
    </w:p>
    <w:p w:rsidR="000012C5" w:rsidRDefault="000012C5" w:rsidP="00EA3970">
      <w:pPr>
        <w:rPr>
          <w:rFonts w:ascii="Arial" w:eastAsia="Times New Roman" w:hAnsi="Arial" w:cs="Arial"/>
        </w:rPr>
      </w:pPr>
    </w:p>
    <w:p w:rsidR="000012C5" w:rsidRPr="000012C5" w:rsidRDefault="000012C5" w:rsidP="00EA3970">
      <w:pPr>
        <w:rPr>
          <w:rFonts w:ascii="Arial" w:eastAsia="Times New Roman" w:hAnsi="Arial" w:cs="Arial"/>
          <w:b/>
        </w:rPr>
      </w:pPr>
      <w:r w:rsidRPr="000012C5">
        <w:rPr>
          <w:rFonts w:ascii="Arial" w:eastAsia="Times New Roman" w:hAnsi="Arial" w:cs="Arial"/>
          <w:b/>
        </w:rPr>
        <w:t>Question 21</w:t>
      </w:r>
    </w:p>
    <w:p w:rsidR="00EA3970" w:rsidRPr="00EA3970" w:rsidRDefault="00EA3970" w:rsidP="00EA3970">
      <w:pPr>
        <w:rPr>
          <w:rFonts w:ascii="Arial" w:eastAsia="Times New Roman" w:hAnsi="Arial" w:cs="Arial"/>
        </w:rPr>
      </w:pPr>
      <w:r w:rsidRPr="00EA3970">
        <w:rPr>
          <w:rFonts w:ascii="Arial" w:eastAsia="Times New Roman" w:hAnsi="Arial" w:cs="Arial"/>
        </w:rPr>
        <w:t xml:space="preserve">Types N1E pendants in </w:t>
      </w:r>
      <w:r w:rsidR="000012C5">
        <w:rPr>
          <w:rFonts w:ascii="Arial" w:eastAsia="Times New Roman" w:hAnsi="Arial" w:cs="Arial"/>
        </w:rPr>
        <w:t xml:space="preserve">the </w:t>
      </w:r>
      <w:r w:rsidRPr="00EA3970">
        <w:rPr>
          <w:rFonts w:ascii="Arial" w:eastAsia="Times New Roman" w:hAnsi="Arial" w:cs="Arial"/>
        </w:rPr>
        <w:t xml:space="preserve">gallery </w:t>
      </w:r>
      <w:r w:rsidR="000012C5">
        <w:rPr>
          <w:rFonts w:ascii="Arial" w:eastAsia="Times New Roman" w:hAnsi="Arial" w:cs="Arial"/>
        </w:rPr>
        <w:t>at Corby East Midlands International Pool</w:t>
      </w:r>
      <w:r w:rsidR="000012C5" w:rsidRPr="00EA3970">
        <w:rPr>
          <w:rFonts w:ascii="Arial" w:eastAsia="Times New Roman" w:hAnsi="Arial" w:cs="Arial"/>
        </w:rPr>
        <w:t xml:space="preserve"> </w:t>
      </w:r>
      <w:r w:rsidRPr="00EA3970">
        <w:rPr>
          <w:rFonts w:ascii="Arial" w:eastAsia="Times New Roman" w:hAnsi="Arial" w:cs="Arial"/>
        </w:rPr>
        <w:t>no longer provide any emergency lighting function, and the static inverter originally installed has been removed.</w:t>
      </w:r>
      <w:r w:rsidR="000012C5">
        <w:rPr>
          <w:rFonts w:ascii="Arial" w:eastAsia="Times New Roman" w:hAnsi="Arial" w:cs="Arial"/>
        </w:rPr>
        <w:t xml:space="preserve"> </w:t>
      </w:r>
      <w:r w:rsidRPr="00EA3970">
        <w:rPr>
          <w:rFonts w:ascii="Arial" w:eastAsia="Times New Roman" w:hAnsi="Arial" w:cs="Arial"/>
        </w:rPr>
        <w:t>Are the N4E LED wall packs already fitted sufficient to provide emergency anti-panic/escape lighting throughout the gallery seating area</w:t>
      </w:r>
      <w:r w:rsidR="000012C5">
        <w:rPr>
          <w:rFonts w:ascii="Arial" w:eastAsia="Times New Roman" w:hAnsi="Arial" w:cs="Arial"/>
        </w:rPr>
        <w:t xml:space="preserve"> </w:t>
      </w:r>
      <w:r w:rsidRPr="00EA3970">
        <w:rPr>
          <w:rFonts w:ascii="Arial" w:eastAsia="Times New Roman" w:hAnsi="Arial" w:cs="Arial"/>
        </w:rPr>
        <w:t>or do the replacements for N1E types need to be fitted with emergency battery packs, and wired for emergency function?</w:t>
      </w:r>
    </w:p>
    <w:p w:rsidR="00EA3970" w:rsidRDefault="00EA3970" w:rsidP="00EA3970">
      <w:pPr>
        <w:rPr>
          <w:rFonts w:ascii="Arial" w:eastAsia="Times New Roman" w:hAnsi="Arial" w:cs="Arial"/>
        </w:rPr>
      </w:pPr>
    </w:p>
    <w:p w:rsidR="000012C5" w:rsidRPr="000012C5" w:rsidRDefault="000012C5" w:rsidP="00EA3970">
      <w:pPr>
        <w:rPr>
          <w:rFonts w:ascii="Arial" w:eastAsia="Times New Roman" w:hAnsi="Arial" w:cs="Arial"/>
          <w:b/>
        </w:rPr>
      </w:pPr>
      <w:r w:rsidRPr="000012C5">
        <w:rPr>
          <w:rFonts w:ascii="Arial" w:eastAsia="Times New Roman" w:hAnsi="Arial" w:cs="Arial"/>
          <w:b/>
        </w:rPr>
        <w:t>Answer 2</w:t>
      </w:r>
      <w:r>
        <w:rPr>
          <w:rFonts w:ascii="Arial" w:eastAsia="Times New Roman" w:hAnsi="Arial" w:cs="Arial"/>
          <w:b/>
        </w:rPr>
        <w:t>1</w:t>
      </w:r>
    </w:p>
    <w:p w:rsidR="000012C5" w:rsidRDefault="00270EF4" w:rsidP="00EA3970">
      <w:pPr>
        <w:rPr>
          <w:rFonts w:ascii="Arial" w:eastAsia="Times New Roman" w:hAnsi="Arial" w:cs="Arial"/>
        </w:rPr>
      </w:pPr>
      <w:r w:rsidRPr="00270EF4">
        <w:rPr>
          <w:rFonts w:ascii="Arial" w:eastAsia="Times New Roman" w:hAnsi="Arial" w:cs="Arial"/>
        </w:rPr>
        <w:t>These will just need to be replaced but do not need to act as emergency lights</w:t>
      </w:r>
      <w:r>
        <w:rPr>
          <w:rFonts w:ascii="Arial" w:eastAsia="Times New Roman" w:hAnsi="Arial" w:cs="Arial"/>
        </w:rPr>
        <w:t>.</w:t>
      </w:r>
    </w:p>
    <w:p w:rsidR="00270EF4" w:rsidRDefault="00270EF4" w:rsidP="00EA3970">
      <w:pPr>
        <w:rPr>
          <w:rFonts w:ascii="Arial" w:eastAsia="Times New Roman" w:hAnsi="Arial" w:cs="Arial"/>
        </w:rPr>
      </w:pPr>
    </w:p>
    <w:p w:rsidR="00270EF4" w:rsidRDefault="00270EF4" w:rsidP="00270EF4">
      <w:pPr>
        <w:rPr>
          <w:rFonts w:ascii="Arial" w:eastAsia="Times New Roman" w:hAnsi="Arial" w:cs="Arial"/>
        </w:rPr>
      </w:pPr>
      <w:r>
        <w:rPr>
          <w:rFonts w:ascii="Arial" w:eastAsia="Times New Roman" w:hAnsi="Arial" w:cs="Arial"/>
        </w:rPr>
        <w:t xml:space="preserve">Yes, the </w:t>
      </w:r>
      <w:r w:rsidRPr="00270EF4">
        <w:rPr>
          <w:rFonts w:ascii="Arial" w:eastAsia="Times New Roman" w:hAnsi="Arial" w:cs="Arial"/>
        </w:rPr>
        <w:t>N4E LED wall packs already fitted sufficient to provide emergency anti-panic/escape lighting throughout the gallery seating area</w:t>
      </w:r>
      <w:r>
        <w:rPr>
          <w:rFonts w:ascii="Arial" w:eastAsia="Times New Roman" w:hAnsi="Arial" w:cs="Arial"/>
        </w:rPr>
        <w:t>.</w:t>
      </w:r>
    </w:p>
    <w:p w:rsidR="000362E5" w:rsidRPr="00270EF4" w:rsidRDefault="000362E5" w:rsidP="00270EF4">
      <w:pPr>
        <w:rPr>
          <w:rFonts w:ascii="Arial" w:eastAsia="Times New Roman" w:hAnsi="Arial" w:cs="Arial"/>
        </w:rPr>
      </w:pPr>
    </w:p>
    <w:p w:rsidR="000362E5" w:rsidRDefault="000362E5" w:rsidP="00EA3970">
      <w:pPr>
        <w:rPr>
          <w:rFonts w:ascii="Arial" w:eastAsia="Times New Roman" w:hAnsi="Arial" w:cs="Arial"/>
        </w:rPr>
        <w:sectPr w:rsidR="000362E5">
          <w:pgSz w:w="11906" w:h="16838"/>
          <w:pgMar w:top="1440" w:right="1440" w:bottom="1440" w:left="1440" w:header="708" w:footer="708" w:gutter="0"/>
          <w:cols w:space="708"/>
          <w:docGrid w:linePitch="360"/>
        </w:sectPr>
      </w:pPr>
    </w:p>
    <w:p w:rsidR="000012C5" w:rsidRPr="000012C5" w:rsidRDefault="000012C5" w:rsidP="00EA3970">
      <w:pPr>
        <w:rPr>
          <w:rFonts w:ascii="Arial" w:eastAsia="Times New Roman" w:hAnsi="Arial" w:cs="Arial"/>
          <w:b/>
        </w:rPr>
      </w:pPr>
      <w:r w:rsidRPr="000012C5">
        <w:rPr>
          <w:rFonts w:ascii="Arial" w:eastAsia="Times New Roman" w:hAnsi="Arial" w:cs="Arial"/>
          <w:b/>
        </w:rPr>
        <w:lastRenderedPageBreak/>
        <w:t>Question 22</w:t>
      </w:r>
    </w:p>
    <w:p w:rsidR="00EA3970" w:rsidRDefault="00EA3970" w:rsidP="00EA3970">
      <w:pPr>
        <w:rPr>
          <w:rFonts w:ascii="Arial" w:eastAsia="Times New Roman" w:hAnsi="Arial" w:cs="Arial"/>
        </w:rPr>
      </w:pPr>
      <w:r w:rsidRPr="00EA3970">
        <w:rPr>
          <w:rFonts w:ascii="Arial" w:eastAsia="Times New Roman" w:hAnsi="Arial" w:cs="Arial"/>
        </w:rPr>
        <w:t>Types A2D (downlight function) directly illuminate the pool side and pool surface</w:t>
      </w:r>
      <w:r w:rsidR="000012C5">
        <w:rPr>
          <w:rFonts w:ascii="Arial" w:eastAsia="Times New Roman" w:hAnsi="Arial" w:cs="Arial"/>
        </w:rPr>
        <w:t xml:space="preserve"> at Corby East Midlands International Pool</w:t>
      </w:r>
      <w:r w:rsidRPr="00EA3970">
        <w:rPr>
          <w:rFonts w:ascii="Arial" w:eastAsia="Times New Roman" w:hAnsi="Arial" w:cs="Arial"/>
        </w:rPr>
        <w:t>. This contravenes guidelines for the lighting of swimming pools, due to disability glare which would be caused to swimmers, and reflectance of their light off of the pool surface - which will make swimm</w:t>
      </w:r>
      <w:r w:rsidR="000012C5">
        <w:rPr>
          <w:rFonts w:ascii="Arial" w:eastAsia="Times New Roman" w:hAnsi="Arial" w:cs="Arial"/>
        </w:rPr>
        <w:t xml:space="preserve">ers less visible to lifeguards. </w:t>
      </w:r>
      <w:r w:rsidRPr="00EA3970">
        <w:rPr>
          <w:rFonts w:ascii="Arial" w:eastAsia="Times New Roman" w:hAnsi="Arial" w:cs="Arial"/>
        </w:rPr>
        <w:t>Are the LED replacements for these to be mounted similarly (to directly light the</w:t>
      </w:r>
      <w:r w:rsidR="000012C5">
        <w:rPr>
          <w:rFonts w:ascii="Arial" w:eastAsia="Times New Roman" w:hAnsi="Arial" w:cs="Arial"/>
        </w:rPr>
        <w:t xml:space="preserve"> pool side and water surface) o</w:t>
      </w:r>
      <w:r w:rsidRPr="00EA3970">
        <w:rPr>
          <w:rFonts w:ascii="Arial" w:eastAsia="Times New Roman" w:hAnsi="Arial" w:cs="Arial"/>
        </w:rPr>
        <w:t>r should all pool lighting be indirect (uplighters), as per guidelines?</w:t>
      </w:r>
    </w:p>
    <w:p w:rsidR="00EA3970" w:rsidRDefault="00EA3970" w:rsidP="00360370">
      <w:pPr>
        <w:rPr>
          <w:rFonts w:ascii="Arial" w:eastAsia="Times New Roman" w:hAnsi="Arial" w:cs="Arial"/>
        </w:rPr>
      </w:pPr>
    </w:p>
    <w:p w:rsidR="000012C5" w:rsidRPr="000012C5" w:rsidRDefault="000012C5" w:rsidP="00360370">
      <w:pPr>
        <w:rPr>
          <w:rFonts w:ascii="Arial" w:eastAsia="Times New Roman" w:hAnsi="Arial" w:cs="Arial"/>
          <w:b/>
        </w:rPr>
      </w:pPr>
      <w:r w:rsidRPr="000012C5">
        <w:rPr>
          <w:rFonts w:ascii="Arial" w:eastAsia="Times New Roman" w:hAnsi="Arial" w:cs="Arial"/>
          <w:b/>
        </w:rPr>
        <w:t>Answer 22</w:t>
      </w:r>
    </w:p>
    <w:p w:rsidR="000012C5" w:rsidRDefault="00270EF4" w:rsidP="00360370">
      <w:pPr>
        <w:rPr>
          <w:rFonts w:ascii="Arial" w:eastAsia="Times New Roman" w:hAnsi="Arial" w:cs="Arial"/>
        </w:rPr>
      </w:pPr>
      <w:r w:rsidRPr="00270EF4">
        <w:rPr>
          <w:rFonts w:ascii="Arial" w:eastAsia="Times New Roman" w:hAnsi="Arial" w:cs="Arial"/>
        </w:rPr>
        <w:t>Lights should be in line with Swim England / Sport England / FINA guidelines for competitive swimming</w:t>
      </w:r>
    </w:p>
    <w:p w:rsidR="00270EF4" w:rsidRDefault="00270EF4" w:rsidP="00360370">
      <w:pPr>
        <w:rPr>
          <w:rFonts w:ascii="Arial" w:eastAsia="Times New Roman" w:hAnsi="Arial" w:cs="Arial"/>
        </w:rPr>
      </w:pPr>
    </w:p>
    <w:p w:rsidR="00270EF4" w:rsidRPr="00FB31C9" w:rsidRDefault="00270EF4" w:rsidP="00360370">
      <w:pPr>
        <w:rPr>
          <w:rFonts w:ascii="Arial" w:eastAsia="Times New Roman" w:hAnsi="Arial" w:cs="Arial"/>
        </w:rPr>
      </w:pPr>
      <w:r>
        <w:rPr>
          <w:rFonts w:ascii="Arial" w:eastAsia="Times New Roman" w:hAnsi="Arial" w:cs="Arial"/>
        </w:rPr>
        <w:t>Whether</w:t>
      </w:r>
      <w:r w:rsidRPr="00EA3970">
        <w:rPr>
          <w:rFonts w:ascii="Arial" w:eastAsia="Times New Roman" w:hAnsi="Arial" w:cs="Arial"/>
        </w:rPr>
        <w:t xml:space="preserve"> the LED replacements for these </w:t>
      </w:r>
      <w:r>
        <w:rPr>
          <w:rFonts w:ascii="Arial" w:eastAsia="Times New Roman" w:hAnsi="Arial" w:cs="Arial"/>
        </w:rPr>
        <w:t xml:space="preserve">are </w:t>
      </w:r>
      <w:r w:rsidRPr="00EA3970">
        <w:rPr>
          <w:rFonts w:ascii="Arial" w:eastAsia="Times New Roman" w:hAnsi="Arial" w:cs="Arial"/>
        </w:rPr>
        <w:t>to be mounted similarly (to directly light the</w:t>
      </w:r>
      <w:r>
        <w:rPr>
          <w:rFonts w:ascii="Arial" w:eastAsia="Times New Roman" w:hAnsi="Arial" w:cs="Arial"/>
        </w:rPr>
        <w:t xml:space="preserve"> pool side and water surface) o</w:t>
      </w:r>
      <w:r w:rsidRPr="00EA3970">
        <w:rPr>
          <w:rFonts w:ascii="Arial" w:eastAsia="Times New Roman" w:hAnsi="Arial" w:cs="Arial"/>
        </w:rPr>
        <w:t xml:space="preserve">r should all pool lighting be indirect </w:t>
      </w:r>
      <w:r>
        <w:rPr>
          <w:rFonts w:ascii="Arial" w:eastAsia="Times New Roman" w:hAnsi="Arial" w:cs="Arial"/>
        </w:rPr>
        <w:t>(uplighters), as per gu</w:t>
      </w:r>
      <w:r w:rsidRPr="00FB31C9">
        <w:rPr>
          <w:rFonts w:ascii="Arial" w:eastAsia="Times New Roman" w:hAnsi="Arial" w:cs="Arial"/>
        </w:rPr>
        <w:t>idelines, is a decision for the Contractor, in line with best practice.</w:t>
      </w:r>
    </w:p>
    <w:p w:rsidR="00FB31C9" w:rsidRPr="00FB31C9" w:rsidRDefault="00FB31C9" w:rsidP="00360370">
      <w:pPr>
        <w:rPr>
          <w:rFonts w:ascii="Arial" w:eastAsia="Times New Roman" w:hAnsi="Arial" w:cs="Arial"/>
        </w:rPr>
      </w:pPr>
    </w:p>
    <w:p w:rsidR="00FB31C9" w:rsidRPr="00FB31C9" w:rsidRDefault="00FB31C9" w:rsidP="00360370">
      <w:pPr>
        <w:rPr>
          <w:rFonts w:ascii="Arial" w:eastAsia="Times New Roman" w:hAnsi="Arial" w:cs="Arial"/>
          <w:b/>
        </w:rPr>
      </w:pPr>
      <w:r w:rsidRPr="00FB31C9">
        <w:rPr>
          <w:rFonts w:ascii="Arial" w:eastAsia="Times New Roman" w:hAnsi="Arial" w:cs="Arial"/>
          <w:b/>
        </w:rPr>
        <w:t>Question 23</w:t>
      </w:r>
    </w:p>
    <w:p w:rsidR="00FB31C9" w:rsidRPr="00FB31C9" w:rsidRDefault="00FB31C9" w:rsidP="00FB31C9">
      <w:pPr>
        <w:rPr>
          <w:rFonts w:ascii="Arial" w:hAnsi="Arial" w:cs="Arial"/>
        </w:rPr>
      </w:pPr>
      <w:bookmarkStart w:id="0" w:name="_MailOriginal"/>
      <w:r w:rsidRPr="00FB31C9">
        <w:rPr>
          <w:rFonts w:ascii="Arial" w:hAnsi="Arial" w:cs="Arial"/>
        </w:rPr>
        <w:t>Does the DMX Pulsar Lighting need replacing?</w:t>
      </w:r>
    </w:p>
    <w:p w:rsidR="00FB31C9" w:rsidRDefault="00FB31C9" w:rsidP="00FB31C9">
      <w:pPr>
        <w:rPr>
          <w:rFonts w:ascii="Arial" w:hAnsi="Arial" w:cs="Arial"/>
        </w:rPr>
      </w:pPr>
    </w:p>
    <w:p w:rsidR="00FB31C9" w:rsidRPr="00FB31C9" w:rsidRDefault="00FB31C9" w:rsidP="00FB31C9">
      <w:pPr>
        <w:rPr>
          <w:rFonts w:ascii="Arial" w:hAnsi="Arial" w:cs="Arial"/>
          <w:b/>
        </w:rPr>
      </w:pPr>
      <w:r w:rsidRPr="00FB31C9">
        <w:rPr>
          <w:rFonts w:ascii="Arial" w:hAnsi="Arial" w:cs="Arial"/>
          <w:b/>
        </w:rPr>
        <w:t>Answer 23</w:t>
      </w:r>
    </w:p>
    <w:p w:rsidR="00FB31C9" w:rsidRDefault="002C0993" w:rsidP="00FB31C9">
      <w:pPr>
        <w:rPr>
          <w:rFonts w:ascii="Arial" w:hAnsi="Arial" w:cs="Arial"/>
        </w:rPr>
      </w:pPr>
      <w:r>
        <w:rPr>
          <w:rFonts w:ascii="Arial" w:hAnsi="Arial" w:cs="Arial"/>
        </w:rPr>
        <w:t xml:space="preserve">Yes, the </w:t>
      </w:r>
      <w:r w:rsidRPr="00FB31C9">
        <w:rPr>
          <w:rFonts w:ascii="Arial" w:hAnsi="Arial" w:cs="Arial"/>
        </w:rPr>
        <w:t xml:space="preserve">DMX Pulsar Lighting </w:t>
      </w:r>
      <w:r>
        <w:rPr>
          <w:rFonts w:ascii="Arial" w:hAnsi="Arial" w:cs="Arial"/>
        </w:rPr>
        <w:t xml:space="preserve">does </w:t>
      </w:r>
      <w:r w:rsidRPr="00FB31C9">
        <w:rPr>
          <w:rFonts w:ascii="Arial" w:hAnsi="Arial" w:cs="Arial"/>
        </w:rPr>
        <w:t>need replacing</w:t>
      </w:r>
      <w:r>
        <w:rPr>
          <w:rFonts w:ascii="Arial" w:hAnsi="Arial" w:cs="Arial"/>
        </w:rPr>
        <w:t>, as it is not presently LED.</w:t>
      </w:r>
    </w:p>
    <w:p w:rsidR="00FB31C9" w:rsidRDefault="00FB31C9" w:rsidP="00FB31C9">
      <w:pPr>
        <w:rPr>
          <w:rFonts w:ascii="Arial" w:hAnsi="Arial" w:cs="Arial"/>
        </w:rPr>
      </w:pPr>
    </w:p>
    <w:p w:rsidR="00FB31C9" w:rsidRPr="00FB31C9" w:rsidRDefault="00FB31C9" w:rsidP="00FB31C9">
      <w:pPr>
        <w:rPr>
          <w:rFonts w:ascii="Arial" w:hAnsi="Arial" w:cs="Arial"/>
          <w:b/>
        </w:rPr>
      </w:pPr>
      <w:r w:rsidRPr="00FB31C9">
        <w:rPr>
          <w:rFonts w:ascii="Arial" w:hAnsi="Arial" w:cs="Arial"/>
          <w:b/>
        </w:rPr>
        <w:t>Question 24</w:t>
      </w:r>
    </w:p>
    <w:p w:rsidR="00FB31C9" w:rsidRPr="00FB31C9" w:rsidRDefault="00FB31C9" w:rsidP="00FB31C9">
      <w:pPr>
        <w:rPr>
          <w:rFonts w:ascii="Arial" w:hAnsi="Arial" w:cs="Arial"/>
        </w:rPr>
      </w:pPr>
      <w:r w:rsidRPr="00FB31C9">
        <w:rPr>
          <w:rFonts w:ascii="Arial" w:hAnsi="Arial" w:cs="Arial"/>
        </w:rPr>
        <w:t>Please can y</w:t>
      </w:r>
      <w:r>
        <w:rPr>
          <w:rFonts w:ascii="Arial" w:hAnsi="Arial" w:cs="Arial"/>
        </w:rPr>
        <w:t>o</w:t>
      </w:r>
      <w:r w:rsidRPr="00FB31C9">
        <w:rPr>
          <w:rFonts w:ascii="Arial" w:hAnsi="Arial" w:cs="Arial"/>
        </w:rPr>
        <w:t>u provide CAD drawings for the swimming pool area to confirm the new LED fittings will achieve 600+ LUX, elevations and sections require</w:t>
      </w:r>
      <w:bookmarkEnd w:id="0"/>
      <w:r>
        <w:rPr>
          <w:rFonts w:ascii="Arial" w:hAnsi="Arial" w:cs="Arial"/>
        </w:rPr>
        <w:t>?</w:t>
      </w:r>
    </w:p>
    <w:p w:rsidR="00FB31C9" w:rsidRDefault="00FB31C9" w:rsidP="00360370">
      <w:pPr>
        <w:rPr>
          <w:rFonts w:ascii="Arial" w:eastAsia="Times New Roman" w:hAnsi="Arial" w:cs="Arial"/>
        </w:rPr>
      </w:pPr>
    </w:p>
    <w:p w:rsidR="00FB31C9" w:rsidRPr="00FB31C9" w:rsidRDefault="00FB31C9" w:rsidP="00360370">
      <w:pPr>
        <w:rPr>
          <w:rFonts w:ascii="Arial" w:eastAsia="Times New Roman" w:hAnsi="Arial" w:cs="Arial"/>
          <w:b/>
        </w:rPr>
      </w:pPr>
      <w:r w:rsidRPr="00FB31C9">
        <w:rPr>
          <w:rFonts w:ascii="Arial" w:eastAsia="Times New Roman" w:hAnsi="Arial" w:cs="Arial"/>
          <w:b/>
        </w:rPr>
        <w:t>Answer 24</w:t>
      </w:r>
    </w:p>
    <w:p w:rsidR="00FB31C9" w:rsidRDefault="00FB31C9" w:rsidP="00360370">
      <w:pPr>
        <w:rPr>
          <w:rFonts w:ascii="Arial" w:eastAsia="Times New Roman" w:hAnsi="Arial" w:cs="Arial"/>
        </w:rPr>
      </w:pPr>
      <w:r>
        <w:rPr>
          <w:rFonts w:ascii="Arial" w:eastAsia="Times New Roman" w:hAnsi="Arial" w:cs="Arial"/>
        </w:rPr>
        <w:t>Previously answered under Question 16. Unfortunately, the Council does not have CAD drawings of the layouts, so is unable to provide these for consideration/use.</w:t>
      </w:r>
      <w:r w:rsidR="002C0993">
        <w:rPr>
          <w:rFonts w:ascii="Arial" w:eastAsia="Times New Roman" w:hAnsi="Arial" w:cs="Arial"/>
        </w:rPr>
        <w:t xml:space="preserve"> The only drawings available are those which</w:t>
      </w:r>
      <w:r w:rsidR="002C0993" w:rsidRPr="002C0993">
        <w:rPr>
          <w:rFonts w:ascii="Arial" w:eastAsia="Times New Roman" w:hAnsi="Arial" w:cs="Arial"/>
        </w:rPr>
        <w:t xml:space="preserve"> have already been issued</w:t>
      </w:r>
      <w:r w:rsidR="002C0993">
        <w:rPr>
          <w:rFonts w:ascii="Arial" w:eastAsia="Times New Roman" w:hAnsi="Arial" w:cs="Arial"/>
        </w:rPr>
        <w:t>.</w:t>
      </w:r>
    </w:p>
    <w:p w:rsidR="002C0993" w:rsidRDefault="002C0993" w:rsidP="00360370">
      <w:pPr>
        <w:rPr>
          <w:rFonts w:ascii="Arial" w:eastAsia="Times New Roman" w:hAnsi="Arial" w:cs="Arial"/>
        </w:rPr>
      </w:pPr>
    </w:p>
    <w:p w:rsidR="002C0993" w:rsidRPr="002C0993" w:rsidRDefault="002C0993" w:rsidP="00360370">
      <w:pPr>
        <w:rPr>
          <w:rFonts w:ascii="Arial" w:eastAsia="Times New Roman" w:hAnsi="Arial" w:cs="Arial"/>
          <w:b/>
        </w:rPr>
      </w:pPr>
      <w:r w:rsidRPr="002C0993">
        <w:rPr>
          <w:rFonts w:ascii="Arial" w:eastAsia="Times New Roman" w:hAnsi="Arial" w:cs="Arial"/>
          <w:b/>
        </w:rPr>
        <w:t>Question 25</w:t>
      </w:r>
    </w:p>
    <w:p w:rsidR="002C0993" w:rsidRDefault="002C0993" w:rsidP="002C0993">
      <w:pPr>
        <w:rPr>
          <w:rFonts w:ascii="Arial" w:eastAsia="Times New Roman" w:hAnsi="Arial" w:cs="Arial"/>
        </w:rPr>
      </w:pPr>
      <w:r w:rsidRPr="002C0993">
        <w:rPr>
          <w:rFonts w:ascii="Arial" w:eastAsia="Times New Roman" w:hAnsi="Arial" w:cs="Arial"/>
        </w:rPr>
        <w:t>Would it be possible to get the elevation</w:t>
      </w:r>
      <w:r>
        <w:rPr>
          <w:rFonts w:ascii="Arial" w:eastAsia="Times New Roman" w:hAnsi="Arial" w:cs="Arial"/>
        </w:rPr>
        <w:t>s drawings, as w</w:t>
      </w:r>
      <w:r w:rsidRPr="002C0993">
        <w:rPr>
          <w:rFonts w:ascii="Arial" w:eastAsia="Times New Roman" w:hAnsi="Arial" w:cs="Arial"/>
        </w:rPr>
        <w:t>ithout ceiling heights, it is very hard to pro</w:t>
      </w:r>
      <w:r>
        <w:rPr>
          <w:rFonts w:ascii="Arial" w:eastAsia="Times New Roman" w:hAnsi="Arial" w:cs="Arial"/>
        </w:rPr>
        <w:t>duce a reliable lighting design?</w:t>
      </w:r>
    </w:p>
    <w:p w:rsidR="002C0993" w:rsidRDefault="002C0993" w:rsidP="00360370">
      <w:pPr>
        <w:rPr>
          <w:rFonts w:ascii="Arial" w:eastAsia="Times New Roman" w:hAnsi="Arial" w:cs="Arial"/>
        </w:rPr>
      </w:pPr>
    </w:p>
    <w:p w:rsidR="002C0993" w:rsidRPr="002C0993" w:rsidRDefault="002C0993" w:rsidP="00360370">
      <w:pPr>
        <w:rPr>
          <w:rFonts w:ascii="Arial" w:eastAsia="Times New Roman" w:hAnsi="Arial" w:cs="Arial"/>
          <w:b/>
        </w:rPr>
      </w:pPr>
      <w:r w:rsidRPr="002C0993">
        <w:rPr>
          <w:rFonts w:ascii="Arial" w:eastAsia="Times New Roman" w:hAnsi="Arial" w:cs="Arial"/>
          <w:b/>
        </w:rPr>
        <w:t>Answer 25</w:t>
      </w:r>
    </w:p>
    <w:p w:rsidR="002C0993" w:rsidRDefault="00AF5E41" w:rsidP="00360370">
      <w:pPr>
        <w:rPr>
          <w:rFonts w:ascii="Arial" w:eastAsia="Times New Roman" w:hAnsi="Arial" w:cs="Arial"/>
        </w:rPr>
      </w:pPr>
      <w:r>
        <w:rPr>
          <w:rFonts w:ascii="Arial" w:eastAsia="Times New Roman" w:hAnsi="Arial" w:cs="Arial"/>
        </w:rPr>
        <w:t>Previously answered under Question 16. Unfortunately, the Council does not have CAD drawings of the layouts, so is unable to provide these for consideration/use. The only drawings available are those which</w:t>
      </w:r>
      <w:r w:rsidRPr="002C0993">
        <w:rPr>
          <w:rFonts w:ascii="Arial" w:eastAsia="Times New Roman" w:hAnsi="Arial" w:cs="Arial"/>
        </w:rPr>
        <w:t xml:space="preserve"> have already been issued</w:t>
      </w:r>
      <w:r>
        <w:rPr>
          <w:rFonts w:ascii="Arial" w:eastAsia="Times New Roman" w:hAnsi="Arial" w:cs="Arial"/>
        </w:rPr>
        <w:t>.</w:t>
      </w:r>
    </w:p>
    <w:p w:rsidR="002C0993" w:rsidRDefault="002C0993" w:rsidP="00360370">
      <w:pPr>
        <w:rPr>
          <w:rFonts w:ascii="Arial" w:eastAsia="Times New Roman" w:hAnsi="Arial" w:cs="Arial"/>
        </w:rPr>
      </w:pPr>
    </w:p>
    <w:p w:rsidR="000362E5" w:rsidRDefault="000362E5" w:rsidP="00360370">
      <w:pPr>
        <w:rPr>
          <w:rFonts w:ascii="Arial" w:eastAsia="Times New Roman" w:hAnsi="Arial" w:cs="Arial"/>
        </w:rPr>
        <w:sectPr w:rsidR="000362E5">
          <w:pgSz w:w="11906" w:h="16838"/>
          <w:pgMar w:top="1440" w:right="1440" w:bottom="1440" w:left="1440" w:header="708" w:footer="708" w:gutter="0"/>
          <w:cols w:space="708"/>
          <w:docGrid w:linePitch="360"/>
        </w:sectPr>
      </w:pPr>
    </w:p>
    <w:p w:rsidR="002C0993" w:rsidRPr="002C0993" w:rsidRDefault="002C0993" w:rsidP="00360370">
      <w:pPr>
        <w:rPr>
          <w:rFonts w:ascii="Arial" w:eastAsia="Times New Roman" w:hAnsi="Arial" w:cs="Arial"/>
          <w:b/>
        </w:rPr>
      </w:pPr>
      <w:bookmarkStart w:id="1" w:name="_GoBack"/>
      <w:bookmarkEnd w:id="1"/>
      <w:r w:rsidRPr="002C0993">
        <w:rPr>
          <w:rFonts w:ascii="Arial" w:eastAsia="Times New Roman" w:hAnsi="Arial" w:cs="Arial"/>
          <w:b/>
        </w:rPr>
        <w:lastRenderedPageBreak/>
        <w:t>Question 26</w:t>
      </w:r>
    </w:p>
    <w:p w:rsidR="002C0993" w:rsidRPr="002C0993" w:rsidRDefault="002C0993" w:rsidP="002C0993">
      <w:pPr>
        <w:rPr>
          <w:rFonts w:ascii="Arial" w:eastAsia="Times New Roman" w:hAnsi="Arial" w:cs="Arial"/>
        </w:rPr>
      </w:pPr>
      <w:r w:rsidRPr="002C0993">
        <w:rPr>
          <w:rFonts w:ascii="Arial" w:eastAsia="Times New Roman" w:hAnsi="Arial" w:cs="Arial"/>
        </w:rPr>
        <w:t xml:space="preserve">In regards section 6.0 Quality Requirements of </w:t>
      </w:r>
      <w:r>
        <w:rPr>
          <w:rFonts w:ascii="Arial" w:eastAsia="Times New Roman" w:hAnsi="Arial" w:cs="Arial"/>
        </w:rPr>
        <w:t>your Document 2 – Specification, which states:</w:t>
      </w:r>
    </w:p>
    <w:p w:rsidR="002C0993" w:rsidRPr="002C0993" w:rsidRDefault="002C0993" w:rsidP="002C0993">
      <w:pPr>
        <w:rPr>
          <w:rFonts w:ascii="Arial" w:eastAsia="Times New Roman" w:hAnsi="Arial" w:cs="Arial"/>
          <w:i/>
        </w:rPr>
      </w:pPr>
      <w:r w:rsidRPr="002C0993">
        <w:rPr>
          <w:rFonts w:ascii="Arial" w:eastAsia="Times New Roman" w:hAnsi="Arial" w:cs="Arial"/>
          <w:i/>
        </w:rPr>
        <w:t>Section 6.1. Undertake a full site survey at both sites to identify the type and requirement for lighting levels and identifying electricity savings and the payback period of the project for each site.</w:t>
      </w:r>
    </w:p>
    <w:p w:rsidR="002C0993" w:rsidRPr="002C0993" w:rsidRDefault="002C0993" w:rsidP="002C0993">
      <w:pPr>
        <w:ind w:left="567" w:hanging="567"/>
        <w:rPr>
          <w:rFonts w:ascii="Arial" w:eastAsia="Times New Roman" w:hAnsi="Arial" w:cs="Arial"/>
        </w:rPr>
      </w:pPr>
      <w:r w:rsidRPr="002C0993">
        <w:rPr>
          <w:rFonts w:ascii="Arial" w:eastAsia="Times New Roman" w:hAnsi="Arial" w:cs="Arial"/>
          <w:b/>
        </w:rPr>
        <w:t>26.1.</w:t>
      </w:r>
      <w:r>
        <w:rPr>
          <w:rFonts w:ascii="Arial" w:eastAsia="Times New Roman" w:hAnsi="Arial" w:cs="Arial"/>
        </w:rPr>
        <w:tab/>
      </w:r>
      <w:r w:rsidRPr="002C0993">
        <w:rPr>
          <w:rFonts w:ascii="Arial" w:eastAsia="Times New Roman" w:hAnsi="Arial" w:cs="Arial"/>
        </w:rPr>
        <w:t>Please confirm the unit electricity cost (pence/kWh) you wish the savings estimate and payback report to be based upon; for both Corby East Midlands International Pool (CEMIP) and Lodge Park Sports Centre</w:t>
      </w:r>
      <w:r>
        <w:rPr>
          <w:rFonts w:ascii="Arial" w:eastAsia="Times New Roman" w:hAnsi="Arial" w:cs="Arial"/>
        </w:rPr>
        <w:t xml:space="preserve"> (LPSC)</w:t>
      </w:r>
      <w:r w:rsidRPr="002C0993">
        <w:rPr>
          <w:rFonts w:ascii="Arial" w:eastAsia="Times New Roman" w:hAnsi="Arial" w:cs="Arial"/>
        </w:rPr>
        <w:t>?</w:t>
      </w:r>
    </w:p>
    <w:p w:rsidR="002C0993" w:rsidRDefault="002C0993" w:rsidP="002C0993">
      <w:pPr>
        <w:ind w:left="567" w:hanging="567"/>
        <w:rPr>
          <w:rFonts w:ascii="Arial" w:eastAsia="Times New Roman" w:hAnsi="Arial" w:cs="Arial"/>
        </w:rPr>
      </w:pPr>
      <w:r w:rsidRPr="002C0993">
        <w:rPr>
          <w:rFonts w:ascii="Arial" w:eastAsia="Times New Roman" w:hAnsi="Arial" w:cs="Arial"/>
          <w:b/>
        </w:rPr>
        <w:t>26.2</w:t>
      </w:r>
      <w:r>
        <w:rPr>
          <w:rFonts w:ascii="Arial" w:eastAsia="Times New Roman" w:hAnsi="Arial" w:cs="Arial"/>
        </w:rPr>
        <w:t>.</w:t>
      </w:r>
      <w:r>
        <w:rPr>
          <w:rFonts w:ascii="Arial" w:eastAsia="Times New Roman" w:hAnsi="Arial" w:cs="Arial"/>
        </w:rPr>
        <w:tab/>
      </w:r>
      <w:r w:rsidRPr="002C0993">
        <w:rPr>
          <w:rFonts w:ascii="Arial" w:eastAsia="Times New Roman" w:hAnsi="Arial" w:cs="Arial"/>
        </w:rPr>
        <w:t>Please confirm the number of hours, per week, you wish the savings estimate and payback report for CEMIP to be based upon?</w:t>
      </w:r>
    </w:p>
    <w:p w:rsidR="002C0993" w:rsidRDefault="002C0993" w:rsidP="00360370">
      <w:pPr>
        <w:rPr>
          <w:rFonts w:ascii="Arial" w:eastAsia="Times New Roman" w:hAnsi="Arial" w:cs="Arial"/>
        </w:rPr>
      </w:pPr>
    </w:p>
    <w:p w:rsidR="002C0993" w:rsidRPr="002C0993" w:rsidRDefault="002C0993" w:rsidP="00360370">
      <w:pPr>
        <w:rPr>
          <w:rFonts w:ascii="Arial" w:eastAsia="Times New Roman" w:hAnsi="Arial" w:cs="Arial"/>
          <w:b/>
        </w:rPr>
      </w:pPr>
      <w:r w:rsidRPr="002C0993">
        <w:rPr>
          <w:rFonts w:ascii="Arial" w:eastAsia="Times New Roman" w:hAnsi="Arial" w:cs="Arial"/>
          <w:b/>
        </w:rPr>
        <w:t>Answer 26</w:t>
      </w:r>
    </w:p>
    <w:p w:rsidR="002C0993" w:rsidRDefault="002C0993" w:rsidP="00121059">
      <w:pPr>
        <w:tabs>
          <w:tab w:val="left" w:pos="1134"/>
        </w:tabs>
        <w:ind w:left="1134" w:hanging="1134"/>
        <w:rPr>
          <w:rFonts w:ascii="Arial" w:eastAsia="Times New Roman" w:hAnsi="Arial" w:cs="Arial"/>
        </w:rPr>
      </w:pPr>
      <w:r w:rsidRPr="00121059">
        <w:rPr>
          <w:rFonts w:ascii="Arial" w:eastAsia="Times New Roman" w:hAnsi="Arial" w:cs="Arial"/>
          <w:b/>
        </w:rPr>
        <w:t>26.1.1.</w:t>
      </w:r>
      <w:r w:rsidRPr="00121059">
        <w:rPr>
          <w:rFonts w:ascii="Arial" w:eastAsia="Times New Roman" w:hAnsi="Arial" w:cs="Arial"/>
          <w:b/>
        </w:rPr>
        <w:tab/>
        <w:t>CEMIP</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2"/>
        <w:gridCol w:w="1910"/>
        <w:gridCol w:w="1910"/>
      </w:tblGrid>
      <w:tr w:rsidR="00121059" w:rsidRPr="00121059" w:rsidTr="00121059">
        <w:trPr>
          <w:trHeight w:val="567"/>
          <w:tblHeader/>
        </w:trPr>
        <w:tc>
          <w:tcPr>
            <w:tcW w:w="5252" w:type="dxa"/>
            <w:shd w:val="clear" w:color="auto" w:fill="auto"/>
            <w:vAlign w:val="center"/>
            <w:hideMark/>
          </w:tcPr>
          <w:p w:rsidR="00121059" w:rsidRPr="00121059" w:rsidRDefault="00121059" w:rsidP="00121059">
            <w:pPr>
              <w:jc w:val="center"/>
              <w:rPr>
                <w:rFonts w:ascii="Arial" w:eastAsia="Times New Roman" w:hAnsi="Arial" w:cs="Arial"/>
                <w:b/>
                <w:bCs/>
                <w:lang w:eastAsia="en-GB"/>
              </w:rPr>
            </w:pPr>
            <w:r w:rsidRPr="00121059">
              <w:rPr>
                <w:rFonts w:ascii="Arial" w:eastAsia="Times New Roman" w:hAnsi="Arial" w:cs="Arial"/>
                <w:b/>
                <w:bCs/>
                <w:lang w:eastAsia="en-GB"/>
              </w:rPr>
              <w:t>Site Name</w:t>
            </w:r>
          </w:p>
        </w:tc>
        <w:tc>
          <w:tcPr>
            <w:tcW w:w="1910" w:type="dxa"/>
            <w:shd w:val="clear" w:color="auto" w:fill="auto"/>
            <w:vAlign w:val="center"/>
            <w:hideMark/>
          </w:tcPr>
          <w:p w:rsidR="00121059" w:rsidRPr="00121059" w:rsidRDefault="00121059" w:rsidP="00121059">
            <w:pPr>
              <w:jc w:val="center"/>
              <w:rPr>
                <w:rFonts w:ascii="Arial" w:eastAsia="Times New Roman" w:hAnsi="Arial" w:cs="Arial"/>
                <w:b/>
                <w:bCs/>
                <w:lang w:eastAsia="en-GB"/>
              </w:rPr>
            </w:pPr>
            <w:r w:rsidRPr="00121059">
              <w:rPr>
                <w:rFonts w:ascii="Arial" w:eastAsia="Times New Roman" w:hAnsi="Arial" w:cs="Arial"/>
                <w:b/>
                <w:bCs/>
                <w:lang w:eastAsia="en-GB"/>
              </w:rPr>
              <w:t>Rate 1 Price (p/kWh)</w:t>
            </w:r>
          </w:p>
        </w:tc>
        <w:tc>
          <w:tcPr>
            <w:tcW w:w="1910" w:type="dxa"/>
            <w:shd w:val="clear" w:color="auto" w:fill="auto"/>
            <w:vAlign w:val="center"/>
            <w:hideMark/>
          </w:tcPr>
          <w:p w:rsidR="00121059" w:rsidRPr="00121059" w:rsidRDefault="00121059" w:rsidP="00121059">
            <w:pPr>
              <w:jc w:val="center"/>
              <w:rPr>
                <w:rFonts w:ascii="Arial" w:eastAsia="Times New Roman" w:hAnsi="Arial" w:cs="Arial"/>
                <w:b/>
                <w:bCs/>
                <w:lang w:eastAsia="en-GB"/>
              </w:rPr>
            </w:pPr>
            <w:r w:rsidRPr="00121059">
              <w:rPr>
                <w:rFonts w:ascii="Arial" w:eastAsia="Times New Roman" w:hAnsi="Arial" w:cs="Arial"/>
                <w:b/>
                <w:bCs/>
                <w:lang w:eastAsia="en-GB"/>
              </w:rPr>
              <w:t>Rate 2 Price (p/kWh)</w:t>
            </w:r>
          </w:p>
        </w:tc>
      </w:tr>
      <w:tr w:rsidR="00121059" w:rsidRPr="00121059" w:rsidTr="00121059">
        <w:trPr>
          <w:trHeight w:val="284"/>
        </w:trPr>
        <w:tc>
          <w:tcPr>
            <w:tcW w:w="5252" w:type="dxa"/>
            <w:shd w:val="clear" w:color="000000" w:fill="FFFFFF"/>
            <w:noWrap/>
            <w:hideMark/>
          </w:tcPr>
          <w:p w:rsidR="00121059" w:rsidRPr="00121059" w:rsidRDefault="00121059" w:rsidP="00121059">
            <w:pPr>
              <w:rPr>
                <w:rFonts w:ascii="Arial" w:eastAsia="Times New Roman" w:hAnsi="Arial" w:cs="Arial"/>
                <w:color w:val="000000"/>
                <w:lang w:eastAsia="en-GB"/>
              </w:rPr>
            </w:pPr>
            <w:r w:rsidRPr="00121059">
              <w:rPr>
                <w:rFonts w:ascii="Arial" w:eastAsia="Times New Roman" w:hAnsi="Arial" w:cs="Arial"/>
                <w:color w:val="000000"/>
                <w:lang w:eastAsia="en-GB"/>
              </w:rPr>
              <w:t>Corby East Midlands International Pool</w:t>
            </w:r>
          </w:p>
        </w:tc>
        <w:tc>
          <w:tcPr>
            <w:tcW w:w="1910" w:type="dxa"/>
            <w:shd w:val="clear" w:color="000000" w:fill="FFFFFF"/>
            <w:noWrap/>
            <w:hideMark/>
          </w:tcPr>
          <w:p w:rsidR="00121059" w:rsidRPr="00121059" w:rsidRDefault="00121059" w:rsidP="00121059">
            <w:pPr>
              <w:jc w:val="center"/>
              <w:rPr>
                <w:rFonts w:ascii="Arial" w:eastAsia="Times New Roman" w:hAnsi="Arial" w:cs="Arial"/>
                <w:color w:val="000000"/>
                <w:lang w:eastAsia="en-GB"/>
              </w:rPr>
            </w:pPr>
            <w:r w:rsidRPr="00121059">
              <w:rPr>
                <w:rFonts w:ascii="Arial" w:eastAsia="Times New Roman" w:hAnsi="Arial" w:cs="Arial"/>
                <w:color w:val="000000"/>
                <w:lang w:eastAsia="en-GB"/>
              </w:rPr>
              <w:t>16.608</w:t>
            </w:r>
          </w:p>
        </w:tc>
        <w:tc>
          <w:tcPr>
            <w:tcW w:w="1910" w:type="dxa"/>
            <w:shd w:val="clear" w:color="000000" w:fill="FFFFFF"/>
            <w:noWrap/>
            <w:hideMark/>
          </w:tcPr>
          <w:p w:rsidR="00121059" w:rsidRPr="00121059" w:rsidRDefault="00121059" w:rsidP="00121059">
            <w:pPr>
              <w:jc w:val="center"/>
              <w:rPr>
                <w:rFonts w:ascii="Arial" w:eastAsia="Times New Roman" w:hAnsi="Arial" w:cs="Arial"/>
                <w:color w:val="000000"/>
                <w:lang w:eastAsia="en-GB"/>
              </w:rPr>
            </w:pPr>
            <w:r w:rsidRPr="00121059">
              <w:rPr>
                <w:rFonts w:ascii="Arial" w:eastAsia="Times New Roman" w:hAnsi="Arial" w:cs="Arial"/>
                <w:color w:val="000000"/>
                <w:lang w:eastAsia="en-GB"/>
              </w:rPr>
              <w:t>10.588</w:t>
            </w:r>
          </w:p>
        </w:tc>
      </w:tr>
    </w:tbl>
    <w:p w:rsidR="00121059" w:rsidRDefault="00121059" w:rsidP="00360370">
      <w:pPr>
        <w:rPr>
          <w:rFonts w:ascii="Arial" w:eastAsia="Times New Roman" w:hAnsi="Arial" w:cs="Arial"/>
        </w:rPr>
      </w:pPr>
    </w:p>
    <w:p w:rsidR="002C0993" w:rsidRDefault="002C0993" w:rsidP="00121059">
      <w:pPr>
        <w:tabs>
          <w:tab w:val="left" w:pos="1134"/>
        </w:tabs>
        <w:ind w:left="1134" w:hanging="1134"/>
        <w:rPr>
          <w:rFonts w:ascii="Arial" w:eastAsia="Times New Roman" w:hAnsi="Arial" w:cs="Arial"/>
        </w:rPr>
      </w:pPr>
      <w:r w:rsidRPr="00121059">
        <w:rPr>
          <w:rFonts w:ascii="Arial" w:eastAsia="Times New Roman" w:hAnsi="Arial" w:cs="Arial"/>
          <w:b/>
        </w:rPr>
        <w:t>26.1.2.</w:t>
      </w:r>
      <w:r w:rsidRPr="00121059">
        <w:rPr>
          <w:rFonts w:ascii="Arial" w:eastAsia="Times New Roman" w:hAnsi="Arial" w:cs="Arial"/>
          <w:b/>
        </w:rPr>
        <w:tab/>
        <w:t>LPSC</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2"/>
        <w:gridCol w:w="1910"/>
        <w:gridCol w:w="1910"/>
      </w:tblGrid>
      <w:tr w:rsidR="00121059" w:rsidRPr="00121059" w:rsidTr="00121059">
        <w:trPr>
          <w:trHeight w:val="567"/>
          <w:tblHeader/>
        </w:trPr>
        <w:tc>
          <w:tcPr>
            <w:tcW w:w="5252" w:type="dxa"/>
            <w:shd w:val="clear" w:color="auto" w:fill="auto"/>
            <w:vAlign w:val="center"/>
            <w:hideMark/>
          </w:tcPr>
          <w:p w:rsidR="00121059" w:rsidRPr="00121059" w:rsidRDefault="00121059" w:rsidP="0004509B">
            <w:pPr>
              <w:jc w:val="center"/>
              <w:rPr>
                <w:rFonts w:ascii="Arial" w:eastAsia="Times New Roman" w:hAnsi="Arial" w:cs="Arial"/>
                <w:b/>
                <w:bCs/>
                <w:lang w:eastAsia="en-GB"/>
              </w:rPr>
            </w:pPr>
            <w:r w:rsidRPr="00121059">
              <w:rPr>
                <w:rFonts w:ascii="Arial" w:eastAsia="Times New Roman" w:hAnsi="Arial" w:cs="Arial"/>
                <w:b/>
                <w:bCs/>
                <w:lang w:eastAsia="en-GB"/>
              </w:rPr>
              <w:t>Site Name</w:t>
            </w:r>
          </w:p>
        </w:tc>
        <w:tc>
          <w:tcPr>
            <w:tcW w:w="1910" w:type="dxa"/>
            <w:shd w:val="clear" w:color="auto" w:fill="auto"/>
            <w:vAlign w:val="center"/>
            <w:hideMark/>
          </w:tcPr>
          <w:p w:rsidR="00121059" w:rsidRPr="00121059" w:rsidRDefault="00121059" w:rsidP="0004509B">
            <w:pPr>
              <w:jc w:val="center"/>
              <w:rPr>
                <w:rFonts w:ascii="Arial" w:eastAsia="Times New Roman" w:hAnsi="Arial" w:cs="Arial"/>
                <w:b/>
                <w:bCs/>
                <w:lang w:eastAsia="en-GB"/>
              </w:rPr>
            </w:pPr>
            <w:r w:rsidRPr="00121059">
              <w:rPr>
                <w:rFonts w:ascii="Arial" w:eastAsia="Times New Roman" w:hAnsi="Arial" w:cs="Arial"/>
                <w:b/>
                <w:bCs/>
                <w:lang w:eastAsia="en-GB"/>
              </w:rPr>
              <w:t>Rate 1 Price (p/kWh)</w:t>
            </w:r>
          </w:p>
        </w:tc>
        <w:tc>
          <w:tcPr>
            <w:tcW w:w="1910" w:type="dxa"/>
            <w:shd w:val="clear" w:color="auto" w:fill="auto"/>
            <w:vAlign w:val="center"/>
            <w:hideMark/>
          </w:tcPr>
          <w:p w:rsidR="00121059" w:rsidRPr="00121059" w:rsidRDefault="00121059" w:rsidP="0004509B">
            <w:pPr>
              <w:jc w:val="center"/>
              <w:rPr>
                <w:rFonts w:ascii="Arial" w:eastAsia="Times New Roman" w:hAnsi="Arial" w:cs="Arial"/>
                <w:b/>
                <w:bCs/>
                <w:lang w:eastAsia="en-GB"/>
              </w:rPr>
            </w:pPr>
            <w:r w:rsidRPr="00121059">
              <w:rPr>
                <w:rFonts w:ascii="Arial" w:eastAsia="Times New Roman" w:hAnsi="Arial" w:cs="Arial"/>
                <w:b/>
                <w:bCs/>
                <w:lang w:eastAsia="en-GB"/>
              </w:rPr>
              <w:t>Rate 2 Price (p/kWh)</w:t>
            </w:r>
          </w:p>
        </w:tc>
      </w:tr>
      <w:tr w:rsidR="00121059" w:rsidRPr="00121059" w:rsidTr="00121059">
        <w:trPr>
          <w:trHeight w:val="284"/>
        </w:trPr>
        <w:tc>
          <w:tcPr>
            <w:tcW w:w="5252" w:type="dxa"/>
            <w:shd w:val="clear" w:color="000000" w:fill="FFFFFF"/>
            <w:noWrap/>
            <w:hideMark/>
          </w:tcPr>
          <w:p w:rsidR="00121059" w:rsidRPr="00121059" w:rsidRDefault="00121059" w:rsidP="0004509B">
            <w:pPr>
              <w:rPr>
                <w:rFonts w:ascii="Arial" w:eastAsia="Times New Roman" w:hAnsi="Arial" w:cs="Arial"/>
                <w:color w:val="000000"/>
                <w:lang w:eastAsia="en-GB"/>
              </w:rPr>
            </w:pPr>
            <w:r>
              <w:rPr>
                <w:rFonts w:ascii="Arial" w:eastAsia="Times New Roman" w:hAnsi="Arial" w:cs="Arial"/>
                <w:color w:val="000000"/>
                <w:lang w:eastAsia="en-GB"/>
              </w:rPr>
              <w:t>Lodge Park Sport Centre</w:t>
            </w:r>
          </w:p>
        </w:tc>
        <w:tc>
          <w:tcPr>
            <w:tcW w:w="1910" w:type="dxa"/>
            <w:shd w:val="clear" w:color="000000" w:fill="FFFFFF"/>
            <w:noWrap/>
            <w:hideMark/>
          </w:tcPr>
          <w:p w:rsidR="00121059" w:rsidRPr="00121059" w:rsidRDefault="00121059" w:rsidP="0004509B">
            <w:pPr>
              <w:jc w:val="center"/>
              <w:rPr>
                <w:rFonts w:ascii="Arial" w:eastAsia="Times New Roman" w:hAnsi="Arial" w:cs="Arial"/>
                <w:color w:val="000000"/>
                <w:lang w:eastAsia="en-GB"/>
              </w:rPr>
            </w:pPr>
            <w:r w:rsidRPr="00121059">
              <w:rPr>
                <w:rFonts w:ascii="Arial" w:eastAsia="Times New Roman" w:hAnsi="Arial" w:cs="Arial"/>
                <w:color w:val="000000"/>
                <w:lang w:eastAsia="en-GB"/>
              </w:rPr>
              <w:t>17.572</w:t>
            </w:r>
          </w:p>
        </w:tc>
        <w:tc>
          <w:tcPr>
            <w:tcW w:w="1910" w:type="dxa"/>
            <w:shd w:val="clear" w:color="000000" w:fill="FFFFFF"/>
            <w:noWrap/>
            <w:hideMark/>
          </w:tcPr>
          <w:p w:rsidR="00121059" w:rsidRPr="00121059" w:rsidRDefault="00121059" w:rsidP="0004509B">
            <w:pPr>
              <w:jc w:val="center"/>
              <w:rPr>
                <w:rFonts w:ascii="Arial" w:eastAsia="Times New Roman" w:hAnsi="Arial" w:cs="Arial"/>
                <w:color w:val="000000"/>
                <w:lang w:eastAsia="en-GB"/>
              </w:rPr>
            </w:pPr>
            <w:r w:rsidRPr="00121059">
              <w:rPr>
                <w:rFonts w:ascii="Arial" w:eastAsia="Times New Roman" w:hAnsi="Arial" w:cs="Arial"/>
                <w:color w:val="000000"/>
                <w:lang w:eastAsia="en-GB"/>
              </w:rPr>
              <w:t>10.639</w:t>
            </w:r>
          </w:p>
        </w:tc>
      </w:tr>
    </w:tbl>
    <w:p w:rsidR="00121059" w:rsidRDefault="00121059" w:rsidP="00360370">
      <w:pPr>
        <w:rPr>
          <w:rFonts w:ascii="Arial" w:eastAsia="Times New Roman" w:hAnsi="Arial" w:cs="Arial"/>
        </w:rPr>
      </w:pPr>
    </w:p>
    <w:p w:rsidR="002C0993" w:rsidRDefault="002C0993" w:rsidP="00121059">
      <w:pPr>
        <w:tabs>
          <w:tab w:val="left" w:pos="1134"/>
        </w:tabs>
        <w:ind w:left="1134" w:hanging="1134"/>
        <w:rPr>
          <w:rFonts w:ascii="Arial" w:eastAsia="Times New Roman" w:hAnsi="Arial" w:cs="Arial"/>
        </w:rPr>
      </w:pPr>
      <w:r w:rsidRPr="00121059">
        <w:rPr>
          <w:rFonts w:ascii="Arial" w:eastAsia="Times New Roman" w:hAnsi="Arial" w:cs="Arial"/>
          <w:b/>
        </w:rPr>
        <w:t>26.2.1.</w:t>
      </w:r>
      <w:r w:rsidRPr="00121059">
        <w:rPr>
          <w:rFonts w:ascii="Arial" w:eastAsia="Times New Roman" w:hAnsi="Arial" w:cs="Arial"/>
          <w:b/>
        </w:rPr>
        <w:tab/>
        <w:t>CEMIP</w:t>
      </w:r>
      <w:r>
        <w:rPr>
          <w:rFonts w:ascii="Arial" w:eastAsia="Times New Roman" w:hAnsi="Arial" w:cs="Arial"/>
        </w:rPr>
        <w:t xml:space="preserve"> - </w:t>
      </w:r>
      <w:r w:rsidRPr="002C0993">
        <w:rPr>
          <w:rFonts w:ascii="Arial" w:eastAsia="Times New Roman" w:hAnsi="Arial" w:cs="Arial"/>
        </w:rPr>
        <w:t xml:space="preserve">The pool is open </w:t>
      </w:r>
      <w:r w:rsidR="00121059">
        <w:rPr>
          <w:rFonts w:ascii="Arial" w:eastAsia="Times New Roman" w:hAnsi="Arial" w:cs="Arial"/>
        </w:rPr>
        <w:t xml:space="preserve">for seventeen and a half (17:30) hours per day between </w:t>
      </w:r>
      <w:r w:rsidRPr="002C0993">
        <w:rPr>
          <w:rFonts w:ascii="Arial" w:eastAsia="Times New Roman" w:hAnsi="Arial" w:cs="Arial"/>
        </w:rPr>
        <w:t xml:space="preserve">Monday </w:t>
      </w:r>
      <w:r w:rsidR="00121059">
        <w:rPr>
          <w:rFonts w:ascii="Arial" w:eastAsia="Times New Roman" w:hAnsi="Arial" w:cs="Arial"/>
        </w:rPr>
        <w:t>and</w:t>
      </w:r>
      <w:r w:rsidRPr="002C0993">
        <w:rPr>
          <w:rFonts w:ascii="Arial" w:eastAsia="Times New Roman" w:hAnsi="Arial" w:cs="Arial"/>
        </w:rPr>
        <w:t xml:space="preserve"> Friday</w:t>
      </w:r>
      <w:r w:rsidR="00121059">
        <w:rPr>
          <w:rFonts w:ascii="Arial" w:eastAsia="Times New Roman" w:hAnsi="Arial" w:cs="Arial"/>
        </w:rPr>
        <w:t xml:space="preserve"> (inclusive)</w:t>
      </w:r>
      <w:r w:rsidRPr="002C0993">
        <w:rPr>
          <w:rFonts w:ascii="Arial" w:eastAsia="Times New Roman" w:hAnsi="Arial" w:cs="Arial"/>
        </w:rPr>
        <w:t xml:space="preserve"> </w:t>
      </w:r>
      <w:r w:rsidR="00121059">
        <w:rPr>
          <w:rFonts w:ascii="Arial" w:eastAsia="Times New Roman" w:hAnsi="Arial" w:cs="Arial"/>
        </w:rPr>
        <w:t>(05:00 to 22:30) and sixteen and a half (16:30) hours per day between Saturday and Sunday (inclusive) (05:00</w:t>
      </w:r>
      <w:r w:rsidR="00121059" w:rsidRPr="002C0993">
        <w:rPr>
          <w:rFonts w:ascii="Arial" w:eastAsia="Times New Roman" w:hAnsi="Arial" w:cs="Arial"/>
        </w:rPr>
        <w:t xml:space="preserve"> </w:t>
      </w:r>
      <w:r w:rsidR="00121059">
        <w:rPr>
          <w:rFonts w:ascii="Arial" w:eastAsia="Times New Roman" w:hAnsi="Arial" w:cs="Arial"/>
        </w:rPr>
        <w:t>to</w:t>
      </w:r>
      <w:r w:rsidR="00121059" w:rsidRPr="002C0993">
        <w:rPr>
          <w:rFonts w:ascii="Arial" w:eastAsia="Times New Roman" w:hAnsi="Arial" w:cs="Arial"/>
        </w:rPr>
        <w:t xml:space="preserve"> </w:t>
      </w:r>
      <w:r w:rsidR="00121059">
        <w:rPr>
          <w:rFonts w:ascii="Arial" w:eastAsia="Times New Roman" w:hAnsi="Arial" w:cs="Arial"/>
        </w:rPr>
        <w:t>21:30)</w:t>
      </w:r>
    </w:p>
    <w:p w:rsidR="002C0993" w:rsidRPr="00FB31C9" w:rsidRDefault="002C0993" w:rsidP="00121059">
      <w:pPr>
        <w:tabs>
          <w:tab w:val="left" w:pos="1134"/>
        </w:tabs>
        <w:ind w:left="1134" w:hanging="1134"/>
        <w:rPr>
          <w:rFonts w:ascii="Arial" w:eastAsia="Times New Roman" w:hAnsi="Arial" w:cs="Arial"/>
        </w:rPr>
      </w:pPr>
      <w:r w:rsidRPr="00121059">
        <w:rPr>
          <w:rFonts w:ascii="Arial" w:eastAsia="Times New Roman" w:hAnsi="Arial" w:cs="Arial"/>
          <w:b/>
        </w:rPr>
        <w:t>26.2.2.</w:t>
      </w:r>
      <w:r w:rsidRPr="00121059">
        <w:rPr>
          <w:rFonts w:ascii="Arial" w:eastAsia="Times New Roman" w:hAnsi="Arial" w:cs="Arial"/>
          <w:b/>
        </w:rPr>
        <w:tab/>
        <w:t>LPSC</w:t>
      </w:r>
      <w:r>
        <w:rPr>
          <w:rFonts w:ascii="Arial" w:eastAsia="Times New Roman" w:hAnsi="Arial" w:cs="Arial"/>
        </w:rPr>
        <w:t xml:space="preserve"> - The</w:t>
      </w:r>
      <w:r w:rsidRPr="002C0993">
        <w:rPr>
          <w:rFonts w:ascii="Arial" w:eastAsia="Times New Roman" w:hAnsi="Arial" w:cs="Arial"/>
        </w:rPr>
        <w:t xml:space="preserve"> Centre is open </w:t>
      </w:r>
      <w:r w:rsidR="00121059">
        <w:rPr>
          <w:rFonts w:ascii="Arial" w:eastAsia="Times New Roman" w:hAnsi="Arial" w:cs="Arial"/>
        </w:rPr>
        <w:t xml:space="preserve">for </w:t>
      </w:r>
      <w:r>
        <w:rPr>
          <w:rFonts w:ascii="Arial" w:eastAsia="Times New Roman" w:hAnsi="Arial" w:cs="Arial"/>
        </w:rPr>
        <w:t>sixteen and a half (</w:t>
      </w:r>
      <w:r w:rsidRPr="002C0993">
        <w:rPr>
          <w:rFonts w:ascii="Arial" w:eastAsia="Times New Roman" w:hAnsi="Arial" w:cs="Arial"/>
        </w:rPr>
        <w:t>16</w:t>
      </w:r>
      <w:r>
        <w:rPr>
          <w:rFonts w:ascii="Arial" w:eastAsia="Times New Roman" w:hAnsi="Arial" w:cs="Arial"/>
        </w:rPr>
        <w:t>:30)</w:t>
      </w:r>
      <w:r w:rsidRPr="002C0993">
        <w:rPr>
          <w:rFonts w:ascii="Arial" w:eastAsia="Times New Roman" w:hAnsi="Arial" w:cs="Arial"/>
        </w:rPr>
        <w:t xml:space="preserve"> hours per day</w:t>
      </w:r>
      <w:r w:rsidR="00121059">
        <w:rPr>
          <w:rFonts w:ascii="Arial" w:eastAsia="Times New Roman" w:hAnsi="Arial" w:cs="Arial"/>
        </w:rPr>
        <w:t xml:space="preserve"> between</w:t>
      </w:r>
      <w:r w:rsidRPr="002C0993">
        <w:rPr>
          <w:rFonts w:ascii="Arial" w:eastAsia="Times New Roman" w:hAnsi="Arial" w:cs="Arial"/>
        </w:rPr>
        <w:t xml:space="preserve"> Monday </w:t>
      </w:r>
      <w:r w:rsidR="00121059">
        <w:rPr>
          <w:rFonts w:ascii="Arial" w:eastAsia="Times New Roman" w:hAnsi="Arial" w:cs="Arial"/>
        </w:rPr>
        <w:t>and</w:t>
      </w:r>
      <w:r>
        <w:rPr>
          <w:rFonts w:ascii="Arial" w:eastAsia="Times New Roman" w:hAnsi="Arial" w:cs="Arial"/>
        </w:rPr>
        <w:t xml:space="preserve"> </w:t>
      </w:r>
      <w:r w:rsidRPr="002C0993">
        <w:rPr>
          <w:rFonts w:ascii="Arial" w:eastAsia="Times New Roman" w:hAnsi="Arial" w:cs="Arial"/>
        </w:rPr>
        <w:t xml:space="preserve">Friday </w:t>
      </w:r>
      <w:r>
        <w:rPr>
          <w:rFonts w:ascii="Arial" w:eastAsia="Times New Roman" w:hAnsi="Arial" w:cs="Arial"/>
        </w:rPr>
        <w:t>(inclusive)</w:t>
      </w:r>
      <w:r w:rsidR="00334A8A">
        <w:rPr>
          <w:rFonts w:ascii="Arial" w:eastAsia="Times New Roman" w:hAnsi="Arial" w:cs="Arial"/>
        </w:rPr>
        <w:t xml:space="preserve"> (06:00 to 22:30)</w:t>
      </w:r>
      <w:r w:rsidR="00121059">
        <w:rPr>
          <w:rFonts w:ascii="Arial" w:eastAsia="Times New Roman" w:hAnsi="Arial" w:cs="Arial"/>
        </w:rPr>
        <w:t>;</w:t>
      </w:r>
      <w:r>
        <w:rPr>
          <w:rFonts w:ascii="Arial" w:eastAsia="Times New Roman" w:hAnsi="Arial" w:cs="Arial"/>
        </w:rPr>
        <w:t xml:space="preserve"> fourteen (</w:t>
      </w:r>
      <w:r w:rsidRPr="002C0993">
        <w:rPr>
          <w:rFonts w:ascii="Arial" w:eastAsia="Times New Roman" w:hAnsi="Arial" w:cs="Arial"/>
        </w:rPr>
        <w:t>14</w:t>
      </w:r>
      <w:r>
        <w:rPr>
          <w:rFonts w:ascii="Arial" w:eastAsia="Times New Roman" w:hAnsi="Arial" w:cs="Arial"/>
        </w:rPr>
        <w:t>)</w:t>
      </w:r>
      <w:r w:rsidRPr="002C0993">
        <w:rPr>
          <w:rFonts w:ascii="Arial" w:eastAsia="Times New Roman" w:hAnsi="Arial" w:cs="Arial"/>
        </w:rPr>
        <w:t xml:space="preserve"> hours on Saturday</w:t>
      </w:r>
      <w:r w:rsidR="00334A8A">
        <w:rPr>
          <w:rFonts w:ascii="Arial" w:eastAsia="Times New Roman" w:hAnsi="Arial" w:cs="Arial"/>
        </w:rPr>
        <w:t xml:space="preserve"> (08:00 to 22:00)</w:t>
      </w:r>
      <w:r w:rsidRPr="002C0993">
        <w:rPr>
          <w:rFonts w:ascii="Arial" w:eastAsia="Times New Roman" w:hAnsi="Arial" w:cs="Arial"/>
        </w:rPr>
        <w:t xml:space="preserve"> and </w:t>
      </w:r>
      <w:r>
        <w:rPr>
          <w:rFonts w:ascii="Arial" w:eastAsia="Times New Roman" w:hAnsi="Arial" w:cs="Arial"/>
        </w:rPr>
        <w:t>fourteen and a half (14:30)</w:t>
      </w:r>
      <w:r w:rsidR="00121059">
        <w:rPr>
          <w:rFonts w:ascii="Arial" w:eastAsia="Times New Roman" w:hAnsi="Arial" w:cs="Arial"/>
        </w:rPr>
        <w:t xml:space="preserve"> hours on Sunday</w:t>
      </w:r>
      <w:r w:rsidR="00334A8A">
        <w:rPr>
          <w:rFonts w:ascii="Arial" w:eastAsia="Times New Roman" w:hAnsi="Arial" w:cs="Arial"/>
        </w:rPr>
        <w:t xml:space="preserve"> (08:00 to 22:30)</w:t>
      </w:r>
      <w:r w:rsidRPr="002C0993">
        <w:rPr>
          <w:rFonts w:ascii="Arial" w:eastAsia="Times New Roman" w:hAnsi="Arial" w:cs="Arial"/>
        </w:rPr>
        <w:t>.</w:t>
      </w:r>
    </w:p>
    <w:sectPr w:rsidR="002C0993" w:rsidRPr="00FB31C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5EAC" w:rsidRDefault="00FE5EAC" w:rsidP="00905393">
      <w:r>
        <w:separator/>
      </w:r>
    </w:p>
  </w:endnote>
  <w:endnote w:type="continuationSeparator" w:id="0">
    <w:p w:rsidR="00FE5EAC" w:rsidRDefault="00FE5EAC" w:rsidP="009053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1119798981"/>
      <w:docPartObj>
        <w:docPartGallery w:val="Page Numbers (Bottom of Page)"/>
        <w:docPartUnique/>
      </w:docPartObj>
    </w:sdtPr>
    <w:sdtEndPr/>
    <w:sdtContent>
      <w:sdt>
        <w:sdtPr>
          <w:rPr>
            <w:rFonts w:ascii="Arial" w:hAnsi="Arial" w:cs="Arial"/>
          </w:rPr>
          <w:id w:val="-834138165"/>
          <w:docPartObj>
            <w:docPartGallery w:val="Page Numbers (Top of Page)"/>
            <w:docPartUnique/>
          </w:docPartObj>
        </w:sdtPr>
        <w:sdtEndPr/>
        <w:sdtContent>
          <w:p w:rsidR="00360370" w:rsidRPr="00905393" w:rsidRDefault="00360370" w:rsidP="00905393">
            <w:pPr>
              <w:pStyle w:val="Footer"/>
              <w:pBdr>
                <w:top w:val="single" w:sz="4" w:space="1" w:color="auto"/>
              </w:pBdr>
              <w:jc w:val="right"/>
              <w:rPr>
                <w:rFonts w:ascii="Arial" w:hAnsi="Arial" w:cs="Arial"/>
              </w:rPr>
            </w:pPr>
            <w:r>
              <w:rPr>
                <w:rFonts w:ascii="Arial" w:hAnsi="Arial" w:cs="Arial"/>
              </w:rPr>
              <w:t>LED Lighting a</w:t>
            </w:r>
            <w:r w:rsidRPr="002C68CF">
              <w:rPr>
                <w:rFonts w:ascii="Arial" w:hAnsi="Arial" w:cs="Arial"/>
              </w:rPr>
              <w:t xml:space="preserve">t </w:t>
            </w:r>
            <w:r>
              <w:rPr>
                <w:rFonts w:ascii="Arial" w:hAnsi="Arial" w:cs="Arial"/>
              </w:rPr>
              <w:t xml:space="preserve">CEMIP and LPSC </w:t>
            </w:r>
            <w:r w:rsidRPr="00905393">
              <w:rPr>
                <w:rFonts w:ascii="Arial" w:hAnsi="Arial" w:cs="Arial"/>
              </w:rPr>
              <w:t xml:space="preserve">Procurement Question Log | Page </w:t>
            </w:r>
            <w:r w:rsidRPr="00905393">
              <w:rPr>
                <w:rFonts w:ascii="Arial" w:hAnsi="Arial" w:cs="Arial"/>
                <w:b/>
                <w:bCs/>
              </w:rPr>
              <w:fldChar w:fldCharType="begin"/>
            </w:r>
            <w:r w:rsidRPr="00905393">
              <w:rPr>
                <w:rFonts w:ascii="Arial" w:hAnsi="Arial" w:cs="Arial"/>
                <w:b/>
                <w:bCs/>
              </w:rPr>
              <w:instrText xml:space="preserve"> PAGE </w:instrText>
            </w:r>
            <w:r w:rsidRPr="00905393">
              <w:rPr>
                <w:rFonts w:ascii="Arial" w:hAnsi="Arial" w:cs="Arial"/>
                <w:b/>
                <w:bCs/>
              </w:rPr>
              <w:fldChar w:fldCharType="separate"/>
            </w:r>
            <w:r w:rsidR="000362E5">
              <w:rPr>
                <w:rFonts w:ascii="Arial" w:hAnsi="Arial" w:cs="Arial"/>
                <w:b/>
                <w:bCs/>
                <w:noProof/>
              </w:rPr>
              <w:t>1</w:t>
            </w:r>
            <w:r w:rsidRPr="00905393">
              <w:rPr>
                <w:rFonts w:ascii="Arial" w:hAnsi="Arial" w:cs="Arial"/>
                <w:b/>
                <w:bCs/>
              </w:rPr>
              <w:fldChar w:fldCharType="end"/>
            </w:r>
            <w:r w:rsidRPr="00905393">
              <w:rPr>
                <w:rFonts w:ascii="Arial" w:hAnsi="Arial" w:cs="Arial"/>
              </w:rPr>
              <w:t xml:space="preserve"> of </w:t>
            </w:r>
            <w:r w:rsidRPr="00905393">
              <w:rPr>
                <w:rFonts w:ascii="Arial" w:hAnsi="Arial" w:cs="Arial"/>
                <w:b/>
                <w:bCs/>
              </w:rPr>
              <w:fldChar w:fldCharType="begin"/>
            </w:r>
            <w:r w:rsidRPr="00905393">
              <w:rPr>
                <w:rFonts w:ascii="Arial" w:hAnsi="Arial" w:cs="Arial"/>
                <w:b/>
                <w:bCs/>
              </w:rPr>
              <w:instrText xml:space="preserve"> NUMPAGES  </w:instrText>
            </w:r>
            <w:r w:rsidRPr="00905393">
              <w:rPr>
                <w:rFonts w:ascii="Arial" w:hAnsi="Arial" w:cs="Arial"/>
                <w:b/>
                <w:bCs/>
              </w:rPr>
              <w:fldChar w:fldCharType="separate"/>
            </w:r>
            <w:r w:rsidR="000362E5">
              <w:rPr>
                <w:rFonts w:ascii="Arial" w:hAnsi="Arial" w:cs="Arial"/>
                <w:b/>
                <w:bCs/>
                <w:noProof/>
              </w:rPr>
              <w:t>9</w:t>
            </w:r>
            <w:r w:rsidRPr="00905393">
              <w:rPr>
                <w:rFonts w:ascii="Arial" w:hAnsi="Arial" w:cs="Arial"/>
                <w:b/>
                <w:bC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Arial" w:hAnsi="Arial" w:cs="Arial"/>
      </w:rPr>
      <w:id w:val="534391108"/>
      <w:docPartObj>
        <w:docPartGallery w:val="Page Numbers (Bottom of Page)"/>
        <w:docPartUnique/>
      </w:docPartObj>
    </w:sdtPr>
    <w:sdtEndPr/>
    <w:sdtContent>
      <w:sdt>
        <w:sdtPr>
          <w:rPr>
            <w:rFonts w:ascii="Arial" w:hAnsi="Arial" w:cs="Arial"/>
          </w:rPr>
          <w:id w:val="-1769616900"/>
          <w:docPartObj>
            <w:docPartGallery w:val="Page Numbers (Top of Page)"/>
            <w:docPartUnique/>
          </w:docPartObj>
        </w:sdtPr>
        <w:sdtEndPr/>
        <w:sdtContent>
          <w:p w:rsidR="00905393" w:rsidRPr="00905393" w:rsidRDefault="0051439B" w:rsidP="00905393">
            <w:pPr>
              <w:pStyle w:val="Footer"/>
              <w:pBdr>
                <w:top w:val="single" w:sz="4" w:space="1" w:color="auto"/>
              </w:pBdr>
              <w:jc w:val="right"/>
              <w:rPr>
                <w:rFonts w:ascii="Arial" w:hAnsi="Arial" w:cs="Arial"/>
              </w:rPr>
            </w:pPr>
            <w:r>
              <w:rPr>
                <w:rFonts w:ascii="Arial" w:hAnsi="Arial" w:cs="Arial"/>
              </w:rPr>
              <w:t>LED Lighting a</w:t>
            </w:r>
            <w:r w:rsidR="002C68CF" w:rsidRPr="002C68CF">
              <w:rPr>
                <w:rFonts w:ascii="Arial" w:hAnsi="Arial" w:cs="Arial"/>
              </w:rPr>
              <w:t xml:space="preserve">t </w:t>
            </w:r>
            <w:r>
              <w:rPr>
                <w:rFonts w:ascii="Arial" w:hAnsi="Arial" w:cs="Arial"/>
              </w:rPr>
              <w:t>CEMIP</w:t>
            </w:r>
            <w:r w:rsidR="008945A1">
              <w:rPr>
                <w:rFonts w:ascii="Arial" w:hAnsi="Arial" w:cs="Arial"/>
              </w:rPr>
              <w:t xml:space="preserve"> and LPSC</w:t>
            </w:r>
            <w:r w:rsidR="002C68CF">
              <w:rPr>
                <w:rFonts w:ascii="Arial" w:hAnsi="Arial" w:cs="Arial"/>
              </w:rPr>
              <w:t xml:space="preserve"> </w:t>
            </w:r>
            <w:r w:rsidR="00905393" w:rsidRPr="00905393">
              <w:rPr>
                <w:rFonts w:ascii="Arial" w:hAnsi="Arial" w:cs="Arial"/>
              </w:rPr>
              <w:t xml:space="preserve">Procurement Question Log | Page </w:t>
            </w:r>
            <w:r w:rsidR="00905393" w:rsidRPr="00905393">
              <w:rPr>
                <w:rFonts w:ascii="Arial" w:hAnsi="Arial" w:cs="Arial"/>
                <w:b/>
                <w:bCs/>
              </w:rPr>
              <w:fldChar w:fldCharType="begin"/>
            </w:r>
            <w:r w:rsidR="00905393" w:rsidRPr="00905393">
              <w:rPr>
                <w:rFonts w:ascii="Arial" w:hAnsi="Arial" w:cs="Arial"/>
                <w:b/>
                <w:bCs/>
              </w:rPr>
              <w:instrText xml:space="preserve"> PAGE </w:instrText>
            </w:r>
            <w:r w:rsidR="00905393" w:rsidRPr="00905393">
              <w:rPr>
                <w:rFonts w:ascii="Arial" w:hAnsi="Arial" w:cs="Arial"/>
                <w:b/>
                <w:bCs/>
              </w:rPr>
              <w:fldChar w:fldCharType="separate"/>
            </w:r>
            <w:r w:rsidR="000362E5">
              <w:rPr>
                <w:rFonts w:ascii="Arial" w:hAnsi="Arial" w:cs="Arial"/>
                <w:b/>
                <w:bCs/>
                <w:noProof/>
              </w:rPr>
              <w:t>9</w:t>
            </w:r>
            <w:r w:rsidR="00905393" w:rsidRPr="00905393">
              <w:rPr>
                <w:rFonts w:ascii="Arial" w:hAnsi="Arial" w:cs="Arial"/>
                <w:b/>
                <w:bCs/>
              </w:rPr>
              <w:fldChar w:fldCharType="end"/>
            </w:r>
            <w:r w:rsidR="00905393" w:rsidRPr="00905393">
              <w:rPr>
                <w:rFonts w:ascii="Arial" w:hAnsi="Arial" w:cs="Arial"/>
              </w:rPr>
              <w:t xml:space="preserve"> of </w:t>
            </w:r>
            <w:r w:rsidR="00905393" w:rsidRPr="00905393">
              <w:rPr>
                <w:rFonts w:ascii="Arial" w:hAnsi="Arial" w:cs="Arial"/>
                <w:b/>
                <w:bCs/>
              </w:rPr>
              <w:fldChar w:fldCharType="begin"/>
            </w:r>
            <w:r w:rsidR="00905393" w:rsidRPr="00905393">
              <w:rPr>
                <w:rFonts w:ascii="Arial" w:hAnsi="Arial" w:cs="Arial"/>
                <w:b/>
                <w:bCs/>
              </w:rPr>
              <w:instrText xml:space="preserve"> NUMPAGES  </w:instrText>
            </w:r>
            <w:r w:rsidR="00905393" w:rsidRPr="00905393">
              <w:rPr>
                <w:rFonts w:ascii="Arial" w:hAnsi="Arial" w:cs="Arial"/>
                <w:b/>
                <w:bCs/>
              </w:rPr>
              <w:fldChar w:fldCharType="separate"/>
            </w:r>
            <w:r w:rsidR="000362E5">
              <w:rPr>
                <w:rFonts w:ascii="Arial" w:hAnsi="Arial" w:cs="Arial"/>
                <w:b/>
                <w:bCs/>
                <w:noProof/>
              </w:rPr>
              <w:t>9</w:t>
            </w:r>
            <w:r w:rsidR="00905393" w:rsidRPr="00905393">
              <w:rPr>
                <w:rFonts w:ascii="Arial" w:hAnsi="Arial" w:cs="Arial"/>
                <w:b/>
                <w:bCs/>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5EAC" w:rsidRDefault="00FE5EAC" w:rsidP="00905393">
      <w:r>
        <w:separator/>
      </w:r>
    </w:p>
  </w:footnote>
  <w:footnote w:type="continuationSeparator" w:id="0">
    <w:p w:rsidR="00FE5EAC" w:rsidRDefault="00FE5EAC" w:rsidP="009053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0370" w:rsidRPr="00DB7B85" w:rsidRDefault="00360370" w:rsidP="00905393">
    <w:pPr>
      <w:pStyle w:val="Header"/>
      <w:jc w:val="center"/>
      <w:rPr>
        <w:rFonts w:ascii="Arial" w:hAnsi="Arial" w:cs="Arial"/>
        <w:b/>
        <w:caps/>
        <w:u w:val="single"/>
      </w:rPr>
    </w:pPr>
    <w:r w:rsidRPr="002C68CF">
      <w:rPr>
        <w:rFonts w:ascii="Arial" w:hAnsi="Arial" w:cs="Arial"/>
        <w:b/>
        <w:caps/>
        <w:u w:val="single"/>
      </w:rPr>
      <w:t xml:space="preserve">LED Lighting At </w:t>
    </w:r>
    <w:r w:rsidRPr="0051439B">
      <w:rPr>
        <w:rFonts w:ascii="Arial" w:hAnsi="Arial" w:cs="Arial"/>
        <w:b/>
        <w:caps/>
        <w:u w:val="single"/>
      </w:rPr>
      <w:t>Corby East Midlands International Pool</w:t>
    </w:r>
    <w:r>
      <w:rPr>
        <w:rFonts w:ascii="Arial" w:hAnsi="Arial" w:cs="Arial"/>
        <w:b/>
        <w:caps/>
        <w:u w:val="single"/>
      </w:rPr>
      <w:t xml:space="preserve"> and Lodge Park Sports Centre P</w:t>
    </w:r>
    <w:r w:rsidRPr="00DB7B85">
      <w:rPr>
        <w:rFonts w:ascii="Arial" w:hAnsi="Arial" w:cs="Arial"/>
        <w:b/>
        <w:caps/>
        <w:u w:val="single"/>
      </w:rPr>
      <w:t>rocurement Question Log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5393" w:rsidRPr="00DB7B85" w:rsidRDefault="002C68CF" w:rsidP="00905393">
    <w:pPr>
      <w:pStyle w:val="Header"/>
      <w:jc w:val="center"/>
      <w:rPr>
        <w:rFonts w:ascii="Arial" w:hAnsi="Arial" w:cs="Arial"/>
        <w:b/>
        <w:caps/>
        <w:u w:val="single"/>
      </w:rPr>
    </w:pPr>
    <w:r w:rsidRPr="002C68CF">
      <w:rPr>
        <w:rFonts w:ascii="Arial" w:hAnsi="Arial" w:cs="Arial"/>
        <w:b/>
        <w:caps/>
        <w:u w:val="single"/>
      </w:rPr>
      <w:t xml:space="preserve">LED Lighting At </w:t>
    </w:r>
    <w:r w:rsidR="0051439B" w:rsidRPr="0051439B">
      <w:rPr>
        <w:rFonts w:ascii="Arial" w:hAnsi="Arial" w:cs="Arial"/>
        <w:b/>
        <w:caps/>
        <w:u w:val="single"/>
      </w:rPr>
      <w:t>Corby East Midlands International Pool</w:t>
    </w:r>
    <w:r w:rsidR="00C91D64">
      <w:rPr>
        <w:rFonts w:ascii="Arial" w:hAnsi="Arial" w:cs="Arial"/>
        <w:b/>
        <w:caps/>
        <w:u w:val="single"/>
      </w:rPr>
      <w:t xml:space="preserve"> and Lodge Park Sports Centre </w:t>
    </w:r>
    <w:r w:rsidR="007749C3">
      <w:rPr>
        <w:rFonts w:ascii="Arial" w:hAnsi="Arial" w:cs="Arial"/>
        <w:b/>
        <w:caps/>
        <w:u w:val="single"/>
      </w:rPr>
      <w:t>P</w:t>
    </w:r>
    <w:r w:rsidR="00905393" w:rsidRPr="00DB7B85">
      <w:rPr>
        <w:rFonts w:ascii="Arial" w:hAnsi="Arial" w:cs="Arial"/>
        <w:b/>
        <w:caps/>
        <w:u w:val="single"/>
      </w:rPr>
      <w:t>rocurement Question Log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E4C547C"/>
    <w:multiLevelType w:val="multilevel"/>
    <w:tmpl w:val="B790A2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7C551549"/>
    <w:multiLevelType w:val="multilevel"/>
    <w:tmpl w:val="55EA8A14"/>
    <w:lvl w:ilvl="0">
      <w:start w:val="1"/>
      <w:numFmt w:val="decimal"/>
      <w:lvlText w:val="%1."/>
      <w:lvlJc w:val="left"/>
      <w:pPr>
        <w:ind w:left="720" w:hanging="360"/>
      </w:pPr>
      <w:rPr>
        <w:b/>
        <w:color w:val="auto"/>
      </w:rPr>
    </w:lvl>
    <w:lvl w:ilvl="1">
      <w:start w:val="1"/>
      <w:numFmt w:val="decimal"/>
      <w:isLgl/>
      <w:lvlText w:val="%1.%2."/>
      <w:lvlJc w:val="left"/>
      <w:pPr>
        <w:ind w:left="1080" w:hanging="720"/>
      </w:pPr>
      <w:rPr>
        <w:rFonts w:hint="default"/>
        <w:b w:val="0"/>
        <w:i w:val="0"/>
        <w:color w:val="auto"/>
      </w:rPr>
    </w:lvl>
    <w:lvl w:ilvl="2">
      <w:start w:val="1"/>
      <w:numFmt w:val="decimal"/>
      <w:isLgl/>
      <w:lvlText w:val="%1.%2.%3."/>
      <w:lvlJc w:val="left"/>
      <w:pPr>
        <w:ind w:left="1571" w:hanging="720"/>
      </w:pPr>
      <w:rPr>
        <w:rFonts w:hint="default"/>
        <w:b w:val="0"/>
        <w:i w:val="0"/>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28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5EAC"/>
    <w:rsid w:val="00001145"/>
    <w:rsid w:val="000012C5"/>
    <w:rsid w:val="000249CC"/>
    <w:rsid w:val="000362E5"/>
    <w:rsid w:val="00113016"/>
    <w:rsid w:val="00121059"/>
    <w:rsid w:val="0013525E"/>
    <w:rsid w:val="0013550A"/>
    <w:rsid w:val="00147776"/>
    <w:rsid w:val="001802DD"/>
    <w:rsid w:val="001A21DF"/>
    <w:rsid w:val="001F2067"/>
    <w:rsid w:val="00270EF4"/>
    <w:rsid w:val="0027578B"/>
    <w:rsid w:val="002842AD"/>
    <w:rsid w:val="002B7E20"/>
    <w:rsid w:val="002C0993"/>
    <w:rsid w:val="002C68CF"/>
    <w:rsid w:val="00334A8A"/>
    <w:rsid w:val="00360370"/>
    <w:rsid w:val="003946CC"/>
    <w:rsid w:val="00416570"/>
    <w:rsid w:val="00502750"/>
    <w:rsid w:val="0051439B"/>
    <w:rsid w:val="005248A4"/>
    <w:rsid w:val="006B475D"/>
    <w:rsid w:val="00751D50"/>
    <w:rsid w:val="007749C3"/>
    <w:rsid w:val="0079103C"/>
    <w:rsid w:val="00806860"/>
    <w:rsid w:val="00826748"/>
    <w:rsid w:val="0084581A"/>
    <w:rsid w:val="008945A1"/>
    <w:rsid w:val="00905393"/>
    <w:rsid w:val="009461E0"/>
    <w:rsid w:val="00A07D2A"/>
    <w:rsid w:val="00A36704"/>
    <w:rsid w:val="00A65210"/>
    <w:rsid w:val="00A7018B"/>
    <w:rsid w:val="00A74EA1"/>
    <w:rsid w:val="00AA335C"/>
    <w:rsid w:val="00AA5AF6"/>
    <w:rsid w:val="00AF5E41"/>
    <w:rsid w:val="00AF773B"/>
    <w:rsid w:val="00B06A4C"/>
    <w:rsid w:val="00B508BF"/>
    <w:rsid w:val="00B6220B"/>
    <w:rsid w:val="00B71DC1"/>
    <w:rsid w:val="00BA0CE2"/>
    <w:rsid w:val="00BA1907"/>
    <w:rsid w:val="00C53AB9"/>
    <w:rsid w:val="00C91D64"/>
    <w:rsid w:val="00DA13C1"/>
    <w:rsid w:val="00DB7B85"/>
    <w:rsid w:val="00EA3970"/>
    <w:rsid w:val="00EB556A"/>
    <w:rsid w:val="00F67B40"/>
    <w:rsid w:val="00FB31C9"/>
    <w:rsid w:val="00FE5EAC"/>
    <w:rsid w:val="00FF37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15:chartTrackingRefBased/>
  <w15:docId w15:val="{2BE51402-A6D0-4BB5-A58A-2FE4825BB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0370"/>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5393"/>
    <w:pPr>
      <w:tabs>
        <w:tab w:val="center" w:pos="4513"/>
        <w:tab w:val="right" w:pos="9026"/>
      </w:tabs>
    </w:pPr>
  </w:style>
  <w:style w:type="character" w:customStyle="1" w:styleId="HeaderChar">
    <w:name w:val="Header Char"/>
    <w:basedOn w:val="DefaultParagraphFont"/>
    <w:link w:val="Header"/>
    <w:uiPriority w:val="99"/>
    <w:rsid w:val="00905393"/>
    <w:rPr>
      <w:rFonts w:ascii="Calibri" w:hAnsi="Calibri" w:cs="Calibri"/>
    </w:rPr>
  </w:style>
  <w:style w:type="paragraph" w:styleId="Footer">
    <w:name w:val="footer"/>
    <w:basedOn w:val="Normal"/>
    <w:link w:val="FooterChar"/>
    <w:uiPriority w:val="99"/>
    <w:unhideWhenUsed/>
    <w:rsid w:val="00905393"/>
    <w:pPr>
      <w:tabs>
        <w:tab w:val="center" w:pos="4513"/>
        <w:tab w:val="right" w:pos="9026"/>
      </w:tabs>
    </w:pPr>
  </w:style>
  <w:style w:type="character" w:customStyle="1" w:styleId="FooterChar">
    <w:name w:val="Footer Char"/>
    <w:basedOn w:val="DefaultParagraphFont"/>
    <w:link w:val="Footer"/>
    <w:uiPriority w:val="99"/>
    <w:rsid w:val="00905393"/>
    <w:rPr>
      <w:rFonts w:ascii="Calibri" w:hAnsi="Calibri" w:cs="Calibri"/>
    </w:rPr>
  </w:style>
  <w:style w:type="paragraph" w:styleId="PlainText">
    <w:name w:val="Plain Text"/>
    <w:basedOn w:val="Normal"/>
    <w:link w:val="PlainTextChar"/>
    <w:uiPriority w:val="99"/>
    <w:semiHidden/>
    <w:unhideWhenUsed/>
    <w:rsid w:val="00905393"/>
    <w:rPr>
      <w:rFonts w:ascii="Arial" w:hAnsi="Arial" w:cs="Arial"/>
      <w:color w:val="000000"/>
    </w:rPr>
  </w:style>
  <w:style w:type="character" w:customStyle="1" w:styleId="PlainTextChar">
    <w:name w:val="Plain Text Char"/>
    <w:basedOn w:val="DefaultParagraphFont"/>
    <w:link w:val="PlainText"/>
    <w:uiPriority w:val="99"/>
    <w:semiHidden/>
    <w:rsid w:val="00905393"/>
    <w:rPr>
      <w:rFonts w:ascii="Arial" w:hAnsi="Arial" w:cs="Arial"/>
      <w:color w:val="000000"/>
    </w:rPr>
  </w:style>
  <w:style w:type="paragraph" w:styleId="ListParagraph">
    <w:name w:val="List Paragraph"/>
    <w:basedOn w:val="Normal"/>
    <w:uiPriority w:val="34"/>
    <w:qFormat/>
    <w:rsid w:val="0013550A"/>
    <w:pPr>
      <w:ind w:left="720"/>
      <w:contextualSpacing/>
    </w:pPr>
    <w:rPr>
      <w:rFonts w:ascii="Times New Roman" w:eastAsia="Times New Roman" w:hAnsi="Times New Roman" w:cs="Times New Roman"/>
      <w:sz w:val="24"/>
      <w:szCs w:val="20"/>
      <w:lang w:eastAsia="en-GB"/>
    </w:rPr>
  </w:style>
  <w:style w:type="character" w:styleId="Hyperlink">
    <w:name w:val="Hyperlink"/>
    <w:basedOn w:val="DefaultParagraphFont"/>
    <w:uiPriority w:val="99"/>
    <w:unhideWhenUsed/>
    <w:rsid w:val="0013550A"/>
    <w:rPr>
      <w:color w:val="0563C1" w:themeColor="hyperlink"/>
      <w:u w:val="single"/>
    </w:rPr>
  </w:style>
  <w:style w:type="paragraph" w:customStyle="1" w:styleId="xmsonormal">
    <w:name w:val="x_msonormal"/>
    <w:basedOn w:val="Normal"/>
    <w:rsid w:val="00B6220B"/>
    <w:rPr>
      <w:rFonts w:ascii="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67B4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7B4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899522">
      <w:bodyDiv w:val="1"/>
      <w:marLeft w:val="0"/>
      <w:marRight w:val="0"/>
      <w:marTop w:val="0"/>
      <w:marBottom w:val="0"/>
      <w:divBdr>
        <w:top w:val="none" w:sz="0" w:space="0" w:color="auto"/>
        <w:left w:val="none" w:sz="0" w:space="0" w:color="auto"/>
        <w:bottom w:val="none" w:sz="0" w:space="0" w:color="auto"/>
        <w:right w:val="none" w:sz="0" w:space="0" w:color="auto"/>
      </w:divBdr>
    </w:div>
    <w:div w:id="275598882">
      <w:bodyDiv w:val="1"/>
      <w:marLeft w:val="0"/>
      <w:marRight w:val="0"/>
      <w:marTop w:val="0"/>
      <w:marBottom w:val="0"/>
      <w:divBdr>
        <w:top w:val="none" w:sz="0" w:space="0" w:color="auto"/>
        <w:left w:val="none" w:sz="0" w:space="0" w:color="auto"/>
        <w:bottom w:val="none" w:sz="0" w:space="0" w:color="auto"/>
        <w:right w:val="none" w:sz="0" w:space="0" w:color="auto"/>
      </w:divBdr>
    </w:div>
    <w:div w:id="302541404">
      <w:bodyDiv w:val="1"/>
      <w:marLeft w:val="0"/>
      <w:marRight w:val="0"/>
      <w:marTop w:val="0"/>
      <w:marBottom w:val="0"/>
      <w:divBdr>
        <w:top w:val="none" w:sz="0" w:space="0" w:color="auto"/>
        <w:left w:val="none" w:sz="0" w:space="0" w:color="auto"/>
        <w:bottom w:val="none" w:sz="0" w:space="0" w:color="auto"/>
        <w:right w:val="none" w:sz="0" w:space="0" w:color="auto"/>
      </w:divBdr>
    </w:div>
    <w:div w:id="729614943">
      <w:bodyDiv w:val="1"/>
      <w:marLeft w:val="0"/>
      <w:marRight w:val="0"/>
      <w:marTop w:val="0"/>
      <w:marBottom w:val="0"/>
      <w:divBdr>
        <w:top w:val="none" w:sz="0" w:space="0" w:color="auto"/>
        <w:left w:val="none" w:sz="0" w:space="0" w:color="auto"/>
        <w:bottom w:val="none" w:sz="0" w:space="0" w:color="auto"/>
        <w:right w:val="none" w:sz="0" w:space="0" w:color="auto"/>
      </w:divBdr>
    </w:div>
    <w:div w:id="749426024">
      <w:bodyDiv w:val="1"/>
      <w:marLeft w:val="0"/>
      <w:marRight w:val="0"/>
      <w:marTop w:val="0"/>
      <w:marBottom w:val="0"/>
      <w:divBdr>
        <w:top w:val="none" w:sz="0" w:space="0" w:color="auto"/>
        <w:left w:val="none" w:sz="0" w:space="0" w:color="auto"/>
        <w:bottom w:val="none" w:sz="0" w:space="0" w:color="auto"/>
        <w:right w:val="none" w:sz="0" w:space="0" w:color="auto"/>
      </w:divBdr>
    </w:div>
    <w:div w:id="1228953447">
      <w:bodyDiv w:val="1"/>
      <w:marLeft w:val="0"/>
      <w:marRight w:val="0"/>
      <w:marTop w:val="0"/>
      <w:marBottom w:val="0"/>
      <w:divBdr>
        <w:top w:val="none" w:sz="0" w:space="0" w:color="auto"/>
        <w:left w:val="none" w:sz="0" w:space="0" w:color="auto"/>
        <w:bottom w:val="none" w:sz="0" w:space="0" w:color="auto"/>
        <w:right w:val="none" w:sz="0" w:space="0" w:color="auto"/>
      </w:divBdr>
    </w:div>
    <w:div w:id="1351907694">
      <w:bodyDiv w:val="1"/>
      <w:marLeft w:val="0"/>
      <w:marRight w:val="0"/>
      <w:marTop w:val="0"/>
      <w:marBottom w:val="0"/>
      <w:divBdr>
        <w:top w:val="none" w:sz="0" w:space="0" w:color="auto"/>
        <w:left w:val="none" w:sz="0" w:space="0" w:color="auto"/>
        <w:bottom w:val="none" w:sz="0" w:space="0" w:color="auto"/>
        <w:right w:val="none" w:sz="0" w:space="0" w:color="auto"/>
      </w:divBdr>
    </w:div>
    <w:div w:id="1452018013">
      <w:bodyDiv w:val="1"/>
      <w:marLeft w:val="0"/>
      <w:marRight w:val="0"/>
      <w:marTop w:val="0"/>
      <w:marBottom w:val="0"/>
      <w:divBdr>
        <w:top w:val="none" w:sz="0" w:space="0" w:color="auto"/>
        <w:left w:val="none" w:sz="0" w:space="0" w:color="auto"/>
        <w:bottom w:val="none" w:sz="0" w:space="0" w:color="auto"/>
        <w:right w:val="none" w:sz="0" w:space="0" w:color="auto"/>
      </w:divBdr>
    </w:div>
    <w:div w:id="1507209482">
      <w:bodyDiv w:val="1"/>
      <w:marLeft w:val="0"/>
      <w:marRight w:val="0"/>
      <w:marTop w:val="0"/>
      <w:marBottom w:val="0"/>
      <w:divBdr>
        <w:top w:val="none" w:sz="0" w:space="0" w:color="auto"/>
        <w:left w:val="none" w:sz="0" w:space="0" w:color="auto"/>
        <w:bottom w:val="none" w:sz="0" w:space="0" w:color="auto"/>
        <w:right w:val="none" w:sz="0" w:space="0" w:color="auto"/>
      </w:divBdr>
    </w:div>
    <w:div w:id="1604454682">
      <w:bodyDiv w:val="1"/>
      <w:marLeft w:val="0"/>
      <w:marRight w:val="0"/>
      <w:marTop w:val="0"/>
      <w:marBottom w:val="0"/>
      <w:divBdr>
        <w:top w:val="none" w:sz="0" w:space="0" w:color="auto"/>
        <w:left w:val="none" w:sz="0" w:space="0" w:color="auto"/>
        <w:bottom w:val="none" w:sz="0" w:space="0" w:color="auto"/>
        <w:right w:val="none" w:sz="0" w:space="0" w:color="auto"/>
      </w:divBdr>
    </w:div>
    <w:div w:id="1643584263">
      <w:bodyDiv w:val="1"/>
      <w:marLeft w:val="0"/>
      <w:marRight w:val="0"/>
      <w:marTop w:val="0"/>
      <w:marBottom w:val="0"/>
      <w:divBdr>
        <w:top w:val="none" w:sz="0" w:space="0" w:color="auto"/>
        <w:left w:val="none" w:sz="0" w:space="0" w:color="auto"/>
        <w:bottom w:val="none" w:sz="0" w:space="0" w:color="auto"/>
        <w:right w:val="none" w:sz="0" w:space="0" w:color="auto"/>
      </w:divBdr>
    </w:div>
    <w:div w:id="1934584863">
      <w:bodyDiv w:val="1"/>
      <w:marLeft w:val="0"/>
      <w:marRight w:val="0"/>
      <w:marTop w:val="0"/>
      <w:marBottom w:val="0"/>
      <w:divBdr>
        <w:top w:val="none" w:sz="0" w:space="0" w:color="auto"/>
        <w:left w:val="none" w:sz="0" w:space="0" w:color="auto"/>
        <w:bottom w:val="none" w:sz="0" w:space="0" w:color="auto"/>
        <w:right w:val="none" w:sz="0" w:space="0" w:color="auto"/>
      </w:divBdr>
    </w:div>
    <w:div w:id="1978223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oleObject" Target="embeddings/oleObject5.bin"/><Relationship Id="rId42" Type="http://schemas.openxmlformats.org/officeDocument/2006/relationships/image" Target="media/image16.emf"/><Relationship Id="rId47" Type="http://schemas.openxmlformats.org/officeDocument/2006/relationships/oleObject" Target="embeddings/oleObject18.bin"/><Relationship Id="rId63" Type="http://schemas.openxmlformats.org/officeDocument/2006/relationships/image" Target="media/image29.jpeg"/><Relationship Id="rId68" Type="http://schemas.openxmlformats.org/officeDocument/2006/relationships/oleObject" Target="embeddings/oleObject21.bin"/><Relationship Id="rId7" Type="http://schemas.openxmlformats.org/officeDocument/2006/relationships/hyperlink" Target="mailto:procurement@corby.gov.uk" TargetMode="External"/><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oleObject" Target="embeddings/oleObject9.bin"/><Relationship Id="rId11" Type="http://schemas.openxmlformats.org/officeDocument/2006/relationships/image" Target="media/image2.emf"/><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3.bin"/><Relationship Id="rId40" Type="http://schemas.openxmlformats.org/officeDocument/2006/relationships/image" Target="media/image15.emf"/><Relationship Id="rId45" Type="http://schemas.openxmlformats.org/officeDocument/2006/relationships/oleObject" Target="embeddings/oleObject17.bin"/><Relationship Id="rId53" Type="http://schemas.openxmlformats.org/officeDocument/2006/relationships/image" Target="media/image20.emf"/><Relationship Id="rId58" Type="http://schemas.openxmlformats.org/officeDocument/2006/relationships/image" Target="media/image24.jpeg"/><Relationship Id="rId66" Type="http://schemas.openxmlformats.org/officeDocument/2006/relationships/hyperlink" Target="http://www.contractsfinder.service.gov.uk/Notice/c7d37cfc-7b85-4b46-91ba-a1d130ca6c26" TargetMode="External"/><Relationship Id="rId5" Type="http://schemas.openxmlformats.org/officeDocument/2006/relationships/footnotes" Target="footnotes.xml"/><Relationship Id="rId61" Type="http://schemas.openxmlformats.org/officeDocument/2006/relationships/image" Target="media/image27.jpeg"/><Relationship Id="rId19" Type="http://schemas.openxmlformats.org/officeDocument/2006/relationships/hyperlink" Target="https://protect-eu.mimecast.com/s/tS29COA7TPlVxUv7hqr?domain=contractsfinder.service.gov.uk" TargetMode="External"/><Relationship Id="rId14" Type="http://schemas.openxmlformats.org/officeDocument/2006/relationships/oleObject" Target="embeddings/oleObject3.bin"/><Relationship Id="rId22" Type="http://schemas.openxmlformats.org/officeDocument/2006/relationships/image" Target="media/image6.emf"/><Relationship Id="rId27" Type="http://schemas.openxmlformats.org/officeDocument/2006/relationships/oleObject" Target="embeddings/oleObject8.bin"/><Relationship Id="rId30" Type="http://schemas.openxmlformats.org/officeDocument/2006/relationships/image" Target="media/image10.emf"/><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image" Target="media/image19.emf"/><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fontTable" Target="fontTable.xml"/><Relationship Id="rId8" Type="http://schemas.openxmlformats.org/officeDocument/2006/relationships/hyperlink" Target="https://protect-eu.mimecast.com/s/tS29COA7TPlVxUv7hqr?domain=contractsfinder.service.gov.uk" TargetMode="External"/><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header" Target="header1.xml"/><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image" Target="media/image25.jpeg"/><Relationship Id="rId67" Type="http://schemas.openxmlformats.org/officeDocument/2006/relationships/image" Target="media/image32.emf"/><Relationship Id="rId20" Type="http://schemas.openxmlformats.org/officeDocument/2006/relationships/image" Target="media/image5.emf"/><Relationship Id="rId41" Type="http://schemas.openxmlformats.org/officeDocument/2006/relationships/oleObject" Target="embeddings/oleObject15.bin"/><Relationship Id="rId54" Type="http://schemas.openxmlformats.org/officeDocument/2006/relationships/oleObject" Target="embeddings/oleObject20.bin"/><Relationship Id="rId62" Type="http://schemas.openxmlformats.org/officeDocument/2006/relationships/image" Target="media/image28.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oleObject" Target="embeddings/oleObject6.bin"/><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oleObject" Target="embeddings/oleObject19.bin"/><Relationship Id="rId57" Type="http://schemas.openxmlformats.org/officeDocument/2006/relationships/image" Target="media/image23.jpeg"/><Relationship Id="rId10" Type="http://schemas.openxmlformats.org/officeDocument/2006/relationships/oleObject" Target="embeddings/oleObject1.bin"/><Relationship Id="rId31" Type="http://schemas.openxmlformats.org/officeDocument/2006/relationships/oleObject" Target="embeddings/oleObject10.bin"/><Relationship Id="rId44" Type="http://schemas.openxmlformats.org/officeDocument/2006/relationships/image" Target="media/image17.emf"/><Relationship Id="rId52" Type="http://schemas.openxmlformats.org/officeDocument/2006/relationships/hyperlink" Target="https://protect-eu.mimecast.com/s/tS29COA7TPlVxUv7hqr?domain=contractsfinder.service.gov.uk" TargetMode="External"/><Relationship Id="rId60" Type="http://schemas.openxmlformats.org/officeDocument/2006/relationships/image" Target="media/image26.jpeg"/><Relationship Id="rId65"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footer" Target="footer1.xml"/><Relationship Id="rId39" Type="http://schemas.openxmlformats.org/officeDocument/2006/relationships/oleObject" Target="embeddings/oleObject14.bin"/><Relationship Id="rId34" Type="http://schemas.openxmlformats.org/officeDocument/2006/relationships/image" Target="media/image12.emf"/><Relationship Id="rId50" Type="http://schemas.openxmlformats.org/officeDocument/2006/relationships/header" Target="header2.xml"/><Relationship Id="rId55" Type="http://schemas.openxmlformats.org/officeDocument/2006/relationships/image" Target="media/image21.jpeg"/></Relationships>
</file>

<file path=word/_rels/settings.xml.rels><?xml version="1.0" encoding="UTF-8" standalone="yes"?>
<Relationships xmlns="http://schemas.openxmlformats.org/package/2006/relationships"><Relationship Id="rId1" Type="http://schemas.openxmlformats.org/officeDocument/2006/relationships/attachedTemplate" Target="file:///J:\Procurement\00.%20Templates\Procurement%20Question%20Lo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Procurement Question Log.dotx</Template>
  <TotalTime>181</TotalTime>
  <Pages>9</Pages>
  <Words>2538</Words>
  <Characters>14470</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Corby Borough Council</Company>
  <LinksUpToDate>false</LinksUpToDate>
  <CharactersWithSpaces>16975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Everett</dc:creator>
  <cp:keywords/>
  <dc:description/>
  <cp:lastModifiedBy>Chris Everett</cp:lastModifiedBy>
  <cp:revision>44</cp:revision>
  <cp:lastPrinted>2019-11-29T16:37:00Z</cp:lastPrinted>
  <dcterms:created xsi:type="dcterms:W3CDTF">2018-11-16T10:11:00Z</dcterms:created>
  <dcterms:modified xsi:type="dcterms:W3CDTF">2019-12-03T15:46:00Z</dcterms:modified>
</cp:coreProperties>
</file>