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AD" w:rsidRDefault="00987BAD" w:rsidP="004D31DE">
      <w:pPr>
        <w:spacing w:after="0" w:line="240" w:lineRule="auto"/>
        <w:rPr>
          <w:rFonts w:cs="Times New Roman"/>
          <w:b/>
          <w:noProof w:val="0"/>
          <w:color w:val="002060"/>
          <w:sz w:val="36"/>
          <w:szCs w:val="24"/>
          <w:lang w:eastAsia="en-GB"/>
        </w:rPr>
      </w:pPr>
    </w:p>
    <w:p w:rsidR="007A2850" w:rsidRPr="007A2850" w:rsidRDefault="007A2850" w:rsidP="007A2850">
      <w:pPr>
        <w:spacing w:after="0" w:line="240" w:lineRule="auto"/>
        <w:rPr>
          <w:rFonts w:cstheme="minorHAnsi"/>
          <w:b/>
          <w:noProof w:val="0"/>
          <w:color w:val="002060"/>
          <w:sz w:val="28"/>
          <w:szCs w:val="28"/>
          <w:lang w:eastAsia="en-GB"/>
        </w:rPr>
      </w:pPr>
      <w:r w:rsidRPr="007A2850">
        <w:rPr>
          <w:rFonts w:cstheme="minorHAnsi"/>
          <w:b/>
          <w:noProof w:val="0"/>
          <w:color w:val="002060"/>
          <w:sz w:val="28"/>
          <w:szCs w:val="28"/>
          <w:lang w:eastAsia="en-GB"/>
        </w:rPr>
        <w:t xml:space="preserve">Supply of </w:t>
      </w:r>
      <w:r w:rsidR="00415B3F">
        <w:rPr>
          <w:rFonts w:cstheme="minorHAnsi"/>
          <w:b/>
          <w:noProof w:val="0"/>
          <w:color w:val="002060"/>
          <w:sz w:val="28"/>
          <w:szCs w:val="28"/>
          <w:lang w:eastAsia="en-GB"/>
        </w:rPr>
        <w:t xml:space="preserve">Workshop </w:t>
      </w:r>
      <w:r w:rsidRPr="007A2850">
        <w:rPr>
          <w:rFonts w:cstheme="minorHAnsi"/>
          <w:b/>
          <w:noProof w:val="0"/>
          <w:color w:val="002060"/>
          <w:sz w:val="28"/>
          <w:szCs w:val="28"/>
          <w:lang w:eastAsia="en-GB"/>
        </w:rPr>
        <w:t xml:space="preserve">Machinery for the Conservation of HMS Victory </w:t>
      </w:r>
    </w:p>
    <w:p w:rsidR="007A2850" w:rsidRPr="007A2850" w:rsidRDefault="007A2850" w:rsidP="007A2850">
      <w:pPr>
        <w:spacing w:after="0" w:line="240" w:lineRule="auto"/>
        <w:rPr>
          <w:rFonts w:cstheme="minorHAnsi"/>
          <w:b/>
          <w:noProof w:val="0"/>
          <w:color w:val="002060"/>
          <w:sz w:val="28"/>
          <w:szCs w:val="28"/>
          <w:lang w:eastAsia="en-GB"/>
        </w:rPr>
      </w:pPr>
    </w:p>
    <w:p w:rsidR="004D31DE" w:rsidRPr="007A2850" w:rsidRDefault="007A2850" w:rsidP="007A2850">
      <w:pPr>
        <w:spacing w:after="0" w:line="240" w:lineRule="auto"/>
        <w:rPr>
          <w:rFonts w:cstheme="minorHAnsi"/>
          <w:b/>
          <w:noProof w:val="0"/>
          <w:color w:val="002060"/>
          <w:sz w:val="28"/>
          <w:szCs w:val="28"/>
          <w:lang w:eastAsia="en-GB"/>
        </w:rPr>
      </w:pPr>
      <w:r w:rsidRPr="007A2850">
        <w:rPr>
          <w:rFonts w:cstheme="minorHAnsi"/>
          <w:b/>
          <w:noProof w:val="0"/>
          <w:color w:val="002060"/>
          <w:sz w:val="28"/>
          <w:szCs w:val="28"/>
          <w:lang w:eastAsia="en-GB"/>
        </w:rPr>
        <w:t>Clarifications 1</w:t>
      </w:r>
    </w:p>
    <w:p w:rsidR="007A2850" w:rsidRPr="007A2850" w:rsidRDefault="007A2850" w:rsidP="007A2850">
      <w:p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</w:p>
    <w:p w:rsidR="007A2850" w:rsidRDefault="007A2850" w:rsidP="007A2850">
      <w:p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  <w:r w:rsidRPr="007A2850">
        <w:rPr>
          <w:rFonts w:cstheme="minorHAnsi"/>
          <w:noProof w:val="0"/>
          <w:sz w:val="24"/>
          <w:szCs w:val="24"/>
          <w:lang w:eastAsia="en-GB"/>
        </w:rPr>
        <w:t>14 April 2022</w:t>
      </w:r>
    </w:p>
    <w:p w:rsidR="00D453A8" w:rsidRPr="00D453A8" w:rsidRDefault="00D453A8" w:rsidP="00D453A8">
      <w:pPr>
        <w:spacing w:after="0" w:line="240" w:lineRule="auto"/>
        <w:rPr>
          <w:rFonts w:cstheme="minorHAnsi"/>
          <w:b/>
          <w:noProof w:val="0"/>
          <w:sz w:val="24"/>
          <w:szCs w:val="24"/>
          <w:lang w:eastAsia="en-GB"/>
        </w:rPr>
      </w:pPr>
    </w:p>
    <w:p w:rsidR="00D453A8" w:rsidRDefault="00D453A8" w:rsidP="007A285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noProof w:val="0"/>
          <w:sz w:val="24"/>
          <w:szCs w:val="24"/>
          <w:lang w:eastAsia="en-GB"/>
        </w:rPr>
      </w:pPr>
      <w:r>
        <w:rPr>
          <w:rFonts w:cstheme="minorHAnsi"/>
          <w:b/>
          <w:noProof w:val="0"/>
          <w:sz w:val="24"/>
          <w:szCs w:val="24"/>
          <w:lang w:eastAsia="en-GB"/>
        </w:rPr>
        <w:t xml:space="preserve">Extension to Submission Deadline </w:t>
      </w:r>
      <w:r>
        <w:rPr>
          <w:rFonts w:cstheme="minorHAnsi"/>
          <w:noProof w:val="0"/>
          <w:sz w:val="24"/>
          <w:szCs w:val="24"/>
          <w:lang w:eastAsia="en-GB"/>
        </w:rPr>
        <w:t xml:space="preserve">The submission deadline </w:t>
      </w:r>
      <w:r w:rsidR="004F7808">
        <w:rPr>
          <w:rFonts w:cstheme="minorHAnsi"/>
          <w:noProof w:val="0"/>
          <w:sz w:val="24"/>
          <w:szCs w:val="24"/>
          <w:lang w:eastAsia="en-GB"/>
        </w:rPr>
        <w:t xml:space="preserve">for tender returns </w:t>
      </w:r>
      <w:r>
        <w:rPr>
          <w:rFonts w:cstheme="minorHAnsi"/>
          <w:noProof w:val="0"/>
          <w:sz w:val="24"/>
          <w:szCs w:val="24"/>
          <w:lang w:eastAsia="en-GB"/>
        </w:rPr>
        <w:t>has been extended from Midday on 21</w:t>
      </w:r>
      <w:r w:rsidRPr="00D453A8">
        <w:rPr>
          <w:rFonts w:cstheme="minorHAnsi"/>
          <w:noProof w:val="0"/>
          <w:sz w:val="24"/>
          <w:szCs w:val="24"/>
          <w:vertAlign w:val="superscript"/>
          <w:lang w:eastAsia="en-GB"/>
        </w:rPr>
        <w:t>st</w:t>
      </w:r>
      <w:r>
        <w:rPr>
          <w:rFonts w:cstheme="minorHAnsi"/>
          <w:noProof w:val="0"/>
          <w:sz w:val="24"/>
          <w:szCs w:val="24"/>
          <w:lang w:eastAsia="en-GB"/>
        </w:rPr>
        <w:t xml:space="preserve"> April 2022 to Midday 29</w:t>
      </w:r>
      <w:r w:rsidRPr="00D453A8">
        <w:rPr>
          <w:rFonts w:cstheme="minorHAnsi"/>
          <w:noProof w:val="0"/>
          <w:sz w:val="24"/>
          <w:szCs w:val="24"/>
          <w:vertAlign w:val="superscript"/>
          <w:lang w:eastAsia="en-GB"/>
        </w:rPr>
        <w:t>th</w:t>
      </w:r>
      <w:r>
        <w:rPr>
          <w:rFonts w:cstheme="minorHAnsi"/>
          <w:noProof w:val="0"/>
          <w:sz w:val="24"/>
          <w:szCs w:val="24"/>
          <w:lang w:eastAsia="en-GB"/>
        </w:rPr>
        <w:t xml:space="preserve"> April 2022.</w:t>
      </w:r>
    </w:p>
    <w:p w:rsidR="00D453A8" w:rsidRDefault="00D453A8" w:rsidP="00D453A8">
      <w:pPr>
        <w:pStyle w:val="ListParagraph"/>
        <w:spacing w:after="0" w:line="240" w:lineRule="auto"/>
        <w:rPr>
          <w:rFonts w:cstheme="minorHAnsi"/>
          <w:b/>
          <w:noProof w:val="0"/>
          <w:sz w:val="24"/>
          <w:szCs w:val="24"/>
          <w:lang w:eastAsia="en-GB"/>
        </w:rPr>
      </w:pPr>
    </w:p>
    <w:p w:rsidR="007A2850" w:rsidRDefault="007A2850" w:rsidP="007A285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noProof w:val="0"/>
          <w:sz w:val="24"/>
          <w:szCs w:val="24"/>
          <w:lang w:eastAsia="en-GB"/>
        </w:rPr>
      </w:pPr>
      <w:r w:rsidRPr="007A2850">
        <w:rPr>
          <w:rFonts w:cstheme="minorHAnsi"/>
          <w:b/>
          <w:noProof w:val="0"/>
          <w:sz w:val="24"/>
          <w:szCs w:val="24"/>
          <w:lang w:eastAsia="en-GB"/>
        </w:rPr>
        <w:t>Access into Bay 1</w:t>
      </w:r>
      <w:r>
        <w:rPr>
          <w:rFonts w:cstheme="minorHAnsi"/>
          <w:b/>
          <w:noProof w:val="0"/>
          <w:sz w:val="24"/>
          <w:szCs w:val="24"/>
          <w:lang w:eastAsia="en-GB"/>
        </w:rPr>
        <w:t xml:space="preserve"> </w:t>
      </w:r>
      <w:r w:rsidRPr="007A2850">
        <w:rPr>
          <w:rFonts w:cstheme="minorHAnsi"/>
          <w:noProof w:val="0"/>
          <w:sz w:val="24"/>
          <w:szCs w:val="24"/>
          <w:lang w:eastAsia="en-GB"/>
        </w:rPr>
        <w:t xml:space="preserve">The machine shop is located </w:t>
      </w:r>
      <w:r w:rsidR="002728D6">
        <w:rPr>
          <w:rFonts w:cstheme="minorHAnsi"/>
          <w:noProof w:val="0"/>
          <w:sz w:val="24"/>
          <w:szCs w:val="24"/>
          <w:lang w:eastAsia="en-GB"/>
        </w:rPr>
        <w:t>with</w:t>
      </w:r>
      <w:r w:rsidRPr="007A2850">
        <w:rPr>
          <w:rFonts w:cstheme="minorHAnsi"/>
          <w:noProof w:val="0"/>
          <w:sz w:val="24"/>
          <w:szCs w:val="24"/>
          <w:lang w:eastAsia="en-GB"/>
        </w:rPr>
        <w:t>in Bay 1 of Storehouse 18.</w:t>
      </w:r>
      <w:r w:rsidR="001A619E">
        <w:rPr>
          <w:rFonts w:cstheme="minorHAnsi"/>
          <w:noProof w:val="0"/>
          <w:sz w:val="24"/>
          <w:szCs w:val="24"/>
          <w:lang w:eastAsia="en-GB"/>
        </w:rPr>
        <w:t xml:space="preserve"> This can be accessed through </w:t>
      </w:r>
      <w:r w:rsidR="002728D6">
        <w:rPr>
          <w:rFonts w:cstheme="minorHAnsi"/>
          <w:noProof w:val="0"/>
          <w:sz w:val="24"/>
          <w:szCs w:val="24"/>
          <w:lang w:eastAsia="en-GB"/>
        </w:rPr>
        <w:t>large, concertina doors</w:t>
      </w:r>
      <w:r w:rsidR="0060768A">
        <w:rPr>
          <w:rFonts w:cstheme="minorHAnsi"/>
          <w:noProof w:val="0"/>
          <w:sz w:val="24"/>
          <w:szCs w:val="24"/>
          <w:lang w:eastAsia="en-GB"/>
        </w:rPr>
        <w:t xml:space="preserve">. </w:t>
      </w:r>
      <w:proofErr w:type="spellStart"/>
      <w:r w:rsidR="0060768A">
        <w:rPr>
          <w:rFonts w:cstheme="minorHAnsi"/>
          <w:noProof w:val="0"/>
          <w:sz w:val="24"/>
          <w:szCs w:val="24"/>
          <w:lang w:eastAsia="en-GB"/>
        </w:rPr>
        <w:t>Approx</w:t>
      </w:r>
      <w:proofErr w:type="spellEnd"/>
      <w:r w:rsidR="0060768A">
        <w:rPr>
          <w:rFonts w:cstheme="minorHAnsi"/>
          <w:noProof w:val="0"/>
          <w:sz w:val="24"/>
          <w:szCs w:val="24"/>
          <w:lang w:eastAsia="en-GB"/>
        </w:rPr>
        <w:t xml:space="preserve"> W4</w:t>
      </w:r>
      <w:r w:rsidR="0017586B">
        <w:rPr>
          <w:rFonts w:cstheme="minorHAnsi"/>
          <w:noProof w:val="0"/>
          <w:sz w:val="24"/>
          <w:szCs w:val="24"/>
          <w:lang w:eastAsia="en-GB"/>
        </w:rPr>
        <w:t>000m</w:t>
      </w:r>
      <w:r w:rsidR="0060768A">
        <w:rPr>
          <w:rFonts w:cstheme="minorHAnsi"/>
          <w:noProof w:val="0"/>
          <w:sz w:val="24"/>
          <w:szCs w:val="24"/>
          <w:lang w:eastAsia="en-GB"/>
        </w:rPr>
        <w:t>m x H10</w:t>
      </w:r>
      <w:r w:rsidR="0017586B">
        <w:rPr>
          <w:rFonts w:cstheme="minorHAnsi"/>
          <w:noProof w:val="0"/>
          <w:sz w:val="24"/>
          <w:szCs w:val="24"/>
          <w:lang w:eastAsia="en-GB"/>
        </w:rPr>
        <w:t>000m</w:t>
      </w:r>
      <w:r w:rsidR="0060768A">
        <w:rPr>
          <w:rFonts w:cstheme="minorHAnsi"/>
          <w:noProof w:val="0"/>
          <w:sz w:val="24"/>
          <w:szCs w:val="24"/>
          <w:lang w:eastAsia="en-GB"/>
        </w:rPr>
        <w:t>m. Exact measurements to be determined</w:t>
      </w:r>
      <w:r w:rsidR="00A76458">
        <w:rPr>
          <w:rFonts w:cstheme="minorHAnsi"/>
          <w:noProof w:val="0"/>
          <w:sz w:val="24"/>
          <w:szCs w:val="24"/>
          <w:lang w:eastAsia="en-GB"/>
        </w:rPr>
        <w:t xml:space="preserve"> before delivery</w:t>
      </w:r>
      <w:r w:rsidR="0060768A">
        <w:rPr>
          <w:rFonts w:cstheme="minorHAnsi"/>
          <w:noProof w:val="0"/>
          <w:sz w:val="24"/>
          <w:szCs w:val="24"/>
          <w:lang w:eastAsia="en-GB"/>
        </w:rPr>
        <w:t xml:space="preserve">. </w:t>
      </w:r>
    </w:p>
    <w:p w:rsidR="007A2850" w:rsidRPr="007A2850" w:rsidRDefault="007A2850" w:rsidP="007A2850">
      <w:pPr>
        <w:pStyle w:val="ListParagraph"/>
        <w:spacing w:after="0" w:line="240" w:lineRule="auto"/>
        <w:rPr>
          <w:rFonts w:cstheme="minorHAnsi"/>
          <w:b/>
          <w:noProof w:val="0"/>
          <w:sz w:val="24"/>
          <w:szCs w:val="24"/>
          <w:lang w:eastAsia="en-GB"/>
        </w:rPr>
      </w:pPr>
    </w:p>
    <w:p w:rsidR="007A2850" w:rsidRDefault="007A2850" w:rsidP="007A285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  <w:r w:rsidRPr="001A619E">
        <w:rPr>
          <w:rFonts w:cstheme="minorHAnsi"/>
          <w:b/>
          <w:noProof w:val="0"/>
          <w:sz w:val="24"/>
          <w:szCs w:val="24"/>
          <w:lang w:eastAsia="en-GB"/>
        </w:rPr>
        <w:t>Access into Machine Shop</w:t>
      </w:r>
      <w:r w:rsidRPr="007A2850">
        <w:rPr>
          <w:rFonts w:cstheme="minorHAnsi"/>
          <w:noProof w:val="0"/>
          <w:sz w:val="24"/>
          <w:szCs w:val="24"/>
          <w:lang w:eastAsia="en-GB"/>
        </w:rPr>
        <w:t xml:space="preserve"> </w:t>
      </w:r>
      <w:r w:rsidR="002728D6">
        <w:rPr>
          <w:rFonts w:cstheme="minorHAnsi"/>
          <w:noProof w:val="0"/>
          <w:sz w:val="24"/>
          <w:szCs w:val="24"/>
          <w:lang w:eastAsia="en-GB"/>
        </w:rPr>
        <w:t>As currently designed, the new door to the machine shop space has the following dimensions</w:t>
      </w:r>
      <w:r w:rsidR="002728D6" w:rsidRPr="002728D6">
        <w:rPr>
          <w:rFonts w:cstheme="minorHAnsi"/>
          <w:noProof w:val="0"/>
          <w:sz w:val="24"/>
          <w:szCs w:val="24"/>
          <w:lang w:eastAsia="en-GB"/>
        </w:rPr>
        <w:t xml:space="preserve"> W</w:t>
      </w:r>
      <w:r w:rsidR="002728D6" w:rsidRPr="002728D6">
        <w:rPr>
          <w:rFonts w:cstheme="minorHAnsi"/>
          <w:iCs/>
          <w:noProof w:val="0"/>
          <w:sz w:val="24"/>
          <w:szCs w:val="24"/>
        </w:rPr>
        <w:t xml:space="preserve">4000mm x </w:t>
      </w:r>
      <w:r w:rsidR="002728D6" w:rsidRPr="002728D6">
        <w:rPr>
          <w:rFonts w:cstheme="minorHAnsi"/>
          <w:iCs/>
          <w:noProof w:val="0"/>
          <w:sz w:val="24"/>
          <w:szCs w:val="24"/>
        </w:rPr>
        <w:t>H</w:t>
      </w:r>
      <w:r w:rsidR="002728D6" w:rsidRPr="002728D6">
        <w:rPr>
          <w:rFonts w:cstheme="minorHAnsi"/>
          <w:iCs/>
          <w:noProof w:val="0"/>
          <w:sz w:val="24"/>
          <w:szCs w:val="24"/>
        </w:rPr>
        <w:t>2354mm</w:t>
      </w:r>
      <w:r w:rsidR="002728D6">
        <w:rPr>
          <w:rFonts w:cstheme="minorHAnsi"/>
          <w:iCs/>
          <w:noProof w:val="0"/>
          <w:sz w:val="24"/>
          <w:szCs w:val="24"/>
        </w:rPr>
        <w:t xml:space="preserve"> (TBC)</w:t>
      </w:r>
    </w:p>
    <w:p w:rsidR="007A2850" w:rsidRPr="007A2850" w:rsidRDefault="007A2850" w:rsidP="007A2850">
      <w:p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</w:p>
    <w:p w:rsidR="007A2850" w:rsidRDefault="007A2850" w:rsidP="007A285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  <w:r w:rsidRPr="007A2850">
        <w:rPr>
          <w:rFonts w:cstheme="minorHAnsi"/>
          <w:b/>
          <w:noProof w:val="0"/>
          <w:sz w:val="24"/>
          <w:szCs w:val="24"/>
          <w:lang w:eastAsia="en-GB"/>
        </w:rPr>
        <w:t>Position of machines and extraction</w:t>
      </w:r>
      <w:r>
        <w:rPr>
          <w:rFonts w:cstheme="minorHAnsi"/>
          <w:noProof w:val="0"/>
          <w:sz w:val="24"/>
          <w:szCs w:val="24"/>
          <w:lang w:eastAsia="en-GB"/>
        </w:rPr>
        <w:t xml:space="preserve"> The NMRN </w:t>
      </w:r>
      <w:r w:rsidR="001A619E">
        <w:rPr>
          <w:rFonts w:cstheme="minorHAnsi"/>
          <w:noProof w:val="0"/>
          <w:sz w:val="24"/>
          <w:szCs w:val="24"/>
          <w:lang w:eastAsia="en-GB"/>
        </w:rPr>
        <w:t xml:space="preserve">is unable to supply a </w:t>
      </w:r>
      <w:r w:rsidR="00F376C2">
        <w:rPr>
          <w:rFonts w:cstheme="minorHAnsi"/>
          <w:noProof w:val="0"/>
          <w:sz w:val="24"/>
          <w:szCs w:val="24"/>
          <w:lang w:eastAsia="en-GB"/>
        </w:rPr>
        <w:t xml:space="preserve">definitive </w:t>
      </w:r>
      <w:r w:rsidR="001A619E">
        <w:rPr>
          <w:rFonts w:cstheme="minorHAnsi"/>
          <w:noProof w:val="0"/>
          <w:sz w:val="24"/>
          <w:szCs w:val="24"/>
          <w:lang w:eastAsia="en-GB"/>
        </w:rPr>
        <w:t>machine shop layout</w:t>
      </w:r>
      <w:r w:rsidR="00F376C2">
        <w:rPr>
          <w:rFonts w:cstheme="minorHAnsi"/>
          <w:noProof w:val="0"/>
          <w:sz w:val="24"/>
          <w:szCs w:val="24"/>
          <w:lang w:eastAsia="en-GB"/>
        </w:rPr>
        <w:t xml:space="preserve"> although it should be noted that the extraction connections will be </w:t>
      </w:r>
      <w:r w:rsidR="001E2E32">
        <w:rPr>
          <w:rFonts w:cstheme="minorHAnsi"/>
          <w:noProof w:val="0"/>
          <w:sz w:val="24"/>
          <w:szCs w:val="24"/>
          <w:lang w:eastAsia="en-GB"/>
        </w:rPr>
        <w:t>installed</w:t>
      </w:r>
      <w:r w:rsidR="00F376C2">
        <w:rPr>
          <w:rFonts w:cstheme="minorHAnsi"/>
          <w:noProof w:val="0"/>
          <w:sz w:val="24"/>
          <w:szCs w:val="24"/>
          <w:lang w:eastAsia="en-GB"/>
        </w:rPr>
        <w:t xml:space="preserve"> after the machinery is in place</w:t>
      </w:r>
      <w:r w:rsidR="001A619E">
        <w:rPr>
          <w:rFonts w:cstheme="minorHAnsi"/>
          <w:noProof w:val="0"/>
          <w:sz w:val="24"/>
          <w:szCs w:val="24"/>
          <w:lang w:eastAsia="en-GB"/>
        </w:rPr>
        <w:t xml:space="preserve">. </w:t>
      </w:r>
    </w:p>
    <w:p w:rsidR="007A2850" w:rsidRPr="007A2850" w:rsidRDefault="007A2850" w:rsidP="007A2850">
      <w:pPr>
        <w:pStyle w:val="ListParagraph"/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</w:p>
    <w:p w:rsidR="007A2850" w:rsidRDefault="007A2850" w:rsidP="007A285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  <w:r w:rsidRPr="007A2850">
        <w:rPr>
          <w:rFonts w:cstheme="minorHAnsi"/>
          <w:b/>
          <w:noProof w:val="0"/>
          <w:sz w:val="24"/>
          <w:szCs w:val="24"/>
          <w:lang w:eastAsia="en-GB"/>
        </w:rPr>
        <w:t xml:space="preserve">Substitute </w:t>
      </w:r>
      <w:r>
        <w:rPr>
          <w:rFonts w:cstheme="minorHAnsi"/>
          <w:b/>
          <w:noProof w:val="0"/>
          <w:sz w:val="24"/>
          <w:szCs w:val="24"/>
          <w:lang w:eastAsia="en-GB"/>
        </w:rPr>
        <w:t>M</w:t>
      </w:r>
      <w:r w:rsidRPr="007A2850">
        <w:rPr>
          <w:rFonts w:cstheme="minorHAnsi"/>
          <w:b/>
          <w:noProof w:val="0"/>
          <w:sz w:val="24"/>
          <w:szCs w:val="24"/>
          <w:lang w:eastAsia="en-GB"/>
        </w:rPr>
        <w:t xml:space="preserve">achines </w:t>
      </w:r>
      <w:proofErr w:type="gramStart"/>
      <w:r>
        <w:rPr>
          <w:rFonts w:cstheme="minorHAnsi"/>
          <w:noProof w:val="0"/>
          <w:sz w:val="24"/>
          <w:szCs w:val="24"/>
          <w:lang w:eastAsia="en-GB"/>
        </w:rPr>
        <w:t>The</w:t>
      </w:r>
      <w:proofErr w:type="gramEnd"/>
      <w:r>
        <w:rPr>
          <w:rFonts w:cstheme="minorHAnsi"/>
          <w:noProof w:val="0"/>
          <w:sz w:val="24"/>
          <w:szCs w:val="24"/>
          <w:lang w:eastAsia="en-GB"/>
        </w:rPr>
        <w:t xml:space="preserve"> NMRN will consider appropriate alternative machines. </w:t>
      </w:r>
    </w:p>
    <w:p w:rsidR="007A2850" w:rsidRPr="007A2850" w:rsidRDefault="007A2850" w:rsidP="007A2850">
      <w:p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</w:p>
    <w:p w:rsidR="007A2850" w:rsidRDefault="007A2850" w:rsidP="001A619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  <w:r w:rsidRPr="001A619E">
        <w:rPr>
          <w:rFonts w:cstheme="minorHAnsi"/>
          <w:b/>
          <w:noProof w:val="0"/>
          <w:sz w:val="24"/>
          <w:szCs w:val="24"/>
          <w:lang w:eastAsia="en-GB"/>
        </w:rPr>
        <w:t xml:space="preserve">LEV in </w:t>
      </w:r>
      <w:r w:rsidR="001A619E">
        <w:rPr>
          <w:rFonts w:cstheme="minorHAnsi"/>
          <w:b/>
          <w:noProof w:val="0"/>
          <w:sz w:val="24"/>
          <w:szCs w:val="24"/>
          <w:lang w:eastAsia="en-GB"/>
        </w:rPr>
        <w:t>M</w:t>
      </w:r>
      <w:r w:rsidRPr="001A619E">
        <w:rPr>
          <w:rFonts w:cstheme="minorHAnsi"/>
          <w:b/>
          <w:noProof w:val="0"/>
          <w:sz w:val="24"/>
          <w:szCs w:val="24"/>
          <w:lang w:eastAsia="en-GB"/>
        </w:rPr>
        <w:t xml:space="preserve">achine </w:t>
      </w:r>
      <w:r w:rsidR="001A619E">
        <w:rPr>
          <w:rFonts w:cstheme="minorHAnsi"/>
          <w:b/>
          <w:noProof w:val="0"/>
          <w:sz w:val="24"/>
          <w:szCs w:val="24"/>
          <w:lang w:eastAsia="en-GB"/>
        </w:rPr>
        <w:t>S</w:t>
      </w:r>
      <w:r w:rsidRPr="001A619E">
        <w:rPr>
          <w:rFonts w:cstheme="minorHAnsi"/>
          <w:b/>
          <w:noProof w:val="0"/>
          <w:sz w:val="24"/>
          <w:szCs w:val="24"/>
          <w:lang w:eastAsia="en-GB"/>
        </w:rPr>
        <w:t>hop</w:t>
      </w:r>
      <w:r w:rsidR="001A619E">
        <w:rPr>
          <w:rFonts w:cstheme="minorHAnsi"/>
          <w:noProof w:val="0"/>
          <w:sz w:val="24"/>
          <w:szCs w:val="24"/>
          <w:lang w:eastAsia="en-GB"/>
        </w:rPr>
        <w:t xml:space="preserve"> All new machinery – that requires it – will be connected, by others, to a newly installed dust extract system.</w:t>
      </w:r>
    </w:p>
    <w:p w:rsidR="001A619E" w:rsidRPr="001A619E" w:rsidRDefault="001A619E" w:rsidP="001A619E">
      <w:p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</w:p>
    <w:p w:rsidR="007A2850" w:rsidRPr="007A2850" w:rsidRDefault="007A2850" w:rsidP="007A285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noProof w:val="0"/>
          <w:sz w:val="24"/>
          <w:szCs w:val="24"/>
          <w:lang w:eastAsia="en-GB"/>
        </w:rPr>
      </w:pPr>
      <w:r w:rsidRPr="007A2850">
        <w:rPr>
          <w:rFonts w:cstheme="minorHAnsi"/>
          <w:b/>
          <w:noProof w:val="0"/>
          <w:sz w:val="24"/>
          <w:szCs w:val="24"/>
          <w:lang w:eastAsia="en-GB"/>
        </w:rPr>
        <w:t>Availability o</w:t>
      </w:r>
      <w:r w:rsidR="001E2E32">
        <w:rPr>
          <w:rFonts w:cstheme="minorHAnsi"/>
          <w:b/>
          <w:noProof w:val="0"/>
          <w:sz w:val="24"/>
          <w:szCs w:val="24"/>
          <w:lang w:eastAsia="en-GB"/>
        </w:rPr>
        <w:t>f</w:t>
      </w:r>
      <w:bookmarkStart w:id="0" w:name="_GoBack"/>
      <w:bookmarkEnd w:id="0"/>
      <w:r w:rsidRPr="007A2850">
        <w:rPr>
          <w:rFonts w:cstheme="minorHAnsi"/>
          <w:b/>
          <w:noProof w:val="0"/>
          <w:sz w:val="24"/>
          <w:szCs w:val="24"/>
          <w:lang w:eastAsia="en-GB"/>
        </w:rPr>
        <w:t xml:space="preserve"> fork lift</w:t>
      </w:r>
      <w:r>
        <w:rPr>
          <w:rFonts w:cstheme="minorHAnsi"/>
          <w:noProof w:val="0"/>
          <w:sz w:val="24"/>
          <w:szCs w:val="24"/>
          <w:lang w:eastAsia="en-GB"/>
        </w:rPr>
        <w:t xml:space="preserve"> If </w:t>
      </w:r>
      <w:r w:rsidR="00F376C2">
        <w:rPr>
          <w:rFonts w:cstheme="minorHAnsi"/>
          <w:noProof w:val="0"/>
          <w:sz w:val="24"/>
          <w:szCs w:val="24"/>
          <w:lang w:eastAsia="en-GB"/>
        </w:rPr>
        <w:t xml:space="preserve">a forklift is </w:t>
      </w:r>
      <w:r>
        <w:rPr>
          <w:rFonts w:cstheme="minorHAnsi"/>
          <w:noProof w:val="0"/>
          <w:sz w:val="24"/>
          <w:szCs w:val="24"/>
          <w:lang w:eastAsia="en-GB"/>
        </w:rPr>
        <w:t xml:space="preserve">required for delivery </w:t>
      </w:r>
      <w:r w:rsidR="00F376C2">
        <w:rPr>
          <w:rFonts w:cstheme="minorHAnsi"/>
          <w:noProof w:val="0"/>
          <w:sz w:val="24"/>
          <w:szCs w:val="24"/>
          <w:lang w:eastAsia="en-GB"/>
        </w:rPr>
        <w:t xml:space="preserve">of machinery </w:t>
      </w:r>
      <w:r>
        <w:rPr>
          <w:rFonts w:cstheme="minorHAnsi"/>
          <w:noProof w:val="0"/>
          <w:sz w:val="24"/>
          <w:szCs w:val="24"/>
          <w:lang w:eastAsia="en-GB"/>
        </w:rPr>
        <w:t>this will need to be arranged by the suppl</w:t>
      </w:r>
      <w:r w:rsidR="001A619E">
        <w:rPr>
          <w:rFonts w:cstheme="minorHAnsi"/>
          <w:noProof w:val="0"/>
          <w:sz w:val="24"/>
          <w:szCs w:val="24"/>
          <w:lang w:eastAsia="en-GB"/>
        </w:rPr>
        <w:t>ier</w:t>
      </w:r>
      <w:r>
        <w:rPr>
          <w:rFonts w:cstheme="minorHAnsi"/>
          <w:noProof w:val="0"/>
          <w:sz w:val="24"/>
          <w:szCs w:val="24"/>
          <w:lang w:eastAsia="en-GB"/>
        </w:rPr>
        <w:t xml:space="preserve"> and accounted for in the delivery costs. </w:t>
      </w:r>
    </w:p>
    <w:sectPr w:rsidR="007A2850" w:rsidRPr="007A285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BAD" w:rsidRDefault="00987BAD" w:rsidP="004D31DE">
      <w:pPr>
        <w:spacing w:after="0" w:line="240" w:lineRule="auto"/>
      </w:pPr>
      <w:r>
        <w:separator/>
      </w:r>
    </w:p>
  </w:endnote>
  <w:endnote w:type="continuationSeparator" w:id="0">
    <w:p w:rsidR="00987BAD" w:rsidRDefault="00987BAD" w:rsidP="004D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AF9" w:rsidRPr="00580AF9" w:rsidRDefault="00987BAD" w:rsidP="00987BAD">
    <w:pPr>
      <w:pStyle w:val="Footer"/>
      <w:tabs>
        <w:tab w:val="left" w:pos="495"/>
      </w:tabs>
      <w:rPr>
        <w:sz w:val="18"/>
        <w:szCs w:val="18"/>
      </w:rPr>
    </w:pPr>
    <w:r>
      <w:rPr>
        <w:rFonts w:cstheme="minorHAnsi"/>
        <w:color w:val="000033"/>
        <w:sz w:val="18"/>
      </w:rPr>
      <w:t>N</w:t>
    </w:r>
    <w:r w:rsidRPr="000C0980">
      <w:rPr>
        <w:rFonts w:cstheme="minorHAnsi"/>
        <w:color w:val="000033"/>
        <w:sz w:val="18"/>
      </w:rPr>
      <w:t xml:space="preserve">ational Museum of the Royal Navy | Reg Charity No </w:t>
    </w:r>
    <w:r w:rsidRPr="00CE1FFB">
      <w:rPr>
        <w:rFonts w:cstheme="minorHAnsi"/>
        <w:color w:val="000033"/>
        <w:sz w:val="18"/>
        <w:szCs w:val="18"/>
      </w:rPr>
      <w:t xml:space="preserve">1126283                                                                                         </w:t>
    </w:r>
    <w:r w:rsidR="00580AF9" w:rsidRPr="00580AF9">
      <w:rPr>
        <w:sz w:val="18"/>
        <w:szCs w:val="18"/>
      </w:rPr>
      <w:t xml:space="preserve">Page </w:t>
    </w:r>
    <w:r w:rsidR="00580AF9" w:rsidRPr="00580AF9">
      <w:rPr>
        <w:b/>
        <w:bCs/>
        <w:sz w:val="18"/>
        <w:szCs w:val="18"/>
      </w:rPr>
      <w:fldChar w:fldCharType="begin"/>
    </w:r>
    <w:r w:rsidR="00580AF9" w:rsidRPr="00580AF9">
      <w:rPr>
        <w:b/>
        <w:bCs/>
        <w:sz w:val="18"/>
        <w:szCs w:val="18"/>
      </w:rPr>
      <w:instrText xml:space="preserve"> PAGE  \* Arabic  \* MERGEFORMAT </w:instrText>
    </w:r>
    <w:r w:rsidR="00580AF9" w:rsidRPr="00580AF9">
      <w:rPr>
        <w:b/>
        <w:bCs/>
        <w:sz w:val="18"/>
        <w:szCs w:val="18"/>
      </w:rPr>
      <w:fldChar w:fldCharType="separate"/>
    </w:r>
    <w:r w:rsidR="00580AF9">
      <w:rPr>
        <w:b/>
        <w:bCs/>
        <w:sz w:val="18"/>
        <w:szCs w:val="18"/>
      </w:rPr>
      <w:t>1</w:t>
    </w:r>
    <w:r w:rsidR="00580AF9" w:rsidRPr="00580AF9">
      <w:rPr>
        <w:b/>
        <w:bCs/>
        <w:sz w:val="18"/>
        <w:szCs w:val="18"/>
      </w:rPr>
      <w:fldChar w:fldCharType="end"/>
    </w:r>
    <w:r w:rsidR="00580AF9" w:rsidRPr="00580AF9">
      <w:rPr>
        <w:sz w:val="18"/>
        <w:szCs w:val="18"/>
      </w:rPr>
      <w:t xml:space="preserve"> of </w:t>
    </w:r>
    <w:r w:rsidR="00580AF9" w:rsidRPr="00580AF9">
      <w:rPr>
        <w:b/>
        <w:bCs/>
        <w:sz w:val="18"/>
        <w:szCs w:val="18"/>
      </w:rPr>
      <w:fldChar w:fldCharType="begin"/>
    </w:r>
    <w:r w:rsidR="00580AF9" w:rsidRPr="00580AF9">
      <w:rPr>
        <w:b/>
        <w:bCs/>
        <w:sz w:val="18"/>
        <w:szCs w:val="18"/>
      </w:rPr>
      <w:instrText xml:space="preserve"> NUMPAGES  \* Arabic  \* MERGEFORMAT </w:instrText>
    </w:r>
    <w:r w:rsidR="00580AF9" w:rsidRPr="00580AF9">
      <w:rPr>
        <w:b/>
        <w:bCs/>
        <w:sz w:val="18"/>
        <w:szCs w:val="18"/>
      </w:rPr>
      <w:fldChar w:fldCharType="separate"/>
    </w:r>
    <w:r w:rsidR="00580AF9">
      <w:rPr>
        <w:b/>
        <w:bCs/>
        <w:sz w:val="18"/>
        <w:szCs w:val="18"/>
      </w:rPr>
      <w:t>1</w:t>
    </w:r>
    <w:r w:rsidR="00580AF9" w:rsidRPr="00580AF9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BAD" w:rsidRDefault="00987BAD" w:rsidP="004D31DE">
      <w:pPr>
        <w:spacing w:after="0" w:line="240" w:lineRule="auto"/>
      </w:pPr>
      <w:r>
        <w:separator/>
      </w:r>
    </w:p>
  </w:footnote>
  <w:footnote w:type="continuationSeparator" w:id="0">
    <w:p w:rsidR="00987BAD" w:rsidRDefault="00987BAD" w:rsidP="004D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BAD" w:rsidRPr="004D31DE" w:rsidRDefault="00987BAD" w:rsidP="00987BAD">
    <w:pPr>
      <w:pStyle w:val="Header"/>
      <w:tabs>
        <w:tab w:val="clear" w:pos="4513"/>
        <w:tab w:val="center" w:pos="4111"/>
      </w:tabs>
      <w:rPr>
        <w:rFonts w:cs="Times New Roman"/>
        <w:b/>
        <w:color w:val="002060"/>
        <w:sz w:val="36"/>
        <w:szCs w:val="24"/>
        <w:lang w:eastAsia="en-GB"/>
      </w:rPr>
    </w:pPr>
    <w:r>
      <w:rPr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-211455</wp:posOffset>
          </wp:positionV>
          <wp:extent cx="611505" cy="600710"/>
          <wp:effectExtent l="0" t="0" r="0" b="8890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297F2B17-DF86-4F1C-825F-B753A49AD9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97F2B17-DF86-4F1C-825F-B753A49AD9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4531360</wp:posOffset>
          </wp:positionH>
          <wp:positionV relativeFrom="paragraph">
            <wp:posOffset>-257810</wp:posOffset>
          </wp:positionV>
          <wp:extent cx="1274400" cy="730800"/>
          <wp:effectExtent l="0" t="0" r="254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438B6361-9085-4173-AE00-D89E296089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438B6361-9085-4173-AE00-D89E296089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65BEE2" wp14:editId="7358D265">
              <wp:simplePos x="0" y="0"/>
              <wp:positionH relativeFrom="column">
                <wp:posOffset>-2590800</wp:posOffset>
              </wp:positionH>
              <wp:positionV relativeFrom="paragraph">
                <wp:posOffset>475615</wp:posOffset>
              </wp:positionV>
              <wp:extent cx="10748010" cy="47625"/>
              <wp:effectExtent l="0" t="0" r="0" b="9525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8010" cy="47625"/>
                      </a:xfrm>
                      <a:prstGeom prst="rect">
                        <a:avLst/>
                      </a:prstGeom>
                      <a:solidFill>
                        <a:srgbClr val="CC00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DC7CB" id="Rectangle 18" o:spid="_x0000_s1026" style="position:absolute;margin-left:-204pt;margin-top:37.45pt;width:846.3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tylwIAAIcFAAAOAAAAZHJzL2Uyb0RvYy54bWysVE1v2zAMvQ/YfxB0X+2k6VdQpwhSdBhQ&#10;tEXboWdFlmIBsqhJSpzs14+SbLfrih2G5eCIIvlIPpG8vNq3muyE8wpMRSdHJSXCcKiV2VT0+/PN&#10;l3NKfGCmZhqMqOhBeHq1+PzpsrNzMYUGdC0cQRDj552taBOCnReF541omT8CKwwqJbiWBRTdpqgd&#10;6xC91cW0LE+LDlxtHXDhPd5eZyVdJHwpBQ/3UnoRiK4o5hbS16XvOn6LxSWbbxyzjeJ9GuwfsmiZ&#10;Mhh0hLpmgZGtU39AtYo78CDDEYe2ACkVF6kGrGZSvqvmqWFWpFqQHG9Hmvz/g+V3uwdHVI1vhy9l&#10;WItv9IisMbPRguAdEtRZP0e7J/vgesnjMVa7l66N/1gH2SdSDyOpYh8Ix8tJeTY7x9oo4aicnZ1O&#10;TyJo8eptnQ9fBbQkHirqMHziku1ufcimg0kM5kGr+kZpnQS3Wa+0IzuGD7xaleXxcY/+m5k20dhA&#10;dMuI8aaIleVa0ikctIh22jwKiaRg9tOUSWpHMcZhnAsTJlnVsFrk8Ccl/obosYGjR6o0AUZkifFH&#10;7B5gsMwgA3bOsrePriJ18+hc/i2x7Dx6pMhgwujcKgPuIwCNVfWRs/1AUqYmsrSG+oAt4yDPkrf8&#10;RuG73TIfHpjD4cGXxoUQ7vEjNXQVhf5ESQPu50f30R57GrWUdDiMFfU/tswJSvQ3g91+MZnN4vQm&#10;YXZyNkXBvdWs32rMtl0BtsMEV4/l6Rjtgx6O0kH7gntjGaOiihmOsSvKgxuEVchLAjcPF8tlMsOJ&#10;tSzcmifLI3hkNfbl8/6FOds3b8C2v4NhcNn8XQ9n2+hpYLkNIFVq8Fdee75x2lPj9JsprpO3crJ6&#10;3Z+LXwAAAP//AwBQSwMEFAAGAAgAAAAhAKaaCHvgAAAACwEAAA8AAABkcnMvZG93bnJldi54bWxM&#10;jzFPwzAUhHck/oP1kNhah8iUEPJSIaQKwdbSATYnNkkU+zmy3Tbw63EnOp7udPddtZ6tYUftw+AI&#10;4W6ZAdPUOjVQh7D/2CwKYCFKUtI40gg/OsC6vr6qZKncibb6uIsdSyUUSonQxziVnIe211aGpZs0&#10;Je/beStjkr7jystTKreG51m24lYOlBZ6OemXXrfj7mAR2s/70MTtazcI92v8+9f4tt+MiLc38/MT&#10;sKjn+B+GM35ChzoxNe5AKjCDsBBZkc5EhAfxCOycyAuxAtYgFLkAXlf88kP9BwAA//8DAFBLAQIt&#10;ABQABgAIAAAAIQC2gziS/gAAAOEBAAATAAAAAAAAAAAAAAAAAAAAAABbQ29udGVudF9UeXBlc10u&#10;eG1sUEsBAi0AFAAGAAgAAAAhADj9If/WAAAAlAEAAAsAAAAAAAAAAAAAAAAALwEAAF9yZWxzLy5y&#10;ZWxzUEsBAi0AFAAGAAgAAAAhAFrya3KXAgAAhwUAAA4AAAAAAAAAAAAAAAAALgIAAGRycy9lMm9E&#10;b2MueG1sUEsBAi0AFAAGAAgAAAAhAKaaCHvgAAAACwEAAA8AAAAAAAAAAAAAAAAA8QQAAGRycy9k&#10;b3ducmV2LnhtbFBLBQYAAAAABAAEAPMAAAD+BQAAAAA=&#10;" fillcolor="#c03" stroked="f" strokeweight="1pt"/>
          </w:pict>
        </mc:Fallback>
      </mc:AlternateContent>
    </w:r>
    <w:r w:rsidR="004D31DE">
      <w:tab/>
    </w:r>
  </w:p>
  <w:p w:rsidR="004D31DE" w:rsidRPr="004D31DE" w:rsidRDefault="004D31DE" w:rsidP="004D31DE">
    <w:pPr>
      <w:pStyle w:val="Header"/>
      <w:tabs>
        <w:tab w:val="clear" w:pos="4513"/>
        <w:tab w:val="center" w:pos="4111"/>
      </w:tabs>
      <w:rPr>
        <w:rFonts w:cs="Times New Roman"/>
        <w:b/>
        <w:color w:val="002060"/>
        <w:sz w:val="36"/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7730A"/>
    <w:multiLevelType w:val="multilevel"/>
    <w:tmpl w:val="D88C0E38"/>
    <w:lvl w:ilvl="0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2A3451"/>
    <w:multiLevelType w:val="hybridMultilevel"/>
    <w:tmpl w:val="19761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5D7"/>
    <w:multiLevelType w:val="hybridMultilevel"/>
    <w:tmpl w:val="DE6E9DA4"/>
    <w:lvl w:ilvl="0" w:tplc="485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AD"/>
    <w:rsid w:val="00160B28"/>
    <w:rsid w:val="0017586B"/>
    <w:rsid w:val="001A619E"/>
    <w:rsid w:val="001E2E32"/>
    <w:rsid w:val="002728D6"/>
    <w:rsid w:val="003D70B3"/>
    <w:rsid w:val="00415B3F"/>
    <w:rsid w:val="004D31DE"/>
    <w:rsid w:val="004F7808"/>
    <w:rsid w:val="00580AF9"/>
    <w:rsid w:val="0060768A"/>
    <w:rsid w:val="007A2850"/>
    <w:rsid w:val="008A1027"/>
    <w:rsid w:val="00911ACA"/>
    <w:rsid w:val="00987BAD"/>
    <w:rsid w:val="00A76458"/>
    <w:rsid w:val="00AB1089"/>
    <w:rsid w:val="00D453A8"/>
    <w:rsid w:val="00E01D8B"/>
    <w:rsid w:val="00F376C2"/>
    <w:rsid w:val="00F7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AEC4A7"/>
  <w15:chartTrackingRefBased/>
  <w15:docId w15:val="{FD264520-BA89-4F4B-9F20-81F51FF4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1DE"/>
    <w:pPr>
      <w:spacing w:after="200" w:line="276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1DE"/>
  </w:style>
  <w:style w:type="paragraph" w:styleId="Footer">
    <w:name w:val="footer"/>
    <w:basedOn w:val="Normal"/>
    <w:link w:val="FooterChar"/>
    <w:uiPriority w:val="99"/>
    <w:unhideWhenUsed/>
    <w:rsid w:val="004D3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1DE"/>
  </w:style>
  <w:style w:type="paragraph" w:styleId="ListParagraph">
    <w:name w:val="List Paragraph"/>
    <w:basedOn w:val="Normal"/>
    <w:uiPriority w:val="34"/>
    <w:qFormat/>
    <w:rsid w:val="004D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Simon Williams</cp:lastModifiedBy>
  <cp:revision>7</cp:revision>
  <dcterms:created xsi:type="dcterms:W3CDTF">2022-04-14T13:18:00Z</dcterms:created>
  <dcterms:modified xsi:type="dcterms:W3CDTF">2022-04-14T14:15:00Z</dcterms:modified>
</cp:coreProperties>
</file>