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Arial" w:cs="Arial" w:eastAsia="Arial" w:hAnsi="Arial"/>
          <w:sz w:val="24"/>
          <w:szCs w:val="24"/>
        </w:rPr>
      </w:pPr>
      <w:r w:rsidDel="00000000" w:rsidR="00000000" w:rsidRPr="00000000">
        <w:rPr>
          <w:b w:val="1"/>
          <w:u w:val="single"/>
          <w:rtl w:val="0"/>
        </w:rPr>
        <w:br w:type="textWrapping"/>
      </w:r>
      <w:r w:rsidDel="00000000" w:rsidR="00000000" w:rsidRPr="00000000">
        <w:rPr>
          <w:rFonts w:ascii="Arial" w:cs="Arial" w:eastAsia="Arial" w:hAnsi="Arial"/>
          <w:sz w:val="24"/>
          <w:szCs w:val="24"/>
          <w:rtl w:val="0"/>
        </w:rPr>
        <w:t xml:space="preserve">Attachment 2b – Certificate of Technical and Professional Ability  (COTPA)</w:t>
      </w:r>
    </w:p>
    <w:p w:rsidR="00000000" w:rsidDel="00000000" w:rsidP="00000000" w:rsidRDefault="00000000" w:rsidRPr="00000000" w14:paraId="00000002">
      <w:pPr>
        <w:jc w:val="center"/>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Contract Example for Lot 2</w:t>
      </w:r>
      <w:r w:rsidDel="00000000" w:rsidR="00000000" w:rsidRPr="00000000">
        <w:rPr>
          <w:rtl w:val="0"/>
        </w:rPr>
      </w:r>
    </w:p>
    <w:p w:rsidR="00000000" w:rsidDel="00000000" w:rsidP="00000000" w:rsidRDefault="00000000" w:rsidRPr="00000000" w14:paraId="00000003">
      <w:pPr>
        <w:jc w:val="center"/>
        <w:rPr>
          <w:rFonts w:ascii="Arial" w:cs="Arial" w:eastAsia="Arial" w:hAnsi="Arial"/>
          <w:color w:val="000000"/>
          <w:sz w:val="24"/>
          <w:szCs w:val="24"/>
          <w:u w:val="single"/>
        </w:rPr>
      </w:pPr>
      <w:r w:rsidDel="00000000" w:rsidR="00000000" w:rsidRPr="00000000">
        <w:rPr>
          <w:rFonts w:ascii="Arial" w:cs="Arial" w:eastAsia="Arial" w:hAnsi="Arial"/>
          <w:color w:val="000000"/>
          <w:sz w:val="24"/>
          <w:szCs w:val="24"/>
          <w:rtl w:val="0"/>
        </w:rPr>
        <w:t xml:space="preserve">RM6284 – Costs Lawyer Services 2</w:t>
      </w:r>
      <w:r w:rsidDel="00000000" w:rsidR="00000000" w:rsidRPr="00000000">
        <w:rPr>
          <w:rtl w:val="0"/>
        </w:rPr>
      </w:r>
    </w:p>
    <w:p w:rsidR="00000000" w:rsidDel="00000000" w:rsidP="00000000" w:rsidRDefault="00000000" w:rsidRPr="00000000" w14:paraId="00000004">
      <w:pPr>
        <w:rPr>
          <w:rFonts w:ascii="Arial" w:cs="Arial" w:eastAsia="Arial" w:hAnsi="Arial"/>
          <w:b w:val="1"/>
          <w:color w:val="000000"/>
        </w:rPr>
      </w:pPr>
      <w:r w:rsidDel="00000000" w:rsidR="00000000" w:rsidRPr="00000000">
        <w:rPr>
          <w:rFonts w:ascii="Arial" w:cs="Arial" w:eastAsia="Arial" w:hAnsi="Arial"/>
          <w:b w:val="1"/>
          <w:color w:val="000000"/>
          <w:rtl w:val="0"/>
        </w:rPr>
        <w:t xml:space="preserve">Lot 2 Clinical Negligence Specialist Services Requirements </w:t>
      </w:r>
    </w:p>
    <w:p w:rsidR="00000000" w:rsidDel="00000000" w:rsidP="00000000" w:rsidRDefault="00000000" w:rsidRPr="00000000" w14:paraId="00000005">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6">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(the bidder) are required to complete Table A (highlighted </w:t>
      </w:r>
      <w:r w:rsidDel="00000000" w:rsidR="00000000" w:rsidRPr="00000000">
        <w:rPr>
          <w:rFonts w:ascii="Arial" w:cs="Arial" w:eastAsia="Arial" w:hAnsi="Arial"/>
          <w:sz w:val="24"/>
          <w:szCs w:val="24"/>
          <w:highlight w:val="yellow"/>
          <w:rtl w:val="0"/>
        </w:rPr>
        <w:t xml:space="preserve">yellow)</w:t>
      </w:r>
      <w:r w:rsidDel="00000000" w:rsidR="00000000" w:rsidRPr="00000000">
        <w:rPr>
          <w:rtl w:val="0"/>
        </w:rPr>
      </w:r>
    </w:p>
    <w:p w:rsidR="00000000" w:rsidDel="00000000" w:rsidP="00000000" w:rsidRDefault="00000000" w:rsidRPr="00000000" w14:paraId="00000007">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Your Contract Customer must verify that the information you have provided is true and accurate by completing and signing Table B below (highlighted </w:t>
      </w:r>
      <w:r w:rsidDel="00000000" w:rsidR="00000000" w:rsidRPr="00000000">
        <w:rPr>
          <w:rFonts w:ascii="Arial" w:cs="Arial" w:eastAsia="Arial" w:hAnsi="Arial"/>
          <w:sz w:val="24"/>
          <w:szCs w:val="24"/>
          <w:highlight w:val="cyan"/>
          <w:rtl w:val="0"/>
        </w:rPr>
        <w:t xml:space="preserve">blue)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8">
      <w:pPr>
        <w:spacing w:after="120" w:befor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09">
      <w:pPr>
        <w:spacing w:after="120" w:befor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You need to submit 1 completed certificate for Lot 2. </w:t>
      </w:r>
      <w:r w:rsidDel="00000000" w:rsidR="00000000" w:rsidRPr="00000000">
        <w:rPr>
          <w:rFonts w:ascii="Arial" w:cs="Arial" w:eastAsia="Arial" w:hAnsi="Arial"/>
          <w:sz w:val="24"/>
          <w:szCs w:val="24"/>
          <w:highlight w:val="white"/>
          <w:rtl w:val="0"/>
        </w:rPr>
        <w:t xml:space="preserve">Once your Attachment 2b has been signed by your Customer Contact, you must upload your completed Attachment 2b to the question in the eSourcing suite.</w:t>
      </w:r>
    </w:p>
    <w:p w:rsidR="00000000" w:rsidDel="00000000" w:rsidP="00000000" w:rsidRDefault="00000000" w:rsidRPr="00000000" w14:paraId="0000000A">
      <w:pPr>
        <w:spacing w:after="120" w:before="120" w:lineRule="auto"/>
        <w:ind w:right="-6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Your Attachment 2b must be uploaded to the eSourcing suite by the timelines set out in paragraph 5 of Attachment 1 – About the Framework. </w:t>
      </w:r>
    </w:p>
    <w:p w:rsidR="00000000" w:rsidDel="00000000" w:rsidP="00000000" w:rsidRDefault="00000000" w:rsidRPr="00000000" w14:paraId="0000000B">
      <w:pPr>
        <w:spacing w:after="120" w:before="120" w:lineRule="auto"/>
        <w:ind w:right="-6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contract example certificate is permitted; any additional documents submitted will be disregarded in the evaluation of this question.</w:t>
      </w:r>
    </w:p>
    <w:p w:rsidR="00000000" w:rsidDel="00000000" w:rsidP="00000000" w:rsidRDefault="00000000" w:rsidRPr="00000000" w14:paraId="0000000C">
      <w:pPr>
        <w:spacing w:after="120" w:befor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The contract example must evidence a contract that you have successfully delivered or are delivering in the last 18 months </w:t>
      </w:r>
      <w:r w:rsidDel="00000000" w:rsidR="00000000" w:rsidRPr="00000000">
        <w:rPr>
          <w:rFonts w:ascii="Arial" w:cs="Arial" w:eastAsia="Arial" w:hAnsi="Arial"/>
          <w:sz w:val="24"/>
          <w:szCs w:val="24"/>
          <w:highlight w:val="white"/>
          <w:rtl w:val="0"/>
        </w:rPr>
        <w:t xml:space="preserve">prior to publication of the contract notice.</w:t>
      </w:r>
    </w:p>
    <w:p w:rsidR="00000000" w:rsidDel="00000000" w:rsidP="00000000" w:rsidRDefault="00000000" w:rsidRPr="00000000" w14:paraId="0000000D">
      <w:pPr>
        <w:spacing w:after="120" w:before="120" w:lineRule="auto"/>
        <w:ind w:right="-62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If the Contract is ongoing you must be delivering the services. You cannot use a Contract where you have not yet delivered the services</w:t>
      </w:r>
      <w:r w:rsidDel="00000000" w:rsidR="00000000" w:rsidRPr="00000000">
        <w:rPr>
          <w:rFonts w:ascii="Arial" w:cs="Arial" w:eastAsia="Arial" w:hAnsi="Arial"/>
          <w:i w:val="1"/>
          <w:sz w:val="24"/>
          <w:szCs w:val="24"/>
          <w:rtl w:val="0"/>
        </w:rPr>
        <w:t xml:space="preserve">. </w:t>
      </w:r>
      <w:r w:rsidDel="00000000" w:rsidR="00000000" w:rsidRPr="00000000">
        <w:rPr>
          <w:rtl w:val="0"/>
        </w:rPr>
      </w:r>
    </w:p>
    <w:p w:rsidR="00000000" w:rsidDel="00000000" w:rsidP="00000000" w:rsidRDefault="00000000" w:rsidRPr="00000000" w14:paraId="0000000E">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rtl w:val="0"/>
        </w:rPr>
        <w:t xml:space="preserve">Contracts can be from the public or private sector. </w:t>
      </w:r>
    </w:p>
    <w:p w:rsidR="00000000" w:rsidDel="00000000" w:rsidP="00000000" w:rsidRDefault="00000000" w:rsidRPr="00000000" w14:paraId="0000000F">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Examples of Contracts awarded under other frameworks via call-off contracts will be considered valid, but framework contracts themselves will not be valid.</w:t>
      </w:r>
      <w:r w:rsidDel="00000000" w:rsidR="00000000" w:rsidRPr="00000000">
        <w:rPr>
          <w:rtl w:val="0"/>
        </w:rPr>
      </w:r>
    </w:p>
    <w:p w:rsidR="00000000" w:rsidDel="00000000" w:rsidP="00000000" w:rsidRDefault="00000000" w:rsidRPr="00000000" w14:paraId="00000010">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rtl w:val="0"/>
        </w:rPr>
        <w:t xml:space="preserve">This contract example must be relevant, and </w:t>
      </w:r>
      <w:r w:rsidDel="00000000" w:rsidR="00000000" w:rsidRPr="00000000">
        <w:rPr>
          <w:rFonts w:ascii="Arial" w:cs="Arial" w:eastAsia="Arial" w:hAnsi="Arial"/>
          <w:sz w:val="24"/>
          <w:szCs w:val="24"/>
          <w:highlight w:val="white"/>
          <w:rtl w:val="0"/>
        </w:rPr>
        <w:t xml:space="preserve">clearly and unambiguously fall within the scope of </w:t>
      </w:r>
      <w:r w:rsidDel="00000000" w:rsidR="00000000" w:rsidRPr="00000000">
        <w:rPr>
          <w:rFonts w:ascii="Arial" w:cs="Arial" w:eastAsia="Arial" w:hAnsi="Arial"/>
          <w:sz w:val="24"/>
          <w:szCs w:val="24"/>
          <w:rtl w:val="0"/>
        </w:rPr>
        <w:t xml:space="preserve">the Specification for Lot 2, which can be found at Framework Schedule 1 (Specification).</w:t>
      </w:r>
    </w:p>
    <w:p w:rsidR="00000000" w:rsidDel="00000000" w:rsidP="00000000" w:rsidRDefault="00000000" w:rsidRPr="00000000" w14:paraId="00000011">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rtl w:val="0"/>
        </w:rPr>
        <w:t xml:space="preserve">The summary of the contract example must clearly describe your role in delivering the contract and detailing your technical capability to successfully deliver the Lot 2 requirements. </w:t>
      </w:r>
    </w:p>
    <w:p w:rsidR="00000000" w:rsidDel="00000000" w:rsidP="00000000" w:rsidRDefault="00000000" w:rsidRPr="00000000" w14:paraId="00000012">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rtl w:val="0"/>
        </w:rPr>
        <w:t xml:space="preserve">The Certificate must demonstrate delivery of the mandatory requirements of the Lot as detailed within Table A, services to be covered. You must complete the services covered section to confirm the elements the certificate covers. Customers must also confirm this in section B.</w:t>
      </w:r>
    </w:p>
    <w:p w:rsidR="00000000" w:rsidDel="00000000" w:rsidP="00000000" w:rsidRDefault="00000000" w:rsidRPr="00000000" w14:paraId="00000013">
      <w:pPr>
        <w:spacing w:after="120" w:before="120" w:lineRule="auto"/>
        <w:ind w:right="-62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p>
    <w:p w:rsidR="00000000" w:rsidDel="00000000" w:rsidP="00000000" w:rsidRDefault="00000000" w:rsidRPr="00000000" w14:paraId="00000014">
      <w:pPr>
        <w:spacing w:after="120" w:before="120" w:lineRule="auto"/>
        <w:ind w:right="-62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Customer contact provided must not have been employed or appointed by your organisation, or from within your associated group of companies, within the past 18 months prior to the publication of the contract notice.</w:t>
      </w:r>
    </w:p>
    <w:p w:rsidR="00000000" w:rsidDel="00000000" w:rsidP="00000000" w:rsidRDefault="00000000" w:rsidRPr="00000000" w14:paraId="00000015">
      <w:pPr>
        <w:spacing w:after="240" w:before="24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Contact to verify the information provided in the certificate</w:t>
      </w:r>
      <w:r w:rsidDel="00000000" w:rsidR="00000000" w:rsidRPr="00000000">
        <w:rPr>
          <w:rFonts w:ascii="Arial" w:cs="Arial" w:eastAsia="Arial" w:hAnsi="Arial"/>
          <w:sz w:val="23"/>
          <w:szCs w:val="23"/>
          <w:highlight w:val="white"/>
          <w:rtl w:val="0"/>
        </w:rPr>
        <w:t xml:space="preserve">. </w:t>
      </w:r>
      <w:r w:rsidDel="00000000" w:rsidR="00000000" w:rsidRPr="00000000">
        <w:rPr>
          <w:rtl w:val="0"/>
        </w:rPr>
      </w:r>
    </w:p>
    <w:p w:rsidR="00000000" w:rsidDel="00000000" w:rsidP="00000000" w:rsidRDefault="00000000" w:rsidRPr="00000000" w14:paraId="00000016">
      <w:pPr>
        <w:spacing w:after="240" w:before="240" w:lineRule="auto"/>
        <w:rPr>
          <w:rFonts w:ascii="Arial" w:cs="Arial" w:eastAsia="Arial" w:hAnsi="Arial"/>
          <w:b w:val="1"/>
          <w:sz w:val="24"/>
          <w:szCs w:val="24"/>
        </w:rPr>
      </w:pPr>
      <w:r w:rsidDel="00000000" w:rsidR="00000000" w:rsidRPr="00000000">
        <w:rPr>
          <w:rFonts w:ascii="Arial" w:cs="Arial" w:eastAsia="Arial" w:hAnsi="Arial"/>
          <w:b w:val="1"/>
          <w:sz w:val="24"/>
          <w:szCs w:val="24"/>
          <w:highlight w:val="white"/>
          <w:rtl w:val="0"/>
        </w:rPr>
        <w:t xml:space="preserve">Contract examples will be evaluated PASS/FAIL</w:t>
        <w:br w:type="textWrapping"/>
      </w:r>
      <w:r w:rsidDel="00000000" w:rsidR="00000000" w:rsidRPr="00000000">
        <w:rPr>
          <w:rFonts w:ascii="Arial" w:cs="Arial" w:eastAsia="Arial" w:hAnsi="Arial"/>
          <w:sz w:val="24"/>
          <w:szCs w:val="24"/>
          <w:rtl w:val="0"/>
        </w:rPr>
        <w:t xml:space="preserve">You will fail this question and be removed from the competition </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17">
      <w:pPr>
        <w:numPr>
          <w:ilvl w:val="0"/>
          <w:numId w:val="2"/>
        </w:numPr>
        <w:spacing w:after="0" w:before="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your certificate does not meet all the mandatory service requirements as listed in Table A.</w:t>
      </w:r>
    </w:p>
    <w:p w:rsidR="00000000" w:rsidDel="00000000" w:rsidP="00000000" w:rsidRDefault="00000000" w:rsidRPr="00000000" w14:paraId="00000018">
      <w:pPr>
        <w:numPr>
          <w:ilvl w:val="0"/>
          <w:numId w:val="2"/>
        </w:numPr>
        <w:spacing w:after="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 Customer contact signs option B.</w:t>
      </w:r>
    </w:p>
    <w:p w:rsidR="00000000" w:rsidDel="00000000" w:rsidP="00000000" w:rsidRDefault="00000000" w:rsidRPr="00000000" w14:paraId="00000019">
      <w:pPr>
        <w:numPr>
          <w:ilvl w:val="0"/>
          <w:numId w:val="2"/>
        </w:numPr>
        <w:spacing w:after="240"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have contacted the Customer Contact to verify the information provided and they cannot or will not verify the information.</w:t>
      </w:r>
      <w:r w:rsidDel="00000000" w:rsidR="00000000" w:rsidRPr="00000000">
        <w:rPr>
          <w:rtl w:val="0"/>
        </w:rPr>
      </w:r>
    </w:p>
    <w:p w:rsidR="00000000" w:rsidDel="00000000" w:rsidP="00000000" w:rsidRDefault="00000000" w:rsidRPr="00000000" w14:paraId="0000001A">
      <w:pPr>
        <w:spacing w:after="240" w:before="240" w:lineRule="auto"/>
        <w:jc w:val="both"/>
        <w:rPr>
          <w:rFonts w:ascii="Arial" w:cs="Arial" w:eastAsia="Arial" w:hAnsi="Arial"/>
          <w:sz w:val="24"/>
          <w:szCs w:val="24"/>
        </w:rPr>
      </w:pPr>
      <w:bookmarkStart w:colFirst="0" w:colLast="0" w:name="_heading=h.gjdgxs" w:id="0"/>
      <w:bookmarkEnd w:id="0"/>
      <w:r w:rsidDel="00000000" w:rsidR="00000000" w:rsidRPr="00000000">
        <w:br w:type="page"/>
      </w:r>
      <w:r w:rsidDel="00000000" w:rsidR="00000000" w:rsidRPr="00000000">
        <w:rPr>
          <w:rtl w:val="0"/>
        </w:rPr>
      </w:r>
    </w:p>
    <w:tbl>
      <w:tblPr>
        <w:tblStyle w:val="Table1"/>
        <w:tblW w:w="9225.0" w:type="dxa"/>
        <w:jc w:val="left"/>
        <w:tblInd w:w="-26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65"/>
        <w:gridCol w:w="6560"/>
        <w:tblGridChange w:id="0">
          <w:tblGrid>
            <w:gridCol w:w="2665"/>
            <w:gridCol w:w="6560"/>
          </w:tblGrid>
        </w:tblGridChange>
      </w:tblGrid>
      <w:tr>
        <w:trPr>
          <w:cantSplit w:val="0"/>
          <w:trHeight w:val="255" w:hRule="atLeast"/>
          <w:tblHeader w:val="0"/>
        </w:trPr>
        <w:tc>
          <w:tcPr>
            <w:gridSpan w:val="2"/>
          </w:tcPr>
          <w:p w:rsidR="00000000" w:rsidDel="00000000" w:rsidP="00000000" w:rsidRDefault="00000000" w:rsidRPr="00000000" w14:paraId="0000001B">
            <w:pPr>
              <w:rPr>
                <w:rFonts w:ascii="Arial" w:cs="Arial" w:eastAsia="Arial" w:hAnsi="Arial"/>
              </w:rPr>
            </w:pPr>
            <w:r w:rsidDel="00000000" w:rsidR="00000000" w:rsidRPr="00000000">
              <w:rPr>
                <w:rFonts w:ascii="Arial" w:cs="Arial" w:eastAsia="Arial" w:hAnsi="Arial"/>
                <w:b w:val="1"/>
                <w:rtl w:val="0"/>
              </w:rPr>
              <w:t xml:space="preserve">Table A</w:t>
            </w:r>
            <w:r w:rsidDel="00000000" w:rsidR="00000000" w:rsidRPr="00000000">
              <w:rPr>
                <w:rFonts w:ascii="Arial" w:cs="Arial" w:eastAsia="Arial" w:hAnsi="Arial"/>
                <w:rtl w:val="0"/>
              </w:rPr>
              <w:t xml:space="preserve"> to be completed by the Bidder.</w:t>
            </w:r>
          </w:p>
        </w:tc>
      </w:tr>
      <w:tr>
        <w:trPr>
          <w:cantSplit w:val="0"/>
          <w:trHeight w:val="859" w:hRule="atLeast"/>
          <w:tblHeader w:val="0"/>
        </w:trPr>
        <w:tc>
          <w:tcPr>
            <w:gridSpan w:val="2"/>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b w:val="1"/>
                <w:color w:val="000000"/>
                <w:rtl w:val="0"/>
              </w:rPr>
              <w:t xml:space="preserve">Lot 2 Clinical Negligence Specialist Services Requirements </w:t>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Arial" w:cs="Arial" w:eastAsia="Arial" w:hAnsi="Arial"/>
                <w:b w:val="1"/>
              </w:rPr>
            </w:pPr>
            <w:r w:rsidDel="00000000" w:rsidR="00000000" w:rsidRPr="00000000">
              <w:rPr>
                <w:rFonts w:ascii="Arial" w:cs="Arial" w:eastAsia="Arial" w:hAnsi="Arial"/>
                <w:b w:val="1"/>
                <w:rtl w:val="0"/>
              </w:rPr>
              <w:t xml:space="preserve">Contract Certificate as requested by:</w:t>
            </w:r>
          </w:p>
          <w:p w:rsidR="00000000" w:rsidDel="00000000" w:rsidP="00000000" w:rsidRDefault="00000000" w:rsidRPr="00000000" w14:paraId="00000021">
            <w:pPr>
              <w:rPr>
                <w:rFonts w:ascii="Arial" w:cs="Arial" w:eastAsia="Arial" w:hAnsi="Arial"/>
                <w:b w:val="1"/>
              </w:rPr>
            </w:pPr>
            <w:r w:rsidDel="00000000" w:rsidR="00000000" w:rsidRPr="00000000">
              <w:rPr>
                <w:rtl w:val="0"/>
              </w:rPr>
            </w:r>
          </w:p>
        </w:tc>
        <w:tc>
          <w:tcPr/>
          <w:p w:rsidR="00000000" w:rsidDel="00000000" w:rsidP="00000000" w:rsidRDefault="00000000" w:rsidRPr="00000000" w14:paraId="00000022">
            <w:pPr>
              <w:rPr>
                <w:rFonts w:ascii="Arial" w:cs="Arial" w:eastAsia="Arial" w:hAnsi="Arial"/>
                <w:highlight w:val="yellow"/>
              </w:rPr>
            </w:pPr>
            <w:r w:rsidDel="00000000" w:rsidR="00000000" w:rsidRPr="00000000">
              <w:rPr>
                <w:rFonts w:ascii="Arial" w:cs="Arial" w:eastAsia="Arial" w:hAnsi="Arial"/>
                <w:highlight w:val="yellow"/>
                <w:rtl w:val="0"/>
              </w:rPr>
              <w:t xml:space="preserve">[Bidder name]</w:t>
            </w:r>
          </w:p>
        </w:tc>
      </w:tr>
      <w:tr>
        <w:trPr>
          <w:cantSplit w:val="0"/>
          <w:tblHeader w:val="0"/>
        </w:trPr>
        <w:tc>
          <w:tcPr/>
          <w:p w:rsidR="00000000" w:rsidDel="00000000" w:rsidP="00000000" w:rsidRDefault="00000000" w:rsidRPr="00000000" w14:paraId="00000023">
            <w:pPr>
              <w:rPr>
                <w:rFonts w:ascii="Arial" w:cs="Arial" w:eastAsia="Arial" w:hAnsi="Arial"/>
                <w:b w:val="1"/>
                <w:color w:val="000000"/>
              </w:rPr>
            </w:pPr>
            <w:r w:rsidDel="00000000" w:rsidR="00000000" w:rsidRPr="00000000">
              <w:rPr>
                <w:rFonts w:ascii="Arial" w:cs="Arial" w:eastAsia="Arial" w:hAnsi="Arial"/>
                <w:b w:val="1"/>
                <w:color w:val="000000"/>
                <w:rtl w:val="0"/>
              </w:rPr>
              <w:t xml:space="preserve">Name of Entity Providing Certificate:</w:t>
            </w:r>
          </w:p>
        </w:tc>
        <w:tc>
          <w:tcPr/>
          <w:p w:rsidR="00000000" w:rsidDel="00000000" w:rsidP="00000000" w:rsidRDefault="00000000" w:rsidRPr="00000000" w14:paraId="00000024">
            <w:pPr>
              <w:rPr>
                <w:rFonts w:ascii="Arial" w:cs="Arial" w:eastAsia="Arial" w:hAnsi="Arial"/>
                <w:color w:val="000000"/>
                <w:highlight w:val="yellow"/>
              </w:rPr>
            </w:pPr>
            <w:r w:rsidDel="00000000" w:rsidR="00000000" w:rsidRPr="00000000">
              <w:rPr>
                <w:rFonts w:ascii="Arial" w:cs="Arial" w:eastAsia="Arial" w:hAnsi="Arial"/>
                <w:highlight w:val="yellow"/>
                <w:rtl w:val="0"/>
              </w:rPr>
              <w:t xml:space="preserve">[Customer organisation </w:t>
            </w:r>
            <w:r w:rsidDel="00000000" w:rsidR="00000000" w:rsidRPr="00000000">
              <w:rPr>
                <w:rFonts w:ascii="Arial" w:cs="Arial" w:eastAsia="Arial" w:hAnsi="Arial"/>
                <w:color w:val="000000"/>
                <w:highlight w:val="yellow"/>
                <w:rtl w:val="0"/>
              </w:rPr>
              <w:t xml:space="preserve">name]</w:t>
            </w:r>
          </w:p>
          <w:p w:rsidR="00000000" w:rsidDel="00000000" w:rsidP="00000000" w:rsidRDefault="00000000" w:rsidRPr="00000000" w14:paraId="00000025">
            <w:pPr>
              <w:rPr>
                <w:rFonts w:ascii="Arial" w:cs="Arial" w:eastAsia="Arial" w:hAnsi="Arial"/>
                <w:color w:val="000000"/>
              </w:rPr>
            </w:pPr>
            <w:r w:rsidDel="00000000" w:rsidR="00000000" w:rsidRPr="00000000">
              <w:rPr>
                <w:rtl w:val="0"/>
              </w:rPr>
            </w:r>
          </w:p>
        </w:tc>
      </w:tr>
      <w:tr>
        <w:trPr>
          <w:cantSplit w:val="0"/>
          <w:trHeight w:val="540" w:hRule="atLeast"/>
          <w:tblHeader w:val="0"/>
        </w:trPr>
        <w:tc>
          <w:tcPr>
            <w:gridSpan w:val="2"/>
            <w:shd w:fill="deebf6" w:val="clear"/>
            <w:vAlign w:val="center"/>
          </w:tcPr>
          <w:p w:rsidR="00000000" w:rsidDel="00000000" w:rsidP="00000000" w:rsidRDefault="00000000" w:rsidRPr="00000000" w14:paraId="00000026">
            <w:pPr>
              <w:rPr>
                <w:rFonts w:ascii="Arial" w:cs="Arial" w:eastAsia="Arial" w:hAnsi="Arial"/>
                <w:b w:val="1"/>
              </w:rPr>
            </w:pPr>
            <w:r w:rsidDel="00000000" w:rsidR="00000000" w:rsidRPr="00000000">
              <w:rPr>
                <w:rFonts w:ascii="Arial" w:cs="Arial" w:eastAsia="Arial" w:hAnsi="Arial"/>
                <w:rtl w:val="0"/>
              </w:rPr>
              <w:t xml:space="preserve">Contract Certificate Section A - Contract Header Information (details of the Contract to be certified) </w:t>
            </w:r>
            <w:r w:rsidDel="00000000" w:rsidR="00000000" w:rsidRPr="00000000">
              <w:rPr>
                <w:rFonts w:ascii="Arial" w:cs="Arial" w:eastAsia="Arial" w:hAnsi="Arial"/>
                <w:b w:val="1"/>
                <w:rtl w:val="0"/>
              </w:rPr>
              <w:t xml:space="preserve">to be completed by the Bidder.</w:t>
            </w:r>
          </w:p>
          <w:p w:rsidR="00000000" w:rsidDel="00000000" w:rsidP="00000000" w:rsidRDefault="00000000" w:rsidRPr="00000000" w14:paraId="00000027">
            <w:pPr>
              <w:rPr>
                <w:rFonts w:ascii="Arial" w:cs="Arial" w:eastAsia="Arial" w:hAnsi="Arial"/>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Name of Contract Customer ("Customer"):</w:t>
            </w:r>
          </w:p>
        </w:tc>
        <w:tc>
          <w:tcPr>
            <w:shd w:fill="deebf6" w:val="clear"/>
          </w:tcPr>
          <w:p w:rsidR="00000000" w:rsidDel="00000000" w:rsidP="00000000" w:rsidRDefault="00000000" w:rsidRPr="00000000" w14:paraId="0000002A">
            <w:pPr>
              <w:rPr>
                <w:rFonts w:ascii="Arial" w:cs="Arial" w:eastAsia="Arial" w:hAnsi="Arial"/>
                <w:highlight w:val="yellow"/>
              </w:rPr>
            </w:pPr>
            <w:r w:rsidDel="00000000" w:rsidR="00000000" w:rsidRPr="00000000">
              <w:rPr>
                <w:rFonts w:ascii="Arial" w:cs="Arial" w:eastAsia="Arial" w:hAnsi="Arial"/>
                <w:highlight w:val="yellow"/>
                <w:rtl w:val="0"/>
              </w:rPr>
              <w:t xml:space="preserve">[Registered Name]</w:t>
            </w:r>
          </w:p>
        </w:tc>
      </w:tr>
      <w:tr>
        <w:trPr>
          <w:cantSplit w:val="0"/>
          <w:tblHeader w:val="0"/>
        </w:trPr>
        <w:tc>
          <w:tcPr>
            <w:shd w:fill="deebf6" w:val="cle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Name of Contracted Supplier ("Supplier"):</w:t>
            </w:r>
          </w:p>
        </w:tc>
        <w:tc>
          <w:tcPr>
            <w:shd w:fill="deebf6" w:val="clear"/>
          </w:tcPr>
          <w:p w:rsidR="00000000" w:rsidDel="00000000" w:rsidP="00000000" w:rsidRDefault="00000000" w:rsidRPr="00000000" w14:paraId="0000002C">
            <w:pPr>
              <w:rPr>
                <w:rFonts w:ascii="Arial" w:cs="Arial" w:eastAsia="Arial" w:hAnsi="Arial"/>
                <w:highlight w:val="yellow"/>
              </w:rPr>
            </w:pPr>
            <w:r w:rsidDel="00000000" w:rsidR="00000000" w:rsidRPr="00000000">
              <w:rPr>
                <w:rFonts w:ascii="Arial" w:cs="Arial" w:eastAsia="Arial" w:hAnsi="Arial"/>
                <w:highlight w:val="yellow"/>
                <w:rtl w:val="0"/>
              </w:rPr>
              <w:t xml:space="preserve">[Registered Name]</w:t>
            </w:r>
          </w:p>
        </w:tc>
      </w:tr>
      <w:tr>
        <w:trPr>
          <w:cantSplit w:val="0"/>
          <w:tblHeader w:val="0"/>
        </w:trPr>
        <w:tc>
          <w:tcPr>
            <w:shd w:fill="deebf6" w:val="clear"/>
          </w:tcPr>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Contract Title ("Contract"):</w:t>
            </w:r>
          </w:p>
        </w:tc>
        <w:tc>
          <w:tcPr>
            <w:shd w:fill="deebf6" w:val="clear"/>
          </w:tcPr>
          <w:p w:rsidR="00000000" w:rsidDel="00000000" w:rsidP="00000000" w:rsidRDefault="00000000" w:rsidRPr="00000000" w14:paraId="0000002E">
            <w:pPr>
              <w:rPr>
                <w:rFonts w:ascii="Arial" w:cs="Arial" w:eastAsia="Arial" w:hAnsi="Arial"/>
                <w:highlight w:val="yellow"/>
              </w:rPr>
            </w:pPr>
            <w:r w:rsidDel="00000000" w:rsidR="00000000" w:rsidRPr="00000000">
              <w:rPr>
                <w:rFonts w:ascii="Arial" w:cs="Arial" w:eastAsia="Arial" w:hAnsi="Arial"/>
                <w:highlight w:val="yellow"/>
                <w:rtl w:val="0"/>
              </w:rPr>
              <w:t xml:space="preserve">[Agreed Contract Name for Contract]</w:t>
            </w:r>
          </w:p>
        </w:tc>
      </w:tr>
      <w:tr>
        <w:trPr>
          <w:cantSplit w:val="0"/>
          <w:trHeight w:val="569" w:hRule="atLeast"/>
          <w:tblHeader w:val="0"/>
        </w:trPr>
        <w:tc>
          <w:tcPr>
            <w:shd w:fill="deebf6" w:val="clear"/>
          </w:tcPr>
          <w:p w:rsidR="00000000" w:rsidDel="00000000" w:rsidP="00000000" w:rsidRDefault="00000000" w:rsidRPr="00000000" w14:paraId="0000002F">
            <w:pPr>
              <w:rPr>
                <w:rFonts w:ascii="Arial" w:cs="Arial" w:eastAsia="Arial" w:hAnsi="Arial"/>
                <w:i w:val="1"/>
              </w:rPr>
            </w:pPr>
            <w:r w:rsidDel="00000000" w:rsidR="00000000" w:rsidRPr="00000000">
              <w:rPr>
                <w:rFonts w:ascii="Arial" w:cs="Arial" w:eastAsia="Arial" w:hAnsi="Arial"/>
                <w:rtl w:val="0"/>
              </w:rPr>
              <w:t xml:space="preserve">Completed Public Sector contracts only. </w:t>
            </w:r>
            <w:r w:rsidDel="00000000" w:rsidR="00000000" w:rsidRPr="00000000">
              <w:rPr>
                <w:rFonts w:ascii="Arial" w:cs="Arial" w:eastAsia="Arial" w:hAnsi="Arial"/>
                <w:i w:val="1"/>
                <w:rtl w:val="0"/>
              </w:rPr>
              <w:t xml:space="preserve">Enter N/A if not applicable </w:t>
            </w:r>
          </w:p>
        </w:tc>
        <w:tc>
          <w:tcPr>
            <w:shd w:fill="deebf6" w:val="clear"/>
          </w:tcPr>
          <w:p w:rsidR="00000000" w:rsidDel="00000000" w:rsidP="00000000" w:rsidRDefault="00000000" w:rsidRPr="00000000" w14:paraId="00000030">
            <w:pPr>
              <w:rPr>
                <w:rFonts w:ascii="Arial" w:cs="Arial" w:eastAsia="Arial" w:hAnsi="Arial"/>
                <w:highlight w:val="yellow"/>
              </w:rPr>
            </w:pPr>
            <w:r w:rsidDel="00000000" w:rsidR="00000000" w:rsidRPr="00000000">
              <w:rPr>
                <w:rFonts w:ascii="Arial" w:cs="Arial" w:eastAsia="Arial" w:hAnsi="Arial"/>
                <w:rtl w:val="0"/>
              </w:rPr>
              <w:t xml:space="preserve">Award Notice Reference:</w:t>
            </w:r>
            <w:r w:rsidDel="00000000" w:rsidR="00000000" w:rsidRPr="00000000">
              <w:rPr>
                <w:rFonts w:ascii="Arial" w:cs="Arial" w:eastAsia="Arial" w:hAnsi="Arial"/>
                <w:highlight w:val="yellow"/>
                <w:rtl w:val="0"/>
              </w:rPr>
              <w:t xml:space="preserve"> [reference e.g. 2011/S 239-387260]</w:t>
            </w:r>
          </w:p>
        </w:tc>
      </w:tr>
      <w:tr>
        <w:trPr>
          <w:cantSplit w:val="0"/>
          <w:trHeight w:val="510" w:hRule="atLeast"/>
          <w:tblHeader w:val="0"/>
        </w:trPr>
        <w:tc>
          <w:tcPr>
            <w:shd w:fill="deebf6" w:val="clear"/>
            <w:vAlign w:val="center"/>
          </w:tcPr>
          <w:p w:rsidR="00000000" w:rsidDel="00000000" w:rsidP="00000000" w:rsidRDefault="00000000" w:rsidRPr="00000000" w14:paraId="00000031">
            <w:pPr>
              <w:rPr>
                <w:rFonts w:ascii="Arial" w:cs="Arial" w:eastAsia="Arial" w:hAnsi="Arial"/>
                <w:highlight w:val="yellow"/>
              </w:rPr>
            </w:pPr>
            <w:r w:rsidDel="00000000" w:rsidR="00000000" w:rsidRPr="00000000">
              <w:rPr>
                <w:rFonts w:ascii="Arial" w:cs="Arial" w:eastAsia="Arial" w:hAnsi="Arial"/>
                <w:rtl w:val="0"/>
              </w:rPr>
              <w:t xml:space="preserve">Total Contract value:</w:t>
            </w:r>
            <w:r w:rsidDel="00000000" w:rsidR="00000000" w:rsidRPr="00000000">
              <w:rPr>
                <w:rtl w:val="0"/>
              </w:rPr>
            </w:r>
          </w:p>
        </w:tc>
        <w:tc>
          <w:tcPr>
            <w:shd w:fill="deebf6" w:val="clear"/>
            <w:vAlign w:val="center"/>
          </w:tcPr>
          <w:p w:rsidR="00000000" w:rsidDel="00000000" w:rsidP="00000000" w:rsidRDefault="00000000" w:rsidRPr="00000000" w14:paraId="00000032">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highlight w:val="yellow"/>
                <w:rtl w:val="0"/>
              </w:rPr>
              <w:t xml:space="preserve"> [insert value</w:t>
            </w:r>
            <w:r w:rsidDel="00000000" w:rsidR="00000000" w:rsidRPr="00000000">
              <w:rPr>
                <w:rFonts w:ascii="Arial" w:cs="Arial" w:eastAsia="Arial" w:hAnsi="Arial"/>
                <w:rtl w:val="0"/>
              </w:rPr>
              <w:t xml:space="preserve">] </w:t>
            </w:r>
          </w:p>
        </w:tc>
      </w:tr>
      <w:tr>
        <w:trPr>
          <w:cantSplit w:val="0"/>
          <w:trHeight w:val="510" w:hRule="atLeast"/>
          <w:tblHeader w:val="0"/>
        </w:trPr>
        <w:tc>
          <w:tcPr>
            <w:shd w:fill="deebf6" w:val="clear"/>
            <w:vAlign w:val="cente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Length of Contract:  </w:t>
            </w:r>
          </w:p>
        </w:tc>
        <w:tc>
          <w:tcPr>
            <w:shd w:fill="deebf6" w:val="clear"/>
            <w:vAlign w:val="center"/>
          </w:tcPr>
          <w:p w:rsidR="00000000" w:rsidDel="00000000" w:rsidP="00000000" w:rsidRDefault="00000000" w:rsidRPr="00000000" w14:paraId="00000034">
            <w:pPr>
              <w:rPr>
                <w:rFonts w:ascii="Arial" w:cs="Arial" w:eastAsia="Arial" w:hAnsi="Arial"/>
                <w:highlight w:val="yellow"/>
              </w:rPr>
            </w:pPr>
            <w:r w:rsidDel="00000000" w:rsidR="00000000" w:rsidRPr="00000000">
              <w:rPr>
                <w:rFonts w:ascii="Arial" w:cs="Arial" w:eastAsia="Arial" w:hAnsi="Arial"/>
                <w:highlight w:val="yellow"/>
                <w:rtl w:val="0"/>
              </w:rPr>
              <w:t xml:space="preserve">[insert length of Contract] </w:t>
            </w:r>
          </w:p>
        </w:tc>
      </w:tr>
      <w:tr>
        <w:trPr>
          <w:cantSplit w:val="0"/>
          <w:tblHeader w:val="0"/>
        </w:trPr>
        <w:tc>
          <w:tcPr>
            <w:gridSpan w:val="2"/>
            <w:shd w:fill="deebf6" w:val="clear"/>
          </w:tcPr>
          <w:p w:rsidR="00000000" w:rsidDel="00000000" w:rsidP="00000000" w:rsidRDefault="00000000" w:rsidRPr="00000000" w14:paraId="00000035">
            <w:pPr>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36">
            <w:pPr>
              <w:rPr>
                <w:rFonts w:ascii="Arial" w:cs="Arial" w:eastAsia="Arial" w:hAnsi="Arial"/>
                <w:highlight w:val="yellow"/>
              </w:rPr>
            </w:pPr>
            <w:r w:rsidDel="00000000" w:rsidR="00000000" w:rsidRPr="00000000">
              <w:rPr>
                <w:rFonts w:ascii="Arial" w:cs="Arial" w:eastAsia="Arial" w:hAnsi="Arial"/>
                <w:sz w:val="24"/>
                <w:szCs w:val="24"/>
                <w:highlight w:val="yellow"/>
                <w:rtl w:val="0"/>
              </w:rPr>
              <w:t xml:space="preserve">Summary of the contract:</w:t>
            </w:r>
            <w:r w:rsidDel="00000000" w:rsidR="00000000" w:rsidRPr="00000000">
              <w:rPr>
                <w:rtl w:val="0"/>
              </w:rPr>
            </w:r>
          </w:p>
          <w:p w:rsidR="00000000" w:rsidDel="00000000" w:rsidP="00000000" w:rsidRDefault="00000000" w:rsidRPr="00000000" w14:paraId="00000037">
            <w:pPr>
              <w:rPr>
                <w:rFonts w:ascii="Arial" w:cs="Arial" w:eastAsia="Arial" w:hAnsi="Arial"/>
              </w:rPr>
            </w:pPr>
            <w:r w:rsidDel="00000000" w:rsidR="00000000" w:rsidRPr="00000000">
              <w:rPr>
                <w:rtl w:val="0"/>
              </w:rPr>
            </w:r>
          </w:p>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rPr>
                <w:rFonts w:ascii="Arial" w:cs="Arial" w:eastAsia="Arial" w:hAnsi="Arial"/>
              </w:rPr>
            </w:pPr>
            <w:r w:rsidDel="00000000" w:rsidR="00000000" w:rsidRPr="00000000">
              <w:rPr>
                <w:rtl w:val="0"/>
              </w:rPr>
            </w:r>
          </w:p>
          <w:p w:rsidR="00000000" w:rsidDel="00000000" w:rsidP="00000000" w:rsidRDefault="00000000" w:rsidRPr="00000000" w14:paraId="0000003D">
            <w:pPr>
              <w:rPr>
                <w:rFonts w:ascii="Arial" w:cs="Arial" w:eastAsia="Arial" w:hAnsi="Arial"/>
                <w:i w:val="1"/>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pacing w:after="120" w:lineRule="auto"/>
              <w:ind w:left="360" w:firstLine="0"/>
              <w:jc w:val="both"/>
              <w:rPr>
                <w:rFonts w:ascii="Arial" w:cs="Arial" w:eastAsia="Arial" w:hAnsi="Arial"/>
                <w:color w:val="000000"/>
                <w:sz w:val="24"/>
                <w:szCs w:val="24"/>
              </w:rPr>
            </w:pPr>
            <w:r w:rsidDel="00000000" w:rsidR="00000000" w:rsidRPr="00000000">
              <w:rPr>
                <w:rtl w:val="0"/>
              </w:rPr>
            </w:r>
          </w:p>
        </w:tc>
      </w:tr>
      <w:tr>
        <w:trPr>
          <w:cantSplit w:val="0"/>
          <w:trHeight w:val="1550" w:hRule="atLeast"/>
          <w:tblHeader w:val="0"/>
        </w:trPr>
        <w:tc>
          <w:tcPr>
            <w:shd w:fill="deebf6" w:val="clear"/>
          </w:tcPr>
          <w:p w:rsidR="00000000" w:rsidDel="00000000" w:rsidP="00000000" w:rsidRDefault="00000000" w:rsidRPr="00000000" w14:paraId="00000040">
            <w:pPr>
              <w:rPr>
                <w:rFonts w:ascii="Arial" w:cs="Arial" w:eastAsia="Arial" w:hAnsi="Arial"/>
              </w:rPr>
            </w:pPr>
            <w:r w:rsidDel="00000000" w:rsidR="00000000" w:rsidRPr="00000000">
              <w:rPr>
                <w:rFonts w:ascii="Arial" w:cs="Arial" w:eastAsia="Arial" w:hAnsi="Arial"/>
                <w:rtl w:val="0"/>
              </w:rPr>
              <w:t xml:space="preserve">Mandatory Service Requirements to be</w:t>
            </w:r>
          </w:p>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demonstrated by</w:t>
            </w:r>
          </w:p>
          <w:p w:rsidR="00000000" w:rsidDel="00000000" w:rsidP="00000000" w:rsidRDefault="00000000" w:rsidRPr="00000000" w14:paraId="00000042">
            <w:pPr>
              <w:rPr>
                <w:rFonts w:ascii="Arial" w:cs="Arial" w:eastAsia="Arial" w:hAnsi="Arial"/>
              </w:rPr>
            </w:pPr>
            <w:r w:rsidDel="00000000" w:rsidR="00000000" w:rsidRPr="00000000">
              <w:rPr>
                <w:rFonts w:ascii="Arial" w:cs="Arial" w:eastAsia="Arial" w:hAnsi="Arial"/>
                <w:rtl w:val="0"/>
              </w:rPr>
              <w:t xml:space="preserve">example given by Bidder:</w:t>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p w:rsidR="00000000" w:rsidDel="00000000" w:rsidP="00000000" w:rsidRDefault="00000000" w:rsidRPr="00000000" w14:paraId="0000004A">
            <w:pPr>
              <w:rPr>
                <w:rFonts w:ascii="Arial" w:cs="Arial" w:eastAsia="Arial" w:hAnsi="Arial"/>
              </w:rPr>
            </w:pPr>
            <w:r w:rsidDel="00000000" w:rsidR="00000000" w:rsidRPr="00000000">
              <w:rPr>
                <w:rtl w:val="0"/>
              </w:rPr>
            </w:r>
          </w:p>
          <w:p w:rsidR="00000000" w:rsidDel="00000000" w:rsidP="00000000" w:rsidRDefault="00000000" w:rsidRPr="00000000" w14:paraId="0000004B">
            <w:pPr>
              <w:rPr>
                <w:rFonts w:ascii="Arial" w:cs="Arial" w:eastAsia="Arial" w:hAnsi="Arial"/>
              </w:rPr>
            </w:pPr>
            <w:r w:rsidDel="00000000" w:rsidR="00000000" w:rsidRPr="00000000">
              <w:rPr>
                <w:rtl w:val="0"/>
              </w:rPr>
            </w:r>
          </w:p>
          <w:p w:rsidR="00000000" w:rsidDel="00000000" w:rsidP="00000000" w:rsidRDefault="00000000" w:rsidRPr="00000000" w14:paraId="0000004C">
            <w:pPr>
              <w:rPr>
                <w:rFonts w:ascii="Arial" w:cs="Arial" w:eastAsia="Arial" w:hAnsi="Arial"/>
              </w:rPr>
            </w:pPr>
            <w:r w:rsidDel="00000000" w:rsidR="00000000" w:rsidRPr="00000000">
              <w:rPr>
                <w:rtl w:val="0"/>
              </w:rPr>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jc w:val="right"/>
              <w:rPr>
                <w:rFonts w:ascii="Arial" w:cs="Arial" w:eastAsia="Arial" w:hAnsi="Arial"/>
              </w:rPr>
            </w:pPr>
            <w:r w:rsidDel="00000000" w:rsidR="00000000" w:rsidRPr="00000000">
              <w:rPr>
                <w:rtl w:val="0"/>
              </w:rPr>
            </w:r>
          </w:p>
        </w:tc>
        <w:tc>
          <w:tcPr>
            <w:shd w:fill="deebf6" w:val="clear"/>
          </w:tcPr>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Consideration and advising upon the Opponent's Budgets;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file, exchange and negotiation of Budgets;</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upon a Costs Management Hearing / Case Costs Management Conference if required;</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of Schedules of Costs and Bills / E-Bills, and Replies to Points of Dispute; </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Preparation of Points of Dispute;</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Advising upon the outcome of a Provisional Assessment, and, if appropriate, attend upon the oral hearing; </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Attend upon Detailed Assessment hearings;</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Validate costs claims upon summary, provisional and detailed assessment (including a provision for Qualified One-Way Cost Shifting);</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Negotiation of costs pre-litigation and generally throughout the management of costs; </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Demonstration of experience of defendant work for the paying party.</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5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Services provision start date:</w:t>
            </w:r>
          </w:p>
        </w:tc>
        <w:tc>
          <w:tcPr>
            <w:shd w:fill="deebf6" w:val="clear"/>
          </w:tcPr>
          <w:p w:rsidR="00000000" w:rsidDel="00000000" w:rsidP="00000000" w:rsidRDefault="00000000" w:rsidRPr="00000000" w14:paraId="0000005E">
            <w:pP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[dd/mm/yyyy]</w:t>
            </w:r>
          </w:p>
          <w:p w:rsidR="00000000" w:rsidDel="00000000" w:rsidP="00000000" w:rsidRDefault="00000000" w:rsidRPr="00000000" w14:paraId="0000005F">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60">
            <w:pPr>
              <w:rPr>
                <w:rFonts w:ascii="Arial" w:cs="Arial" w:eastAsia="Arial" w:hAnsi="Arial"/>
                <w:highlight w:val="yellow"/>
              </w:rPr>
            </w:pPr>
            <w:r w:rsidDel="00000000" w:rsidR="00000000" w:rsidRPr="00000000">
              <w:rPr>
                <w:rtl w:val="0"/>
              </w:rPr>
            </w:r>
          </w:p>
          <w:p w:rsidR="00000000" w:rsidDel="00000000" w:rsidP="00000000" w:rsidRDefault="00000000" w:rsidRPr="00000000" w14:paraId="00000061">
            <w:pPr>
              <w:rPr>
                <w:rFonts w:ascii="Arial" w:cs="Arial" w:eastAsia="Arial" w:hAnsi="Arial"/>
                <w:highlight w:val="yellow"/>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62">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Services provision end date/ antic</w:t>
            </w:r>
            <w:r w:rsidDel="00000000" w:rsidR="00000000" w:rsidRPr="00000000">
              <w:rPr>
                <w:rFonts w:ascii="Arial" w:cs="Arial" w:eastAsia="Arial" w:hAnsi="Arial"/>
                <w:b w:val="1"/>
                <w:rtl w:val="0"/>
              </w:rPr>
              <w:t xml:space="preserve">ipated end date</w:t>
            </w:r>
            <w:r w:rsidDel="00000000" w:rsidR="00000000" w:rsidRPr="00000000">
              <w:rPr>
                <w:rFonts w:ascii="Arial" w:cs="Arial" w:eastAsia="Arial" w:hAnsi="Arial"/>
                <w:b w:val="1"/>
                <w:color w:val="000000"/>
                <w:rtl w:val="0"/>
              </w:rPr>
              <w:t xml:space="preserve">:</w:t>
            </w:r>
          </w:p>
          <w:p w:rsidR="00000000" w:rsidDel="00000000" w:rsidP="00000000" w:rsidRDefault="00000000" w:rsidRPr="00000000" w14:paraId="00000063">
            <w:pPr>
              <w:rPr>
                <w:rFonts w:ascii="Arial" w:cs="Arial" w:eastAsia="Arial" w:hAnsi="Arial"/>
                <w:i w:val="1"/>
              </w:rPr>
            </w:pPr>
            <w:r w:rsidDel="00000000" w:rsidR="00000000" w:rsidRPr="00000000">
              <w:rPr>
                <w:rtl w:val="0"/>
              </w:rPr>
            </w:r>
          </w:p>
          <w:p w:rsidR="00000000" w:rsidDel="00000000" w:rsidP="00000000" w:rsidRDefault="00000000" w:rsidRPr="00000000" w14:paraId="00000064">
            <w:pPr>
              <w:rPr>
                <w:rFonts w:ascii="Arial" w:cs="Arial" w:eastAsia="Arial" w:hAnsi="Arial"/>
                <w:i w:val="1"/>
              </w:rPr>
            </w:pPr>
            <w:r w:rsidDel="00000000" w:rsidR="00000000" w:rsidRPr="00000000">
              <w:rPr>
                <w:rtl w:val="0"/>
              </w:rPr>
            </w:r>
          </w:p>
        </w:tc>
        <w:tc>
          <w:tcPr>
            <w:shd w:fill="deebf6" w:val="clear"/>
          </w:tcPr>
          <w:p w:rsidR="00000000" w:rsidDel="00000000" w:rsidP="00000000" w:rsidRDefault="00000000" w:rsidRPr="00000000" w14:paraId="00000065">
            <w:pPr>
              <w:rPr>
                <w:rFonts w:ascii="Arial" w:cs="Arial" w:eastAsia="Arial" w:hAnsi="Arial"/>
                <w:color w:val="000000"/>
                <w:highlight w:val="yellow"/>
              </w:rPr>
            </w:pPr>
            <w:r w:rsidDel="00000000" w:rsidR="00000000" w:rsidRPr="00000000">
              <w:rPr>
                <w:rFonts w:ascii="Arial" w:cs="Arial" w:eastAsia="Arial" w:hAnsi="Arial"/>
                <w:color w:val="000000"/>
                <w:highlight w:val="yellow"/>
                <w:rtl w:val="0"/>
              </w:rPr>
              <w:t xml:space="preserve">[dd/mm/yyyy]</w:t>
            </w:r>
          </w:p>
          <w:p w:rsidR="00000000" w:rsidDel="00000000" w:rsidP="00000000" w:rsidRDefault="00000000" w:rsidRPr="00000000" w14:paraId="00000066">
            <w:pPr>
              <w:rPr>
                <w:rFonts w:ascii="Arial" w:cs="Arial" w:eastAsia="Arial" w:hAnsi="Arial"/>
                <w:i w:val="1"/>
              </w:rPr>
            </w:pPr>
            <w:r w:rsidDel="00000000" w:rsidR="00000000" w:rsidRPr="00000000">
              <w:rPr>
                <w:rtl w:val="0"/>
              </w:rPr>
            </w:r>
          </w:p>
          <w:p w:rsidR="00000000" w:rsidDel="00000000" w:rsidP="00000000" w:rsidRDefault="00000000" w:rsidRPr="00000000" w14:paraId="00000067">
            <w:pPr>
              <w:rPr>
                <w:rFonts w:ascii="Arial" w:cs="Arial" w:eastAsia="Arial" w:hAnsi="Arial"/>
                <w:i w:val="1"/>
              </w:rPr>
            </w:pPr>
            <w:r w:rsidDel="00000000" w:rsidR="00000000" w:rsidRPr="00000000">
              <w:rPr>
                <w:rtl w:val="0"/>
              </w:rPr>
            </w:r>
          </w:p>
        </w:tc>
      </w:tr>
      <w:tr>
        <w:trPr>
          <w:cantSplit w:val="0"/>
          <w:trHeight w:val="552" w:hRule="atLeast"/>
          <w:tblHeader w:val="0"/>
        </w:trPr>
        <w:tc>
          <w:tcPr>
            <w:gridSpan w:val="2"/>
            <w:shd w:fill="ffffff" w:val="clear"/>
          </w:tcPr>
          <w:p w:rsidR="00000000" w:rsidDel="00000000" w:rsidP="00000000" w:rsidRDefault="00000000" w:rsidRPr="00000000" w14:paraId="00000068">
            <w:pPr>
              <w:rPr>
                <w:rFonts w:ascii="Arial" w:cs="Arial" w:eastAsia="Arial" w:hAnsi="Arial"/>
              </w:rPr>
            </w:pPr>
            <w:r w:rsidDel="00000000" w:rsidR="00000000" w:rsidRPr="00000000">
              <w:rPr>
                <w:rFonts w:ascii="Arial" w:cs="Arial" w:eastAsia="Arial" w:hAnsi="Arial"/>
                <w:b w:val="1"/>
                <w:rtl w:val="0"/>
              </w:rPr>
              <w:t xml:space="preserve">Table B to </w:t>
            </w:r>
            <w:r w:rsidDel="00000000" w:rsidR="00000000" w:rsidRPr="00000000">
              <w:rPr>
                <w:rFonts w:ascii="Arial" w:cs="Arial" w:eastAsia="Arial" w:hAnsi="Arial"/>
                <w:rtl w:val="0"/>
              </w:rPr>
              <w:t xml:space="preserve">be completed by the Customer.</w:t>
            </w:r>
          </w:p>
        </w:tc>
      </w:tr>
      <w:tr>
        <w:trPr>
          <w:cantSplit w:val="0"/>
          <w:trHeight w:val="800" w:hRule="atLeast"/>
          <w:tblHeader w:val="0"/>
        </w:trPr>
        <w:tc>
          <w:tcPr>
            <w:gridSpan w:val="2"/>
            <w:shd w:fill="e7e6e6" w:val="clear"/>
            <w:vAlign w:val="center"/>
          </w:tcPr>
          <w:p w:rsidR="00000000" w:rsidDel="00000000" w:rsidP="00000000" w:rsidRDefault="00000000" w:rsidRPr="00000000" w14:paraId="0000006A">
            <w:pPr>
              <w:rPr>
                <w:rFonts w:ascii="Arial" w:cs="Arial" w:eastAsia="Arial" w:hAnsi="Arial"/>
              </w:rPr>
            </w:pPr>
            <w:r w:rsidDel="00000000" w:rsidR="00000000" w:rsidRPr="00000000">
              <w:rPr>
                <w:rFonts w:ascii="Arial" w:cs="Arial" w:eastAsia="Arial" w:hAnsi="Arial"/>
                <w:rtl w:val="0"/>
              </w:rPr>
              <w:t xml:space="preserve">Contact Details (with whom further queries, if any, can be raised) and further information to: </w:t>
            </w:r>
          </w:p>
        </w:tc>
      </w:tr>
      <w:tr>
        <w:trPr>
          <w:cantSplit w:val="0"/>
          <w:tblHeader w:val="0"/>
        </w:trPr>
        <w:tc>
          <w:tcPr>
            <w:shd w:fill="e7e6e6" w:val="clear"/>
          </w:tcPr>
          <w:p w:rsidR="00000000" w:rsidDel="00000000" w:rsidP="00000000" w:rsidRDefault="00000000" w:rsidRPr="00000000" w14:paraId="0000006C">
            <w:pPr>
              <w:rPr>
                <w:rFonts w:ascii="Arial" w:cs="Arial" w:eastAsia="Arial" w:hAnsi="Arial"/>
                <w:b w:val="1"/>
              </w:rPr>
            </w:pPr>
            <w:r w:rsidDel="00000000" w:rsidR="00000000" w:rsidRPr="00000000">
              <w:rPr>
                <w:rFonts w:ascii="Arial" w:cs="Arial" w:eastAsia="Arial" w:hAnsi="Arial"/>
                <w:b w:val="1"/>
                <w:rtl w:val="0"/>
              </w:rPr>
              <w:t xml:space="preserve">Customer Contact</w:t>
            </w:r>
          </w:p>
        </w:tc>
        <w:tc>
          <w:tcPr>
            <w:shd w:fill="e7e6e6" w:val="clear"/>
          </w:tcPr>
          <w:p w:rsidR="00000000" w:rsidDel="00000000" w:rsidP="00000000" w:rsidRDefault="00000000" w:rsidRPr="00000000" w14:paraId="0000006D">
            <w:pPr>
              <w:rPr>
                <w:rFonts w:ascii="Arial" w:cs="Arial" w:eastAsia="Arial" w:hAnsi="Arial"/>
                <w:highlight w:val="cyan"/>
              </w:rPr>
            </w:pPr>
            <w:r w:rsidDel="00000000" w:rsidR="00000000" w:rsidRPr="00000000">
              <w:rPr>
                <w:rFonts w:ascii="Arial" w:cs="Arial" w:eastAsia="Arial" w:hAnsi="Arial"/>
                <w:highlight w:val="cyan"/>
                <w:rtl w:val="0"/>
              </w:rPr>
              <w:t xml:space="preserve">[Name of customer authorised to provide Certificate]</w:t>
            </w:r>
          </w:p>
        </w:tc>
      </w:tr>
      <w:tr>
        <w:trPr>
          <w:cantSplit w:val="0"/>
          <w:tblHeader w:val="0"/>
        </w:trPr>
        <w:tc>
          <w:tcPr>
            <w:shd w:fill="e7e6e6" w:val="clear"/>
          </w:tcPr>
          <w:p w:rsidR="00000000" w:rsidDel="00000000" w:rsidP="00000000" w:rsidRDefault="00000000" w:rsidRPr="00000000" w14:paraId="0000006E">
            <w:pPr>
              <w:rPr>
                <w:rFonts w:ascii="Arial" w:cs="Arial" w:eastAsia="Arial" w:hAnsi="Arial"/>
                <w:b w:val="1"/>
              </w:rPr>
            </w:pPr>
            <w:r w:rsidDel="00000000" w:rsidR="00000000" w:rsidRPr="00000000">
              <w:rPr>
                <w:rFonts w:ascii="Arial" w:cs="Arial" w:eastAsia="Arial" w:hAnsi="Arial"/>
                <w:b w:val="1"/>
                <w:rtl w:val="0"/>
              </w:rPr>
              <w:t xml:space="preserve">Customer business address</w:t>
            </w:r>
          </w:p>
        </w:tc>
        <w:tc>
          <w:tcPr>
            <w:shd w:fill="e7e6e6" w:val="clear"/>
          </w:tcPr>
          <w:p w:rsidR="00000000" w:rsidDel="00000000" w:rsidP="00000000" w:rsidRDefault="00000000" w:rsidRPr="00000000" w14:paraId="0000006F">
            <w:pPr>
              <w:rPr>
                <w:rFonts w:ascii="Arial" w:cs="Arial" w:eastAsia="Arial" w:hAnsi="Arial"/>
                <w:highlight w:val="cyan"/>
              </w:rPr>
            </w:pPr>
            <w:r w:rsidDel="00000000" w:rsidR="00000000" w:rsidRPr="00000000">
              <w:rPr>
                <w:rFonts w:ascii="Arial" w:cs="Arial" w:eastAsia="Arial" w:hAnsi="Arial"/>
                <w:highlight w:val="cyan"/>
                <w:rtl w:val="0"/>
              </w:rPr>
              <w:t xml:space="preserve">[Customer business address]</w:t>
            </w:r>
          </w:p>
        </w:tc>
      </w:tr>
      <w:tr>
        <w:trPr>
          <w:cantSplit w:val="0"/>
          <w:tblHeader w:val="0"/>
        </w:trPr>
        <w:tc>
          <w:tcPr>
            <w:shd w:fill="e7e6e6" w:val="clear"/>
          </w:tcPr>
          <w:p w:rsidR="00000000" w:rsidDel="00000000" w:rsidP="00000000" w:rsidRDefault="00000000" w:rsidRPr="00000000" w14:paraId="00000070">
            <w:pPr>
              <w:rPr>
                <w:rFonts w:ascii="Arial" w:cs="Arial" w:eastAsia="Arial" w:hAnsi="Arial"/>
                <w:b w:val="1"/>
              </w:rPr>
            </w:pPr>
            <w:r w:rsidDel="00000000" w:rsidR="00000000" w:rsidRPr="00000000">
              <w:rPr>
                <w:rFonts w:ascii="Arial" w:cs="Arial" w:eastAsia="Arial" w:hAnsi="Arial"/>
                <w:b w:val="1"/>
                <w:rtl w:val="0"/>
              </w:rPr>
              <w:t xml:space="preserve">Customer business number </w:t>
            </w:r>
          </w:p>
        </w:tc>
        <w:tc>
          <w:tcPr>
            <w:shd w:fill="e7e6e6" w:val="clear"/>
          </w:tcPr>
          <w:p w:rsidR="00000000" w:rsidDel="00000000" w:rsidP="00000000" w:rsidRDefault="00000000" w:rsidRPr="00000000" w14:paraId="00000071">
            <w:pPr>
              <w:rPr>
                <w:rFonts w:ascii="Arial" w:cs="Arial" w:eastAsia="Arial" w:hAnsi="Arial"/>
                <w:highlight w:val="cyan"/>
              </w:rPr>
            </w:pPr>
            <w:r w:rsidDel="00000000" w:rsidR="00000000" w:rsidRPr="00000000">
              <w:rPr>
                <w:rFonts w:ascii="Arial" w:cs="Arial" w:eastAsia="Arial" w:hAnsi="Arial"/>
                <w:highlight w:val="cyan"/>
                <w:rtl w:val="0"/>
              </w:rPr>
              <w:t xml:space="preserve">[Customer business number]</w:t>
            </w:r>
          </w:p>
        </w:tc>
      </w:tr>
      <w:tr>
        <w:trPr>
          <w:cantSplit w:val="0"/>
          <w:tblHeader w:val="0"/>
        </w:trPr>
        <w:tc>
          <w:tcPr>
            <w:shd w:fill="e7e6e6" w:val="clear"/>
          </w:tcPr>
          <w:p w:rsidR="00000000" w:rsidDel="00000000" w:rsidP="00000000" w:rsidRDefault="00000000" w:rsidRPr="00000000" w14:paraId="00000072">
            <w:pPr>
              <w:rPr>
                <w:rFonts w:ascii="Arial" w:cs="Arial" w:eastAsia="Arial" w:hAnsi="Arial"/>
                <w:b w:val="1"/>
              </w:rPr>
            </w:pPr>
            <w:r w:rsidDel="00000000" w:rsidR="00000000" w:rsidRPr="00000000">
              <w:rPr>
                <w:rFonts w:ascii="Arial" w:cs="Arial" w:eastAsia="Arial" w:hAnsi="Arial"/>
                <w:b w:val="1"/>
                <w:rtl w:val="0"/>
              </w:rPr>
              <w:t xml:space="preserve">Customer email </w:t>
            </w:r>
          </w:p>
        </w:tc>
        <w:tc>
          <w:tcPr>
            <w:shd w:fill="e7e6e6" w:val="clear"/>
          </w:tcPr>
          <w:p w:rsidR="00000000" w:rsidDel="00000000" w:rsidP="00000000" w:rsidRDefault="00000000" w:rsidRPr="00000000" w14:paraId="00000073">
            <w:pPr>
              <w:rPr>
                <w:rFonts w:ascii="Arial" w:cs="Arial" w:eastAsia="Arial" w:hAnsi="Arial"/>
                <w:highlight w:val="cyan"/>
              </w:rPr>
            </w:pPr>
            <w:r w:rsidDel="00000000" w:rsidR="00000000" w:rsidRPr="00000000">
              <w:rPr>
                <w:rFonts w:ascii="Arial" w:cs="Arial" w:eastAsia="Arial" w:hAnsi="Arial"/>
                <w:highlight w:val="cyan"/>
                <w:rtl w:val="0"/>
              </w:rPr>
              <w:t xml:space="preserve">[Customers email]</w:t>
            </w:r>
          </w:p>
        </w:tc>
      </w:tr>
      <w:tr>
        <w:trPr>
          <w:cantSplit w:val="0"/>
          <w:tblHeader w:val="0"/>
        </w:trPr>
        <w:tc>
          <w:tcPr>
            <w:shd w:fill="e7e6e6" w:val="clear"/>
          </w:tcPr>
          <w:p w:rsidR="00000000" w:rsidDel="00000000" w:rsidP="00000000" w:rsidRDefault="00000000" w:rsidRPr="00000000" w14:paraId="00000074">
            <w:pPr>
              <w:rPr>
                <w:rFonts w:ascii="Arial" w:cs="Arial" w:eastAsia="Arial" w:hAnsi="Arial"/>
                <w:b w:val="1"/>
              </w:rPr>
            </w:pPr>
            <w:r w:rsidDel="00000000" w:rsidR="00000000" w:rsidRPr="00000000">
              <w:rPr>
                <w:rFonts w:ascii="Arial" w:cs="Arial" w:eastAsia="Arial" w:hAnsi="Arial"/>
                <w:b w:val="1"/>
                <w:rtl w:val="0"/>
              </w:rPr>
              <w:t xml:space="preserve">Mandatory Service Requirements: </w:t>
            </w:r>
          </w:p>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p w:rsidR="00000000" w:rsidDel="00000000" w:rsidP="00000000" w:rsidRDefault="00000000" w:rsidRPr="00000000" w14:paraId="00000077">
            <w:pPr>
              <w:rPr>
                <w:rFonts w:ascii="Arial" w:cs="Arial" w:eastAsia="Arial" w:hAnsi="Arial"/>
              </w:rPr>
            </w:pPr>
            <w:r w:rsidDel="00000000" w:rsidR="00000000" w:rsidRPr="00000000">
              <w:rPr>
                <w:rtl w:val="0"/>
              </w:rPr>
            </w:r>
          </w:p>
        </w:tc>
        <w:tc>
          <w:tcPr>
            <w:shd w:fill="e7e6e6" w:val="clear"/>
          </w:tcPr>
          <w:p w:rsidR="00000000" w:rsidDel="00000000" w:rsidP="00000000" w:rsidRDefault="00000000" w:rsidRPr="00000000" w14:paraId="00000078">
            <w:pPr>
              <w:rPr>
                <w:rFonts w:ascii="Arial" w:cs="Arial" w:eastAsia="Arial" w:hAnsi="Arial"/>
                <w:highlight w:val="cyan"/>
              </w:rPr>
            </w:pPr>
            <w:r w:rsidDel="00000000" w:rsidR="00000000" w:rsidRPr="00000000">
              <w:rPr>
                <w:rFonts w:ascii="Arial" w:cs="Arial" w:eastAsia="Arial" w:hAnsi="Arial"/>
                <w:highlight w:val="cyan"/>
                <w:rtl w:val="0"/>
              </w:rPr>
              <w:t xml:space="preserve">[Customer to confirm if the service has been delivered/ or is being delivered - delete as applicable]</w:t>
            </w:r>
          </w:p>
          <w:p w:rsidR="00000000" w:rsidDel="00000000" w:rsidP="00000000" w:rsidRDefault="00000000" w:rsidRPr="00000000" w14:paraId="00000079">
            <w:pPr>
              <w:rPr>
                <w:rFonts w:ascii="Arial" w:cs="Arial" w:eastAsia="Arial" w:hAnsi="Arial"/>
                <w:highlight w:val="cyan"/>
              </w:rPr>
            </w:pPr>
            <w:r w:rsidDel="00000000" w:rsidR="00000000" w:rsidRPr="00000000">
              <w:rPr>
                <w:rtl w:val="0"/>
              </w:rPr>
            </w:r>
          </w:p>
          <w:p w:rsidR="00000000" w:rsidDel="00000000" w:rsidP="00000000" w:rsidRDefault="00000000" w:rsidRPr="00000000" w14:paraId="0000007A">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Consideration and advising upon the Opponent's Budgets;</w:t>
            </w:r>
          </w:p>
          <w:p w:rsidR="00000000" w:rsidDel="00000000" w:rsidP="00000000" w:rsidRDefault="00000000" w:rsidRPr="00000000" w14:paraId="0000007B">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Preparation, file, exchange and negotiation of Budgets;</w:t>
            </w:r>
          </w:p>
          <w:p w:rsidR="00000000" w:rsidDel="00000000" w:rsidP="00000000" w:rsidRDefault="00000000" w:rsidRPr="00000000" w14:paraId="0000007C">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Attend upon a Costs Management Hearing / Case Costs Management Conference if required;</w:t>
            </w:r>
          </w:p>
          <w:p w:rsidR="00000000" w:rsidDel="00000000" w:rsidP="00000000" w:rsidRDefault="00000000" w:rsidRPr="00000000" w14:paraId="0000007D">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Preparation of Schedules of Costs and Bills / E-Bills, and Replies to Points of Dispute; </w:t>
            </w:r>
          </w:p>
          <w:p w:rsidR="00000000" w:rsidDel="00000000" w:rsidP="00000000" w:rsidRDefault="00000000" w:rsidRPr="00000000" w14:paraId="0000007E">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Preparation of Points of Dispute;</w:t>
            </w:r>
          </w:p>
          <w:p w:rsidR="00000000" w:rsidDel="00000000" w:rsidP="00000000" w:rsidRDefault="00000000" w:rsidRPr="00000000" w14:paraId="0000007F">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Advising upon the outcome of a Provisional Assessment, and, if appropriate, attend upon the oral hearing; </w:t>
            </w:r>
          </w:p>
          <w:p w:rsidR="00000000" w:rsidDel="00000000" w:rsidP="00000000" w:rsidRDefault="00000000" w:rsidRPr="00000000" w14:paraId="00000080">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Attend upon Detailed Assessment hearings;</w:t>
            </w:r>
          </w:p>
          <w:p w:rsidR="00000000" w:rsidDel="00000000" w:rsidP="00000000" w:rsidRDefault="00000000" w:rsidRPr="00000000" w14:paraId="00000081">
            <w:pPr>
              <w:numPr>
                <w:ilvl w:val="0"/>
                <w:numId w:val="1"/>
              </w:numPr>
              <w:ind w:left="720" w:hanging="360"/>
              <w:rPr>
                <w:rFonts w:ascii="Arial" w:cs="Arial" w:eastAsia="Arial" w:hAnsi="Arial"/>
                <w:highlight w:val="cyan"/>
              </w:rPr>
            </w:pPr>
            <w:r w:rsidDel="00000000" w:rsidR="00000000" w:rsidRPr="00000000">
              <w:rPr>
                <w:rFonts w:ascii="Arial" w:cs="Arial" w:eastAsia="Arial" w:hAnsi="Arial"/>
                <w:highlight w:val="cyan"/>
                <w:rtl w:val="0"/>
              </w:rPr>
              <w:t xml:space="preserve">Validate costs claims upon summary, provisional and detailed assessment (including a provision for Qualified One-Way Cost Shifting);</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highlight w:val="cyan"/>
              </w:rPr>
            </w:pPr>
            <w:r w:rsidDel="00000000" w:rsidR="00000000" w:rsidRPr="00000000">
              <w:rPr>
                <w:rFonts w:ascii="Arial" w:cs="Arial" w:eastAsia="Arial" w:hAnsi="Arial"/>
                <w:highlight w:val="cyan"/>
                <w:rtl w:val="0"/>
              </w:rPr>
              <w:t xml:space="preserve">Negotiation of costs pre-litigation and generally throughout the management of costs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highlight w:val="cyan"/>
                <w:u w:val="none"/>
                <w:vertAlign w:val="baseline"/>
                <w:rtl w:val="0"/>
              </w:rPr>
              <w:t xml:space="preserve"> </w:t>
            </w:r>
          </w:p>
        </w:tc>
      </w:tr>
      <w:tr>
        <w:trPr>
          <w:cantSplit w:val="0"/>
          <w:trHeight w:val="540" w:hRule="atLeast"/>
          <w:tblHeader w:val="0"/>
        </w:trPr>
        <w:tc>
          <w:tcPr>
            <w:gridSpan w:val="2"/>
            <w:shd w:fill="e7e6e6" w:val="clear"/>
            <w:vAlign w:val="center"/>
          </w:tcPr>
          <w:p w:rsidR="00000000" w:rsidDel="00000000" w:rsidP="00000000" w:rsidRDefault="00000000" w:rsidRPr="00000000" w14:paraId="00000083">
            <w:pPr>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Performance (Please submit either Option A or B)</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OPTION A:</w:t>
            </w:r>
          </w:p>
          <w:p w:rsidR="00000000" w:rsidDel="00000000" w:rsidP="00000000" w:rsidRDefault="00000000" w:rsidRPr="00000000" w14:paraId="00000086">
            <w:pPr>
              <w:rPr>
                <w:rFonts w:ascii="Arial" w:cs="Arial" w:eastAsia="Arial" w:hAnsi="Arial"/>
                <w:color w:val="000000"/>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delivered/delivering the deliverables and the outcomes described in the table above in accordance with the Contract.</w:t>
            </w:r>
            <w:r w:rsidDel="00000000" w:rsidR="00000000" w:rsidRPr="00000000">
              <w:rPr>
                <w:rtl w:val="0"/>
              </w:rPr>
            </w:r>
          </w:p>
        </w:tc>
        <w:tc>
          <w:tcPr>
            <w:shd w:fill="e7e6e6" w:val="clear"/>
          </w:tcPr>
          <w:p w:rsidR="00000000" w:rsidDel="00000000" w:rsidP="00000000" w:rsidRDefault="00000000" w:rsidRPr="00000000" w14:paraId="00000087">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88">
            <w:pPr>
              <w:rPr>
                <w:rFonts w:ascii="Arial" w:cs="Arial" w:eastAsia="Arial" w:hAnsi="Arial"/>
                <w:color w:val="000000"/>
              </w:rPr>
            </w:pPr>
            <w:r w:rsidDel="00000000" w:rsidR="00000000" w:rsidRPr="00000000">
              <w:rPr>
                <w:rtl w:val="0"/>
              </w:rPr>
            </w:r>
          </w:p>
          <w:p w:rsidR="00000000" w:rsidDel="00000000" w:rsidP="00000000" w:rsidRDefault="00000000" w:rsidRPr="00000000" w14:paraId="00000089">
            <w:pPr>
              <w:rPr>
                <w:rFonts w:ascii="Arial" w:cs="Arial" w:eastAsia="Arial" w:hAnsi="Arial"/>
                <w:color w:val="000000"/>
                <w:highlight w:val="cyan"/>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color w:val="000000"/>
                <w:highlight w:val="cyan"/>
                <w:rtl w:val="0"/>
              </w:rPr>
              <w:t xml:space="preserve">……………………………………..</w:t>
            </w:r>
            <w:r w:rsidDel="00000000" w:rsidR="00000000" w:rsidRPr="00000000">
              <w:rPr>
                <w:rtl w:val="0"/>
              </w:rPr>
            </w:r>
          </w:p>
        </w:tc>
      </w:tr>
      <w:tr>
        <w:trPr>
          <w:cantSplit w:val="0"/>
          <w:tblHeader w:val="0"/>
        </w:trPr>
        <w:tc>
          <w:tcPr>
            <w:shd w:fill="e7e6e6" w:val="cle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b w:val="1"/>
                <w:rtl w:val="0"/>
              </w:rPr>
              <w:t xml:space="preserve">OR</w:t>
            </w:r>
            <w:r w:rsidDel="00000000" w:rsidR="00000000" w:rsidRPr="00000000">
              <w:rPr>
                <w:rtl w:val="0"/>
              </w:rPr>
            </w:r>
          </w:p>
        </w:tc>
        <w:tc>
          <w:tcPr>
            <w:shd w:fill="e7e6e6" w:val="clear"/>
          </w:tcPr>
          <w:p w:rsidR="00000000" w:rsidDel="00000000" w:rsidP="00000000" w:rsidRDefault="00000000" w:rsidRPr="00000000" w14:paraId="0000008B">
            <w:pPr>
              <w:rPr>
                <w:rFonts w:ascii="Arial" w:cs="Arial" w:eastAsia="Arial" w:hAnsi="Arial"/>
              </w:rPr>
            </w:pPr>
            <w:r w:rsidDel="00000000" w:rsidR="00000000" w:rsidRPr="00000000">
              <w:rPr>
                <w:rtl w:val="0"/>
              </w:rPr>
            </w:r>
          </w:p>
        </w:tc>
      </w:tr>
      <w:tr>
        <w:trPr>
          <w:cantSplit w:val="0"/>
          <w:trHeight w:val="1546" w:hRule="atLeast"/>
          <w:tblHeader w:val="0"/>
        </w:trPr>
        <w:tc>
          <w:tcPr>
            <w:shd w:fill="e7e6e6" w:val="clear"/>
          </w:tcPr>
          <w:p w:rsidR="00000000" w:rsidDel="00000000" w:rsidP="00000000" w:rsidRDefault="00000000" w:rsidRPr="00000000" w14:paraId="0000008C">
            <w:pPr>
              <w:rPr>
                <w:rFonts w:ascii="Arial" w:cs="Arial" w:eastAsia="Arial" w:hAnsi="Arial"/>
                <w:b w:val="1"/>
              </w:rPr>
            </w:pPr>
            <w:r w:rsidDel="00000000" w:rsidR="00000000" w:rsidRPr="00000000">
              <w:rPr>
                <w:rFonts w:ascii="Arial" w:cs="Arial" w:eastAsia="Arial" w:hAnsi="Arial"/>
                <w:b w:val="1"/>
                <w:rtl w:val="0"/>
              </w:rPr>
              <w:t xml:space="preserve">OPTION B:</w:t>
            </w:r>
          </w:p>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We are unable to certify that the Supplier has satisfactorily supplied/delivering the services described in the table above in accordance with the Contract for the following reasons:</w:t>
            </w:r>
          </w:p>
        </w:tc>
        <w:tc>
          <w:tcPr>
            <w:shd w:fill="e7e6e6" w:val="clear"/>
          </w:tcPr>
          <w:p w:rsidR="00000000" w:rsidDel="00000000" w:rsidP="00000000" w:rsidRDefault="00000000" w:rsidRPr="00000000" w14:paraId="0000008E">
            <w:pPr>
              <w:rPr>
                <w:rFonts w:ascii="Arial" w:cs="Arial" w:eastAsia="Arial" w:hAnsi="Arial"/>
                <w:color w:val="000000"/>
              </w:rPr>
            </w:pPr>
            <w:r w:rsidDel="00000000" w:rsidR="00000000" w:rsidRPr="00000000">
              <w:rPr>
                <w:rFonts w:ascii="Arial" w:cs="Arial" w:eastAsia="Arial" w:hAnsi="Arial"/>
                <w:color w:val="000000"/>
                <w:rtl w:val="0"/>
              </w:rPr>
              <w:t xml:space="preserve">(Authorised signature and date including the title of the individual who has signed)</w:t>
            </w:r>
          </w:p>
          <w:p w:rsidR="00000000" w:rsidDel="00000000" w:rsidP="00000000" w:rsidRDefault="00000000" w:rsidRPr="00000000" w14:paraId="0000008F">
            <w:pPr>
              <w:rPr>
                <w:rFonts w:ascii="Arial" w:cs="Arial" w:eastAsia="Arial" w:hAnsi="Arial"/>
                <w:color w:val="000000"/>
              </w:rPr>
            </w:pPr>
            <w:r w:rsidDel="00000000" w:rsidR="00000000" w:rsidRPr="00000000">
              <w:rPr>
                <w:rtl w:val="0"/>
              </w:rPr>
            </w:r>
          </w:p>
          <w:p w:rsidR="00000000" w:rsidDel="00000000" w:rsidP="00000000" w:rsidRDefault="00000000" w:rsidRPr="00000000" w14:paraId="00000090">
            <w:pPr>
              <w:rPr>
                <w:rFonts w:ascii="Arial" w:cs="Arial" w:eastAsia="Arial" w:hAnsi="Arial"/>
                <w:highlight w:val="cyan"/>
              </w:rPr>
            </w:pPr>
            <w:r w:rsidDel="00000000" w:rsidR="00000000" w:rsidRPr="00000000">
              <w:rPr>
                <w:rFonts w:ascii="Arial" w:cs="Arial" w:eastAsia="Arial" w:hAnsi="Arial"/>
                <w:b w:val="1"/>
                <w:color w:val="000000"/>
                <w:rtl w:val="0"/>
              </w:rPr>
              <w:t xml:space="preserve">Signed</w:t>
            </w:r>
            <w:r w:rsidDel="00000000" w:rsidR="00000000" w:rsidRPr="00000000">
              <w:rPr>
                <w:rFonts w:ascii="Arial" w:cs="Arial" w:eastAsia="Arial" w:hAnsi="Arial"/>
                <w:b w:val="1"/>
                <w:color w:val="000000"/>
                <w:highlight w:val="cyan"/>
                <w:rtl w:val="0"/>
              </w:rPr>
              <w:t xml:space="preserve">……………………………………..</w:t>
            </w:r>
            <w:r w:rsidDel="00000000" w:rsidR="00000000" w:rsidRPr="00000000">
              <w:rPr>
                <w:rtl w:val="0"/>
              </w:rPr>
            </w:r>
          </w:p>
        </w:tc>
      </w:tr>
      <w:tr>
        <w:trPr>
          <w:cantSplit w:val="0"/>
          <w:tblHeader w:val="0"/>
        </w:trPr>
        <w:tc>
          <w:tcPr>
            <w:gridSpan w:val="2"/>
            <w:shd w:fill="e7e6e6" w:val="clear"/>
          </w:tcPr>
          <w:p w:rsidR="00000000" w:rsidDel="00000000" w:rsidP="00000000" w:rsidRDefault="00000000" w:rsidRPr="00000000" w14:paraId="00000091">
            <w:pPr>
              <w:rPr>
                <w:rFonts w:ascii="Arial" w:cs="Arial" w:eastAsia="Arial" w:hAnsi="Arial"/>
                <w:highlight w:val="cyan"/>
              </w:rPr>
            </w:pPr>
            <w:r w:rsidDel="00000000" w:rsidR="00000000" w:rsidRPr="00000000">
              <w:rPr>
                <w:rFonts w:ascii="Arial" w:cs="Arial" w:eastAsia="Arial" w:hAnsi="Arial"/>
                <w:highlight w:val="cyan"/>
                <w:rtl w:val="0"/>
              </w:rPr>
              <w:t xml:space="preserve">Reason 1; Reason; etc. as guidance below.</w:t>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rPr>
            </w:pPr>
            <w:r w:rsidDel="00000000" w:rsidR="00000000" w:rsidRPr="00000000">
              <w:rPr>
                <w:rtl w:val="0"/>
              </w:rPr>
            </w:r>
          </w:p>
          <w:p w:rsidR="00000000" w:rsidDel="00000000" w:rsidP="00000000" w:rsidRDefault="00000000" w:rsidRPr="00000000" w14:paraId="00000094">
            <w:pPr>
              <w:rPr>
                <w:rFonts w:ascii="Arial" w:cs="Arial" w:eastAsia="Arial" w:hAnsi="Arial"/>
              </w:rPr>
            </w:pPr>
            <w:r w:rsidDel="00000000" w:rsidR="00000000" w:rsidRPr="00000000">
              <w:rPr>
                <w:rtl w:val="0"/>
              </w:rPr>
            </w:r>
          </w:p>
          <w:p w:rsidR="00000000" w:rsidDel="00000000" w:rsidP="00000000" w:rsidRDefault="00000000" w:rsidRPr="00000000" w14:paraId="00000095">
            <w:pPr>
              <w:rPr>
                <w:rFonts w:ascii="Arial" w:cs="Arial" w:eastAsia="Arial" w:hAnsi="Arial"/>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7">
            <w:pPr>
              <w:jc w:val="center"/>
              <w:rPr>
                <w:rFonts w:ascii="Arial" w:cs="Arial" w:eastAsia="Arial" w:hAnsi="Arial"/>
              </w:rPr>
            </w:pPr>
            <w:r w:rsidDel="00000000" w:rsidR="00000000" w:rsidRPr="00000000">
              <w:rPr>
                <w:rFonts w:ascii="Arial" w:cs="Arial" w:eastAsia="Arial" w:hAnsi="Arial"/>
                <w:b w:val="1"/>
                <w:rtl w:val="0"/>
              </w:rPr>
              <w:t xml:space="preserve">Guidance for Entities providing Certificates</w:t>
            </w:r>
            <w:r w:rsidDel="00000000" w:rsidR="00000000" w:rsidRPr="00000000">
              <w:rPr>
                <w:rtl w:val="0"/>
              </w:rPr>
            </w:r>
          </w:p>
        </w:tc>
      </w:tr>
      <w:tr>
        <w:trPr>
          <w:cantSplit w:val="0"/>
          <w:trHeight w:val="4058" w:hRule="atLeast"/>
          <w:tblHeader w:val="0"/>
        </w:trPr>
        <w:tc>
          <w:tcPr>
            <w:gridSpan w:val="2"/>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Liability of any Customer certifying, 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Nothing in this Certificate shall affect, or constitute a waiver of, the Customer's rights or remedies in relation to the Contract.</w:t>
            </w:r>
          </w:p>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t xml:space="preserve">If you are unable to certify that the Supplier has satisfactorily supplied the services in accordance with the Contract, please provide the reason or reasons why performance was not in accordance with the Contract. These may include the following or other reasons: 1. delays in supplying the services; 2. failures to supply all services in accordance with the scope set out in the Contract; 3. failures to meet any service levels and/or supply the services in accordance with quality standards; 4. any other failure by the Supplier to comply with its obligations under the Contract.</w:t>
            </w:r>
          </w:p>
        </w:tc>
      </w:tr>
    </w:tbl>
    <w:p w:rsidR="00000000" w:rsidDel="00000000" w:rsidP="00000000" w:rsidRDefault="00000000" w:rsidRPr="00000000" w14:paraId="0000009C">
      <w:pPr>
        <w:rPr>
          <w:rFonts w:ascii="Arial" w:cs="Arial" w:eastAsia="Arial" w:hAnsi="Arial"/>
        </w:rPr>
      </w:pPr>
      <w:r w:rsidDel="00000000" w:rsidR="00000000" w:rsidRPr="00000000">
        <w:rPr>
          <w:rtl w:val="0"/>
        </w:rPr>
      </w:r>
    </w:p>
    <w:sectPr>
      <w:headerReference r:id="rId7" w:type="first"/>
      <w:footerReference r:id="rId8" w:type="default"/>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E">
    <w:pPr>
      <w:spacing w:after="0" w:lin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Attachment 2b – Certificate of Technical and Professional Ability  (COTPA)</w:t>
    </w:r>
  </w:p>
  <w:p w:rsidR="00000000" w:rsidDel="00000000" w:rsidP="00000000" w:rsidRDefault="00000000" w:rsidRPr="00000000" w14:paraId="0000009F">
    <w:pPr>
      <w:spacing w:after="0" w:line="240" w:lineRule="auto"/>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Contract Example for Lot 2 v1.0</w:t>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jc w:val="right"/>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RM6284 – Costs Lawyer Services 2</w:t>
    </w:r>
    <w:r w:rsidDel="00000000" w:rsidR="00000000" w:rsidRPr="00000000">
      <w:rPr>
        <w:rFonts w:ascii="Arial" w:cs="Arial" w:eastAsia="Arial" w:hAnsi="Arial"/>
        <w:color w:val="000000"/>
        <w:sz w:val="16"/>
        <w:szCs w:val="16"/>
        <w:rtl w:val="0"/>
      </w:rPr>
      <w:tab/>
      <w:tab/>
    </w:r>
    <w:r w:rsidDel="00000000" w:rsidR="00000000" w:rsidRPr="00000000">
      <w:rPr>
        <w:rFonts w:ascii="Arial" w:cs="Arial" w:eastAsia="Arial" w:hAnsi="Arial"/>
        <w:color w:val="000000"/>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1">
    <w:pPr>
      <w:rPr>
        <w:rFonts w:ascii="Arial" w:cs="Arial" w:eastAsia="Arial" w:hAnsi="Arial"/>
        <w:color w:val="000000"/>
        <w:sz w:val="18"/>
        <w:szCs w:val="18"/>
        <w:u w:val="singl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D">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-266699</wp:posOffset>
          </wp:positionV>
          <wp:extent cx="876300" cy="723900"/>
          <wp:effectExtent b="0" l="0" r="0" t="0"/>
          <wp:wrapSquare wrapText="bothSides" distB="0" distT="0" distL="114300" distR="114300"/>
          <wp:docPr descr="CCS_2935_SML_AW" id="3" name="image1.png"/>
          <a:graphic>
            <a:graphicData uri="http://schemas.openxmlformats.org/drawingml/2006/picture">
              <pic:pic>
                <pic:nvPicPr>
                  <pic:cNvPr descr="CCS_2935_SML_AW" id="0" name="image1.png"/>
                  <pic:cNvPicPr preferRelativeResize="0"/>
                </pic:nvPicPr>
                <pic:blipFill>
                  <a:blip r:embed="rId1"/>
                  <a:srcRect b="0" l="0" r="0" t="0"/>
                  <a:stretch>
                    <a:fillRect/>
                  </a:stretch>
                </pic:blipFill>
                <pic:spPr>
                  <a:xfrm>
                    <a:off x="0" y="0"/>
                    <a:ext cx="876300" cy="723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82518A"/>
    <w:pPr>
      <w:tabs>
        <w:tab w:val="center" w:pos="4513"/>
        <w:tab w:val="right" w:pos="9026"/>
      </w:tabs>
      <w:spacing w:after="0" w:line="240" w:lineRule="auto"/>
    </w:pPr>
  </w:style>
  <w:style w:type="character" w:styleId="HeaderChar" w:customStyle="1">
    <w:name w:val="Header Char"/>
    <w:basedOn w:val="DefaultParagraphFont"/>
    <w:link w:val="Header"/>
    <w:uiPriority w:val="99"/>
    <w:rsid w:val="0082518A"/>
  </w:style>
  <w:style w:type="paragraph" w:styleId="Footer">
    <w:name w:val="footer"/>
    <w:basedOn w:val="Normal"/>
    <w:link w:val="FooterChar"/>
    <w:uiPriority w:val="99"/>
    <w:unhideWhenUsed w:val="1"/>
    <w:rsid w:val="0082518A"/>
    <w:pPr>
      <w:tabs>
        <w:tab w:val="center" w:pos="4513"/>
        <w:tab w:val="right" w:pos="9026"/>
      </w:tabs>
      <w:spacing w:after="0" w:line="240" w:lineRule="auto"/>
    </w:pPr>
  </w:style>
  <w:style w:type="character" w:styleId="FooterChar" w:customStyle="1">
    <w:name w:val="Footer Char"/>
    <w:basedOn w:val="DefaultParagraphFont"/>
    <w:link w:val="Footer"/>
    <w:uiPriority w:val="99"/>
    <w:rsid w:val="0082518A"/>
  </w:style>
  <w:style w:type="character" w:styleId="CommentReference">
    <w:name w:val="annotation reference"/>
    <w:basedOn w:val="DefaultParagraphFont"/>
    <w:uiPriority w:val="99"/>
    <w:semiHidden w:val="1"/>
    <w:unhideWhenUsed w:val="1"/>
    <w:rsid w:val="006A1990"/>
    <w:rPr>
      <w:sz w:val="16"/>
      <w:szCs w:val="16"/>
    </w:rPr>
  </w:style>
  <w:style w:type="paragraph" w:styleId="CommentText">
    <w:name w:val="annotation text"/>
    <w:basedOn w:val="Normal"/>
    <w:link w:val="CommentTextChar"/>
    <w:uiPriority w:val="99"/>
    <w:semiHidden w:val="1"/>
    <w:unhideWhenUsed w:val="1"/>
    <w:rsid w:val="006A1990"/>
    <w:pPr>
      <w:spacing w:line="240" w:lineRule="auto"/>
    </w:pPr>
    <w:rPr>
      <w:sz w:val="20"/>
      <w:szCs w:val="20"/>
    </w:rPr>
  </w:style>
  <w:style w:type="character" w:styleId="CommentTextChar" w:customStyle="1">
    <w:name w:val="Comment Text Char"/>
    <w:basedOn w:val="DefaultParagraphFont"/>
    <w:link w:val="CommentText"/>
    <w:uiPriority w:val="99"/>
    <w:semiHidden w:val="1"/>
    <w:rsid w:val="006A1990"/>
    <w:rPr>
      <w:sz w:val="20"/>
      <w:szCs w:val="20"/>
    </w:rPr>
  </w:style>
  <w:style w:type="paragraph" w:styleId="CommentSubject">
    <w:name w:val="annotation subject"/>
    <w:basedOn w:val="CommentText"/>
    <w:next w:val="CommentText"/>
    <w:link w:val="CommentSubjectChar"/>
    <w:uiPriority w:val="99"/>
    <w:semiHidden w:val="1"/>
    <w:unhideWhenUsed w:val="1"/>
    <w:rsid w:val="006A1990"/>
    <w:rPr>
      <w:b w:val="1"/>
      <w:bCs w:val="1"/>
    </w:rPr>
  </w:style>
  <w:style w:type="character" w:styleId="CommentSubjectChar" w:customStyle="1">
    <w:name w:val="Comment Subject Char"/>
    <w:basedOn w:val="CommentTextChar"/>
    <w:link w:val="CommentSubject"/>
    <w:uiPriority w:val="99"/>
    <w:semiHidden w:val="1"/>
    <w:rsid w:val="006A1990"/>
    <w:rPr>
      <w:b w:val="1"/>
      <w:bCs w:val="1"/>
      <w:sz w:val="20"/>
      <w:szCs w:val="20"/>
    </w:rPr>
  </w:style>
  <w:style w:type="paragraph" w:styleId="BalloonText">
    <w:name w:val="Balloon Text"/>
    <w:basedOn w:val="Normal"/>
    <w:link w:val="BalloonTextChar"/>
    <w:uiPriority w:val="99"/>
    <w:semiHidden w:val="1"/>
    <w:unhideWhenUsed w:val="1"/>
    <w:rsid w:val="006A199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6A1990"/>
    <w:rPr>
      <w:rFonts w:ascii="Segoe UI" w:cs="Segoe UI" w:hAnsi="Segoe UI"/>
      <w:sz w:val="18"/>
      <w:szCs w:val="18"/>
    </w:rPr>
  </w:style>
  <w:style w:type="table" w:styleId="a0" w:customStyle="1">
    <w:basedOn w:val="TableNormal"/>
    <w:pPr>
      <w:spacing w:after="0" w:line="240" w:lineRule="auto"/>
    </w:pPr>
    <w:tblPr>
      <w:tblStyleRowBandSize w:val="1"/>
      <w:tblStyleColBandSize w:val="1"/>
      <w:tblCellMar>
        <w:left w:w="115.0" w:type="dxa"/>
        <w:right w:w="115.0" w:type="dxa"/>
      </w:tblCellMar>
    </w:tblPr>
  </w:style>
  <w:style w:type="paragraph" w:styleId="NormalWeb">
    <w:name w:val="Normal (Web)"/>
    <w:basedOn w:val="Normal"/>
    <w:uiPriority w:val="99"/>
    <w:unhideWhenUsed w:val="1"/>
    <w:rsid w:val="00BB7933"/>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PSA7mVttXLpB/gZBCFlg3hkNiBw==">AMUW2mWJv9QUfaS4g6UaCu2ICzeKAxVkYJ4SB0D7ImiEv0ctgqMzUQjj5qcw5EvbJLwAvpkSfuQGAvt6GYyzYGBMI1gmAWC2rsQApi+M2PuQq+lGCJHgyIlOv7S2gv/FDlZn7otq0pBB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2023-03-28T15:20:00Z</dcterms:created>
  <dc:creator>Alexandra Molyneux</dc:creator>
</cp:coreProperties>
</file>