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5" w:type="dxa"/>
        <w:tblInd w:w="-8" w:type="dxa"/>
        <w:tblLayout w:type="fixed"/>
        <w:tblCellMar>
          <w:left w:w="0" w:type="dxa"/>
          <w:right w:w="0" w:type="dxa"/>
        </w:tblCellMar>
        <w:tblLook w:val="0000" w:firstRow="0" w:lastRow="0" w:firstColumn="0" w:lastColumn="0" w:noHBand="0" w:noVBand="0"/>
      </w:tblPr>
      <w:tblGrid>
        <w:gridCol w:w="2684"/>
        <w:gridCol w:w="2711"/>
        <w:gridCol w:w="2693"/>
        <w:gridCol w:w="1877"/>
      </w:tblGrid>
      <w:tr w:rsidR="007A71A4" w:rsidTr="00633156">
        <w:trPr>
          <w:cantSplit/>
          <w:trHeight w:hRule="exact" w:val="1758"/>
        </w:trPr>
        <w:tc>
          <w:tcPr>
            <w:tcW w:w="2684" w:type="dxa"/>
            <w:tcBorders>
              <w:bottom w:val="nil"/>
            </w:tcBorders>
          </w:tcPr>
          <w:p w:rsidR="00633156" w:rsidRDefault="00633156" w:rsidP="00427CB4">
            <w:pPr>
              <w:pStyle w:val="DstlDepartment"/>
              <w:rPr>
                <w:color w:val="1F497D" w:themeColor="text2"/>
              </w:rPr>
            </w:pPr>
            <w:r w:rsidRPr="00192EEC">
              <w:rPr>
                <w:color w:val="1F497D" w:themeColor="text2"/>
              </w:rPr>
              <w:t xml:space="preserve">[REDACTED] </w:t>
            </w:r>
          </w:p>
          <w:p w:rsidR="00427CB4" w:rsidRPr="00F31734" w:rsidRDefault="00427CB4" w:rsidP="00427CB4">
            <w:pPr>
              <w:pStyle w:val="DstlDepartment"/>
              <w:rPr>
                <w:color w:val="auto"/>
              </w:rPr>
            </w:pPr>
            <w:r w:rsidRPr="00F31734">
              <w:rPr>
                <w:color w:val="auto"/>
              </w:rPr>
              <w:t xml:space="preserve">Commercial </w:t>
            </w:r>
            <w:r w:rsidR="00704552" w:rsidRPr="00F31734">
              <w:rPr>
                <w:color w:val="auto"/>
              </w:rPr>
              <w:t>team</w:t>
            </w:r>
          </w:p>
          <w:p w:rsidR="00427CB4" w:rsidRPr="00F31734" w:rsidRDefault="00427CB4" w:rsidP="00427CB4">
            <w:pPr>
              <w:pStyle w:val="DstlDepartment"/>
              <w:rPr>
                <w:color w:val="auto"/>
              </w:rPr>
            </w:pPr>
            <w:r w:rsidRPr="00F31734">
              <w:rPr>
                <w:color w:val="auto"/>
              </w:rPr>
              <w:t>Commercial Services</w:t>
            </w:r>
          </w:p>
          <w:p w:rsidR="007A71A4" w:rsidRPr="00F31734" w:rsidRDefault="007A71A4" w:rsidP="00427CB4">
            <w:pPr>
              <w:pStyle w:val="DstlDepartment"/>
              <w:rPr>
                <w:color w:val="auto"/>
              </w:rPr>
            </w:pPr>
          </w:p>
        </w:tc>
        <w:tc>
          <w:tcPr>
            <w:tcW w:w="2711" w:type="dxa"/>
            <w:tcBorders>
              <w:bottom w:val="nil"/>
            </w:tcBorders>
          </w:tcPr>
          <w:p w:rsidR="00427CB4" w:rsidRPr="00F31734" w:rsidRDefault="00427CB4">
            <w:pPr>
              <w:pStyle w:val="DstlAddresses"/>
              <w:rPr>
                <w:color w:val="auto"/>
              </w:rPr>
            </w:pPr>
            <w:r w:rsidRPr="00F31734">
              <w:rPr>
                <w:color w:val="auto"/>
              </w:rPr>
              <w:t>Ground Floor, Building 5</w:t>
            </w:r>
          </w:p>
          <w:p w:rsidR="007A71A4" w:rsidRPr="00F31734" w:rsidRDefault="007A71A4">
            <w:pPr>
              <w:pStyle w:val="DstlAddresses"/>
              <w:rPr>
                <w:color w:val="auto"/>
              </w:rPr>
            </w:pPr>
            <w:r w:rsidRPr="00F31734">
              <w:rPr>
                <w:color w:val="auto"/>
              </w:rPr>
              <w:t>Dstl Porton Down</w:t>
            </w:r>
          </w:p>
          <w:p w:rsidR="007A71A4" w:rsidRPr="00F31734" w:rsidRDefault="007A71A4">
            <w:pPr>
              <w:pStyle w:val="DstlAddresses"/>
              <w:rPr>
                <w:color w:val="auto"/>
              </w:rPr>
            </w:pPr>
            <w:r w:rsidRPr="00F31734">
              <w:rPr>
                <w:color w:val="auto"/>
              </w:rPr>
              <w:t>Salisbury</w:t>
            </w:r>
          </w:p>
          <w:p w:rsidR="007A71A4" w:rsidRPr="00F31734" w:rsidRDefault="007A71A4">
            <w:pPr>
              <w:pStyle w:val="DstlAddresses"/>
              <w:rPr>
                <w:color w:val="auto"/>
              </w:rPr>
            </w:pPr>
            <w:r w:rsidRPr="00F31734">
              <w:rPr>
                <w:color w:val="auto"/>
              </w:rPr>
              <w:t>Wiltshire SP4 0JQ</w:t>
            </w:r>
          </w:p>
        </w:tc>
        <w:tc>
          <w:tcPr>
            <w:tcW w:w="2693" w:type="dxa"/>
            <w:tcBorders>
              <w:bottom w:val="nil"/>
            </w:tcBorders>
          </w:tcPr>
          <w:p w:rsidR="007A71A4" w:rsidRPr="00F31734" w:rsidRDefault="00EA358C">
            <w:pPr>
              <w:pStyle w:val="DstlAddresses"/>
              <w:rPr>
                <w:color w:val="auto"/>
              </w:rPr>
            </w:pPr>
            <w:r w:rsidRPr="00F31734">
              <w:rPr>
                <w:color w:val="auto"/>
              </w:rPr>
              <w:t xml:space="preserve">T </w:t>
            </w:r>
            <w:r w:rsidR="00633156" w:rsidRPr="00192EEC">
              <w:rPr>
                <w:color w:val="1F497D" w:themeColor="text2"/>
              </w:rPr>
              <w:t>[REDACTED]</w:t>
            </w:r>
          </w:p>
          <w:p w:rsidR="00633156" w:rsidRDefault="00633156">
            <w:pPr>
              <w:pStyle w:val="DstlAddresses"/>
              <w:rPr>
                <w:color w:val="1F497D" w:themeColor="text2"/>
              </w:rPr>
            </w:pPr>
            <w:r w:rsidRPr="00192EEC">
              <w:rPr>
                <w:color w:val="1F497D" w:themeColor="text2"/>
              </w:rPr>
              <w:t xml:space="preserve">[REDACTED] </w:t>
            </w:r>
          </w:p>
          <w:p w:rsidR="007A71A4" w:rsidRPr="00F31734" w:rsidRDefault="007A71A4">
            <w:pPr>
              <w:pStyle w:val="DstlAddresses"/>
              <w:rPr>
                <w:color w:val="auto"/>
              </w:rPr>
            </w:pPr>
            <w:r w:rsidRPr="00F31734">
              <w:rPr>
                <w:color w:val="auto"/>
              </w:rPr>
              <w:t>www.dstl.gov.uk</w:t>
            </w:r>
          </w:p>
        </w:tc>
        <w:tc>
          <w:tcPr>
            <w:tcW w:w="1877" w:type="dxa"/>
            <w:tcBorders>
              <w:bottom w:val="nil"/>
            </w:tcBorders>
          </w:tcPr>
          <w:p w:rsidR="007A71A4" w:rsidRDefault="007A71A4">
            <w:pPr>
              <w:rPr>
                <w:color w:val="000080"/>
                <w:sz w:val="15"/>
              </w:rPr>
            </w:pPr>
            <w:r>
              <w:rPr>
                <w:color w:val="000080"/>
                <w:sz w:val="15"/>
              </w:rPr>
              <w:t xml:space="preserve">Dstl is part of the </w:t>
            </w:r>
            <w:r>
              <w:rPr>
                <w:color w:val="000080"/>
                <w:sz w:val="15"/>
              </w:rPr>
              <w:br/>
              <w:t>Ministry of Defence</w:t>
            </w:r>
          </w:p>
        </w:tc>
      </w:tr>
    </w:tbl>
    <w:p w:rsidR="007A71A4" w:rsidRDefault="00517309">
      <w:r>
        <w:rPr>
          <w:noProof/>
        </w:rPr>
        <w:drawing>
          <wp:anchor distT="0" distB="0" distL="114300" distR="114300" simplePos="0" relativeHeight="251657728" behindDoc="0" locked="0" layoutInCell="0" allowOverlap="1">
            <wp:simplePos x="0" y="0"/>
            <wp:positionH relativeFrom="column">
              <wp:posOffset>5043170</wp:posOffset>
            </wp:positionH>
            <wp:positionV relativeFrom="paragraph">
              <wp:posOffset>139065</wp:posOffset>
            </wp:positionV>
            <wp:extent cx="1295400" cy="638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pic:spPr>
                </pic:pic>
              </a:graphicData>
            </a:graphic>
            <wp14:sizeRelH relativeFrom="page">
              <wp14:pctWidth>0</wp14:pctWidth>
            </wp14:sizeRelH>
            <wp14:sizeRelV relativeFrom="page">
              <wp14:pctHeight>0</wp14:pctHeight>
            </wp14:sizeRelV>
          </wp:anchor>
        </w:drawing>
      </w:r>
    </w:p>
    <w:tbl>
      <w:tblPr>
        <w:tblW w:w="9965" w:type="dxa"/>
        <w:tblInd w:w="-8" w:type="dxa"/>
        <w:tblLayout w:type="fixed"/>
        <w:tblCellMar>
          <w:left w:w="0" w:type="dxa"/>
          <w:right w:w="0" w:type="dxa"/>
        </w:tblCellMar>
        <w:tblLook w:val="0000" w:firstRow="0" w:lastRow="0" w:firstColumn="0" w:lastColumn="0" w:noHBand="0" w:noVBand="0"/>
      </w:tblPr>
      <w:tblGrid>
        <w:gridCol w:w="4982"/>
        <w:gridCol w:w="3948"/>
        <w:gridCol w:w="1035"/>
      </w:tblGrid>
      <w:tr w:rsidR="007A71A4" w:rsidRPr="00F31734" w:rsidTr="00A25747">
        <w:trPr>
          <w:trHeight w:val="1820"/>
        </w:trPr>
        <w:tc>
          <w:tcPr>
            <w:tcW w:w="4982" w:type="dxa"/>
          </w:tcPr>
          <w:p w:rsidR="00FF5AB3" w:rsidRPr="00C226F7" w:rsidRDefault="00FF5AB3" w:rsidP="00FF5AB3">
            <w:r w:rsidRPr="00C226F7">
              <w:t>Heriot-Watt University</w:t>
            </w:r>
          </w:p>
          <w:p w:rsidR="00FF5AB3" w:rsidRDefault="00FF5AB3" w:rsidP="00FF5AB3">
            <w:r w:rsidRPr="00C226F7">
              <w:t>Edinburgh</w:t>
            </w:r>
          </w:p>
          <w:p w:rsidR="00321BE7" w:rsidRPr="00C226F7" w:rsidRDefault="00321BE7" w:rsidP="00FF5AB3">
            <w:r>
              <w:t>Lothian</w:t>
            </w:r>
          </w:p>
          <w:p w:rsidR="00FF5AB3" w:rsidRPr="00C226F7" w:rsidRDefault="00FF5AB3" w:rsidP="00FF5AB3">
            <w:r w:rsidRPr="00C226F7">
              <w:t>EH14 4AS</w:t>
            </w:r>
          </w:p>
          <w:p w:rsidR="00581ACB" w:rsidRDefault="00581ACB" w:rsidP="0076580B">
            <w:pPr>
              <w:rPr>
                <w:rFonts w:cs="Arial"/>
                <w:color w:val="auto"/>
                <w:sz w:val="22"/>
                <w:szCs w:val="22"/>
              </w:rPr>
            </w:pPr>
          </w:p>
          <w:p w:rsidR="00581ACB" w:rsidRDefault="00581ACB" w:rsidP="0076580B">
            <w:pPr>
              <w:rPr>
                <w:color w:val="auto"/>
                <w:sz w:val="22"/>
                <w:szCs w:val="22"/>
              </w:rPr>
            </w:pPr>
          </w:p>
          <w:p w:rsidR="00047237" w:rsidRPr="004A47D3" w:rsidRDefault="00047237" w:rsidP="00581ACB">
            <w:pPr>
              <w:rPr>
                <w:color w:val="auto"/>
                <w:sz w:val="22"/>
                <w:szCs w:val="22"/>
              </w:rPr>
            </w:pPr>
            <w:r w:rsidRPr="004A47D3">
              <w:rPr>
                <w:color w:val="auto"/>
                <w:sz w:val="22"/>
                <w:szCs w:val="22"/>
              </w:rPr>
              <w:t>Attn:</w:t>
            </w:r>
            <w:r w:rsidR="00A7048A" w:rsidRPr="004A47D3">
              <w:rPr>
                <w:color w:val="auto"/>
                <w:sz w:val="22"/>
                <w:szCs w:val="22"/>
              </w:rPr>
              <w:t xml:space="preserve"> </w:t>
            </w:r>
            <w:r w:rsidR="00633156" w:rsidRPr="00192EEC">
              <w:rPr>
                <w:color w:val="1F497D" w:themeColor="text2"/>
              </w:rPr>
              <w:t>[REDACTED]</w:t>
            </w:r>
          </w:p>
        </w:tc>
        <w:tc>
          <w:tcPr>
            <w:tcW w:w="4983" w:type="dxa"/>
            <w:gridSpan w:val="2"/>
          </w:tcPr>
          <w:p w:rsidR="007A71A4" w:rsidRPr="00F31734" w:rsidRDefault="007A71A4">
            <w:pPr>
              <w:jc w:val="right"/>
              <w:rPr>
                <w:color w:val="auto"/>
              </w:rPr>
            </w:pPr>
            <w:bookmarkStart w:id="0" w:name="Logo"/>
            <w:bookmarkEnd w:id="0"/>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trHeight w:val="184"/>
        </w:trPr>
        <w:tc>
          <w:tcPr>
            <w:tcW w:w="9965" w:type="dxa"/>
            <w:gridSpan w:val="3"/>
          </w:tcPr>
          <w:p w:rsidR="007A71A4" w:rsidRPr="00F31734" w:rsidRDefault="007A71A4">
            <w:pPr>
              <w:rPr>
                <w:color w:val="auto"/>
              </w:rPr>
            </w:pPr>
            <w:r w:rsidRPr="00F31734">
              <w:rPr>
                <w:color w:val="auto"/>
              </w:rPr>
              <w:t xml:space="preserve">Our ref: </w:t>
            </w:r>
            <w:r w:rsidR="00380D8E">
              <w:rPr>
                <w:color w:val="auto"/>
              </w:rPr>
              <w:t>DSTLX1000</w:t>
            </w:r>
            <w:r w:rsidR="0026088A">
              <w:rPr>
                <w:color w:val="auto"/>
              </w:rPr>
              <w:t>111338</w:t>
            </w:r>
          </w:p>
          <w:p w:rsidR="007A71A4" w:rsidRPr="00F31734" w:rsidRDefault="007A71A4" w:rsidP="00380D8E">
            <w:pPr>
              <w:rPr>
                <w:color w:val="auto"/>
              </w:rPr>
            </w:pPr>
            <w:r w:rsidRPr="00F31734">
              <w:rPr>
                <w:color w:val="auto"/>
              </w:rPr>
              <w:t xml:space="preserve">Your ref: </w:t>
            </w:r>
            <w:r w:rsidR="00380D8E">
              <w:rPr>
                <w:color w:val="auto"/>
              </w:rPr>
              <w:t>ACC</w:t>
            </w:r>
            <w:r w:rsidR="00FF5AB3">
              <w:rPr>
                <w:color w:val="auto"/>
              </w:rPr>
              <w:t>500080</w:t>
            </w:r>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trHeight w:val="184"/>
        </w:trPr>
        <w:tc>
          <w:tcPr>
            <w:tcW w:w="9965" w:type="dxa"/>
            <w:gridSpan w:val="3"/>
          </w:tcPr>
          <w:p w:rsidR="007A71A4" w:rsidRPr="00F31734" w:rsidRDefault="00427CB4" w:rsidP="00581ACB">
            <w:pPr>
              <w:rPr>
                <w:color w:val="auto"/>
              </w:rPr>
            </w:pPr>
            <w:r w:rsidRPr="00F31734">
              <w:rPr>
                <w:color w:val="auto"/>
              </w:rPr>
              <w:t>D</w:t>
            </w:r>
            <w:r w:rsidR="00E74D5E" w:rsidRPr="00F31734">
              <w:rPr>
                <w:color w:val="auto"/>
              </w:rPr>
              <w:t>ate</w:t>
            </w:r>
            <w:r w:rsidR="00CD0097" w:rsidRPr="00F31734">
              <w:rPr>
                <w:color w:val="auto"/>
              </w:rPr>
              <w:t xml:space="preserve">: </w:t>
            </w:r>
            <w:r w:rsidR="00FF5AB3">
              <w:rPr>
                <w:color w:val="auto"/>
              </w:rPr>
              <w:t>09/02/2017</w:t>
            </w:r>
          </w:p>
        </w:tc>
      </w:tr>
      <w:tr w:rsidR="007A71A4" w:rsidRPr="00F31734" w:rsidTr="00A25747">
        <w:trPr>
          <w:trHeight w:val="184"/>
        </w:trPr>
        <w:tc>
          <w:tcPr>
            <w:tcW w:w="9965" w:type="dxa"/>
            <w:gridSpan w:val="3"/>
          </w:tcPr>
          <w:p w:rsidR="007A71A4" w:rsidRPr="00F31734" w:rsidRDefault="007A71A4">
            <w:pPr>
              <w:rPr>
                <w:color w:val="auto"/>
              </w:rPr>
            </w:pPr>
          </w:p>
        </w:tc>
      </w:tr>
      <w:tr w:rsidR="007A71A4" w:rsidRPr="00F31734" w:rsidTr="00A25747">
        <w:trPr>
          <w:gridAfter w:val="1"/>
          <w:wAfter w:w="1035" w:type="dxa"/>
          <w:trHeight w:hRule="exact" w:val="57"/>
        </w:trPr>
        <w:tc>
          <w:tcPr>
            <w:tcW w:w="8930" w:type="dxa"/>
            <w:gridSpan w:val="2"/>
          </w:tcPr>
          <w:p w:rsidR="007A71A4" w:rsidRPr="00F31734" w:rsidRDefault="007A71A4">
            <w:pPr>
              <w:pStyle w:val="Salutation"/>
              <w:rPr>
                <w:color w:val="auto"/>
              </w:rPr>
            </w:pPr>
          </w:p>
        </w:tc>
      </w:tr>
      <w:tr w:rsidR="007A71A4" w:rsidRPr="00F31734" w:rsidTr="00A25747">
        <w:trPr>
          <w:gridAfter w:val="1"/>
          <w:wAfter w:w="1035" w:type="dxa"/>
        </w:trPr>
        <w:tc>
          <w:tcPr>
            <w:tcW w:w="8930" w:type="dxa"/>
            <w:gridSpan w:val="2"/>
          </w:tcPr>
          <w:p w:rsidR="007A71A4" w:rsidRPr="00F31734" w:rsidRDefault="007A71A4">
            <w:pPr>
              <w:pStyle w:val="Salutation"/>
              <w:rPr>
                <w:color w:val="auto"/>
                <w:sz w:val="20"/>
              </w:rPr>
            </w:pPr>
            <w:r w:rsidRPr="00F31734">
              <w:rPr>
                <w:color w:val="auto"/>
                <w:sz w:val="20"/>
              </w:rPr>
              <w:t>Dear Sirs</w:t>
            </w:r>
          </w:p>
        </w:tc>
      </w:tr>
    </w:tbl>
    <w:p w:rsidR="00427CB4" w:rsidRDefault="00427CB4" w:rsidP="00427CB4">
      <w:pPr>
        <w:jc w:val="center"/>
        <w:rPr>
          <w:rFonts w:cs="Arial"/>
          <w:b/>
          <w:color w:val="auto"/>
          <w:u w:val="single"/>
        </w:rPr>
      </w:pPr>
      <w:r w:rsidRPr="0076580B">
        <w:rPr>
          <w:rFonts w:cs="Arial"/>
          <w:b/>
          <w:color w:val="auto"/>
          <w:u w:val="single"/>
        </w:rPr>
        <w:t>Centre for Defence Enterprise Proposals</w:t>
      </w:r>
    </w:p>
    <w:p w:rsidR="00754A04" w:rsidRPr="0076580B" w:rsidRDefault="00754A04" w:rsidP="00427CB4">
      <w:pPr>
        <w:jc w:val="center"/>
        <w:rPr>
          <w:rFonts w:cs="Arial"/>
          <w:b/>
          <w:color w:val="auto"/>
          <w:u w:val="single"/>
        </w:rPr>
      </w:pPr>
    </w:p>
    <w:p w:rsidR="00034DFF" w:rsidRPr="0076580B" w:rsidRDefault="0026088A" w:rsidP="00034DFF">
      <w:pPr>
        <w:rPr>
          <w:rFonts w:cs="Arial"/>
          <w:b/>
        </w:rPr>
      </w:pPr>
      <w:r>
        <w:rPr>
          <w:rFonts w:cs="Arial"/>
          <w:b/>
          <w:color w:val="auto"/>
          <w:u w:val="single"/>
        </w:rPr>
        <w:t>Contract No. DSTLX</w:t>
      </w:r>
      <w:r w:rsidRPr="0026088A">
        <w:rPr>
          <w:b/>
          <w:color w:val="auto"/>
          <w:u w:val="single"/>
        </w:rPr>
        <w:t>1000111338</w:t>
      </w:r>
      <w:r w:rsidR="0076580B" w:rsidRPr="0076580B">
        <w:rPr>
          <w:rFonts w:cs="Arial"/>
          <w:b/>
          <w:color w:val="auto"/>
          <w:u w:val="single"/>
        </w:rPr>
        <w:t xml:space="preserve"> </w:t>
      </w:r>
      <w:r w:rsidR="008061C9" w:rsidRPr="00FF5AB3">
        <w:rPr>
          <w:rFonts w:cs="Arial"/>
          <w:b/>
          <w:color w:val="auto"/>
          <w:u w:val="single"/>
        </w:rPr>
        <w:t>–</w:t>
      </w:r>
      <w:r w:rsidR="00C56BF9" w:rsidRPr="00FF5AB3">
        <w:rPr>
          <w:rFonts w:cs="Arial"/>
          <w:b/>
          <w:color w:val="auto"/>
          <w:u w:val="single"/>
        </w:rPr>
        <w:t xml:space="preserve"> </w:t>
      </w:r>
      <w:r w:rsidR="00AD789B" w:rsidRPr="00FF5AB3">
        <w:rPr>
          <w:rFonts w:cs="Arial"/>
          <w:b/>
          <w:spacing w:val="-3"/>
          <w:u w:val="single"/>
        </w:rPr>
        <w:t>Research and Development into</w:t>
      </w:r>
      <w:r w:rsidR="00FF5AB3" w:rsidRPr="00FF5AB3">
        <w:rPr>
          <w:rFonts w:cs="Arial"/>
          <w:b/>
          <w:spacing w:val="-3"/>
          <w:u w:val="single"/>
        </w:rPr>
        <w:t xml:space="preserve"> </w:t>
      </w:r>
      <w:r w:rsidR="00FF5AB3">
        <w:rPr>
          <w:rFonts w:cs="Arial"/>
          <w:b/>
          <w:spacing w:val="-3"/>
          <w:u w:val="single"/>
        </w:rPr>
        <w:t>“</w:t>
      </w:r>
      <w:r w:rsidR="00FF5AB3" w:rsidRPr="00FF5AB3">
        <w:rPr>
          <w:b/>
          <w:u w:val="single"/>
        </w:rPr>
        <w:t xml:space="preserve">Seeing Inside Buildings </w:t>
      </w:r>
      <w:proofErr w:type="gramStart"/>
      <w:r w:rsidR="00FF5AB3" w:rsidRPr="00FF5AB3">
        <w:rPr>
          <w:b/>
          <w:u w:val="single"/>
        </w:rPr>
        <w:t>With</w:t>
      </w:r>
      <w:proofErr w:type="gramEnd"/>
      <w:r w:rsidR="00FF5AB3" w:rsidRPr="00FF5AB3">
        <w:rPr>
          <w:b/>
          <w:u w:val="single"/>
        </w:rPr>
        <w:t xml:space="preserve"> Single Photon Technology</w:t>
      </w:r>
      <w:r w:rsidR="00FF5AB3">
        <w:rPr>
          <w:b/>
          <w:u w:val="single"/>
        </w:rPr>
        <w:t>”</w:t>
      </w:r>
    </w:p>
    <w:p w:rsidR="008F031F" w:rsidRPr="00AD789B" w:rsidRDefault="008F031F" w:rsidP="00AD789B">
      <w:pPr>
        <w:rPr>
          <w:rFonts w:cs="Arial"/>
        </w:rPr>
      </w:pPr>
    </w:p>
    <w:p w:rsidR="00B835FF" w:rsidRDefault="00E74D5E" w:rsidP="00B835FF">
      <w:r>
        <w:t>1.</w:t>
      </w:r>
      <w:r>
        <w:tab/>
        <w:t>You are hereby informed of the Department’s requirement</w:t>
      </w:r>
      <w:r w:rsidR="0026088A">
        <w:t>, reference DSTLX</w:t>
      </w:r>
      <w:r w:rsidR="0026088A">
        <w:rPr>
          <w:color w:val="auto"/>
        </w:rPr>
        <w:t>1000111338</w:t>
      </w:r>
      <w:r w:rsidR="00DD1136">
        <w:t xml:space="preserve"> </w:t>
      </w:r>
      <w:r>
        <w:t>and you are invited to accept the offer of the Contract, details of which are set out in the attached Schedule of Requirements. The Schedule describes the requirements and sets out th</w:t>
      </w:r>
      <w:r w:rsidR="008061C9">
        <w:t xml:space="preserve">e contract terms and conditions </w:t>
      </w:r>
      <w:r>
        <w:t>which will take effect upon acceptance by you of the Department’s offer</w:t>
      </w:r>
      <w:r w:rsidR="0095372A">
        <w:t>.</w:t>
      </w:r>
    </w:p>
    <w:p w:rsidR="00E74D5E" w:rsidRDefault="00E74D5E" w:rsidP="00E74D5E">
      <w:pPr>
        <w:ind w:left="720"/>
      </w:pPr>
    </w:p>
    <w:p w:rsidR="00E74D5E" w:rsidRDefault="00E74D5E" w:rsidP="00E74D5E">
      <w:pPr>
        <w:numPr>
          <w:ilvl w:val="0"/>
          <w:numId w:val="9"/>
        </w:numPr>
      </w:pPr>
      <w:r>
        <w:t xml:space="preserve">If you wish to accept this offer, will you please complete and sign the enclosed Acceptance of </w:t>
      </w:r>
    </w:p>
    <w:p w:rsidR="00E74D5E" w:rsidRDefault="00E74D5E" w:rsidP="00E74D5E">
      <w:r>
        <w:t xml:space="preserve">Offer of Contract (DEFFORM 10) and return it to the Department at the address shown above by post within </w:t>
      </w:r>
      <w:r w:rsidR="00993956">
        <w:t xml:space="preserve">as specified in the attached </w:t>
      </w:r>
      <w:proofErr w:type="spellStart"/>
      <w:r w:rsidR="00993956">
        <w:t>Defform</w:t>
      </w:r>
      <w:proofErr w:type="spellEnd"/>
      <w:r w:rsidR="00993956">
        <w:t xml:space="preserve"> 10.</w:t>
      </w:r>
      <w:r>
        <w:t xml:space="preserve"> Your Acceptance of the Department’s offer must be unqualified. If you do not accept the Department’s offer within the period specified, then the Department’s offer shall lapse. </w:t>
      </w:r>
    </w:p>
    <w:p w:rsidR="00E74D5E" w:rsidRDefault="00E74D5E" w:rsidP="00E74D5E"/>
    <w:p w:rsidR="00E74D5E" w:rsidRDefault="00E74D5E" w:rsidP="00E74D5E">
      <w:pPr>
        <w:numPr>
          <w:ilvl w:val="0"/>
          <w:numId w:val="9"/>
        </w:numPr>
      </w:pPr>
      <w:r>
        <w:t xml:space="preserve">No contract will come into existence until you have accepted the Department’s offer in </w:t>
      </w:r>
    </w:p>
    <w:p w:rsidR="00E74D5E" w:rsidRDefault="00E74D5E" w:rsidP="00E74D5E">
      <w:proofErr w:type="gramStart"/>
      <w:r>
        <w:t>accordance</w:t>
      </w:r>
      <w:proofErr w:type="gramEnd"/>
      <w:r>
        <w:t xml:space="preserve"> with paragraph 2 above. Accordingly, the Department shall not be responsible in any way whatsoever</w:t>
      </w:r>
    </w:p>
    <w:p w:rsidR="00E74D5E" w:rsidRDefault="00E74D5E" w:rsidP="00E74D5E"/>
    <w:p w:rsidR="00E74D5E" w:rsidRDefault="00E74D5E" w:rsidP="00E74D5E">
      <w:r>
        <w:tab/>
        <w:t>(i)</w:t>
      </w:r>
      <w:r>
        <w:tab/>
      </w:r>
      <w:proofErr w:type="gramStart"/>
      <w:r>
        <w:t>for</w:t>
      </w:r>
      <w:proofErr w:type="gramEnd"/>
      <w:r>
        <w:t xml:space="preserve"> any work undertaken by you; nor</w:t>
      </w:r>
    </w:p>
    <w:p w:rsidR="00E74D5E" w:rsidRDefault="00E74D5E" w:rsidP="00E74D5E"/>
    <w:p w:rsidR="00E74D5E" w:rsidRDefault="00E74D5E" w:rsidP="00E74D5E">
      <w:pPr>
        <w:numPr>
          <w:ilvl w:val="0"/>
          <w:numId w:val="10"/>
        </w:numPr>
      </w:pPr>
      <w:r>
        <w:t>for any costs incurred by you</w:t>
      </w:r>
    </w:p>
    <w:p w:rsidR="00E74D5E" w:rsidRDefault="00E74D5E" w:rsidP="00E74D5E"/>
    <w:p w:rsidR="00E74D5E" w:rsidRDefault="00E74D5E" w:rsidP="00E74D5E">
      <w:proofErr w:type="gramStart"/>
      <w:r>
        <w:t>prior</w:t>
      </w:r>
      <w:proofErr w:type="gramEnd"/>
      <w:r>
        <w:t xml:space="preserve"> to your unconditional acceptance of the Department’s offer.</w:t>
      </w:r>
    </w:p>
    <w:p w:rsidR="00E74D5E" w:rsidRDefault="00E74D5E" w:rsidP="00E74D5E"/>
    <w:p w:rsidR="00E74D5E" w:rsidRDefault="00E74D5E" w:rsidP="00E74D5E">
      <w:pPr>
        <w:numPr>
          <w:ilvl w:val="0"/>
          <w:numId w:val="9"/>
        </w:numPr>
      </w:pPr>
      <w:r>
        <w:t xml:space="preserve">When you have accepted the Department’s offer in accordance with paragraph 2 above, you </w:t>
      </w:r>
    </w:p>
    <w:p w:rsidR="00E74D5E" w:rsidRDefault="00E74D5E" w:rsidP="00E74D5E">
      <w:proofErr w:type="gramStart"/>
      <w:r>
        <w:t>should</w:t>
      </w:r>
      <w:proofErr w:type="gramEnd"/>
      <w:r>
        <w:t xml:space="preserve"> proceed with the performance of the Contract.</w:t>
      </w:r>
    </w:p>
    <w:p w:rsidR="00E74D5E" w:rsidRDefault="00E74D5E" w:rsidP="00E74D5E"/>
    <w:p w:rsidR="00E74D5E" w:rsidRDefault="00E74D5E" w:rsidP="00E74D5E">
      <w:r>
        <w:t>5.</w:t>
      </w:r>
      <w:r>
        <w:tab/>
        <w:t>Where no price is stated in the price column of the Schedule of Requirements:</w:t>
      </w:r>
    </w:p>
    <w:p w:rsidR="00E74D5E" w:rsidRDefault="00E74D5E" w:rsidP="00E74D5E"/>
    <w:p w:rsidR="00E74D5E" w:rsidRDefault="00E74D5E" w:rsidP="00E74D5E">
      <w:pPr>
        <w:ind w:left="1440" w:hanging="731"/>
      </w:pPr>
      <w:r>
        <w:t>(a)</w:t>
      </w:r>
      <w:r>
        <w:tab/>
        <w:t xml:space="preserve">You must submit your quotation (supported where appropriate by a Certified Statement of Costs) as soon as practicable so that prices can be fixed in accordance with the provisions for price fixing contained in the Contract. In order to facilitate pricing, your quotation must include an analysis showing the way in which you have built up your price(s). The analysis will normally show the amounts included under such headings as: Direct Labour (man hours and wage rates); Overheads; Materials; Bought out parts; Sub-contracted work; Special Jigs, tools </w:t>
      </w:r>
      <w:proofErr w:type="spellStart"/>
      <w:r>
        <w:t>etc</w:t>
      </w:r>
      <w:proofErr w:type="spellEnd"/>
      <w:r>
        <w:t>; and Profit.</w:t>
      </w:r>
    </w:p>
    <w:p w:rsidR="00E74D5E" w:rsidRDefault="00E74D5E" w:rsidP="00E74D5E">
      <w:pPr>
        <w:ind w:left="720"/>
      </w:pPr>
    </w:p>
    <w:p w:rsidR="00E74D5E" w:rsidRDefault="00E74D5E" w:rsidP="00E74D5E">
      <w:pPr>
        <w:numPr>
          <w:ilvl w:val="0"/>
          <w:numId w:val="7"/>
        </w:numPr>
      </w:pPr>
      <w:r>
        <w:lastRenderedPageBreak/>
        <w:t>Amounts in respect of work placed with subsidiary companies or firms must be separately identified. Any other relevant information or explanations, e.g. of amounts included for contingencies, must also be separately identified and explanations given. In particular, if the wage rates or overhead rates are not those last agreed with the Department, an explanation must be given of the basis on which they have been calculated.</w:t>
      </w:r>
    </w:p>
    <w:p w:rsidR="007A71A4" w:rsidRDefault="007A71A4"/>
    <w:p w:rsidR="00E74D5E" w:rsidRDefault="00E74D5E" w:rsidP="00E74D5E">
      <w:r>
        <w:t xml:space="preserve">6.         Nothing contained in this Letter of Offer and in the attached Schedule shall be construed as </w:t>
      </w:r>
    </w:p>
    <w:p w:rsidR="00E74D5E" w:rsidRDefault="00E74D5E" w:rsidP="00E74D5E">
      <w:proofErr w:type="gramStart"/>
      <w:r>
        <w:t>notifying</w:t>
      </w:r>
      <w:proofErr w:type="gramEnd"/>
      <w:r>
        <w:t xml:space="preserve"> or implying acceptance by the Department of any estimated or suggested  price or of any condition of contract which may have been referred to orally or in writing in any previous discussion or correspondence.</w:t>
      </w:r>
    </w:p>
    <w:p w:rsidR="00E74D5E" w:rsidRDefault="00E74D5E"/>
    <w:p w:rsidR="00517309" w:rsidRPr="004B51C2" w:rsidRDefault="00517309" w:rsidP="00517309">
      <w:pPr>
        <w:rPr>
          <w:color w:val="auto"/>
        </w:rPr>
      </w:pPr>
      <w:r w:rsidRPr="004B51C2">
        <w:rPr>
          <w:color w:val="auto"/>
        </w:rPr>
        <w:t>7.</w:t>
      </w:r>
      <w:r w:rsidRPr="004B51C2">
        <w:rPr>
          <w:color w:val="auto"/>
        </w:rPr>
        <w:tab/>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rsidR="00517309" w:rsidRPr="004B51C2" w:rsidRDefault="00517309" w:rsidP="00517309">
      <w:pPr>
        <w:rPr>
          <w:color w:val="auto"/>
        </w:rPr>
      </w:pPr>
    </w:p>
    <w:p w:rsidR="00517309" w:rsidRPr="004B51C2" w:rsidRDefault="00517309" w:rsidP="00517309">
      <w:pPr>
        <w:rPr>
          <w:color w:val="auto"/>
        </w:rPr>
      </w:pPr>
      <w:r w:rsidRPr="004B51C2">
        <w:rPr>
          <w:color w:val="auto"/>
        </w:rPr>
        <w:t>8.</w:t>
      </w:r>
      <w:r w:rsidRPr="004B51C2">
        <w:rPr>
          <w:color w:val="auto"/>
        </w:rPr>
        <w:tab/>
        <w:t xml:space="preserve">If you wish to make a similar announcement you must seek approval from the named Commercial Officer.   </w:t>
      </w:r>
    </w:p>
    <w:p w:rsidR="00517309" w:rsidRPr="004B51C2" w:rsidRDefault="00517309" w:rsidP="00517309">
      <w:pPr>
        <w:rPr>
          <w:color w:val="auto"/>
        </w:rPr>
      </w:pPr>
    </w:p>
    <w:p w:rsidR="00517309" w:rsidRPr="004B51C2" w:rsidRDefault="00517309" w:rsidP="00517309">
      <w:pPr>
        <w:rPr>
          <w:color w:val="auto"/>
        </w:rPr>
      </w:pPr>
      <w:r w:rsidRPr="004B51C2">
        <w:rPr>
          <w:color w:val="auto"/>
        </w:rPr>
        <w:t>9.</w:t>
      </w:r>
      <w:r w:rsidRPr="004B51C2">
        <w:rPr>
          <w:color w:val="auto"/>
        </w:rPr>
        <w:tab/>
        <w:t>Under no circumstances should you confirm to any third party the fact of your acceptance of this Offer of Contract prior to informing the Department of your acceptance, and/or ahead of the Department's announcement of the Contract award.</w:t>
      </w:r>
    </w:p>
    <w:p w:rsidR="00517309" w:rsidRDefault="00517309"/>
    <w:p w:rsidR="007A71A4" w:rsidRDefault="00517309">
      <w:r>
        <w:t>10</w:t>
      </w:r>
      <w:r w:rsidR="007A71A4">
        <w:t>.</w:t>
      </w:r>
      <w:r w:rsidR="007A71A4">
        <w:tab/>
        <w:t xml:space="preserve">SUPPLY OF INFORMATION ABOUT SUBSTANCES REFERRED TO IN THE </w:t>
      </w:r>
      <w:smartTag w:uri="urn:schemas-microsoft-com:office:smarttags" w:element="place">
        <w:smartTag w:uri="urn:schemas-microsoft-com:office:smarttags" w:element="City">
          <w:r w:rsidR="007A71A4">
            <w:t>MONTREAL</w:t>
          </w:r>
        </w:smartTag>
      </w:smartTag>
      <w:r w:rsidR="007A71A4">
        <w:t xml:space="preserve"> PROTOCOL</w:t>
      </w:r>
    </w:p>
    <w:p w:rsidR="007A71A4" w:rsidRDefault="007A71A4"/>
    <w:p w:rsidR="007A71A4" w:rsidRDefault="007A71A4">
      <w:r>
        <w:t>As a 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Annex A to this letter are contained in the Articles, which are the subject of this Offer of Contract.  Accordingly you must provide, with your acceptance of this offer a list specifying:</w:t>
      </w:r>
    </w:p>
    <w:p w:rsidR="007A71A4" w:rsidRDefault="007A71A4"/>
    <w:p w:rsidR="007A71A4" w:rsidRDefault="007A71A4">
      <w:pPr>
        <w:ind w:left="720"/>
      </w:pPr>
      <w:r>
        <w:t>a.</w:t>
      </w:r>
      <w:r>
        <w:tab/>
        <w:t>all substances listed at Annex A (adopting the nomenclature used therein) contained in the Articles (including the packaging thereof, whether or not specified in the contract),</w:t>
      </w:r>
    </w:p>
    <w:p w:rsidR="007A71A4" w:rsidRDefault="007A71A4"/>
    <w:p w:rsidR="007A71A4" w:rsidRDefault="007A71A4">
      <w:pPr>
        <w:ind w:left="720"/>
      </w:pPr>
      <w:r>
        <w:t>b.</w:t>
      </w:r>
      <w:r>
        <w:tab/>
        <w:t>the quantity of each of the substances at Annex A contained in the Articles, and</w:t>
      </w:r>
    </w:p>
    <w:p w:rsidR="007A71A4" w:rsidRDefault="007A71A4"/>
    <w:p w:rsidR="007A71A4" w:rsidRDefault="007A71A4">
      <w:pPr>
        <w:ind w:left="720"/>
      </w:pPr>
      <w:r>
        <w:t>c.</w:t>
      </w:r>
      <w:r>
        <w:tab/>
        <w:t>where in the Articles (including packaging) the substances listed at Annex A are contained, or</w:t>
      </w:r>
    </w:p>
    <w:p w:rsidR="007A71A4" w:rsidRDefault="007A71A4"/>
    <w:p w:rsidR="007A71A4" w:rsidRDefault="007A71A4">
      <w:pPr>
        <w:ind w:left="720"/>
      </w:pPr>
      <w:r>
        <w:t>d.</w:t>
      </w:r>
      <w:r>
        <w:tab/>
        <w:t>confirm that you have a “NIL RETURN” in respect of a, b and c above.</w:t>
      </w:r>
    </w:p>
    <w:p w:rsidR="00581ACB" w:rsidRDefault="00581ACB">
      <w:pPr>
        <w:ind w:left="720"/>
      </w:pPr>
    </w:p>
    <w:p w:rsidR="00581ACB" w:rsidRDefault="00517309" w:rsidP="00581ACB">
      <w:r>
        <w:t>11</w:t>
      </w:r>
      <w:r w:rsidR="00581ACB">
        <w:t>.</w:t>
      </w:r>
      <w:r w:rsidR="00581ACB">
        <w:tab/>
        <w:t>CONTRACTOR COMMERCIALLY SENSITIVE INFORMATION SCHEDULE</w:t>
      </w:r>
    </w:p>
    <w:p w:rsidR="00581ACB" w:rsidRDefault="00581ACB" w:rsidP="00581ACB"/>
    <w:p w:rsidR="00581ACB" w:rsidRDefault="00581ACB" w:rsidP="00581ACB">
      <w:pPr>
        <w:tabs>
          <w:tab w:val="left" w:pos="720"/>
          <w:tab w:val="left" w:pos="1440"/>
        </w:tabs>
      </w:pPr>
      <w:r>
        <w:t>Please</w:t>
      </w:r>
      <w:r w:rsidRPr="00614C64">
        <w:t xml:space="preserve"> identif</w:t>
      </w:r>
      <w:r>
        <w:t xml:space="preserve">y </w:t>
      </w:r>
      <w:r w:rsidRPr="00614C64">
        <w:t>on the</w:t>
      </w:r>
      <w:r>
        <w:t xml:space="preserve"> </w:t>
      </w:r>
      <w:r w:rsidRPr="00614C64">
        <w:t xml:space="preserve">“Commercial Sensitive Information Form” </w:t>
      </w:r>
      <w:r>
        <w:t>at Annex B</w:t>
      </w:r>
      <w:r w:rsidRPr="00614C64">
        <w:t xml:space="preserve">, information which </w:t>
      </w:r>
      <w:r>
        <w:t>is</w:t>
      </w:r>
      <w:r w:rsidRPr="00614C64">
        <w:t xml:space="preserve"> consider</w:t>
      </w:r>
      <w:r>
        <w:t>ed</w:t>
      </w:r>
      <w:r w:rsidRPr="00614C64">
        <w:t xml:space="preserve"> to be commercially sensitive and where publication would prejudice commercial interests, it may be necessary to withhold this information from publication by applying the exemption and redaction processes detailed in the Transparency</w:t>
      </w:r>
      <w:r>
        <w:t xml:space="preserve"> – </w:t>
      </w:r>
      <w:r w:rsidRPr="00614C64">
        <w:t>Publication of Tenders and Contracts CPS, as detailed below:</w:t>
      </w:r>
    </w:p>
    <w:p w:rsidR="00581ACB" w:rsidRDefault="00633156" w:rsidP="00581ACB">
      <w:pPr>
        <w:tabs>
          <w:tab w:val="left" w:pos="720"/>
          <w:tab w:val="left" w:pos="1440"/>
        </w:tabs>
      </w:pPr>
      <w:hyperlink r:id="rId9" w:history="1">
        <w:r w:rsidR="00581ACB" w:rsidRPr="00614C64">
          <w:t>http://www.aof.dii.r.mil.uk/aofcontent/tactical/toolkit/content/topics/trans.htm</w:t>
        </w:r>
      </w:hyperlink>
      <w:r w:rsidR="00581ACB" w:rsidRPr="00614C64">
        <w:t>.</w:t>
      </w:r>
    </w:p>
    <w:p w:rsidR="00581ACB" w:rsidRDefault="00581ACB">
      <w:pPr>
        <w:ind w:left="720"/>
      </w:pPr>
    </w:p>
    <w:tbl>
      <w:tblPr>
        <w:tblW w:w="0" w:type="auto"/>
        <w:tblInd w:w="-8" w:type="dxa"/>
        <w:tblLayout w:type="fixed"/>
        <w:tblCellMar>
          <w:left w:w="0" w:type="dxa"/>
          <w:right w:w="0" w:type="dxa"/>
        </w:tblCellMar>
        <w:tblLook w:val="0000" w:firstRow="0" w:lastRow="0" w:firstColumn="0" w:lastColumn="0" w:noHBand="0" w:noVBand="0"/>
      </w:tblPr>
      <w:tblGrid>
        <w:gridCol w:w="8930"/>
      </w:tblGrid>
      <w:tr w:rsidR="007A71A4">
        <w:tc>
          <w:tcPr>
            <w:tcW w:w="8930" w:type="dxa"/>
          </w:tcPr>
          <w:p w:rsidR="007A71A4" w:rsidRDefault="007A71A4">
            <w:pPr>
              <w:pStyle w:val="Closing"/>
              <w:rPr>
                <w:sz w:val="20"/>
              </w:rPr>
            </w:pPr>
            <w:r>
              <w:rPr>
                <w:sz w:val="20"/>
              </w:rPr>
              <w:t>Yours faithfully</w:t>
            </w:r>
          </w:p>
        </w:tc>
      </w:tr>
      <w:tr w:rsidR="007A71A4">
        <w:trPr>
          <w:trHeight w:val="873"/>
        </w:trPr>
        <w:tc>
          <w:tcPr>
            <w:tcW w:w="8930" w:type="dxa"/>
          </w:tcPr>
          <w:p w:rsidR="007A71A4" w:rsidRDefault="007A71A4"/>
        </w:tc>
      </w:tr>
      <w:tr w:rsidR="007A71A4">
        <w:tc>
          <w:tcPr>
            <w:tcW w:w="8930" w:type="dxa"/>
          </w:tcPr>
          <w:p w:rsidR="007A71A4" w:rsidRDefault="00633156">
            <w:r w:rsidRPr="00192EEC">
              <w:rPr>
                <w:color w:val="1F497D" w:themeColor="text2"/>
              </w:rPr>
              <w:t>[REDACTED]</w:t>
            </w:r>
          </w:p>
        </w:tc>
      </w:tr>
      <w:tr w:rsidR="007A71A4">
        <w:tc>
          <w:tcPr>
            <w:tcW w:w="8930" w:type="dxa"/>
          </w:tcPr>
          <w:p w:rsidR="007A71A4" w:rsidRDefault="007A71A4" w:rsidP="008B3E80">
            <w:r>
              <w:t xml:space="preserve">Commercial </w:t>
            </w:r>
            <w:r w:rsidR="00A0175C">
              <w:t>- Direct Procurement Solutions Team</w:t>
            </w:r>
          </w:p>
          <w:p w:rsidR="008B3E80" w:rsidRDefault="008B3E80" w:rsidP="008B3E80"/>
          <w:p w:rsidR="008B3E80" w:rsidRDefault="008B3E80" w:rsidP="008B3E80"/>
          <w:p w:rsidR="008B3E80" w:rsidRDefault="008B3E80" w:rsidP="008B3E80"/>
        </w:tc>
      </w:tr>
      <w:tr w:rsidR="007A71A4" w:rsidTr="00215433">
        <w:trPr>
          <w:trHeight w:val="193"/>
        </w:trPr>
        <w:tc>
          <w:tcPr>
            <w:tcW w:w="8930" w:type="dxa"/>
          </w:tcPr>
          <w:p w:rsidR="007A71A4" w:rsidRDefault="00F25AB7">
            <w:r>
              <w:fldChar w:fldCharType="begin"/>
            </w:r>
            <w:r w:rsidR="007A71A4">
              <w:instrText xml:space="preserve"> ASK ProtMark "Please enter PROTECTIVE MARKING" \* MERGEFORMAT </w:instrText>
            </w:r>
            <w:r>
              <w:fldChar w:fldCharType="separate"/>
            </w:r>
            <w:r w:rsidR="007A71A4">
              <w:t xml:space="preserve"> </w:t>
            </w:r>
            <w:r>
              <w:fldChar w:fldCharType="end"/>
            </w:r>
          </w:p>
        </w:tc>
      </w:tr>
    </w:tbl>
    <w:p w:rsidR="007A71A4" w:rsidRDefault="007A71A4"/>
    <w:p w:rsidR="007A71A4" w:rsidRDefault="007A71A4"/>
    <w:p w:rsidR="007A71A4" w:rsidRDefault="007A71A4"/>
    <w:p w:rsidR="007A71A4" w:rsidRDefault="007A71A4"/>
    <w:p w:rsidR="007A71A4" w:rsidRDefault="007A71A4"/>
    <w:p w:rsidR="007A71A4" w:rsidRDefault="007A71A4">
      <w:pPr>
        <w:pStyle w:val="Header"/>
        <w:jc w:val="right"/>
      </w:pPr>
      <w:r>
        <w:t>DEFFORM 10</w:t>
      </w:r>
    </w:p>
    <w:p w:rsidR="007A71A4" w:rsidRDefault="007A71A4">
      <w:pPr>
        <w:jc w:val="right"/>
        <w:rPr>
          <w:b/>
        </w:rPr>
      </w:pPr>
      <w:r>
        <w:rPr>
          <w:b/>
        </w:rPr>
        <w:t>(</w:t>
      </w:r>
      <w:proofErr w:type="spellStart"/>
      <w:r>
        <w:rPr>
          <w:b/>
        </w:rPr>
        <w:t>Edn</w:t>
      </w:r>
      <w:proofErr w:type="spellEnd"/>
      <w:r>
        <w:rPr>
          <w:b/>
        </w:rPr>
        <w:t xml:space="preserve"> 12/</w:t>
      </w:r>
      <w:r w:rsidR="0071288D">
        <w:rPr>
          <w:b/>
        </w:rPr>
        <w:t>13</w:t>
      </w:r>
      <w:r>
        <w:rPr>
          <w:b/>
        </w:rPr>
        <w:t>)</w:t>
      </w:r>
    </w:p>
    <w:p w:rsidR="0071288D" w:rsidRPr="005F60E8" w:rsidRDefault="0071288D" w:rsidP="0071288D">
      <w:pPr>
        <w:pStyle w:val="Heading1"/>
        <w:jc w:val="center"/>
        <w:rPr>
          <w:rFonts w:ascii="Verdana" w:hAnsi="Verdana"/>
          <w:sz w:val="36"/>
          <w:szCs w:val="36"/>
        </w:rPr>
      </w:pPr>
      <w:r w:rsidRPr="005F60E8">
        <w:rPr>
          <w:rFonts w:ascii="Verdana" w:hAnsi="Verdana"/>
          <w:sz w:val="36"/>
          <w:szCs w:val="36"/>
        </w:rPr>
        <w:t>Acceptance of Offer of Contract</w:t>
      </w:r>
    </w:p>
    <w:p w:rsidR="0071288D" w:rsidRDefault="0071288D" w:rsidP="0071288D"/>
    <w:p w:rsidR="0071288D" w:rsidRDefault="00FF5AB3" w:rsidP="0071288D">
      <w:r>
        <w:t xml:space="preserve">To: </w:t>
      </w:r>
      <w:r w:rsidR="00633156" w:rsidRPr="00192EEC">
        <w:rPr>
          <w:color w:val="1F497D" w:themeColor="text2"/>
        </w:rPr>
        <w:t>[REDACTED]</w:t>
      </w:r>
      <w:r w:rsidR="0071288D">
        <w:t>, Commercial Services Department, Building 5, Room G02, Dstl Porton Down, Salisbury, SP4 0JQ</w:t>
      </w:r>
    </w:p>
    <w:p w:rsidR="0071288D" w:rsidRPr="003E53FB" w:rsidRDefault="0071288D" w:rsidP="0071288D">
      <w:pPr>
        <w:rPr>
          <w:rFonts w:cs="Arial"/>
        </w:rPr>
      </w:pPr>
    </w:p>
    <w:p w:rsidR="0071288D" w:rsidRPr="003E53FB" w:rsidRDefault="0071288D" w:rsidP="0071288D">
      <w:pPr>
        <w:rPr>
          <w:rFonts w:cs="Arial"/>
        </w:rPr>
      </w:pPr>
      <w:r w:rsidRPr="003E53FB">
        <w:rPr>
          <w:rFonts w:cs="Arial"/>
        </w:rPr>
        <w:t xml:space="preserve">We acknowledge receipt of your Department’s Letter of Offer, reference </w:t>
      </w:r>
      <w:r w:rsidR="0026088A">
        <w:rPr>
          <w:rFonts w:cs="Arial"/>
        </w:rPr>
        <w:t>DSTLX</w:t>
      </w:r>
      <w:r w:rsidR="0026088A">
        <w:rPr>
          <w:color w:val="auto"/>
        </w:rPr>
        <w:t>1000111338</w:t>
      </w:r>
      <w:r>
        <w:rPr>
          <w:rFonts w:cs="Arial"/>
        </w:rPr>
        <w:t xml:space="preserve"> dated </w:t>
      </w:r>
      <w:r w:rsidR="00FF5AB3">
        <w:rPr>
          <w:rFonts w:cs="Arial"/>
        </w:rPr>
        <w:t>09/02/</w:t>
      </w:r>
      <w:r>
        <w:rPr>
          <w:rFonts w:cs="Arial"/>
        </w:rPr>
        <w:t>201</w:t>
      </w:r>
      <w:r w:rsidR="00380D8E">
        <w:rPr>
          <w:rFonts w:cs="Arial"/>
        </w:rPr>
        <w:t>7</w:t>
      </w:r>
      <w:r w:rsidRPr="003E53FB">
        <w:rPr>
          <w:rFonts w:cs="Arial"/>
        </w:rPr>
        <w:t xml:space="preserve">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rsidR="0071288D" w:rsidRPr="003E53FB" w:rsidRDefault="0071288D" w:rsidP="0071288D">
      <w:pPr>
        <w:rPr>
          <w:rFonts w:cs="Arial"/>
        </w:rPr>
      </w:pPr>
    </w:p>
    <w:p w:rsidR="0071288D" w:rsidRPr="003E53FB" w:rsidRDefault="0071288D" w:rsidP="0071288D">
      <w:pPr>
        <w:rPr>
          <w:rFonts w:cs="Arial"/>
        </w:rPr>
      </w:pPr>
      <w:r w:rsidRPr="003E53FB">
        <w:rPr>
          <w:rFonts w:cs="Arial"/>
        </w:rPr>
        <w:t>We agree that the contract shall be subject to English Law (DEFCONs 529 and 530) unless we tick a preference for Scots Law (DEFCONs 529a and 530a).</w:t>
      </w:r>
    </w:p>
    <w:p w:rsidR="0071288D" w:rsidRPr="003E53FB" w:rsidRDefault="0071288D" w:rsidP="0071288D">
      <w:pPr>
        <w:rPr>
          <w:rFonts w:cs="Arial"/>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0"/>
        <w:gridCol w:w="4960"/>
      </w:tblGrid>
      <w:tr w:rsidR="0071288D" w:rsidRPr="003E53FB" w:rsidTr="00C5005F">
        <w:trPr>
          <w:trHeight w:val="347"/>
        </w:trPr>
        <w:tc>
          <w:tcPr>
            <w:tcW w:w="5000" w:type="pct"/>
            <w:gridSpan w:val="2"/>
            <w:tcBorders>
              <w:bottom w:val="single" w:sz="4" w:space="0" w:color="auto"/>
            </w:tcBorders>
            <w:shd w:val="pct25" w:color="auto" w:fill="auto"/>
          </w:tcPr>
          <w:p w:rsidR="0071288D" w:rsidRPr="003E53FB" w:rsidRDefault="0071288D" w:rsidP="00C5005F">
            <w:pPr>
              <w:tabs>
                <w:tab w:val="left" w:pos="-426"/>
              </w:tabs>
              <w:suppressAutoHyphens/>
              <w:outlineLvl w:val="0"/>
              <w:rPr>
                <w:rFonts w:cs="Arial"/>
                <w:b/>
              </w:rPr>
            </w:pPr>
            <w:r w:rsidRPr="003E53FB">
              <w:rPr>
                <w:rFonts w:cs="Arial"/>
                <w:b/>
              </w:rPr>
              <w:t>Offer and Acceptance</w:t>
            </w:r>
          </w:p>
        </w:tc>
      </w:tr>
      <w:tr w:rsidR="0071288D" w:rsidRPr="003E53FB" w:rsidTr="00C5005F">
        <w:trPr>
          <w:trHeight w:val="642"/>
        </w:trPr>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A)  </w:t>
            </w:r>
            <w:r w:rsidRPr="003E53FB">
              <w:rPr>
                <w:rFonts w:cs="Arial"/>
                <w:b/>
              </w:rPr>
              <w:t>Offer</w:t>
            </w:r>
          </w:p>
          <w:p w:rsidR="0071288D" w:rsidRPr="003E53FB" w:rsidRDefault="0071288D" w:rsidP="00FF5AB3">
            <w:pPr>
              <w:tabs>
                <w:tab w:val="left" w:pos="-426"/>
              </w:tabs>
              <w:suppressAutoHyphens/>
              <w:spacing w:before="120" w:after="120"/>
              <w:outlineLvl w:val="0"/>
              <w:rPr>
                <w:rFonts w:cs="Arial"/>
              </w:rPr>
            </w:pPr>
            <w:r w:rsidRPr="003E53FB">
              <w:rPr>
                <w:rFonts w:cs="Arial"/>
              </w:rPr>
              <w:t xml:space="preserve">Contract </w:t>
            </w:r>
            <w:r w:rsidR="00380D8E">
              <w:rPr>
                <w:rFonts w:cs="Arial"/>
                <w:b/>
              </w:rPr>
              <w:t>DSTLX</w:t>
            </w:r>
            <w:r w:rsidR="0026088A" w:rsidRPr="0026088A">
              <w:rPr>
                <w:b/>
                <w:color w:val="auto"/>
              </w:rPr>
              <w:t>1000111338</w:t>
            </w:r>
            <w:r w:rsidRPr="003E53FB">
              <w:rPr>
                <w:rFonts w:cs="Arial"/>
              </w:rPr>
              <w:t xml:space="preserve"> constitutes an offer by the Authority for the supplier to supply the Deliverables.  This is open for acceptance by the supplier until </w:t>
            </w:r>
            <w:r w:rsidR="00FF5AB3">
              <w:rPr>
                <w:rFonts w:cs="Arial"/>
                <w:b/>
              </w:rPr>
              <w:t>23/02/</w:t>
            </w:r>
            <w:r>
              <w:rPr>
                <w:rFonts w:cs="Arial"/>
                <w:b/>
              </w:rPr>
              <w:t>201</w:t>
            </w:r>
            <w:r w:rsidR="00380D8E">
              <w:rPr>
                <w:rFonts w:cs="Arial"/>
                <w:b/>
              </w:rPr>
              <w:t>7</w:t>
            </w:r>
            <w:r w:rsidR="0026088A">
              <w:rPr>
                <w:rFonts w:cs="Arial"/>
                <w:b/>
              </w:rPr>
              <w:t>.</w:t>
            </w:r>
            <w:r>
              <w:rPr>
                <w:rFonts w:cs="Arial"/>
                <w:b/>
              </w:rPr>
              <w:t xml:space="preserve"> </w:t>
            </w:r>
            <w:r w:rsidRPr="003E53FB">
              <w:rPr>
                <w:rFonts w:cs="Arial"/>
              </w:rPr>
              <w:t>By signing below the Contractor agrees to be bound by the attached Contract terms and conditions.</w:t>
            </w:r>
          </w:p>
        </w:tc>
        <w:tc>
          <w:tcPr>
            <w:tcW w:w="2500" w:type="pct"/>
            <w:tcBorders>
              <w:bottom w:val="nil"/>
            </w:tcBorders>
          </w:tcPr>
          <w:p w:rsidR="0071288D" w:rsidRPr="003E53FB" w:rsidRDefault="0071288D" w:rsidP="00C5005F">
            <w:pPr>
              <w:tabs>
                <w:tab w:val="left" w:pos="-426"/>
              </w:tabs>
              <w:suppressAutoHyphens/>
              <w:outlineLvl w:val="0"/>
              <w:rPr>
                <w:rFonts w:cs="Arial"/>
              </w:rPr>
            </w:pPr>
            <w:r w:rsidRPr="003E53FB">
              <w:rPr>
                <w:rFonts w:cs="Arial"/>
              </w:rPr>
              <w:t xml:space="preserve">B)  </w:t>
            </w:r>
            <w:r w:rsidRPr="003E53FB">
              <w:rPr>
                <w:rFonts w:cs="Arial"/>
                <w:b/>
              </w:rPr>
              <w:t>Acceptance of Offer of Contract</w:t>
            </w:r>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I acknowledge receipt of the Departments contract letter reference </w:t>
            </w:r>
            <w:r w:rsidR="00380D8E">
              <w:rPr>
                <w:rFonts w:cs="Arial"/>
                <w:b/>
              </w:rPr>
              <w:t>DSTLX</w:t>
            </w:r>
            <w:r w:rsidR="0026088A" w:rsidRPr="0026088A">
              <w:rPr>
                <w:b/>
                <w:color w:val="auto"/>
              </w:rPr>
              <w:t>100011133</w:t>
            </w:r>
            <w:r w:rsidR="0026088A">
              <w:rPr>
                <w:b/>
                <w:color w:val="auto"/>
              </w:rPr>
              <w:t>8.</w:t>
            </w:r>
          </w:p>
          <w:p w:rsidR="0071288D" w:rsidRPr="003E53FB" w:rsidRDefault="0071288D" w:rsidP="00C5005F">
            <w:pPr>
              <w:tabs>
                <w:tab w:val="left" w:pos="-426"/>
              </w:tabs>
              <w:suppressAutoHyphens/>
              <w:spacing w:before="120" w:after="120"/>
              <w:outlineLvl w:val="0"/>
              <w:rPr>
                <w:rFonts w:cs="Arial"/>
              </w:rPr>
            </w:pPr>
            <w:r w:rsidRPr="003E53FB">
              <w:rPr>
                <w:rFonts w:cs="Arial"/>
              </w:rPr>
              <w:t>I confirm that I accept the Offer it contains and agree to be bound by its terms.</w:t>
            </w:r>
          </w:p>
        </w:tc>
      </w:tr>
      <w:tr w:rsidR="0071288D" w:rsidRPr="003E53FB" w:rsidTr="00C5005F">
        <w:trPr>
          <w:trHeight w:val="2521"/>
        </w:trPr>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Name  </w:t>
            </w:r>
            <w:r w:rsidR="00633156" w:rsidRPr="00192EEC">
              <w:rPr>
                <w:color w:val="1F497D" w:themeColor="text2"/>
              </w:rPr>
              <w:t>[REDACTED]</w:t>
            </w:r>
            <w:bookmarkStart w:id="1" w:name="_GoBack"/>
            <w:bookmarkEnd w:id="1"/>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r>
              <w:rPr>
                <w:rFonts w:cs="Arial"/>
              </w:rPr>
              <w:t xml:space="preserve">Commercial </w:t>
            </w:r>
            <w:r w:rsidR="00FF5AB3">
              <w:rPr>
                <w:rFonts w:cs="Arial"/>
              </w:rPr>
              <w:t>Officer</w:t>
            </w:r>
          </w:p>
          <w:p w:rsidR="0071288D" w:rsidRPr="003E53FB" w:rsidRDefault="0071288D" w:rsidP="00C5005F">
            <w:pPr>
              <w:tabs>
                <w:tab w:val="left" w:pos="-426"/>
              </w:tabs>
              <w:suppressAutoHyphens/>
              <w:spacing w:before="120" w:after="120"/>
              <w:outlineLvl w:val="0"/>
              <w:rPr>
                <w:rFonts w:cs="Arial"/>
              </w:rPr>
            </w:pPr>
            <w:r w:rsidRPr="003E53FB">
              <w:rPr>
                <w:rFonts w:cs="Arial"/>
              </w:rPr>
              <w:t>For and on behalf of the Authority</w:t>
            </w:r>
            <w:r w:rsidRPr="003E53FB">
              <w:rPr>
                <w:rFonts w:cs="Arial"/>
                <w:b/>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Authorised Signatory: </w:t>
            </w:r>
            <w:r>
              <w:rPr>
                <w:rFonts w:cs="Arial"/>
              </w:rPr>
              <w:t>Dstl</w:t>
            </w:r>
          </w:p>
          <w:p w:rsidR="0071288D" w:rsidRPr="003E53FB" w:rsidRDefault="0071288D" w:rsidP="00380D8E">
            <w:pPr>
              <w:tabs>
                <w:tab w:val="left" w:pos="-426"/>
              </w:tabs>
              <w:suppressAutoHyphens/>
              <w:spacing w:before="120" w:after="120"/>
              <w:outlineLvl w:val="0"/>
              <w:rPr>
                <w:rFonts w:cs="Arial"/>
              </w:rPr>
            </w:pPr>
            <w:r w:rsidRPr="003E53FB">
              <w:rPr>
                <w:rFonts w:cs="Arial"/>
              </w:rPr>
              <w:t xml:space="preserve">Date: </w:t>
            </w:r>
            <w:r w:rsidR="00FF5AB3">
              <w:rPr>
                <w:rFonts w:cs="Arial"/>
              </w:rPr>
              <w:t>09/02/</w:t>
            </w:r>
            <w:r w:rsidR="00A0175C">
              <w:rPr>
                <w:rFonts w:cs="Arial"/>
              </w:rPr>
              <w:t>201</w:t>
            </w:r>
            <w:r w:rsidR="00380D8E">
              <w:rPr>
                <w:rFonts w:cs="Arial"/>
              </w:rPr>
              <w:t>7</w:t>
            </w:r>
          </w:p>
        </w:tc>
        <w:tc>
          <w:tcPr>
            <w:tcW w:w="2500" w:type="pct"/>
            <w:tcBorders>
              <w:top w:val="nil"/>
            </w:tcBorders>
          </w:tcPr>
          <w:p w:rsidR="0071288D" w:rsidRPr="003E53FB" w:rsidRDefault="0071288D" w:rsidP="00C5005F">
            <w:pPr>
              <w:tabs>
                <w:tab w:val="left" w:pos="-426"/>
              </w:tabs>
              <w:suppressAutoHyphens/>
              <w:outlineLvl w:val="0"/>
              <w:rPr>
                <w:rFonts w:cs="Arial"/>
              </w:rPr>
            </w:pP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Signed by: </w:t>
            </w:r>
          </w:p>
          <w:p w:rsidR="0071288D" w:rsidRPr="003E53FB" w:rsidRDefault="0071288D" w:rsidP="00C5005F">
            <w:pPr>
              <w:tabs>
                <w:tab w:val="left" w:pos="-426"/>
              </w:tabs>
              <w:suppressAutoHyphens/>
              <w:spacing w:before="120" w:after="120"/>
              <w:outlineLvl w:val="0"/>
              <w:rPr>
                <w:rFonts w:cs="Arial"/>
              </w:rPr>
            </w:pPr>
            <w:r w:rsidRPr="003E53FB">
              <w:rPr>
                <w:rFonts w:cs="Arial"/>
              </w:rPr>
              <w:t>Name  (Block Capitals)</w:t>
            </w:r>
            <w:bookmarkStart w:id="2" w:name="Text109"/>
            <w:r w:rsidRPr="003E53FB">
              <w:rPr>
                <w:rFonts w:cs="Arial"/>
              </w:rPr>
              <w:t>:</w:t>
            </w:r>
            <w:bookmarkEnd w:id="2"/>
            <w:r w:rsidRPr="003E53FB">
              <w:rPr>
                <w:rFonts w:cs="Arial"/>
              </w:rPr>
              <w:t xml:space="preserve">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Position: </w:t>
            </w:r>
          </w:p>
          <w:p w:rsidR="0071288D" w:rsidRPr="003E53FB" w:rsidRDefault="0071288D" w:rsidP="00C5005F">
            <w:pPr>
              <w:tabs>
                <w:tab w:val="left" w:pos="-426"/>
              </w:tabs>
              <w:suppressAutoHyphens/>
              <w:spacing w:before="120" w:after="120"/>
              <w:outlineLvl w:val="0"/>
              <w:rPr>
                <w:rFonts w:cs="Arial"/>
              </w:rPr>
            </w:pPr>
            <w:r w:rsidRPr="003E53FB">
              <w:rPr>
                <w:rFonts w:cs="Arial"/>
              </w:rPr>
              <w:t xml:space="preserve">For and on behalf of </w:t>
            </w:r>
          </w:p>
          <w:p w:rsidR="0071288D" w:rsidRPr="003E53FB" w:rsidRDefault="0071288D" w:rsidP="00C5005F">
            <w:pPr>
              <w:tabs>
                <w:tab w:val="left" w:pos="-426"/>
              </w:tabs>
              <w:suppressAutoHyphens/>
              <w:spacing w:before="120" w:after="120"/>
              <w:outlineLvl w:val="0"/>
              <w:rPr>
                <w:rFonts w:cs="Arial"/>
              </w:rPr>
            </w:pPr>
            <w:r w:rsidRPr="003E53FB">
              <w:rPr>
                <w:rFonts w:cs="Arial"/>
              </w:rPr>
              <w:t>Authorised Signatory:</w:t>
            </w:r>
          </w:p>
          <w:p w:rsidR="0071288D" w:rsidRPr="003E53FB" w:rsidRDefault="0071288D" w:rsidP="00C5005F">
            <w:pPr>
              <w:tabs>
                <w:tab w:val="left" w:pos="-426"/>
              </w:tabs>
              <w:suppressAutoHyphens/>
              <w:spacing w:before="120" w:after="120"/>
              <w:outlineLvl w:val="0"/>
              <w:rPr>
                <w:rFonts w:cs="Arial"/>
              </w:rPr>
            </w:pPr>
            <w:r w:rsidRPr="003E53FB">
              <w:rPr>
                <w:rFonts w:cs="Arial"/>
              </w:rPr>
              <w:t>Date</w:t>
            </w:r>
            <w:r w:rsidRPr="003E53FB">
              <w:rPr>
                <w:rStyle w:val="FootnoteReference"/>
                <w:rFonts w:cs="Arial"/>
              </w:rPr>
              <w:footnoteReference w:id="1"/>
            </w:r>
            <w:r w:rsidRPr="003E53FB">
              <w:rPr>
                <w:rFonts w:cs="Arial"/>
              </w:rPr>
              <w:t>:</w:t>
            </w:r>
          </w:p>
        </w:tc>
      </w:tr>
      <w:tr w:rsidR="0071288D" w:rsidRPr="003E53FB" w:rsidTr="00C5005F">
        <w:trPr>
          <w:trHeight w:val="423"/>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 xml:space="preserve">C)  </w:t>
            </w:r>
            <w:r w:rsidRPr="003E53FB">
              <w:rPr>
                <w:rFonts w:cs="Arial"/>
                <w:b/>
              </w:rPr>
              <w:t xml:space="preserve">Scots law to apply?  </w:t>
            </w:r>
            <w:bookmarkStart w:id="3" w:name="Check14"/>
            <w:r w:rsidRPr="003E53FB">
              <w:rPr>
                <w:rFonts w:cs="Arial"/>
              </w:rPr>
              <w:t xml:space="preserve">Yes </w:t>
            </w:r>
            <w:r w:rsidRPr="003E53FB">
              <w:rPr>
                <w:rFonts w:cs="Arial"/>
              </w:rPr>
              <w:fldChar w:fldCharType="begin">
                <w:ffData>
                  <w:name w:val=""/>
                  <w:enabled/>
                  <w:calcOnExit w:val="0"/>
                  <w:checkBox>
                    <w:sizeAuto/>
                    <w:default w:val="0"/>
                  </w:checkBox>
                </w:ffData>
              </w:fldChar>
            </w:r>
            <w:r w:rsidRPr="003E53FB">
              <w:rPr>
                <w:rFonts w:cs="Arial"/>
              </w:rPr>
              <w:instrText xml:space="preserve"> FORMCHECKBOX </w:instrText>
            </w:r>
            <w:r w:rsidR="00633156">
              <w:rPr>
                <w:rFonts w:cs="Arial"/>
              </w:rPr>
            </w:r>
            <w:r w:rsidR="00633156">
              <w:rPr>
                <w:rFonts w:cs="Arial"/>
              </w:rPr>
              <w:fldChar w:fldCharType="separate"/>
            </w:r>
            <w:r w:rsidRPr="003E53FB">
              <w:rPr>
                <w:rFonts w:cs="Arial"/>
              </w:rPr>
              <w:fldChar w:fldCharType="end"/>
            </w:r>
            <w:bookmarkEnd w:id="3"/>
            <w:r w:rsidRPr="003E53FB">
              <w:rPr>
                <w:rFonts w:cs="Arial"/>
              </w:rPr>
              <w:t xml:space="preserve">  No </w:t>
            </w:r>
            <w:r w:rsidRPr="003E53FB">
              <w:rPr>
                <w:rFonts w:cs="Arial"/>
              </w:rPr>
              <w:fldChar w:fldCharType="begin">
                <w:ffData>
                  <w:name w:val="Check15"/>
                  <w:enabled/>
                  <w:calcOnExit w:val="0"/>
                  <w:checkBox>
                    <w:sizeAuto/>
                    <w:default w:val="0"/>
                  </w:checkBox>
                </w:ffData>
              </w:fldChar>
            </w:r>
            <w:bookmarkStart w:id="4" w:name="Check15"/>
            <w:r w:rsidRPr="003E53FB">
              <w:rPr>
                <w:rFonts w:cs="Arial"/>
              </w:rPr>
              <w:instrText xml:space="preserve"> FORMCHECKBOX </w:instrText>
            </w:r>
            <w:r w:rsidR="00633156">
              <w:rPr>
                <w:rFonts w:cs="Arial"/>
              </w:rPr>
            </w:r>
            <w:r w:rsidR="00633156">
              <w:rPr>
                <w:rFonts w:cs="Arial"/>
              </w:rPr>
              <w:fldChar w:fldCharType="separate"/>
            </w:r>
            <w:r w:rsidRPr="003E53FB">
              <w:rPr>
                <w:rFonts w:cs="Arial"/>
              </w:rPr>
              <w:fldChar w:fldCharType="end"/>
            </w:r>
            <w:bookmarkEnd w:id="4"/>
            <w:r w:rsidRPr="003E53FB">
              <w:rPr>
                <w:rFonts w:cs="Arial"/>
              </w:rPr>
              <w:t xml:space="preserve"> </w:t>
            </w:r>
          </w:p>
        </w:tc>
      </w:tr>
      <w:tr w:rsidR="0071288D" w:rsidRPr="003E53FB" w:rsidTr="00C5005F">
        <w:trPr>
          <w:trHeight w:val="2950"/>
        </w:trPr>
        <w:tc>
          <w:tcPr>
            <w:tcW w:w="5000" w:type="pct"/>
            <w:gridSpan w:val="2"/>
            <w:vAlign w:val="center"/>
          </w:tcPr>
          <w:p w:rsidR="0071288D" w:rsidRPr="003E53FB" w:rsidRDefault="0071288D" w:rsidP="00C5005F">
            <w:pPr>
              <w:tabs>
                <w:tab w:val="left" w:pos="-426"/>
              </w:tabs>
              <w:suppressAutoHyphens/>
              <w:outlineLvl w:val="0"/>
              <w:rPr>
                <w:rFonts w:cs="Arial"/>
              </w:rPr>
            </w:pPr>
            <w:r w:rsidRPr="003E53FB">
              <w:rPr>
                <w:rFonts w:cs="Arial"/>
              </w:rPr>
              <w:t>D)</w:t>
            </w:r>
            <w:r w:rsidRPr="003E53FB">
              <w:rPr>
                <w:rFonts w:cs="Arial"/>
                <w:b/>
              </w:rPr>
              <w:t xml:space="preserve">  Tier 1 Sub-Contractor data</w:t>
            </w:r>
            <w:r w:rsidRPr="003E53FB">
              <w:rPr>
                <w:rFonts w:cs="Arial"/>
              </w:rPr>
              <w:t>:</w:t>
            </w:r>
            <w:r w:rsidRPr="003E53FB">
              <w:rPr>
                <w:rStyle w:val="FootnoteReference"/>
                <w:rFonts w:cs="Arial"/>
              </w:rPr>
              <w:footnoteReference w:id="2"/>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p w:rsidR="0071288D" w:rsidRPr="003E53FB" w:rsidRDefault="0071288D" w:rsidP="00C5005F">
            <w:pPr>
              <w:spacing w:before="60" w:after="60"/>
              <w:rPr>
                <w:rFonts w:cs="Arial"/>
              </w:rPr>
            </w:pPr>
            <w:r w:rsidRPr="003E53FB">
              <w:rPr>
                <w:rFonts w:cs="Arial"/>
              </w:rPr>
              <w:t>Name …………………..  value of work (£ ex VAT) …………………  Location Of Work ……………SME: Yes / No</w:t>
            </w:r>
          </w:p>
        </w:tc>
      </w:tr>
    </w:tbl>
    <w:p w:rsidR="00261E17" w:rsidRDefault="00261E17" w:rsidP="0071288D">
      <w:pPr>
        <w:rPr>
          <w:b/>
        </w:rPr>
      </w:pPr>
    </w:p>
    <w:p w:rsidR="004B51C2" w:rsidRDefault="004B51C2">
      <w:pPr>
        <w:jc w:val="right"/>
        <w:rPr>
          <w:b/>
        </w:rPr>
      </w:pPr>
    </w:p>
    <w:p w:rsidR="004B51C2" w:rsidRDefault="004B51C2">
      <w:pPr>
        <w:jc w:val="right"/>
        <w:rPr>
          <w:b/>
        </w:rPr>
      </w:pPr>
    </w:p>
    <w:p w:rsidR="007A71A4" w:rsidRDefault="007A71A4">
      <w:pPr>
        <w:jc w:val="right"/>
        <w:rPr>
          <w:b/>
        </w:rPr>
      </w:pPr>
      <w:r>
        <w:rPr>
          <w:b/>
        </w:rPr>
        <w:t>ANNEX A</w:t>
      </w:r>
    </w:p>
    <w:p w:rsidR="007A71A4" w:rsidRDefault="007A71A4">
      <w:pPr>
        <w:jc w:val="right"/>
        <w:rPr>
          <w:b/>
        </w:rPr>
      </w:pPr>
    </w:p>
    <w:p w:rsidR="007A71A4" w:rsidRDefault="007A71A4">
      <w:pPr>
        <w:pStyle w:val="H3"/>
        <w:spacing w:before="0" w:after="0"/>
        <w:jc w:val="center"/>
        <w:rPr>
          <w:rFonts w:ascii="Arial" w:hAnsi="Arial"/>
          <w:sz w:val="20"/>
        </w:rPr>
      </w:pPr>
      <w:smartTag w:uri="urn:schemas-microsoft-com:office:smarttags" w:element="place">
        <w:smartTag w:uri="urn:schemas-microsoft-com:office:smarttags" w:element="City">
          <w:r>
            <w:rPr>
              <w:rFonts w:ascii="Arial" w:hAnsi="Arial"/>
              <w:sz w:val="20"/>
            </w:rPr>
            <w:t>Montreal</w:t>
          </w:r>
        </w:smartTag>
      </w:smartTag>
      <w:r>
        <w:rPr>
          <w:rFonts w:ascii="Arial" w:hAnsi="Arial"/>
          <w:sz w:val="20"/>
        </w:rPr>
        <w:t xml:space="preserve"> Protocol Substances</w:t>
      </w:r>
    </w:p>
    <w:p w:rsidR="00E74D5E" w:rsidRDefault="00E74D5E" w:rsidP="00E74D5E">
      <w:pPr>
        <w:rPr>
          <w:lang w:eastAsia="en-US"/>
        </w:rPr>
      </w:pPr>
    </w:p>
    <w:p w:rsidR="00E74D5E" w:rsidRDefault="00E74D5E" w:rsidP="00E74D5E">
      <w:pPr>
        <w:tabs>
          <w:tab w:val="left" w:pos="-720"/>
          <w:tab w:val="left" w:pos="0"/>
        </w:tabs>
        <w:suppressAutoHyphens/>
        <w:ind w:left="720" w:hanging="720"/>
        <w:rPr>
          <w:spacing w:val="-3"/>
        </w:rPr>
      </w:pPr>
      <w:r>
        <w:rPr>
          <w:b/>
          <w:spacing w:val="-3"/>
        </w:rPr>
        <w:tab/>
        <w:t>CFCs   -</w:t>
      </w:r>
      <w:r>
        <w:rPr>
          <w:spacing w:val="-3"/>
        </w:rPr>
        <w:tab/>
        <w:t>Production of controlled CFCs has stopped.</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w:t>
      </w:r>
      <w:proofErr w:type="spellStart"/>
      <w:r>
        <w:rPr>
          <w:spacing w:val="-3"/>
        </w:rPr>
        <w:t>trichlorofluoromethane</w:t>
      </w:r>
      <w:proofErr w:type="spellEnd"/>
      <w:r>
        <w:rPr>
          <w:spacing w:val="-3"/>
        </w:rPr>
        <w:t>)</w:t>
      </w:r>
      <w:r>
        <w:rPr>
          <w:spacing w:val="-3"/>
        </w:rPr>
        <w:tab/>
      </w:r>
      <w:r>
        <w:rPr>
          <w:spacing w:val="-3"/>
        </w:rPr>
        <w:tab/>
      </w:r>
      <w:r>
        <w:rPr>
          <w:spacing w:val="-3"/>
        </w:rPr>
        <w:tab/>
        <w:t>CFC-211</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r>
      <w:r>
        <w:rPr>
          <w:spacing w:val="-3"/>
        </w:rPr>
        <w:tab/>
        <w:t>CFC-212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r>
      <w:r>
        <w:rPr>
          <w:spacing w:val="-3"/>
        </w:rPr>
        <w:tab/>
        <w:t>CFC-213</w:t>
      </w:r>
    </w:p>
    <w:p w:rsidR="00E74D5E" w:rsidRDefault="0093676C"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r>
      <w:r>
        <w:rPr>
          <w:spacing w:val="-3"/>
        </w:rPr>
        <w:tab/>
      </w:r>
      <w:r w:rsidR="00E74D5E">
        <w:rPr>
          <w:spacing w:val="-3"/>
        </w:rPr>
        <w:t>CFC-214</w:t>
      </w:r>
    </w:p>
    <w:p w:rsidR="00E74D5E" w:rsidRDefault="0093676C"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r>
      <w:r>
        <w:rPr>
          <w:spacing w:val="-3"/>
        </w:rPr>
        <w:tab/>
      </w:r>
      <w:r w:rsidR="00E74D5E">
        <w:rPr>
          <w:spacing w:val="-3"/>
        </w:rPr>
        <w:t>CFC-215</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w:t>
      </w:r>
      <w:r w:rsidR="0093676C">
        <w:rPr>
          <w:spacing w:val="-3"/>
        </w:rPr>
        <w:t>13 (</w:t>
      </w:r>
      <w:proofErr w:type="spellStart"/>
      <w:r w:rsidR="0093676C">
        <w:rPr>
          <w:spacing w:val="-3"/>
        </w:rPr>
        <w:t>trichlorotrifluoroethane</w:t>
      </w:r>
      <w:proofErr w:type="spellEnd"/>
      <w:r w:rsidR="0093676C">
        <w:rPr>
          <w:spacing w:val="-3"/>
        </w:rPr>
        <w:t>)</w:t>
      </w:r>
      <w:r w:rsidR="0093676C">
        <w:rPr>
          <w:spacing w:val="-3"/>
        </w:rPr>
        <w:tab/>
      </w:r>
      <w:r w:rsidR="0093676C">
        <w:rPr>
          <w:spacing w:val="-3"/>
        </w:rPr>
        <w:tab/>
      </w:r>
      <w:r>
        <w:rPr>
          <w:spacing w:val="-3"/>
        </w:rPr>
        <w:t>CFC-216</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w:t>
      </w:r>
      <w:proofErr w:type="spellStart"/>
      <w:r>
        <w:rPr>
          <w:spacing w:val="-3"/>
        </w:rPr>
        <w:t>dichlorotetrafluoroethane</w:t>
      </w:r>
      <w:proofErr w:type="spellEnd"/>
      <w:r>
        <w:rPr>
          <w:spacing w:val="-3"/>
        </w:rPr>
        <w:t>)</w:t>
      </w:r>
      <w:r>
        <w:rPr>
          <w:spacing w:val="-3"/>
        </w:rPr>
        <w:tab/>
      </w:r>
      <w:r>
        <w:rPr>
          <w:spacing w:val="-3"/>
        </w:rPr>
        <w:tab/>
        <w:t>CFC-217</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w:t>
      </w:r>
      <w:proofErr w:type="spellStart"/>
      <w:r>
        <w:rPr>
          <w:spacing w:val="-3"/>
        </w:rPr>
        <w:t>chloropentafluoroethane</w:t>
      </w:r>
      <w:proofErr w:type="spellEnd"/>
      <w:r>
        <w:rPr>
          <w:spacing w:val="-3"/>
        </w:rPr>
        <w:t>)</w:t>
      </w:r>
      <w:r>
        <w:rPr>
          <w:spacing w:val="-3"/>
        </w:rPr>
        <w:tab/>
      </w:r>
      <w:r>
        <w:rPr>
          <w:spacing w:val="-3"/>
        </w:rPr>
        <w:tab/>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spacing w:val="-3"/>
        </w:rPr>
        <w:tab/>
        <w:t xml:space="preserve">The above substances are also used in blends: e.g. </w:t>
      </w:r>
    </w:p>
    <w:p w:rsidR="00E74D5E" w:rsidRDefault="00E74D5E" w:rsidP="00E74D5E">
      <w:pPr>
        <w:tabs>
          <w:tab w:val="left" w:pos="-720"/>
          <w:tab w:val="left" w:pos="0"/>
        </w:tabs>
        <w:suppressAutoHyphens/>
        <w:ind w:left="720" w:hanging="720"/>
        <w:rPr>
          <w:spacing w:val="-3"/>
        </w:rPr>
      </w:pPr>
      <w:r>
        <w:rPr>
          <w:spacing w:val="-3"/>
        </w:rPr>
        <w:tab/>
        <w:t>CFC-500 (CFC-12/HFC-152a)</w:t>
      </w:r>
    </w:p>
    <w:p w:rsidR="00E74D5E" w:rsidRDefault="00E74D5E" w:rsidP="00E74D5E">
      <w:pPr>
        <w:tabs>
          <w:tab w:val="left" w:pos="-720"/>
          <w:tab w:val="left" w:pos="0"/>
        </w:tabs>
        <w:suppressAutoHyphens/>
        <w:ind w:left="720" w:hanging="720"/>
        <w:rPr>
          <w:spacing w:val="-3"/>
        </w:rPr>
      </w:pPr>
      <w:r>
        <w:rPr>
          <w:spacing w:val="-3"/>
        </w:rPr>
        <w:tab/>
        <w:t>CFC-502 (CFC-115/HCFC-22).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Halons  -</w:t>
      </w:r>
      <w:r>
        <w:rPr>
          <w:spacing w:val="-3"/>
        </w:rPr>
        <w:tab/>
        <w:t>Production of controlled Halons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Halon-1211</w:t>
      </w:r>
      <w:r>
        <w:rPr>
          <w:spacing w:val="-3"/>
        </w:rPr>
        <w:tab/>
        <w:t>(</w:t>
      </w:r>
      <w:proofErr w:type="spellStart"/>
      <w:r>
        <w:rPr>
          <w:spacing w:val="-3"/>
        </w:rPr>
        <w:t>bromochlorodifluromethane</w:t>
      </w:r>
      <w:proofErr w:type="spellEnd"/>
      <w:r>
        <w:rPr>
          <w:spacing w:val="-3"/>
        </w:rPr>
        <w:t xml:space="preserve"> - BFC)</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t>Halon-1301</w:t>
      </w:r>
      <w:r>
        <w:rPr>
          <w:spacing w:val="-3"/>
        </w:rPr>
        <w:tab/>
        <w:t>(</w:t>
      </w:r>
      <w:proofErr w:type="spellStart"/>
      <w:r>
        <w:rPr>
          <w:spacing w:val="-3"/>
        </w:rPr>
        <w:t>bromotrifluoromethane</w:t>
      </w:r>
      <w:proofErr w:type="spellEnd"/>
      <w:r>
        <w:rPr>
          <w:spacing w:val="-3"/>
        </w:rPr>
        <w:t xml:space="preserve"> - BTM)</w:t>
      </w:r>
    </w:p>
    <w:p w:rsidR="00E74D5E" w:rsidRDefault="00E74D5E" w:rsidP="00E74D5E">
      <w:pPr>
        <w:tabs>
          <w:tab w:val="left" w:pos="-720"/>
          <w:tab w:val="left" w:pos="0"/>
        </w:tabs>
        <w:suppressAutoHyphens/>
        <w:ind w:left="720" w:hanging="720"/>
        <w:rPr>
          <w:spacing w:val="-3"/>
        </w:rPr>
      </w:pPr>
      <w:r>
        <w:rPr>
          <w:spacing w:val="-3"/>
        </w:rPr>
        <w:tab/>
        <w:t>Halon-2402</w:t>
      </w:r>
    </w:p>
    <w:p w:rsidR="00E74D5E" w:rsidRDefault="00E74D5E" w:rsidP="00E74D5E">
      <w:pPr>
        <w:tabs>
          <w:tab w:val="left" w:pos="-720"/>
        </w:tabs>
        <w:suppressAutoHyphens/>
        <w:rPr>
          <w:spacing w:val="-3"/>
        </w:rPr>
      </w:pPr>
    </w:p>
    <w:p w:rsidR="00E74D5E" w:rsidRDefault="00E74D5E" w:rsidP="00E74D5E">
      <w:pPr>
        <w:tabs>
          <w:tab w:val="left" w:pos="-720"/>
          <w:tab w:val="left" w:pos="0"/>
        </w:tabs>
        <w:suppressAutoHyphens/>
        <w:ind w:left="720" w:hanging="720"/>
        <w:rPr>
          <w:spacing w:val="-3"/>
        </w:rPr>
      </w:pPr>
      <w:r>
        <w:rPr>
          <w:b/>
          <w:spacing w:val="-3"/>
        </w:rPr>
        <w:tab/>
        <w:t>HBFCs</w:t>
      </w:r>
      <w:r>
        <w:rPr>
          <w:spacing w:val="-3"/>
        </w:rPr>
        <w:t xml:space="preserve"> -  Production has stopped.</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rPr>
        <w:tab/>
      </w:r>
      <w:r>
        <w:rPr>
          <w:spacing w:val="-3"/>
        </w:rPr>
        <w:tab/>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r>
        <w:rPr>
          <w:spacing w:val="-3"/>
        </w:rPr>
        <w:tab/>
        <w:t xml:space="preserve"> </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w:t>
      </w:r>
      <w:proofErr w:type="spellStart"/>
      <w:r>
        <w:rPr>
          <w:spacing w:val="-3"/>
        </w:rPr>
        <w:t>FBr</w:t>
      </w:r>
      <w:proofErr w:type="spellEnd"/>
      <w:r>
        <w:rPr>
          <w:spacing w:val="-3"/>
        </w:rPr>
        <w:tab/>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E74D5E" w:rsidRDefault="0093676C"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r>
        <w:rPr>
          <w:spacing w:val="-3"/>
        </w:rPr>
        <w:tab/>
      </w:r>
      <w:r>
        <w:rPr>
          <w:spacing w:val="-3"/>
        </w:rPr>
        <w:tab/>
      </w:r>
      <w:r w:rsidR="00E74D5E">
        <w:rPr>
          <w:spacing w:val="-3"/>
        </w:rPr>
        <w:t>C</w:t>
      </w:r>
      <w:r w:rsidR="00E74D5E">
        <w:rPr>
          <w:spacing w:val="-3"/>
          <w:vertAlign w:val="subscript"/>
        </w:rPr>
        <w:t>2</w:t>
      </w:r>
      <w:r w:rsidR="00E74D5E">
        <w:rPr>
          <w:spacing w:val="-3"/>
        </w:rPr>
        <w:t xml:space="preserve"> H</w:t>
      </w:r>
      <w:r w:rsidR="00E74D5E">
        <w:rPr>
          <w:spacing w:val="-3"/>
          <w:vertAlign w:val="subscript"/>
        </w:rPr>
        <w:t>3</w:t>
      </w:r>
      <w:r w:rsidR="00E74D5E">
        <w:rPr>
          <w:spacing w:val="-3"/>
        </w:rPr>
        <w:t xml:space="preserve"> F</w:t>
      </w:r>
      <w:r w:rsidR="00E74D5E">
        <w:rPr>
          <w:spacing w:val="-3"/>
          <w:vertAlign w:val="subscript"/>
        </w:rPr>
        <w:t>2</w:t>
      </w:r>
      <w:r w:rsidR="00E74D5E">
        <w:rPr>
          <w:spacing w:val="-3"/>
        </w:rPr>
        <w:t xml:space="preserve"> Br</w:t>
      </w:r>
      <w:r w:rsidR="00E74D5E">
        <w:rPr>
          <w:spacing w:val="-3"/>
        </w:rPr>
        <w:tab/>
      </w:r>
      <w:r w:rsidR="00E74D5E">
        <w:rPr>
          <w:spacing w:val="-3"/>
        </w:rPr>
        <w:tab/>
        <w:t>C</w:t>
      </w:r>
      <w:r w:rsidR="00E74D5E">
        <w:rPr>
          <w:spacing w:val="-3"/>
          <w:vertAlign w:val="subscript"/>
        </w:rPr>
        <w:t>3</w:t>
      </w:r>
      <w:r w:rsidR="00E74D5E">
        <w:rPr>
          <w:spacing w:val="-3"/>
        </w:rPr>
        <w:t xml:space="preserve"> H</w:t>
      </w:r>
      <w:r w:rsidR="00E74D5E">
        <w:rPr>
          <w:spacing w:val="-3"/>
          <w:vertAlign w:val="subscript"/>
        </w:rPr>
        <w:t>2</w:t>
      </w:r>
      <w:r w:rsidR="00E74D5E">
        <w:rPr>
          <w:spacing w:val="-3"/>
        </w:rPr>
        <w:t xml:space="preserve"> FBr</w:t>
      </w:r>
      <w:r w:rsidR="00E74D5E">
        <w:rPr>
          <w:spacing w:val="-3"/>
          <w:vertAlign w:val="subscript"/>
        </w:rPr>
        <w:t>5</w:t>
      </w:r>
      <w:r w:rsidR="00E74D5E">
        <w:rPr>
          <w:spacing w:val="-3"/>
        </w:rPr>
        <w:tab/>
        <w:t>C</w:t>
      </w:r>
      <w:r w:rsidR="00E74D5E">
        <w:rPr>
          <w:spacing w:val="-3"/>
          <w:vertAlign w:val="subscript"/>
        </w:rPr>
        <w:t>3</w:t>
      </w:r>
      <w:r w:rsidR="00E74D5E">
        <w:rPr>
          <w:spacing w:val="-3"/>
        </w:rPr>
        <w:t xml:space="preserve"> H</w:t>
      </w:r>
      <w:r w:rsidR="00E74D5E">
        <w:rPr>
          <w:spacing w:val="-3"/>
          <w:vertAlign w:val="subscript"/>
        </w:rPr>
        <w:t>4</w:t>
      </w:r>
      <w:r w:rsidR="00E74D5E">
        <w:rPr>
          <w:spacing w:val="-3"/>
        </w:rPr>
        <w:t xml:space="preserve"> FBr</w:t>
      </w:r>
      <w:r w:rsidR="00E74D5E">
        <w:rPr>
          <w:spacing w:val="-3"/>
          <w:vertAlign w:val="subscript"/>
        </w:rPr>
        <w:t>3</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HFBr</w:t>
      </w:r>
      <w:r>
        <w:rPr>
          <w:spacing w:val="-3"/>
          <w:vertAlign w:val="subscript"/>
        </w:rPr>
        <w:t>4</w:t>
      </w:r>
      <w:r w:rsidR="0093676C">
        <w:rPr>
          <w:spacing w:val="-3"/>
        </w:rPr>
        <w:tab/>
      </w:r>
      <w:r>
        <w:rPr>
          <w:spacing w:val="-3"/>
        </w:rPr>
        <w:t>C</w:t>
      </w:r>
      <w:r>
        <w:rPr>
          <w:spacing w:val="-3"/>
          <w:vertAlign w:val="subscript"/>
        </w:rPr>
        <w:t>2</w:t>
      </w:r>
      <w:r>
        <w:rPr>
          <w:spacing w:val="-3"/>
        </w:rPr>
        <w:t xml:space="preserve"> H</w:t>
      </w:r>
      <w:r>
        <w:rPr>
          <w:spacing w:val="-3"/>
          <w:vertAlign w:val="subscript"/>
        </w:rPr>
        <w:t>4</w:t>
      </w:r>
      <w:r>
        <w:rPr>
          <w:spacing w:val="-3"/>
        </w:rPr>
        <w:t xml:space="preserve"> </w:t>
      </w:r>
      <w:proofErr w:type="spellStart"/>
      <w:r>
        <w:rPr>
          <w:spacing w:val="-3"/>
        </w:rPr>
        <w:t>FBr</w:t>
      </w:r>
      <w:proofErr w:type="spellEnd"/>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4</w:t>
      </w:r>
      <w:r>
        <w:rPr>
          <w:spacing w:val="-3"/>
        </w:rPr>
        <w:t xml:space="preserve"> F</w:t>
      </w:r>
      <w:r>
        <w:rPr>
          <w:spacing w:val="-3"/>
          <w:vertAlign w:val="subscript"/>
        </w:rPr>
        <w:t>2</w:t>
      </w:r>
      <w:r>
        <w:rPr>
          <w:spacing w:val="-3"/>
        </w:rPr>
        <w:t xml:space="preserve"> 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2</w:t>
      </w:r>
      <w:r>
        <w:rPr>
          <w:spacing w:val="-3"/>
        </w:rPr>
        <w:t xml:space="preserve"> Br</w:t>
      </w:r>
      <w:r>
        <w:rPr>
          <w:spacing w:val="-3"/>
          <w:vertAlign w:val="subscript"/>
        </w:rPr>
        <w:t>3</w:t>
      </w:r>
      <w:r w:rsidR="0093676C">
        <w:rPr>
          <w:spacing w:val="-3"/>
        </w:rPr>
        <w:tab/>
      </w:r>
      <w:r w:rsidR="0093676C">
        <w:rPr>
          <w:spacing w:val="-3"/>
        </w:rPr>
        <w:tab/>
      </w:r>
      <w:r w:rsidR="0093676C">
        <w:rPr>
          <w:spacing w:val="-3"/>
        </w:rPr>
        <w:tab/>
      </w:r>
      <w:r w:rsidR="0093676C">
        <w:rPr>
          <w:spacing w:val="-3"/>
        </w:rPr>
        <w:tab/>
      </w:r>
      <w:r>
        <w:rPr>
          <w:spacing w:val="-3"/>
        </w:rPr>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3</w:t>
      </w:r>
      <w:r>
        <w:rPr>
          <w:spacing w:val="-3"/>
        </w:rPr>
        <w:t xml:space="preserve"> Br</w:t>
      </w:r>
      <w:r>
        <w:rPr>
          <w:spacing w:val="-3"/>
          <w:vertAlign w:val="subscript"/>
        </w:rPr>
        <w:t>3</w:t>
      </w:r>
      <w:r>
        <w:rPr>
          <w:spacing w:val="-3"/>
        </w:rPr>
        <w:tab/>
        <w:t>C</w:t>
      </w:r>
      <w:r>
        <w:rPr>
          <w:spacing w:val="-3"/>
          <w:vertAlign w:val="subscript"/>
        </w:rPr>
        <w:t>3</w:t>
      </w:r>
      <w:r>
        <w:rPr>
          <w:spacing w:val="-3"/>
        </w:rPr>
        <w:t xml:space="preserve"> H </w:t>
      </w:r>
      <w:r>
        <w:rPr>
          <w:spacing w:val="-3"/>
          <w:vertAlign w:val="subscript"/>
        </w:rPr>
        <w:t>4</w:t>
      </w:r>
      <w:r>
        <w:rPr>
          <w:spacing w:val="-3"/>
        </w:rPr>
        <w:t>F</w:t>
      </w:r>
      <w:r>
        <w:rPr>
          <w:spacing w:val="-3"/>
          <w:vertAlign w:val="subscript"/>
        </w:rPr>
        <w:t>3</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HF</w:t>
      </w:r>
      <w:r>
        <w:rPr>
          <w:spacing w:val="-3"/>
          <w:vertAlign w:val="subscript"/>
        </w:rPr>
        <w:t>3</w:t>
      </w:r>
      <w:r>
        <w:rPr>
          <w:spacing w:val="-3"/>
        </w:rPr>
        <w:t xml:space="preserve"> Br</w:t>
      </w:r>
      <w:r>
        <w:rPr>
          <w:spacing w:val="-3"/>
          <w:vertAlign w:val="subscript"/>
        </w:rPr>
        <w:t>2</w:t>
      </w:r>
      <w:r w:rsidR="0093676C">
        <w:rPr>
          <w:spacing w:val="-3"/>
        </w:rPr>
        <w:tab/>
      </w:r>
      <w:r>
        <w:rPr>
          <w:spacing w:val="-3"/>
        </w:rPr>
        <w:t>C</w:t>
      </w:r>
      <w:r>
        <w:rPr>
          <w:spacing w:val="-3"/>
          <w:vertAlign w:val="subscript"/>
        </w:rPr>
        <w:t>3</w:t>
      </w:r>
      <w:r>
        <w:rPr>
          <w:spacing w:val="-3"/>
        </w:rPr>
        <w:t xml:space="preserve"> HFBr</w:t>
      </w:r>
      <w:r>
        <w:rPr>
          <w:spacing w:val="-3"/>
          <w:vertAlign w:val="subscript"/>
        </w:rPr>
        <w:t>6</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4</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5</w:t>
      </w:r>
      <w:r>
        <w:rPr>
          <w:spacing w:val="-3"/>
        </w:rPr>
        <w:t xml:space="preserve"> FBr</w:t>
      </w:r>
      <w:r>
        <w:rPr>
          <w:spacing w:val="-3"/>
          <w:vertAlign w:val="subscript"/>
        </w:rPr>
        <w:t>2</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pPr>
      <w:r>
        <w:rPr>
          <w:spacing w:val="-3"/>
        </w:rPr>
        <w:tab/>
        <w:t>C</w:t>
      </w:r>
      <w:r>
        <w:rPr>
          <w:spacing w:val="-3"/>
          <w:vertAlign w:val="subscript"/>
        </w:rPr>
        <w:t>2</w:t>
      </w:r>
      <w:r>
        <w:rPr>
          <w:spacing w:val="-3"/>
        </w:rPr>
        <w:t xml:space="preserve"> HF</w:t>
      </w:r>
      <w:r>
        <w:rPr>
          <w:spacing w:val="-3"/>
          <w:vertAlign w:val="subscript"/>
        </w:rPr>
        <w:t>4</w:t>
      </w:r>
      <w:r w:rsidR="0093676C">
        <w:rPr>
          <w:spacing w:val="-3"/>
        </w:rPr>
        <w:t xml:space="preserve"> Br</w:t>
      </w:r>
      <w:r w:rsidR="0093676C">
        <w:rPr>
          <w:spacing w:val="-3"/>
        </w:rPr>
        <w:tab/>
      </w:r>
      <w:r>
        <w:rPr>
          <w:spacing w:val="-3"/>
        </w:rPr>
        <w:t>C</w:t>
      </w:r>
      <w:r>
        <w:rPr>
          <w:spacing w:val="-3"/>
          <w:vertAlign w:val="subscript"/>
        </w:rPr>
        <w:t>3</w:t>
      </w:r>
      <w:r>
        <w:rPr>
          <w:spacing w:val="-3"/>
        </w:rPr>
        <w:t xml:space="preserve"> HF</w:t>
      </w:r>
      <w:r>
        <w:rPr>
          <w:spacing w:val="-3"/>
          <w:vertAlign w:val="subscript"/>
        </w:rPr>
        <w:t>2</w:t>
      </w:r>
      <w:r>
        <w:rPr>
          <w:spacing w:val="-3"/>
        </w:rPr>
        <w:t xml:space="preserve"> Br</w:t>
      </w:r>
      <w:r>
        <w:rPr>
          <w:spacing w:val="-3"/>
          <w:vertAlign w:val="subscript"/>
        </w:rPr>
        <w:t>5</w:t>
      </w:r>
      <w:r>
        <w:rPr>
          <w:spacing w:val="-3"/>
        </w:rPr>
        <w:tab/>
      </w:r>
      <w:r>
        <w:rPr>
          <w:spacing w:val="-3"/>
        </w:rPr>
        <w:tab/>
        <w:t>C</w:t>
      </w:r>
      <w:r>
        <w:rPr>
          <w:spacing w:val="-3"/>
          <w:vertAlign w:val="subscript"/>
        </w:rPr>
        <w:t>3</w:t>
      </w:r>
      <w:r>
        <w:rPr>
          <w:spacing w:val="-3"/>
        </w:rPr>
        <w:t xml:space="preserve"> H</w:t>
      </w:r>
      <w:r>
        <w:rPr>
          <w:spacing w:val="-3"/>
          <w:vertAlign w:val="subscript"/>
        </w:rPr>
        <w:t>2</w:t>
      </w:r>
      <w:r>
        <w:rPr>
          <w:spacing w:val="-3"/>
        </w:rPr>
        <w:t xml:space="preserve"> F</w:t>
      </w:r>
      <w:r>
        <w:rPr>
          <w:spacing w:val="-3"/>
          <w:vertAlign w:val="subscript"/>
        </w:rPr>
        <w:t>5</w:t>
      </w:r>
      <w:r>
        <w:rPr>
          <w:spacing w:val="-3"/>
        </w:rPr>
        <w:t xml:space="preserve"> Br</w:t>
      </w:r>
      <w:r>
        <w:rPr>
          <w:spacing w:val="-3"/>
        </w:rPr>
        <w:tab/>
        <w:t>C</w:t>
      </w:r>
      <w:r>
        <w:rPr>
          <w:spacing w:val="-3"/>
          <w:vertAlign w:val="subscript"/>
        </w:rPr>
        <w:t>3</w:t>
      </w:r>
      <w:r>
        <w:rPr>
          <w:spacing w:val="-3"/>
        </w:rPr>
        <w:t xml:space="preserve"> H</w:t>
      </w:r>
      <w:r>
        <w:rPr>
          <w:spacing w:val="-3"/>
          <w:vertAlign w:val="subscript"/>
        </w:rPr>
        <w:t>5</w:t>
      </w:r>
      <w:r>
        <w:rPr>
          <w:spacing w:val="-3"/>
        </w:rPr>
        <w:t xml:space="preserve"> F</w:t>
      </w:r>
      <w:r>
        <w:rPr>
          <w:spacing w:val="-3"/>
          <w:vertAlign w:val="subscript"/>
        </w:rPr>
        <w:t>2</w:t>
      </w:r>
      <w:r>
        <w:rPr>
          <w:spacing w:val="-3"/>
        </w:rPr>
        <w:t xml:space="preserve"> Br</w:t>
      </w:r>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w:t>
      </w:r>
      <w:r>
        <w:rPr>
          <w:spacing w:val="-3"/>
          <w:vertAlign w:val="subscript"/>
        </w:rPr>
        <w:t>2</w:t>
      </w:r>
      <w:r>
        <w:rPr>
          <w:spacing w:val="-3"/>
        </w:rPr>
        <w:t xml:space="preserve"> H</w:t>
      </w:r>
      <w:r>
        <w:rPr>
          <w:spacing w:val="-3"/>
          <w:vertAlign w:val="subscript"/>
        </w:rPr>
        <w:t>2</w:t>
      </w:r>
      <w:r>
        <w:rPr>
          <w:spacing w:val="-3"/>
        </w:rPr>
        <w:t xml:space="preserve"> FBr</w:t>
      </w:r>
      <w:r>
        <w:rPr>
          <w:spacing w:val="-3"/>
          <w:vertAlign w:val="subscript"/>
        </w:rPr>
        <w:t>3</w:t>
      </w:r>
      <w:r w:rsidR="0093676C">
        <w:rPr>
          <w:spacing w:val="-3"/>
        </w:rPr>
        <w:tab/>
      </w:r>
      <w:r>
        <w:rPr>
          <w:spacing w:val="-3"/>
        </w:rPr>
        <w:t>C</w:t>
      </w:r>
      <w:r>
        <w:rPr>
          <w:spacing w:val="-3"/>
          <w:vertAlign w:val="subscript"/>
        </w:rPr>
        <w:t>3</w:t>
      </w:r>
      <w:r>
        <w:rPr>
          <w:spacing w:val="-3"/>
        </w:rPr>
        <w:t xml:space="preserve"> HF</w:t>
      </w:r>
      <w:r>
        <w:rPr>
          <w:spacing w:val="-3"/>
          <w:vertAlign w:val="subscript"/>
        </w:rPr>
        <w:t>3</w:t>
      </w:r>
      <w:r>
        <w:rPr>
          <w:spacing w:val="-3"/>
        </w:rPr>
        <w:t xml:space="preserve"> Br</w:t>
      </w:r>
      <w:r>
        <w:rPr>
          <w:spacing w:val="-3"/>
          <w:vertAlign w:val="subscript"/>
        </w:rPr>
        <w:t>4</w:t>
      </w:r>
      <w:r>
        <w:rPr>
          <w:spacing w:val="-3"/>
        </w:rPr>
        <w:tab/>
      </w:r>
      <w:r>
        <w:rPr>
          <w:spacing w:val="-3"/>
        </w:rPr>
        <w:tab/>
        <w:t>C</w:t>
      </w:r>
      <w:r>
        <w:rPr>
          <w:spacing w:val="-3"/>
          <w:vertAlign w:val="subscript"/>
        </w:rPr>
        <w:t>3</w:t>
      </w:r>
      <w:r>
        <w:rPr>
          <w:spacing w:val="-3"/>
        </w:rPr>
        <w:t xml:space="preserve"> H</w:t>
      </w:r>
      <w:r>
        <w:rPr>
          <w:spacing w:val="-3"/>
          <w:vertAlign w:val="subscript"/>
        </w:rPr>
        <w:t>3</w:t>
      </w:r>
      <w:r>
        <w:rPr>
          <w:spacing w:val="-3"/>
        </w:rPr>
        <w:t xml:space="preserve"> FBr</w:t>
      </w:r>
      <w:r>
        <w:rPr>
          <w:spacing w:val="-3"/>
          <w:vertAlign w:val="subscript"/>
        </w:rPr>
        <w:t>4</w:t>
      </w:r>
      <w:r>
        <w:rPr>
          <w:spacing w:val="-3"/>
        </w:rPr>
        <w:tab/>
        <w:t>C</w:t>
      </w:r>
      <w:r>
        <w:rPr>
          <w:spacing w:val="-3"/>
          <w:vertAlign w:val="subscript"/>
        </w:rPr>
        <w:t>3</w:t>
      </w:r>
      <w:r>
        <w:rPr>
          <w:spacing w:val="-3"/>
        </w:rPr>
        <w:t xml:space="preserve"> H</w:t>
      </w:r>
      <w:r>
        <w:rPr>
          <w:spacing w:val="-3"/>
          <w:vertAlign w:val="subscript"/>
        </w:rPr>
        <w:t>6</w:t>
      </w:r>
      <w:r>
        <w:rPr>
          <w:spacing w:val="-3"/>
        </w:rPr>
        <w:t xml:space="preserve"> </w:t>
      </w:r>
      <w:proofErr w:type="spellStart"/>
      <w:r>
        <w:rPr>
          <w:spacing w:val="-3"/>
        </w:rPr>
        <w:t>FBr</w:t>
      </w:r>
      <w:proofErr w:type="spellEnd"/>
    </w:p>
    <w:p w:rsidR="00E74D5E" w:rsidRDefault="00E74D5E" w:rsidP="00E74D5E">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 xml:space="preserve">    </w:t>
      </w:r>
    </w:p>
    <w:p w:rsidR="00E74D5E" w:rsidRDefault="00E74D5E" w:rsidP="00E74D5E">
      <w:pPr>
        <w:tabs>
          <w:tab w:val="left" w:pos="-720"/>
          <w:tab w:val="left" w:pos="0"/>
        </w:tabs>
        <w:suppressAutoHyphens/>
        <w:ind w:left="720" w:hanging="720"/>
        <w:rPr>
          <w:spacing w:val="-3"/>
        </w:rPr>
      </w:pPr>
      <w:r>
        <w:rPr>
          <w:b/>
          <w:spacing w:val="-3"/>
        </w:rPr>
        <w:tab/>
        <w:t xml:space="preserve">HCFCs  - </w:t>
      </w:r>
      <w:r>
        <w:rPr>
          <w:spacing w:val="-3"/>
        </w:rPr>
        <w:t>Production to be run down and phased out by 2015.</w:t>
      </w:r>
    </w:p>
    <w:p w:rsidR="00E74D5E" w:rsidRDefault="00E74D5E" w:rsidP="00E74D5E">
      <w:pPr>
        <w:tabs>
          <w:tab w:val="left" w:pos="-720"/>
          <w:tab w:val="left" w:pos="0"/>
        </w:tabs>
        <w:suppressAutoHyphens/>
        <w:ind w:left="720" w:hanging="720"/>
        <w:rPr>
          <w:spacing w:val="-3"/>
        </w:rPr>
      </w:pPr>
      <w:r>
        <w:rPr>
          <w:spacing w:val="-3"/>
        </w:rPr>
        <w:tab/>
        <w:t>Certain use controls apply.</w:t>
      </w:r>
    </w:p>
    <w:p w:rsidR="00E74D5E" w:rsidRDefault="00E74D5E" w:rsidP="00E74D5E">
      <w:pPr>
        <w:tabs>
          <w:tab w:val="left" w:pos="-720"/>
          <w:tab w:val="left" w:pos="0"/>
        </w:tabs>
        <w:suppressAutoHyphens/>
        <w:ind w:left="720" w:hanging="720"/>
        <w:rPr>
          <w:spacing w:val="-3"/>
        </w:rPr>
      </w:pP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E74D5E" w:rsidRDefault="00E74D5E" w:rsidP="00E74D5E">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E74D5E" w:rsidRDefault="00E74D5E" w:rsidP="00E74D5E">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E74D5E" w:rsidRDefault="00E74D5E" w:rsidP="00E74D5E">
      <w:pPr>
        <w:tabs>
          <w:tab w:val="left" w:pos="-720"/>
          <w:tab w:val="left" w:pos="0"/>
        </w:tabs>
        <w:suppressAutoHyphens/>
        <w:ind w:left="720" w:hanging="720"/>
        <w:rPr>
          <w:spacing w:val="-3"/>
        </w:rPr>
      </w:pPr>
      <w:r>
        <w:rPr>
          <w:spacing w:val="-3"/>
        </w:rPr>
        <w:tab/>
      </w:r>
    </w:p>
    <w:p w:rsidR="00E74D5E" w:rsidRDefault="00E74D5E" w:rsidP="00E74D5E">
      <w:pPr>
        <w:tabs>
          <w:tab w:val="left" w:pos="-720"/>
          <w:tab w:val="left" w:pos="0"/>
        </w:tabs>
        <w:suppressAutoHyphens/>
        <w:ind w:left="720" w:hanging="720"/>
        <w:rPr>
          <w:b/>
          <w:spacing w:val="-3"/>
        </w:rPr>
      </w:pPr>
      <w:r>
        <w:rPr>
          <w:spacing w:val="-3"/>
        </w:rPr>
        <w:tab/>
      </w:r>
      <w:r>
        <w:rPr>
          <w:b/>
          <w:spacing w:val="-3"/>
          <w:sz w:val="22"/>
        </w:rPr>
        <w:t>CARBON TETRACHLORIDE (</w:t>
      </w:r>
      <w:proofErr w:type="spellStart"/>
      <w:r>
        <w:rPr>
          <w:b/>
          <w:spacing w:val="-3"/>
          <w:sz w:val="22"/>
        </w:rPr>
        <w:t>CCl</w:t>
      </w:r>
      <w:proofErr w:type="spellEnd"/>
      <w:r>
        <w:rPr>
          <w:b/>
          <w:spacing w:val="-3"/>
          <w:sz w:val="22"/>
        </w:rPr>
        <w:t xml:space="preserve"> </w:t>
      </w:r>
      <w:r>
        <w:rPr>
          <w:b/>
          <w:spacing w:val="-3"/>
          <w:sz w:val="22"/>
          <w:vertAlign w:val="subscript"/>
        </w:rPr>
        <w:t>4</w:t>
      </w:r>
      <w:r>
        <w:rPr>
          <w:b/>
          <w:spacing w:val="-3"/>
          <w:sz w:val="22"/>
        </w:rPr>
        <w:t xml:space="preserve"> )</w:t>
      </w:r>
      <w:r>
        <w:rPr>
          <w:b/>
          <w:spacing w:val="-3"/>
        </w:rPr>
        <w:t xml:space="preserve"> </w:t>
      </w:r>
      <w:r>
        <w:rPr>
          <w:spacing w:val="-3"/>
        </w:rPr>
        <w:t>- Production has stopped.</w:t>
      </w:r>
    </w:p>
    <w:p w:rsidR="00E74D5E" w:rsidRDefault="00E74D5E" w:rsidP="00E74D5E">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rsidR="00E74D5E" w:rsidRDefault="00E74D5E" w:rsidP="00E74D5E">
      <w:pPr>
        <w:tabs>
          <w:tab w:val="left" w:pos="-720"/>
          <w:tab w:val="left" w:pos="0"/>
          <w:tab w:val="left" w:pos="720"/>
          <w:tab w:val="left" w:pos="1440"/>
        </w:tabs>
        <w:suppressAutoHyphens/>
        <w:ind w:left="2160" w:hanging="2160"/>
        <w:rPr>
          <w:spacing w:val="-3"/>
        </w:r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rsidR="00E74D5E" w:rsidRDefault="00E74D5E"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E74D5E">
      <w:pPr>
        <w:rPr>
          <w:lang w:eastAsia="en-US"/>
        </w:rPr>
      </w:pPr>
    </w:p>
    <w:p w:rsidR="00581ACB" w:rsidRDefault="00581ACB" w:rsidP="00581ACB">
      <w:pPr>
        <w:jc w:val="right"/>
        <w:rPr>
          <w:b/>
        </w:rPr>
      </w:pPr>
      <w:r>
        <w:rPr>
          <w:b/>
        </w:rPr>
        <w:t>ANNEX B</w:t>
      </w:r>
    </w:p>
    <w:p w:rsidR="00581ACB" w:rsidRDefault="00581ACB" w:rsidP="00581ACB"/>
    <w:p w:rsidR="00581ACB" w:rsidRDefault="00581ACB" w:rsidP="00581ACB"/>
    <w:p w:rsidR="00581ACB" w:rsidRDefault="00581ACB" w:rsidP="00581ACB">
      <w:r w:rsidRPr="007D0D43">
        <w:t>CONTRACTOR COMMERCIALL</w:t>
      </w:r>
      <w:r>
        <w:t>Y SENSITIVE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7514"/>
      </w:tblGrid>
      <w:tr w:rsidR="00581ACB" w:rsidRPr="00CF2FA1" w:rsidTr="00207DE3">
        <w:tc>
          <w:tcPr>
            <w:tcW w:w="9968" w:type="dxa"/>
            <w:gridSpan w:val="2"/>
            <w:vAlign w:val="center"/>
          </w:tcPr>
          <w:p w:rsidR="00581ACB" w:rsidRPr="00CF2FA1" w:rsidRDefault="00581ACB" w:rsidP="00207DE3">
            <w:pPr>
              <w:pStyle w:val="BIPAnnex-Table"/>
            </w:pPr>
            <w:r>
              <w:t xml:space="preserve">Contract </w:t>
            </w:r>
            <w:r w:rsidRPr="00CF2FA1">
              <w:t>Ref No:</w:t>
            </w:r>
            <w:r w:rsidR="00FF5AB3">
              <w:t xml:space="preserve"> DSTLX</w:t>
            </w:r>
            <w:r w:rsidR="0026088A">
              <w:t>1000111338</w:t>
            </w: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Description of Commercially Sensitive Information:</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Explanation of Sensitivity:</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Details of potential harm resulting from disclosure: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nil"/>
            </w:tcBorders>
            <w:vAlign w:val="center"/>
          </w:tcPr>
          <w:p w:rsidR="00581ACB" w:rsidRPr="00CF2FA1" w:rsidRDefault="00581ACB" w:rsidP="00207DE3">
            <w:pPr>
              <w:pStyle w:val="BIPAnnex-Table"/>
            </w:pPr>
            <w:r w:rsidRPr="00CF2FA1">
              <w:t>Period of Confidence (if applicable):</w:t>
            </w:r>
          </w:p>
        </w:tc>
      </w:tr>
      <w:tr w:rsidR="00581ACB" w:rsidRPr="00CF2FA1" w:rsidTr="00207DE3">
        <w:trPr>
          <w:trHeight w:hRule="exact" w:val="1361"/>
        </w:trPr>
        <w:tc>
          <w:tcPr>
            <w:tcW w:w="9968" w:type="dxa"/>
            <w:gridSpan w:val="2"/>
            <w:tcBorders>
              <w:top w:val="nil"/>
            </w:tcBorders>
          </w:tcPr>
          <w:p w:rsidR="00581ACB" w:rsidRPr="00CF2FA1" w:rsidRDefault="00581ACB" w:rsidP="00207DE3">
            <w:pPr>
              <w:pStyle w:val="BIPAnnex-Table"/>
            </w:pPr>
          </w:p>
        </w:tc>
      </w:tr>
      <w:tr w:rsidR="00581ACB" w:rsidRPr="00CF2FA1" w:rsidTr="00207DE3">
        <w:tc>
          <w:tcPr>
            <w:tcW w:w="9968" w:type="dxa"/>
            <w:gridSpan w:val="2"/>
            <w:tcBorders>
              <w:bottom w:val="single" w:sz="4" w:space="0" w:color="auto"/>
            </w:tcBorders>
            <w:vAlign w:val="center"/>
          </w:tcPr>
          <w:p w:rsidR="00581ACB" w:rsidRPr="00CF2FA1" w:rsidRDefault="00581ACB" w:rsidP="00207DE3">
            <w:pPr>
              <w:pStyle w:val="BIPAnnex-Table"/>
            </w:pPr>
            <w:r w:rsidRPr="00CF2FA1">
              <w:t>Contact Details for Transparency/Freedom of Information matters:</w:t>
            </w: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rsidRPr="00D96C65">
              <w:t>Name:</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Position:</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Telephone Number:</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r w:rsidR="00581ACB" w:rsidRPr="00D96C65" w:rsidTr="00207DE3">
        <w:tc>
          <w:tcPr>
            <w:tcW w:w="2353"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r>
              <w:t>email Address:</w:t>
            </w:r>
          </w:p>
        </w:tc>
        <w:tc>
          <w:tcPr>
            <w:tcW w:w="7615" w:type="dxa"/>
            <w:tcBorders>
              <w:top w:val="single" w:sz="4" w:space="0" w:color="auto"/>
              <w:left w:val="single" w:sz="4" w:space="0" w:color="auto"/>
              <w:bottom w:val="single" w:sz="4" w:space="0" w:color="auto"/>
              <w:right w:val="single" w:sz="4" w:space="0" w:color="auto"/>
            </w:tcBorders>
            <w:vAlign w:val="center"/>
          </w:tcPr>
          <w:p w:rsidR="00581ACB" w:rsidRDefault="00581ACB" w:rsidP="00207DE3">
            <w:pPr>
              <w:pStyle w:val="BIPAnnex-Table"/>
              <w:spacing w:before="180" w:after="180"/>
            </w:pPr>
          </w:p>
        </w:tc>
      </w:tr>
    </w:tbl>
    <w:p w:rsidR="00581ACB" w:rsidRDefault="00581ACB" w:rsidP="00581ACB"/>
    <w:p w:rsidR="00581ACB" w:rsidRPr="00E74D5E" w:rsidRDefault="00581ACB" w:rsidP="00E74D5E">
      <w:pPr>
        <w:rPr>
          <w:lang w:eastAsia="en-US"/>
        </w:rPr>
      </w:pPr>
    </w:p>
    <w:sectPr w:rsidR="00581ACB" w:rsidRPr="00E74D5E" w:rsidSect="00E74D5E">
      <w:footerReference w:type="default" r:id="rId10"/>
      <w:type w:val="continuous"/>
      <w:pgSz w:w="11907" w:h="16840" w:code="9"/>
      <w:pgMar w:top="851" w:right="1134" w:bottom="1134"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D1" w:rsidRDefault="00C90BD1">
      <w:r>
        <w:separator/>
      </w:r>
    </w:p>
  </w:endnote>
  <w:endnote w:type="continuationSeparator" w:id="0">
    <w:p w:rsidR="00C90BD1" w:rsidRDefault="00C9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00" w:rsidRDefault="009F4B00">
    <w:pPr>
      <w:pStyle w:val="Footer"/>
      <w:rPr>
        <w:b w:val="0"/>
        <w:caps w:val="0"/>
        <w:snapToGrid w:val="0"/>
        <w:sz w:val="20"/>
        <w:lang w:eastAsia="en-US"/>
      </w:rPr>
    </w:pPr>
  </w:p>
  <w:p w:rsidR="009F4B00" w:rsidRDefault="009F4B00">
    <w:pPr>
      <w:pStyle w:val="Footer"/>
      <w:rPr>
        <w:b w:val="0"/>
        <w:snapToGrid w:val="0"/>
        <w:sz w:val="20"/>
        <w:lang w:eastAsia="en-US"/>
      </w:rPr>
    </w:pPr>
    <w:r>
      <w:rPr>
        <w:b w:val="0"/>
        <w:caps w:val="0"/>
        <w:snapToGrid w:val="0"/>
        <w:sz w:val="20"/>
        <w:lang w:eastAsia="en-US"/>
      </w:rPr>
      <w:t xml:space="preserve">Page </w:t>
    </w:r>
    <w:r w:rsidR="00F25AB7">
      <w:rPr>
        <w:b w:val="0"/>
        <w:snapToGrid w:val="0"/>
        <w:sz w:val="20"/>
        <w:lang w:eastAsia="en-US"/>
      </w:rPr>
      <w:fldChar w:fldCharType="begin"/>
    </w:r>
    <w:r>
      <w:rPr>
        <w:b w:val="0"/>
        <w:snapToGrid w:val="0"/>
        <w:sz w:val="20"/>
        <w:lang w:eastAsia="en-US"/>
      </w:rPr>
      <w:instrText xml:space="preserve"> PAGE </w:instrText>
    </w:r>
    <w:r w:rsidR="00F25AB7">
      <w:rPr>
        <w:b w:val="0"/>
        <w:snapToGrid w:val="0"/>
        <w:sz w:val="20"/>
        <w:lang w:eastAsia="en-US"/>
      </w:rPr>
      <w:fldChar w:fldCharType="separate"/>
    </w:r>
    <w:r w:rsidR="00633156">
      <w:rPr>
        <w:b w:val="0"/>
        <w:noProof/>
        <w:snapToGrid w:val="0"/>
        <w:sz w:val="20"/>
        <w:lang w:eastAsia="en-US"/>
      </w:rPr>
      <w:t>1</w:t>
    </w:r>
    <w:r w:rsidR="00F25AB7">
      <w:rPr>
        <w:b w:val="0"/>
        <w:snapToGrid w:val="0"/>
        <w:sz w:val="20"/>
        <w:lang w:eastAsia="en-US"/>
      </w:rPr>
      <w:fldChar w:fldCharType="end"/>
    </w:r>
    <w:r>
      <w:rPr>
        <w:b w:val="0"/>
        <w:caps w:val="0"/>
        <w:snapToGrid w:val="0"/>
        <w:sz w:val="20"/>
        <w:lang w:eastAsia="en-US"/>
      </w:rPr>
      <w:t xml:space="preserve"> of </w:t>
    </w:r>
    <w:r w:rsidR="00F25AB7">
      <w:rPr>
        <w:b w:val="0"/>
        <w:snapToGrid w:val="0"/>
        <w:sz w:val="20"/>
        <w:lang w:eastAsia="en-US"/>
      </w:rPr>
      <w:fldChar w:fldCharType="begin"/>
    </w:r>
    <w:r>
      <w:rPr>
        <w:b w:val="0"/>
        <w:snapToGrid w:val="0"/>
        <w:sz w:val="20"/>
        <w:lang w:eastAsia="en-US"/>
      </w:rPr>
      <w:instrText xml:space="preserve"> NUMPAGES </w:instrText>
    </w:r>
    <w:r w:rsidR="00F25AB7">
      <w:rPr>
        <w:b w:val="0"/>
        <w:snapToGrid w:val="0"/>
        <w:sz w:val="20"/>
        <w:lang w:eastAsia="en-US"/>
      </w:rPr>
      <w:fldChar w:fldCharType="separate"/>
    </w:r>
    <w:r w:rsidR="00633156">
      <w:rPr>
        <w:b w:val="0"/>
        <w:noProof/>
        <w:snapToGrid w:val="0"/>
        <w:sz w:val="20"/>
        <w:lang w:eastAsia="en-US"/>
      </w:rPr>
      <w:t>5</w:t>
    </w:r>
    <w:r w:rsidR="00F25AB7">
      <w:rPr>
        <w:b w:val="0"/>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D1" w:rsidRDefault="00C90BD1">
      <w:r>
        <w:separator/>
      </w:r>
    </w:p>
  </w:footnote>
  <w:footnote w:type="continuationSeparator" w:id="0">
    <w:p w:rsidR="00C90BD1" w:rsidRDefault="00C90BD1">
      <w:r>
        <w:continuationSeparator/>
      </w:r>
    </w:p>
  </w:footnote>
  <w:footnote w:id="1">
    <w:p w:rsidR="0071288D" w:rsidRDefault="0071288D" w:rsidP="0071288D">
      <w:pPr>
        <w:pStyle w:val="FootnoteText"/>
      </w:pPr>
      <w:r>
        <w:rPr>
          <w:rStyle w:val="FootnoteReference"/>
        </w:rPr>
        <w:footnoteRef/>
      </w:r>
      <w:r>
        <w:t xml:space="preserve"> The date of unqualified acceptance by signature is the effective date of the contract</w:t>
      </w:r>
    </w:p>
  </w:footnote>
  <w:footnote w:id="2">
    <w:p w:rsidR="0071288D" w:rsidRDefault="0071288D" w:rsidP="0071288D">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483BCA">
          <w:rPr>
            <w:rStyle w:val="Hyperlink"/>
          </w:rPr>
          <w:t>http://ec.europa.eu/enterprise/policies/sme/facts-figures-analysis/sme-definition/index_en.htm</w:t>
        </w:r>
      </w:hyperlink>
    </w:p>
    <w:p w:rsidR="0071288D" w:rsidRPr="00FD1A6B" w:rsidRDefault="0071288D" w:rsidP="007128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162AA6"/>
    <w:lvl w:ilvl="0">
      <w:start w:val="1"/>
      <w:numFmt w:val="decimal"/>
      <w:lvlText w:val="%1."/>
      <w:lvlJc w:val="left"/>
      <w:pPr>
        <w:tabs>
          <w:tab w:val="num" w:pos="643"/>
        </w:tabs>
        <w:ind w:left="643" w:hanging="360"/>
      </w:pPr>
    </w:lvl>
  </w:abstractNum>
  <w:abstractNum w:abstractNumId="1">
    <w:nsid w:val="FFFFFF88"/>
    <w:multiLevelType w:val="singleLevel"/>
    <w:tmpl w:val="CDCCAE20"/>
    <w:lvl w:ilvl="0">
      <w:start w:val="1"/>
      <w:numFmt w:val="decimal"/>
      <w:lvlText w:val="%1."/>
      <w:lvlJc w:val="left"/>
      <w:pPr>
        <w:tabs>
          <w:tab w:val="num" w:pos="360"/>
        </w:tabs>
        <w:ind w:left="360" w:hanging="360"/>
      </w:pPr>
    </w:lvl>
  </w:abstractNum>
  <w:abstractNum w:abstractNumId="2">
    <w:nsid w:val="FFFFFF89"/>
    <w:multiLevelType w:val="singleLevel"/>
    <w:tmpl w:val="53B0169E"/>
    <w:lvl w:ilvl="0">
      <w:start w:val="1"/>
      <w:numFmt w:val="bullet"/>
      <w:lvlText w:val=""/>
      <w:lvlJc w:val="left"/>
      <w:pPr>
        <w:tabs>
          <w:tab w:val="num" w:pos="360"/>
        </w:tabs>
        <w:ind w:left="360" w:hanging="360"/>
      </w:pPr>
      <w:rPr>
        <w:rFonts w:ascii="Symbol" w:hAnsi="Symbol" w:hint="default"/>
      </w:rPr>
    </w:lvl>
  </w:abstractNum>
  <w:abstractNum w:abstractNumId="3">
    <w:nsid w:val="0E2559D7"/>
    <w:multiLevelType w:val="singleLevel"/>
    <w:tmpl w:val="0809000F"/>
    <w:lvl w:ilvl="0">
      <w:start w:val="1"/>
      <w:numFmt w:val="decimal"/>
      <w:lvlText w:val="%1."/>
      <w:lvlJc w:val="left"/>
      <w:pPr>
        <w:tabs>
          <w:tab w:val="num" w:pos="360"/>
        </w:tabs>
        <w:ind w:left="360" w:hanging="360"/>
      </w:pPr>
    </w:lvl>
  </w:abstractNum>
  <w:abstractNum w:abstractNumId="4">
    <w:nsid w:val="13625B43"/>
    <w:multiLevelType w:val="multilevel"/>
    <w:tmpl w:val="AD6A6F8E"/>
    <w:lvl w:ilvl="0">
      <w:start w:val="1"/>
      <w:numFmt w:val="bullet"/>
      <w:lvlText w:val=""/>
      <w:lvlJc w:val="left"/>
      <w:pPr>
        <w:tabs>
          <w:tab w:val="num" w:pos="0"/>
        </w:tabs>
        <w:ind w:left="0"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9A103E"/>
    <w:multiLevelType w:val="singleLevel"/>
    <w:tmpl w:val="7BE8F944"/>
    <w:lvl w:ilvl="0">
      <w:start w:val="6"/>
      <w:numFmt w:val="decimal"/>
      <w:lvlText w:val="%1."/>
      <w:lvlJc w:val="left"/>
      <w:pPr>
        <w:tabs>
          <w:tab w:val="num" w:pos="720"/>
        </w:tabs>
        <w:ind w:left="720" w:hanging="720"/>
      </w:pPr>
      <w:rPr>
        <w:rFonts w:hint="default"/>
      </w:rPr>
    </w:lvl>
  </w:abstractNum>
  <w:abstractNum w:abstractNumId="6">
    <w:nsid w:val="3C873AE1"/>
    <w:multiLevelType w:val="singleLevel"/>
    <w:tmpl w:val="FAE4B470"/>
    <w:lvl w:ilvl="0">
      <w:start w:val="2"/>
      <w:numFmt w:val="decimal"/>
      <w:lvlText w:val="%1."/>
      <w:lvlJc w:val="left"/>
      <w:pPr>
        <w:tabs>
          <w:tab w:val="num" w:pos="720"/>
        </w:tabs>
        <w:ind w:left="720" w:hanging="720"/>
      </w:pPr>
      <w:rPr>
        <w:rFonts w:hint="default"/>
      </w:rPr>
    </w:lvl>
  </w:abstractNum>
  <w:abstractNum w:abstractNumId="7">
    <w:nsid w:val="4BE84BB9"/>
    <w:multiLevelType w:val="singleLevel"/>
    <w:tmpl w:val="0809000F"/>
    <w:lvl w:ilvl="0">
      <w:start w:val="1"/>
      <w:numFmt w:val="decimal"/>
      <w:lvlText w:val="%1."/>
      <w:lvlJc w:val="left"/>
      <w:pPr>
        <w:tabs>
          <w:tab w:val="num" w:pos="360"/>
        </w:tabs>
        <w:ind w:left="360" w:hanging="360"/>
      </w:pPr>
    </w:lvl>
  </w:abstractNum>
  <w:abstractNum w:abstractNumId="8">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9">
    <w:nsid w:val="70570376"/>
    <w:multiLevelType w:val="singleLevel"/>
    <w:tmpl w:val="E48C916E"/>
    <w:lvl w:ilvl="0">
      <w:start w:val="2"/>
      <w:numFmt w:val="lowerRoman"/>
      <w:lvlText w:val="(%1)"/>
      <w:lvlJc w:val="left"/>
      <w:pPr>
        <w:tabs>
          <w:tab w:val="num" w:pos="1440"/>
        </w:tabs>
        <w:ind w:left="1440" w:hanging="720"/>
      </w:pPr>
      <w:rPr>
        <w:rFonts w:hint="default"/>
      </w:rPr>
    </w:lvl>
  </w:abstractNum>
  <w:num w:numId="1">
    <w:abstractNumId w:val="7"/>
  </w:num>
  <w:num w:numId="2">
    <w:abstractNumId w:val="2"/>
  </w:num>
  <w:num w:numId="3">
    <w:abstractNumId w:val="1"/>
  </w:num>
  <w:num w:numId="4">
    <w:abstractNumId w:val="0"/>
  </w:num>
  <w:num w:numId="5">
    <w:abstractNumId w:val="4"/>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62"/>
    <w:rsid w:val="000217CA"/>
    <w:rsid w:val="00034DFF"/>
    <w:rsid w:val="0003725D"/>
    <w:rsid w:val="00047237"/>
    <w:rsid w:val="00071FCF"/>
    <w:rsid w:val="00074E2B"/>
    <w:rsid w:val="00082466"/>
    <w:rsid w:val="00084E98"/>
    <w:rsid w:val="000B01B3"/>
    <w:rsid w:val="000D2B68"/>
    <w:rsid w:val="000E6D26"/>
    <w:rsid w:val="001136CA"/>
    <w:rsid w:val="00131996"/>
    <w:rsid w:val="001352AE"/>
    <w:rsid w:val="0013645C"/>
    <w:rsid w:val="001412F2"/>
    <w:rsid w:val="001757A5"/>
    <w:rsid w:val="00182AF5"/>
    <w:rsid w:val="00185841"/>
    <w:rsid w:val="00197470"/>
    <w:rsid w:val="001A130A"/>
    <w:rsid w:val="001A5B2F"/>
    <w:rsid w:val="001B6C80"/>
    <w:rsid w:val="001E2272"/>
    <w:rsid w:val="001F08B7"/>
    <w:rsid w:val="001F3C4C"/>
    <w:rsid w:val="0020696B"/>
    <w:rsid w:val="00215433"/>
    <w:rsid w:val="00257042"/>
    <w:rsid w:val="0026088A"/>
    <w:rsid w:val="00261E17"/>
    <w:rsid w:val="002A2FD8"/>
    <w:rsid w:val="002C2588"/>
    <w:rsid w:val="00321BE7"/>
    <w:rsid w:val="00336831"/>
    <w:rsid w:val="00354734"/>
    <w:rsid w:val="003547CE"/>
    <w:rsid w:val="00380D8E"/>
    <w:rsid w:val="00390DB0"/>
    <w:rsid w:val="003C28BF"/>
    <w:rsid w:val="003D0D97"/>
    <w:rsid w:val="003E61F8"/>
    <w:rsid w:val="00427CB4"/>
    <w:rsid w:val="004549C9"/>
    <w:rsid w:val="004823D8"/>
    <w:rsid w:val="00497BE8"/>
    <w:rsid w:val="004A47D3"/>
    <w:rsid w:val="004B51C2"/>
    <w:rsid w:val="004D12D9"/>
    <w:rsid w:val="004F6745"/>
    <w:rsid w:val="0051174C"/>
    <w:rsid w:val="00517309"/>
    <w:rsid w:val="00524A3C"/>
    <w:rsid w:val="00527D6B"/>
    <w:rsid w:val="0054288F"/>
    <w:rsid w:val="005759F1"/>
    <w:rsid w:val="00581ACB"/>
    <w:rsid w:val="00583CF2"/>
    <w:rsid w:val="005A432A"/>
    <w:rsid w:val="005E722E"/>
    <w:rsid w:val="00621614"/>
    <w:rsid w:val="00633156"/>
    <w:rsid w:val="0064044A"/>
    <w:rsid w:val="00647E5E"/>
    <w:rsid w:val="006674D0"/>
    <w:rsid w:val="00682DEB"/>
    <w:rsid w:val="00697590"/>
    <w:rsid w:val="00697F9D"/>
    <w:rsid w:val="006C00B0"/>
    <w:rsid w:val="006E2DCD"/>
    <w:rsid w:val="00704552"/>
    <w:rsid w:val="0071288D"/>
    <w:rsid w:val="0071792E"/>
    <w:rsid w:val="007425EB"/>
    <w:rsid w:val="00754A04"/>
    <w:rsid w:val="0076580B"/>
    <w:rsid w:val="007A708C"/>
    <w:rsid w:val="007A71A4"/>
    <w:rsid w:val="007D33D1"/>
    <w:rsid w:val="00803EF2"/>
    <w:rsid w:val="008061C9"/>
    <w:rsid w:val="00814416"/>
    <w:rsid w:val="00842D31"/>
    <w:rsid w:val="00846EB7"/>
    <w:rsid w:val="00853E06"/>
    <w:rsid w:val="00876C9C"/>
    <w:rsid w:val="00894379"/>
    <w:rsid w:val="00897649"/>
    <w:rsid w:val="008A55AF"/>
    <w:rsid w:val="008B3E80"/>
    <w:rsid w:val="008C1C55"/>
    <w:rsid w:val="008E2388"/>
    <w:rsid w:val="008F031F"/>
    <w:rsid w:val="008F4319"/>
    <w:rsid w:val="00907F2D"/>
    <w:rsid w:val="0093676C"/>
    <w:rsid w:val="0095372A"/>
    <w:rsid w:val="009678AD"/>
    <w:rsid w:val="00986DE9"/>
    <w:rsid w:val="00993956"/>
    <w:rsid w:val="009F4B00"/>
    <w:rsid w:val="00A0175C"/>
    <w:rsid w:val="00A25747"/>
    <w:rsid w:val="00A6054E"/>
    <w:rsid w:val="00A7048A"/>
    <w:rsid w:val="00A8019A"/>
    <w:rsid w:val="00A816F9"/>
    <w:rsid w:val="00AB402C"/>
    <w:rsid w:val="00AD03DD"/>
    <w:rsid w:val="00AD789B"/>
    <w:rsid w:val="00B23AC2"/>
    <w:rsid w:val="00B64C11"/>
    <w:rsid w:val="00B8110F"/>
    <w:rsid w:val="00B835FF"/>
    <w:rsid w:val="00C34216"/>
    <w:rsid w:val="00C56BF9"/>
    <w:rsid w:val="00C574B5"/>
    <w:rsid w:val="00C7436A"/>
    <w:rsid w:val="00C756C5"/>
    <w:rsid w:val="00C853BE"/>
    <w:rsid w:val="00C87992"/>
    <w:rsid w:val="00C90BD1"/>
    <w:rsid w:val="00CD0097"/>
    <w:rsid w:val="00CF1860"/>
    <w:rsid w:val="00D27E27"/>
    <w:rsid w:val="00D816A0"/>
    <w:rsid w:val="00D974F2"/>
    <w:rsid w:val="00DB6A43"/>
    <w:rsid w:val="00DC0506"/>
    <w:rsid w:val="00DD0582"/>
    <w:rsid w:val="00DD1136"/>
    <w:rsid w:val="00DE688D"/>
    <w:rsid w:val="00E00087"/>
    <w:rsid w:val="00E136B4"/>
    <w:rsid w:val="00E31444"/>
    <w:rsid w:val="00E74D5E"/>
    <w:rsid w:val="00E82062"/>
    <w:rsid w:val="00E9779B"/>
    <w:rsid w:val="00EA358C"/>
    <w:rsid w:val="00EB21AC"/>
    <w:rsid w:val="00EC7262"/>
    <w:rsid w:val="00ED03AA"/>
    <w:rsid w:val="00EE6B68"/>
    <w:rsid w:val="00F25AB7"/>
    <w:rsid w:val="00F31734"/>
    <w:rsid w:val="00F5475D"/>
    <w:rsid w:val="00F62E49"/>
    <w:rsid w:val="00F63316"/>
    <w:rsid w:val="00F64F09"/>
    <w:rsid w:val="00F83297"/>
    <w:rsid w:val="00F92C0A"/>
    <w:rsid w:val="00FA18AC"/>
    <w:rsid w:val="00FB277E"/>
    <w:rsid w:val="00FB55D4"/>
    <w:rsid w:val="00FF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E49"/>
    <w:rPr>
      <w:rFonts w:ascii="Arial" w:hAnsi="Arial"/>
      <w:color w:val="000000"/>
    </w:rPr>
  </w:style>
  <w:style w:type="paragraph" w:styleId="Heading1">
    <w:name w:val="heading 1"/>
    <w:basedOn w:val="Normal"/>
    <w:next w:val="Normal"/>
    <w:qFormat/>
    <w:rsid w:val="00F62E49"/>
    <w:pPr>
      <w:keepNext/>
      <w:spacing w:before="240" w:after="60"/>
      <w:outlineLvl w:val="0"/>
    </w:pPr>
    <w:rPr>
      <w:b/>
      <w:kern w:val="28"/>
      <w:sz w:val="28"/>
    </w:rPr>
  </w:style>
  <w:style w:type="paragraph" w:styleId="Heading2">
    <w:name w:val="heading 2"/>
    <w:basedOn w:val="Normal"/>
    <w:next w:val="Normal"/>
    <w:qFormat/>
    <w:rsid w:val="00F62E49"/>
    <w:pPr>
      <w:keepNext/>
      <w:outlineLvl w:val="1"/>
    </w:pPr>
    <w:rPr>
      <w:b/>
      <w:noProof/>
    </w:rPr>
  </w:style>
  <w:style w:type="paragraph" w:styleId="Heading4">
    <w:name w:val="heading 4"/>
    <w:basedOn w:val="Normal"/>
    <w:next w:val="Normal"/>
    <w:qFormat/>
    <w:rsid w:val="00F62E49"/>
    <w:pPr>
      <w:keepNext/>
      <w:tabs>
        <w:tab w:val="left" w:pos="4082"/>
        <w:tab w:val="left" w:pos="6747"/>
        <w:tab w:val="left" w:pos="9412"/>
      </w:tabs>
      <w:spacing w:before="240" w:after="60" w:line="250" w:lineRule="exact"/>
      <w:outlineLvl w:val="3"/>
    </w:pPr>
    <w:rPr>
      <w:rFonts w:ascii="Times New Roman" w:eastAsia="Times" w:hAnsi="Times New Roman"/>
      <w:b/>
      <w:color w:val="auto"/>
      <w:sz w:val="28"/>
    </w:rPr>
  </w:style>
  <w:style w:type="paragraph" w:styleId="Heading5">
    <w:name w:val="heading 5"/>
    <w:basedOn w:val="Normal"/>
    <w:next w:val="Normal"/>
    <w:qFormat/>
    <w:rsid w:val="00F62E49"/>
    <w:pPr>
      <w:tabs>
        <w:tab w:val="left" w:pos="4082"/>
        <w:tab w:val="left" w:pos="6747"/>
        <w:tab w:val="left" w:pos="9412"/>
      </w:tabs>
      <w:spacing w:before="240" w:after="60" w:line="250" w:lineRule="exact"/>
      <w:outlineLvl w:val="4"/>
    </w:pPr>
    <w:rPr>
      <w:rFonts w:eastAsia="Times"/>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F62E49"/>
    <w:pPr>
      <w:jc w:val="center"/>
    </w:pPr>
    <w:rPr>
      <w:rFonts w:ascii="Arial" w:hAnsi="Arial"/>
      <w:b/>
      <w:caps/>
      <w:color w:val="000000"/>
      <w:sz w:val="22"/>
    </w:rPr>
  </w:style>
  <w:style w:type="paragraph" w:styleId="Footer">
    <w:name w:val="footer"/>
    <w:basedOn w:val="Header"/>
    <w:rsid w:val="00F62E49"/>
  </w:style>
  <w:style w:type="paragraph" w:customStyle="1" w:styleId="DstlDepartment">
    <w:name w:val="Dstl Department"/>
    <w:basedOn w:val="Normal"/>
    <w:rsid w:val="00F62E49"/>
    <w:rPr>
      <w:color w:val="808080"/>
      <w:sz w:val="19"/>
    </w:rPr>
  </w:style>
  <w:style w:type="paragraph" w:styleId="Salutation">
    <w:name w:val="Salutation"/>
    <w:basedOn w:val="Normal"/>
    <w:next w:val="Normal"/>
    <w:rsid w:val="00F62E49"/>
    <w:pPr>
      <w:spacing w:before="120" w:after="220"/>
    </w:pPr>
    <w:rPr>
      <w:sz w:val="22"/>
    </w:rPr>
  </w:style>
  <w:style w:type="paragraph" w:styleId="Closing">
    <w:name w:val="Closing"/>
    <w:basedOn w:val="Normal"/>
    <w:rsid w:val="00F62E49"/>
    <w:pPr>
      <w:spacing w:before="220"/>
    </w:pPr>
    <w:rPr>
      <w:sz w:val="22"/>
    </w:rPr>
  </w:style>
  <w:style w:type="paragraph" w:customStyle="1" w:styleId="DstlAddresses">
    <w:name w:val="Dstl Addresses"/>
    <w:basedOn w:val="Normal"/>
    <w:rsid w:val="00F62E49"/>
    <w:rPr>
      <w:sz w:val="19"/>
    </w:rPr>
  </w:style>
  <w:style w:type="character" w:styleId="PageNumber">
    <w:name w:val="page number"/>
    <w:basedOn w:val="DefaultParagraphFont"/>
    <w:rsid w:val="00F62E49"/>
    <w:rPr>
      <w:rFonts w:ascii="Arial" w:hAnsi="Arial"/>
      <w:dstrike w:val="0"/>
      <w:color w:val="auto"/>
      <w:sz w:val="18"/>
      <w:u w:val="none"/>
      <w:vertAlign w:val="baseline"/>
    </w:rPr>
  </w:style>
  <w:style w:type="paragraph" w:styleId="BodyText">
    <w:name w:val="Body Text"/>
    <w:basedOn w:val="Normal"/>
    <w:rsid w:val="00F62E49"/>
    <w:pPr>
      <w:tabs>
        <w:tab w:val="left" w:pos="4082"/>
        <w:tab w:val="left" w:pos="6747"/>
        <w:tab w:val="left" w:pos="9412"/>
      </w:tabs>
      <w:spacing w:line="250" w:lineRule="exact"/>
    </w:pPr>
    <w:rPr>
      <w:rFonts w:eastAsia="Times"/>
      <w:color w:val="FFFFFF"/>
      <w:sz w:val="22"/>
    </w:rPr>
  </w:style>
  <w:style w:type="paragraph" w:styleId="Caption">
    <w:name w:val="caption"/>
    <w:basedOn w:val="Normal"/>
    <w:next w:val="Normal"/>
    <w:qFormat/>
    <w:rsid w:val="00F62E49"/>
    <w:rPr>
      <w:b/>
      <w:color w:val="auto"/>
    </w:rPr>
  </w:style>
  <w:style w:type="paragraph" w:styleId="BodyTextIndent">
    <w:name w:val="Body Text Indent"/>
    <w:basedOn w:val="Normal"/>
    <w:rsid w:val="00F62E49"/>
    <w:pPr>
      <w:ind w:left="993" w:hanging="284"/>
    </w:pPr>
  </w:style>
  <w:style w:type="paragraph" w:styleId="BodyText3">
    <w:name w:val="Body Text 3"/>
    <w:basedOn w:val="Normal"/>
    <w:rsid w:val="00F62E49"/>
  </w:style>
  <w:style w:type="paragraph" w:customStyle="1" w:styleId="H3">
    <w:name w:val="H3"/>
    <w:basedOn w:val="Normal"/>
    <w:next w:val="Normal"/>
    <w:rsid w:val="00F62E49"/>
    <w:pPr>
      <w:keepNext/>
      <w:spacing w:before="100" w:after="100"/>
      <w:outlineLvl w:val="3"/>
    </w:pPr>
    <w:rPr>
      <w:rFonts w:ascii="Times New Roman" w:hAnsi="Times New Roman"/>
      <w:b/>
      <w:snapToGrid w:val="0"/>
      <w:color w:val="auto"/>
      <w:sz w:val="28"/>
      <w:lang w:eastAsia="en-US"/>
    </w:rPr>
  </w:style>
  <w:style w:type="paragraph" w:styleId="BalloonText">
    <w:name w:val="Balloon Text"/>
    <w:basedOn w:val="Normal"/>
    <w:semiHidden/>
    <w:rsid w:val="00427CB4"/>
    <w:rPr>
      <w:rFonts w:ascii="Tahoma" w:hAnsi="Tahoma" w:cs="Tahoma"/>
      <w:color w:val="auto"/>
      <w:sz w:val="16"/>
      <w:szCs w:val="16"/>
      <w:lang w:eastAsia="zh-CN"/>
    </w:rPr>
  </w:style>
  <w:style w:type="paragraph" w:customStyle="1" w:styleId="BIPAnnex-Table">
    <w:name w:val="BIP Annex - Table"/>
    <w:basedOn w:val="Normal"/>
    <w:qFormat/>
    <w:rsid w:val="00581ACB"/>
    <w:pPr>
      <w:spacing w:before="120" w:after="120"/>
    </w:pPr>
    <w:rPr>
      <w:rFonts w:cs="Arial"/>
      <w:color w:val="auto"/>
      <w:szCs w:val="24"/>
    </w:rPr>
  </w:style>
  <w:style w:type="character" w:styleId="FootnoteReference">
    <w:name w:val="footnote reference"/>
    <w:rsid w:val="0071288D"/>
    <w:rPr>
      <w:vertAlign w:val="superscript"/>
    </w:rPr>
  </w:style>
  <w:style w:type="paragraph" w:styleId="FootnoteText">
    <w:name w:val="footnote text"/>
    <w:basedOn w:val="Normal"/>
    <w:link w:val="FootnoteTextChar"/>
    <w:rsid w:val="0071288D"/>
    <w:pPr>
      <w:tabs>
        <w:tab w:val="left" w:pos="378"/>
        <w:tab w:val="left" w:pos="756"/>
        <w:tab w:val="left" w:pos="1134"/>
      </w:tabs>
      <w:overflowPunct w:val="0"/>
      <w:autoSpaceDE w:val="0"/>
      <w:autoSpaceDN w:val="0"/>
      <w:adjustRightInd w:val="0"/>
      <w:spacing w:after="120"/>
      <w:textAlignment w:val="baseline"/>
    </w:pPr>
    <w:rPr>
      <w:color w:val="auto"/>
      <w:kern w:val="22"/>
      <w:sz w:val="16"/>
      <w:lang w:eastAsia="en-US"/>
    </w:rPr>
  </w:style>
  <w:style w:type="character" w:customStyle="1" w:styleId="FootnoteTextChar">
    <w:name w:val="Footnote Text Char"/>
    <w:basedOn w:val="DefaultParagraphFont"/>
    <w:link w:val="FootnoteText"/>
    <w:rsid w:val="0071288D"/>
    <w:rPr>
      <w:rFonts w:ascii="Arial" w:hAnsi="Arial"/>
      <w:kern w:val="22"/>
      <w:sz w:val="16"/>
      <w:lang w:eastAsia="en-US"/>
    </w:rPr>
  </w:style>
  <w:style w:type="character" w:styleId="Hyperlink">
    <w:name w:val="Hyperlink"/>
    <w:rsid w:val="0071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40619">
      <w:bodyDiv w:val="1"/>
      <w:marLeft w:val="0"/>
      <w:marRight w:val="0"/>
      <w:marTop w:val="0"/>
      <w:marBottom w:val="0"/>
      <w:divBdr>
        <w:top w:val="none" w:sz="0" w:space="0" w:color="auto"/>
        <w:left w:val="none" w:sz="0" w:space="0" w:color="auto"/>
        <w:bottom w:val="none" w:sz="0" w:space="0" w:color="auto"/>
        <w:right w:val="none" w:sz="0" w:space="0" w:color="auto"/>
      </w:divBdr>
    </w:div>
    <w:div w:id="19030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of.dii.r.mil.uk/aofcontent/tactical/toolkit/content/topics/tran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ilkinson\Local%20Settings\Temporary%20Internet%20Files\OLK72\Contract%20Issue%20Lette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Contract Issue Letter (New)</Template>
  <TotalTime>1</TotalTime>
  <Pages>5</Pages>
  <Words>1482</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Sender's Department</vt:lpstr>
    </vt:vector>
  </TitlesOfParts>
  <Company>dera</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Sender's Department</dc:title>
  <dc:creator>lwilkinson</dc:creator>
  <cp:lastModifiedBy>Jones Gina R</cp:lastModifiedBy>
  <cp:revision>2</cp:revision>
  <cp:lastPrinted>2017-02-09T13:02:00Z</cp:lastPrinted>
  <dcterms:created xsi:type="dcterms:W3CDTF">2017-10-13T11:50:00Z</dcterms:created>
  <dcterms:modified xsi:type="dcterms:W3CDTF">2017-10-13T11:50:00Z</dcterms:modified>
</cp:coreProperties>
</file>