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7900" w14:textId="07895F7C" w:rsidR="0098289C" w:rsidRPr="00513541" w:rsidRDefault="0098289C" w:rsidP="0098289C">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543AFF" w:rsidRPr="00C45F9F">
            <w:rPr>
              <w:rFonts w:ascii="Arial" w:eastAsia="Arial" w:hAnsi="Arial" w:cs="Arial"/>
              <w:bCs/>
              <w:spacing w:val="-1"/>
            </w:rPr>
            <w:t>Mr Tsz Liu</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2B804602" w:rsidR="0098289C"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Times New Roman" w:hAnsi="Arial" w:cs="Arial"/>
            <w:noProof/>
            <w:lang w:val="en-GB" w:eastAsia="en-GB"/>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E15DB0">
            <w:rPr>
              <w:rFonts w:ascii="Arial" w:eastAsia="Times New Roman" w:hAnsi="Arial" w:cs="Arial"/>
              <w:noProof/>
              <w:lang w:val="en-GB" w:eastAsia="en-GB"/>
            </w:rPr>
            <w:t xml:space="preserve"> +443001674392</w:t>
          </w:r>
        </w:sdtContent>
      </w:sdt>
    </w:p>
    <w:p w14:paraId="46F0B9EF" w14:textId="74F52C8C" w:rsidR="0098289C" w:rsidRPr="00D129B7" w:rsidRDefault="0098289C" w:rsidP="0098289C">
      <w:pPr>
        <w:spacing w:before="1" w:after="0" w:line="240" w:lineRule="auto"/>
        <w:ind w:right="96"/>
        <w:jc w:val="right"/>
        <w:rPr>
          <w:rFonts w:ascii="Arial" w:eastAsia="Arial" w:hAnsi="Arial" w:cs="Arial"/>
          <w:color w:val="FF0000"/>
        </w:rPr>
      </w:pPr>
      <w:r w:rsidRPr="00D129B7">
        <w:rPr>
          <w:rFonts w:ascii="Arial" w:eastAsia="Arial" w:hAnsi="Arial" w:cs="Arial"/>
          <w:spacing w:val="-1"/>
        </w:rPr>
        <w:t>E</w:t>
      </w:r>
      <w:r w:rsidRPr="00D129B7">
        <w:rPr>
          <w:rFonts w:ascii="Arial" w:eastAsia="Arial" w:hAnsi="Arial" w:cs="Arial"/>
          <w:spacing w:val="1"/>
        </w:rPr>
        <w:t>m</w:t>
      </w:r>
      <w:r w:rsidRPr="00D129B7">
        <w:rPr>
          <w:rFonts w:ascii="Arial" w:eastAsia="Arial" w:hAnsi="Arial" w:cs="Arial"/>
        </w:rPr>
        <w:t>a</w:t>
      </w:r>
      <w:r w:rsidRPr="00D129B7">
        <w:rPr>
          <w:rFonts w:ascii="Arial" w:eastAsia="Arial" w:hAnsi="Arial" w:cs="Arial"/>
          <w:spacing w:val="-1"/>
        </w:rPr>
        <w:t>il</w:t>
      </w:r>
      <w:r w:rsidRPr="00C45F9F">
        <w:rPr>
          <w:rFonts w:ascii="Arial" w:eastAsia="Arial" w:hAnsi="Arial" w:cs="Arial"/>
        </w:rPr>
        <w:t>:</w:t>
      </w:r>
      <w:r w:rsidRPr="00C45F9F">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543AFF" w:rsidRPr="00C45F9F">
            <w:rPr>
              <w:rFonts w:ascii="Arial" w:eastAsia="Arial" w:hAnsi="Arial" w:cs="Arial"/>
              <w:spacing w:val="2"/>
            </w:rPr>
            <w:t>tsz.liu100</w:t>
          </w:r>
          <w:r w:rsidR="00D129B7" w:rsidRPr="00C45F9F">
            <w:rPr>
              <w:rFonts w:ascii="Arial" w:eastAsia="Arial" w:hAnsi="Arial" w:cs="Arial"/>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7CD3327F" w:rsidR="0098289C" w:rsidRDefault="001B4E36" w:rsidP="00322166">
      <w:pPr>
        <w:tabs>
          <w:tab w:val="left" w:pos="7522"/>
        </w:tabs>
        <w:spacing w:after="0" w:line="200" w:lineRule="exact"/>
        <w:jc w:val="right"/>
        <w:rPr>
          <w:rFonts w:ascii="Arial" w:eastAsia="Arial" w:hAnsi="Arial" w:cs="Arial"/>
          <w:color w:val="FF0000"/>
        </w:rPr>
      </w:pPr>
      <w:r>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322166" w:rsidRPr="009766B4">
            <w:rPr>
              <w:rFonts w:ascii="Arial" w:eastAsia="Arial" w:hAnsi="Arial" w:cs="Arial"/>
              <w:spacing w:val="-4"/>
              <w:position w:val="-1"/>
            </w:rPr>
            <w:t>1</w:t>
          </w:r>
          <w:r w:rsidR="00614444" w:rsidRPr="009766B4">
            <w:rPr>
              <w:rFonts w:ascii="Arial" w:eastAsia="Arial" w:hAnsi="Arial" w:cs="Arial"/>
              <w:spacing w:val="-4"/>
              <w:position w:val="-1"/>
            </w:rPr>
            <w:t>6</w:t>
          </w:r>
          <w:r w:rsidR="00322166" w:rsidRPr="009766B4">
            <w:rPr>
              <w:rFonts w:ascii="Arial" w:eastAsia="Arial" w:hAnsi="Arial" w:cs="Arial"/>
              <w:spacing w:val="-4"/>
              <w:position w:val="-1"/>
            </w:rPr>
            <w:t xml:space="preserve"> J</w:t>
          </w:r>
          <w:r w:rsidR="00543AFF" w:rsidRPr="009766B4">
            <w:rPr>
              <w:rFonts w:ascii="Arial" w:eastAsia="Arial" w:hAnsi="Arial" w:cs="Arial"/>
              <w:spacing w:val="-4"/>
              <w:position w:val="-1"/>
            </w:rPr>
            <w:t>ul</w:t>
          </w:r>
          <w:r w:rsidR="00322166" w:rsidRPr="009766B4">
            <w:rPr>
              <w:rFonts w:ascii="Arial" w:eastAsia="Arial" w:hAnsi="Arial" w:cs="Arial"/>
              <w:spacing w:val="-4"/>
              <w:position w:val="-1"/>
            </w:rPr>
            <w:t>y 2021</w:t>
          </w:r>
        </w:sdtContent>
      </w:sdt>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4137245A"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bookmarkStart w:id="2" w:name="_Hlk38027889"/>
      <w:r w:rsidR="00046E54">
        <w:rPr>
          <w:rFonts w:ascii="Arial" w:eastAsia="Arial" w:hAnsi="Arial" w:cs="Arial"/>
          <w:b/>
          <w:bCs/>
          <w:spacing w:val="5"/>
        </w:rPr>
        <w:t xml:space="preserve"> </w:t>
      </w:r>
      <w:r w:rsidR="00046E54" w:rsidRPr="00046E54">
        <w:rPr>
          <w:rFonts w:ascii="Arial" w:eastAsia="Arial" w:hAnsi="Arial" w:cs="Arial"/>
          <w:b/>
          <w:bCs/>
          <w:spacing w:val="5"/>
        </w:rPr>
        <w:t>701575778</w:t>
      </w:r>
    </w:p>
    <w:bookmarkEnd w:id="1"/>
    <w:bookmarkEnd w:id="2"/>
    <w:p w14:paraId="1897F351" w14:textId="77777777" w:rsidR="0098289C" w:rsidRDefault="0098289C" w:rsidP="0098289C">
      <w:pPr>
        <w:spacing w:after="0" w:line="240" w:lineRule="auto"/>
        <w:rPr>
          <w:sz w:val="20"/>
          <w:szCs w:val="20"/>
        </w:rPr>
      </w:pPr>
    </w:p>
    <w:p w14:paraId="185E367B" w14:textId="4032C911"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3" w:name="_Hlk38027377"/>
      <w:r w:rsidR="00046E54">
        <w:rPr>
          <w:rFonts w:ascii="Arial" w:eastAsia="Arial" w:hAnsi="Arial" w:cs="Arial"/>
          <w:spacing w:val="-2"/>
        </w:rPr>
        <w:t xml:space="preserve">Provision of </w:t>
      </w:r>
      <w:r w:rsidR="00046E54" w:rsidRPr="00046E54">
        <w:rPr>
          <w:rFonts w:ascii="Arial" w:eastAsia="Arial" w:hAnsi="Arial" w:cs="Arial"/>
          <w:spacing w:val="-2"/>
        </w:rPr>
        <w:t>Extreme Cold Weather Stoves</w:t>
      </w:r>
      <w:r>
        <w:rPr>
          <w:rFonts w:ascii="Arial" w:eastAsia="Arial" w:hAnsi="Arial" w:cs="Arial"/>
          <w:color w:val="FF0000"/>
          <w:spacing w:val="-1"/>
        </w:rPr>
        <w:t xml:space="preserve"> </w:t>
      </w:r>
      <w:bookmarkEnd w:id="3"/>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4057C38D" w:rsidR="00851061" w:rsidRDefault="00851061" w:rsidP="00851061">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Pr="0032353B">
        <w:rPr>
          <w:rFonts w:ascii="Arial" w:eastAsia="Arial" w:hAnsi="Arial" w:cs="Arial"/>
        </w:rPr>
        <w:t>1</w:t>
      </w:r>
      <w:r w:rsidR="00046E54" w:rsidRPr="0032353B">
        <w:rPr>
          <w:rFonts w:ascii="Arial" w:eastAsia="Arial" w:hAnsi="Arial" w:cs="Arial"/>
        </w:rPr>
        <w:t>2</w:t>
      </w:r>
      <w:r w:rsidRPr="0032353B">
        <w:rPr>
          <w:rFonts w:ascii="Arial" w:eastAsia="Arial" w:hAnsi="Arial" w:cs="Arial"/>
        </w:rPr>
        <w:t>0</w:t>
      </w:r>
      <w:r w:rsidRPr="0032353B">
        <w:rPr>
          <w:rFonts w:ascii="Arial" w:eastAsia="Arial" w:hAnsi="Arial" w:cs="Arial"/>
          <w:spacing w:val="1"/>
        </w:rPr>
        <w:t>,</w:t>
      </w:r>
      <w:r w:rsidRPr="0032353B">
        <w:rPr>
          <w:rFonts w:ascii="Arial" w:eastAsia="Arial" w:hAnsi="Arial" w:cs="Arial"/>
        </w:rPr>
        <w:t>000</w:t>
      </w:r>
      <w:r w:rsidRPr="0032353B">
        <w:rPr>
          <w:rFonts w:ascii="Arial" w:eastAsia="Arial" w:hAnsi="Arial" w:cs="Arial"/>
          <w:spacing w:val="1"/>
        </w:rPr>
        <w:t>.</w:t>
      </w:r>
      <w:r w:rsidRPr="0032353B">
        <w:rPr>
          <w:rFonts w:ascii="Arial" w:eastAsia="Arial" w:hAnsi="Arial" w:cs="Arial"/>
        </w:rPr>
        <w:t>00</w:t>
      </w:r>
      <w:r w:rsidRPr="0032353B">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046E54">
        <w:rPr>
          <w:rFonts w:ascii="Arial" w:eastAsia="Arial" w:hAnsi="Arial" w:cs="Arial"/>
        </w:rPr>
        <w:t>.</w:t>
      </w:r>
    </w:p>
    <w:p w14:paraId="6AB2205F" w14:textId="77777777" w:rsidR="005615C3" w:rsidRDefault="005615C3" w:rsidP="005615C3">
      <w:pPr>
        <w:tabs>
          <w:tab w:val="left" w:pos="640"/>
        </w:tabs>
        <w:spacing w:after="0" w:line="240" w:lineRule="auto"/>
        <w:ind w:left="114" w:right="210"/>
        <w:rPr>
          <w:rFonts w:ascii="Arial" w:eastAsia="Arial" w:hAnsi="Arial" w:cs="Arial"/>
        </w:rPr>
      </w:pPr>
      <w:bookmarkStart w:id="4" w:name="_Hlk40043399"/>
      <w:bookmarkStart w:id="5" w:name="_Hlk38031338"/>
      <w:bookmarkStart w:id="6" w:name="_Hlk66023379"/>
      <w:bookmarkStart w:id="7" w:name="_Hlk47298841"/>
    </w:p>
    <w:p w14:paraId="4E90B9DF" w14:textId="03A8AB2C" w:rsidR="005615C3" w:rsidRDefault="005615C3" w:rsidP="005615C3">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Pr="009766B4">
        <w:rPr>
          <w:rFonts w:ascii="Arial" w:eastAsia="Times New Roman" w:hAnsi="Arial" w:cs="Arial"/>
          <w:lang w:val="en-GB"/>
        </w:rPr>
        <w:t xml:space="preserve">10:00 on </w:t>
      </w:r>
      <w:r w:rsidR="00614444" w:rsidRPr="009766B4">
        <w:rPr>
          <w:rFonts w:ascii="Arial" w:eastAsia="Times New Roman" w:hAnsi="Arial" w:cs="Arial"/>
          <w:lang w:val="en-GB"/>
        </w:rPr>
        <w:t xml:space="preserve">30 July </w:t>
      </w:r>
      <w:r w:rsidRPr="009766B4">
        <w:rPr>
          <w:rFonts w:ascii="Arial" w:eastAsia="Times New Roman" w:hAnsi="Arial" w:cs="Arial"/>
          <w:lang w:val="en-GB"/>
        </w:rPr>
        <w:t>2021</w:t>
      </w:r>
      <w:r>
        <w:rPr>
          <w:rFonts w:ascii="Arial" w:eastAsia="Times New Roman" w:hAnsi="Arial" w:cs="Arial"/>
          <w:lang w:val="en-GB"/>
        </w:rPr>
        <w:t>. Please note that any questions raised, and the answers provided, may be shared with other interested suppliers</w:t>
      </w:r>
      <w:r>
        <w:rPr>
          <w:rFonts w:ascii="Arial" w:hAnsi="Arial" w:cs="Arial"/>
        </w:rPr>
        <w:t>.</w:t>
      </w:r>
    </w:p>
    <w:p w14:paraId="2137864B" w14:textId="77777777" w:rsidR="005615C3" w:rsidRDefault="005615C3" w:rsidP="005615C3">
      <w:pPr>
        <w:tabs>
          <w:tab w:val="left" w:pos="640"/>
        </w:tabs>
        <w:spacing w:after="0" w:line="240" w:lineRule="auto"/>
        <w:ind w:left="114" w:right="210"/>
        <w:rPr>
          <w:rFonts w:ascii="Arial" w:eastAsia="Arial" w:hAnsi="Arial" w:cs="Arial"/>
        </w:rPr>
      </w:pPr>
    </w:p>
    <w:p w14:paraId="6A279C66" w14:textId="5ACED53F" w:rsidR="005615C3" w:rsidRDefault="005615C3" w:rsidP="005615C3">
      <w:pPr>
        <w:spacing w:after="0" w:line="240" w:lineRule="auto"/>
        <w:ind w:left="113" w:right="210"/>
        <w:rPr>
          <w:rFonts w:ascii="Arial" w:hAnsi="Arial" w:cs="Arial"/>
          <w:color w:val="FF0000"/>
          <w:spacing w:val="3"/>
        </w:rPr>
      </w:pPr>
      <w:r>
        <w:rPr>
          <w:rFonts w:ascii="Arial" w:eastAsia="Arial" w:hAnsi="Arial" w:cs="Arial"/>
        </w:rPr>
        <w:t xml:space="preserve">5.      </w:t>
      </w:r>
      <w:r>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Pr>
          <w:rFonts w:ascii="Arial" w:eastAsia="Times New Roman" w:hAnsi="Arial" w:cs="Arial"/>
          <w:color w:val="000000"/>
          <w:szCs w:val="24"/>
          <w:lang w:val="x-none"/>
        </w:rPr>
        <w:t>the Defence Sourcing Portal by</w:t>
      </w:r>
      <w:r>
        <w:rPr>
          <w:rFonts w:ascii="Arial" w:eastAsia="Times New Roman" w:hAnsi="Arial" w:cs="Arial"/>
          <w:color w:val="000000"/>
          <w:szCs w:val="24"/>
          <w:lang w:val="en-GB"/>
        </w:rPr>
        <w:t xml:space="preserve"> </w:t>
      </w:r>
      <w:r w:rsidRPr="009766B4">
        <w:rPr>
          <w:rFonts w:ascii="Arial" w:hAnsi="Arial" w:cs="Arial"/>
        </w:rPr>
        <w:t>10</w:t>
      </w:r>
      <w:r w:rsidRPr="009766B4">
        <w:rPr>
          <w:rFonts w:ascii="Arial" w:hAnsi="Arial" w:cs="Arial"/>
          <w:spacing w:val="1"/>
        </w:rPr>
        <w:t>:</w:t>
      </w:r>
      <w:r w:rsidRPr="009766B4">
        <w:rPr>
          <w:rFonts w:ascii="Arial" w:hAnsi="Arial" w:cs="Arial"/>
        </w:rPr>
        <w:t>00</w:t>
      </w:r>
      <w:r w:rsidRPr="009766B4">
        <w:rPr>
          <w:rFonts w:ascii="Arial" w:hAnsi="Arial" w:cs="Arial"/>
          <w:spacing w:val="-2"/>
        </w:rPr>
        <w:t xml:space="preserve"> </w:t>
      </w:r>
      <w:r w:rsidRPr="009766B4">
        <w:rPr>
          <w:rFonts w:ascii="Arial" w:hAnsi="Arial" w:cs="Arial"/>
        </w:rPr>
        <w:t>on</w:t>
      </w:r>
      <w:r w:rsidRPr="009766B4">
        <w:rPr>
          <w:rFonts w:ascii="Arial" w:hAnsi="Arial" w:cs="Arial"/>
          <w:spacing w:val="1"/>
        </w:rPr>
        <w:t xml:space="preserve"> </w:t>
      </w:r>
      <w:r w:rsidR="00532BE6" w:rsidRPr="009766B4">
        <w:rPr>
          <w:rFonts w:ascii="Arial" w:eastAsia="Arial" w:hAnsi="Arial" w:cs="Arial"/>
          <w:spacing w:val="-1"/>
        </w:rPr>
        <w:t>1</w:t>
      </w:r>
      <w:r w:rsidR="00362C19" w:rsidRPr="009766B4">
        <w:rPr>
          <w:rFonts w:ascii="Arial" w:eastAsia="Arial" w:hAnsi="Arial" w:cs="Arial"/>
          <w:spacing w:val="-1"/>
        </w:rPr>
        <w:t>3</w:t>
      </w:r>
      <w:r w:rsidR="00532BE6" w:rsidRPr="009766B4">
        <w:rPr>
          <w:rFonts w:ascii="Arial" w:eastAsia="Arial" w:hAnsi="Arial" w:cs="Arial"/>
          <w:spacing w:val="-1"/>
        </w:rPr>
        <w:t xml:space="preserve"> August</w:t>
      </w:r>
      <w:r w:rsidRPr="009766B4">
        <w:rPr>
          <w:rFonts w:ascii="Arial" w:eastAsia="Arial" w:hAnsi="Arial" w:cs="Arial"/>
          <w:spacing w:val="-1"/>
        </w:rPr>
        <w:t xml:space="preserve"> 2021</w:t>
      </w:r>
      <w:r>
        <w:rPr>
          <w:rFonts w:ascii="Arial" w:hAnsi="Arial" w:cs="Arial"/>
        </w:rPr>
        <w:t>.</w:t>
      </w:r>
      <w:bookmarkStart w:id="8" w:name="_Hlk41058996"/>
      <w:r>
        <w:rPr>
          <w:rFonts w:ascii="Arial" w:hAnsi="Arial" w:cs="Arial"/>
          <w:color w:val="FF0000"/>
          <w:spacing w:val="3"/>
        </w:rPr>
        <w:t xml:space="preserve"> </w:t>
      </w:r>
      <w:r>
        <w:rPr>
          <w:rFonts w:ascii="Arial" w:hAnsi="Arial" w:cs="Arial"/>
        </w:rPr>
        <w:t>You should allow sufficient time for submission as late tenders will not be accepted.</w:t>
      </w:r>
      <w:bookmarkEnd w:id="8"/>
    </w:p>
    <w:bookmarkEnd w:id="4"/>
    <w:bookmarkEnd w:id="5"/>
    <w:p w14:paraId="0CA7D4E4" w14:textId="77777777" w:rsidR="005615C3" w:rsidRDefault="005615C3" w:rsidP="005615C3">
      <w:pPr>
        <w:spacing w:after="0" w:line="240" w:lineRule="auto"/>
        <w:ind w:left="113" w:right="210"/>
        <w:rPr>
          <w:rFonts w:ascii="Arial" w:hAnsi="Arial" w:cs="Arial"/>
          <w:lang w:val="en-GB"/>
        </w:rPr>
      </w:pPr>
    </w:p>
    <w:p w14:paraId="1D9EEE85" w14:textId="3234B614" w:rsidR="005615C3" w:rsidRDefault="005615C3" w:rsidP="005615C3">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3B013F" w:rsidRPr="009766B4">
        <w:rPr>
          <w:rFonts w:ascii="Arial" w:eastAsia="Arial" w:hAnsi="Arial" w:cs="Arial"/>
        </w:rPr>
        <w:t>23</w:t>
      </w:r>
      <w:r w:rsidR="00490331" w:rsidRPr="009766B4">
        <w:rPr>
          <w:rFonts w:ascii="Arial" w:eastAsia="Arial" w:hAnsi="Arial" w:cs="Arial"/>
        </w:rPr>
        <w:t xml:space="preserve"> Aug</w:t>
      </w:r>
      <w:r w:rsidR="003B013F" w:rsidRPr="009766B4">
        <w:rPr>
          <w:rFonts w:ascii="Arial" w:eastAsia="Arial" w:hAnsi="Arial" w:cs="Arial"/>
        </w:rPr>
        <w:t>ust</w:t>
      </w:r>
      <w:r w:rsidRPr="009766B4">
        <w:rPr>
          <w:rFonts w:ascii="Arial" w:eastAsia="Arial" w:hAnsi="Arial" w:cs="Arial"/>
        </w:rPr>
        <w:t xml:space="preserve"> 2021.</w:t>
      </w:r>
      <w:r w:rsidRPr="009766B4">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6"/>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01FB600D" w:rsidR="00322166" w:rsidRPr="0032353B" w:rsidRDefault="006B58D1"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543AFF" w:rsidRPr="0032353B">
            <w:rPr>
              <w:rFonts w:ascii="Arial" w:eastAsia="Arial" w:hAnsi="Arial" w:cs="Arial"/>
              <w:b/>
              <w:bCs/>
            </w:rPr>
            <w:t>Mr Tsz Liu</w:t>
          </w:r>
        </w:sdtContent>
      </w:sdt>
    </w:p>
    <w:p w14:paraId="7BF3A4F3" w14:textId="77777777" w:rsidR="00322166" w:rsidRPr="0032353B" w:rsidRDefault="00322166" w:rsidP="00322166">
      <w:pPr>
        <w:spacing w:after="0" w:line="240" w:lineRule="auto"/>
        <w:ind w:left="113" w:right="-20"/>
        <w:rPr>
          <w:rFonts w:ascii="Arial" w:eastAsia="Arial" w:hAnsi="Arial" w:cs="Arial"/>
          <w:bCs/>
        </w:rPr>
      </w:pPr>
      <w:r w:rsidRPr="0032353B">
        <w:rPr>
          <w:rFonts w:ascii="Arial" w:eastAsia="Arial" w:hAnsi="Arial" w:cs="Arial"/>
          <w:bCs/>
        </w:rPr>
        <w:t>Commercial Officer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7"/>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0CFD955F" w14:textId="775820CB" w:rsidR="00322166" w:rsidRDefault="00322166" w:rsidP="00B3224B">
      <w:pPr>
        <w:spacing w:after="0" w:line="252" w:lineRule="exact"/>
        <w:ind w:left="113" w:right="-20"/>
        <w:rPr>
          <w:rFonts w:ascii="Arial" w:eastAsia="Arial" w:hAnsi="Arial" w:cs="Arial"/>
          <w:b/>
          <w:bCs/>
        </w:rPr>
      </w:pPr>
    </w:p>
    <w:p w14:paraId="0AEF104C" w14:textId="1050F387" w:rsidR="00322166" w:rsidRDefault="00322166" w:rsidP="00B3224B">
      <w:pPr>
        <w:spacing w:after="0" w:line="252" w:lineRule="exact"/>
        <w:ind w:left="113" w:right="-20"/>
        <w:rPr>
          <w:rFonts w:ascii="Arial" w:eastAsia="Arial" w:hAnsi="Arial" w:cs="Arial"/>
          <w:b/>
          <w:bCs/>
        </w:rPr>
      </w:pPr>
    </w:p>
    <w:p w14:paraId="1CA9A23E" w14:textId="047E2F4E"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proofErr w:type="gramStart"/>
      <w:r w:rsidRPr="00322166">
        <w:rPr>
          <w:rFonts w:ascii="Arial" w:hAnsi="Arial" w:cs="Arial"/>
          <w:b/>
        </w:rPr>
        <w:t xml:space="preserve">   </w:t>
      </w:r>
      <w:r w:rsidRPr="00322166">
        <w:rPr>
          <w:rFonts w:ascii="Arial" w:hAnsi="Arial" w:cs="Arial"/>
          <w:b/>
        </w:rPr>
        <w:lastRenderedPageBreak/>
        <w:t>(</w:t>
      </w:r>
      <w:proofErr w:type="spellStart"/>
      <w:proofErr w:type="gramEnd"/>
      <w:r w:rsidRPr="00322166">
        <w:rPr>
          <w:rFonts w:ascii="Arial" w:hAnsi="Arial" w:cs="Arial"/>
          <w:b/>
        </w:rPr>
        <w:t>Edn</w:t>
      </w:r>
      <w:proofErr w:type="spellEnd"/>
      <w:r w:rsidRPr="00322166">
        <w:rPr>
          <w:rFonts w:ascii="Arial" w:hAnsi="Arial" w:cs="Arial"/>
          <w:b/>
        </w:rPr>
        <w:t xml:space="preserve"> 15 Feb 21)</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0CC03D4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9"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C16102">
                  <w:rPr>
                    <w:rFonts w:ascii="Arial" w:eastAsia="Arial" w:hAnsi="Arial" w:cs="Arial"/>
                    <w:bCs/>
                  </w:rPr>
                  <w:t>The Provision of Extreme Cold Weather Stoves</w:t>
                </w:r>
              </w:sdtContent>
            </w:sdt>
            <w:bookmarkEnd w:id="9"/>
            <w:r w:rsidRPr="00105F48">
              <w:rPr>
                <w:rFonts w:ascii="Arial" w:eastAsia="Times New Roman" w:hAnsi="Arial" w:cs="Times New Roman"/>
                <w:color w:val="FF0000"/>
                <w:spacing w:val="-2"/>
                <w:lang w:val="en-GB" w:eastAsia="en-GB"/>
              </w:rPr>
              <w:br/>
            </w:r>
          </w:p>
          <w:p w14:paraId="5CCFE7C1" w14:textId="29D2F323"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614444" w:rsidRPr="009766B4">
                  <w:rPr>
                    <w:rFonts w:ascii="Arial" w:eastAsia="Times New Roman" w:hAnsi="Arial" w:cs="Times New Roman"/>
                    <w:spacing w:val="-2"/>
                    <w:lang w:val="en-GB" w:eastAsia="en-GB"/>
                  </w:rPr>
                  <w:t>16 July 2021</w:t>
                </w:r>
              </w:sdtContent>
            </w:sdt>
            <w:r w:rsidRPr="00105F48">
              <w:rPr>
                <w:rFonts w:ascii="Arial" w:eastAsia="Times New Roman" w:hAnsi="Arial" w:cs="Times New Roman"/>
                <w:color w:val="FF0000"/>
                <w:spacing w:val="-2"/>
                <w:lang w:val="en-GB" w:eastAsia="en-GB"/>
              </w:rPr>
              <w:t xml:space="preserve"> </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1ACB1AA9"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964F91" w:rsidRPr="009766B4">
              <w:rPr>
                <w:rFonts w:ascii="Arial" w:eastAsia="Times New Roman" w:hAnsi="Arial" w:cs="Times New Roman"/>
                <w:spacing w:val="-2"/>
                <w:lang w:val="en-GB" w:eastAsia="en-GB"/>
              </w:rPr>
              <w:t>1</w:t>
            </w:r>
            <w:r w:rsidR="00502B1E" w:rsidRPr="009766B4">
              <w:rPr>
                <w:rFonts w:ascii="Arial" w:eastAsia="Times New Roman" w:hAnsi="Arial" w:cs="Times New Roman"/>
                <w:spacing w:val="-2"/>
                <w:lang w:val="en-GB" w:eastAsia="en-GB"/>
              </w:rPr>
              <w:t>3 August</w:t>
            </w:r>
            <w:r w:rsidR="00964F91" w:rsidRPr="009766B4">
              <w:rPr>
                <w:rFonts w:ascii="Arial" w:eastAsia="Times New Roman" w:hAnsi="Arial" w:cs="Times New Roman"/>
                <w:spacing w:val="-2"/>
                <w:lang w:val="en-GB" w:eastAsia="en-GB"/>
              </w:rPr>
              <w:t xml:space="preserve"> 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0" w:name="dir_short"/>
            <w:bookmarkEnd w:id="10"/>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1" w:name="user_address"/>
            <w:bookmarkEnd w:id="11"/>
            <w:r>
              <w:rPr>
                <w:rFonts w:ascii="Arial" w:eastAsia="Times New Roman" w:hAnsi="Arial" w:cs="Times New Roman"/>
                <w:spacing w:val="-2"/>
                <w:lang w:val="en-GB" w:eastAsia="en-GB"/>
              </w:rPr>
              <w:t>MP1.1, NCHQ, Leach Building, Whale Island, Portsmouth, PO2 8BY</w:t>
            </w:r>
          </w:p>
          <w:p w14:paraId="399DE9F9" w14:textId="397175CB"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543AFF" w:rsidRPr="00691F87">
                  <w:rPr>
                    <w:rFonts w:ascii="Arial" w:eastAsia="Times New Roman" w:hAnsi="Arial" w:cs="Times New Roman"/>
                    <w:spacing w:val="-2"/>
                    <w:lang w:val="en-GB" w:eastAsia="en-GB"/>
                  </w:rPr>
                  <w:t>Mr Tsz Liu</w:t>
                </w:r>
              </w:sdtContent>
            </w:sdt>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15218438" w14:textId="5541E297" w:rsidR="00B3224B" w:rsidRPr="0032353B" w:rsidRDefault="00B3224B" w:rsidP="0098289C">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Telephone:</w:t>
            </w:r>
            <w:r w:rsidR="0032353B">
              <w:rPr>
                <w:rFonts w:ascii="Arial" w:eastAsia="Times New Roman" w:hAnsi="Arial" w:cs="Arial"/>
                <w:noProof/>
                <w:lang w:val="en-GB" w:eastAsia="en-GB"/>
              </w:rPr>
              <w:t xml:space="preserve"> </w:t>
            </w:r>
            <w:r w:rsidR="0032353B" w:rsidRPr="0032353B">
              <w:rPr>
                <w:rFonts w:ascii="Arial" w:eastAsia="Times New Roman" w:hAnsi="Arial" w:cs="Arial"/>
                <w:noProof/>
                <w:lang w:val="en-GB" w:eastAsia="en-GB"/>
              </w:rPr>
              <w:t>0</w:t>
            </w:r>
            <w:r w:rsidR="0032353B" w:rsidRPr="0032353B">
              <w:rPr>
                <w:rFonts w:ascii="Arial" w:hAnsi="Arial" w:cs="Arial"/>
                <w:lang w:eastAsia="en-GB"/>
              </w:rPr>
              <w:t>3001674392</w:t>
            </w:r>
          </w:p>
          <w:p w14:paraId="41DA1350" w14:textId="7A9E6CD4"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00D129B7">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543AFF" w:rsidRPr="0032353B">
                  <w:rPr>
                    <w:rFonts w:ascii="Arial" w:eastAsia="Times New Roman" w:hAnsi="Arial" w:cs="Arial"/>
                    <w:noProof/>
                    <w:lang w:val="en-GB" w:eastAsia="en-GB"/>
                  </w:rPr>
                  <w:t>tsz.liu100100@mod.gov.uk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655F99EF" w14:textId="6DAF24E2" w:rsidR="00EC2EA8" w:rsidRDefault="00EC2EA8" w:rsidP="003C620C">
      <w:pPr>
        <w:keepNext/>
        <w:keepLines/>
        <w:autoSpaceDE w:val="0"/>
        <w:autoSpaceDN w:val="0"/>
        <w:adjustRightInd w:val="0"/>
        <w:spacing w:after="0" w:line="240" w:lineRule="auto"/>
        <w:ind w:left="120" w:right="114"/>
        <w:jc w:val="center"/>
        <w:rPr>
          <w:rFonts w:ascii="Arial" w:hAnsi="Arial" w:cs="Arial"/>
          <w:b/>
          <w:bCs/>
          <w:color w:val="000000"/>
        </w:rPr>
      </w:pPr>
      <w:bookmarkStart w:id="12" w:name="_Toc501022446_2_2"/>
      <w:r>
        <w:rPr>
          <w:rFonts w:ascii="Arial" w:hAnsi="Arial" w:cs="Arial"/>
          <w:b/>
          <w:bCs/>
          <w:color w:val="000000"/>
        </w:rPr>
        <w:lastRenderedPageBreak/>
        <w:t>Invitation to Tender – Competitive</w:t>
      </w:r>
      <w:bookmarkEnd w:id="12"/>
    </w:p>
    <w:p w14:paraId="0D2C589A" w14:textId="77777777" w:rsidR="00EC2EA8"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 xml:space="preserve">Notices </w:t>
      </w:r>
      <w:proofErr w:type="gramStart"/>
      <w:r>
        <w:rPr>
          <w:rFonts w:ascii="Arial" w:hAnsi="Arial" w:cs="Arial"/>
          <w:b/>
          <w:bCs/>
          <w:color w:val="000000"/>
        </w:rPr>
        <w:t>To</w:t>
      </w:r>
      <w:proofErr w:type="gramEnd"/>
      <w:r>
        <w:rPr>
          <w:rFonts w:ascii="Arial" w:hAnsi="Arial" w:cs="Arial"/>
          <w:b/>
          <w:bCs/>
          <w:color w:val="000000"/>
        </w:rPr>
        <w:t xml:space="preserve"> Tenderers</w:t>
      </w:r>
    </w:p>
    <w:p w14:paraId="0CB7590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 xml:space="preserve">The issue of an ITT is not a commitment by the Secretary of State for </w:t>
      </w:r>
      <w:proofErr w:type="spellStart"/>
      <w:r>
        <w:rPr>
          <w:rFonts w:ascii="Arial" w:hAnsi="Arial" w:cs="Arial"/>
          <w:b/>
          <w:bCs/>
          <w:color w:val="000000"/>
        </w:rPr>
        <w:t>Defence</w:t>
      </w:r>
      <w:proofErr w:type="spellEnd"/>
      <w:r>
        <w:rPr>
          <w:rFonts w:ascii="Arial" w:hAnsi="Arial" w:cs="Arial"/>
          <w:b/>
          <w:bCs/>
          <w:color w:val="000000"/>
        </w:rPr>
        <w:t xml:space="preserve"> - ‘the Authority’ - to place an order </w:t>
      </w:r>
      <w:proofErr w:type="gramStart"/>
      <w:r>
        <w:rPr>
          <w:rFonts w:ascii="Arial" w:hAnsi="Arial" w:cs="Arial"/>
          <w:b/>
          <w:bCs/>
          <w:color w:val="000000"/>
        </w:rPr>
        <w:t>as a result of</w:t>
      </w:r>
      <w:proofErr w:type="gramEnd"/>
      <w:r>
        <w:rPr>
          <w:rFonts w:ascii="Arial" w:hAnsi="Arial" w:cs="Arial"/>
          <w:b/>
          <w:bCs/>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undertake</w:t>
      </w:r>
      <w:proofErr w:type="gramEnd"/>
      <w:r>
        <w:rPr>
          <w:rFonts w:ascii="Arial" w:hAnsi="Arial" w:cs="Arial"/>
          <w:color w:val="000000"/>
          <w:sz w:val="20"/>
          <w:szCs w:val="20"/>
        </w:rPr>
        <w:t xml:space="preserve"> an iterative tendering process following receipt of the tender;</w:t>
      </w:r>
    </w:p>
    <w:p w14:paraId="3F5221F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waive or change the requirements of this ITT from time to time without prior (or any) notice being given by the </w:t>
      </w:r>
      <w:proofErr w:type="gramStart"/>
      <w:r>
        <w:rPr>
          <w:rFonts w:ascii="Arial" w:hAnsi="Arial" w:cs="Arial"/>
          <w:color w:val="000000"/>
        </w:rPr>
        <w:t>Authority;</w:t>
      </w:r>
      <w:proofErr w:type="gramEnd"/>
    </w:p>
    <w:p w14:paraId="505EC987"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seek clarification or documents in respect of a Tenderer's </w:t>
      </w:r>
      <w:proofErr w:type="gramStart"/>
      <w:r>
        <w:rPr>
          <w:rFonts w:ascii="Arial" w:hAnsi="Arial" w:cs="Arial"/>
          <w:color w:val="000000"/>
        </w:rPr>
        <w:t>submission;</w:t>
      </w:r>
      <w:proofErr w:type="gramEnd"/>
    </w:p>
    <w:p w14:paraId="6CC4D03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d.        disqualify any Tenderer that does not submit a compliant tender in accordance with the instructions in this </w:t>
      </w:r>
      <w:proofErr w:type="gramStart"/>
      <w:r>
        <w:rPr>
          <w:rFonts w:ascii="Arial" w:hAnsi="Arial" w:cs="Arial"/>
          <w:color w:val="000000"/>
        </w:rPr>
        <w:t>ITT;</w:t>
      </w:r>
      <w:proofErr w:type="gramEnd"/>
    </w:p>
    <w:p w14:paraId="71101D4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23F21E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e.        disqualify any Tenderer that is guilty of serious misrepresentation in relation to its tender, expression of interest, the PQQ or the tender </w:t>
      </w:r>
      <w:proofErr w:type="gramStart"/>
      <w:r>
        <w:rPr>
          <w:rFonts w:ascii="Arial" w:hAnsi="Arial" w:cs="Arial"/>
          <w:color w:val="000000"/>
        </w:rPr>
        <w:t>process;</w:t>
      </w:r>
      <w:proofErr w:type="gramEnd"/>
    </w:p>
    <w:p w14:paraId="1B03718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E26479D"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f.        withdraw this ITT at any time, or to re-invite tenders on the same or any alternative </w:t>
      </w:r>
      <w:proofErr w:type="gramStart"/>
      <w:r>
        <w:rPr>
          <w:rFonts w:ascii="Arial" w:hAnsi="Arial" w:cs="Arial"/>
          <w:color w:val="000000"/>
        </w:rPr>
        <w:t>basis;</w:t>
      </w:r>
      <w:proofErr w:type="gramEnd"/>
    </w:p>
    <w:p w14:paraId="4D96458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g.        choose not to award any Contract </w:t>
      </w:r>
      <w:proofErr w:type="gramStart"/>
      <w:r>
        <w:rPr>
          <w:rFonts w:ascii="Arial" w:hAnsi="Arial" w:cs="Arial"/>
          <w:color w:val="000000"/>
        </w:rPr>
        <w:t>as a result of</w:t>
      </w:r>
      <w:proofErr w:type="gramEnd"/>
      <w:r>
        <w:rPr>
          <w:rFonts w:ascii="Arial" w:hAnsi="Arial" w:cs="Arial"/>
          <w:color w:val="000000"/>
        </w:rPr>
        <w:t xml:space="preserve"> the current procurement process; and / or</w:t>
      </w:r>
    </w:p>
    <w:p w14:paraId="0D55B63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CA63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h.        make whatever changes it sees fit to the timetable, </w:t>
      </w:r>
      <w:proofErr w:type="gramStart"/>
      <w:r>
        <w:rPr>
          <w:rFonts w:ascii="Arial" w:hAnsi="Arial" w:cs="Arial"/>
          <w:color w:val="000000"/>
        </w:rPr>
        <w:t>structure</w:t>
      </w:r>
      <w:proofErr w:type="gramEnd"/>
      <w:r>
        <w:rPr>
          <w:rFonts w:ascii="Arial" w:hAnsi="Arial" w:cs="Arial"/>
          <w:color w:val="000000"/>
        </w:rPr>
        <w:t xml:space="preserve"> or content of the procurement process, depending on approvals processes or for any other reason.</w:t>
      </w:r>
    </w:p>
    <w:p w14:paraId="2DC148F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Publicity Announcement</w:t>
      </w:r>
    </w:p>
    <w:p w14:paraId="44A248D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Tenderers are advised that the MOD may wish to </w:t>
      </w:r>
      <w:proofErr w:type="spellStart"/>
      <w:r>
        <w:rPr>
          <w:rFonts w:ascii="Arial" w:hAnsi="Arial" w:cs="Arial"/>
          <w:color w:val="000000"/>
        </w:rPr>
        <w:t>publicise</w:t>
      </w:r>
      <w:proofErr w:type="spellEnd"/>
      <w:r>
        <w:rPr>
          <w:rFonts w:ascii="Arial" w:hAnsi="Arial" w:cs="Arial"/>
          <w:color w:val="000000"/>
        </w:rPr>
        <w:t xml:space="preserve"> the award of the Contract for the requirement described in the Schedule of Requirements in the attached Purchase Order.</w:t>
      </w:r>
    </w:p>
    <w:p w14:paraId="268C081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274DC9A8" w14:textId="44BB79FC" w:rsidR="003C620C"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sidRPr="00EC2EA8">
        <w:rPr>
          <w:rFonts w:ascii="Arial" w:hAnsi="Arial" w:cs="Arial"/>
          <w:color w:val="000000"/>
        </w:rPr>
        <w:t xml:space="preserve">Contractor’s </w:t>
      </w:r>
      <w:proofErr w:type="gramStart"/>
      <w:r w:rsidRPr="00EC2EA8">
        <w:rPr>
          <w:rFonts w:ascii="Arial" w:hAnsi="Arial" w:cs="Arial"/>
          <w:color w:val="000000"/>
        </w:rPr>
        <w:t>Name</w:t>
      </w:r>
      <w:r>
        <w:rPr>
          <w:rFonts w:ascii="Arial" w:hAnsi="Arial" w:cs="Arial"/>
          <w:color w:val="000000"/>
          <w:sz w:val="20"/>
          <w:szCs w:val="20"/>
        </w:rPr>
        <w:t>;</w:t>
      </w:r>
      <w:proofErr w:type="gramEnd"/>
    </w:p>
    <w:p w14:paraId="371398B4" w14:textId="77777777" w:rsidR="00EC2EA8" w:rsidRPr="00EC2EA8"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b.        Nature of the Deliverables to be </w:t>
      </w:r>
      <w:proofErr w:type="gramStart"/>
      <w:r>
        <w:rPr>
          <w:rFonts w:ascii="Arial" w:hAnsi="Arial" w:cs="Arial"/>
          <w:color w:val="000000"/>
        </w:rPr>
        <w:t>supplied;</w:t>
      </w:r>
      <w:proofErr w:type="gramEnd"/>
    </w:p>
    <w:p w14:paraId="255B604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c.        Award </w:t>
      </w:r>
      <w:proofErr w:type="gramStart"/>
      <w:r>
        <w:rPr>
          <w:rFonts w:ascii="Arial" w:hAnsi="Arial" w:cs="Arial"/>
          <w:color w:val="000000"/>
        </w:rPr>
        <w:t>criteria;</w:t>
      </w:r>
      <w:proofErr w:type="gramEnd"/>
    </w:p>
    <w:p w14:paraId="0828A10C"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d.        Rationale for Contract </w:t>
      </w:r>
      <w:proofErr w:type="gramStart"/>
      <w:r>
        <w:rPr>
          <w:rFonts w:ascii="Arial" w:hAnsi="Arial" w:cs="Arial"/>
          <w:color w:val="000000"/>
        </w:rPr>
        <w:t>award;</w:t>
      </w:r>
      <w:proofErr w:type="gramEnd"/>
    </w:p>
    <w:p w14:paraId="04A1DCAB" w14:textId="77777777" w:rsidR="003C620C"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e.        Total price of the Contract awarded.</w:t>
      </w:r>
    </w:p>
    <w:p w14:paraId="6BF28423"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Codes of Practice</w:t>
      </w:r>
    </w:p>
    <w:p w14:paraId="1515967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w:t>
      </w:r>
      <w:proofErr w:type="spellStart"/>
      <w:r>
        <w:rPr>
          <w:rFonts w:ascii="Arial" w:hAnsi="Arial" w:cs="Arial"/>
          <w:color w:val="000000"/>
        </w:rPr>
        <w:t>Defence</w:t>
      </w:r>
      <w:proofErr w:type="spellEnd"/>
      <w:r>
        <w:rPr>
          <w:rFonts w:ascii="Arial" w:hAnsi="Arial" w:cs="Arial"/>
          <w:color w:val="000000"/>
        </w:rPr>
        <w:t xml:space="preserv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Tender</w:t>
      </w:r>
    </w:p>
    <w:p w14:paraId="0A79C0A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Tenderers must:</w:t>
      </w:r>
    </w:p>
    <w:p w14:paraId="18BEDFAB"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21A4A6C"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roofErr w:type="gramStart"/>
      <w:r>
        <w:rPr>
          <w:rFonts w:ascii="Arial" w:hAnsi="Arial" w:cs="Arial"/>
          <w:color w:val="000000"/>
        </w:rPr>
        <w:t>);</w:t>
      </w:r>
      <w:proofErr w:type="gramEnd"/>
    </w:p>
    <w:p w14:paraId="45A5C4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5886BBC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33588B66"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028CA2EA" w14:textId="77777777" w:rsidR="00EC2EA8" w:rsidRDefault="00EC2EA8" w:rsidP="003C620C">
      <w:pPr>
        <w:autoSpaceDE w:val="0"/>
        <w:autoSpaceDN w:val="0"/>
        <w:adjustRightInd w:val="0"/>
        <w:spacing w:after="0" w:line="240" w:lineRule="auto"/>
        <w:ind w:left="687"/>
        <w:rPr>
          <w:rFonts w:ascii="Arial" w:hAnsi="Arial" w:cs="Arial"/>
          <w:color w:val="000000"/>
        </w:rPr>
      </w:pPr>
    </w:p>
    <w:p w14:paraId="6852A24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8.        Your Tender must be submitted electronically via the </w:t>
      </w:r>
      <w:proofErr w:type="spellStart"/>
      <w:r>
        <w:rPr>
          <w:rFonts w:ascii="Arial" w:hAnsi="Arial" w:cs="Arial"/>
          <w:color w:val="000000"/>
        </w:rPr>
        <w:t>Defence</w:t>
      </w:r>
      <w:proofErr w:type="spellEnd"/>
      <w:r>
        <w:rPr>
          <w:rFonts w:ascii="Arial" w:hAnsi="Arial" w:cs="Arial"/>
          <w:color w:val="000000"/>
        </w:rPr>
        <w:t xml:space="preserv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03FB7A9"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You must ensure that your completed SC1A ITT Comp Annex A is signed, </w:t>
      </w:r>
      <w:proofErr w:type="gramStart"/>
      <w:r>
        <w:rPr>
          <w:rFonts w:ascii="Arial" w:hAnsi="Arial" w:cs="Arial"/>
          <w:color w:val="000000"/>
        </w:rPr>
        <w:t>scanned</w:t>
      </w:r>
      <w:proofErr w:type="gramEnd"/>
      <w:r>
        <w:rPr>
          <w:rFonts w:ascii="Arial" w:hAnsi="Arial" w:cs="Arial"/>
          <w:color w:val="000000"/>
        </w:rPr>
        <w:t xml:space="preserve"> and uploaded to the </w:t>
      </w:r>
      <w:proofErr w:type="spellStart"/>
      <w:r>
        <w:rPr>
          <w:rFonts w:ascii="Arial" w:hAnsi="Arial" w:cs="Arial"/>
          <w:color w:val="000000"/>
        </w:rPr>
        <w:t>Defence</w:t>
      </w:r>
      <w:proofErr w:type="spellEnd"/>
      <w:r>
        <w:rPr>
          <w:rFonts w:ascii="Arial" w:hAnsi="Arial" w:cs="Arial"/>
          <w:color w:val="000000"/>
        </w:rPr>
        <w:t xml:space="preserve"> Sourcing Portal, with the SC1A Purchase Order and Schedule of Requirements as a PDF. Your Tender must be compatible with MSWord and other MSOffice applications.</w:t>
      </w:r>
    </w:p>
    <w:p w14:paraId="0775A6A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7877A2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Tenderers must ensure they are registered on the </w:t>
      </w:r>
      <w:proofErr w:type="spellStart"/>
      <w:r>
        <w:rPr>
          <w:rFonts w:ascii="Arial" w:hAnsi="Arial" w:cs="Arial"/>
          <w:color w:val="000000"/>
        </w:rPr>
        <w:t>Defence</w:t>
      </w:r>
      <w:proofErr w:type="spellEnd"/>
      <w:r>
        <w:rPr>
          <w:rFonts w:ascii="Arial" w:hAnsi="Arial" w:cs="Arial"/>
          <w:color w:val="000000"/>
        </w:rPr>
        <w:t xml:space="preserve"> Sourcing Portal </w:t>
      </w:r>
      <w:proofErr w:type="gramStart"/>
      <w:r>
        <w:rPr>
          <w:rFonts w:ascii="Arial" w:hAnsi="Arial" w:cs="Arial"/>
          <w:color w:val="000000"/>
        </w:rPr>
        <w:t>in order to</w:t>
      </w:r>
      <w:proofErr w:type="gramEnd"/>
      <w:r>
        <w:rPr>
          <w:rFonts w:ascii="Arial" w:hAnsi="Arial" w:cs="Arial"/>
          <w:color w:val="000000"/>
        </w:rPr>
        <w:t xml:space="preserve">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w:t>
      </w:r>
      <w:proofErr w:type="spellStart"/>
      <w:r>
        <w:rPr>
          <w:rFonts w:ascii="Arial" w:hAnsi="Arial" w:cs="Arial"/>
          <w:color w:val="000000"/>
        </w:rPr>
        <w:t>Defence</w:t>
      </w:r>
      <w:proofErr w:type="spellEnd"/>
      <w:r>
        <w:rPr>
          <w:rFonts w:ascii="Arial" w:hAnsi="Arial" w:cs="Arial"/>
          <w:color w:val="000000"/>
        </w:rPr>
        <w:t xml:space="preserve"> Sourcing Portal landing page.</w:t>
      </w:r>
    </w:p>
    <w:p w14:paraId="3367404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B19D084" w14:textId="49EF1B56"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11.        The </w:t>
      </w:r>
      <w:proofErr w:type="spellStart"/>
      <w:r>
        <w:rPr>
          <w:rFonts w:ascii="Arial" w:hAnsi="Arial" w:cs="Arial"/>
          <w:color w:val="000000"/>
        </w:rPr>
        <w:t>Defence</w:t>
      </w:r>
      <w:proofErr w:type="spellEnd"/>
      <w:r>
        <w:rPr>
          <w:rFonts w:ascii="Arial" w:hAnsi="Arial" w:cs="Arial"/>
          <w:color w:val="000000"/>
        </w:rPr>
        <w:t xml:space="preserve"> Sourcing Portal is security accredited to OFFICIAL-SENSITIVE. Material that is protectively marked above this classification must not be uploaded. Please </w:t>
      </w:r>
      <w:proofErr w:type="gramStart"/>
      <w:r>
        <w:rPr>
          <w:rFonts w:ascii="Arial" w:hAnsi="Arial" w:cs="Arial"/>
          <w:color w:val="000000"/>
        </w:rPr>
        <w:t>contact  if</w:t>
      </w:r>
      <w:proofErr w:type="gramEnd"/>
      <w:r>
        <w:rPr>
          <w:rFonts w:ascii="Arial" w:hAnsi="Arial" w:cs="Arial"/>
          <w:color w:val="000000"/>
        </w:rPr>
        <w:t xml:space="preserve"> you have a requirement to submit documents above OFFICIAL SENSITIVE.</w:t>
      </w:r>
    </w:p>
    <w:p w14:paraId="74F889F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486120EF" w14:textId="59E0EDF2"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12.        You must not upload any ITAR or Export Controlled information as part of your Tender or ITT documentation into the </w:t>
      </w:r>
      <w:proofErr w:type="spellStart"/>
      <w:r>
        <w:rPr>
          <w:rFonts w:ascii="Arial" w:hAnsi="Arial" w:cs="Arial"/>
          <w:color w:val="000000"/>
        </w:rPr>
        <w:t>Defence</w:t>
      </w:r>
      <w:proofErr w:type="spellEnd"/>
      <w:r>
        <w:rPr>
          <w:rFonts w:ascii="Arial" w:hAnsi="Arial" w:cs="Arial"/>
          <w:color w:val="000000"/>
        </w:rPr>
        <w:t xml:space="preserve"> Sourcing Portal. You must </w:t>
      </w:r>
      <w:proofErr w:type="gramStart"/>
      <w:r>
        <w:rPr>
          <w:rFonts w:ascii="Arial" w:hAnsi="Arial" w:cs="Arial"/>
          <w:color w:val="000000"/>
        </w:rPr>
        <w:t>contact  to</w:t>
      </w:r>
      <w:proofErr w:type="gramEnd"/>
      <w:r>
        <w:rPr>
          <w:rFonts w:ascii="Arial" w:hAnsi="Arial" w:cs="Arial"/>
          <w:color w:val="000000"/>
        </w:rPr>
        <w:t xml:space="preserve"> discuss any exchange of ITAR or Export Controlled information. You must ensure that you have the relevant permissions to transfer information to the Authority.</w:t>
      </w:r>
    </w:p>
    <w:p w14:paraId="2515351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13.        If you have any difficulty accessing the </w:t>
      </w:r>
      <w:proofErr w:type="spellStart"/>
      <w:r>
        <w:rPr>
          <w:rFonts w:ascii="Arial" w:hAnsi="Arial" w:cs="Arial"/>
          <w:color w:val="000000"/>
        </w:rPr>
        <w:t>Defence</w:t>
      </w:r>
      <w:proofErr w:type="spellEnd"/>
      <w:r>
        <w:rPr>
          <w:rFonts w:ascii="Arial" w:hAnsi="Arial" w:cs="Arial"/>
          <w:color w:val="000000"/>
        </w:rPr>
        <w:t xml:space="preserve"> Sourcing Portal or if you have any questions with regards to the tendering exercise itself, please contact the MOD Commercial Officer named above.</w:t>
      </w:r>
    </w:p>
    <w:p w14:paraId="1D7972D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2639586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2AFFF252" w14:textId="77777777" w:rsidR="00EC2EA8" w:rsidRDefault="00EC2EA8" w:rsidP="003C620C">
      <w:pPr>
        <w:autoSpaceDE w:val="0"/>
        <w:autoSpaceDN w:val="0"/>
        <w:adjustRightInd w:val="0"/>
        <w:spacing w:after="0" w:line="240" w:lineRule="auto"/>
        <w:ind w:left="120"/>
        <w:rPr>
          <w:rFonts w:ascii="Arial" w:hAnsi="Arial" w:cs="Arial"/>
          <w:color w:val="000000"/>
        </w:rPr>
      </w:pPr>
    </w:p>
    <w:p w14:paraId="37FFEC5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Formation of Contract</w:t>
      </w:r>
    </w:p>
    <w:p w14:paraId="701B701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Instruction to Tenderers</w:t>
      </w:r>
    </w:p>
    <w:p w14:paraId="0A47BFA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D8F9AE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 xml:space="preserve">Small and Medium-sized </w:t>
      </w:r>
      <w:proofErr w:type="gramStart"/>
      <w:r>
        <w:rPr>
          <w:rFonts w:ascii="Arial" w:hAnsi="Arial" w:cs="Arial"/>
          <w:b/>
          <w:bCs/>
          <w:color w:val="000000"/>
        </w:rPr>
        <w:t>Enterprises</w:t>
      </w:r>
      <w:r>
        <w:rPr>
          <w:rFonts w:ascii="Arial" w:hAnsi="Arial" w:cs="Arial"/>
          <w:color w:val="000000"/>
        </w:rPr>
        <w:t xml:space="preserve">  The</w:t>
      </w:r>
      <w:proofErr w:type="gramEnd"/>
      <w:r>
        <w:rPr>
          <w:rFonts w:ascii="Arial" w:hAnsi="Arial" w:cs="Arial"/>
          <w:color w:val="000000"/>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93706E3"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1F0FD9F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3E2934E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06D500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47134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6C7195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F23E75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F6F9C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7D6794F"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55AB119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ECE61B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a.        In the event of </w:t>
      </w:r>
      <w:proofErr w:type="gramStart"/>
      <w:r>
        <w:rPr>
          <w:rFonts w:ascii="Arial" w:hAnsi="Arial" w:cs="Arial"/>
          <w:color w:val="000000"/>
        </w:rPr>
        <w:t>a  Deliverable</w:t>
      </w:r>
      <w:proofErr w:type="gramEnd"/>
      <w:r>
        <w:rPr>
          <w:rFonts w:ascii="Arial" w:hAnsi="Arial" w:cs="Arial"/>
          <w:color w:val="000000"/>
        </w:rPr>
        <w:t xml:space="preserve"> appearing more than once in the attached Schedule of Requirements, whether separately or as part of an assembly, the Tenderer is requested to quote on the basis of the total quantity for that  Deliverable.</w:t>
      </w:r>
    </w:p>
    <w:p w14:paraId="6E87622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ACC4BC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The Tenderer should ensure that their tender is clear and in a </w:t>
      </w:r>
      <w:proofErr w:type="gramStart"/>
      <w:r>
        <w:rPr>
          <w:rFonts w:ascii="Arial" w:hAnsi="Arial" w:cs="Arial"/>
          <w:color w:val="000000"/>
        </w:rPr>
        <w:t>form</w:t>
      </w:r>
      <w:proofErr w:type="gramEnd"/>
      <w:r>
        <w:rPr>
          <w:rFonts w:ascii="Arial" w:hAnsi="Arial" w:cs="Arial"/>
          <w:color w:val="000000"/>
        </w:rPr>
        <w:t xml:space="preserve"> which will allow the Authority to take copies for evaluation purposes.</w:t>
      </w:r>
    </w:p>
    <w:p w14:paraId="6A82F4C4"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3CF4F23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1BFE3C12"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35348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2D13CE3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2FE6B9B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ED3E65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Material may belong to the Authority or a third party.  The ITT Material may only be used for </w:t>
      </w:r>
      <w:r>
        <w:rPr>
          <w:rFonts w:ascii="Arial" w:hAnsi="Arial" w:cs="Arial"/>
          <w:color w:val="000000"/>
        </w:rPr>
        <w:lastRenderedPageBreak/>
        <w:t>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23744E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D5B5AD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634C56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4185CF9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574962E"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0A0262C3"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ECB40A3" w14:textId="77777777" w:rsidR="00EC2EA8"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45F89D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3037C13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In their tender the Tenderer shall notify the Authority of:</w:t>
      </w:r>
    </w:p>
    <w:p w14:paraId="7A722F4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98BE02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5623F916"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D17998F"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hAnsi="Arial" w:cs="Arial"/>
          <w:color w:val="000000"/>
        </w:rPr>
        <w:t>and;</w:t>
      </w:r>
      <w:proofErr w:type="gramEnd"/>
    </w:p>
    <w:p w14:paraId="4D6AD14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5EA56F9"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any allegation of infringement of intellectual property rights made against the </w:t>
      </w:r>
      <w:proofErr w:type="gramStart"/>
      <w:r>
        <w:rPr>
          <w:rFonts w:ascii="Arial" w:hAnsi="Arial" w:cs="Arial"/>
          <w:color w:val="000000"/>
        </w:rPr>
        <w:t>Tenderer;</w:t>
      </w:r>
      <w:proofErr w:type="gramEnd"/>
    </w:p>
    <w:p w14:paraId="5A17565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44E646C9"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11D2030"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lastRenderedPageBreak/>
        <w:t>d.        If the information required under this Paragraph 12 has been provided previously, the Tenderer may satisfy these requirements by giving details of the previous notification.</w:t>
      </w:r>
    </w:p>
    <w:p w14:paraId="76180CBD" w14:textId="77777777" w:rsidR="00EC2EA8" w:rsidRDefault="00EC2EA8" w:rsidP="003C620C">
      <w:pPr>
        <w:autoSpaceDE w:val="0"/>
        <w:autoSpaceDN w:val="0"/>
        <w:adjustRightInd w:val="0"/>
        <w:spacing w:after="0" w:line="240" w:lineRule="auto"/>
        <w:rPr>
          <w:rFonts w:ascii="Arial" w:hAnsi="Arial" w:cs="Arial"/>
          <w:color w:val="000000"/>
        </w:rPr>
      </w:pPr>
      <w:bookmarkStart w:id="13" w:name="#_Ref302553030"/>
      <w:bookmarkEnd w:id="13"/>
    </w:p>
    <w:p w14:paraId="13ADAFB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939C4B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83B4D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41CDD9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55E735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137BA7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9C26F0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general public in line with government policy set out in the Prime Minister’s letter of May 2010 </w:t>
      </w:r>
      <w:r w:rsidRPr="00D2317F">
        <w:rPr>
          <w:rFonts w:ascii="Arial" w:hAnsi="Arial" w:cs="Arial"/>
          <w:color w:val="000000"/>
        </w:rPr>
        <w:t>(</w:t>
      </w:r>
      <w:hyperlink r:id="rId14" w:history="1">
        <w:r w:rsidRPr="00D2317F">
          <w:rPr>
            <w:rStyle w:val="Hyperlink"/>
            <w:rFonts w:ascii="Arial" w:hAnsi="Arial" w:cs="Arial"/>
          </w:rPr>
          <w:t>https://www.gov.uk/government/policies/improving-the-transparency-and-accountability-of-government-and-its-services</w:t>
        </w:r>
      </w:hyperlink>
      <w:r w:rsidRPr="00D2317F">
        <w:rPr>
          <w:rFonts w:ascii="Arial" w:hAnsi="Arial" w:cs="Arial"/>
          <w:color w:val="000000"/>
        </w:rPr>
        <w:t>).</w:t>
      </w:r>
    </w:p>
    <w:p w14:paraId="032A836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12089D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58553E9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14:paraId="2A16152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54C0DA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w:t>
      </w:r>
      <w:r>
        <w:rPr>
          <w:rFonts w:ascii="Arial" w:hAnsi="Arial" w:cs="Arial"/>
          <w:color w:val="000000"/>
        </w:rPr>
        <w:lastRenderedPageBreak/>
        <w:t>Tenderer.</w:t>
      </w:r>
    </w:p>
    <w:p w14:paraId="21B572F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907AA9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46286CA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131258A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Accordingly, Tenderers shall notify immediately the Authority of any current or potential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w:t>
      </w:r>
    </w:p>
    <w:p w14:paraId="48F3E62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10AF9EF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(a)        Manner of operation and </w:t>
      </w:r>
      <w:proofErr w:type="gramStart"/>
      <w:r>
        <w:rPr>
          <w:rFonts w:ascii="Arial" w:hAnsi="Arial" w:cs="Arial"/>
          <w:color w:val="000000"/>
        </w:rPr>
        <w:t>management;</w:t>
      </w:r>
      <w:proofErr w:type="gramEnd"/>
    </w:p>
    <w:p w14:paraId="1CCFA9C7"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(b)        Roles and </w:t>
      </w:r>
      <w:proofErr w:type="gramStart"/>
      <w:r>
        <w:rPr>
          <w:rFonts w:ascii="Arial" w:hAnsi="Arial" w:cs="Arial"/>
          <w:color w:val="000000"/>
        </w:rPr>
        <w:t>responsibilities;</w:t>
      </w:r>
      <w:proofErr w:type="gramEnd"/>
    </w:p>
    <w:p w14:paraId="51789EBA"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(c)        Standards for integrity and fair </w:t>
      </w:r>
      <w:proofErr w:type="gramStart"/>
      <w:r>
        <w:rPr>
          <w:rFonts w:ascii="Arial" w:hAnsi="Arial" w:cs="Arial"/>
          <w:color w:val="000000"/>
        </w:rPr>
        <w:t>dealing;</w:t>
      </w:r>
      <w:proofErr w:type="gramEnd"/>
    </w:p>
    <w:p w14:paraId="6A86F30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(d)        Levels of access to and protection of competitors sensitive information and Government Furnished </w:t>
      </w:r>
      <w:proofErr w:type="gramStart"/>
      <w:r>
        <w:rPr>
          <w:rFonts w:ascii="Arial" w:hAnsi="Arial" w:cs="Arial"/>
          <w:color w:val="000000"/>
        </w:rPr>
        <w:t>Information;</w:t>
      </w:r>
      <w:proofErr w:type="gramEnd"/>
    </w:p>
    <w:p w14:paraId="7F578D3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CD0E525"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(e)        Confidentiality / Non-Disclosure Agreements (NDA’s</w:t>
      </w:r>
      <w:proofErr w:type="gramStart"/>
      <w:r>
        <w:rPr>
          <w:rFonts w:ascii="Arial" w:hAnsi="Arial" w:cs="Arial"/>
          <w:color w:val="000000"/>
        </w:rPr>
        <w:t>)(</w:t>
      </w:r>
      <w:proofErr w:type="gramEnd"/>
      <w:r>
        <w:rPr>
          <w:rFonts w:ascii="Arial" w:hAnsi="Arial" w:cs="Arial"/>
          <w:color w:val="000000"/>
        </w:rPr>
        <w:t>e.g. DEFFORM 702);</w:t>
      </w:r>
    </w:p>
    <w:p w14:paraId="54F3B3F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(f)        The Authority rights of </w:t>
      </w:r>
      <w:proofErr w:type="gramStart"/>
      <w:r>
        <w:rPr>
          <w:rFonts w:ascii="Arial" w:hAnsi="Arial" w:cs="Arial"/>
          <w:color w:val="000000"/>
        </w:rPr>
        <w:t>audit;</w:t>
      </w:r>
      <w:proofErr w:type="gramEnd"/>
    </w:p>
    <w:p w14:paraId="7BAC801B"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(g)        Physical and Managerial separation.</w:t>
      </w:r>
    </w:p>
    <w:p w14:paraId="6A761D99"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Default="00EC2EA8" w:rsidP="003C620C">
      <w:pPr>
        <w:autoSpaceDE w:val="0"/>
        <w:autoSpaceDN w:val="0"/>
        <w:adjustRightInd w:val="0"/>
        <w:spacing w:after="0" w:line="240" w:lineRule="auto"/>
        <w:ind w:left="1113"/>
        <w:rPr>
          <w:rFonts w:ascii="Arial" w:hAnsi="Arial" w:cs="Arial"/>
          <w:color w:val="000000"/>
        </w:rPr>
      </w:pPr>
      <w:r>
        <w:rPr>
          <w:rFonts w:ascii="Arial" w:hAnsi="Arial" w:cs="Arial"/>
          <w:color w:val="000000"/>
        </w:rPr>
        <w:t xml:space="preserve">(2)        Identify potential or actual Conflicts of </w:t>
      </w:r>
      <w:proofErr w:type="gramStart"/>
      <w:r>
        <w:rPr>
          <w:rFonts w:ascii="Arial" w:hAnsi="Arial" w:cs="Arial"/>
          <w:color w:val="000000"/>
        </w:rPr>
        <w:t>Interest;</w:t>
      </w:r>
      <w:proofErr w:type="gramEnd"/>
    </w:p>
    <w:p w14:paraId="7C235C6E" w14:textId="77777777" w:rsidR="003C620C"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Investigate breaches.</w:t>
      </w:r>
    </w:p>
    <w:p w14:paraId="458B36D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08C47FA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25FF4C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 xml:space="preserve">Collusive </w:t>
      </w:r>
      <w:proofErr w:type="spellStart"/>
      <w:proofErr w:type="gramStart"/>
      <w:r>
        <w:rPr>
          <w:rFonts w:ascii="Arial" w:hAnsi="Arial" w:cs="Arial"/>
          <w:b/>
          <w:bCs/>
          <w:color w:val="000000"/>
        </w:rPr>
        <w:t>Behaviour</w:t>
      </w:r>
      <w:proofErr w:type="spellEnd"/>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0C03B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21.        </w:t>
      </w:r>
      <w:r>
        <w:rPr>
          <w:rFonts w:ascii="Arial" w:hAnsi="Arial" w:cs="Arial"/>
          <w:b/>
          <w:bCs/>
          <w:color w:val="000000"/>
        </w:rPr>
        <w:t>Bribery</w:t>
      </w:r>
      <w:r>
        <w:rPr>
          <w:rFonts w:ascii="Arial" w:hAnsi="Arial" w:cs="Arial"/>
          <w:color w:val="000000"/>
        </w:rPr>
        <w:t xml:space="preserve">  Any Tenderer who offers to pay or give or does pay or give any sum or sums of </w:t>
      </w:r>
      <w:r>
        <w:rPr>
          <w:rFonts w:ascii="Arial" w:hAnsi="Arial" w:cs="Arial"/>
          <w:color w:val="000000"/>
        </w:rPr>
        <w:lastRenderedPageBreak/>
        <w:t>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19CA729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69AD35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47900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BBC2A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C17E8B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6C476E2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5A891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56065FDE" w14:textId="77777777" w:rsidR="00EC2EA8"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5"/>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4"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 xml:space="preserve">o the Secretary of State for </w:t>
      </w:r>
      <w:proofErr w:type="spellStart"/>
      <w:r w:rsidRPr="00457CC8">
        <w:rPr>
          <w:rFonts w:ascii="Arial" w:hAnsi="Arial" w:cs="Arial"/>
          <w:b/>
          <w:bCs/>
          <w:color w:val="000000"/>
          <w:sz w:val="18"/>
          <w:szCs w:val="18"/>
        </w:rPr>
        <w:t>Defence</w:t>
      </w:r>
      <w:proofErr w:type="spellEnd"/>
      <w:r w:rsidRPr="00457CC8">
        <w:rPr>
          <w:rFonts w:ascii="Arial" w:hAnsi="Arial" w:cs="Arial"/>
          <w:b/>
          <w:bCs/>
          <w:color w:val="000000"/>
          <w:sz w:val="18"/>
          <w:szCs w:val="18"/>
        </w:rPr>
        <w:t xml:space="preserve"> (hereinafter called "the Authority")</w:t>
      </w:r>
    </w:p>
    <w:p w14:paraId="4519D868" w14:textId="77777777" w:rsidR="00262E03" w:rsidRPr="00457CC8" w:rsidRDefault="00262E03" w:rsidP="00262E03">
      <w:pPr>
        <w:autoSpaceDE w:val="0"/>
        <w:autoSpaceDN w:val="0"/>
        <w:adjustRightInd w:val="0"/>
        <w:spacing w:after="60" w:line="240" w:lineRule="auto"/>
        <w:ind w:left="120"/>
        <w:rPr>
          <w:rFonts w:ascii="Arial" w:hAnsi="Arial" w:cs="Arial"/>
          <w:sz w:val="18"/>
          <w:szCs w:val="18"/>
        </w:rPr>
      </w:pPr>
      <w:r w:rsidRPr="00457CC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5" w:name="#Text31"/>
            <w:bookmarkEnd w:id="15"/>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6" w:name="#Text34"/>
            <w:bookmarkEnd w:id="16"/>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7" w:name="#Text36"/>
            <w:bookmarkEnd w:id="17"/>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9"/>
            <w:bookmarkEnd w:id="18"/>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40"/>
            <w:bookmarkEnd w:id="19"/>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1"/>
            <w:bookmarkEnd w:id="20"/>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7"/>
            <w:bookmarkEnd w:id="21"/>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8"/>
            <w:bookmarkEnd w:id="22"/>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 xml:space="preserve">We understand that any instances of illegal cartels, market sharing arrangements or other anti-competitive practices, suspected by the Ministry of </w:t>
            </w:r>
            <w:proofErr w:type="spellStart"/>
            <w:r w:rsidRPr="00457CC8">
              <w:rPr>
                <w:rFonts w:ascii="Arial" w:hAnsi="Arial" w:cs="Arial"/>
                <w:color w:val="000000"/>
                <w:sz w:val="18"/>
                <w:szCs w:val="18"/>
              </w:rPr>
              <w:t>Defence</w:t>
            </w:r>
            <w:proofErr w:type="spellEnd"/>
            <w:r w:rsidRPr="00457CC8">
              <w:rPr>
                <w:rFonts w:ascii="Arial" w:hAnsi="Arial" w:cs="Arial"/>
                <w:color w:val="000000"/>
                <w:sz w:val="18"/>
                <w:szCs w:val="18"/>
              </w:rPr>
              <w:t xml:space="preserv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77777777"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3" w:name="#Text49"/>
            <w:bookmarkEnd w:id="23"/>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4" w:name="#Text50"/>
            <w:bookmarkStart w:id="25" w:name="#Text58"/>
            <w:bookmarkEnd w:id="24"/>
            <w:bookmarkEnd w:id="25"/>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6" w:name="#Text59"/>
            <w:bookmarkEnd w:id="26"/>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_Hlk66022529"/>
            <w:bookmarkStart w:id="28"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7"/>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8"/>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4"/>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29" w:name="_Hlk66013329"/>
      <w:bookmarkStart w:id="30" w:name="_Hlk18881623"/>
      <w:bookmarkStart w:id="31"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29"/>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5FA5DA6E"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bookmarkStart w:id="32" w:name="_Hlk531645561"/>
      <w:bookmarkStart w:id="33" w:name="_Hlk531645487"/>
      <w:bookmarkEnd w:id="30"/>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78B99D60" w14:textId="77777777" w:rsidR="00040C3C" w:rsidRDefault="00040C3C" w:rsidP="00040C3C">
      <w:pPr>
        <w:pStyle w:val="ListParagraph"/>
        <w:tabs>
          <w:tab w:val="left" w:pos="8931"/>
        </w:tabs>
        <w:spacing w:after="0" w:line="240" w:lineRule="auto"/>
        <w:ind w:left="567" w:right="109"/>
        <w:rPr>
          <w:rFonts w:ascii="Arial" w:eastAsia="Arial" w:hAnsi="Arial" w:cs="Arial"/>
          <w:szCs w:val="20"/>
          <w:lang w:val="en-GB" w:eastAsia="en-GB"/>
        </w:rPr>
      </w:pPr>
    </w:p>
    <w:p w14:paraId="03D76FE7"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34" w:name="_Hlk531646086"/>
      <w:r>
        <w:rPr>
          <w:rFonts w:ascii="Arial" w:eastAsia="Times New Roman" w:hAnsi="Arial" w:cs="Arial"/>
          <w:color w:val="000000"/>
          <w:spacing w:val="-3"/>
          <w:lang w:val="en-GB" w:eastAsia="en-GB"/>
        </w:rPr>
        <w:t xml:space="preserve"> based on the following calculation:</w:t>
      </w:r>
    </w:p>
    <w:p w14:paraId="7AECA67D" w14:textId="77777777" w:rsidR="00040C3C" w:rsidRDefault="00040C3C" w:rsidP="00040C3C">
      <w:pPr>
        <w:tabs>
          <w:tab w:val="left" w:pos="8931"/>
        </w:tabs>
        <w:spacing w:after="0" w:line="240" w:lineRule="auto"/>
        <w:ind w:right="109"/>
        <w:rPr>
          <w:rFonts w:ascii="Arial" w:eastAsia="Arial" w:hAnsi="Arial" w:cs="Arial"/>
          <w:szCs w:val="20"/>
          <w:lang w:val="en-GB" w:eastAsia="en-GB"/>
        </w:rPr>
      </w:pPr>
    </w:p>
    <w:p w14:paraId="67F0DD44" w14:textId="77777777" w:rsidR="00790CD3" w:rsidRDefault="00790CD3" w:rsidP="00790CD3">
      <w:pPr>
        <w:widowControl/>
        <w:spacing w:after="0" w:line="240" w:lineRule="auto"/>
        <w:rPr>
          <w:rFonts w:ascii="Arial" w:eastAsia="Times New Roman" w:hAnsi="Arial" w:cs="Arial"/>
          <w:spacing w:val="-3"/>
          <w:lang w:val="en-GB" w:eastAsia="en-GB"/>
        </w:rPr>
      </w:pPr>
      <w:r>
        <w:rPr>
          <w:rFonts w:ascii="Arial" w:eastAsia="Arial" w:hAnsi="Arial" w:cs="Arial"/>
          <w:szCs w:val="20"/>
          <w:lang w:val="en-GB" w:eastAsia="en-GB"/>
        </w:rPr>
        <w:t xml:space="preserve">Lowest Total Price from a fully compliant Tender. </w:t>
      </w:r>
    </w:p>
    <w:p w14:paraId="34D8DEFE" w14:textId="77777777" w:rsidR="00040C3C" w:rsidRDefault="00040C3C" w:rsidP="00040C3C">
      <w:pPr>
        <w:tabs>
          <w:tab w:val="left" w:pos="8931"/>
        </w:tabs>
        <w:spacing w:after="0" w:line="240" w:lineRule="auto"/>
        <w:ind w:right="109"/>
        <w:rPr>
          <w:rFonts w:ascii="Arial" w:eastAsia="Arial" w:hAnsi="Arial" w:cs="Arial"/>
          <w:szCs w:val="20"/>
          <w:lang w:val="en-GB" w:eastAsia="en-GB"/>
        </w:rPr>
      </w:pPr>
    </w:p>
    <w:p w14:paraId="7EEF8A44"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34"/>
    </w:p>
    <w:p w14:paraId="4698444B"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7859B8EA" w14:textId="658E86BC" w:rsidR="00E3601A" w:rsidRPr="00411F33" w:rsidRDefault="00411F33" w:rsidP="00411F33">
      <w:p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 xml:space="preserve">D4.    </w:t>
      </w:r>
      <w:r w:rsidR="00E3601A" w:rsidRPr="00411F33">
        <w:rPr>
          <w:rFonts w:ascii="Arial" w:eastAsia="Times New Roman" w:hAnsi="Arial" w:cs="Arial"/>
          <w:color w:val="000000" w:themeColor="text1"/>
          <w:spacing w:val="-3"/>
          <w:lang w:val="en-GB" w:eastAsia="en-GB"/>
        </w:rPr>
        <w:t>The Tenderer with the lowest</w:t>
      </w:r>
      <w:r w:rsidR="00E3601A" w:rsidRPr="00411F33">
        <w:rPr>
          <w:rFonts w:ascii="Arial" w:eastAsia="Times New Roman" w:hAnsi="Arial" w:cs="Arial"/>
          <w:color w:val="000000"/>
          <w:spacing w:val="-3"/>
          <w:lang w:val="en-GB" w:eastAsia="en-GB"/>
        </w:rPr>
        <w:t xml:space="preserve"> </w:t>
      </w:r>
      <w:r w:rsidR="00E3601A" w:rsidRPr="00411F33">
        <w:rPr>
          <w:rFonts w:ascii="Arial" w:hAnsi="Arial" w:cs="Arial"/>
          <w:spacing w:val="-3"/>
        </w:rPr>
        <w:t>Total Price from a fully compliant Tender</w:t>
      </w:r>
      <w:r w:rsidR="00E3601A" w:rsidRPr="00411F33">
        <w:rPr>
          <w:rFonts w:ascii="Arial" w:eastAsia="Times New Roman" w:hAnsi="Arial" w:cs="Arial"/>
          <w:color w:val="000000"/>
          <w:spacing w:val="-3"/>
          <w:lang w:val="en-GB" w:eastAsia="en-GB"/>
        </w:rPr>
        <w:t xml:space="preserve"> will </w:t>
      </w:r>
      <w:proofErr w:type="gramStart"/>
      <w:r w:rsidR="00E3601A" w:rsidRPr="00411F33">
        <w:rPr>
          <w:rFonts w:ascii="Arial" w:eastAsia="Times New Roman" w:hAnsi="Arial" w:cs="Arial"/>
          <w:color w:val="000000"/>
          <w:spacing w:val="-3"/>
          <w:lang w:val="en-GB" w:eastAsia="en-GB"/>
        </w:rPr>
        <w:t>be considered to be</w:t>
      </w:r>
      <w:proofErr w:type="gramEnd"/>
      <w:r w:rsidR="00E3601A" w:rsidRPr="00411F33">
        <w:rPr>
          <w:rFonts w:ascii="Arial" w:eastAsia="Times New Roman" w:hAnsi="Arial" w:cs="Arial"/>
          <w:color w:val="000000"/>
          <w:spacing w:val="-3"/>
          <w:lang w:val="en-GB" w:eastAsia="en-GB"/>
        </w:rPr>
        <w:t xml:space="preserve"> the Winning Tenderer and awarded any resulting contract. </w:t>
      </w:r>
    </w:p>
    <w:p w14:paraId="1C18445A" w14:textId="77777777" w:rsidR="00040C3C" w:rsidRDefault="00040C3C" w:rsidP="00040C3C">
      <w:pPr>
        <w:pStyle w:val="ListParagraph"/>
        <w:spacing w:after="0" w:line="240" w:lineRule="auto"/>
        <w:rPr>
          <w:rFonts w:ascii="Arial" w:hAnsi="Arial" w:cs="Arial"/>
          <w:spacing w:val="-3"/>
        </w:rPr>
      </w:pPr>
    </w:p>
    <w:p w14:paraId="6FC92772" w14:textId="3EFFE749" w:rsidR="005C56CF" w:rsidRPr="00411F33" w:rsidRDefault="00411F33" w:rsidP="00411F33">
      <w:p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D5.    </w:t>
      </w:r>
      <w:r w:rsidR="005C56CF" w:rsidRPr="00411F33">
        <w:rPr>
          <w:rFonts w:ascii="Arial" w:hAnsi="Arial" w:cs="Arial"/>
          <w:color w:val="000000" w:themeColor="text1"/>
          <w:spacing w:val="-3"/>
        </w:rPr>
        <w:t xml:space="preserve">In the event that multiple Tenderers have a fully compliant Tender with the exact same lowest Total Price, then The Authority reserves the right to request those, and only those, Tenderers to submit final and best Total Prices, with the lowest final and best Total Price considered to be the Winning Tenderer. </w:t>
      </w:r>
    </w:p>
    <w:p w14:paraId="10874927" w14:textId="77777777" w:rsidR="00040C3C" w:rsidRDefault="00040C3C" w:rsidP="00040C3C">
      <w:pPr>
        <w:pStyle w:val="ListParagraph"/>
        <w:spacing w:after="0" w:line="240" w:lineRule="auto"/>
        <w:rPr>
          <w:rFonts w:ascii="Arial" w:eastAsia="Times New Roman" w:hAnsi="Arial" w:cs="Arial"/>
          <w:color w:val="000000"/>
          <w:lang w:val="en-GB" w:eastAsia="en-GB"/>
        </w:rPr>
      </w:pPr>
    </w:p>
    <w:p w14:paraId="310E1F08" w14:textId="79FF67CE" w:rsidR="00040C3C" w:rsidRPr="00411F33" w:rsidRDefault="00411F33" w:rsidP="00411F33">
      <w:p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D</w:t>
      </w:r>
      <w:r w:rsidR="006C33B7">
        <w:rPr>
          <w:rFonts w:ascii="Arial" w:eastAsia="Times New Roman" w:hAnsi="Arial" w:cs="Arial"/>
          <w:color w:val="000000"/>
          <w:lang w:val="en-GB" w:eastAsia="en-GB"/>
        </w:rPr>
        <w:t xml:space="preserve">6.    </w:t>
      </w:r>
      <w:r w:rsidR="00040C3C" w:rsidRPr="00411F33">
        <w:rPr>
          <w:rFonts w:ascii="Arial" w:eastAsia="Times New Roman" w:hAnsi="Arial" w:cs="Arial"/>
          <w:color w:val="000000"/>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05C942C9" w14:textId="77777777" w:rsidR="00040C3C" w:rsidRDefault="00040C3C" w:rsidP="00040C3C">
      <w:pPr>
        <w:pStyle w:val="ListParagraph"/>
        <w:spacing w:after="0" w:line="240" w:lineRule="auto"/>
        <w:rPr>
          <w:rFonts w:ascii="Arial" w:eastAsia="Arial" w:hAnsi="Arial" w:cs="Arial"/>
          <w:color w:val="000000" w:themeColor="text1"/>
          <w:szCs w:val="20"/>
          <w:lang w:val="en-GB" w:eastAsia="en-GB"/>
        </w:rPr>
      </w:pPr>
    </w:p>
    <w:p w14:paraId="1513DA6F" w14:textId="6038D5C1" w:rsidR="00040C3C" w:rsidRPr="006C33B7" w:rsidRDefault="006C33B7" w:rsidP="006C33B7">
      <w:pPr>
        <w:widowControl/>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D7.    </w:t>
      </w:r>
      <w:r w:rsidR="00040C3C" w:rsidRPr="006C33B7">
        <w:rPr>
          <w:rFonts w:ascii="Arial" w:eastAsia="Times New Roman" w:hAnsi="Arial" w:cs="Arial"/>
          <w:color w:val="000000"/>
          <w:lang w:val="en-GB" w:eastAsia="en-GB"/>
        </w:rPr>
        <w:t xml:space="preserve">Should any exclusions, assumptions, </w:t>
      </w:r>
      <w:proofErr w:type="gramStart"/>
      <w:r w:rsidR="00040C3C" w:rsidRPr="006C33B7">
        <w:rPr>
          <w:rFonts w:ascii="Arial" w:eastAsia="Times New Roman" w:hAnsi="Arial" w:cs="Arial"/>
          <w:color w:val="000000"/>
          <w:lang w:val="en-GB" w:eastAsia="en-GB"/>
        </w:rPr>
        <w:t>dependencies</w:t>
      </w:r>
      <w:proofErr w:type="gramEnd"/>
      <w:r w:rsidR="00040C3C" w:rsidRPr="006C33B7">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35AF9DC1"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2D43CF41" w14:textId="77777777" w:rsidR="00040C3C" w:rsidRDefault="00040C3C" w:rsidP="00040C3C">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1D72B7CC"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5501D603" w14:textId="37C848A8" w:rsidR="00040C3C" w:rsidRPr="006C33B7" w:rsidRDefault="006C33B7" w:rsidP="006C33B7">
      <w:p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D8. </w:t>
      </w:r>
      <w:r w:rsidR="00040C3C" w:rsidRPr="006C33B7">
        <w:rPr>
          <w:rFonts w:ascii="Arial" w:eastAsia="Times New Roman" w:hAnsi="Arial" w:cs="Arial"/>
          <w:bCs/>
          <w:spacing w:val="-3"/>
          <w:lang w:val="en-GB" w:eastAsia="en-GB"/>
        </w:rPr>
        <w:t>The Commercial Evaluation will assess if:</w:t>
      </w:r>
    </w:p>
    <w:p w14:paraId="427C272D" w14:textId="77777777" w:rsidR="00040C3C" w:rsidRDefault="00040C3C" w:rsidP="00040C3C">
      <w:pPr>
        <w:widowControl/>
        <w:spacing w:after="0" w:line="240" w:lineRule="auto"/>
        <w:rPr>
          <w:rFonts w:ascii="Arial" w:eastAsia="Times New Roman" w:hAnsi="Arial" w:cs="Arial"/>
          <w:bCs/>
          <w:spacing w:val="-3"/>
          <w:lang w:val="en-GB" w:eastAsia="en-GB"/>
        </w:rPr>
      </w:pPr>
    </w:p>
    <w:p w14:paraId="2FF7CD61"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508EC885" w14:textId="3B67E878"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bookmarkStart w:id="35" w:name="_Hlk66043633"/>
      <w:r>
        <w:rPr>
          <w:rFonts w:ascii="Arial" w:eastAsia="Times New Roman" w:hAnsi="Arial" w:cs="Arial"/>
          <w:bCs/>
          <w:spacing w:val="-3"/>
          <w:lang w:val="en-GB" w:eastAsia="en-GB"/>
        </w:rPr>
        <w:t>any required delivery dates can be met</w:t>
      </w:r>
      <w:r w:rsidR="00D55B54">
        <w:rPr>
          <w:rFonts w:ascii="Arial" w:eastAsia="Times New Roman" w:hAnsi="Arial" w:cs="Arial"/>
          <w:bCs/>
          <w:spacing w:val="-3"/>
          <w:lang w:val="en-GB" w:eastAsia="en-GB"/>
        </w:rPr>
        <w:t>.</w:t>
      </w:r>
    </w:p>
    <w:bookmarkEnd w:id="35"/>
    <w:p w14:paraId="10AF7EB2"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379C271D"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7C956311"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Relating to Good Standing was submitted.</w:t>
      </w:r>
    </w:p>
    <w:p w14:paraId="0A0673B9" w14:textId="432D4975"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bookmarkStart w:id="36" w:name="_Hlk69499870"/>
      <w:r>
        <w:rPr>
          <w:rFonts w:ascii="Arial" w:eastAsia="Times New Roman" w:hAnsi="Arial" w:cs="Arial"/>
          <w:bCs/>
          <w:spacing w:val="-3"/>
          <w:lang w:val="en-GB" w:eastAsia="en-GB"/>
        </w:rPr>
        <w:t>any other requested</w:t>
      </w:r>
      <w:r w:rsidR="00D55B54">
        <w:rPr>
          <w:rFonts w:ascii="Arial" w:eastAsia="Times New Roman" w:hAnsi="Arial" w:cs="Arial"/>
          <w:bCs/>
          <w:spacing w:val="-3"/>
          <w:lang w:val="en-GB" w:eastAsia="en-GB"/>
        </w:rPr>
        <w:t xml:space="preserve"> items</w:t>
      </w:r>
      <w:r>
        <w:rPr>
          <w:rFonts w:ascii="Arial" w:eastAsia="Times New Roman" w:hAnsi="Arial" w:cs="Arial"/>
          <w:bCs/>
          <w:spacing w:val="-3"/>
          <w:lang w:val="en-GB" w:eastAsia="en-GB"/>
        </w:rPr>
        <w:t xml:space="preserve"> were submitted.</w:t>
      </w:r>
    </w:p>
    <w:p w14:paraId="66D89DA0" w14:textId="77777777" w:rsidR="00040C3C" w:rsidRDefault="00040C3C" w:rsidP="00040C3C">
      <w:pPr>
        <w:pStyle w:val="ListParagraph"/>
        <w:spacing w:after="0" w:line="240" w:lineRule="auto"/>
        <w:rPr>
          <w:rFonts w:ascii="Arial" w:eastAsia="Times New Roman" w:hAnsi="Arial" w:cs="Arial"/>
          <w:bCs/>
          <w:spacing w:val="-3"/>
          <w:lang w:val="en-GB" w:eastAsia="en-GB"/>
        </w:rPr>
      </w:pPr>
      <w:bookmarkStart w:id="37" w:name="_Hlk66044044"/>
      <w:bookmarkEnd w:id="36"/>
    </w:p>
    <w:p w14:paraId="1F23EDE6" w14:textId="7F24A718" w:rsidR="00040C3C" w:rsidRPr="006C33B7" w:rsidRDefault="006C33B7" w:rsidP="006C33B7">
      <w:p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D9.  </w:t>
      </w:r>
      <w:r w:rsidR="00040C3C" w:rsidRPr="006C33B7">
        <w:rPr>
          <w:rFonts w:ascii="Arial" w:eastAsia="Times New Roman" w:hAnsi="Arial" w:cs="Arial"/>
          <w:bCs/>
          <w:spacing w:val="-3"/>
          <w:lang w:val="en-GB" w:eastAsia="en-GB"/>
        </w:rPr>
        <w:t>A Tender may be considered non-compliant if:</w:t>
      </w:r>
    </w:p>
    <w:p w14:paraId="406A642D"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4C91E119" w14:textId="5102642A" w:rsidR="00040C3C" w:rsidRDefault="00040C3C" w:rsidP="00A02F79">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w:t>
      </w:r>
      <w:r w:rsidR="006C33B7">
        <w:rPr>
          <w:rFonts w:ascii="Arial" w:eastAsia="Times New Roman" w:hAnsi="Arial" w:cs="Arial"/>
          <w:bCs/>
          <w:spacing w:val="-3"/>
          <w:lang w:val="en-GB" w:eastAsia="en-GB"/>
        </w:rPr>
        <w:t>8</w:t>
      </w:r>
      <w:r>
        <w:rPr>
          <w:rFonts w:ascii="Arial" w:eastAsia="Times New Roman" w:hAnsi="Arial" w:cs="Arial"/>
          <w:bCs/>
          <w:spacing w:val="-3"/>
          <w:lang w:val="en-GB" w:eastAsia="en-GB"/>
        </w:rPr>
        <w:t xml:space="preserve"> are not provided.</w:t>
      </w:r>
    </w:p>
    <w:bookmarkEnd w:id="37"/>
    <w:p w14:paraId="13755241" w14:textId="77777777" w:rsidR="00040C3C" w:rsidRDefault="00040C3C" w:rsidP="00040C3C">
      <w:pPr>
        <w:widowControl/>
        <w:spacing w:after="0" w:line="240" w:lineRule="auto"/>
        <w:ind w:left="720"/>
        <w:rPr>
          <w:rFonts w:ascii="Arial" w:eastAsia="Times New Roman" w:hAnsi="Arial" w:cs="Arial"/>
          <w:bCs/>
          <w:color w:val="000000"/>
          <w:spacing w:val="-3"/>
          <w:lang w:val="en-GB" w:eastAsia="en-GB"/>
        </w:rPr>
      </w:pPr>
    </w:p>
    <w:p w14:paraId="16E136BF" w14:textId="0D792655" w:rsidR="00040C3C" w:rsidRPr="006C33B7" w:rsidRDefault="006C33B7" w:rsidP="006C33B7">
      <w:p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D</w:t>
      </w:r>
      <w:r w:rsidR="00DF6963">
        <w:rPr>
          <w:rFonts w:ascii="Arial" w:eastAsia="Times New Roman" w:hAnsi="Arial" w:cs="Arial"/>
          <w:bCs/>
          <w:spacing w:val="-3"/>
          <w:lang w:val="en-GB" w:eastAsia="en-GB"/>
        </w:rPr>
        <w:t>10</w:t>
      </w:r>
      <w:r>
        <w:rPr>
          <w:rFonts w:ascii="Arial" w:eastAsia="Times New Roman" w:hAnsi="Arial" w:cs="Arial"/>
          <w:bCs/>
          <w:spacing w:val="-3"/>
          <w:lang w:val="en-GB" w:eastAsia="en-GB"/>
        </w:rPr>
        <w:t xml:space="preserve">.   </w:t>
      </w:r>
      <w:r w:rsidR="00040C3C" w:rsidRPr="006C33B7">
        <w:rPr>
          <w:rFonts w:ascii="Arial" w:eastAsia="Times New Roman" w:hAnsi="Arial" w:cs="Arial"/>
          <w:bCs/>
          <w:spacing w:val="-3"/>
          <w:lang w:val="en-GB" w:eastAsia="en-GB"/>
        </w:rPr>
        <w:t xml:space="preserve">The Authority reserves the right to undertake a financial health check of Tenderers as part of the Commercial Evaluation. </w:t>
      </w:r>
    </w:p>
    <w:p w14:paraId="58FDFA87"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2280EF47" w14:textId="1B1C041A" w:rsidR="00040C3C" w:rsidRPr="006C33B7" w:rsidRDefault="006C33B7" w:rsidP="006C33B7">
      <w:p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D1</w:t>
      </w:r>
      <w:r w:rsidR="00DF6963">
        <w:rPr>
          <w:rFonts w:ascii="Arial" w:eastAsia="Times New Roman" w:hAnsi="Arial" w:cs="Arial"/>
          <w:lang w:val="en-GB" w:eastAsia="en-GB"/>
        </w:rPr>
        <w:t>1</w:t>
      </w:r>
      <w:r>
        <w:rPr>
          <w:rFonts w:ascii="Arial" w:eastAsia="Times New Roman" w:hAnsi="Arial" w:cs="Arial"/>
          <w:lang w:val="en-GB" w:eastAsia="en-GB"/>
        </w:rPr>
        <w:t xml:space="preserve">.  </w:t>
      </w:r>
      <w:proofErr w:type="gramStart"/>
      <w:r w:rsidR="00040C3C" w:rsidRPr="006C33B7">
        <w:rPr>
          <w:rFonts w:ascii="Arial" w:eastAsia="Times New Roman" w:hAnsi="Arial" w:cs="Arial"/>
          <w:lang w:val="en-GB" w:eastAsia="en-GB"/>
        </w:rPr>
        <w:t>In the event that</w:t>
      </w:r>
      <w:proofErr w:type="gramEnd"/>
      <w:r w:rsidR="00040C3C" w:rsidRPr="006C33B7">
        <w:rPr>
          <w:rFonts w:ascii="Arial" w:eastAsia="Times New Roman" w:hAnsi="Arial" w:cs="Arial"/>
          <w:lang w:val="en-GB" w:eastAsia="en-GB"/>
        </w:rPr>
        <w:t xml:space="preserve"> a Parent Company or Bank guarantee is requested and is not provided, The Authority retains the right to consider the Tenderer non-compliant. </w:t>
      </w:r>
    </w:p>
    <w:p w14:paraId="47682F4A"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02EB0214" w14:textId="77777777" w:rsidR="00040C3C" w:rsidRDefault="00040C3C" w:rsidP="00040C3C">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0CBB64BA" w14:textId="77777777" w:rsidR="00040C3C" w:rsidRDefault="00040C3C" w:rsidP="00040C3C">
      <w:pPr>
        <w:widowControl/>
        <w:spacing w:after="0" w:line="240" w:lineRule="auto"/>
        <w:rPr>
          <w:rFonts w:ascii="Arial" w:eastAsia="Times New Roman" w:hAnsi="Arial" w:cs="Arial"/>
          <w:color w:val="212121"/>
          <w:lang w:val="en-GB" w:eastAsia="en-GB"/>
        </w:rPr>
      </w:pPr>
    </w:p>
    <w:p w14:paraId="0C13F48A" w14:textId="47054A63" w:rsidR="00040C3C" w:rsidRPr="00467E23" w:rsidRDefault="00467E23" w:rsidP="00467E23">
      <w:pPr>
        <w:tabs>
          <w:tab w:val="left" w:pos="8931"/>
        </w:tabs>
        <w:spacing w:after="0" w:line="240" w:lineRule="auto"/>
        <w:ind w:right="109"/>
        <w:rPr>
          <w:rFonts w:ascii="Arial" w:eastAsia="Times New Roman" w:hAnsi="Arial" w:cs="Arial"/>
          <w:bCs/>
          <w:spacing w:val="-3"/>
          <w:lang w:val="en-GB" w:eastAsia="en-GB"/>
        </w:rPr>
      </w:pPr>
      <w:bookmarkStart w:id="38" w:name="_Hlk66044082"/>
      <w:bookmarkStart w:id="39" w:name="_Hlk20087732"/>
      <w:r>
        <w:rPr>
          <w:rFonts w:ascii="Arial" w:eastAsia="Times New Roman" w:hAnsi="Arial" w:cs="Arial"/>
          <w:bCs/>
          <w:spacing w:val="-3"/>
          <w:lang w:val="en-GB" w:eastAsia="en-GB"/>
        </w:rPr>
        <w:t xml:space="preserve">D12.  </w:t>
      </w:r>
      <w:r w:rsidR="00040C3C" w:rsidRPr="00467E23">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8"/>
    <w:p w14:paraId="749908BE" w14:textId="77777777" w:rsidR="00040C3C" w:rsidRDefault="00040C3C" w:rsidP="00040C3C">
      <w:pPr>
        <w:widowControl/>
        <w:spacing w:after="0" w:line="240" w:lineRule="auto"/>
        <w:rPr>
          <w:rFonts w:ascii="Arial" w:eastAsia="Times New Roman" w:hAnsi="Arial" w:cs="Arial"/>
          <w:bCs/>
          <w:spacing w:val="-3"/>
          <w:lang w:val="en-GB" w:eastAsia="en-GB"/>
        </w:rPr>
      </w:pPr>
    </w:p>
    <w:p w14:paraId="7F2C1957" w14:textId="77777777" w:rsidR="00ED7CF0" w:rsidRDefault="00ED7CF0" w:rsidP="007D49A2">
      <w:pPr>
        <w:tabs>
          <w:tab w:val="left" w:pos="8931"/>
        </w:tabs>
        <w:spacing w:after="0" w:line="240" w:lineRule="auto"/>
        <w:ind w:right="109"/>
        <w:rPr>
          <w:rFonts w:ascii="Arial" w:eastAsia="Times New Roman" w:hAnsi="Arial" w:cs="Arial"/>
          <w:bCs/>
          <w:color w:val="000000"/>
          <w:spacing w:val="-3"/>
          <w:lang w:val="en-GB" w:eastAsia="en-GB"/>
        </w:rPr>
      </w:pPr>
      <w:bookmarkStart w:id="40" w:name="_Hlk66043734"/>
    </w:p>
    <w:p w14:paraId="71BA538B" w14:textId="573DF6A6" w:rsidR="00087FF1" w:rsidRPr="007D49A2" w:rsidRDefault="007D49A2" w:rsidP="007D49A2">
      <w:pPr>
        <w:tabs>
          <w:tab w:val="left" w:pos="8931"/>
        </w:tabs>
        <w:spacing w:after="0" w:line="240" w:lineRule="auto"/>
        <w:ind w:right="109"/>
        <w:rPr>
          <w:rFonts w:ascii="Arial" w:eastAsia="Times New Roman" w:hAnsi="Arial" w:cs="Arial"/>
          <w:bCs/>
          <w:i/>
          <w:color w:val="FF0000"/>
          <w:spacing w:val="-3"/>
          <w:sz w:val="18"/>
          <w:szCs w:val="18"/>
          <w:lang w:val="en-GB" w:eastAsia="en-GB"/>
        </w:rPr>
      </w:pPr>
      <w:r>
        <w:rPr>
          <w:rFonts w:ascii="Arial" w:eastAsia="Times New Roman" w:hAnsi="Arial" w:cs="Arial"/>
          <w:bCs/>
          <w:color w:val="000000"/>
          <w:spacing w:val="-3"/>
          <w:lang w:val="en-GB" w:eastAsia="en-GB"/>
        </w:rPr>
        <w:lastRenderedPageBreak/>
        <w:t xml:space="preserve">D13.   </w:t>
      </w:r>
      <w:r w:rsidR="00087FF1" w:rsidRPr="007D49A2">
        <w:rPr>
          <w:rFonts w:ascii="Arial" w:eastAsia="Times New Roman" w:hAnsi="Arial" w:cs="Arial"/>
          <w:bCs/>
          <w:color w:val="000000"/>
          <w:spacing w:val="-3"/>
          <w:lang w:val="en-GB" w:eastAsia="en-GB"/>
        </w:rPr>
        <w:t xml:space="preserve">The Total Price should be entered on the Schedule of Requirements and confirmed on DEFFORM 47 Annex A. This shall be the total maximum cost for the provision of all requirements (goods and/or services) set out in the Statement of Requirement for the full maximum duration of the requirement, including any optional services and periods. </w:t>
      </w:r>
    </w:p>
    <w:p w14:paraId="2046B29E" w14:textId="77777777" w:rsidR="00040C3C" w:rsidRDefault="00040C3C" w:rsidP="00040C3C">
      <w:pPr>
        <w:pStyle w:val="ListParagraph"/>
        <w:spacing w:after="0" w:line="240" w:lineRule="auto"/>
        <w:rPr>
          <w:rFonts w:ascii="Arial" w:eastAsia="Times New Roman" w:hAnsi="Arial" w:cs="Arial"/>
          <w:bCs/>
          <w:spacing w:val="-3"/>
          <w:lang w:val="en-GB" w:eastAsia="en-GB"/>
        </w:rPr>
      </w:pPr>
      <w:bookmarkStart w:id="41" w:name="_Hlk531646109"/>
      <w:bookmarkEnd w:id="40"/>
    </w:p>
    <w:bookmarkEnd w:id="41"/>
    <w:p w14:paraId="35A218C3" w14:textId="77777777" w:rsidR="00040C3C" w:rsidRDefault="00040C3C" w:rsidP="00040C3C">
      <w:pPr>
        <w:pStyle w:val="ListParagraph"/>
        <w:spacing w:after="0" w:line="240" w:lineRule="auto"/>
        <w:rPr>
          <w:rFonts w:ascii="Arial" w:eastAsia="Times New Roman" w:hAnsi="Arial" w:cs="Arial"/>
          <w:lang w:val="en-GB" w:eastAsia="en-GB"/>
        </w:rPr>
      </w:pPr>
    </w:p>
    <w:p w14:paraId="269CC25D" w14:textId="5E487153" w:rsidR="00040C3C" w:rsidRPr="00467E23" w:rsidRDefault="00467E23" w:rsidP="00467E23">
      <w:p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D1</w:t>
      </w:r>
      <w:r w:rsidR="00ED7CF0">
        <w:rPr>
          <w:rFonts w:ascii="Arial" w:eastAsia="Times New Roman" w:hAnsi="Arial" w:cs="Arial"/>
          <w:lang w:val="en-GB" w:eastAsia="en-GB"/>
        </w:rPr>
        <w:t>4</w:t>
      </w:r>
      <w:r>
        <w:rPr>
          <w:rFonts w:ascii="Arial" w:eastAsia="Times New Roman" w:hAnsi="Arial" w:cs="Arial"/>
          <w:lang w:val="en-GB" w:eastAsia="en-GB"/>
        </w:rPr>
        <w:t xml:space="preserve">.  </w:t>
      </w:r>
      <w:r w:rsidR="00040C3C" w:rsidRPr="00467E23">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75ECBBE9" w14:textId="77777777" w:rsidR="00A808B4" w:rsidRDefault="00A808B4" w:rsidP="00467E23">
      <w:pPr>
        <w:tabs>
          <w:tab w:val="left" w:pos="8931"/>
        </w:tabs>
        <w:spacing w:after="0" w:line="240" w:lineRule="auto"/>
        <w:ind w:right="109"/>
        <w:rPr>
          <w:rFonts w:ascii="Arial" w:eastAsia="Times New Roman" w:hAnsi="Arial" w:cs="Arial"/>
          <w:lang w:val="en-GB" w:eastAsia="en-GB"/>
        </w:rPr>
      </w:pPr>
      <w:bookmarkStart w:id="42" w:name="_Hlk66044103"/>
      <w:bookmarkStart w:id="43" w:name="_Hlk20087744"/>
      <w:bookmarkEnd w:id="39"/>
    </w:p>
    <w:p w14:paraId="58E466CB" w14:textId="06C53198" w:rsidR="00040C3C" w:rsidRPr="00467E23" w:rsidRDefault="00467E23" w:rsidP="00467E23">
      <w:p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D1</w:t>
      </w:r>
      <w:r w:rsidR="00ED7CF0">
        <w:rPr>
          <w:rFonts w:ascii="Arial" w:eastAsia="Times New Roman" w:hAnsi="Arial" w:cs="Arial"/>
          <w:lang w:val="en-GB" w:eastAsia="en-GB"/>
        </w:rPr>
        <w:t>5</w:t>
      </w:r>
      <w:r>
        <w:rPr>
          <w:rFonts w:ascii="Arial" w:eastAsia="Times New Roman" w:hAnsi="Arial" w:cs="Arial"/>
          <w:lang w:val="en-GB" w:eastAsia="en-GB"/>
        </w:rPr>
        <w:t xml:space="preserve">. </w:t>
      </w:r>
      <w:r w:rsidR="00040C3C" w:rsidRPr="00467E23">
        <w:rPr>
          <w:rFonts w:ascii="Arial" w:eastAsia="Times New Roman" w:hAnsi="Arial" w:cs="Arial"/>
          <w:lang w:val="en-GB" w:eastAsia="en-GB"/>
        </w:rPr>
        <w:t>A Tender will be considered non-compliant if:</w:t>
      </w:r>
    </w:p>
    <w:p w14:paraId="4D485D7A"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6C36E217" w14:textId="39BE133C"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AD5304">
        <w:rPr>
          <w:rFonts w:ascii="Arial" w:eastAsia="Times New Roman" w:hAnsi="Arial" w:cs="Arial"/>
          <w:lang w:val="en-GB" w:eastAsia="en-GB"/>
        </w:rPr>
        <w:t>£1</w:t>
      </w:r>
      <w:r w:rsidR="00E13806" w:rsidRPr="00AD5304">
        <w:rPr>
          <w:rFonts w:ascii="Arial" w:eastAsia="Times New Roman" w:hAnsi="Arial" w:cs="Arial"/>
          <w:lang w:val="en-GB" w:eastAsia="en-GB"/>
        </w:rPr>
        <w:t>2</w:t>
      </w:r>
      <w:r w:rsidRPr="00AD5304">
        <w:rPr>
          <w:rFonts w:ascii="Arial" w:eastAsia="Times New Roman" w:hAnsi="Arial" w:cs="Arial"/>
          <w:lang w:val="en-GB" w:eastAsia="en-GB"/>
        </w:rPr>
        <w:t xml:space="preserve">0,000; </w:t>
      </w:r>
      <w:r>
        <w:rPr>
          <w:rFonts w:ascii="Arial" w:eastAsia="Times New Roman" w:hAnsi="Arial" w:cs="Arial"/>
          <w:lang w:val="en-GB" w:eastAsia="en-GB"/>
        </w:rPr>
        <w:t>or</w:t>
      </w:r>
    </w:p>
    <w:p w14:paraId="108C8538" w14:textId="77777777"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9DF685E" w14:textId="77777777"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42"/>
    <w:bookmarkEnd w:id="43"/>
    <w:p w14:paraId="0AB3D2BE"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2FA8686A" w14:textId="77777777" w:rsidR="00040C3C" w:rsidRDefault="00040C3C" w:rsidP="00040C3C">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6ABA767C"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0E6053EF" w14:textId="30862512" w:rsidR="00040C3C" w:rsidRPr="001560C7" w:rsidRDefault="001560C7" w:rsidP="001560C7">
      <w:p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D1</w:t>
      </w:r>
      <w:r w:rsidR="00ED7CF0">
        <w:rPr>
          <w:rFonts w:ascii="Arial" w:eastAsia="Times New Roman" w:hAnsi="Arial" w:cs="Arial"/>
          <w:bCs/>
          <w:spacing w:val="-3"/>
          <w:lang w:val="en-GB" w:eastAsia="en-GB"/>
        </w:rPr>
        <w:t>6</w:t>
      </w:r>
      <w:r>
        <w:rPr>
          <w:rFonts w:ascii="Arial" w:eastAsia="Times New Roman" w:hAnsi="Arial" w:cs="Arial"/>
          <w:bCs/>
          <w:spacing w:val="-3"/>
          <w:lang w:val="en-GB" w:eastAsia="en-GB"/>
        </w:rPr>
        <w:t xml:space="preserve">.   </w:t>
      </w:r>
      <w:r w:rsidR="00040C3C" w:rsidRPr="001560C7">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2080A5FB"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254C0493" w14:textId="78FA08C4" w:rsidR="00AD5304" w:rsidRPr="007D49A2" w:rsidRDefault="007D49A2" w:rsidP="007D49A2">
      <w:p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D1</w:t>
      </w:r>
      <w:r w:rsidR="00ED7CF0">
        <w:rPr>
          <w:rFonts w:ascii="Arial" w:eastAsia="Times New Roman" w:hAnsi="Arial" w:cs="Arial"/>
          <w:bCs/>
          <w:color w:val="000000" w:themeColor="text1"/>
          <w:spacing w:val="-3"/>
          <w:lang w:val="en-GB" w:eastAsia="en-GB"/>
        </w:rPr>
        <w:t>7</w:t>
      </w:r>
      <w:r>
        <w:rPr>
          <w:rFonts w:ascii="Arial" w:eastAsia="Times New Roman" w:hAnsi="Arial" w:cs="Arial"/>
          <w:bCs/>
          <w:color w:val="000000" w:themeColor="text1"/>
          <w:spacing w:val="-3"/>
          <w:lang w:val="en-GB" w:eastAsia="en-GB"/>
        </w:rPr>
        <w:t xml:space="preserve">.   </w:t>
      </w:r>
      <w:r w:rsidR="00AD5304" w:rsidRPr="007D49A2">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p>
    <w:p w14:paraId="4CD51323" w14:textId="77777777" w:rsidR="00AD5304" w:rsidRDefault="00AD5304"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5806366E" w14:textId="4D8BACB5" w:rsidR="00040C3C" w:rsidRDefault="007D49A2" w:rsidP="007D49A2">
      <w:pPr>
        <w:pStyle w:val="ListParagraph"/>
        <w:tabs>
          <w:tab w:val="left" w:pos="8931"/>
        </w:tabs>
        <w:spacing w:after="0" w:line="240" w:lineRule="auto"/>
        <w:ind w:left="0" w:right="109"/>
        <w:rPr>
          <w:rFonts w:ascii="Arial" w:eastAsia="Times New Roman" w:hAnsi="Arial" w:cs="Arial"/>
          <w:bCs/>
          <w:spacing w:val="-3"/>
          <w:lang w:val="en-GB" w:eastAsia="en-GB"/>
        </w:rPr>
      </w:pPr>
      <w:r>
        <w:rPr>
          <w:rFonts w:ascii="Arial" w:eastAsia="Times New Roman" w:hAnsi="Arial" w:cs="Arial"/>
          <w:bCs/>
          <w:spacing w:val="-3"/>
          <w:lang w:val="en-GB" w:eastAsia="en-GB"/>
        </w:rPr>
        <w:t>D1</w:t>
      </w:r>
      <w:r w:rsidR="00ED7CF0">
        <w:rPr>
          <w:rFonts w:ascii="Arial" w:eastAsia="Times New Roman" w:hAnsi="Arial" w:cs="Arial"/>
          <w:bCs/>
          <w:spacing w:val="-3"/>
          <w:lang w:val="en-GB" w:eastAsia="en-GB"/>
        </w:rPr>
        <w:t>8</w:t>
      </w:r>
      <w:r>
        <w:rPr>
          <w:rFonts w:ascii="Arial" w:eastAsia="Times New Roman" w:hAnsi="Arial" w:cs="Arial"/>
          <w:bCs/>
          <w:spacing w:val="-3"/>
          <w:lang w:val="en-GB" w:eastAsia="en-GB"/>
        </w:rPr>
        <w:t xml:space="preserve">.   </w:t>
      </w:r>
      <w:r w:rsidR="00040C3C">
        <w:rPr>
          <w:rFonts w:ascii="Arial" w:eastAsia="Times New Roman" w:hAnsi="Arial" w:cs="Arial"/>
          <w:bCs/>
          <w:spacing w:val="-3"/>
          <w:lang w:val="en-GB" w:eastAsia="en-GB"/>
        </w:rPr>
        <w:t xml:space="preserve">Technical evaluators </w:t>
      </w:r>
      <w:proofErr w:type="gramStart"/>
      <w:r w:rsidR="00040C3C">
        <w:rPr>
          <w:rFonts w:ascii="Arial" w:eastAsia="Times New Roman" w:hAnsi="Arial" w:cs="Arial"/>
          <w:bCs/>
          <w:spacing w:val="-3"/>
          <w:lang w:val="en-GB" w:eastAsia="en-GB"/>
        </w:rPr>
        <w:t>are considered to be</w:t>
      </w:r>
      <w:proofErr w:type="gramEnd"/>
      <w:r w:rsidR="00040C3C">
        <w:rPr>
          <w:rFonts w:ascii="Arial" w:eastAsia="Times New Roman" w:hAnsi="Arial" w:cs="Arial"/>
          <w:bCs/>
          <w:spacing w:val="-3"/>
          <w:lang w:val="en-GB" w:eastAsia="en-GB"/>
        </w:rPr>
        <w:t xml:space="preserve"> Subject Matter Experts (SME) in the areas they are evaluating. If an </w:t>
      </w:r>
      <w:proofErr w:type="gramStart"/>
      <w:r w:rsidR="00040C3C">
        <w:rPr>
          <w:rFonts w:ascii="Arial" w:eastAsia="Times New Roman" w:hAnsi="Arial" w:cs="Arial"/>
          <w:bCs/>
          <w:spacing w:val="-3"/>
          <w:lang w:val="en-GB" w:eastAsia="en-GB"/>
        </w:rPr>
        <w:t>individual criteria</w:t>
      </w:r>
      <w:proofErr w:type="gramEnd"/>
      <w:r w:rsidR="00040C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32"/>
    </w:p>
    <w:p w14:paraId="222A6E49" w14:textId="77777777" w:rsidR="007D49A2" w:rsidRDefault="007D49A2" w:rsidP="007D49A2">
      <w:pPr>
        <w:pStyle w:val="ListParagraph"/>
        <w:tabs>
          <w:tab w:val="left" w:pos="8931"/>
        </w:tabs>
        <w:spacing w:after="0" w:line="240" w:lineRule="auto"/>
        <w:ind w:left="0" w:right="109"/>
        <w:rPr>
          <w:rFonts w:ascii="Arial" w:eastAsia="Times New Roman" w:hAnsi="Arial" w:cs="Arial"/>
          <w:bCs/>
          <w:spacing w:val="-3"/>
          <w:lang w:val="en-GB" w:eastAsia="en-GB"/>
        </w:rPr>
      </w:pPr>
      <w:bookmarkStart w:id="44" w:name="_Hlk66044150"/>
    </w:p>
    <w:p w14:paraId="69B8B8B9" w14:textId="182A7949" w:rsidR="00040C3C" w:rsidRPr="005F2EAA" w:rsidRDefault="007D49A2" w:rsidP="007D49A2">
      <w:pPr>
        <w:pStyle w:val="ListParagraph"/>
        <w:tabs>
          <w:tab w:val="left" w:pos="8931"/>
        </w:tabs>
        <w:spacing w:after="0" w:line="240" w:lineRule="auto"/>
        <w:ind w:left="0" w:right="109"/>
        <w:rPr>
          <w:rFonts w:ascii="Arial" w:eastAsia="Times New Roman" w:hAnsi="Arial" w:cs="Arial"/>
          <w:bCs/>
          <w:spacing w:val="-3"/>
          <w:lang w:val="en-GB" w:eastAsia="en-GB"/>
        </w:rPr>
      </w:pPr>
      <w:r>
        <w:rPr>
          <w:rFonts w:ascii="Arial" w:eastAsia="Times New Roman" w:hAnsi="Arial" w:cs="Arial"/>
          <w:bCs/>
          <w:spacing w:val="-3"/>
          <w:lang w:val="en-GB" w:eastAsia="en-GB"/>
        </w:rPr>
        <w:t>D</w:t>
      </w:r>
      <w:r w:rsidR="00ED7CF0">
        <w:rPr>
          <w:rFonts w:ascii="Arial" w:eastAsia="Times New Roman" w:hAnsi="Arial" w:cs="Arial"/>
          <w:bCs/>
          <w:spacing w:val="-3"/>
          <w:lang w:val="en-GB" w:eastAsia="en-GB"/>
        </w:rPr>
        <w:t>19</w:t>
      </w:r>
      <w:r>
        <w:rPr>
          <w:rFonts w:ascii="Arial" w:eastAsia="Times New Roman" w:hAnsi="Arial" w:cs="Arial"/>
          <w:bCs/>
          <w:spacing w:val="-3"/>
          <w:lang w:val="en-GB" w:eastAsia="en-GB"/>
        </w:rPr>
        <w:t xml:space="preserve">.   </w:t>
      </w:r>
      <w:r w:rsidR="00040C3C">
        <w:rPr>
          <w:rFonts w:ascii="Arial" w:eastAsia="Times New Roman" w:hAnsi="Arial" w:cs="Arial"/>
          <w:bCs/>
          <w:spacing w:val="-3"/>
          <w:lang w:val="en-GB" w:eastAsia="en-GB"/>
        </w:rPr>
        <w:t>A Tender will be considered non-compliant if</w:t>
      </w:r>
      <w:r w:rsidR="005F2EAA">
        <w:rPr>
          <w:rFonts w:ascii="Arial" w:eastAsia="Times New Roman" w:hAnsi="Arial" w:cs="Arial"/>
          <w:bCs/>
          <w:spacing w:val="-3"/>
          <w:lang w:val="en-GB" w:eastAsia="en-GB"/>
        </w:rPr>
        <w:t xml:space="preserve"> </w:t>
      </w:r>
      <w:r w:rsidR="00040C3C" w:rsidRPr="005F2EAA">
        <w:rPr>
          <w:rFonts w:ascii="Arial" w:eastAsia="Times New Roman" w:hAnsi="Arial" w:cs="Arial"/>
          <w:bCs/>
          <w:color w:val="000000" w:themeColor="text1"/>
          <w:spacing w:val="-3"/>
          <w:lang w:val="en-GB" w:eastAsia="en-GB"/>
        </w:rPr>
        <w:t xml:space="preserve">the Tender receives a fail on any pass/fail criteria.  </w:t>
      </w:r>
    </w:p>
    <w:bookmarkEnd w:id="44"/>
    <w:p w14:paraId="6E93748F" w14:textId="09086220" w:rsidR="00040C3C" w:rsidRDefault="00040C3C" w:rsidP="00040C3C">
      <w:pPr>
        <w:pStyle w:val="ListParagraph"/>
        <w:spacing w:after="0" w:line="240" w:lineRule="auto"/>
        <w:rPr>
          <w:rFonts w:ascii="Arial" w:eastAsia="Times New Roman" w:hAnsi="Arial" w:cs="Arial"/>
          <w:bCs/>
          <w:spacing w:val="-3"/>
          <w:lang w:val="en-GB" w:eastAsia="en-GB"/>
        </w:rPr>
      </w:pPr>
    </w:p>
    <w:p w14:paraId="21A9143C" w14:textId="6E79F485" w:rsidR="00ED7CF0" w:rsidRDefault="00ED7CF0" w:rsidP="00040C3C">
      <w:pPr>
        <w:pStyle w:val="ListParagraph"/>
        <w:spacing w:after="0" w:line="240" w:lineRule="auto"/>
        <w:rPr>
          <w:rFonts w:ascii="Arial" w:eastAsia="Times New Roman" w:hAnsi="Arial" w:cs="Arial"/>
          <w:bCs/>
          <w:spacing w:val="-3"/>
          <w:lang w:val="en-GB" w:eastAsia="en-GB"/>
        </w:rPr>
      </w:pPr>
    </w:p>
    <w:p w14:paraId="57A69165" w14:textId="2C24ABEE" w:rsidR="00ED7CF0" w:rsidRDefault="00ED7CF0" w:rsidP="00040C3C">
      <w:pPr>
        <w:pStyle w:val="ListParagraph"/>
        <w:spacing w:after="0" w:line="240" w:lineRule="auto"/>
        <w:rPr>
          <w:rFonts w:ascii="Arial" w:eastAsia="Times New Roman" w:hAnsi="Arial" w:cs="Arial"/>
          <w:bCs/>
          <w:spacing w:val="-3"/>
          <w:lang w:val="en-GB" w:eastAsia="en-GB"/>
        </w:rPr>
      </w:pPr>
    </w:p>
    <w:p w14:paraId="15E493F1" w14:textId="7D0C4D27" w:rsidR="00ED7CF0" w:rsidRDefault="00ED7CF0" w:rsidP="00040C3C">
      <w:pPr>
        <w:pStyle w:val="ListParagraph"/>
        <w:spacing w:after="0" w:line="240" w:lineRule="auto"/>
        <w:rPr>
          <w:rFonts w:ascii="Arial" w:eastAsia="Times New Roman" w:hAnsi="Arial" w:cs="Arial"/>
          <w:bCs/>
          <w:spacing w:val="-3"/>
          <w:lang w:val="en-GB" w:eastAsia="en-GB"/>
        </w:rPr>
      </w:pPr>
    </w:p>
    <w:p w14:paraId="5BF8D1BE" w14:textId="73935A89" w:rsidR="00ED7CF0" w:rsidRDefault="00ED7CF0" w:rsidP="00040C3C">
      <w:pPr>
        <w:pStyle w:val="ListParagraph"/>
        <w:spacing w:after="0" w:line="240" w:lineRule="auto"/>
        <w:rPr>
          <w:rFonts w:ascii="Arial" w:eastAsia="Times New Roman" w:hAnsi="Arial" w:cs="Arial"/>
          <w:bCs/>
          <w:spacing w:val="-3"/>
          <w:lang w:val="en-GB" w:eastAsia="en-GB"/>
        </w:rPr>
      </w:pPr>
    </w:p>
    <w:p w14:paraId="770524EA" w14:textId="1B661B9F" w:rsidR="00ED7CF0" w:rsidRDefault="00ED7CF0" w:rsidP="00040C3C">
      <w:pPr>
        <w:pStyle w:val="ListParagraph"/>
        <w:spacing w:after="0" w:line="240" w:lineRule="auto"/>
        <w:rPr>
          <w:rFonts w:ascii="Arial" w:eastAsia="Times New Roman" w:hAnsi="Arial" w:cs="Arial"/>
          <w:bCs/>
          <w:spacing w:val="-3"/>
          <w:lang w:val="en-GB" w:eastAsia="en-GB"/>
        </w:rPr>
      </w:pPr>
    </w:p>
    <w:p w14:paraId="373E6AEB" w14:textId="70989023" w:rsidR="00ED7CF0" w:rsidRDefault="00ED7CF0" w:rsidP="00040C3C">
      <w:pPr>
        <w:pStyle w:val="ListParagraph"/>
        <w:spacing w:after="0" w:line="240" w:lineRule="auto"/>
        <w:rPr>
          <w:rFonts w:ascii="Arial" w:eastAsia="Times New Roman" w:hAnsi="Arial" w:cs="Arial"/>
          <w:bCs/>
          <w:spacing w:val="-3"/>
          <w:lang w:val="en-GB" w:eastAsia="en-GB"/>
        </w:rPr>
      </w:pPr>
    </w:p>
    <w:p w14:paraId="27DE7598" w14:textId="1C520AD5" w:rsidR="00ED7CF0" w:rsidRDefault="00ED7CF0" w:rsidP="00040C3C">
      <w:pPr>
        <w:pStyle w:val="ListParagraph"/>
        <w:spacing w:after="0" w:line="240" w:lineRule="auto"/>
        <w:rPr>
          <w:rFonts w:ascii="Arial" w:eastAsia="Times New Roman" w:hAnsi="Arial" w:cs="Arial"/>
          <w:bCs/>
          <w:spacing w:val="-3"/>
          <w:lang w:val="en-GB" w:eastAsia="en-GB"/>
        </w:rPr>
      </w:pPr>
    </w:p>
    <w:p w14:paraId="12765337" w14:textId="6063238B" w:rsidR="00ED7CF0" w:rsidRDefault="00ED7CF0" w:rsidP="00040C3C">
      <w:pPr>
        <w:pStyle w:val="ListParagraph"/>
        <w:spacing w:after="0" w:line="240" w:lineRule="auto"/>
        <w:rPr>
          <w:rFonts w:ascii="Arial" w:eastAsia="Times New Roman" w:hAnsi="Arial" w:cs="Arial"/>
          <w:bCs/>
          <w:spacing w:val="-3"/>
          <w:lang w:val="en-GB" w:eastAsia="en-GB"/>
        </w:rPr>
      </w:pPr>
    </w:p>
    <w:p w14:paraId="56577F09" w14:textId="75B1598D" w:rsidR="00ED7CF0" w:rsidRDefault="00ED7CF0" w:rsidP="00040C3C">
      <w:pPr>
        <w:pStyle w:val="ListParagraph"/>
        <w:spacing w:after="0" w:line="240" w:lineRule="auto"/>
        <w:rPr>
          <w:rFonts w:ascii="Arial" w:eastAsia="Times New Roman" w:hAnsi="Arial" w:cs="Arial"/>
          <w:bCs/>
          <w:spacing w:val="-3"/>
          <w:lang w:val="en-GB" w:eastAsia="en-GB"/>
        </w:rPr>
      </w:pPr>
    </w:p>
    <w:p w14:paraId="2FC57BE5" w14:textId="462EDBD4" w:rsidR="00ED7CF0" w:rsidRDefault="00ED7CF0" w:rsidP="00040C3C">
      <w:pPr>
        <w:pStyle w:val="ListParagraph"/>
        <w:spacing w:after="0" w:line="240" w:lineRule="auto"/>
        <w:rPr>
          <w:rFonts w:ascii="Arial" w:eastAsia="Times New Roman" w:hAnsi="Arial" w:cs="Arial"/>
          <w:bCs/>
          <w:spacing w:val="-3"/>
          <w:lang w:val="en-GB" w:eastAsia="en-GB"/>
        </w:rPr>
      </w:pPr>
    </w:p>
    <w:p w14:paraId="0EB4337A" w14:textId="32279288" w:rsidR="00ED7CF0" w:rsidRDefault="00ED7CF0" w:rsidP="00040C3C">
      <w:pPr>
        <w:pStyle w:val="ListParagraph"/>
        <w:spacing w:after="0" w:line="240" w:lineRule="auto"/>
        <w:rPr>
          <w:rFonts w:ascii="Arial" w:eastAsia="Times New Roman" w:hAnsi="Arial" w:cs="Arial"/>
          <w:bCs/>
          <w:spacing w:val="-3"/>
          <w:lang w:val="en-GB" w:eastAsia="en-GB"/>
        </w:rPr>
      </w:pPr>
    </w:p>
    <w:p w14:paraId="332D42A0" w14:textId="6A61B815" w:rsidR="00ED7CF0" w:rsidRDefault="00ED7CF0" w:rsidP="00040C3C">
      <w:pPr>
        <w:pStyle w:val="ListParagraph"/>
        <w:spacing w:after="0" w:line="240" w:lineRule="auto"/>
        <w:rPr>
          <w:rFonts w:ascii="Arial" w:eastAsia="Times New Roman" w:hAnsi="Arial" w:cs="Arial"/>
          <w:bCs/>
          <w:spacing w:val="-3"/>
          <w:lang w:val="en-GB" w:eastAsia="en-GB"/>
        </w:rPr>
      </w:pPr>
    </w:p>
    <w:p w14:paraId="41DFF42A" w14:textId="47A6D6BC" w:rsidR="00ED7CF0" w:rsidRDefault="00ED7CF0" w:rsidP="00040C3C">
      <w:pPr>
        <w:pStyle w:val="ListParagraph"/>
        <w:spacing w:after="0" w:line="240" w:lineRule="auto"/>
        <w:rPr>
          <w:rFonts w:ascii="Arial" w:eastAsia="Times New Roman" w:hAnsi="Arial" w:cs="Arial"/>
          <w:bCs/>
          <w:spacing w:val="-3"/>
          <w:lang w:val="en-GB" w:eastAsia="en-GB"/>
        </w:rPr>
      </w:pPr>
    </w:p>
    <w:p w14:paraId="6688BE37" w14:textId="26F62E9B" w:rsidR="00ED7CF0" w:rsidRDefault="00ED7CF0" w:rsidP="00040C3C">
      <w:pPr>
        <w:pStyle w:val="ListParagraph"/>
        <w:spacing w:after="0" w:line="240" w:lineRule="auto"/>
        <w:rPr>
          <w:rFonts w:ascii="Arial" w:eastAsia="Times New Roman" w:hAnsi="Arial" w:cs="Arial"/>
          <w:bCs/>
          <w:spacing w:val="-3"/>
          <w:lang w:val="en-GB" w:eastAsia="en-GB"/>
        </w:rPr>
      </w:pPr>
    </w:p>
    <w:p w14:paraId="4D66B5FE" w14:textId="7860A843" w:rsidR="00ED7CF0" w:rsidRDefault="00ED7CF0" w:rsidP="00040C3C">
      <w:pPr>
        <w:pStyle w:val="ListParagraph"/>
        <w:spacing w:after="0" w:line="240" w:lineRule="auto"/>
        <w:rPr>
          <w:rFonts w:ascii="Arial" w:eastAsia="Times New Roman" w:hAnsi="Arial" w:cs="Arial"/>
          <w:bCs/>
          <w:spacing w:val="-3"/>
          <w:lang w:val="en-GB" w:eastAsia="en-GB"/>
        </w:rPr>
      </w:pPr>
    </w:p>
    <w:p w14:paraId="2F240E1F" w14:textId="153E97CD" w:rsidR="00ED7CF0" w:rsidRDefault="00ED7CF0" w:rsidP="00040C3C">
      <w:pPr>
        <w:pStyle w:val="ListParagraph"/>
        <w:spacing w:after="0" w:line="240" w:lineRule="auto"/>
        <w:rPr>
          <w:rFonts w:ascii="Arial" w:eastAsia="Times New Roman" w:hAnsi="Arial" w:cs="Arial"/>
          <w:bCs/>
          <w:spacing w:val="-3"/>
          <w:lang w:val="en-GB" w:eastAsia="en-GB"/>
        </w:rPr>
      </w:pPr>
    </w:p>
    <w:p w14:paraId="1D525377" w14:textId="7A58B459" w:rsidR="00ED7CF0" w:rsidRDefault="00ED7CF0" w:rsidP="00040C3C">
      <w:pPr>
        <w:pStyle w:val="ListParagraph"/>
        <w:spacing w:after="0" w:line="240" w:lineRule="auto"/>
        <w:rPr>
          <w:rFonts w:ascii="Arial" w:eastAsia="Times New Roman" w:hAnsi="Arial" w:cs="Arial"/>
          <w:bCs/>
          <w:spacing w:val="-3"/>
          <w:lang w:val="en-GB" w:eastAsia="en-GB"/>
        </w:rPr>
      </w:pPr>
    </w:p>
    <w:p w14:paraId="380BBC69" w14:textId="3547C836" w:rsidR="00ED7CF0" w:rsidRDefault="00ED7CF0" w:rsidP="00040C3C">
      <w:pPr>
        <w:pStyle w:val="ListParagraph"/>
        <w:spacing w:after="0" w:line="240" w:lineRule="auto"/>
        <w:rPr>
          <w:rFonts w:ascii="Arial" w:eastAsia="Times New Roman" w:hAnsi="Arial" w:cs="Arial"/>
          <w:bCs/>
          <w:spacing w:val="-3"/>
          <w:lang w:val="en-GB" w:eastAsia="en-GB"/>
        </w:rPr>
      </w:pPr>
    </w:p>
    <w:p w14:paraId="1DD87EB6" w14:textId="1581BD59" w:rsidR="00ED7CF0" w:rsidRDefault="00ED7CF0" w:rsidP="00040C3C">
      <w:pPr>
        <w:pStyle w:val="ListParagraph"/>
        <w:spacing w:after="0" w:line="240" w:lineRule="auto"/>
        <w:rPr>
          <w:rFonts w:ascii="Arial" w:eastAsia="Times New Roman" w:hAnsi="Arial" w:cs="Arial"/>
          <w:bCs/>
          <w:spacing w:val="-3"/>
          <w:lang w:val="en-GB" w:eastAsia="en-GB"/>
        </w:rPr>
      </w:pPr>
    </w:p>
    <w:p w14:paraId="2D49BFC6" w14:textId="77777777" w:rsidR="00ED7CF0" w:rsidRDefault="00ED7CF0" w:rsidP="00040C3C">
      <w:pPr>
        <w:pStyle w:val="ListParagraph"/>
        <w:spacing w:after="0" w:line="240" w:lineRule="auto"/>
        <w:rPr>
          <w:rFonts w:ascii="Arial" w:eastAsia="Times New Roman" w:hAnsi="Arial" w:cs="Arial"/>
          <w:bCs/>
          <w:spacing w:val="-3"/>
          <w:lang w:val="en-GB" w:eastAsia="en-GB"/>
        </w:rPr>
      </w:pPr>
    </w:p>
    <w:p w14:paraId="3A2275DE" w14:textId="0D1A474D" w:rsidR="00040C3C" w:rsidRDefault="007D49A2" w:rsidP="004371E3">
      <w:p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D2</w:t>
      </w:r>
      <w:r w:rsidR="00ED7CF0">
        <w:rPr>
          <w:rFonts w:ascii="Arial" w:eastAsia="Times New Roman" w:hAnsi="Arial" w:cs="Arial"/>
          <w:bCs/>
          <w:spacing w:val="-3"/>
          <w:lang w:val="en-GB" w:eastAsia="en-GB"/>
        </w:rPr>
        <w:t>0</w:t>
      </w:r>
      <w:r>
        <w:rPr>
          <w:rFonts w:ascii="Arial" w:eastAsia="Times New Roman" w:hAnsi="Arial" w:cs="Arial"/>
          <w:bCs/>
          <w:spacing w:val="-3"/>
          <w:lang w:val="en-GB" w:eastAsia="en-GB"/>
        </w:rPr>
        <w:t xml:space="preserve">.   </w:t>
      </w:r>
      <w:r w:rsidR="00040C3C" w:rsidRPr="007D49A2">
        <w:rPr>
          <w:rFonts w:ascii="Arial" w:eastAsia="Times New Roman" w:hAnsi="Arial" w:cs="Arial"/>
          <w:bCs/>
          <w:spacing w:val="-3"/>
          <w:lang w:val="en-GB" w:eastAsia="en-GB"/>
        </w:rPr>
        <w:t xml:space="preserve">Technical Criteria Table </w:t>
      </w:r>
    </w:p>
    <w:p w14:paraId="36D8A080" w14:textId="7A627193" w:rsidR="004371E3" w:rsidRPr="00257D4E" w:rsidRDefault="004371E3" w:rsidP="004371E3">
      <w:pPr>
        <w:tabs>
          <w:tab w:val="left" w:pos="8931"/>
        </w:tabs>
        <w:ind w:right="109"/>
        <w:contextualSpacing/>
        <w:rPr>
          <w:rFonts w:ascii="Arial" w:eastAsia="Times New Roman" w:hAnsi="Arial" w:cs="Arial"/>
          <w:bCs/>
          <w:spacing w:val="-3"/>
          <w:lang w:eastAsia="en-GB"/>
        </w:rPr>
      </w:pPr>
    </w:p>
    <w:tbl>
      <w:tblPr>
        <w:tblpPr w:leftFromText="180" w:rightFromText="180" w:bottomFromText="200" w:vertAnchor="text" w:horzAnchor="margin" w:tblpX="108" w:tblpY="118"/>
        <w:tblOverlap w:val="never"/>
        <w:tblW w:w="9750" w:type="dxa"/>
        <w:tblLayout w:type="fixed"/>
        <w:tblLook w:val="04A0" w:firstRow="1" w:lastRow="0" w:firstColumn="1" w:lastColumn="0" w:noHBand="0" w:noVBand="1"/>
      </w:tblPr>
      <w:tblGrid>
        <w:gridCol w:w="939"/>
        <w:gridCol w:w="5799"/>
        <w:gridCol w:w="1506"/>
        <w:gridCol w:w="1506"/>
      </w:tblGrid>
      <w:tr w:rsidR="004371E3" w14:paraId="260FE480" w14:textId="77777777" w:rsidTr="00916AA1">
        <w:trPr>
          <w:trHeight w:val="737"/>
        </w:trPr>
        <w:tc>
          <w:tcPr>
            <w:tcW w:w="939" w:type="dxa"/>
            <w:tcBorders>
              <w:top w:val="single" w:sz="4" w:space="0" w:color="auto"/>
              <w:left w:val="single" w:sz="4" w:space="0" w:color="auto"/>
              <w:bottom w:val="single" w:sz="4" w:space="0" w:color="auto"/>
              <w:right w:val="single" w:sz="4" w:space="0" w:color="auto"/>
            </w:tcBorders>
            <w:vAlign w:val="center"/>
            <w:hideMark/>
          </w:tcPr>
          <w:p w14:paraId="2F921875" w14:textId="77777777" w:rsidR="004371E3" w:rsidRDefault="004371E3" w:rsidP="00916AA1">
            <w:pPr>
              <w:jc w:val="center"/>
              <w:rPr>
                <w:rFonts w:ascii="Arial" w:eastAsia="Times New Roman" w:hAnsi="Arial" w:cs="Arial"/>
                <w:b/>
                <w:bCs/>
                <w:sz w:val="12"/>
                <w:szCs w:val="12"/>
                <w:lang w:eastAsia="en-GB"/>
              </w:rPr>
            </w:pPr>
            <w:r>
              <w:rPr>
                <w:rFonts w:ascii="Arial" w:eastAsia="Times New Roman" w:hAnsi="Arial" w:cs="Arial"/>
                <w:b/>
                <w:bCs/>
                <w:sz w:val="12"/>
                <w:szCs w:val="12"/>
                <w:lang w:eastAsia="en-GB"/>
              </w:rPr>
              <w:t>Figure</w:t>
            </w:r>
          </w:p>
        </w:tc>
        <w:tc>
          <w:tcPr>
            <w:tcW w:w="5799" w:type="dxa"/>
            <w:tcBorders>
              <w:top w:val="single" w:sz="4" w:space="0" w:color="auto"/>
              <w:left w:val="nil"/>
              <w:bottom w:val="single" w:sz="4" w:space="0" w:color="auto"/>
              <w:right w:val="single" w:sz="4" w:space="0" w:color="auto"/>
            </w:tcBorders>
            <w:vAlign w:val="center"/>
            <w:hideMark/>
          </w:tcPr>
          <w:p w14:paraId="12C0FEB3" w14:textId="77777777" w:rsidR="004371E3" w:rsidRDefault="004371E3" w:rsidP="00916AA1">
            <w:pPr>
              <w:jc w:val="center"/>
              <w:rPr>
                <w:rFonts w:ascii="Arial" w:eastAsia="Times New Roman" w:hAnsi="Arial" w:cs="Arial"/>
                <w:b/>
                <w:bCs/>
                <w:sz w:val="12"/>
                <w:szCs w:val="12"/>
                <w:lang w:eastAsia="en-GB"/>
              </w:rPr>
            </w:pPr>
            <w:r>
              <w:rPr>
                <w:rFonts w:ascii="Arial" w:eastAsia="Times New Roman" w:hAnsi="Arial" w:cs="Arial"/>
                <w:b/>
                <w:bCs/>
                <w:sz w:val="12"/>
                <w:szCs w:val="12"/>
                <w:lang w:eastAsia="en-GB"/>
              </w:rPr>
              <w:t>Criteria</w:t>
            </w:r>
          </w:p>
        </w:tc>
        <w:tc>
          <w:tcPr>
            <w:tcW w:w="1506" w:type="dxa"/>
            <w:tcBorders>
              <w:top w:val="single" w:sz="4" w:space="0" w:color="auto"/>
              <w:left w:val="nil"/>
              <w:bottom w:val="single" w:sz="4" w:space="0" w:color="auto"/>
              <w:right w:val="single" w:sz="4" w:space="0" w:color="auto"/>
            </w:tcBorders>
            <w:vAlign w:val="center"/>
            <w:hideMark/>
          </w:tcPr>
          <w:p w14:paraId="10F7C35D" w14:textId="77777777" w:rsidR="004371E3" w:rsidRDefault="004371E3" w:rsidP="00916AA1">
            <w:pPr>
              <w:jc w:val="center"/>
              <w:rPr>
                <w:rFonts w:ascii="Arial" w:eastAsia="Times New Roman" w:hAnsi="Arial" w:cs="Arial"/>
                <w:b/>
                <w:bCs/>
                <w:sz w:val="12"/>
                <w:szCs w:val="12"/>
                <w:lang w:eastAsia="en-GB"/>
              </w:rPr>
            </w:pPr>
            <w:r>
              <w:rPr>
                <w:rFonts w:ascii="Arial" w:eastAsia="Times New Roman" w:hAnsi="Arial" w:cs="Arial"/>
                <w:b/>
                <w:bCs/>
                <w:sz w:val="12"/>
                <w:szCs w:val="12"/>
                <w:lang w:eastAsia="en-GB"/>
              </w:rPr>
              <w:t>Score Available</w:t>
            </w:r>
          </w:p>
        </w:tc>
        <w:tc>
          <w:tcPr>
            <w:tcW w:w="1506" w:type="dxa"/>
            <w:tcBorders>
              <w:top w:val="single" w:sz="4" w:space="0" w:color="auto"/>
              <w:left w:val="nil"/>
              <w:bottom w:val="single" w:sz="4" w:space="0" w:color="auto"/>
              <w:right w:val="single" w:sz="4" w:space="0" w:color="auto"/>
            </w:tcBorders>
            <w:vAlign w:val="center"/>
            <w:hideMark/>
          </w:tcPr>
          <w:p w14:paraId="0C0E9251" w14:textId="77777777" w:rsidR="004371E3" w:rsidRDefault="004371E3" w:rsidP="00916AA1">
            <w:pPr>
              <w:jc w:val="center"/>
              <w:rPr>
                <w:rFonts w:ascii="Arial" w:eastAsia="Times New Roman" w:hAnsi="Arial" w:cs="Arial"/>
                <w:b/>
                <w:bCs/>
                <w:sz w:val="12"/>
                <w:szCs w:val="12"/>
                <w:lang w:eastAsia="en-GB"/>
              </w:rPr>
            </w:pPr>
            <w:r>
              <w:rPr>
                <w:rFonts w:ascii="Arial" w:eastAsia="Times New Roman" w:hAnsi="Arial" w:cs="Arial"/>
                <w:b/>
                <w:bCs/>
                <w:sz w:val="12"/>
                <w:szCs w:val="12"/>
                <w:lang w:eastAsia="en-GB"/>
              </w:rPr>
              <w:t>Score Awarded</w:t>
            </w:r>
          </w:p>
        </w:tc>
      </w:tr>
      <w:tr w:rsidR="004371E3" w14:paraId="4A02B638" w14:textId="77777777" w:rsidTr="007B6B6E">
        <w:trPr>
          <w:trHeight w:val="954"/>
        </w:trPr>
        <w:tc>
          <w:tcPr>
            <w:tcW w:w="939" w:type="dxa"/>
            <w:tcBorders>
              <w:top w:val="nil"/>
              <w:left w:val="single" w:sz="4" w:space="0" w:color="auto"/>
              <w:bottom w:val="single" w:sz="4" w:space="0" w:color="auto"/>
              <w:right w:val="single" w:sz="4" w:space="0" w:color="auto"/>
            </w:tcBorders>
            <w:vAlign w:val="center"/>
            <w:hideMark/>
          </w:tcPr>
          <w:p w14:paraId="4ABDC962" w14:textId="77777777" w:rsidR="004371E3" w:rsidRPr="00C5111D" w:rsidRDefault="004371E3" w:rsidP="00916AA1">
            <w:pPr>
              <w:jc w:val="center"/>
              <w:rPr>
                <w:rFonts w:ascii="Arial" w:eastAsia="Times New Roman" w:hAnsi="Arial" w:cs="Arial"/>
                <w:color w:val="000000" w:themeColor="text1"/>
                <w:szCs w:val="20"/>
                <w:lang w:eastAsia="en-GB"/>
              </w:rPr>
            </w:pPr>
            <w:r w:rsidRPr="00C5111D">
              <w:rPr>
                <w:rFonts w:ascii="Arial" w:eastAsia="Times New Roman" w:hAnsi="Arial" w:cs="Arial"/>
                <w:color w:val="000000" w:themeColor="text1"/>
                <w:szCs w:val="20"/>
                <w:lang w:eastAsia="en-GB"/>
              </w:rPr>
              <w:t>A</w:t>
            </w:r>
          </w:p>
        </w:tc>
        <w:tc>
          <w:tcPr>
            <w:tcW w:w="5799" w:type="dxa"/>
            <w:tcBorders>
              <w:top w:val="nil"/>
              <w:left w:val="nil"/>
              <w:bottom w:val="single" w:sz="4" w:space="0" w:color="auto"/>
              <w:right w:val="single" w:sz="4" w:space="0" w:color="auto"/>
            </w:tcBorders>
            <w:vAlign w:val="center"/>
            <w:hideMark/>
          </w:tcPr>
          <w:p w14:paraId="4CE521D8" w14:textId="160A092D" w:rsidR="004371E3" w:rsidRPr="00BC4534" w:rsidRDefault="004371E3" w:rsidP="00916AA1">
            <w:pPr>
              <w:rPr>
                <w:rFonts w:ascii="Arial" w:eastAsia="Times New Roman" w:hAnsi="Arial" w:cs="Arial"/>
                <w:color w:val="000000" w:themeColor="text1"/>
              </w:rPr>
            </w:pPr>
            <w:r w:rsidRPr="00BC4534">
              <w:rPr>
                <w:rFonts w:ascii="Arial" w:eastAsia="Times New Roman" w:hAnsi="Arial" w:cs="Arial"/>
                <w:color w:val="000000" w:themeColor="text1"/>
              </w:rPr>
              <w:t xml:space="preserve">The Tenderer </w:t>
            </w:r>
            <w:r w:rsidR="00637DC0" w:rsidRPr="00BC4534">
              <w:rPr>
                <w:rFonts w:ascii="Arial" w:eastAsia="Times New Roman" w:hAnsi="Arial" w:cs="Arial"/>
                <w:color w:val="000000" w:themeColor="text1"/>
              </w:rPr>
              <w:t xml:space="preserve">has provided evidence </w:t>
            </w:r>
            <w:r w:rsidR="00317923" w:rsidRPr="00BC4534">
              <w:rPr>
                <w:rFonts w:ascii="Arial" w:eastAsia="Times New Roman" w:hAnsi="Arial" w:cs="Arial"/>
                <w:color w:val="000000" w:themeColor="text1"/>
              </w:rPr>
              <w:t>that</w:t>
            </w:r>
            <w:r w:rsidR="005F3AAA" w:rsidRPr="00BC4534">
              <w:rPr>
                <w:rFonts w:ascii="Arial" w:eastAsia="Times New Roman" w:hAnsi="Arial" w:cs="Arial"/>
                <w:color w:val="000000" w:themeColor="text1"/>
              </w:rPr>
              <w:t xml:space="preserve"> </w:t>
            </w:r>
            <w:r w:rsidR="00C92A43" w:rsidRPr="00BC4534">
              <w:rPr>
                <w:rFonts w:ascii="Arial" w:eastAsia="Times New Roman" w:hAnsi="Arial" w:cs="Arial"/>
                <w:color w:val="000000" w:themeColor="text1"/>
              </w:rPr>
              <w:t xml:space="preserve">they </w:t>
            </w:r>
            <w:r w:rsidR="007F411E" w:rsidRPr="00BC4534">
              <w:rPr>
                <w:rFonts w:ascii="Arial" w:eastAsia="Times New Roman" w:hAnsi="Arial" w:cs="Arial"/>
                <w:color w:val="000000" w:themeColor="text1"/>
              </w:rPr>
              <w:t>are</w:t>
            </w:r>
            <w:r w:rsidRPr="00BC4534">
              <w:rPr>
                <w:rFonts w:ascii="Arial" w:eastAsia="Times New Roman" w:hAnsi="Arial" w:cs="Arial"/>
                <w:color w:val="000000" w:themeColor="text1"/>
              </w:rPr>
              <w:t xml:space="preserve"> able to supply all the items in accordance with the specification set out in the Statement of Requirements.</w:t>
            </w:r>
          </w:p>
        </w:tc>
        <w:tc>
          <w:tcPr>
            <w:tcW w:w="1506" w:type="dxa"/>
            <w:tcBorders>
              <w:top w:val="nil"/>
              <w:left w:val="single" w:sz="4" w:space="0" w:color="auto"/>
              <w:bottom w:val="single" w:sz="4" w:space="0" w:color="auto"/>
              <w:right w:val="single" w:sz="4" w:space="0" w:color="auto"/>
            </w:tcBorders>
            <w:vAlign w:val="center"/>
            <w:hideMark/>
          </w:tcPr>
          <w:p w14:paraId="0D503E01" w14:textId="77777777" w:rsidR="004371E3" w:rsidRPr="00C5111D" w:rsidRDefault="004371E3" w:rsidP="00916AA1">
            <w:pPr>
              <w:jc w:val="center"/>
              <w:rPr>
                <w:rFonts w:ascii="Arial" w:eastAsia="Times New Roman" w:hAnsi="Arial" w:cs="Arial"/>
                <w:color w:val="000000" w:themeColor="text1"/>
                <w:szCs w:val="20"/>
                <w:lang w:eastAsia="en-GB"/>
              </w:rPr>
            </w:pPr>
            <w:r w:rsidRPr="00C5111D">
              <w:rPr>
                <w:rFonts w:ascii="Arial" w:eastAsia="Times New Roman" w:hAnsi="Arial" w:cs="Arial"/>
                <w:color w:val="000000" w:themeColor="text1"/>
                <w:szCs w:val="20"/>
                <w:lang w:eastAsia="en-GB"/>
              </w:rPr>
              <w:t>Pass/Fail</w:t>
            </w:r>
            <w:r>
              <w:rPr>
                <w:rFonts w:ascii="Arial" w:eastAsia="Times New Roman" w:hAnsi="Arial" w:cs="Arial"/>
                <w:color w:val="000000" w:themeColor="text1"/>
                <w:szCs w:val="20"/>
                <w:lang w:eastAsia="en-GB"/>
              </w:rPr>
              <w:t xml:space="preserve"> </w:t>
            </w:r>
          </w:p>
        </w:tc>
        <w:tc>
          <w:tcPr>
            <w:tcW w:w="1506" w:type="dxa"/>
            <w:tcBorders>
              <w:top w:val="nil"/>
              <w:left w:val="nil"/>
              <w:bottom w:val="single" w:sz="4" w:space="0" w:color="auto"/>
              <w:right w:val="single" w:sz="4" w:space="0" w:color="auto"/>
            </w:tcBorders>
            <w:vAlign w:val="center"/>
          </w:tcPr>
          <w:p w14:paraId="5A675A5E" w14:textId="77777777" w:rsidR="004371E3" w:rsidRDefault="004371E3" w:rsidP="00916AA1">
            <w:pPr>
              <w:jc w:val="center"/>
              <w:rPr>
                <w:rFonts w:ascii="Arial" w:eastAsia="Times New Roman" w:hAnsi="Arial" w:cs="Arial"/>
                <w:color w:val="FF0000"/>
                <w:szCs w:val="20"/>
                <w:lang w:eastAsia="en-GB"/>
              </w:rPr>
            </w:pPr>
          </w:p>
        </w:tc>
      </w:tr>
      <w:tr w:rsidR="004371E3" w14:paraId="039808B6" w14:textId="77777777" w:rsidTr="00916AA1">
        <w:trPr>
          <w:trHeight w:val="736"/>
        </w:trPr>
        <w:tc>
          <w:tcPr>
            <w:tcW w:w="939" w:type="dxa"/>
            <w:tcBorders>
              <w:top w:val="nil"/>
              <w:left w:val="single" w:sz="4" w:space="0" w:color="auto"/>
              <w:bottom w:val="single" w:sz="4" w:space="0" w:color="auto"/>
              <w:right w:val="single" w:sz="4" w:space="0" w:color="auto"/>
            </w:tcBorders>
            <w:vAlign w:val="center"/>
            <w:hideMark/>
          </w:tcPr>
          <w:p w14:paraId="651555A9" w14:textId="77777777" w:rsidR="004371E3" w:rsidRPr="00C5111D" w:rsidRDefault="004371E3" w:rsidP="00916AA1">
            <w:pPr>
              <w:jc w:val="center"/>
              <w:rPr>
                <w:rFonts w:ascii="Arial" w:eastAsia="Times New Roman" w:hAnsi="Arial" w:cs="Arial"/>
                <w:color w:val="000000" w:themeColor="text1"/>
                <w:szCs w:val="20"/>
                <w:lang w:eastAsia="en-GB"/>
              </w:rPr>
            </w:pPr>
            <w:r w:rsidRPr="00C5111D">
              <w:rPr>
                <w:rFonts w:ascii="Arial" w:eastAsia="Times New Roman" w:hAnsi="Arial" w:cs="Arial"/>
                <w:color w:val="000000" w:themeColor="text1"/>
                <w:szCs w:val="20"/>
                <w:lang w:eastAsia="en-GB"/>
              </w:rPr>
              <w:t>B</w:t>
            </w:r>
          </w:p>
        </w:tc>
        <w:tc>
          <w:tcPr>
            <w:tcW w:w="5799" w:type="dxa"/>
            <w:tcBorders>
              <w:top w:val="nil"/>
              <w:left w:val="nil"/>
              <w:bottom w:val="single" w:sz="4" w:space="0" w:color="auto"/>
              <w:right w:val="single" w:sz="4" w:space="0" w:color="auto"/>
            </w:tcBorders>
            <w:vAlign w:val="center"/>
            <w:hideMark/>
          </w:tcPr>
          <w:p w14:paraId="7E8433FE" w14:textId="77777777" w:rsidR="004371E3" w:rsidRPr="00BC4534" w:rsidRDefault="004371E3" w:rsidP="00916AA1">
            <w:pPr>
              <w:rPr>
                <w:rFonts w:ascii="Arial" w:eastAsia="Times New Roman" w:hAnsi="Arial" w:cs="Arial"/>
                <w:color w:val="000000" w:themeColor="text1"/>
                <w:szCs w:val="20"/>
                <w:lang w:eastAsia="en-GB"/>
              </w:rPr>
            </w:pPr>
            <w:r w:rsidRPr="00BC4534">
              <w:rPr>
                <w:rFonts w:ascii="Arial" w:hAnsi="Arial" w:cs="Arial"/>
                <w:color w:val="000000" w:themeColor="text1"/>
                <w:shd w:val="clear" w:color="auto" w:fill="FFFFFF"/>
              </w:rPr>
              <w:t>The Tenderer confirms they will hold ISO 9001 accreditation or equivalent.</w:t>
            </w:r>
          </w:p>
        </w:tc>
        <w:tc>
          <w:tcPr>
            <w:tcW w:w="1506" w:type="dxa"/>
            <w:tcBorders>
              <w:top w:val="nil"/>
              <w:left w:val="single" w:sz="4" w:space="0" w:color="auto"/>
              <w:bottom w:val="single" w:sz="4" w:space="0" w:color="auto"/>
              <w:right w:val="single" w:sz="4" w:space="0" w:color="auto"/>
            </w:tcBorders>
            <w:vAlign w:val="center"/>
            <w:hideMark/>
          </w:tcPr>
          <w:p w14:paraId="30CBA44A" w14:textId="77777777" w:rsidR="004371E3" w:rsidRPr="00C5111D" w:rsidRDefault="004371E3" w:rsidP="00916AA1">
            <w:pPr>
              <w:jc w:val="center"/>
              <w:rPr>
                <w:rFonts w:ascii="Arial" w:eastAsia="Times New Roman" w:hAnsi="Arial" w:cs="Arial"/>
                <w:color w:val="000000" w:themeColor="text1"/>
                <w:szCs w:val="20"/>
                <w:lang w:eastAsia="en-GB"/>
              </w:rPr>
            </w:pPr>
            <w:r w:rsidRPr="00C5111D">
              <w:rPr>
                <w:rFonts w:ascii="Arial" w:eastAsia="Times New Roman" w:hAnsi="Arial" w:cs="Arial"/>
                <w:color w:val="000000" w:themeColor="text1"/>
                <w:szCs w:val="20"/>
                <w:lang w:eastAsia="en-GB"/>
              </w:rPr>
              <w:t>Pass/Fail</w:t>
            </w:r>
          </w:p>
        </w:tc>
        <w:tc>
          <w:tcPr>
            <w:tcW w:w="1506" w:type="dxa"/>
            <w:tcBorders>
              <w:top w:val="nil"/>
              <w:left w:val="nil"/>
              <w:bottom w:val="single" w:sz="4" w:space="0" w:color="auto"/>
              <w:right w:val="single" w:sz="4" w:space="0" w:color="auto"/>
            </w:tcBorders>
            <w:vAlign w:val="center"/>
          </w:tcPr>
          <w:p w14:paraId="0F6A7F08" w14:textId="77777777" w:rsidR="004371E3" w:rsidRDefault="004371E3" w:rsidP="00916AA1">
            <w:pPr>
              <w:jc w:val="center"/>
              <w:rPr>
                <w:rFonts w:ascii="Arial" w:eastAsia="Times New Roman" w:hAnsi="Arial" w:cs="Arial"/>
                <w:color w:val="FF0000"/>
                <w:szCs w:val="20"/>
                <w:lang w:eastAsia="en-GB"/>
              </w:rPr>
            </w:pPr>
          </w:p>
        </w:tc>
      </w:tr>
      <w:tr w:rsidR="004371E3" w14:paraId="1FC13B52" w14:textId="77777777" w:rsidTr="00916AA1">
        <w:trPr>
          <w:trHeight w:val="737"/>
        </w:trPr>
        <w:tc>
          <w:tcPr>
            <w:tcW w:w="939" w:type="dxa"/>
            <w:tcBorders>
              <w:top w:val="nil"/>
              <w:left w:val="single" w:sz="4" w:space="0" w:color="auto"/>
              <w:bottom w:val="single" w:sz="4" w:space="0" w:color="auto"/>
              <w:right w:val="single" w:sz="4" w:space="0" w:color="auto"/>
            </w:tcBorders>
            <w:vAlign w:val="center"/>
            <w:hideMark/>
          </w:tcPr>
          <w:p w14:paraId="7A92E76F" w14:textId="77777777" w:rsidR="004371E3" w:rsidRPr="00C5111D" w:rsidRDefault="004371E3" w:rsidP="00916AA1">
            <w:pPr>
              <w:jc w:val="center"/>
              <w:rPr>
                <w:rFonts w:ascii="Arial" w:eastAsia="Times New Roman" w:hAnsi="Arial" w:cs="Arial"/>
                <w:color w:val="000000" w:themeColor="text1"/>
                <w:szCs w:val="20"/>
                <w:lang w:eastAsia="en-GB"/>
              </w:rPr>
            </w:pPr>
            <w:r w:rsidRPr="00C5111D">
              <w:rPr>
                <w:rFonts w:ascii="Arial" w:eastAsia="Times New Roman" w:hAnsi="Arial" w:cs="Arial"/>
                <w:color w:val="000000" w:themeColor="text1"/>
                <w:szCs w:val="20"/>
                <w:lang w:eastAsia="en-GB"/>
              </w:rPr>
              <w:t>C</w:t>
            </w:r>
          </w:p>
        </w:tc>
        <w:tc>
          <w:tcPr>
            <w:tcW w:w="5799" w:type="dxa"/>
            <w:tcBorders>
              <w:top w:val="single" w:sz="4" w:space="0" w:color="auto"/>
              <w:left w:val="nil"/>
              <w:bottom w:val="single" w:sz="4" w:space="0" w:color="auto"/>
              <w:right w:val="single" w:sz="4" w:space="0" w:color="auto"/>
            </w:tcBorders>
            <w:vAlign w:val="center"/>
            <w:hideMark/>
          </w:tcPr>
          <w:p w14:paraId="659128B0" w14:textId="2804D22A" w:rsidR="004371E3" w:rsidRPr="00BC4534" w:rsidRDefault="004371E3" w:rsidP="00916AA1">
            <w:pPr>
              <w:rPr>
                <w:rFonts w:ascii="Arial" w:eastAsia="Times New Roman" w:hAnsi="Arial" w:cs="Arial"/>
                <w:color w:val="000000" w:themeColor="text1"/>
              </w:rPr>
            </w:pPr>
            <w:r w:rsidRPr="00BC4534">
              <w:rPr>
                <w:rFonts w:ascii="Arial" w:eastAsia="Times New Roman" w:hAnsi="Arial" w:cs="Arial"/>
                <w:color w:val="000000" w:themeColor="text1"/>
              </w:rPr>
              <w:t xml:space="preserve">The Tenderer confirms they </w:t>
            </w:r>
            <w:proofErr w:type="gramStart"/>
            <w:r w:rsidRPr="00BC4534">
              <w:rPr>
                <w:rFonts w:ascii="Arial" w:hAnsi="Arial" w:cs="Arial"/>
                <w:color w:val="000000" w:themeColor="text1"/>
                <w:shd w:val="clear" w:color="auto" w:fill="FFFFFF"/>
              </w:rPr>
              <w:t>are able to</w:t>
            </w:r>
            <w:proofErr w:type="gramEnd"/>
            <w:r w:rsidRPr="00BC4534">
              <w:rPr>
                <w:rFonts w:ascii="Arial" w:hAnsi="Arial" w:cs="Arial"/>
                <w:color w:val="000000" w:themeColor="text1"/>
                <w:shd w:val="clear" w:color="auto" w:fill="FFFFFF"/>
              </w:rPr>
              <w:t xml:space="preserve"> provide the quantity requested and </w:t>
            </w:r>
            <w:r w:rsidRPr="00BC4534">
              <w:rPr>
                <w:rFonts w:ascii="Arial" w:eastAsia="Times New Roman" w:hAnsi="Arial" w:cs="Arial"/>
                <w:color w:val="000000" w:themeColor="text1"/>
              </w:rPr>
              <w:t xml:space="preserve">that all equipment will be received at the Authority’s address no later than the </w:t>
            </w:r>
            <w:r w:rsidR="006D0D8E" w:rsidRPr="00BC4534">
              <w:rPr>
                <w:rFonts w:ascii="Arial" w:eastAsia="Times New Roman" w:hAnsi="Arial" w:cs="Arial"/>
                <w:color w:val="000000" w:themeColor="text1"/>
              </w:rPr>
              <w:t>6</w:t>
            </w:r>
            <w:r w:rsidR="006D0D8E" w:rsidRPr="00BC4534">
              <w:rPr>
                <w:rFonts w:ascii="Arial" w:eastAsia="Times New Roman" w:hAnsi="Arial" w:cs="Arial"/>
                <w:color w:val="000000" w:themeColor="text1"/>
                <w:vertAlign w:val="superscript"/>
              </w:rPr>
              <w:t>th</w:t>
            </w:r>
            <w:r w:rsidRPr="00BC4534">
              <w:rPr>
                <w:rFonts w:ascii="Arial" w:eastAsia="Times New Roman" w:hAnsi="Arial" w:cs="Arial"/>
                <w:color w:val="000000" w:themeColor="text1"/>
              </w:rPr>
              <w:t xml:space="preserve"> of December 2021.</w:t>
            </w:r>
          </w:p>
        </w:tc>
        <w:tc>
          <w:tcPr>
            <w:tcW w:w="1506" w:type="dxa"/>
            <w:tcBorders>
              <w:top w:val="single" w:sz="4" w:space="0" w:color="auto"/>
              <w:left w:val="nil"/>
              <w:bottom w:val="single" w:sz="4" w:space="0" w:color="auto"/>
              <w:right w:val="single" w:sz="4" w:space="0" w:color="auto"/>
            </w:tcBorders>
            <w:vAlign w:val="center"/>
            <w:hideMark/>
          </w:tcPr>
          <w:p w14:paraId="0CD2D377" w14:textId="77777777" w:rsidR="004371E3" w:rsidRPr="00C5111D" w:rsidRDefault="004371E3" w:rsidP="00916AA1">
            <w:pPr>
              <w:jc w:val="center"/>
              <w:rPr>
                <w:rFonts w:ascii="Arial" w:eastAsia="Times New Roman" w:hAnsi="Arial" w:cs="Arial"/>
                <w:color w:val="000000" w:themeColor="text1"/>
                <w:szCs w:val="20"/>
                <w:lang w:eastAsia="en-GB"/>
              </w:rPr>
            </w:pPr>
            <w:r w:rsidRPr="00C5111D">
              <w:rPr>
                <w:rFonts w:ascii="Arial" w:eastAsia="Times New Roman" w:hAnsi="Arial" w:cs="Arial"/>
                <w:color w:val="000000" w:themeColor="text1"/>
                <w:szCs w:val="20"/>
                <w:lang w:eastAsia="en-GB"/>
              </w:rPr>
              <w:t>Pass/Fail</w:t>
            </w:r>
          </w:p>
        </w:tc>
        <w:tc>
          <w:tcPr>
            <w:tcW w:w="1506" w:type="dxa"/>
            <w:tcBorders>
              <w:top w:val="single" w:sz="4" w:space="0" w:color="auto"/>
              <w:left w:val="single" w:sz="4" w:space="0" w:color="auto"/>
              <w:bottom w:val="single" w:sz="4" w:space="0" w:color="auto"/>
              <w:right w:val="single" w:sz="4" w:space="0" w:color="auto"/>
            </w:tcBorders>
            <w:vAlign w:val="center"/>
          </w:tcPr>
          <w:p w14:paraId="0F072272" w14:textId="77777777" w:rsidR="004371E3" w:rsidRDefault="004371E3" w:rsidP="00916AA1">
            <w:pPr>
              <w:jc w:val="center"/>
              <w:rPr>
                <w:rFonts w:ascii="Arial" w:eastAsia="Times New Roman" w:hAnsi="Arial" w:cs="Arial"/>
                <w:color w:val="FF0000"/>
                <w:szCs w:val="20"/>
                <w:lang w:eastAsia="en-GB"/>
              </w:rPr>
            </w:pPr>
          </w:p>
        </w:tc>
      </w:tr>
      <w:tr w:rsidR="004371E3" w14:paraId="65F9E5A8" w14:textId="77777777" w:rsidTr="00916AA1">
        <w:trPr>
          <w:trHeight w:val="737"/>
        </w:trPr>
        <w:tc>
          <w:tcPr>
            <w:tcW w:w="939" w:type="dxa"/>
            <w:tcBorders>
              <w:top w:val="single" w:sz="4" w:space="0" w:color="auto"/>
              <w:left w:val="single" w:sz="4" w:space="0" w:color="auto"/>
              <w:bottom w:val="single" w:sz="4" w:space="0" w:color="auto"/>
              <w:right w:val="single" w:sz="4" w:space="0" w:color="auto"/>
            </w:tcBorders>
            <w:vAlign w:val="center"/>
            <w:hideMark/>
          </w:tcPr>
          <w:p w14:paraId="530D6C57" w14:textId="77777777" w:rsidR="004371E3" w:rsidRPr="00C5111D" w:rsidRDefault="004371E3" w:rsidP="00916AA1">
            <w:pPr>
              <w:jc w:val="center"/>
              <w:rPr>
                <w:rFonts w:ascii="Arial" w:eastAsia="Times New Roman" w:hAnsi="Arial" w:cs="Arial"/>
                <w:color w:val="000000" w:themeColor="text1"/>
                <w:szCs w:val="20"/>
                <w:lang w:eastAsia="en-GB"/>
              </w:rPr>
            </w:pPr>
            <w:r w:rsidRPr="00C5111D">
              <w:rPr>
                <w:rFonts w:ascii="Arial" w:eastAsia="Times New Roman" w:hAnsi="Arial" w:cs="Arial"/>
                <w:color w:val="000000" w:themeColor="text1"/>
                <w:szCs w:val="20"/>
                <w:lang w:eastAsia="en-GB"/>
              </w:rPr>
              <w:t>D</w:t>
            </w:r>
          </w:p>
        </w:tc>
        <w:tc>
          <w:tcPr>
            <w:tcW w:w="5799" w:type="dxa"/>
            <w:tcBorders>
              <w:top w:val="nil"/>
              <w:left w:val="nil"/>
              <w:bottom w:val="single" w:sz="4" w:space="0" w:color="auto"/>
              <w:right w:val="single" w:sz="4" w:space="0" w:color="auto"/>
            </w:tcBorders>
            <w:vAlign w:val="center"/>
            <w:hideMark/>
          </w:tcPr>
          <w:p w14:paraId="45021E3F" w14:textId="1A936DC9" w:rsidR="004371E3" w:rsidRPr="00BC4534" w:rsidRDefault="004371E3" w:rsidP="00916AA1">
            <w:pPr>
              <w:rPr>
                <w:rFonts w:ascii="Arial" w:eastAsia="Times New Roman" w:hAnsi="Arial" w:cs="Arial"/>
                <w:color w:val="000000" w:themeColor="text1"/>
              </w:rPr>
            </w:pPr>
            <w:r w:rsidRPr="00BC4534">
              <w:rPr>
                <w:rFonts w:ascii="Arial" w:eastAsia="Times New Roman" w:hAnsi="Arial" w:cs="Arial"/>
                <w:color w:val="000000" w:themeColor="text1"/>
              </w:rPr>
              <w:t>The Tenderer c</w:t>
            </w:r>
            <w:r w:rsidRPr="00BC4534">
              <w:rPr>
                <w:rFonts w:ascii="Arial" w:hAnsi="Arial" w:cs="Arial"/>
                <w:color w:val="000000" w:themeColor="text1"/>
                <w:shd w:val="clear" w:color="auto" w:fill="FFFFFF"/>
              </w:rPr>
              <w:t>onfirms that a minimum 12</w:t>
            </w:r>
            <w:r w:rsidR="007B6B6E" w:rsidRPr="00BC4534">
              <w:rPr>
                <w:rFonts w:ascii="Arial" w:hAnsi="Arial" w:cs="Arial"/>
                <w:color w:val="000000" w:themeColor="text1"/>
                <w:shd w:val="clear" w:color="auto" w:fill="FFFFFF"/>
              </w:rPr>
              <w:t>-</w:t>
            </w:r>
            <w:r w:rsidRPr="00BC4534">
              <w:rPr>
                <w:rFonts w:ascii="Arial" w:hAnsi="Arial" w:cs="Arial"/>
                <w:color w:val="000000" w:themeColor="text1"/>
                <w:shd w:val="clear" w:color="auto" w:fill="FFFFFF"/>
              </w:rPr>
              <w:t xml:space="preserve">month warranty will be provided from the date of delivery. </w:t>
            </w:r>
          </w:p>
        </w:tc>
        <w:tc>
          <w:tcPr>
            <w:tcW w:w="1506" w:type="dxa"/>
            <w:tcBorders>
              <w:top w:val="single" w:sz="4" w:space="0" w:color="auto"/>
              <w:left w:val="nil"/>
              <w:bottom w:val="single" w:sz="4" w:space="0" w:color="auto"/>
              <w:right w:val="single" w:sz="4" w:space="0" w:color="auto"/>
            </w:tcBorders>
            <w:vAlign w:val="center"/>
            <w:hideMark/>
          </w:tcPr>
          <w:p w14:paraId="7D4F2C27" w14:textId="77777777" w:rsidR="004371E3" w:rsidRPr="00C5111D" w:rsidRDefault="004371E3" w:rsidP="00916AA1">
            <w:pPr>
              <w:jc w:val="center"/>
              <w:rPr>
                <w:rFonts w:ascii="Arial" w:eastAsia="Times New Roman" w:hAnsi="Arial" w:cs="Arial"/>
                <w:color w:val="000000" w:themeColor="text1"/>
                <w:szCs w:val="20"/>
                <w:lang w:eastAsia="en-GB"/>
              </w:rPr>
            </w:pPr>
            <w:r w:rsidRPr="00C5111D">
              <w:rPr>
                <w:rFonts w:ascii="Arial" w:eastAsia="Times New Roman" w:hAnsi="Arial" w:cs="Arial"/>
                <w:color w:val="000000" w:themeColor="text1"/>
                <w:szCs w:val="20"/>
                <w:lang w:eastAsia="en-GB"/>
              </w:rPr>
              <w:t>Pass/Fail</w:t>
            </w:r>
          </w:p>
        </w:tc>
        <w:tc>
          <w:tcPr>
            <w:tcW w:w="1506" w:type="dxa"/>
            <w:tcBorders>
              <w:top w:val="single" w:sz="4" w:space="0" w:color="auto"/>
              <w:left w:val="single" w:sz="4" w:space="0" w:color="auto"/>
              <w:bottom w:val="single" w:sz="4" w:space="0" w:color="auto"/>
              <w:right w:val="single" w:sz="4" w:space="0" w:color="auto"/>
            </w:tcBorders>
            <w:vAlign w:val="center"/>
          </w:tcPr>
          <w:p w14:paraId="615DC921" w14:textId="77777777" w:rsidR="004371E3" w:rsidRDefault="004371E3" w:rsidP="00916AA1">
            <w:pPr>
              <w:jc w:val="center"/>
              <w:rPr>
                <w:rFonts w:ascii="Arial" w:eastAsia="Times New Roman" w:hAnsi="Arial" w:cs="Arial"/>
                <w:color w:val="FF0000"/>
                <w:szCs w:val="20"/>
                <w:lang w:eastAsia="en-GB"/>
              </w:rPr>
            </w:pPr>
          </w:p>
        </w:tc>
      </w:tr>
      <w:tr w:rsidR="004371E3" w14:paraId="2E0C4C31" w14:textId="77777777" w:rsidTr="00916AA1">
        <w:trPr>
          <w:trHeight w:val="737"/>
        </w:trPr>
        <w:tc>
          <w:tcPr>
            <w:tcW w:w="939" w:type="dxa"/>
            <w:tcBorders>
              <w:top w:val="single" w:sz="4" w:space="0" w:color="auto"/>
              <w:left w:val="single" w:sz="4" w:space="0" w:color="auto"/>
              <w:bottom w:val="single" w:sz="4" w:space="0" w:color="auto"/>
              <w:right w:val="single" w:sz="4" w:space="0" w:color="auto"/>
            </w:tcBorders>
            <w:vAlign w:val="center"/>
          </w:tcPr>
          <w:p w14:paraId="3EEC42BC" w14:textId="77777777" w:rsidR="004371E3" w:rsidRPr="007B6B6E" w:rsidRDefault="004371E3" w:rsidP="00916AA1">
            <w:pPr>
              <w:jc w:val="center"/>
              <w:rPr>
                <w:rFonts w:ascii="Arial" w:eastAsia="Times New Roman" w:hAnsi="Arial" w:cs="Arial"/>
                <w:color w:val="000000" w:themeColor="text1"/>
                <w:szCs w:val="20"/>
                <w:lang w:eastAsia="en-GB"/>
              </w:rPr>
            </w:pPr>
            <w:r w:rsidRPr="007B6B6E">
              <w:rPr>
                <w:rFonts w:ascii="Arial" w:eastAsia="Times New Roman" w:hAnsi="Arial" w:cs="Arial"/>
                <w:color w:val="000000" w:themeColor="text1"/>
                <w:szCs w:val="20"/>
                <w:lang w:eastAsia="en-GB"/>
              </w:rPr>
              <w:t>E</w:t>
            </w:r>
          </w:p>
        </w:tc>
        <w:tc>
          <w:tcPr>
            <w:tcW w:w="5799" w:type="dxa"/>
            <w:tcBorders>
              <w:top w:val="single" w:sz="4" w:space="0" w:color="auto"/>
              <w:left w:val="nil"/>
              <w:bottom w:val="single" w:sz="4" w:space="0" w:color="auto"/>
              <w:right w:val="single" w:sz="4" w:space="0" w:color="auto"/>
            </w:tcBorders>
            <w:vAlign w:val="center"/>
          </w:tcPr>
          <w:p w14:paraId="12EF858D" w14:textId="5A2E077B" w:rsidR="004371E3" w:rsidRPr="00BC4534" w:rsidRDefault="00585647" w:rsidP="0051253C">
            <w:pPr>
              <w:rPr>
                <w:rFonts w:ascii="Arial" w:eastAsia="Times New Roman" w:hAnsi="Arial" w:cs="Arial"/>
                <w:color w:val="000000" w:themeColor="text1"/>
              </w:rPr>
            </w:pPr>
            <w:r w:rsidRPr="00BC4534">
              <w:rPr>
                <w:rFonts w:ascii="Arial" w:eastAsia="Times New Roman" w:hAnsi="Arial" w:cs="Arial"/>
                <w:color w:val="000000" w:themeColor="text1"/>
                <w:lang w:eastAsia="en-GB"/>
              </w:rPr>
              <w:t xml:space="preserve">The Tenderer confirms they will provide guidance on use of equipment </w:t>
            </w:r>
            <w:r w:rsidR="004371E3" w:rsidRPr="00BC4534">
              <w:rPr>
                <w:rFonts w:ascii="Arial" w:eastAsia="Times New Roman" w:hAnsi="Arial" w:cs="Arial"/>
                <w:color w:val="000000" w:themeColor="text1"/>
                <w:lang w:eastAsia="en-GB"/>
              </w:rPr>
              <w:t>in accordance with the equipment warranty</w:t>
            </w:r>
            <w:r w:rsidR="00584644" w:rsidRPr="00BC4534">
              <w:rPr>
                <w:rFonts w:ascii="Arial" w:eastAsia="Times New Roman" w:hAnsi="Arial" w:cs="Arial"/>
                <w:color w:val="000000" w:themeColor="text1"/>
                <w:lang w:eastAsia="en-GB"/>
              </w:rPr>
              <w:t xml:space="preserve"> </w:t>
            </w:r>
            <w:r w:rsidR="0051253C" w:rsidRPr="00BC4534">
              <w:rPr>
                <w:rFonts w:ascii="Arial" w:eastAsia="Times New Roman" w:hAnsi="Arial" w:cs="Arial"/>
                <w:color w:val="000000" w:themeColor="text1"/>
                <w:lang w:eastAsia="en-GB"/>
              </w:rPr>
              <w:t>if required</w:t>
            </w:r>
            <w:r w:rsidR="004371E3" w:rsidRPr="00BC4534">
              <w:rPr>
                <w:rFonts w:ascii="Arial" w:eastAsia="Times New Roman" w:hAnsi="Arial" w:cs="Arial"/>
                <w:color w:val="000000" w:themeColor="text1"/>
                <w:lang w:eastAsia="en-GB"/>
              </w:rPr>
              <w:t>.</w:t>
            </w:r>
          </w:p>
        </w:tc>
        <w:tc>
          <w:tcPr>
            <w:tcW w:w="1506" w:type="dxa"/>
            <w:tcBorders>
              <w:top w:val="single" w:sz="4" w:space="0" w:color="auto"/>
              <w:left w:val="nil"/>
              <w:bottom w:val="single" w:sz="4" w:space="0" w:color="auto"/>
              <w:right w:val="single" w:sz="4" w:space="0" w:color="auto"/>
            </w:tcBorders>
            <w:vAlign w:val="center"/>
          </w:tcPr>
          <w:p w14:paraId="09E3385C" w14:textId="77777777" w:rsidR="004371E3" w:rsidRPr="00C5111D" w:rsidRDefault="004371E3" w:rsidP="00916AA1">
            <w:pPr>
              <w:jc w:val="center"/>
              <w:rPr>
                <w:rFonts w:ascii="Arial" w:eastAsia="Times New Roman" w:hAnsi="Arial" w:cs="Arial"/>
                <w:color w:val="000000" w:themeColor="text1"/>
                <w:szCs w:val="20"/>
                <w:lang w:eastAsia="en-GB"/>
              </w:rPr>
            </w:pPr>
            <w:r w:rsidRPr="00C5111D">
              <w:rPr>
                <w:rFonts w:ascii="Arial" w:eastAsia="Times New Roman" w:hAnsi="Arial" w:cs="Arial"/>
                <w:color w:val="000000" w:themeColor="text1"/>
                <w:szCs w:val="20"/>
                <w:lang w:eastAsia="en-GB"/>
              </w:rPr>
              <w:t>Pass/Fail</w:t>
            </w:r>
          </w:p>
        </w:tc>
        <w:tc>
          <w:tcPr>
            <w:tcW w:w="1506" w:type="dxa"/>
            <w:tcBorders>
              <w:top w:val="single" w:sz="4" w:space="0" w:color="auto"/>
              <w:left w:val="single" w:sz="4" w:space="0" w:color="auto"/>
              <w:bottom w:val="single" w:sz="4" w:space="0" w:color="auto"/>
              <w:right w:val="single" w:sz="4" w:space="0" w:color="auto"/>
            </w:tcBorders>
            <w:vAlign w:val="center"/>
          </w:tcPr>
          <w:p w14:paraId="6CF5D57F" w14:textId="77777777" w:rsidR="004371E3" w:rsidRDefault="004371E3" w:rsidP="00916AA1">
            <w:pPr>
              <w:jc w:val="center"/>
              <w:rPr>
                <w:rFonts w:ascii="Arial" w:eastAsia="Times New Roman" w:hAnsi="Arial" w:cs="Arial"/>
                <w:color w:val="FF0000"/>
                <w:szCs w:val="20"/>
                <w:lang w:eastAsia="en-GB"/>
              </w:rPr>
            </w:pPr>
          </w:p>
        </w:tc>
      </w:tr>
    </w:tbl>
    <w:p w14:paraId="57108C01" w14:textId="16175971" w:rsidR="00040C3C" w:rsidRPr="004371E3" w:rsidRDefault="004371E3" w:rsidP="004371E3">
      <w:p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D21.  </w:t>
      </w:r>
      <w:r w:rsidR="00040C3C" w:rsidRPr="004371E3">
        <w:rPr>
          <w:rFonts w:ascii="Arial" w:eastAsia="Times New Roman" w:hAnsi="Arial" w:cs="Arial"/>
          <w:bCs/>
          <w:spacing w:val="-3"/>
          <w:lang w:val="en-GB" w:eastAsia="en-GB"/>
        </w:rPr>
        <w:t xml:space="preserve">Scoring Criteria Table </w:t>
      </w:r>
    </w:p>
    <w:p w14:paraId="30D7F1B5"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8642" w:type="dxa"/>
        <w:tblLook w:val="04A0" w:firstRow="1" w:lastRow="0" w:firstColumn="1" w:lastColumn="0" w:noHBand="0" w:noVBand="1"/>
      </w:tblPr>
      <w:tblGrid>
        <w:gridCol w:w="3909"/>
        <w:gridCol w:w="4733"/>
      </w:tblGrid>
      <w:tr w:rsidR="00040C3C" w14:paraId="0FD712D0" w14:textId="77777777" w:rsidTr="003C1B6E">
        <w:trPr>
          <w:trHeight w:val="257"/>
        </w:trPr>
        <w:tc>
          <w:tcPr>
            <w:tcW w:w="3909" w:type="dxa"/>
            <w:tcBorders>
              <w:top w:val="single" w:sz="4" w:space="0" w:color="auto"/>
              <w:left w:val="single" w:sz="4" w:space="0" w:color="auto"/>
              <w:bottom w:val="nil"/>
              <w:right w:val="single" w:sz="4" w:space="0" w:color="auto"/>
            </w:tcBorders>
            <w:hideMark/>
          </w:tcPr>
          <w:p w14:paraId="67608372" w14:textId="77777777" w:rsidR="00040C3C" w:rsidRDefault="00040C3C">
            <w:pPr>
              <w:spacing w:after="0" w:line="240" w:lineRule="auto"/>
              <w:rPr>
                <w:rFonts w:ascii="Arial" w:eastAsia="Times New Roman" w:hAnsi="Arial" w:cs="Arial"/>
                <w:sz w:val="18"/>
                <w:szCs w:val="18"/>
                <w:lang w:val="en-GB" w:eastAsia="en-GB"/>
              </w:rPr>
            </w:pPr>
            <w:bookmarkStart w:id="45" w:name="_Hlk30327579"/>
            <w:r>
              <w:rPr>
                <w:rFonts w:ascii="Arial" w:hAnsi="Arial" w:cs="Arial"/>
                <w:sz w:val="18"/>
                <w:szCs w:val="18"/>
                <w:lang w:val="en-GB" w:eastAsia="en-GB"/>
              </w:rPr>
              <w:t>Pass</w:t>
            </w:r>
          </w:p>
        </w:tc>
        <w:tc>
          <w:tcPr>
            <w:tcW w:w="4733" w:type="dxa"/>
            <w:tcBorders>
              <w:top w:val="single" w:sz="4" w:space="0" w:color="auto"/>
              <w:left w:val="single" w:sz="4" w:space="0" w:color="auto"/>
              <w:bottom w:val="nil"/>
              <w:right w:val="single" w:sz="4" w:space="0" w:color="auto"/>
            </w:tcBorders>
            <w:hideMark/>
          </w:tcPr>
          <w:p w14:paraId="7C9F8C52"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40C3C" w14:paraId="155F9F8C" w14:textId="77777777" w:rsidTr="003C1B6E">
        <w:trPr>
          <w:trHeight w:val="468"/>
        </w:trPr>
        <w:tc>
          <w:tcPr>
            <w:tcW w:w="3909" w:type="dxa"/>
            <w:tcBorders>
              <w:top w:val="nil"/>
              <w:left w:val="single" w:sz="4" w:space="0" w:color="auto"/>
              <w:bottom w:val="nil"/>
              <w:right w:val="single" w:sz="4" w:space="0" w:color="auto"/>
            </w:tcBorders>
            <w:hideMark/>
          </w:tcPr>
          <w:p w14:paraId="076DEFC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w:t>
            </w:r>
            <w:proofErr w:type="gramStart"/>
            <w:r>
              <w:rPr>
                <w:rFonts w:ascii="Arial" w:hAnsi="Arial" w:cs="Arial"/>
                <w:sz w:val="18"/>
                <w:szCs w:val="18"/>
                <w:lang w:val="en-GB" w:eastAsia="en-GB"/>
              </w:rPr>
              <w:t>The</w:t>
            </w:r>
            <w:proofErr w:type="gramEnd"/>
            <w:r>
              <w:rPr>
                <w:rFonts w:ascii="Arial" w:hAnsi="Arial" w:cs="Arial"/>
                <w:sz w:val="18"/>
                <w:szCs w:val="18"/>
                <w:lang w:val="en-GB" w:eastAsia="en-GB"/>
              </w:rPr>
              <w:t xml:space="preserve"> Authority’s opinion the Tenderers response to the requirements or criteria being assessed:</w:t>
            </w:r>
          </w:p>
          <w:p w14:paraId="48F97421" w14:textId="6C5802BD" w:rsidR="00BB348E" w:rsidRDefault="00BB348E">
            <w:pPr>
              <w:spacing w:after="0" w:line="240" w:lineRule="auto"/>
              <w:rPr>
                <w:rFonts w:ascii="Arial" w:hAnsi="Arial" w:cs="Arial"/>
                <w:sz w:val="18"/>
                <w:szCs w:val="18"/>
                <w:lang w:val="en-GB" w:eastAsia="en-GB"/>
              </w:rPr>
            </w:pPr>
          </w:p>
        </w:tc>
        <w:tc>
          <w:tcPr>
            <w:tcW w:w="4733" w:type="dxa"/>
            <w:tcBorders>
              <w:top w:val="nil"/>
              <w:left w:val="single" w:sz="4" w:space="0" w:color="auto"/>
              <w:bottom w:val="nil"/>
              <w:right w:val="single" w:sz="4" w:space="0" w:color="auto"/>
            </w:tcBorders>
            <w:hideMark/>
          </w:tcPr>
          <w:p w14:paraId="24E8E32B" w14:textId="77777777" w:rsidR="00040C3C" w:rsidRDefault="00040C3C">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w:t>
            </w:r>
            <w:proofErr w:type="gramStart"/>
            <w:r>
              <w:rPr>
                <w:rFonts w:ascii="Arial" w:hAnsi="Arial" w:cs="Arial"/>
                <w:sz w:val="18"/>
                <w:szCs w:val="18"/>
                <w:lang w:val="en-GB" w:eastAsia="en-GB"/>
              </w:rPr>
              <w:t>The</w:t>
            </w:r>
            <w:proofErr w:type="gramEnd"/>
            <w:r>
              <w:rPr>
                <w:rFonts w:ascii="Arial" w:hAnsi="Arial" w:cs="Arial"/>
                <w:sz w:val="18"/>
                <w:szCs w:val="18"/>
                <w:lang w:val="en-GB" w:eastAsia="en-GB"/>
              </w:rPr>
              <w:t xml:space="preserve"> Authority’s opinion the Tenderers response to the requirements or criteria being assessed:</w:t>
            </w:r>
          </w:p>
        </w:tc>
      </w:tr>
      <w:tr w:rsidR="00040C3C" w14:paraId="5F50396A" w14:textId="77777777" w:rsidTr="003C1B6E">
        <w:trPr>
          <w:trHeight w:val="778"/>
        </w:trPr>
        <w:tc>
          <w:tcPr>
            <w:tcW w:w="3909" w:type="dxa"/>
            <w:tcBorders>
              <w:top w:val="nil"/>
              <w:left w:val="single" w:sz="4" w:space="0" w:color="auto"/>
              <w:bottom w:val="nil"/>
              <w:right w:val="single" w:sz="4" w:space="0" w:color="auto"/>
            </w:tcBorders>
            <w:hideMark/>
          </w:tcPr>
          <w:p w14:paraId="107876CF" w14:textId="6025C29F" w:rsidR="00A84284" w:rsidRDefault="00A84284">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shows that any required volumes, timescales, </w:t>
            </w:r>
            <w:proofErr w:type="gramStart"/>
            <w:r>
              <w:rPr>
                <w:rFonts w:ascii="Arial" w:hAnsi="Arial" w:cs="Arial"/>
                <w:sz w:val="18"/>
                <w:szCs w:val="18"/>
                <w:lang w:val="en-GB" w:eastAsia="en-GB"/>
              </w:rPr>
              <w:t>standards</w:t>
            </w:r>
            <w:proofErr w:type="gramEnd"/>
            <w:r>
              <w:rPr>
                <w:rFonts w:ascii="Arial" w:hAnsi="Arial" w:cs="Arial"/>
                <w:sz w:val="18"/>
                <w:szCs w:val="18"/>
                <w:lang w:val="en-GB" w:eastAsia="en-GB"/>
              </w:rPr>
              <w:t xml:space="preserve"> or support will be met, where applicable.</w:t>
            </w:r>
          </w:p>
        </w:tc>
        <w:tc>
          <w:tcPr>
            <w:tcW w:w="4733" w:type="dxa"/>
            <w:tcBorders>
              <w:top w:val="nil"/>
              <w:left w:val="single" w:sz="4" w:space="0" w:color="auto"/>
              <w:bottom w:val="nil"/>
              <w:right w:val="single" w:sz="4" w:space="0" w:color="auto"/>
            </w:tcBorders>
          </w:tcPr>
          <w:p w14:paraId="78729878" w14:textId="1A894721" w:rsidR="00040C3C" w:rsidRDefault="00A84284">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clearly show that any required volumes, timescales, </w:t>
            </w:r>
            <w:proofErr w:type="gramStart"/>
            <w:r>
              <w:rPr>
                <w:rFonts w:ascii="Arial" w:hAnsi="Arial" w:cs="Arial"/>
                <w:sz w:val="18"/>
                <w:szCs w:val="18"/>
                <w:lang w:val="en-GB" w:eastAsia="en-GB"/>
              </w:rPr>
              <w:t>standards</w:t>
            </w:r>
            <w:proofErr w:type="gramEnd"/>
            <w:r>
              <w:rPr>
                <w:rFonts w:ascii="Arial" w:hAnsi="Arial" w:cs="Arial"/>
                <w:sz w:val="18"/>
                <w:szCs w:val="18"/>
                <w:lang w:val="en-GB" w:eastAsia="en-GB"/>
              </w:rPr>
              <w:t xml:space="preserve"> or support will be met, where applicable.</w:t>
            </w:r>
          </w:p>
        </w:tc>
      </w:tr>
      <w:tr w:rsidR="00040C3C" w14:paraId="7041F192" w14:textId="77777777" w:rsidTr="006278C3">
        <w:trPr>
          <w:trHeight w:val="68"/>
        </w:trPr>
        <w:tc>
          <w:tcPr>
            <w:tcW w:w="3909" w:type="dxa"/>
            <w:tcBorders>
              <w:top w:val="nil"/>
              <w:left w:val="single" w:sz="4" w:space="0" w:color="auto"/>
              <w:bottom w:val="single" w:sz="4" w:space="0" w:color="auto"/>
              <w:right w:val="single" w:sz="4" w:space="0" w:color="auto"/>
            </w:tcBorders>
            <w:hideMark/>
          </w:tcPr>
          <w:p w14:paraId="23B7813C" w14:textId="5508A9A7" w:rsidR="00040C3C" w:rsidRDefault="00040C3C">
            <w:pPr>
              <w:spacing w:after="0" w:line="240" w:lineRule="auto"/>
              <w:rPr>
                <w:rFonts w:ascii="Arial" w:hAnsi="Arial" w:cs="Arial"/>
                <w:sz w:val="18"/>
                <w:szCs w:val="18"/>
                <w:lang w:val="en-GB" w:eastAsia="en-GB"/>
              </w:rPr>
            </w:pPr>
          </w:p>
        </w:tc>
        <w:tc>
          <w:tcPr>
            <w:tcW w:w="4733" w:type="dxa"/>
            <w:tcBorders>
              <w:top w:val="nil"/>
              <w:left w:val="single" w:sz="4" w:space="0" w:color="auto"/>
              <w:bottom w:val="single" w:sz="4" w:space="0" w:color="auto"/>
              <w:right w:val="single" w:sz="4" w:space="0" w:color="auto"/>
            </w:tcBorders>
            <w:hideMark/>
          </w:tcPr>
          <w:p w14:paraId="51E59996" w14:textId="3AE912F6" w:rsidR="00040C3C" w:rsidRDefault="00040C3C">
            <w:pPr>
              <w:spacing w:after="0" w:line="240" w:lineRule="auto"/>
              <w:rPr>
                <w:rFonts w:ascii="Arial" w:hAnsi="Arial" w:cs="Arial"/>
                <w:sz w:val="18"/>
                <w:szCs w:val="18"/>
                <w:lang w:val="en-GB" w:eastAsia="en-GB"/>
              </w:rPr>
            </w:pPr>
          </w:p>
        </w:tc>
      </w:tr>
      <w:tr w:rsidR="00040C3C" w14:paraId="3D9AA891" w14:textId="77777777" w:rsidTr="003C1B6E">
        <w:trPr>
          <w:trHeight w:val="124"/>
        </w:trPr>
        <w:tc>
          <w:tcPr>
            <w:tcW w:w="3909" w:type="dxa"/>
            <w:tcBorders>
              <w:top w:val="single" w:sz="4" w:space="0" w:color="auto"/>
              <w:left w:val="nil"/>
              <w:bottom w:val="nil"/>
              <w:right w:val="nil"/>
            </w:tcBorders>
          </w:tcPr>
          <w:p w14:paraId="2CDD6554" w14:textId="77777777" w:rsidR="00040C3C" w:rsidRDefault="00040C3C">
            <w:pPr>
              <w:spacing w:after="0" w:line="240" w:lineRule="auto"/>
              <w:rPr>
                <w:rFonts w:ascii="Arial" w:hAnsi="Arial" w:cs="Arial"/>
                <w:sz w:val="18"/>
                <w:szCs w:val="18"/>
                <w:lang w:val="en-GB" w:eastAsia="en-GB"/>
              </w:rPr>
            </w:pPr>
          </w:p>
        </w:tc>
        <w:tc>
          <w:tcPr>
            <w:tcW w:w="4733" w:type="dxa"/>
            <w:tcBorders>
              <w:top w:val="single" w:sz="4" w:space="0" w:color="auto"/>
              <w:left w:val="nil"/>
              <w:bottom w:val="nil"/>
              <w:right w:val="nil"/>
            </w:tcBorders>
          </w:tcPr>
          <w:p w14:paraId="44850196" w14:textId="77777777" w:rsidR="00040C3C" w:rsidRDefault="00040C3C">
            <w:pPr>
              <w:spacing w:after="0" w:line="240" w:lineRule="auto"/>
              <w:rPr>
                <w:rFonts w:ascii="Arial" w:hAnsi="Arial" w:cs="Arial"/>
                <w:sz w:val="18"/>
                <w:szCs w:val="18"/>
                <w:lang w:val="en-GB" w:eastAsia="en-GB"/>
              </w:rPr>
            </w:pPr>
          </w:p>
        </w:tc>
      </w:tr>
      <w:bookmarkEnd w:id="45"/>
    </w:tbl>
    <w:p w14:paraId="71418AAE"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p w14:paraId="198C8F6D" w14:textId="1E0B730C" w:rsidR="00040C3C" w:rsidRDefault="00040C3C" w:rsidP="00271427">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p w14:paraId="3849615C" w14:textId="7228E3A1" w:rsidR="00271427" w:rsidRDefault="00271427" w:rsidP="00271427">
      <w:pPr>
        <w:widowControl/>
        <w:spacing w:after="0" w:line="240" w:lineRule="auto"/>
        <w:rPr>
          <w:rFonts w:ascii="Arial" w:eastAsia="Times New Roman" w:hAnsi="Arial" w:cs="Arial"/>
          <w:bCs/>
          <w:spacing w:val="-3"/>
          <w:sz w:val="18"/>
          <w:szCs w:val="18"/>
          <w:lang w:val="en-GB" w:eastAsia="en-GB"/>
        </w:rPr>
      </w:pPr>
    </w:p>
    <w:p w14:paraId="25B19632" w14:textId="28DBB5A3" w:rsidR="00271427" w:rsidRDefault="00271427" w:rsidP="00271427">
      <w:pPr>
        <w:widowControl/>
        <w:spacing w:after="0" w:line="240" w:lineRule="auto"/>
        <w:rPr>
          <w:rFonts w:ascii="Arial" w:eastAsia="Times New Roman" w:hAnsi="Arial" w:cs="Arial"/>
          <w:bCs/>
          <w:spacing w:val="-3"/>
          <w:sz w:val="18"/>
          <w:szCs w:val="18"/>
          <w:lang w:val="en-GB" w:eastAsia="en-GB"/>
        </w:rPr>
      </w:pPr>
    </w:p>
    <w:p w14:paraId="0FD3EDE8" w14:textId="505A9FE4" w:rsidR="00271427" w:rsidRDefault="00271427" w:rsidP="00271427">
      <w:pPr>
        <w:widowControl/>
        <w:spacing w:after="0" w:line="240" w:lineRule="auto"/>
        <w:rPr>
          <w:rFonts w:ascii="Arial" w:eastAsia="Times New Roman" w:hAnsi="Arial" w:cs="Arial"/>
          <w:bCs/>
          <w:spacing w:val="-3"/>
          <w:sz w:val="18"/>
          <w:szCs w:val="18"/>
          <w:lang w:val="en-GB" w:eastAsia="en-GB"/>
        </w:rPr>
      </w:pPr>
    </w:p>
    <w:p w14:paraId="3FB4DA06" w14:textId="181CFD1C" w:rsidR="00271427" w:rsidRDefault="00271427" w:rsidP="00271427">
      <w:pPr>
        <w:widowControl/>
        <w:spacing w:after="0" w:line="240" w:lineRule="auto"/>
        <w:rPr>
          <w:rFonts w:ascii="Arial" w:eastAsia="Times New Roman" w:hAnsi="Arial" w:cs="Arial"/>
          <w:bCs/>
          <w:spacing w:val="-3"/>
          <w:sz w:val="18"/>
          <w:szCs w:val="18"/>
          <w:lang w:val="en-GB" w:eastAsia="en-GB"/>
        </w:rPr>
      </w:pPr>
    </w:p>
    <w:p w14:paraId="2B26E85A" w14:textId="0EAC7B9F" w:rsidR="00271427" w:rsidRDefault="00271427" w:rsidP="00271427">
      <w:pPr>
        <w:widowControl/>
        <w:spacing w:after="0" w:line="240" w:lineRule="auto"/>
        <w:rPr>
          <w:rFonts w:ascii="Arial" w:eastAsia="Times New Roman" w:hAnsi="Arial" w:cs="Arial"/>
          <w:bCs/>
          <w:spacing w:val="-3"/>
          <w:sz w:val="18"/>
          <w:szCs w:val="18"/>
          <w:lang w:val="en-GB" w:eastAsia="en-GB"/>
        </w:rPr>
      </w:pPr>
    </w:p>
    <w:p w14:paraId="0A0F3BB6" w14:textId="05726A65" w:rsidR="00271427" w:rsidRDefault="00271427" w:rsidP="00271427">
      <w:pPr>
        <w:widowControl/>
        <w:spacing w:after="0" w:line="240" w:lineRule="auto"/>
        <w:rPr>
          <w:rFonts w:ascii="Arial" w:eastAsia="Times New Roman" w:hAnsi="Arial" w:cs="Arial"/>
          <w:bCs/>
          <w:spacing w:val="-3"/>
          <w:sz w:val="18"/>
          <w:szCs w:val="18"/>
          <w:lang w:val="en-GB" w:eastAsia="en-GB"/>
        </w:rPr>
      </w:pPr>
    </w:p>
    <w:p w14:paraId="11685DCA" w14:textId="6BE2D197" w:rsidR="00271427" w:rsidRDefault="00271427" w:rsidP="00271427">
      <w:pPr>
        <w:widowControl/>
        <w:spacing w:after="0" w:line="240" w:lineRule="auto"/>
        <w:rPr>
          <w:rFonts w:ascii="Arial" w:eastAsia="Times New Roman" w:hAnsi="Arial" w:cs="Arial"/>
          <w:bCs/>
          <w:spacing w:val="-3"/>
          <w:sz w:val="18"/>
          <w:szCs w:val="18"/>
          <w:lang w:val="en-GB" w:eastAsia="en-GB"/>
        </w:rPr>
      </w:pPr>
    </w:p>
    <w:p w14:paraId="778F8B6F" w14:textId="58E50BA5" w:rsidR="00271427" w:rsidRDefault="00271427" w:rsidP="00271427">
      <w:pPr>
        <w:widowControl/>
        <w:spacing w:after="0" w:line="240" w:lineRule="auto"/>
        <w:rPr>
          <w:rFonts w:ascii="Arial" w:eastAsia="Times New Roman" w:hAnsi="Arial" w:cs="Arial"/>
          <w:bCs/>
          <w:spacing w:val="-3"/>
          <w:sz w:val="18"/>
          <w:szCs w:val="18"/>
          <w:lang w:val="en-GB" w:eastAsia="en-GB"/>
        </w:rPr>
      </w:pPr>
    </w:p>
    <w:p w14:paraId="65FCAF8D" w14:textId="29E7A2AB" w:rsidR="00271427" w:rsidRDefault="00271427" w:rsidP="00271427">
      <w:pPr>
        <w:widowControl/>
        <w:spacing w:after="0" w:line="240" w:lineRule="auto"/>
        <w:rPr>
          <w:rFonts w:ascii="Arial" w:eastAsia="Times New Roman" w:hAnsi="Arial" w:cs="Arial"/>
          <w:bCs/>
          <w:spacing w:val="-3"/>
          <w:sz w:val="18"/>
          <w:szCs w:val="18"/>
          <w:lang w:val="en-GB" w:eastAsia="en-GB"/>
        </w:rPr>
      </w:pPr>
    </w:p>
    <w:p w14:paraId="365849EC" w14:textId="7418A75E" w:rsidR="00271427" w:rsidRDefault="00271427" w:rsidP="00271427">
      <w:pPr>
        <w:widowControl/>
        <w:spacing w:after="0" w:line="240" w:lineRule="auto"/>
        <w:rPr>
          <w:rFonts w:ascii="Arial" w:eastAsia="Times New Roman" w:hAnsi="Arial" w:cs="Arial"/>
          <w:bCs/>
          <w:spacing w:val="-3"/>
          <w:sz w:val="18"/>
          <w:szCs w:val="18"/>
          <w:lang w:val="en-GB" w:eastAsia="en-GB"/>
        </w:rPr>
      </w:pPr>
    </w:p>
    <w:p w14:paraId="70D9A9AC" w14:textId="694F144F" w:rsidR="00271427" w:rsidRDefault="00271427" w:rsidP="00271427">
      <w:pPr>
        <w:widowControl/>
        <w:spacing w:after="0" w:line="240" w:lineRule="auto"/>
        <w:rPr>
          <w:rFonts w:ascii="Arial" w:eastAsia="Times New Roman" w:hAnsi="Arial" w:cs="Arial"/>
          <w:bCs/>
          <w:spacing w:val="-3"/>
          <w:sz w:val="18"/>
          <w:szCs w:val="18"/>
          <w:lang w:val="en-GB" w:eastAsia="en-GB"/>
        </w:rPr>
      </w:pPr>
    </w:p>
    <w:bookmarkEnd w:id="31"/>
    <w:bookmarkEnd w:id="33"/>
    <w:p w14:paraId="7B7FCF94" w14:textId="3C336D8C" w:rsidR="00A84284" w:rsidRPr="00A84284" w:rsidRDefault="00A84284" w:rsidP="00A84284">
      <w:p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D22.   </w:t>
      </w:r>
      <w:r w:rsidRPr="00A84284">
        <w:rPr>
          <w:rFonts w:ascii="Arial" w:eastAsia="Times New Roman" w:hAnsi="Arial" w:cs="Arial"/>
          <w:bCs/>
          <w:spacing w:val="-3"/>
          <w:lang w:val="en-GB" w:eastAsia="en-GB"/>
        </w:rPr>
        <w:t xml:space="preserve">Evaluation Example Table </w:t>
      </w:r>
    </w:p>
    <w:p w14:paraId="1C15A972" w14:textId="77777777" w:rsidR="00A84284" w:rsidRDefault="00A84284" w:rsidP="00DF61FF">
      <w:pPr>
        <w:widowControl/>
        <w:spacing w:after="0" w:line="240" w:lineRule="auto"/>
        <w:rPr>
          <w:rFonts w:ascii="Arial" w:eastAsia="Times New Roman" w:hAnsi="Arial" w:cs="Arial"/>
          <w:bCs/>
          <w:spacing w:val="-3"/>
          <w:lang w:val="en-GB" w:eastAsia="en-GB"/>
        </w:rPr>
      </w:pPr>
    </w:p>
    <w:p w14:paraId="0A6D9A40" w14:textId="03DEF97C" w:rsidR="00DF61FF" w:rsidRDefault="00DF61FF" w:rsidP="00DF61FF">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w:t>
      </w:r>
      <w:proofErr w:type="gramStart"/>
      <w:r>
        <w:rPr>
          <w:rFonts w:ascii="Arial" w:eastAsia="Times New Roman" w:hAnsi="Arial" w:cs="Arial"/>
          <w:bCs/>
          <w:spacing w:val="-3"/>
          <w:lang w:val="en-GB" w:eastAsia="en-GB"/>
        </w:rPr>
        <w:t>do</w:t>
      </w:r>
      <w:proofErr w:type="gramEnd"/>
      <w:r>
        <w:rPr>
          <w:rFonts w:ascii="Arial" w:eastAsia="Times New Roman" w:hAnsi="Arial" w:cs="Arial"/>
          <w:bCs/>
          <w:spacing w:val="-3"/>
          <w:lang w:val="en-GB" w:eastAsia="en-GB"/>
        </w:rPr>
        <w:t xml:space="preserve"> not necessarily reflect this particular requirement or how Tenders for this requirement will be evaluated. </w:t>
      </w:r>
      <w:r>
        <w:rPr>
          <w:rFonts w:ascii="Arial" w:eastAsia="Times New Roman" w:hAnsi="Arial" w:cs="Arial"/>
          <w:color w:val="000000"/>
          <w:spacing w:val="-3"/>
          <w:lang w:val="en-GB" w:eastAsia="en-GB"/>
        </w:rPr>
        <w:t>This example is based on a procurement with 10 pass/fail criteria and funding of £250,000.</w:t>
      </w: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DF61FF" w14:paraId="39C6906A" w14:textId="77777777" w:rsidTr="00916AA1">
        <w:trPr>
          <w:trHeight w:val="480"/>
        </w:trPr>
        <w:tc>
          <w:tcPr>
            <w:tcW w:w="1540" w:type="dxa"/>
            <w:tcBorders>
              <w:top w:val="single" w:sz="8" w:space="0" w:color="auto"/>
              <w:left w:val="single" w:sz="8" w:space="0" w:color="auto"/>
              <w:bottom w:val="nil"/>
              <w:right w:val="single" w:sz="8" w:space="0" w:color="auto"/>
            </w:tcBorders>
            <w:shd w:val="clear" w:color="auto" w:fill="C0C0C0"/>
            <w:vAlign w:val="center"/>
            <w:hideMark/>
          </w:tcPr>
          <w:p w14:paraId="29C34006" w14:textId="77777777" w:rsidR="00DF61FF" w:rsidRDefault="00DF61FF" w:rsidP="00916AA1">
            <w:pPr>
              <w:widowControl/>
              <w:spacing w:after="0" w:line="240" w:lineRule="auto"/>
              <w:jc w:val="center"/>
              <w:rPr>
                <w:rFonts w:ascii="Arial" w:eastAsia="Times New Roman" w:hAnsi="Arial" w:cs="Arial"/>
                <w:b/>
                <w:bCs/>
                <w:color w:val="000000" w:themeColor="text1"/>
                <w:lang w:val="en-GB" w:eastAsia="en-GB"/>
              </w:rPr>
            </w:pPr>
            <w:r>
              <w:rPr>
                <w:rFonts w:ascii="Arial" w:eastAsia="Times New Roman" w:hAnsi="Arial" w:cs="Arial"/>
                <w:b/>
                <w:bCs/>
                <w:color w:val="000000" w:themeColor="text1"/>
                <w:lang w:val="en-GB" w:eastAsia="en-GB"/>
              </w:rPr>
              <w:t>Figure</w:t>
            </w:r>
          </w:p>
        </w:tc>
        <w:tc>
          <w:tcPr>
            <w:tcW w:w="530" w:type="dxa"/>
            <w:tcBorders>
              <w:top w:val="nil"/>
              <w:left w:val="nil"/>
              <w:bottom w:val="nil"/>
              <w:right w:val="single" w:sz="8" w:space="0" w:color="auto"/>
            </w:tcBorders>
          </w:tcPr>
          <w:p w14:paraId="427BF78D" w14:textId="77777777" w:rsidR="00DF61FF" w:rsidRDefault="00DF61FF" w:rsidP="00916AA1">
            <w:pPr>
              <w:widowControl/>
              <w:spacing w:after="0" w:line="240" w:lineRule="auto"/>
              <w:jc w:val="center"/>
              <w:rPr>
                <w:rFonts w:ascii="Arial" w:eastAsia="Times New Roman" w:hAnsi="Arial" w:cs="Arial"/>
                <w:b/>
                <w:bCs/>
                <w:color w:val="7F7F7F"/>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28D4C01B" w14:textId="77777777" w:rsidR="00DF61FF" w:rsidRDefault="00DF61FF" w:rsidP="00916AA1">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1  Score</w:t>
            </w:r>
          </w:p>
        </w:tc>
        <w:tc>
          <w:tcPr>
            <w:tcW w:w="530" w:type="dxa"/>
            <w:tcBorders>
              <w:top w:val="nil"/>
              <w:left w:val="nil"/>
              <w:bottom w:val="nil"/>
              <w:right w:val="single" w:sz="8" w:space="0" w:color="auto"/>
            </w:tcBorders>
          </w:tcPr>
          <w:p w14:paraId="04DA8429" w14:textId="77777777" w:rsidR="00DF61FF" w:rsidRDefault="00DF61FF" w:rsidP="00916AA1">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4E0CBCC9" w14:textId="77777777" w:rsidR="00DF61FF" w:rsidRDefault="00DF61FF" w:rsidP="00916AA1">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2 Score</w:t>
            </w:r>
          </w:p>
        </w:tc>
        <w:tc>
          <w:tcPr>
            <w:tcW w:w="530" w:type="dxa"/>
            <w:tcBorders>
              <w:top w:val="nil"/>
              <w:left w:val="nil"/>
              <w:bottom w:val="nil"/>
              <w:right w:val="single" w:sz="8" w:space="0" w:color="auto"/>
            </w:tcBorders>
          </w:tcPr>
          <w:p w14:paraId="59B34515" w14:textId="77777777" w:rsidR="00DF61FF" w:rsidRDefault="00DF61FF" w:rsidP="00916AA1">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4D6E1D35" w14:textId="77777777" w:rsidR="00DF61FF" w:rsidRDefault="00DF61FF" w:rsidP="00916AA1">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3    Score</w:t>
            </w:r>
          </w:p>
        </w:tc>
        <w:tc>
          <w:tcPr>
            <w:tcW w:w="530" w:type="dxa"/>
            <w:tcBorders>
              <w:top w:val="nil"/>
              <w:left w:val="nil"/>
              <w:bottom w:val="nil"/>
              <w:right w:val="single" w:sz="8" w:space="0" w:color="auto"/>
            </w:tcBorders>
          </w:tcPr>
          <w:p w14:paraId="14634748" w14:textId="77777777" w:rsidR="00DF61FF" w:rsidRDefault="00DF61FF" w:rsidP="00916AA1">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single" w:sz="8" w:space="0" w:color="auto"/>
              <w:right w:val="single" w:sz="8" w:space="0" w:color="auto"/>
            </w:tcBorders>
            <w:shd w:val="clear" w:color="auto" w:fill="C0C0C0"/>
            <w:vAlign w:val="center"/>
            <w:hideMark/>
          </w:tcPr>
          <w:p w14:paraId="3FB26481" w14:textId="77777777" w:rsidR="00DF61FF" w:rsidRDefault="00DF61FF" w:rsidP="00916AA1">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4    Score</w:t>
            </w:r>
          </w:p>
        </w:tc>
      </w:tr>
      <w:tr w:rsidR="00DF61FF" w14:paraId="41E7F440" w14:textId="77777777" w:rsidTr="00916AA1">
        <w:trPr>
          <w:trHeight w:val="300"/>
        </w:trPr>
        <w:tc>
          <w:tcPr>
            <w:tcW w:w="1540" w:type="dxa"/>
            <w:tcBorders>
              <w:top w:val="nil"/>
              <w:left w:val="single" w:sz="4" w:space="0" w:color="auto"/>
              <w:bottom w:val="single" w:sz="4" w:space="0" w:color="auto"/>
              <w:right w:val="single" w:sz="4" w:space="0" w:color="auto"/>
            </w:tcBorders>
            <w:noWrap/>
            <w:vAlign w:val="center"/>
            <w:hideMark/>
          </w:tcPr>
          <w:p w14:paraId="119F0D66"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A</w:t>
            </w:r>
          </w:p>
        </w:tc>
        <w:tc>
          <w:tcPr>
            <w:tcW w:w="530" w:type="dxa"/>
            <w:tcBorders>
              <w:top w:val="nil"/>
              <w:left w:val="single" w:sz="8" w:space="0" w:color="auto"/>
              <w:bottom w:val="nil"/>
              <w:right w:val="single" w:sz="8" w:space="0" w:color="auto"/>
            </w:tcBorders>
          </w:tcPr>
          <w:p w14:paraId="1DD1C232"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1313BE3A"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7775642D"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6D90F985"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6DC16829"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2FC5EF0C"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57706677"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0E17CB89"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DF61FF" w14:paraId="3223E42E" w14:textId="77777777" w:rsidTr="00916AA1">
        <w:trPr>
          <w:trHeight w:val="300"/>
        </w:trPr>
        <w:tc>
          <w:tcPr>
            <w:tcW w:w="1540" w:type="dxa"/>
            <w:tcBorders>
              <w:top w:val="nil"/>
              <w:left w:val="single" w:sz="4" w:space="0" w:color="auto"/>
              <w:bottom w:val="single" w:sz="4" w:space="0" w:color="auto"/>
              <w:right w:val="single" w:sz="4" w:space="0" w:color="auto"/>
            </w:tcBorders>
            <w:noWrap/>
            <w:vAlign w:val="center"/>
            <w:hideMark/>
          </w:tcPr>
          <w:p w14:paraId="7A921EE7"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B</w:t>
            </w:r>
          </w:p>
        </w:tc>
        <w:tc>
          <w:tcPr>
            <w:tcW w:w="530" w:type="dxa"/>
            <w:tcBorders>
              <w:top w:val="nil"/>
              <w:left w:val="single" w:sz="8" w:space="0" w:color="auto"/>
              <w:bottom w:val="nil"/>
              <w:right w:val="single" w:sz="8" w:space="0" w:color="auto"/>
            </w:tcBorders>
          </w:tcPr>
          <w:p w14:paraId="52B87416"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hideMark/>
          </w:tcPr>
          <w:p w14:paraId="094A46B0"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0186877D"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210866B5"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Fail</w:t>
            </w:r>
          </w:p>
        </w:tc>
        <w:tc>
          <w:tcPr>
            <w:tcW w:w="530" w:type="dxa"/>
            <w:tcBorders>
              <w:top w:val="nil"/>
              <w:left w:val="single" w:sz="8" w:space="0" w:color="auto"/>
              <w:bottom w:val="nil"/>
              <w:right w:val="single" w:sz="8" w:space="0" w:color="auto"/>
            </w:tcBorders>
          </w:tcPr>
          <w:p w14:paraId="5A58EC3E"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206BFE99"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6A12FD4F"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758CB5B5"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DF61FF" w14:paraId="144B4AF3" w14:textId="77777777" w:rsidTr="00916AA1">
        <w:trPr>
          <w:trHeight w:val="300"/>
        </w:trPr>
        <w:tc>
          <w:tcPr>
            <w:tcW w:w="1540" w:type="dxa"/>
            <w:tcBorders>
              <w:top w:val="nil"/>
              <w:left w:val="single" w:sz="4" w:space="0" w:color="auto"/>
              <w:bottom w:val="single" w:sz="4" w:space="0" w:color="auto"/>
              <w:right w:val="single" w:sz="4" w:space="0" w:color="auto"/>
            </w:tcBorders>
            <w:noWrap/>
            <w:vAlign w:val="center"/>
            <w:hideMark/>
          </w:tcPr>
          <w:p w14:paraId="25F58344"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w:t>
            </w:r>
          </w:p>
        </w:tc>
        <w:tc>
          <w:tcPr>
            <w:tcW w:w="530" w:type="dxa"/>
            <w:tcBorders>
              <w:top w:val="nil"/>
              <w:left w:val="single" w:sz="8" w:space="0" w:color="auto"/>
              <w:bottom w:val="nil"/>
              <w:right w:val="single" w:sz="4" w:space="0" w:color="auto"/>
            </w:tcBorders>
          </w:tcPr>
          <w:p w14:paraId="56B99747"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8ED54E3"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33DE56FE"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3BC0F88"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10ACDCA1"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298C8A8"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4A56A966"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79AD9C1F"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DF61FF" w14:paraId="3E4A9457" w14:textId="77777777" w:rsidTr="00916AA1">
        <w:trPr>
          <w:trHeight w:val="345"/>
        </w:trPr>
        <w:tc>
          <w:tcPr>
            <w:tcW w:w="1540" w:type="dxa"/>
            <w:tcBorders>
              <w:top w:val="nil"/>
              <w:left w:val="single" w:sz="4" w:space="0" w:color="auto"/>
              <w:bottom w:val="single" w:sz="4" w:space="0" w:color="auto"/>
              <w:right w:val="single" w:sz="4" w:space="0" w:color="auto"/>
            </w:tcBorders>
            <w:noWrap/>
            <w:vAlign w:val="center"/>
            <w:hideMark/>
          </w:tcPr>
          <w:p w14:paraId="2786FF28"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w:t>
            </w:r>
          </w:p>
        </w:tc>
        <w:tc>
          <w:tcPr>
            <w:tcW w:w="530" w:type="dxa"/>
            <w:tcBorders>
              <w:top w:val="nil"/>
              <w:left w:val="single" w:sz="8" w:space="0" w:color="auto"/>
              <w:bottom w:val="nil"/>
              <w:right w:val="single" w:sz="4" w:space="0" w:color="auto"/>
            </w:tcBorders>
          </w:tcPr>
          <w:p w14:paraId="00F761D3"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D708949"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514F80BF"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20B12D0"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2DDD9B9E"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9A7BF29"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235D5BAB"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4F926572"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DF61FF" w14:paraId="7256DA68" w14:textId="77777777" w:rsidTr="00916AA1">
        <w:trPr>
          <w:trHeight w:val="300"/>
        </w:trPr>
        <w:tc>
          <w:tcPr>
            <w:tcW w:w="1540" w:type="dxa"/>
            <w:tcBorders>
              <w:top w:val="nil"/>
              <w:left w:val="single" w:sz="4" w:space="0" w:color="auto"/>
              <w:bottom w:val="single" w:sz="4" w:space="0" w:color="auto"/>
              <w:right w:val="single" w:sz="4" w:space="0" w:color="auto"/>
            </w:tcBorders>
            <w:noWrap/>
            <w:vAlign w:val="center"/>
            <w:hideMark/>
          </w:tcPr>
          <w:p w14:paraId="4E29A3D9"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E</w:t>
            </w:r>
          </w:p>
        </w:tc>
        <w:tc>
          <w:tcPr>
            <w:tcW w:w="530" w:type="dxa"/>
            <w:tcBorders>
              <w:top w:val="nil"/>
              <w:left w:val="single" w:sz="8" w:space="0" w:color="auto"/>
              <w:bottom w:val="nil"/>
              <w:right w:val="single" w:sz="4" w:space="0" w:color="auto"/>
            </w:tcBorders>
          </w:tcPr>
          <w:p w14:paraId="2E7F984C"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00254A1"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24758719"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4BCC7F0E"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7F332608"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6846FAF6"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0616AB87"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2EBF0CB2"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DF61FF" w14:paraId="15EEE3AF" w14:textId="77777777" w:rsidTr="00916AA1">
        <w:trPr>
          <w:trHeight w:val="300"/>
        </w:trPr>
        <w:tc>
          <w:tcPr>
            <w:tcW w:w="1540" w:type="dxa"/>
            <w:tcBorders>
              <w:top w:val="nil"/>
              <w:left w:val="single" w:sz="4" w:space="0" w:color="auto"/>
              <w:bottom w:val="single" w:sz="4" w:space="0" w:color="auto"/>
              <w:right w:val="single" w:sz="4" w:space="0" w:color="auto"/>
            </w:tcBorders>
            <w:noWrap/>
            <w:vAlign w:val="center"/>
            <w:hideMark/>
          </w:tcPr>
          <w:p w14:paraId="0905CE82"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w:t>
            </w:r>
          </w:p>
        </w:tc>
        <w:tc>
          <w:tcPr>
            <w:tcW w:w="530" w:type="dxa"/>
            <w:tcBorders>
              <w:top w:val="nil"/>
              <w:left w:val="single" w:sz="8" w:space="0" w:color="auto"/>
              <w:bottom w:val="nil"/>
              <w:right w:val="single" w:sz="4" w:space="0" w:color="auto"/>
            </w:tcBorders>
          </w:tcPr>
          <w:p w14:paraId="3ECFF51E"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4AFB59F6"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27B718F2"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vAlign w:val="bottom"/>
            <w:hideMark/>
          </w:tcPr>
          <w:p w14:paraId="3644C8F1"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hAnsi="Arial" w:cs="Arial"/>
              </w:rPr>
              <w:t>Fail</w:t>
            </w:r>
          </w:p>
        </w:tc>
        <w:tc>
          <w:tcPr>
            <w:tcW w:w="530" w:type="dxa"/>
            <w:tcBorders>
              <w:top w:val="nil"/>
              <w:left w:val="single" w:sz="4" w:space="0" w:color="auto"/>
              <w:bottom w:val="nil"/>
              <w:right w:val="single" w:sz="4" w:space="0" w:color="auto"/>
            </w:tcBorders>
          </w:tcPr>
          <w:p w14:paraId="07DD94E7"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AA6231B"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329D9DB3"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3B79C2A"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DF61FF" w14:paraId="0BA8029E" w14:textId="77777777" w:rsidTr="00916AA1">
        <w:trPr>
          <w:trHeight w:val="300"/>
        </w:trPr>
        <w:tc>
          <w:tcPr>
            <w:tcW w:w="1540" w:type="dxa"/>
            <w:tcBorders>
              <w:top w:val="nil"/>
              <w:left w:val="single" w:sz="4" w:space="0" w:color="auto"/>
              <w:bottom w:val="single" w:sz="4" w:space="0" w:color="auto"/>
              <w:right w:val="single" w:sz="4" w:space="0" w:color="auto"/>
            </w:tcBorders>
            <w:noWrap/>
            <w:vAlign w:val="center"/>
            <w:hideMark/>
          </w:tcPr>
          <w:p w14:paraId="08A15DAF"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lastRenderedPageBreak/>
              <w:t>G</w:t>
            </w:r>
          </w:p>
        </w:tc>
        <w:tc>
          <w:tcPr>
            <w:tcW w:w="530" w:type="dxa"/>
            <w:tcBorders>
              <w:top w:val="nil"/>
              <w:left w:val="single" w:sz="8" w:space="0" w:color="auto"/>
              <w:bottom w:val="nil"/>
              <w:right w:val="single" w:sz="4" w:space="0" w:color="auto"/>
            </w:tcBorders>
          </w:tcPr>
          <w:p w14:paraId="3193C363"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CBB8B61"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11DEB69F"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810B5F3"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2420E9FF"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DBD9063"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0C58FB03"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4CA25BC9"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DF61FF" w14:paraId="5DE651D8" w14:textId="77777777" w:rsidTr="00916AA1">
        <w:trPr>
          <w:trHeight w:val="300"/>
        </w:trPr>
        <w:tc>
          <w:tcPr>
            <w:tcW w:w="1540" w:type="dxa"/>
            <w:tcBorders>
              <w:top w:val="nil"/>
              <w:left w:val="single" w:sz="4" w:space="0" w:color="auto"/>
              <w:bottom w:val="single" w:sz="4" w:space="0" w:color="auto"/>
              <w:right w:val="single" w:sz="4" w:space="0" w:color="auto"/>
            </w:tcBorders>
            <w:noWrap/>
            <w:vAlign w:val="center"/>
            <w:hideMark/>
          </w:tcPr>
          <w:p w14:paraId="47791DA5"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H</w:t>
            </w:r>
          </w:p>
        </w:tc>
        <w:tc>
          <w:tcPr>
            <w:tcW w:w="530" w:type="dxa"/>
            <w:tcBorders>
              <w:top w:val="nil"/>
              <w:left w:val="single" w:sz="8" w:space="0" w:color="auto"/>
              <w:bottom w:val="nil"/>
              <w:right w:val="single" w:sz="4" w:space="0" w:color="auto"/>
            </w:tcBorders>
          </w:tcPr>
          <w:p w14:paraId="0C733044"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A0F54B4"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79315979"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5428039"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133E01EC"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4CDC6DE9"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3F715FCF"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7B754BB5"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DF61FF" w14:paraId="32E75E24" w14:textId="77777777" w:rsidTr="00916AA1">
        <w:trPr>
          <w:trHeight w:val="300"/>
        </w:trPr>
        <w:tc>
          <w:tcPr>
            <w:tcW w:w="1540" w:type="dxa"/>
            <w:tcBorders>
              <w:top w:val="nil"/>
              <w:left w:val="single" w:sz="4" w:space="0" w:color="auto"/>
              <w:bottom w:val="single" w:sz="4" w:space="0" w:color="auto"/>
              <w:right w:val="single" w:sz="4" w:space="0" w:color="auto"/>
            </w:tcBorders>
            <w:noWrap/>
            <w:vAlign w:val="center"/>
            <w:hideMark/>
          </w:tcPr>
          <w:p w14:paraId="67DEA54E"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I</w:t>
            </w:r>
          </w:p>
        </w:tc>
        <w:tc>
          <w:tcPr>
            <w:tcW w:w="530" w:type="dxa"/>
            <w:tcBorders>
              <w:top w:val="nil"/>
              <w:left w:val="single" w:sz="8" w:space="0" w:color="auto"/>
              <w:bottom w:val="nil"/>
              <w:right w:val="single" w:sz="4" w:space="0" w:color="auto"/>
            </w:tcBorders>
          </w:tcPr>
          <w:p w14:paraId="6378995F"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4A0AAE7"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2C92E25"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AFC0D32"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72930323"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CEC5CF7"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62B71DF6"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260542FB"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DF61FF" w14:paraId="11DA8F53" w14:textId="77777777" w:rsidTr="00916AA1">
        <w:trPr>
          <w:trHeight w:val="300"/>
        </w:trPr>
        <w:tc>
          <w:tcPr>
            <w:tcW w:w="1540" w:type="dxa"/>
            <w:tcBorders>
              <w:top w:val="nil"/>
              <w:left w:val="single" w:sz="4" w:space="0" w:color="auto"/>
              <w:bottom w:val="single" w:sz="4" w:space="0" w:color="auto"/>
              <w:right w:val="single" w:sz="4" w:space="0" w:color="auto"/>
            </w:tcBorders>
            <w:noWrap/>
            <w:vAlign w:val="center"/>
            <w:hideMark/>
          </w:tcPr>
          <w:p w14:paraId="71136570"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J</w:t>
            </w:r>
          </w:p>
        </w:tc>
        <w:tc>
          <w:tcPr>
            <w:tcW w:w="530" w:type="dxa"/>
            <w:tcBorders>
              <w:top w:val="nil"/>
              <w:left w:val="single" w:sz="8" w:space="0" w:color="auto"/>
              <w:bottom w:val="nil"/>
              <w:right w:val="single" w:sz="4" w:space="0" w:color="auto"/>
            </w:tcBorders>
          </w:tcPr>
          <w:p w14:paraId="10277C24"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5D22DB2"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7B2FDD7A"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6508D06"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0B3F1B31"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F02CB98"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794940CF" w14:textId="77777777" w:rsidR="00DF61FF" w:rsidRDefault="00DF61FF" w:rsidP="00916AA1">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0A48470E" w14:textId="77777777" w:rsidR="00DF61FF" w:rsidRDefault="00DF61FF" w:rsidP="00916AA1">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DF61FF" w14:paraId="4298E639" w14:textId="77777777" w:rsidTr="00916AA1">
        <w:trPr>
          <w:trHeight w:val="300"/>
        </w:trPr>
        <w:tc>
          <w:tcPr>
            <w:tcW w:w="1540" w:type="dxa"/>
            <w:tcBorders>
              <w:top w:val="nil"/>
              <w:left w:val="single" w:sz="4" w:space="0" w:color="auto"/>
              <w:bottom w:val="single" w:sz="4" w:space="0" w:color="auto"/>
              <w:right w:val="single" w:sz="4" w:space="0" w:color="auto"/>
            </w:tcBorders>
            <w:noWrap/>
            <w:vAlign w:val="center"/>
            <w:hideMark/>
          </w:tcPr>
          <w:p w14:paraId="08B90F37"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Technical Compliance</w:t>
            </w:r>
          </w:p>
        </w:tc>
        <w:tc>
          <w:tcPr>
            <w:tcW w:w="530" w:type="dxa"/>
            <w:tcBorders>
              <w:top w:val="nil"/>
              <w:left w:val="single" w:sz="8" w:space="0" w:color="auto"/>
              <w:bottom w:val="nil"/>
              <w:right w:val="single" w:sz="8" w:space="0" w:color="auto"/>
            </w:tcBorders>
          </w:tcPr>
          <w:p w14:paraId="3E895CF7"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36C03B1C"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07A870AD"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63F7459B"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8" w:space="0" w:color="auto"/>
              <w:bottom w:val="nil"/>
              <w:right w:val="single" w:sz="8" w:space="0" w:color="auto"/>
            </w:tcBorders>
          </w:tcPr>
          <w:p w14:paraId="20364452"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5CE7BEAD"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418AD83A"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4" w:space="0" w:color="auto"/>
            </w:tcBorders>
            <w:vAlign w:val="center"/>
            <w:hideMark/>
          </w:tcPr>
          <w:p w14:paraId="0695F9B2"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DF61FF" w14:paraId="446FAC4B" w14:textId="77777777" w:rsidTr="00916AA1">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7EC4FA43"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Commercial Compliance</w:t>
            </w:r>
          </w:p>
        </w:tc>
        <w:tc>
          <w:tcPr>
            <w:tcW w:w="530" w:type="dxa"/>
            <w:tcBorders>
              <w:top w:val="nil"/>
              <w:left w:val="single" w:sz="4" w:space="0" w:color="auto"/>
              <w:bottom w:val="nil"/>
              <w:right w:val="single" w:sz="4" w:space="0" w:color="auto"/>
            </w:tcBorders>
          </w:tcPr>
          <w:p w14:paraId="65C1C935"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5650F39C"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7A9E7D16"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2D31B7E5"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67688C41"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30D97F11"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22EC86C5"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66FAF401"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DF61FF" w14:paraId="1BD48CD5" w14:textId="77777777" w:rsidTr="00916AA1">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0B31A299"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Financial Compliance</w:t>
            </w:r>
          </w:p>
        </w:tc>
        <w:tc>
          <w:tcPr>
            <w:tcW w:w="530" w:type="dxa"/>
            <w:tcBorders>
              <w:top w:val="nil"/>
              <w:left w:val="single" w:sz="4" w:space="0" w:color="auto"/>
              <w:bottom w:val="nil"/>
              <w:right w:val="single" w:sz="4" w:space="0" w:color="auto"/>
            </w:tcBorders>
          </w:tcPr>
          <w:p w14:paraId="0A3789E6"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0FB1E685"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36E52501"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0FC9630B"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3BE96201"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0361A55F"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4" w:space="0" w:color="auto"/>
              <w:bottom w:val="nil"/>
              <w:right w:val="single" w:sz="4" w:space="0" w:color="auto"/>
            </w:tcBorders>
          </w:tcPr>
          <w:p w14:paraId="5411DB4B"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4C16A569"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DF61FF" w14:paraId="0A0DB5E2" w14:textId="77777777" w:rsidTr="00916AA1">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442B7922"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Total Price</w:t>
            </w:r>
          </w:p>
        </w:tc>
        <w:tc>
          <w:tcPr>
            <w:tcW w:w="530" w:type="dxa"/>
            <w:tcBorders>
              <w:top w:val="nil"/>
              <w:left w:val="single" w:sz="4" w:space="0" w:color="auto"/>
              <w:bottom w:val="nil"/>
              <w:right w:val="single" w:sz="4" w:space="0" w:color="auto"/>
            </w:tcBorders>
          </w:tcPr>
          <w:p w14:paraId="52D2D834"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7DBD2E56"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230,000</w:t>
            </w:r>
          </w:p>
        </w:tc>
        <w:tc>
          <w:tcPr>
            <w:tcW w:w="530" w:type="dxa"/>
            <w:tcBorders>
              <w:top w:val="nil"/>
              <w:left w:val="single" w:sz="4" w:space="0" w:color="auto"/>
              <w:bottom w:val="nil"/>
              <w:right w:val="single" w:sz="4" w:space="0" w:color="auto"/>
            </w:tcBorders>
          </w:tcPr>
          <w:p w14:paraId="5DA78536"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7EAE5F13"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215,000</w:t>
            </w:r>
          </w:p>
        </w:tc>
        <w:tc>
          <w:tcPr>
            <w:tcW w:w="530" w:type="dxa"/>
            <w:tcBorders>
              <w:top w:val="nil"/>
              <w:left w:val="single" w:sz="4" w:space="0" w:color="auto"/>
              <w:bottom w:val="nil"/>
              <w:right w:val="single" w:sz="4" w:space="0" w:color="auto"/>
            </w:tcBorders>
          </w:tcPr>
          <w:p w14:paraId="028262C7"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5F141DF8"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275,000</w:t>
            </w:r>
          </w:p>
        </w:tc>
        <w:tc>
          <w:tcPr>
            <w:tcW w:w="530" w:type="dxa"/>
            <w:tcBorders>
              <w:top w:val="nil"/>
              <w:left w:val="single" w:sz="4" w:space="0" w:color="auto"/>
              <w:bottom w:val="nil"/>
              <w:right w:val="single" w:sz="4" w:space="0" w:color="auto"/>
            </w:tcBorders>
          </w:tcPr>
          <w:p w14:paraId="21CE9D59"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0E77192E" w14:textId="77777777" w:rsidR="00DF61FF" w:rsidRDefault="00DF61FF" w:rsidP="00916AA1">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210,495</w:t>
            </w:r>
          </w:p>
        </w:tc>
      </w:tr>
    </w:tbl>
    <w:p w14:paraId="4B074D1B" w14:textId="77777777" w:rsidR="00DF61FF" w:rsidRDefault="00DF61FF" w:rsidP="00DF61FF">
      <w:pPr>
        <w:widowControl/>
        <w:spacing w:after="0" w:line="240" w:lineRule="auto"/>
        <w:rPr>
          <w:rFonts w:ascii="Arial" w:eastAsia="Times New Roman" w:hAnsi="Arial" w:cs="Arial"/>
          <w:b/>
          <w:bCs/>
          <w:color w:val="212121"/>
          <w:spacing w:val="-3"/>
          <w:lang w:val="en-GB" w:eastAsia="en-GB"/>
        </w:rPr>
      </w:pPr>
    </w:p>
    <w:p w14:paraId="7225F2E0" w14:textId="77777777" w:rsidR="00DF61FF" w:rsidRDefault="00DF61FF" w:rsidP="00DF61FF">
      <w:pPr>
        <w:widowControl/>
        <w:spacing w:after="0" w:line="240" w:lineRule="auto"/>
        <w:rPr>
          <w:rFonts w:ascii="Arial" w:eastAsia="Arial" w:hAnsi="Arial" w:cs="Arial"/>
          <w:sz w:val="28"/>
          <w:szCs w:val="28"/>
        </w:rPr>
      </w:pPr>
      <w:r>
        <w:rPr>
          <w:rFonts w:ascii="Arial" w:eastAsia="Times New Roman" w:hAnsi="Arial" w:cs="Arial"/>
          <w:color w:val="000000"/>
          <w:szCs w:val="20"/>
          <w:lang w:val="en-GB" w:eastAsia="en-GB"/>
        </w:rPr>
        <w:t>In this example, Tender 2 was non-compliant as it did not meet pass Technical Criteria B and F.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Total Price and was compliant for all Commercial, Financial and Technical criteria.</w:t>
      </w:r>
    </w:p>
    <w:p w14:paraId="2367F346" w14:textId="65EC85C4" w:rsidR="00B87FAD" w:rsidRDefault="00B87FAD" w:rsidP="000F0007">
      <w:pPr>
        <w:widowControl/>
        <w:spacing w:after="0" w:line="240" w:lineRule="auto"/>
        <w:rPr>
          <w:rFonts w:ascii="Arial" w:eastAsia="Times New Roman" w:hAnsi="Arial" w:cs="Arial"/>
          <w:color w:val="000000"/>
          <w:szCs w:val="20"/>
          <w:lang w:val="en-GB" w:eastAsia="en-GB"/>
        </w:rPr>
      </w:pPr>
    </w:p>
    <w:p w14:paraId="3DD49907" w14:textId="1FFF7FCE" w:rsidR="00B87FAD" w:rsidRDefault="00B87FAD" w:rsidP="000F0007">
      <w:pPr>
        <w:widowControl/>
        <w:spacing w:after="0" w:line="240" w:lineRule="auto"/>
        <w:rPr>
          <w:rFonts w:ascii="Arial" w:eastAsia="Times New Roman" w:hAnsi="Arial" w:cs="Arial"/>
          <w:color w:val="000000"/>
          <w:szCs w:val="20"/>
          <w:lang w:val="en-GB" w:eastAsia="en-GB"/>
        </w:rPr>
      </w:pPr>
    </w:p>
    <w:p w14:paraId="27D6C8A5" w14:textId="75DC2E5E" w:rsidR="00B87FAD" w:rsidRDefault="00B87FAD" w:rsidP="000F0007">
      <w:pPr>
        <w:widowControl/>
        <w:spacing w:after="0" w:line="240" w:lineRule="auto"/>
        <w:rPr>
          <w:rFonts w:ascii="Arial" w:eastAsia="Times New Roman" w:hAnsi="Arial" w:cs="Arial"/>
          <w:color w:val="000000"/>
          <w:szCs w:val="20"/>
          <w:lang w:val="en-GB" w:eastAsia="en-GB"/>
        </w:rPr>
      </w:pPr>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03E1B51D" w14:textId="04EDDA80" w:rsidR="00B87FAD" w:rsidRDefault="00B87FAD" w:rsidP="000F0007">
      <w:pPr>
        <w:widowControl/>
        <w:spacing w:after="0" w:line="240" w:lineRule="auto"/>
        <w:rPr>
          <w:rFonts w:ascii="Arial" w:eastAsia="Times New Roman" w:hAnsi="Arial" w:cs="Arial"/>
          <w:color w:val="000000"/>
          <w:szCs w:val="20"/>
          <w:lang w:val="en-GB" w:eastAsia="en-GB"/>
        </w:rPr>
      </w:pPr>
    </w:p>
    <w:p w14:paraId="49339643" w14:textId="4CD486D4" w:rsidR="004F63A7" w:rsidRDefault="004F63A7" w:rsidP="00B3224B">
      <w:pPr>
        <w:widowControl/>
        <w:spacing w:after="0" w:line="240" w:lineRule="auto"/>
        <w:rPr>
          <w:rFonts w:ascii="Arial" w:eastAsia="Times New Roman" w:hAnsi="Arial" w:cs="Arial"/>
          <w:color w:val="000000"/>
          <w:szCs w:val="20"/>
          <w:lang w:val="en-GB" w:eastAsia="en-GB"/>
        </w:rPr>
      </w:pPr>
    </w:p>
    <w:p w14:paraId="6BBB7850"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2039172"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2DEF89F9"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98CDAD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BB44B9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EC49F66"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7823C0B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EA59403" w14:textId="1F94FE36" w:rsidR="00B3224B" w:rsidRDefault="00B3224B" w:rsidP="00B3224B">
      <w:pPr>
        <w:widowControl/>
        <w:spacing w:after="0" w:line="240" w:lineRule="auto"/>
        <w:rPr>
          <w:rFonts w:ascii="Arial" w:eastAsia="Times New Roman" w:hAnsi="Arial" w:cs="Arial"/>
          <w:color w:val="000000"/>
          <w:szCs w:val="20"/>
          <w:lang w:val="en-GB" w:eastAsia="en-GB"/>
        </w:rPr>
      </w:pPr>
    </w:p>
    <w:p w14:paraId="31E931B0" w14:textId="5A23FF22" w:rsidR="00BB348E" w:rsidRDefault="00BB348E" w:rsidP="00B3224B">
      <w:pPr>
        <w:widowControl/>
        <w:spacing w:after="0" w:line="240" w:lineRule="auto"/>
        <w:rPr>
          <w:rFonts w:ascii="Arial" w:eastAsia="Times New Roman" w:hAnsi="Arial" w:cs="Arial"/>
          <w:color w:val="000000"/>
          <w:szCs w:val="20"/>
          <w:lang w:val="en-GB" w:eastAsia="en-GB"/>
        </w:rPr>
      </w:pPr>
    </w:p>
    <w:p w14:paraId="31FF9F28" w14:textId="36899946" w:rsidR="00BB348E" w:rsidRDefault="00BB348E" w:rsidP="00B3224B">
      <w:pPr>
        <w:widowControl/>
        <w:spacing w:after="0" w:line="240" w:lineRule="auto"/>
        <w:rPr>
          <w:rFonts w:ascii="Arial" w:eastAsia="Times New Roman" w:hAnsi="Arial" w:cs="Arial"/>
          <w:color w:val="000000"/>
          <w:szCs w:val="20"/>
          <w:lang w:val="en-GB" w:eastAsia="en-GB"/>
        </w:rPr>
      </w:pPr>
    </w:p>
    <w:p w14:paraId="57C9E0CE" w14:textId="76C21886" w:rsidR="00BB348E" w:rsidRDefault="00BB348E" w:rsidP="00B3224B">
      <w:pPr>
        <w:widowControl/>
        <w:spacing w:after="0" w:line="240" w:lineRule="auto"/>
        <w:rPr>
          <w:rFonts w:ascii="Arial" w:eastAsia="Times New Roman" w:hAnsi="Arial" w:cs="Arial"/>
          <w:color w:val="000000"/>
          <w:szCs w:val="20"/>
          <w:lang w:val="en-GB" w:eastAsia="en-GB"/>
        </w:rPr>
      </w:pPr>
    </w:p>
    <w:p w14:paraId="0F33B6C8" w14:textId="4DF7D1ED" w:rsidR="00BB348E" w:rsidRDefault="00BB348E" w:rsidP="00B3224B">
      <w:pPr>
        <w:widowControl/>
        <w:spacing w:after="0" w:line="240" w:lineRule="auto"/>
        <w:rPr>
          <w:rFonts w:ascii="Arial" w:eastAsia="Times New Roman" w:hAnsi="Arial" w:cs="Arial"/>
          <w:color w:val="000000"/>
          <w:szCs w:val="20"/>
          <w:lang w:val="en-GB" w:eastAsia="en-GB"/>
        </w:rPr>
      </w:pPr>
    </w:p>
    <w:p w14:paraId="373D3E93" w14:textId="43966033" w:rsidR="00BB348E" w:rsidRDefault="00BB348E" w:rsidP="00B3224B">
      <w:pPr>
        <w:widowControl/>
        <w:spacing w:after="0" w:line="240" w:lineRule="auto"/>
        <w:rPr>
          <w:rFonts w:ascii="Arial" w:eastAsia="Times New Roman" w:hAnsi="Arial" w:cs="Arial"/>
          <w:color w:val="000000"/>
          <w:szCs w:val="20"/>
          <w:lang w:val="en-GB" w:eastAsia="en-GB"/>
        </w:rPr>
      </w:pPr>
    </w:p>
    <w:p w14:paraId="7AF55359" w14:textId="77777777" w:rsidR="00BB348E" w:rsidRPr="00B4213C" w:rsidRDefault="00BB348E" w:rsidP="00B3224B">
      <w:pPr>
        <w:widowControl/>
        <w:spacing w:after="0" w:line="240" w:lineRule="auto"/>
        <w:rPr>
          <w:rFonts w:ascii="Arial" w:eastAsia="Times New Roman" w:hAnsi="Arial" w:cs="Arial"/>
          <w:color w:val="000000"/>
          <w:szCs w:val="20"/>
          <w:lang w:val="en-GB" w:eastAsia="en-GB"/>
        </w:rPr>
      </w:pPr>
    </w:p>
    <w:p w14:paraId="012BF50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E64FC3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32DAE6A" w14:textId="6C38AB5E" w:rsidR="00B3224B" w:rsidRDefault="00B3224B" w:rsidP="00B3224B">
      <w:pPr>
        <w:widowControl/>
        <w:spacing w:after="0" w:line="240" w:lineRule="auto"/>
        <w:rPr>
          <w:rFonts w:ascii="Arial" w:eastAsia="Times New Roman" w:hAnsi="Arial" w:cs="Arial"/>
          <w:color w:val="000000"/>
          <w:szCs w:val="20"/>
          <w:lang w:val="en-GB" w:eastAsia="en-GB"/>
        </w:rPr>
      </w:pPr>
    </w:p>
    <w:p w14:paraId="55131FC5" w14:textId="59B6B4B0" w:rsidR="009C2D06" w:rsidRDefault="009C2D06" w:rsidP="00B3224B">
      <w:pPr>
        <w:widowControl/>
        <w:spacing w:after="0" w:line="240" w:lineRule="auto"/>
        <w:rPr>
          <w:rFonts w:ascii="Arial" w:eastAsia="Times New Roman" w:hAnsi="Arial" w:cs="Arial"/>
          <w:color w:val="000000"/>
          <w:szCs w:val="20"/>
          <w:lang w:val="en-GB" w:eastAsia="en-GB"/>
        </w:rPr>
      </w:pPr>
    </w:p>
    <w:p w14:paraId="513EA1E6" w14:textId="6AD5C5D9" w:rsidR="009C2D06" w:rsidRDefault="009C2D06" w:rsidP="00B3224B">
      <w:pPr>
        <w:widowControl/>
        <w:spacing w:after="0" w:line="240" w:lineRule="auto"/>
        <w:rPr>
          <w:rFonts w:ascii="Arial" w:eastAsia="Times New Roman" w:hAnsi="Arial" w:cs="Arial"/>
          <w:color w:val="000000"/>
          <w:szCs w:val="20"/>
          <w:lang w:val="en-GB" w:eastAsia="en-GB"/>
        </w:rPr>
      </w:pPr>
    </w:p>
    <w:p w14:paraId="2614191C" w14:textId="6C1403A3" w:rsidR="009C2D06" w:rsidRDefault="009C2D06" w:rsidP="00B3224B">
      <w:pPr>
        <w:widowControl/>
        <w:spacing w:after="0" w:line="240" w:lineRule="auto"/>
        <w:rPr>
          <w:rFonts w:ascii="Arial" w:eastAsia="Times New Roman" w:hAnsi="Arial" w:cs="Arial"/>
          <w:color w:val="000000"/>
          <w:szCs w:val="20"/>
          <w:lang w:val="en-GB" w:eastAsia="en-GB"/>
        </w:rPr>
      </w:pPr>
    </w:p>
    <w:p w14:paraId="56DC7475" w14:textId="626C8A3D" w:rsidR="009C2D06" w:rsidRDefault="009C2D06" w:rsidP="00B3224B">
      <w:pPr>
        <w:widowControl/>
        <w:spacing w:after="0" w:line="240" w:lineRule="auto"/>
        <w:rPr>
          <w:rFonts w:ascii="Arial" w:eastAsia="Times New Roman" w:hAnsi="Arial" w:cs="Arial"/>
          <w:color w:val="000000"/>
          <w:szCs w:val="20"/>
          <w:lang w:val="en-GB" w:eastAsia="en-GB"/>
        </w:rPr>
      </w:pPr>
    </w:p>
    <w:p w14:paraId="790028EA" w14:textId="162E8249" w:rsidR="009C2D06" w:rsidRDefault="009C2D06" w:rsidP="00B3224B">
      <w:pPr>
        <w:widowControl/>
        <w:spacing w:after="0" w:line="240" w:lineRule="auto"/>
        <w:rPr>
          <w:rFonts w:ascii="Arial" w:eastAsia="Times New Roman" w:hAnsi="Arial" w:cs="Arial"/>
          <w:color w:val="000000"/>
          <w:szCs w:val="20"/>
          <w:lang w:val="en-GB" w:eastAsia="en-GB"/>
        </w:rPr>
      </w:pPr>
    </w:p>
    <w:p w14:paraId="1148E5F1" w14:textId="34AA039A" w:rsidR="009C2D06" w:rsidRDefault="009C2D06" w:rsidP="00B3224B">
      <w:pPr>
        <w:widowControl/>
        <w:spacing w:after="0" w:line="240" w:lineRule="auto"/>
        <w:rPr>
          <w:rFonts w:ascii="Arial" w:eastAsia="Times New Roman" w:hAnsi="Arial" w:cs="Arial"/>
          <w:color w:val="000000"/>
          <w:szCs w:val="20"/>
          <w:lang w:val="en-GB" w:eastAsia="en-GB"/>
        </w:rPr>
      </w:pPr>
    </w:p>
    <w:p w14:paraId="7958F57F" w14:textId="64CEFF12" w:rsidR="009C2D06" w:rsidRDefault="009C2D06" w:rsidP="00B3224B">
      <w:pPr>
        <w:widowControl/>
        <w:spacing w:after="0" w:line="240" w:lineRule="auto"/>
        <w:rPr>
          <w:rFonts w:ascii="Arial" w:eastAsia="Times New Roman" w:hAnsi="Arial" w:cs="Arial"/>
          <w:color w:val="000000"/>
          <w:szCs w:val="20"/>
          <w:lang w:val="en-GB" w:eastAsia="en-GB"/>
        </w:rPr>
      </w:pPr>
    </w:p>
    <w:p w14:paraId="741C5224" w14:textId="7D8831E6" w:rsidR="009C2D06" w:rsidRDefault="009C2D06" w:rsidP="00B3224B">
      <w:pPr>
        <w:widowControl/>
        <w:spacing w:after="0" w:line="240" w:lineRule="auto"/>
        <w:rPr>
          <w:rFonts w:ascii="Arial" w:eastAsia="Times New Roman" w:hAnsi="Arial" w:cs="Arial"/>
          <w:color w:val="000000"/>
          <w:szCs w:val="20"/>
          <w:lang w:val="en-GB" w:eastAsia="en-GB"/>
        </w:rPr>
      </w:pPr>
    </w:p>
    <w:p w14:paraId="6CEF4A73" w14:textId="33080E65" w:rsidR="009C2D06" w:rsidRDefault="009C2D06" w:rsidP="00B3224B">
      <w:pPr>
        <w:widowControl/>
        <w:spacing w:after="0" w:line="240" w:lineRule="auto"/>
        <w:rPr>
          <w:rFonts w:ascii="Arial" w:eastAsia="Times New Roman" w:hAnsi="Arial" w:cs="Arial"/>
          <w:color w:val="000000"/>
          <w:szCs w:val="20"/>
          <w:lang w:val="en-GB" w:eastAsia="en-GB"/>
        </w:rPr>
      </w:pPr>
    </w:p>
    <w:p w14:paraId="571D12D4" w14:textId="11683C90" w:rsidR="009C2D06" w:rsidRDefault="009C2D06" w:rsidP="00B3224B">
      <w:pPr>
        <w:widowControl/>
        <w:spacing w:after="0" w:line="240" w:lineRule="auto"/>
        <w:rPr>
          <w:rFonts w:ascii="Arial" w:eastAsia="Times New Roman" w:hAnsi="Arial" w:cs="Arial"/>
          <w:color w:val="000000"/>
          <w:szCs w:val="20"/>
          <w:lang w:val="en-GB" w:eastAsia="en-GB"/>
        </w:rPr>
      </w:pPr>
    </w:p>
    <w:p w14:paraId="66E82937" w14:textId="77777777" w:rsidR="009C2D06" w:rsidRPr="00B4213C" w:rsidRDefault="009C2D06" w:rsidP="00B3224B">
      <w:pPr>
        <w:widowControl/>
        <w:spacing w:after="0" w:line="240" w:lineRule="auto"/>
        <w:rPr>
          <w:rFonts w:ascii="Arial" w:eastAsia="Times New Roman" w:hAnsi="Arial" w:cs="Arial"/>
          <w:color w:val="000000"/>
          <w:szCs w:val="20"/>
          <w:lang w:val="en-GB" w:eastAsia="en-GB"/>
        </w:rPr>
      </w:pPr>
    </w:p>
    <w:p w14:paraId="1A890053" w14:textId="3E3D3690" w:rsidR="00B3224B" w:rsidRDefault="00B3224B" w:rsidP="00B3224B">
      <w:pPr>
        <w:widowControl/>
        <w:spacing w:after="0" w:line="240" w:lineRule="auto"/>
        <w:rPr>
          <w:rFonts w:ascii="Arial" w:eastAsia="Times New Roman" w:hAnsi="Arial" w:cs="Arial"/>
          <w:color w:val="000000"/>
          <w:szCs w:val="20"/>
          <w:lang w:val="en-GB" w:eastAsia="en-GB"/>
        </w:rPr>
      </w:pPr>
    </w:p>
    <w:p w14:paraId="4D63118C" w14:textId="6CA4FC87" w:rsidR="00964F91" w:rsidRDefault="00964F91"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46"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46"/>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Default="003A361F" w:rsidP="00F517CA">
      <w:pPr>
        <w:widowControl/>
        <w:spacing w:after="0" w:line="240" w:lineRule="auto"/>
        <w:contextualSpacing/>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F517CA">
      <w:pPr>
        <w:spacing w:after="0" w:line="240" w:lineRule="auto"/>
        <w:contextualSpacing/>
        <w:rPr>
          <w:color w:val="000000" w:themeColor="text1"/>
          <w:sz w:val="15"/>
          <w:szCs w:val="15"/>
        </w:rPr>
      </w:pPr>
      <w:bookmarkStart w:id="47" w:name="_Hlk20085018"/>
    </w:p>
    <w:p w14:paraId="10D521B7" w14:textId="62DA492B" w:rsidR="00F517CA" w:rsidRDefault="00F517CA" w:rsidP="00F517CA">
      <w:pPr>
        <w:spacing w:after="0" w:line="240" w:lineRule="auto"/>
        <w:contextualSpacing/>
        <w:rPr>
          <w:rFonts w:ascii="Arial" w:eastAsia="Arial" w:hAnsi="Arial" w:cs="Arial"/>
          <w:color w:val="000000" w:themeColor="text1"/>
          <w:spacing w:val="-2"/>
        </w:rPr>
      </w:pPr>
      <w:bookmarkStart w:id="48" w:name="_Hlk41057265"/>
      <w:bookmarkEnd w:id="47"/>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a relevant assessment will be raised.</w:t>
      </w:r>
    </w:p>
    <w:bookmarkEnd w:id="48"/>
    <w:p w14:paraId="0B5CADC2" w14:textId="77777777" w:rsidR="00D10D16" w:rsidRDefault="00D10D16" w:rsidP="00F517CA">
      <w:pPr>
        <w:spacing w:after="0" w:line="240" w:lineRule="auto"/>
        <w:contextualSpacing/>
        <w:rPr>
          <w:sz w:val="20"/>
          <w:szCs w:val="20"/>
        </w:rPr>
      </w:pPr>
    </w:p>
    <w:p w14:paraId="7BD2DB66" w14:textId="616E7503" w:rsidR="00B3224B" w:rsidRDefault="00B3224B" w:rsidP="00D10D16">
      <w:pPr>
        <w:spacing w:after="0" w:line="252" w:lineRule="exact"/>
        <w:ind w:right="-20"/>
        <w:rPr>
          <w:rFonts w:ascii="Arial" w:eastAsia="Arial" w:hAnsi="Arial" w:cs="Arial"/>
          <w:b/>
          <w:bCs/>
        </w:rPr>
      </w:pPr>
    </w:p>
    <w:p w14:paraId="658BD02D" w14:textId="3FBE3141" w:rsidR="00ED4286" w:rsidRDefault="00ED4286" w:rsidP="00D10D16">
      <w:pPr>
        <w:spacing w:after="0" w:line="252" w:lineRule="exact"/>
        <w:ind w:right="-20"/>
        <w:rPr>
          <w:rFonts w:ascii="Arial" w:eastAsia="Arial" w:hAnsi="Arial" w:cs="Arial"/>
          <w:b/>
          <w:bCs/>
        </w:rPr>
      </w:pPr>
    </w:p>
    <w:p w14:paraId="7E745B75" w14:textId="50E59755" w:rsidR="00ED4286" w:rsidRDefault="00ED4286" w:rsidP="00D10D16">
      <w:pPr>
        <w:spacing w:after="0" w:line="252" w:lineRule="exact"/>
        <w:ind w:right="-20"/>
        <w:rPr>
          <w:rFonts w:ascii="Arial" w:eastAsia="Arial" w:hAnsi="Arial" w:cs="Arial"/>
          <w:b/>
          <w:bCs/>
        </w:rPr>
      </w:pPr>
    </w:p>
    <w:p w14:paraId="12EB6D3A" w14:textId="6CC9F946" w:rsidR="00ED4286" w:rsidRDefault="00ED4286" w:rsidP="00D10D16">
      <w:pPr>
        <w:spacing w:after="0" w:line="252" w:lineRule="exact"/>
        <w:ind w:right="-20"/>
        <w:rPr>
          <w:rFonts w:ascii="Arial" w:eastAsia="Arial" w:hAnsi="Arial" w:cs="Arial"/>
          <w:b/>
          <w:bCs/>
        </w:rPr>
      </w:pPr>
    </w:p>
    <w:p w14:paraId="1B6CDCE8" w14:textId="3A63681A" w:rsidR="00ED4286" w:rsidRDefault="00ED4286" w:rsidP="00D10D16">
      <w:pPr>
        <w:spacing w:after="0" w:line="252" w:lineRule="exact"/>
        <w:ind w:right="-20"/>
        <w:rPr>
          <w:rFonts w:ascii="Arial" w:eastAsia="Arial" w:hAnsi="Arial" w:cs="Arial"/>
          <w:b/>
          <w:bCs/>
        </w:rPr>
      </w:pPr>
    </w:p>
    <w:p w14:paraId="129D93A7" w14:textId="423617DA" w:rsidR="00ED4286" w:rsidRDefault="00ED4286" w:rsidP="00D10D16">
      <w:pPr>
        <w:spacing w:after="0" w:line="252" w:lineRule="exact"/>
        <w:ind w:right="-20"/>
        <w:rPr>
          <w:rFonts w:ascii="Arial" w:eastAsia="Arial" w:hAnsi="Arial" w:cs="Arial"/>
          <w:b/>
          <w:bCs/>
        </w:rPr>
      </w:pPr>
    </w:p>
    <w:p w14:paraId="303DEA27" w14:textId="524C997B" w:rsidR="00ED4286" w:rsidRDefault="00ED4286" w:rsidP="00D10D16">
      <w:pPr>
        <w:spacing w:after="0" w:line="252" w:lineRule="exact"/>
        <w:ind w:right="-20"/>
        <w:rPr>
          <w:rFonts w:ascii="Arial" w:eastAsia="Arial" w:hAnsi="Arial" w:cs="Arial"/>
          <w:b/>
          <w:bCs/>
        </w:rPr>
      </w:pPr>
    </w:p>
    <w:p w14:paraId="5FA8F02E" w14:textId="6F12EF26" w:rsidR="00ED4286" w:rsidRDefault="00ED4286" w:rsidP="00D10D16">
      <w:pPr>
        <w:spacing w:after="0" w:line="252" w:lineRule="exact"/>
        <w:ind w:right="-20"/>
        <w:rPr>
          <w:rFonts w:ascii="Arial" w:eastAsia="Arial" w:hAnsi="Arial" w:cs="Arial"/>
          <w:b/>
          <w:bCs/>
        </w:rPr>
      </w:pPr>
    </w:p>
    <w:p w14:paraId="446D67DC" w14:textId="343641DB" w:rsidR="00ED4286" w:rsidRDefault="00ED4286" w:rsidP="00D10D16">
      <w:pPr>
        <w:spacing w:after="0" w:line="252" w:lineRule="exact"/>
        <w:ind w:right="-20"/>
        <w:rPr>
          <w:rFonts w:ascii="Arial" w:eastAsia="Arial" w:hAnsi="Arial" w:cs="Arial"/>
          <w:b/>
          <w:bCs/>
        </w:rPr>
      </w:pPr>
    </w:p>
    <w:p w14:paraId="20894DB8" w14:textId="4E77598B" w:rsidR="00ED4286" w:rsidRDefault="00ED4286" w:rsidP="00D10D16">
      <w:pPr>
        <w:spacing w:after="0" w:line="252" w:lineRule="exact"/>
        <w:ind w:right="-20"/>
        <w:rPr>
          <w:rFonts w:ascii="Arial" w:eastAsia="Arial" w:hAnsi="Arial" w:cs="Arial"/>
          <w:b/>
          <w:bCs/>
        </w:rPr>
      </w:pPr>
    </w:p>
    <w:p w14:paraId="53B31132" w14:textId="17A793FE" w:rsidR="00ED4286" w:rsidRDefault="00ED4286" w:rsidP="00D10D16">
      <w:pPr>
        <w:spacing w:after="0" w:line="252" w:lineRule="exact"/>
        <w:ind w:right="-20"/>
        <w:rPr>
          <w:rFonts w:ascii="Arial" w:eastAsia="Arial" w:hAnsi="Arial" w:cs="Arial"/>
          <w:b/>
          <w:bCs/>
        </w:rPr>
      </w:pPr>
    </w:p>
    <w:p w14:paraId="12E52F2C" w14:textId="7D4F71CA" w:rsidR="00ED4286" w:rsidRDefault="00ED4286" w:rsidP="00D10D16">
      <w:pPr>
        <w:spacing w:after="0" w:line="252" w:lineRule="exact"/>
        <w:ind w:right="-20"/>
        <w:rPr>
          <w:rFonts w:ascii="Arial" w:eastAsia="Arial" w:hAnsi="Arial" w:cs="Arial"/>
          <w:b/>
          <w:bCs/>
        </w:rPr>
      </w:pPr>
    </w:p>
    <w:p w14:paraId="6BCD452C" w14:textId="3CE38D50" w:rsidR="00ED4286" w:rsidRDefault="00ED4286" w:rsidP="00D10D16">
      <w:pPr>
        <w:spacing w:after="0" w:line="252" w:lineRule="exact"/>
        <w:ind w:right="-20"/>
        <w:rPr>
          <w:rFonts w:ascii="Arial" w:eastAsia="Arial" w:hAnsi="Arial" w:cs="Arial"/>
          <w:b/>
          <w:bCs/>
        </w:rPr>
      </w:pPr>
    </w:p>
    <w:p w14:paraId="00B1184C" w14:textId="24FDD41B" w:rsidR="00ED4286" w:rsidRDefault="00ED4286" w:rsidP="00D10D16">
      <w:pPr>
        <w:spacing w:after="0" w:line="252" w:lineRule="exact"/>
        <w:ind w:right="-20"/>
        <w:rPr>
          <w:rFonts w:ascii="Arial" w:eastAsia="Arial" w:hAnsi="Arial" w:cs="Arial"/>
          <w:b/>
          <w:bCs/>
        </w:rPr>
      </w:pPr>
    </w:p>
    <w:p w14:paraId="38BEE800" w14:textId="0ED72554" w:rsidR="00ED4286" w:rsidRDefault="00ED4286" w:rsidP="00D10D16">
      <w:pPr>
        <w:spacing w:after="0" w:line="252" w:lineRule="exact"/>
        <w:ind w:right="-20"/>
        <w:rPr>
          <w:rFonts w:ascii="Arial" w:eastAsia="Arial" w:hAnsi="Arial" w:cs="Arial"/>
          <w:b/>
          <w:bCs/>
        </w:rPr>
      </w:pPr>
    </w:p>
    <w:p w14:paraId="6EBFB0B9" w14:textId="4AEBA5AA" w:rsidR="00ED4286" w:rsidRDefault="00ED4286" w:rsidP="00D10D16">
      <w:pPr>
        <w:spacing w:after="0" w:line="252" w:lineRule="exact"/>
        <w:ind w:right="-20"/>
        <w:rPr>
          <w:rFonts w:ascii="Arial" w:eastAsia="Arial" w:hAnsi="Arial" w:cs="Arial"/>
          <w:b/>
          <w:bCs/>
        </w:rPr>
      </w:pPr>
    </w:p>
    <w:p w14:paraId="4D3F395B" w14:textId="0D8846A8" w:rsidR="00ED4286" w:rsidRDefault="00ED4286" w:rsidP="00D10D16">
      <w:pPr>
        <w:spacing w:after="0" w:line="252" w:lineRule="exact"/>
        <w:ind w:right="-20"/>
        <w:rPr>
          <w:rFonts w:ascii="Arial" w:eastAsia="Arial" w:hAnsi="Arial" w:cs="Arial"/>
          <w:b/>
          <w:bCs/>
        </w:rPr>
      </w:pPr>
    </w:p>
    <w:p w14:paraId="400B5267" w14:textId="0D651C2D" w:rsidR="00ED4286" w:rsidRDefault="00ED4286" w:rsidP="00D10D16">
      <w:pPr>
        <w:spacing w:after="0" w:line="252" w:lineRule="exact"/>
        <w:ind w:right="-20"/>
        <w:rPr>
          <w:rFonts w:ascii="Arial" w:eastAsia="Arial" w:hAnsi="Arial" w:cs="Arial"/>
          <w:b/>
          <w:bCs/>
        </w:rPr>
      </w:pPr>
    </w:p>
    <w:p w14:paraId="7AF6AD41" w14:textId="64619EAE" w:rsidR="00ED4286" w:rsidRDefault="00ED4286" w:rsidP="00D10D16">
      <w:pPr>
        <w:spacing w:after="0" w:line="252" w:lineRule="exact"/>
        <w:ind w:right="-20"/>
        <w:rPr>
          <w:rFonts w:ascii="Arial" w:eastAsia="Arial" w:hAnsi="Arial" w:cs="Arial"/>
          <w:b/>
          <w:bCs/>
        </w:rPr>
      </w:pPr>
    </w:p>
    <w:p w14:paraId="10117406" w14:textId="089CB27F" w:rsidR="00ED4286" w:rsidRDefault="00ED4286" w:rsidP="00D10D16">
      <w:pPr>
        <w:spacing w:after="0" w:line="252" w:lineRule="exact"/>
        <w:ind w:right="-20"/>
        <w:rPr>
          <w:rFonts w:ascii="Arial" w:eastAsia="Arial" w:hAnsi="Arial" w:cs="Arial"/>
          <w:b/>
          <w:bCs/>
        </w:rPr>
      </w:pPr>
    </w:p>
    <w:p w14:paraId="7E785AF8" w14:textId="6A46DC12" w:rsidR="00ED4286" w:rsidRDefault="00ED4286" w:rsidP="00D10D16">
      <w:pPr>
        <w:spacing w:after="0" w:line="252" w:lineRule="exact"/>
        <w:ind w:right="-20"/>
        <w:rPr>
          <w:rFonts w:ascii="Arial" w:eastAsia="Arial" w:hAnsi="Arial" w:cs="Arial"/>
          <w:b/>
          <w:bCs/>
        </w:rPr>
      </w:pPr>
    </w:p>
    <w:p w14:paraId="3B7581AB" w14:textId="25FC62E0" w:rsidR="00ED4286" w:rsidRDefault="00ED4286" w:rsidP="00D10D16">
      <w:pPr>
        <w:spacing w:after="0" w:line="252" w:lineRule="exact"/>
        <w:ind w:right="-20"/>
        <w:rPr>
          <w:rFonts w:ascii="Arial" w:eastAsia="Arial" w:hAnsi="Arial" w:cs="Arial"/>
          <w:b/>
          <w:bCs/>
        </w:rPr>
      </w:pPr>
    </w:p>
    <w:p w14:paraId="5E69F87A" w14:textId="226E36A4" w:rsidR="00ED4286" w:rsidRDefault="00ED4286" w:rsidP="00D10D16">
      <w:pPr>
        <w:spacing w:after="0" w:line="252" w:lineRule="exact"/>
        <w:ind w:right="-20"/>
        <w:rPr>
          <w:rFonts w:ascii="Arial" w:eastAsia="Arial" w:hAnsi="Arial" w:cs="Arial"/>
          <w:b/>
          <w:bCs/>
        </w:rPr>
      </w:pPr>
    </w:p>
    <w:p w14:paraId="7932EEA4" w14:textId="31FA0B35" w:rsidR="00ED4286" w:rsidRDefault="00ED4286" w:rsidP="00D10D16">
      <w:pPr>
        <w:spacing w:after="0" w:line="252" w:lineRule="exact"/>
        <w:ind w:right="-20"/>
        <w:rPr>
          <w:rFonts w:ascii="Arial" w:eastAsia="Arial" w:hAnsi="Arial" w:cs="Arial"/>
          <w:b/>
          <w:bCs/>
        </w:rPr>
      </w:pPr>
    </w:p>
    <w:p w14:paraId="608CAD05" w14:textId="0FD67E93" w:rsidR="00ED4286" w:rsidRDefault="00ED4286" w:rsidP="00D10D16">
      <w:pPr>
        <w:spacing w:after="0" w:line="252" w:lineRule="exact"/>
        <w:ind w:right="-20"/>
        <w:rPr>
          <w:rFonts w:ascii="Arial" w:eastAsia="Arial" w:hAnsi="Arial" w:cs="Arial"/>
          <w:b/>
          <w:bCs/>
        </w:rPr>
      </w:pPr>
    </w:p>
    <w:p w14:paraId="32C27424" w14:textId="68EE5F65" w:rsidR="00ED4286" w:rsidRDefault="00ED4286" w:rsidP="00D10D16">
      <w:pPr>
        <w:spacing w:after="0" w:line="252" w:lineRule="exact"/>
        <w:ind w:right="-20"/>
        <w:rPr>
          <w:rFonts w:ascii="Arial" w:eastAsia="Arial" w:hAnsi="Arial" w:cs="Arial"/>
          <w:b/>
          <w:bCs/>
        </w:rPr>
      </w:pPr>
    </w:p>
    <w:p w14:paraId="1BCE8920" w14:textId="5D6F4586" w:rsidR="00ED4286" w:rsidRDefault="00ED4286" w:rsidP="00D10D16">
      <w:pPr>
        <w:spacing w:after="0" w:line="252" w:lineRule="exact"/>
        <w:ind w:right="-20"/>
        <w:rPr>
          <w:rFonts w:ascii="Arial" w:eastAsia="Arial" w:hAnsi="Arial" w:cs="Arial"/>
          <w:b/>
          <w:bCs/>
        </w:rPr>
      </w:pPr>
    </w:p>
    <w:p w14:paraId="10CB08AA" w14:textId="58181336" w:rsidR="00ED4286" w:rsidRDefault="00ED4286" w:rsidP="00D10D16">
      <w:pPr>
        <w:spacing w:after="0" w:line="252" w:lineRule="exact"/>
        <w:ind w:right="-20"/>
        <w:rPr>
          <w:rFonts w:ascii="Arial" w:eastAsia="Arial" w:hAnsi="Arial" w:cs="Arial"/>
          <w:b/>
          <w:bCs/>
        </w:rPr>
      </w:pPr>
    </w:p>
    <w:p w14:paraId="2EA5D3F6" w14:textId="2AC159F0" w:rsidR="00ED4286" w:rsidRDefault="00ED4286" w:rsidP="00D10D16">
      <w:pPr>
        <w:spacing w:after="0" w:line="252" w:lineRule="exact"/>
        <w:ind w:right="-20"/>
        <w:rPr>
          <w:rFonts w:ascii="Arial" w:eastAsia="Arial" w:hAnsi="Arial" w:cs="Arial"/>
          <w:b/>
          <w:bCs/>
        </w:rPr>
      </w:pPr>
    </w:p>
    <w:p w14:paraId="56A4104C" w14:textId="6F1211B7" w:rsidR="00ED4286" w:rsidRDefault="00ED4286" w:rsidP="00D10D16">
      <w:pPr>
        <w:spacing w:after="0" w:line="252" w:lineRule="exact"/>
        <w:ind w:right="-20"/>
        <w:rPr>
          <w:rFonts w:ascii="Arial" w:eastAsia="Arial" w:hAnsi="Arial" w:cs="Arial"/>
          <w:b/>
          <w:bCs/>
        </w:rPr>
      </w:pPr>
    </w:p>
    <w:p w14:paraId="233E9F14" w14:textId="34699703" w:rsidR="00ED4286" w:rsidRDefault="00ED4286" w:rsidP="00D10D16">
      <w:pPr>
        <w:spacing w:after="0" w:line="252" w:lineRule="exact"/>
        <w:ind w:right="-20"/>
        <w:rPr>
          <w:rFonts w:ascii="Arial" w:eastAsia="Arial" w:hAnsi="Arial" w:cs="Arial"/>
          <w:b/>
          <w:bCs/>
        </w:rPr>
      </w:pPr>
    </w:p>
    <w:p w14:paraId="51D31246" w14:textId="2970EC82" w:rsidR="00ED4286" w:rsidRDefault="00ED4286" w:rsidP="00D10D16">
      <w:pPr>
        <w:spacing w:after="0" w:line="252" w:lineRule="exact"/>
        <w:ind w:right="-20"/>
        <w:rPr>
          <w:rFonts w:ascii="Arial" w:eastAsia="Arial" w:hAnsi="Arial" w:cs="Arial"/>
          <w:b/>
          <w:bCs/>
        </w:rPr>
      </w:pPr>
    </w:p>
    <w:p w14:paraId="6C2E1256" w14:textId="3E8268A6" w:rsidR="00ED4286" w:rsidRDefault="00ED4286" w:rsidP="00D10D16">
      <w:pPr>
        <w:spacing w:after="0" w:line="252" w:lineRule="exact"/>
        <w:ind w:right="-20"/>
        <w:rPr>
          <w:rFonts w:ascii="Arial" w:eastAsia="Arial" w:hAnsi="Arial" w:cs="Arial"/>
          <w:b/>
          <w:bCs/>
        </w:rPr>
      </w:pPr>
    </w:p>
    <w:p w14:paraId="2BF58870" w14:textId="05800C41" w:rsidR="00ED4286" w:rsidRDefault="00ED4286" w:rsidP="00D10D16">
      <w:pPr>
        <w:spacing w:after="0" w:line="252" w:lineRule="exact"/>
        <w:ind w:right="-20"/>
        <w:rPr>
          <w:rFonts w:ascii="Arial" w:eastAsia="Arial" w:hAnsi="Arial" w:cs="Arial"/>
          <w:b/>
          <w:bCs/>
        </w:rPr>
      </w:pPr>
    </w:p>
    <w:p w14:paraId="1C62CBBE" w14:textId="152EFF5C" w:rsidR="00ED4286" w:rsidRDefault="00ED4286" w:rsidP="00D10D16">
      <w:pPr>
        <w:spacing w:after="0" w:line="252" w:lineRule="exact"/>
        <w:ind w:right="-20"/>
        <w:rPr>
          <w:rFonts w:ascii="Arial" w:eastAsia="Arial" w:hAnsi="Arial" w:cs="Arial"/>
          <w:b/>
          <w:bCs/>
        </w:rPr>
      </w:pPr>
    </w:p>
    <w:p w14:paraId="47071CE6" w14:textId="76EC9166" w:rsidR="00ED4286" w:rsidRDefault="00ED4286" w:rsidP="00D10D16">
      <w:pPr>
        <w:spacing w:after="0" w:line="252" w:lineRule="exact"/>
        <w:ind w:right="-20"/>
        <w:rPr>
          <w:rFonts w:ascii="Arial" w:eastAsia="Arial" w:hAnsi="Arial" w:cs="Arial"/>
          <w:b/>
          <w:bCs/>
        </w:rPr>
      </w:pPr>
    </w:p>
    <w:p w14:paraId="6C92DAD5" w14:textId="58E2030E" w:rsidR="00ED4286" w:rsidRDefault="00ED4286" w:rsidP="00D10D16">
      <w:pPr>
        <w:spacing w:after="0" w:line="252" w:lineRule="exact"/>
        <w:ind w:right="-20"/>
        <w:rPr>
          <w:rFonts w:ascii="Arial" w:eastAsia="Arial" w:hAnsi="Arial" w:cs="Arial"/>
          <w:b/>
          <w:bCs/>
        </w:rPr>
      </w:pPr>
    </w:p>
    <w:p w14:paraId="719C1CA8" w14:textId="0D043A71" w:rsidR="00ED4286" w:rsidRDefault="00ED4286" w:rsidP="00D10D16">
      <w:pPr>
        <w:spacing w:after="0" w:line="252" w:lineRule="exact"/>
        <w:ind w:right="-20"/>
        <w:rPr>
          <w:rFonts w:ascii="Arial" w:eastAsia="Arial" w:hAnsi="Arial" w:cs="Arial"/>
          <w:b/>
          <w:bCs/>
        </w:rPr>
      </w:pPr>
    </w:p>
    <w:p w14:paraId="7642B99E" w14:textId="78D7E7EB" w:rsidR="00ED4286" w:rsidRDefault="00ED4286" w:rsidP="00D10D16">
      <w:pPr>
        <w:spacing w:after="0" w:line="252" w:lineRule="exact"/>
        <w:ind w:right="-20"/>
        <w:rPr>
          <w:rFonts w:ascii="Arial" w:eastAsia="Arial" w:hAnsi="Arial" w:cs="Arial"/>
          <w:b/>
          <w:bCs/>
        </w:rPr>
      </w:pPr>
    </w:p>
    <w:p w14:paraId="0DE91697" w14:textId="421447D7" w:rsidR="00ED4286" w:rsidRDefault="00ED4286" w:rsidP="00D10D16">
      <w:pPr>
        <w:spacing w:after="0" w:line="252" w:lineRule="exact"/>
        <w:ind w:right="-20"/>
        <w:rPr>
          <w:rFonts w:ascii="Arial" w:eastAsia="Arial" w:hAnsi="Arial" w:cs="Arial"/>
          <w:b/>
          <w:bCs/>
        </w:rPr>
      </w:pPr>
    </w:p>
    <w:p w14:paraId="0B3862E0" w14:textId="77777777" w:rsidR="00ED4286" w:rsidRDefault="00ED4286" w:rsidP="00D10D16">
      <w:pPr>
        <w:spacing w:after="0" w:line="252" w:lineRule="exact"/>
        <w:ind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8A8112F" w14:textId="77777777"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03/21)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6BDAFF7F"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49" w:name="MULTIT1_po_number1"/>
      <w:bookmarkEnd w:id="49"/>
      <w:r w:rsidRPr="007417E1">
        <w:rPr>
          <w:rFonts w:ascii="Arial" w:eastAsia="Times New Roman" w:hAnsi="Arial" w:cs="Arial"/>
          <w:b/>
          <w:bCs/>
          <w:iCs/>
          <w:szCs w:val="20"/>
          <w:lang w:val="en-GB" w:eastAsia="en-GB"/>
        </w:rPr>
        <w:t xml:space="preserve"> </w:t>
      </w:r>
      <w:r w:rsidR="0067734B">
        <w:rPr>
          <w:rFonts w:ascii="Arial" w:eastAsia="Times New Roman" w:hAnsi="Arial" w:cs="Arial"/>
          <w:b/>
          <w:bCs/>
          <w:iCs/>
          <w:szCs w:val="20"/>
          <w:lang w:val="en-GB" w:eastAsia="en-GB"/>
        </w:rPr>
        <w:t xml:space="preserve"> </w:t>
      </w:r>
      <w:r w:rsidR="0067734B" w:rsidRPr="0067734B">
        <w:rPr>
          <w:rFonts w:ascii="Arial" w:eastAsia="Times New Roman" w:hAnsi="Arial" w:cs="Arial"/>
          <w:b/>
          <w:bCs/>
          <w:iCs/>
          <w:szCs w:val="20"/>
          <w:lang w:val="en-GB" w:eastAsia="en-GB"/>
        </w:rPr>
        <w:t>701575778</w:t>
      </w:r>
    </w:p>
    <w:p w14:paraId="446B121F" w14:textId="77777777" w:rsidR="007417E1" w:rsidRPr="007417E1" w:rsidRDefault="007417E1" w:rsidP="007417E1">
      <w:pPr>
        <w:spacing w:after="0" w:line="240" w:lineRule="auto"/>
        <w:ind w:left="-98" w:right="-118"/>
        <w:rPr>
          <w:rFonts w:ascii="Arial" w:eastAsia="Times New Roman" w:hAnsi="Arial" w:cs="Arial"/>
          <w:b/>
          <w:bCs/>
          <w:iCs/>
          <w:sz w:val="28"/>
          <w:szCs w:val="28"/>
          <w:lang w:val="en-GB" w:eastAsia="en-GB"/>
        </w:rPr>
      </w:pPr>
    </w:p>
    <w:p w14:paraId="11EB1075" w14:textId="1A85ABAA" w:rsidR="007417E1" w:rsidRDefault="007417E1" w:rsidP="00C16102">
      <w:pPr>
        <w:tabs>
          <w:tab w:val="left" w:pos="1440"/>
        </w:tabs>
        <w:spacing w:after="0" w:line="240" w:lineRule="auto"/>
        <w:ind w:left="-98" w:right="-118"/>
        <w:rPr>
          <w:rFonts w:ascii="Arial" w:eastAsia="Arial" w:hAnsi="Arial" w:cs="Arial"/>
          <w:bCs/>
          <w:color w:val="FF0000"/>
        </w:rPr>
      </w:pPr>
      <w:r w:rsidRPr="007417E1">
        <w:rPr>
          <w:rFonts w:ascii="Arial" w:eastAsia="Times New Roman" w:hAnsi="Arial" w:cs="Arial"/>
          <w:b/>
          <w:bCs/>
          <w:iCs/>
          <w:szCs w:val="20"/>
          <w:lang w:val="en-GB" w:eastAsia="en-GB"/>
        </w:rPr>
        <w:t>Contract Name:</w:t>
      </w:r>
      <w:bookmarkStart w:id="50" w:name="MULTIT1_po_description1"/>
      <w:bookmarkEnd w:id="50"/>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CB69F648215040448934C3B91A608FDF"/>
          </w:placeholder>
          <w:dataBinding w:prefixMappings="xmlns:ns0='http://purl.org/dc/elements/1.1/' xmlns:ns1='http://schemas.openxmlformats.org/package/2006/metadata/core-properties' " w:xpath="/ns1:coreProperties[1]/ns0:subject[1]" w:storeItemID="{6C3C8BC8-F283-45AE-878A-BAB7291924A1}"/>
          <w:text/>
        </w:sdtPr>
        <w:sdtEndPr/>
        <w:sdtContent>
          <w:r w:rsidR="00C16102" w:rsidRPr="00BB348E">
            <w:rPr>
              <w:rFonts w:ascii="Arial" w:eastAsia="Arial" w:hAnsi="Arial" w:cs="Arial"/>
              <w:bCs/>
            </w:rPr>
            <w:t>The Provision of Extreme Cold Weather Stoves</w:t>
          </w:r>
        </w:sdtContent>
      </w:sdt>
    </w:p>
    <w:p w14:paraId="15175BF9" w14:textId="77777777" w:rsidR="00C16102" w:rsidRPr="007417E1" w:rsidRDefault="00C16102" w:rsidP="00C16102">
      <w:pPr>
        <w:tabs>
          <w:tab w:val="left" w:pos="1440"/>
        </w:tabs>
        <w:spacing w:after="0" w:line="240" w:lineRule="auto"/>
        <w:ind w:left="-98" w:right="-118"/>
        <w:rPr>
          <w:rFonts w:ascii="Arial" w:eastAsia="Times New Roman" w:hAnsi="Arial" w:cs="Arial"/>
          <w:b/>
          <w:bCs/>
          <w:iCs/>
          <w:sz w:val="8"/>
          <w:szCs w:val="8"/>
          <w:lang w:val="en-GB" w:eastAsia="en-GB"/>
        </w:rPr>
      </w:pPr>
    </w:p>
    <w:p w14:paraId="01E30551" w14:textId="6FEBA4E8"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614444" w:rsidRPr="0041008F">
            <w:rPr>
              <w:rFonts w:ascii="Arial" w:eastAsia="Times New Roman" w:hAnsi="Arial" w:cs="Arial"/>
              <w:bCs/>
              <w:iCs/>
              <w:szCs w:val="20"/>
              <w:lang w:val="en-GB" w:eastAsia="en-GB"/>
            </w:rPr>
            <w:t>16 July 2021</w:t>
          </w:r>
        </w:sdtContent>
      </w:sdt>
      <w:r w:rsidRPr="0041008F">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1" w:name="MULTIpo_title1"/>
      <w:bookmarkEnd w:id="51"/>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2" w:name="SupplierAddress2"/>
            <w:bookmarkEnd w:id="52"/>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30B9BA69" w:rsidR="007417E1" w:rsidRPr="007417E1" w:rsidRDefault="00C92A43" w:rsidP="00C92A43">
            <w:pPr>
              <w:tabs>
                <w:tab w:val="left" w:pos="-426"/>
              </w:tabs>
              <w:suppressAutoHyphens/>
              <w:spacing w:after="0" w:line="240" w:lineRule="auto"/>
              <w:outlineLvl w:val="0"/>
              <w:rPr>
                <w:rFonts w:ascii="Arial" w:eastAsia="Times New Roman" w:hAnsi="Arial" w:cs="Arial"/>
                <w:sz w:val="20"/>
                <w:szCs w:val="20"/>
                <w:lang w:val="en-GB" w:eastAsia="en-GB"/>
              </w:rPr>
            </w:pPr>
            <w:bookmarkStart w:id="53" w:name="QA_AQAP"/>
            <w:bookmarkEnd w:id="53"/>
            <w:r w:rsidRPr="00C92A43">
              <w:rPr>
                <w:rFonts w:ascii="Arial" w:eastAsia="Times New Roman" w:hAnsi="Arial" w:cs="Arial"/>
                <w:color w:val="000000" w:themeColor="text1"/>
                <w:sz w:val="20"/>
                <w:szCs w:val="20"/>
                <w:lang w:val="en-GB" w:eastAsia="en-GB"/>
              </w:rPr>
              <w:t xml:space="preserve">No </w:t>
            </w:r>
            <w:r w:rsidR="007417E1" w:rsidRPr="00C92A43">
              <w:rPr>
                <w:rFonts w:ascii="Arial" w:eastAsia="Times New Roman" w:hAnsi="Arial" w:cs="Arial"/>
                <w:color w:val="000000" w:themeColor="text1"/>
                <w:sz w:val="20"/>
                <w:szCs w:val="20"/>
                <w:lang w:val="en-GB" w:eastAsia="en-GB"/>
              </w:rPr>
              <w:t xml:space="preserve">AQAP </w:t>
            </w: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4"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4"/>
            <w:r w:rsidRPr="007417E1">
              <w:rPr>
                <w:rFonts w:ascii="Arial" w:eastAsia="Times New Roman" w:hAnsi="Arial" w:cs="Arial"/>
                <w:sz w:val="20"/>
                <w:szCs w:val="20"/>
                <w:lang w:val="en-GB" w:eastAsia="en-GB"/>
              </w:rPr>
              <w:t>Delivered by the Contractor</w:t>
            </w:r>
            <w:bookmarkStart w:id="55" w:name="transport_no"/>
            <w:r w:rsidRPr="007417E1">
              <w:rPr>
                <w:rFonts w:ascii="Arial" w:eastAsia="Times New Roman" w:hAnsi="Arial" w:cs="Arial"/>
                <w:sz w:val="20"/>
                <w:szCs w:val="20"/>
                <w:lang w:val="en-GB" w:eastAsia="en-GB"/>
              </w:rPr>
              <w:t xml:space="preserve">         </w:t>
            </w:r>
            <w:bookmarkEnd w:id="55"/>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6B58D1">
              <w:rPr>
                <w:rFonts w:ascii="Arial" w:eastAsia="Times New Roman" w:hAnsi="Arial" w:cs="Arial"/>
                <w:szCs w:val="20"/>
                <w:lang w:val="en-GB" w:eastAsia="en-GB"/>
              </w:rPr>
            </w:r>
            <w:r w:rsidR="006B58D1">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56" w:name="transport_yes"/>
            <w:r w:rsidRPr="007417E1">
              <w:rPr>
                <w:rFonts w:ascii="Arial" w:eastAsia="Times New Roman" w:hAnsi="Arial" w:cs="Arial"/>
                <w:b/>
                <w:szCs w:val="20"/>
                <w:lang w:val="en-GB" w:eastAsia="en-GB"/>
              </w:rPr>
              <w:instrText xml:space="preserve"> FORMCHECKBOX </w:instrText>
            </w:r>
            <w:r w:rsidR="006B58D1">
              <w:rPr>
                <w:rFonts w:ascii="Arial" w:eastAsia="Times New Roman" w:hAnsi="Arial" w:cs="Arial"/>
                <w:b/>
                <w:szCs w:val="20"/>
                <w:lang w:val="en-GB" w:eastAsia="en-GB"/>
              </w:rPr>
            </w:r>
            <w:r w:rsidR="006B58D1">
              <w:rPr>
                <w:rFonts w:ascii="Arial" w:eastAsia="Times New Roman" w:hAnsi="Arial" w:cs="Arial"/>
                <w:b/>
                <w:szCs w:val="20"/>
                <w:lang w:val="en-GB" w:eastAsia="en-GB"/>
              </w:rPr>
              <w:fldChar w:fldCharType="separate"/>
            </w:r>
            <w:r w:rsidRPr="007417E1">
              <w:fldChar w:fldCharType="end"/>
            </w:r>
            <w:bookmarkEnd w:id="56"/>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7" w:name="delivery_reqt"/>
            <w:bookmarkEnd w:id="57"/>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58"/>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MULTIpm_or_equip_supp_man1"/>
            <w:bookmarkEnd w:id="59"/>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6B58D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7"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6B58D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6B58D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6B58D1" w:rsidP="007417E1">
            <w:pPr>
              <w:widowControl/>
              <w:spacing w:after="0" w:line="240" w:lineRule="auto"/>
              <w:rPr>
                <w:rFonts w:ascii="Arial" w:eastAsia="Times New Roman" w:hAnsi="Arial" w:cs="Arial"/>
                <w:bCs/>
                <w:color w:val="0000FF"/>
                <w:sz w:val="20"/>
                <w:szCs w:val="20"/>
                <w:lang w:val="en-GB" w:eastAsia="en-GB"/>
              </w:rPr>
            </w:pPr>
            <w:hyperlink r:id="rId20"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1"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0" w:name="_Hlk65703903"/>
            <w:r>
              <w:rPr>
                <w:rFonts w:ascii="Arial" w:eastAsia="Times New Roman" w:hAnsi="Arial" w:cs="Arial"/>
                <w:b/>
                <w:sz w:val="18"/>
                <w:szCs w:val="18"/>
                <w:lang w:val="en-GB" w:eastAsia="en-GB"/>
              </w:rPr>
              <w:t>DEFFORM 111</w:t>
            </w:r>
          </w:p>
          <w:p w14:paraId="7BD74C3F" w14:textId="77777777"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03/21)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4F7D78C0" w:rsidR="00292A63" w:rsidRPr="00E15DB0" w:rsidRDefault="00292A63" w:rsidP="000E204E">
            <w:pPr>
              <w:spacing w:before="120" w:after="0" w:line="240" w:lineRule="auto"/>
              <w:rPr>
                <w:rFonts w:ascii="Arial" w:eastAsia="Times New Roman" w:hAnsi="Arial" w:cs="Arial"/>
                <w:sz w:val="16"/>
                <w:szCs w:val="16"/>
                <w:lang w:val="en-GB" w:eastAsia="en-GB"/>
              </w:rPr>
            </w:pPr>
            <w:r w:rsidRPr="00E15DB0">
              <w:rPr>
                <w:rFonts w:ascii="Arial" w:eastAsia="Times New Roman" w:hAnsi="Arial" w:cs="Arial"/>
                <w:sz w:val="16"/>
                <w:szCs w:val="16"/>
                <w:lang w:val="en-GB" w:eastAsia="en-GB"/>
              </w:rPr>
              <w:t xml:space="preserve">Name: </w:t>
            </w:r>
            <w:bookmarkStart w:id="61" w:name="contract_branch_appendix"/>
            <w:bookmarkEnd w:id="61"/>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543AFF" w:rsidRPr="00E15DB0">
                  <w:rPr>
                    <w:rFonts w:ascii="Arial" w:eastAsia="Times New Roman" w:hAnsi="Arial" w:cs="Arial"/>
                    <w:sz w:val="16"/>
                    <w:szCs w:val="16"/>
                    <w:lang w:val="en-GB" w:eastAsia="en-GB"/>
                  </w:rPr>
                  <w:t>Mr Tsz Liu</w:t>
                </w:r>
              </w:sdtContent>
            </w:sdt>
          </w:p>
          <w:p w14:paraId="6E11E8F9" w14:textId="77777777" w:rsidR="00292A63" w:rsidRPr="00E15DB0"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E15DB0" w:rsidRDefault="00292A63" w:rsidP="000E204E">
            <w:pPr>
              <w:rPr>
                <w:rFonts w:ascii="Arial" w:eastAsia="Times New Roman" w:hAnsi="Arial" w:cs="Arial"/>
                <w:sz w:val="16"/>
                <w:szCs w:val="16"/>
                <w:lang w:val="en-GB" w:eastAsia="en-GB"/>
              </w:rPr>
            </w:pPr>
            <w:r w:rsidRPr="00E15DB0">
              <w:rPr>
                <w:rFonts w:ascii="Arial" w:eastAsia="Times New Roman" w:hAnsi="Arial" w:cs="Arial"/>
                <w:sz w:val="16"/>
                <w:szCs w:val="16"/>
                <w:lang w:val="en-GB" w:eastAsia="en-GB"/>
              </w:rPr>
              <w:t xml:space="preserve">Address: MP1.1, NCHQ, Leach Building, Whale Island, Portsmouth, PO2 8BY </w:t>
            </w:r>
          </w:p>
          <w:p w14:paraId="2D31E4C5" w14:textId="2CFB033F" w:rsidR="00292A63" w:rsidRPr="00E15DB0" w:rsidRDefault="00292A63" w:rsidP="000E204E">
            <w:pPr>
              <w:spacing w:after="0" w:line="240" w:lineRule="auto"/>
              <w:rPr>
                <w:rFonts w:ascii="Arial" w:eastAsia="Times New Roman" w:hAnsi="Arial" w:cs="Arial"/>
                <w:sz w:val="16"/>
                <w:szCs w:val="16"/>
                <w:lang w:val="en-GB" w:eastAsia="en-GB"/>
              </w:rPr>
            </w:pPr>
            <w:r w:rsidRPr="00E15DB0">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543AFF" w:rsidRPr="00E15DB0">
                  <w:rPr>
                    <w:rFonts w:ascii="Arial" w:eastAsia="Times New Roman" w:hAnsi="Arial" w:cs="Arial"/>
                    <w:sz w:val="16"/>
                    <w:szCs w:val="16"/>
                    <w:lang w:val="en-GB" w:eastAsia="en-GB"/>
                  </w:rPr>
                  <w:t>tsz.liu100100@mod.gov.uk</w:t>
                </w:r>
              </w:sdtContent>
            </w:sdt>
          </w:p>
          <w:p w14:paraId="6E223221" w14:textId="77777777" w:rsidR="00292A63" w:rsidRPr="00E15DB0" w:rsidRDefault="00292A63" w:rsidP="000E204E">
            <w:pPr>
              <w:spacing w:after="0" w:line="240" w:lineRule="auto"/>
              <w:rPr>
                <w:rFonts w:ascii="Arial" w:eastAsia="Times New Roman" w:hAnsi="Arial" w:cs="Arial"/>
                <w:sz w:val="16"/>
                <w:szCs w:val="16"/>
                <w:lang w:val="en-GB" w:eastAsia="en-GB"/>
              </w:rPr>
            </w:pPr>
          </w:p>
          <w:p w14:paraId="30EA10A7" w14:textId="35D8BA2B" w:rsidR="00292A63" w:rsidRDefault="00292A63" w:rsidP="000E204E">
            <w:pPr>
              <w:tabs>
                <w:tab w:val="left" w:pos="536"/>
              </w:tabs>
              <w:spacing w:after="0" w:line="240" w:lineRule="auto"/>
              <w:rPr>
                <w:rFonts w:ascii="Arial" w:eastAsia="Times New Roman" w:hAnsi="Arial" w:cs="Arial"/>
                <w:sz w:val="16"/>
                <w:szCs w:val="16"/>
                <w:lang w:val="en-GB" w:eastAsia="en-GB"/>
              </w:rPr>
            </w:pPr>
            <w:r w:rsidRPr="00E15DB0">
              <w:rPr>
                <w:rFonts w:ascii="Arial" w:eastAsia="Times New Roman" w:hAnsi="Arial" w:cs="Arial"/>
                <w:sz w:val="16"/>
                <w:szCs w:val="16"/>
                <w:lang w:val="en-GB" w:eastAsia="en-GB"/>
              </w:rPr>
              <w:sym w:font="Wingdings" w:char="F028"/>
            </w:r>
            <w:r w:rsidRPr="00E15DB0">
              <w:rPr>
                <w:rFonts w:ascii="Arial" w:eastAsia="Times New Roman" w:hAnsi="Arial" w:cs="Arial"/>
                <w:sz w:val="16"/>
                <w:szCs w:val="16"/>
                <w:lang w:val="en-GB" w:eastAsia="en-GB"/>
              </w:rPr>
              <w:tab/>
            </w:r>
            <w:bookmarkStart w:id="62" w:name="cb_tel_appendix"/>
            <w:bookmarkEnd w:id="62"/>
            <w:sdt>
              <w:sdtPr>
                <w:rPr>
                  <w:rFonts w:ascii="Arial" w:eastAsiaTheme="minorEastAsia" w:hAnsi="Arial" w:cs="Arial"/>
                  <w:noProof/>
                  <w:sz w:val="16"/>
                  <w:szCs w:val="16"/>
                  <w:lang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E15DB0" w:rsidRPr="00E15DB0">
                  <w:rPr>
                    <w:rFonts w:ascii="Arial" w:eastAsiaTheme="minorEastAsia" w:hAnsi="Arial" w:cs="Arial"/>
                    <w:noProof/>
                    <w:sz w:val="16"/>
                    <w:szCs w:val="16"/>
                    <w:lang w:eastAsia="en-GB"/>
                  </w:rPr>
                  <w:t xml:space="preserve"> +443001674392</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F8D47B5"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3" w:name="pm_esm"/>
            <w:bookmarkEnd w:id="63"/>
            <w:r w:rsidR="0094460C">
              <w:rPr>
                <w:rFonts w:ascii="Arial" w:eastAsia="Times New Roman" w:hAnsi="Arial" w:cs="Arial"/>
                <w:sz w:val="16"/>
                <w:szCs w:val="16"/>
                <w:lang w:val="en-GB" w:eastAsia="en-GB"/>
              </w:rPr>
              <w:t>Capt. Damien Morgan</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4" w:name="pm_addr_appendix"/>
            <w:bookmarkEnd w:id="64"/>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5" w:name="pm_tel_appendix"/>
            <w:bookmarkEnd w:id="65"/>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66" w:name="consignment"/>
            <w:bookmarkEnd w:id="66"/>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67" w:name="pack_authority"/>
            <w:bookmarkEnd w:id="67"/>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68" w:name="supply_support"/>
            <w:bookmarkEnd w:id="68"/>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69" w:name="drawings_spec"/>
            <w:bookmarkEnd w:id="69"/>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0" w:name="QA_rep"/>
            <w:bookmarkEnd w:id="70"/>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1" w:name="QA_requirements"/>
            <w:bookmarkEnd w:id="71"/>
          </w:p>
          <w:p w14:paraId="2B199DF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3"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24"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77777777"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0"/>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2" w:name="defform111"/>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3" w:name="csi_1"/>
            <w:bookmarkEnd w:id="73"/>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4" w:name="csi_2"/>
            <w:bookmarkEnd w:id="74"/>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5" w:name="csi_3"/>
            <w:bookmarkEnd w:id="75"/>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6" w:name="csi_4"/>
            <w:bookmarkEnd w:id="76"/>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77" w:name="csi_date"/>
            <w:bookmarkEnd w:id="77"/>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w:t>
            </w:r>
            <w:proofErr w:type="gramStart"/>
            <w:r w:rsidRPr="007417E1">
              <w:rPr>
                <w:rFonts w:ascii="Arial" w:eastAsia="Times New Roman" w:hAnsi="Arial" w:cs="Arial"/>
                <w:sz w:val="20"/>
                <w:szCs w:val="20"/>
                <w:lang w:val="en-GB" w:eastAsia="en-GB"/>
              </w:rPr>
              <w:t>Order</w:t>
            </w:r>
            <w:proofErr w:type="gramEnd"/>
            <w:r w:rsidRPr="007417E1">
              <w:rPr>
                <w:rFonts w:ascii="Arial" w:eastAsia="Times New Roman" w:hAnsi="Arial" w:cs="Arial"/>
                <w:sz w:val="20"/>
                <w:szCs w:val="20"/>
                <w:lang w:val="en-GB" w:eastAsia="en-GB"/>
              </w:rPr>
              <w:t xml:space="preserve"> the Contractor agrees to be bound by the attached Terms and Conditions for  Less Complex Requirements (up to £</w:t>
            </w:r>
            <w:bookmarkStart w:id="78" w:name="_Hlk38045492"/>
            <w:r w:rsidRPr="007417E1">
              <w:rPr>
                <w:rFonts w:ascii="Arial" w:eastAsia="Times New Roman" w:hAnsi="Arial" w:cs="Arial"/>
                <w:sz w:val="20"/>
                <w:szCs w:val="20"/>
                <w:lang w:val="en-GB" w:eastAsia="en-GB"/>
              </w:rPr>
              <w:t>122,97</w:t>
            </w:r>
            <w:bookmarkEnd w:id="78"/>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sz w:val="32"/>
          <w:szCs w:val="32"/>
          <w:lang w:val="en-GB" w:eastAsia="en-GB"/>
        </w:rPr>
      </w:pPr>
      <w:bookmarkStart w:id="79" w:name="_Hlk69500918"/>
      <w:bookmarkStart w:id="80"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5590"/>
        <w:gridCol w:w="2693"/>
        <w:gridCol w:w="1572"/>
        <w:gridCol w:w="1027"/>
        <w:gridCol w:w="2362"/>
        <w:gridCol w:w="1986"/>
      </w:tblGrid>
      <w:tr w:rsidR="00D149DA"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81" w:name="_Hlk66051738"/>
            <w:r>
              <w:rPr>
                <w:rFonts w:ascii="Arial" w:eastAsia="Times New Roman" w:hAnsi="Arial" w:cs="Times New Roman"/>
                <w:b/>
                <w:szCs w:val="20"/>
                <w:lang w:val="en-GB" w:eastAsia="en-GB"/>
              </w:rPr>
              <w:t>Deliverables in accordance with Statement of Requirements</w:t>
            </w:r>
          </w:p>
        </w:tc>
      </w:tr>
      <w:tr w:rsidR="00D149DA" w14:paraId="162A6E16" w14:textId="77777777" w:rsidTr="00D149DA">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D149DA" w:rsidRDefault="00D149DA">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D149DA" w:rsidRDefault="00D149DA">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8F7604E" w14:textId="77777777" w:rsidR="00D149DA" w:rsidRDefault="00D149DA">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D149DA" w:rsidRPr="000C2466" w:rsidRDefault="00D149DA">
            <w:pPr>
              <w:spacing w:after="0"/>
              <w:jc w:val="center"/>
              <w:rPr>
                <w:rFonts w:ascii="Arial" w:eastAsia="Times New Roman" w:hAnsi="Arial" w:cs="Arial"/>
                <w:b/>
                <w:color w:val="000000" w:themeColor="text1"/>
                <w:sz w:val="18"/>
                <w:szCs w:val="18"/>
                <w:lang w:val="en-GB" w:eastAsia="en-GB"/>
              </w:rPr>
            </w:pPr>
            <w:r w:rsidRPr="000C2466">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7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1E9C35"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655B8374"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02CEF00E"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delivery and importing)</w:t>
            </w:r>
          </w:p>
        </w:tc>
        <w:tc>
          <w:tcPr>
            <w:tcW w:w="6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DC06AD"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EF90087"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2196182E" w14:textId="77777777" w:rsidR="00D149DA" w:rsidRDefault="00D149DA">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delivery and importing)</w:t>
            </w:r>
          </w:p>
        </w:tc>
      </w:tr>
      <w:tr w:rsidR="00C92A43" w:rsidRPr="00C92A43" w14:paraId="3BC9DC05" w14:textId="77777777" w:rsidTr="00035C81">
        <w:trPr>
          <w:trHeight w:val="805"/>
        </w:trPr>
        <w:tc>
          <w:tcPr>
            <w:tcW w:w="300" w:type="pct"/>
            <w:tcBorders>
              <w:top w:val="single" w:sz="4" w:space="0" w:color="auto"/>
              <w:left w:val="single" w:sz="4" w:space="0" w:color="auto"/>
              <w:bottom w:val="single" w:sz="4" w:space="0" w:color="auto"/>
              <w:right w:val="single" w:sz="4" w:space="0" w:color="auto"/>
            </w:tcBorders>
            <w:hideMark/>
          </w:tcPr>
          <w:p w14:paraId="74CDFF81" w14:textId="77777777" w:rsidR="00D149DA" w:rsidRPr="00C92A43" w:rsidRDefault="00D149DA">
            <w:pPr>
              <w:spacing w:after="0" w:line="240" w:lineRule="auto"/>
              <w:jc w:val="center"/>
              <w:rPr>
                <w:rFonts w:ascii="Arial" w:eastAsia="Times New Roman" w:hAnsi="Arial" w:cs="Arial"/>
                <w:color w:val="000000" w:themeColor="text1"/>
                <w:lang w:val="en-GB" w:eastAsia="en-GB"/>
              </w:rPr>
            </w:pPr>
            <w:r w:rsidRPr="00C92A43">
              <w:rPr>
                <w:rFonts w:ascii="Arial" w:eastAsia="Times New Roman" w:hAnsi="Arial" w:cs="Arial"/>
                <w:color w:val="000000" w:themeColor="text1"/>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1DCFFCF0" w14:textId="5918279B" w:rsidR="00D149DA" w:rsidRPr="00C92A43" w:rsidRDefault="00FA78A8">
            <w:pPr>
              <w:spacing w:after="0" w:line="240" w:lineRule="auto"/>
              <w:jc w:val="center"/>
              <w:rPr>
                <w:rFonts w:ascii="Arial" w:eastAsia="Times New Roman" w:hAnsi="Arial" w:cs="Arial"/>
                <w:color w:val="000000" w:themeColor="text1"/>
                <w:lang w:val="en-GB" w:eastAsia="en-GB"/>
              </w:rPr>
            </w:pPr>
            <w:r w:rsidRPr="00C92A43">
              <w:rPr>
                <w:rFonts w:ascii="Arial" w:eastAsia="Times New Roman" w:hAnsi="Arial" w:cs="Arial"/>
                <w:color w:val="000000" w:themeColor="text1"/>
                <w:lang w:val="en-GB" w:eastAsia="en-GB"/>
              </w:rPr>
              <w:t>Purchase of 800 x Extreme Cold Weather Stoves including 12</w:t>
            </w:r>
            <w:r w:rsidR="00EA799A" w:rsidRPr="00C92A43">
              <w:rPr>
                <w:rFonts w:ascii="Arial" w:eastAsia="Times New Roman" w:hAnsi="Arial" w:cs="Arial"/>
                <w:color w:val="000000" w:themeColor="text1"/>
                <w:lang w:val="en-GB" w:eastAsia="en-GB"/>
              </w:rPr>
              <w:t>-</w:t>
            </w:r>
            <w:r w:rsidRPr="00C92A43">
              <w:rPr>
                <w:rFonts w:ascii="Arial" w:eastAsia="Times New Roman" w:hAnsi="Arial" w:cs="Arial"/>
                <w:color w:val="000000" w:themeColor="text1"/>
                <w:lang w:val="en-GB" w:eastAsia="en-GB"/>
              </w:rPr>
              <w:t>month warranty</w:t>
            </w:r>
            <w:r w:rsidR="00467443" w:rsidRPr="00C92A43">
              <w:rPr>
                <w:rFonts w:ascii="Arial" w:eastAsia="Times New Roman" w:hAnsi="Arial" w:cs="Arial"/>
                <w:color w:val="000000" w:themeColor="text1"/>
                <w:lang w:val="en-GB" w:eastAsia="en-GB"/>
              </w:rPr>
              <w:t xml:space="preserve"> </w:t>
            </w:r>
          </w:p>
        </w:tc>
        <w:tc>
          <w:tcPr>
            <w:tcW w:w="831" w:type="pct"/>
            <w:tcBorders>
              <w:top w:val="single" w:sz="4" w:space="0" w:color="auto"/>
              <w:left w:val="single" w:sz="4" w:space="0" w:color="auto"/>
              <w:bottom w:val="single" w:sz="4" w:space="0" w:color="auto"/>
              <w:right w:val="single" w:sz="4" w:space="0" w:color="auto"/>
            </w:tcBorders>
            <w:hideMark/>
          </w:tcPr>
          <w:p w14:paraId="4F274D71" w14:textId="742DB37D" w:rsidR="00D149DA" w:rsidRPr="00C92A43" w:rsidRDefault="00BE2669">
            <w:pPr>
              <w:spacing w:after="0" w:line="240" w:lineRule="auto"/>
              <w:jc w:val="center"/>
              <w:rPr>
                <w:rFonts w:ascii="Arial" w:eastAsia="Times New Roman" w:hAnsi="Arial" w:cs="Arial"/>
                <w:color w:val="000000" w:themeColor="text1"/>
                <w:lang w:val="en-GB" w:eastAsia="en-GB"/>
              </w:rPr>
            </w:pPr>
            <w:r w:rsidRPr="00C92A43">
              <w:rPr>
                <w:rFonts w:ascii="Arial" w:eastAsia="Times New Roman" w:hAnsi="Arial" w:cs="Arial"/>
                <w:color w:val="000000" w:themeColor="text1"/>
                <w:lang w:val="en-GB" w:eastAsia="en-GB"/>
              </w:rPr>
              <w:t>December</w:t>
            </w:r>
            <w:r w:rsidR="00D149DA" w:rsidRPr="00C92A43">
              <w:rPr>
                <w:rFonts w:ascii="Arial" w:eastAsia="Times New Roman" w:hAnsi="Arial" w:cs="Arial"/>
                <w:color w:val="000000" w:themeColor="text1"/>
                <w:lang w:val="en-GB" w:eastAsia="en-GB"/>
              </w:rPr>
              <w:t xml:space="preserve"> 2021</w:t>
            </w:r>
          </w:p>
        </w:tc>
        <w:tc>
          <w:tcPr>
            <w:tcW w:w="485" w:type="pct"/>
            <w:tcBorders>
              <w:top w:val="single" w:sz="4" w:space="0" w:color="auto"/>
              <w:left w:val="single" w:sz="4" w:space="0" w:color="auto"/>
              <w:bottom w:val="single" w:sz="4" w:space="0" w:color="auto"/>
              <w:right w:val="single" w:sz="4" w:space="0" w:color="auto"/>
            </w:tcBorders>
            <w:hideMark/>
          </w:tcPr>
          <w:p w14:paraId="31D2C21E" w14:textId="77777777" w:rsidR="00D149DA" w:rsidRPr="00C92A43" w:rsidRDefault="00D149DA">
            <w:pPr>
              <w:spacing w:after="0" w:line="240" w:lineRule="auto"/>
              <w:jc w:val="center"/>
              <w:rPr>
                <w:rFonts w:ascii="Arial" w:eastAsia="Times New Roman" w:hAnsi="Arial" w:cs="Arial"/>
                <w:color w:val="000000" w:themeColor="text1"/>
                <w:lang w:val="en-GB" w:eastAsia="en-GB"/>
              </w:rPr>
            </w:pPr>
            <w:r w:rsidRPr="00C92A43">
              <w:rPr>
                <w:rFonts w:ascii="Arial" w:eastAsia="Times New Roman" w:hAnsi="Arial" w:cs="Arial"/>
                <w:color w:val="000000" w:themeColor="text1"/>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7D6DB91C" w14:textId="0DDE6063" w:rsidR="00D149DA" w:rsidRPr="00C92A43" w:rsidRDefault="00FD36E5">
            <w:pPr>
              <w:spacing w:after="0" w:line="240" w:lineRule="auto"/>
              <w:jc w:val="center"/>
              <w:rPr>
                <w:rFonts w:ascii="Arial" w:eastAsia="Times New Roman" w:hAnsi="Arial" w:cs="Arial"/>
                <w:color w:val="000000" w:themeColor="text1"/>
                <w:lang w:val="en-GB" w:eastAsia="en-GB"/>
              </w:rPr>
            </w:pPr>
            <w:r w:rsidRPr="00C92A43">
              <w:rPr>
                <w:rFonts w:ascii="Arial" w:eastAsia="Times New Roman" w:hAnsi="Arial" w:cs="Arial"/>
                <w:color w:val="000000" w:themeColor="text1"/>
                <w:lang w:val="en-GB" w:eastAsia="en-GB"/>
              </w:rPr>
              <w:t>800</w:t>
            </w:r>
          </w:p>
        </w:tc>
        <w:tc>
          <w:tcPr>
            <w:tcW w:w="729" w:type="pct"/>
            <w:tcBorders>
              <w:top w:val="single" w:sz="4" w:space="0" w:color="auto"/>
              <w:left w:val="single" w:sz="4" w:space="0" w:color="auto"/>
              <w:bottom w:val="single" w:sz="4" w:space="0" w:color="auto"/>
              <w:right w:val="single" w:sz="4" w:space="0" w:color="auto"/>
            </w:tcBorders>
          </w:tcPr>
          <w:p w14:paraId="75635A8F" w14:textId="5521FCD4" w:rsidR="00D149DA" w:rsidRPr="00C92A43" w:rsidRDefault="00D149DA">
            <w:pPr>
              <w:spacing w:after="0" w:line="240" w:lineRule="auto"/>
              <w:jc w:val="center"/>
              <w:rPr>
                <w:rFonts w:ascii="Arial" w:eastAsia="Times New Roman" w:hAnsi="Arial" w:cs="Arial"/>
                <w:color w:val="000000" w:themeColor="text1"/>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7F9615A8" w14:textId="42ABD548" w:rsidR="00D149DA" w:rsidRPr="00C92A43" w:rsidRDefault="00D149DA">
            <w:pPr>
              <w:jc w:val="center"/>
              <w:rPr>
                <w:rFonts w:ascii="Arial" w:hAnsi="Arial" w:cs="Arial"/>
                <w:color w:val="000000" w:themeColor="text1"/>
              </w:rPr>
            </w:pPr>
          </w:p>
        </w:tc>
      </w:tr>
      <w:tr w:rsidR="00C92A43" w:rsidRPr="00C92A43" w14:paraId="2AAB9927" w14:textId="77777777" w:rsidTr="00D149DA">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46F60334" w:rsidR="00D149DA" w:rsidRPr="00C92A43" w:rsidRDefault="008C6705" w:rsidP="008C6705">
            <w:pPr>
              <w:spacing w:line="240" w:lineRule="auto"/>
              <w:rPr>
                <w:rFonts w:ascii="Arial" w:eastAsia="Times New Roman" w:hAnsi="Arial" w:cs="Arial"/>
                <w:color w:val="000000" w:themeColor="text1"/>
                <w:lang w:val="en-GB" w:eastAsia="en-GB"/>
              </w:rPr>
            </w:pPr>
            <w:r w:rsidRPr="00C92A43">
              <w:rPr>
                <w:rFonts w:ascii="Arial" w:eastAsia="Times New Roman" w:hAnsi="Arial" w:cs="Arial"/>
                <w:color w:val="000000" w:themeColor="text1"/>
                <w:lang w:val="en-GB" w:eastAsia="en-GB"/>
              </w:rPr>
              <w:t xml:space="preserve"> </w:t>
            </w:r>
          </w:p>
        </w:tc>
        <w:tc>
          <w:tcPr>
            <w:tcW w:w="729" w:type="pct"/>
            <w:tcBorders>
              <w:top w:val="single" w:sz="4" w:space="0" w:color="auto"/>
              <w:left w:val="single" w:sz="4" w:space="0" w:color="auto"/>
              <w:bottom w:val="single" w:sz="4" w:space="0" w:color="auto"/>
              <w:right w:val="single" w:sz="4" w:space="0" w:color="auto"/>
            </w:tcBorders>
            <w:hideMark/>
          </w:tcPr>
          <w:p w14:paraId="73E6601B" w14:textId="77777777" w:rsidR="00D149DA" w:rsidRPr="00C92A43" w:rsidRDefault="00D149DA">
            <w:pPr>
              <w:jc w:val="center"/>
              <w:rPr>
                <w:rFonts w:ascii="Arial" w:hAnsi="Arial" w:cs="Arial"/>
                <w:b/>
                <w:bCs/>
                <w:color w:val="000000" w:themeColor="text1"/>
              </w:rPr>
            </w:pPr>
            <w:r w:rsidRPr="00C92A43">
              <w:rPr>
                <w:rFonts w:ascii="Arial" w:hAnsi="Arial" w:cs="Arial"/>
                <w:b/>
                <w:bCs/>
                <w:color w:val="000000" w:themeColor="text1"/>
              </w:rPr>
              <w:t>Total Price</w:t>
            </w:r>
          </w:p>
        </w:tc>
        <w:tc>
          <w:tcPr>
            <w:tcW w:w="613" w:type="pct"/>
            <w:tcBorders>
              <w:top w:val="single" w:sz="4" w:space="0" w:color="auto"/>
              <w:left w:val="single" w:sz="4" w:space="0" w:color="auto"/>
              <w:bottom w:val="single" w:sz="4" w:space="0" w:color="auto"/>
              <w:right w:val="single" w:sz="4" w:space="0" w:color="auto"/>
            </w:tcBorders>
          </w:tcPr>
          <w:p w14:paraId="6801DDEC" w14:textId="77777777" w:rsidR="00D149DA" w:rsidRPr="00C92A43" w:rsidRDefault="00D149DA">
            <w:pPr>
              <w:jc w:val="center"/>
              <w:rPr>
                <w:color w:val="000000" w:themeColor="text1"/>
              </w:rP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C92A43" w:rsidRPr="00C92A43"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Pr="00C92A43" w:rsidRDefault="00D149DA">
            <w:pPr>
              <w:spacing w:after="0" w:line="240" w:lineRule="auto"/>
              <w:jc w:val="both"/>
              <w:rPr>
                <w:rFonts w:ascii="Arial" w:eastAsia="Times New Roman" w:hAnsi="Arial" w:cs="Times New Roman"/>
                <w:color w:val="000000" w:themeColor="text1"/>
                <w:sz w:val="18"/>
                <w:szCs w:val="18"/>
                <w:lang w:val="en-GB" w:eastAsia="en-GB"/>
              </w:rPr>
            </w:pPr>
            <w:bookmarkStart w:id="82" w:name="_Hlk66051759"/>
            <w:bookmarkEnd w:id="81"/>
            <w:r w:rsidRPr="00C92A43">
              <w:rPr>
                <w:rFonts w:ascii="Arial" w:eastAsia="Times New Roman" w:hAnsi="Arial" w:cs="Arial"/>
                <w:b/>
                <w:color w:val="000000" w:themeColor="text1"/>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Pr="00C92A43" w:rsidRDefault="00D149DA">
            <w:pPr>
              <w:spacing w:after="0" w:line="240" w:lineRule="auto"/>
              <w:jc w:val="both"/>
              <w:rPr>
                <w:rFonts w:ascii="Arial" w:eastAsia="Times New Roman" w:hAnsi="Arial" w:cs="Arial"/>
                <w:color w:val="000000" w:themeColor="text1"/>
                <w:sz w:val="18"/>
                <w:szCs w:val="18"/>
                <w:lang w:val="en-GB" w:eastAsia="en-GB"/>
              </w:rPr>
            </w:pPr>
            <w:r w:rsidRPr="00C92A43">
              <w:rPr>
                <w:rFonts w:ascii="Arial" w:eastAsia="Times New Roman" w:hAnsi="Arial" w:cs="Arial"/>
                <w:b/>
                <w:color w:val="000000" w:themeColor="text1"/>
                <w:sz w:val="18"/>
                <w:szCs w:val="18"/>
                <w:lang w:val="en-GB" w:eastAsia="en-GB"/>
              </w:rPr>
              <w:t>Consignee Address (XY code only)</w:t>
            </w:r>
          </w:p>
        </w:tc>
      </w:tr>
      <w:tr w:rsidR="00C92A43" w:rsidRPr="00C92A43"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C92A43" w:rsidRDefault="00D149DA">
            <w:pPr>
              <w:spacing w:after="0" w:line="240" w:lineRule="auto"/>
              <w:jc w:val="both"/>
              <w:rPr>
                <w:rFonts w:ascii="Arial" w:eastAsia="Times New Roman" w:hAnsi="Arial" w:cs="Times New Roman"/>
                <w:color w:val="000000" w:themeColor="text1"/>
                <w:lang w:val="en-GB" w:eastAsia="en-GB"/>
              </w:rPr>
            </w:pPr>
            <w:r w:rsidRPr="00C92A43">
              <w:rPr>
                <w:rFonts w:ascii="Arial" w:eastAsia="Times New Roman" w:hAnsi="Arial" w:cs="Times New Roman"/>
                <w:color w:val="000000" w:themeColor="text1"/>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77777777" w:rsidR="00D149DA" w:rsidRPr="00C92A43" w:rsidRDefault="00D149DA">
            <w:pPr>
              <w:spacing w:after="0" w:line="240" w:lineRule="auto"/>
              <w:jc w:val="both"/>
              <w:rPr>
                <w:rFonts w:ascii="Arial" w:eastAsia="Times New Roman" w:hAnsi="Arial" w:cs="Arial"/>
                <w:color w:val="000000" w:themeColor="text1"/>
                <w:lang w:val="en-GB" w:eastAsia="en-GB"/>
              </w:rPr>
            </w:pPr>
            <w:r w:rsidRPr="00C92A43">
              <w:rPr>
                <w:rFonts w:ascii="Arial" w:eastAsia="Times New Roman" w:hAnsi="Arial" w:cs="Arial"/>
                <w:color w:val="000000" w:themeColor="text1"/>
                <w:lang w:val="en-GB" w:eastAsia="en-GB"/>
              </w:rPr>
              <w:t>HM Naval Base Portsmouth</w:t>
            </w:r>
          </w:p>
        </w:tc>
      </w:tr>
      <w:tr w:rsidR="00C92A43" w:rsidRPr="00C92A43"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C92A43" w:rsidRDefault="00D149DA">
            <w:pPr>
              <w:spacing w:after="0" w:line="240" w:lineRule="auto"/>
              <w:jc w:val="both"/>
              <w:rPr>
                <w:rFonts w:ascii="Arial" w:eastAsia="Times New Roman" w:hAnsi="Arial" w:cs="Times New Roman"/>
                <w:color w:val="000000" w:themeColor="text1"/>
                <w:sz w:val="18"/>
                <w:szCs w:val="18"/>
                <w:lang w:val="en-GB" w:eastAsia="en-GB"/>
              </w:rPr>
            </w:pPr>
            <w:r w:rsidRPr="00C92A43">
              <w:rPr>
                <w:rFonts w:ascii="Arial" w:eastAsia="Times New Roman" w:hAnsi="Arial" w:cs="Arial"/>
                <w:b/>
                <w:color w:val="000000" w:themeColor="text1"/>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C92A43" w:rsidRDefault="00D149DA">
            <w:pPr>
              <w:spacing w:after="0" w:line="240" w:lineRule="auto"/>
              <w:jc w:val="both"/>
              <w:rPr>
                <w:rFonts w:ascii="Arial" w:eastAsia="Times New Roman" w:hAnsi="Arial" w:cs="Arial"/>
                <w:color w:val="000000" w:themeColor="text1"/>
                <w:sz w:val="18"/>
                <w:szCs w:val="18"/>
                <w:lang w:val="en-GB" w:eastAsia="en-GB"/>
              </w:rPr>
            </w:pPr>
            <w:r w:rsidRPr="00C92A43">
              <w:rPr>
                <w:rFonts w:ascii="Arial" w:eastAsia="Times New Roman" w:hAnsi="Arial" w:cs="Arial"/>
                <w:b/>
                <w:color w:val="000000" w:themeColor="text1"/>
                <w:sz w:val="18"/>
                <w:szCs w:val="18"/>
                <w:lang w:val="en-GB" w:eastAsia="en-GB"/>
              </w:rPr>
              <w:t>Payment Schedule</w:t>
            </w:r>
          </w:p>
        </w:tc>
      </w:tr>
      <w:bookmarkEnd w:id="79"/>
      <w:tr w:rsidR="00C92A43" w:rsidRPr="00C92A43" w14:paraId="292D3269"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0B20B53" w14:textId="2F8425F3" w:rsidR="00D149DA" w:rsidRPr="00C92A43" w:rsidRDefault="000C2466">
            <w:pPr>
              <w:spacing w:after="0" w:line="240" w:lineRule="auto"/>
              <w:jc w:val="both"/>
              <w:rPr>
                <w:rFonts w:ascii="Arial" w:eastAsia="Times New Roman" w:hAnsi="Arial" w:cs="Times New Roman"/>
                <w:color w:val="000000" w:themeColor="text1"/>
                <w:lang w:val="en-GB" w:eastAsia="en-GB"/>
              </w:rPr>
            </w:pPr>
            <w:r w:rsidRPr="00C92A43">
              <w:rPr>
                <w:rFonts w:ascii="Arial" w:eastAsia="Times New Roman" w:hAnsi="Arial" w:cs="Times New Roman"/>
                <w:color w:val="000000" w:themeColor="text1"/>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096956A2" w14:textId="01B20852" w:rsidR="00D149DA" w:rsidRPr="00C92A43" w:rsidRDefault="00D149DA">
            <w:pPr>
              <w:spacing w:after="0" w:line="240" w:lineRule="auto"/>
              <w:jc w:val="both"/>
              <w:rPr>
                <w:rFonts w:ascii="Arial" w:eastAsia="Times New Roman" w:hAnsi="Arial" w:cs="Arial"/>
                <w:color w:val="000000" w:themeColor="text1"/>
                <w:lang w:val="en-GB" w:eastAsia="en-GB"/>
              </w:rPr>
            </w:pPr>
            <w:r w:rsidRPr="00C92A43">
              <w:rPr>
                <w:rFonts w:ascii="Arial" w:eastAsia="Times New Roman" w:hAnsi="Arial" w:cs="Arial"/>
                <w:color w:val="000000" w:themeColor="text1"/>
                <w:lang w:val="en-GB" w:eastAsia="en-GB"/>
              </w:rPr>
              <w:t>Payments to be made following delivery of purchase</w:t>
            </w:r>
          </w:p>
        </w:tc>
      </w:tr>
      <w:bookmarkEnd w:id="80"/>
      <w:bookmarkEnd w:id="82"/>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w:t>
      </w:r>
      <w:bookmarkStart w:id="83" w:name="_Hlk69500848"/>
      <w:r w:rsidRPr="007417E1">
        <w:rPr>
          <w:rFonts w:ascii="Arial" w:eastAsia="Arial" w:hAnsi="Arial" w:cs="Arial"/>
          <w:b/>
          <w:bCs/>
          <w:spacing w:val="-2"/>
          <w:position w:val="-1"/>
          <w:sz w:val="32"/>
          <w:szCs w:val="32"/>
          <w:lang w:val="en-GB" w:eastAsia="en-GB"/>
        </w:rPr>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bookmarkEnd w:id="83"/>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6F7B17BF" w14:textId="77777777" w:rsidR="002C6B8B" w:rsidRDefault="002C6B8B" w:rsidP="002C6B8B">
      <w:pPr>
        <w:rPr>
          <w:rFonts w:ascii="Arial" w:hAnsi="Arial" w:cs="Arial"/>
        </w:rPr>
      </w:pPr>
      <w:r w:rsidRPr="00D104E8">
        <w:rPr>
          <w:rFonts w:ascii="Arial" w:hAnsi="Arial" w:cs="Arial"/>
          <w:b/>
          <w:bCs/>
        </w:rPr>
        <w:t>Background</w:t>
      </w:r>
      <w:r w:rsidRPr="00D104E8">
        <w:rPr>
          <w:rFonts w:ascii="Arial" w:hAnsi="Arial" w:cs="Arial"/>
        </w:rPr>
        <w:t xml:space="preserve">.  </w:t>
      </w:r>
    </w:p>
    <w:p w14:paraId="35995A54" w14:textId="77777777" w:rsidR="002C6B8B" w:rsidRPr="00D104E8" w:rsidRDefault="002C6B8B" w:rsidP="002C6B8B">
      <w:pPr>
        <w:rPr>
          <w:rFonts w:ascii="Arial" w:hAnsi="Arial" w:cs="Arial"/>
        </w:rPr>
      </w:pPr>
      <w:r>
        <w:rPr>
          <w:rFonts w:ascii="Arial" w:hAnsi="Arial" w:cs="Arial"/>
        </w:rPr>
        <w:t xml:space="preserve">A requirement to replace the current in-use Extreme Cold Weather (ECW) stove, with a new modern alternative for use within the ECW environment. </w:t>
      </w:r>
    </w:p>
    <w:p w14:paraId="572B2AAC" w14:textId="77777777" w:rsidR="002C6B8B" w:rsidRPr="00D104E8" w:rsidRDefault="002C6B8B" w:rsidP="002C6B8B">
      <w:pPr>
        <w:rPr>
          <w:rFonts w:ascii="Arial" w:hAnsi="Arial" w:cs="Arial"/>
        </w:rPr>
      </w:pPr>
    </w:p>
    <w:p w14:paraId="2E10E060" w14:textId="77777777" w:rsidR="002C6B8B" w:rsidRDefault="002C6B8B" w:rsidP="002C6B8B">
      <w:pPr>
        <w:rPr>
          <w:rFonts w:ascii="Arial" w:hAnsi="Arial" w:cs="Arial"/>
        </w:rPr>
      </w:pPr>
      <w:r w:rsidRPr="00D104E8">
        <w:rPr>
          <w:rFonts w:ascii="Arial" w:hAnsi="Arial" w:cs="Arial"/>
          <w:b/>
          <w:bCs/>
        </w:rPr>
        <w:t>Requirement</w:t>
      </w:r>
      <w:r w:rsidRPr="00D104E8">
        <w:rPr>
          <w:rFonts w:ascii="Arial" w:hAnsi="Arial" w:cs="Arial"/>
        </w:rPr>
        <w:t xml:space="preserve">.  </w:t>
      </w:r>
    </w:p>
    <w:p w14:paraId="3FF3C5E3" w14:textId="77777777" w:rsidR="002C6B8B" w:rsidRDefault="002C6B8B" w:rsidP="002C6B8B">
      <w:pPr>
        <w:rPr>
          <w:rFonts w:ascii="Arial" w:eastAsia="Arial" w:hAnsi="Arial" w:cs="Arial"/>
          <w:iCs/>
          <w:color w:val="000000" w:themeColor="text1"/>
        </w:rPr>
      </w:pPr>
      <w:r>
        <w:rPr>
          <w:rFonts w:ascii="Arial" w:eastAsia="Arial" w:hAnsi="Arial" w:cs="Arial"/>
          <w:iCs/>
          <w:color w:val="000000" w:themeColor="text1"/>
        </w:rPr>
        <w:t>800</w:t>
      </w:r>
      <w:r w:rsidRPr="00590D17">
        <w:rPr>
          <w:rFonts w:ascii="Arial" w:eastAsia="Arial" w:hAnsi="Arial" w:cs="Arial"/>
          <w:iCs/>
          <w:color w:val="000000" w:themeColor="text1"/>
        </w:rPr>
        <w:t xml:space="preserve"> </w:t>
      </w:r>
      <w:r>
        <w:rPr>
          <w:rFonts w:ascii="Arial" w:eastAsia="Arial" w:hAnsi="Arial" w:cs="Arial"/>
          <w:iCs/>
          <w:color w:val="000000" w:themeColor="text1"/>
        </w:rPr>
        <w:t xml:space="preserve">x </w:t>
      </w:r>
      <w:r w:rsidRPr="00590D17">
        <w:rPr>
          <w:rFonts w:ascii="Arial" w:eastAsia="Arial" w:hAnsi="Arial" w:cs="Arial"/>
          <w:iCs/>
          <w:color w:val="000000" w:themeColor="text1"/>
        </w:rPr>
        <w:t>ECW Stoves to enable continued operational output in an ECW environment</w:t>
      </w:r>
      <w:r>
        <w:rPr>
          <w:rFonts w:ascii="Arial" w:eastAsia="Arial" w:hAnsi="Arial" w:cs="Arial"/>
          <w:iCs/>
          <w:color w:val="000000" w:themeColor="text1"/>
        </w:rPr>
        <w:t xml:space="preserve"> at temperatures down to -30 degrees Celsius and altitudes up to 8000m. A modern </w:t>
      </w:r>
      <w:r w:rsidRPr="008E4C7B">
        <w:rPr>
          <w:rFonts w:ascii="Arial" w:eastAsia="Arial" w:hAnsi="Arial" w:cs="Arial"/>
          <w:iCs/>
          <w:color w:val="000000" w:themeColor="text1"/>
        </w:rPr>
        <w:t xml:space="preserve">Multi Fuel Cold Weather Stove </w:t>
      </w:r>
      <w:r>
        <w:rPr>
          <w:rFonts w:ascii="Arial" w:eastAsia="Arial" w:hAnsi="Arial" w:cs="Arial"/>
          <w:iCs/>
          <w:color w:val="000000" w:themeColor="text1"/>
        </w:rPr>
        <w:t xml:space="preserve">is required </w:t>
      </w:r>
      <w:r w:rsidRPr="008E4C7B">
        <w:rPr>
          <w:rFonts w:ascii="Arial" w:eastAsia="Arial" w:hAnsi="Arial" w:cs="Arial"/>
          <w:iCs/>
          <w:color w:val="000000" w:themeColor="text1"/>
        </w:rPr>
        <w:t xml:space="preserve">for military </w:t>
      </w:r>
      <w:proofErr w:type="gramStart"/>
      <w:r w:rsidRPr="008E4C7B">
        <w:rPr>
          <w:rFonts w:ascii="Arial" w:eastAsia="Arial" w:hAnsi="Arial" w:cs="Arial"/>
          <w:iCs/>
          <w:color w:val="000000" w:themeColor="text1"/>
        </w:rPr>
        <w:t>use</w:t>
      </w:r>
      <w:proofErr w:type="gramEnd"/>
      <w:r>
        <w:rPr>
          <w:rFonts w:ascii="Arial" w:eastAsia="Arial" w:hAnsi="Arial" w:cs="Arial"/>
          <w:iCs/>
          <w:color w:val="000000" w:themeColor="text1"/>
        </w:rPr>
        <w:t xml:space="preserve"> but the requirements will be convergent with those of mountaineers due to identical environmental conditions and human performance considerations.  The stove must have </w:t>
      </w:r>
      <w:r w:rsidRPr="008E4C7B">
        <w:rPr>
          <w:rFonts w:ascii="Arial" w:eastAsia="Arial" w:hAnsi="Arial" w:cs="Arial"/>
          <w:iCs/>
          <w:color w:val="000000" w:themeColor="text1"/>
        </w:rPr>
        <w:t>low carbon monoxide emissions for its category. It will need to be light weight yet suitably robust as this will be carried on the man. It will need to be simple to operate</w:t>
      </w:r>
      <w:r>
        <w:rPr>
          <w:rFonts w:ascii="Arial" w:eastAsia="Arial" w:hAnsi="Arial" w:cs="Arial"/>
          <w:iCs/>
          <w:color w:val="000000" w:themeColor="text1"/>
        </w:rPr>
        <w:t>, and repair,</w:t>
      </w:r>
      <w:r w:rsidRPr="008E4C7B">
        <w:rPr>
          <w:rFonts w:ascii="Arial" w:eastAsia="Arial" w:hAnsi="Arial" w:cs="Arial"/>
          <w:iCs/>
          <w:color w:val="000000" w:themeColor="text1"/>
        </w:rPr>
        <w:t xml:space="preserve"> and ideally should not require </w:t>
      </w:r>
      <w:r>
        <w:rPr>
          <w:rFonts w:ascii="Arial" w:eastAsia="Arial" w:hAnsi="Arial" w:cs="Arial"/>
          <w:iCs/>
          <w:color w:val="000000" w:themeColor="text1"/>
        </w:rPr>
        <w:t>any adjustment</w:t>
      </w:r>
      <w:r w:rsidRPr="008E4C7B">
        <w:rPr>
          <w:rFonts w:ascii="Arial" w:eastAsia="Arial" w:hAnsi="Arial" w:cs="Arial"/>
          <w:iCs/>
          <w:color w:val="000000" w:themeColor="text1"/>
        </w:rPr>
        <w:t xml:space="preserve"> when changing between </w:t>
      </w:r>
      <w:r>
        <w:rPr>
          <w:rFonts w:ascii="Arial" w:eastAsia="Arial" w:hAnsi="Arial" w:cs="Arial"/>
          <w:iCs/>
          <w:color w:val="000000" w:themeColor="text1"/>
        </w:rPr>
        <w:t xml:space="preserve">various </w:t>
      </w:r>
      <w:r w:rsidRPr="008E4C7B">
        <w:rPr>
          <w:rFonts w:ascii="Arial" w:eastAsia="Arial" w:hAnsi="Arial" w:cs="Arial"/>
          <w:iCs/>
          <w:color w:val="000000" w:themeColor="text1"/>
        </w:rPr>
        <w:t>liquid</w:t>
      </w:r>
      <w:r>
        <w:rPr>
          <w:rFonts w:ascii="Arial" w:eastAsia="Arial" w:hAnsi="Arial" w:cs="Arial"/>
          <w:iCs/>
          <w:color w:val="000000" w:themeColor="text1"/>
        </w:rPr>
        <w:t xml:space="preserve"> fuels or liquid fuels to</w:t>
      </w:r>
      <w:r w:rsidRPr="008E4C7B">
        <w:rPr>
          <w:rFonts w:ascii="Arial" w:eastAsia="Arial" w:hAnsi="Arial" w:cs="Arial"/>
          <w:iCs/>
          <w:color w:val="000000" w:themeColor="text1"/>
        </w:rPr>
        <w:t xml:space="preserve"> and gas.</w:t>
      </w:r>
      <w:r>
        <w:rPr>
          <w:rFonts w:ascii="Arial" w:eastAsia="Arial" w:hAnsi="Arial" w:cs="Arial"/>
          <w:iCs/>
          <w:color w:val="000000" w:themeColor="text1"/>
        </w:rPr>
        <w:t xml:space="preserve"> </w:t>
      </w:r>
      <w:r w:rsidRPr="008E4C7B">
        <w:rPr>
          <w:rFonts w:ascii="Arial" w:eastAsia="Arial" w:hAnsi="Arial" w:cs="Arial"/>
          <w:iCs/>
          <w:color w:val="000000" w:themeColor="text1"/>
        </w:rPr>
        <w:t>This requirement also includes suitable fuel bottles</w:t>
      </w:r>
      <w:r>
        <w:rPr>
          <w:rFonts w:ascii="Arial" w:eastAsia="Arial" w:hAnsi="Arial" w:cs="Arial"/>
          <w:iCs/>
          <w:color w:val="000000" w:themeColor="text1"/>
        </w:rPr>
        <w:t xml:space="preserve"> that must be pressure rated</w:t>
      </w:r>
      <w:r w:rsidRPr="008E4C7B">
        <w:rPr>
          <w:rFonts w:ascii="Arial" w:eastAsia="Arial" w:hAnsi="Arial" w:cs="Arial"/>
          <w:iCs/>
          <w:color w:val="000000" w:themeColor="text1"/>
        </w:rPr>
        <w:t xml:space="preserve"> and spares kits</w:t>
      </w:r>
      <w:r>
        <w:rPr>
          <w:rFonts w:ascii="Arial" w:eastAsia="Arial" w:hAnsi="Arial" w:cs="Arial"/>
          <w:iCs/>
          <w:color w:val="000000" w:themeColor="text1"/>
        </w:rPr>
        <w:t xml:space="preserve"> as detailed below</w:t>
      </w:r>
      <w:r w:rsidRPr="008E4C7B">
        <w:rPr>
          <w:rFonts w:ascii="Arial" w:eastAsia="Arial" w:hAnsi="Arial" w:cs="Arial"/>
          <w:iCs/>
          <w:color w:val="000000" w:themeColor="text1"/>
        </w:rPr>
        <w:t>.</w:t>
      </w:r>
    </w:p>
    <w:p w14:paraId="05FB59F4" w14:textId="77777777" w:rsidR="002C6B8B" w:rsidRDefault="002C6B8B" w:rsidP="002C6B8B">
      <w:pPr>
        <w:rPr>
          <w:rFonts w:ascii="Arial" w:eastAsia="Arial" w:hAnsi="Arial" w:cs="Arial"/>
          <w:iCs/>
          <w:color w:val="000000" w:themeColor="text1"/>
        </w:rPr>
      </w:pPr>
    </w:p>
    <w:p w14:paraId="16B699DE" w14:textId="77777777" w:rsidR="002C6B8B" w:rsidRDefault="002C6B8B" w:rsidP="002C6B8B">
      <w:pPr>
        <w:rPr>
          <w:rFonts w:ascii="Arial" w:eastAsia="Arial" w:hAnsi="Arial" w:cs="Arial"/>
          <w:b/>
          <w:iCs/>
          <w:color w:val="000000" w:themeColor="text1"/>
        </w:rPr>
      </w:pPr>
      <w:r>
        <w:rPr>
          <w:rFonts w:ascii="Arial" w:hAnsi="Arial" w:cs="Arial"/>
          <w:b/>
          <w:bCs/>
        </w:rPr>
        <w:t>Technical Detail.</w:t>
      </w:r>
    </w:p>
    <w:tbl>
      <w:tblPr>
        <w:tblStyle w:val="TableGrid"/>
        <w:tblW w:w="0" w:type="auto"/>
        <w:tblInd w:w="-5" w:type="dxa"/>
        <w:tblLook w:val="04A0" w:firstRow="1" w:lastRow="0" w:firstColumn="1" w:lastColumn="0" w:noHBand="0" w:noVBand="1"/>
      </w:tblPr>
      <w:tblGrid>
        <w:gridCol w:w="766"/>
        <w:gridCol w:w="8255"/>
      </w:tblGrid>
      <w:tr w:rsidR="002C6B8B" w14:paraId="680DABC0" w14:textId="77777777" w:rsidTr="008528E1">
        <w:tc>
          <w:tcPr>
            <w:tcW w:w="766" w:type="dxa"/>
            <w:shd w:val="clear" w:color="auto" w:fill="D9D9D9" w:themeFill="background1" w:themeFillShade="D9"/>
          </w:tcPr>
          <w:p w14:paraId="1C600E56" w14:textId="77777777" w:rsidR="002C6B8B" w:rsidRPr="003E732B" w:rsidRDefault="002C6B8B" w:rsidP="003D4E04">
            <w:pPr>
              <w:pStyle w:val="ListParagraph"/>
              <w:ind w:left="0"/>
              <w:rPr>
                <w:rFonts w:ascii="Arial" w:hAnsi="Arial" w:cs="Arial"/>
                <w:b/>
                <w:color w:val="111313"/>
              </w:rPr>
            </w:pPr>
            <w:r w:rsidRPr="003E732B">
              <w:rPr>
                <w:rFonts w:ascii="Arial" w:hAnsi="Arial" w:cs="Arial"/>
                <w:b/>
                <w:color w:val="111313"/>
              </w:rPr>
              <w:t>Ser</w:t>
            </w:r>
          </w:p>
        </w:tc>
        <w:tc>
          <w:tcPr>
            <w:tcW w:w="8255" w:type="dxa"/>
            <w:shd w:val="clear" w:color="auto" w:fill="D9D9D9" w:themeFill="background1" w:themeFillShade="D9"/>
            <w:vAlign w:val="center"/>
          </w:tcPr>
          <w:p w14:paraId="2C12CB4A" w14:textId="77777777" w:rsidR="002C6B8B" w:rsidRDefault="002C6B8B" w:rsidP="003D4E04">
            <w:pPr>
              <w:pStyle w:val="ListParagraph"/>
              <w:ind w:left="0"/>
              <w:rPr>
                <w:rFonts w:ascii="Arial" w:hAnsi="Arial" w:cs="Arial"/>
                <w:color w:val="111313"/>
              </w:rPr>
            </w:pPr>
            <w:r>
              <w:rPr>
                <w:rFonts w:ascii="Arial" w:hAnsi="Arial" w:cs="Arial"/>
                <w:b/>
                <w:bCs/>
              </w:rPr>
              <w:t>Technical Detail</w:t>
            </w:r>
          </w:p>
        </w:tc>
      </w:tr>
      <w:tr w:rsidR="002C6B8B" w14:paraId="62689777" w14:textId="77777777" w:rsidTr="008528E1">
        <w:tc>
          <w:tcPr>
            <w:tcW w:w="766" w:type="dxa"/>
          </w:tcPr>
          <w:p w14:paraId="6F82C4BB" w14:textId="77777777" w:rsidR="002C6B8B" w:rsidRDefault="002C6B8B" w:rsidP="003D4E04">
            <w:pPr>
              <w:pStyle w:val="ListParagraph"/>
              <w:ind w:left="0"/>
              <w:rPr>
                <w:rFonts w:ascii="Arial" w:hAnsi="Arial" w:cs="Arial"/>
                <w:color w:val="111313"/>
              </w:rPr>
            </w:pPr>
            <w:r>
              <w:rPr>
                <w:rFonts w:ascii="Arial" w:hAnsi="Arial" w:cs="Arial"/>
                <w:color w:val="111313"/>
              </w:rPr>
              <w:t>001</w:t>
            </w:r>
          </w:p>
        </w:tc>
        <w:tc>
          <w:tcPr>
            <w:tcW w:w="8255" w:type="dxa"/>
            <w:vAlign w:val="center"/>
          </w:tcPr>
          <w:p w14:paraId="06C22DED" w14:textId="77777777" w:rsidR="002C6B8B" w:rsidRDefault="002C6B8B" w:rsidP="003D4E04">
            <w:pPr>
              <w:pStyle w:val="ListParagraph"/>
              <w:ind w:left="0"/>
              <w:rPr>
                <w:rFonts w:ascii="Arial" w:hAnsi="Arial" w:cs="Arial"/>
              </w:rPr>
            </w:pPr>
            <w:r>
              <w:rPr>
                <w:rFonts w:ascii="Arial" w:hAnsi="Arial" w:cs="Arial"/>
                <w:color w:val="111313"/>
              </w:rPr>
              <w:t>Fuel Types – the stove must have the flexibility to run on: white gas (</w:t>
            </w:r>
            <w:proofErr w:type="spellStart"/>
            <w:r>
              <w:rPr>
                <w:rFonts w:ascii="Arial" w:hAnsi="Arial" w:cs="Arial"/>
                <w:color w:val="111313"/>
              </w:rPr>
              <w:t>naptha</w:t>
            </w:r>
            <w:proofErr w:type="spellEnd"/>
            <w:r>
              <w:rPr>
                <w:rFonts w:ascii="Arial" w:hAnsi="Arial" w:cs="Arial"/>
                <w:color w:val="111313"/>
              </w:rPr>
              <w:t>), petrol, kerosene, diesel, jet fuel, LPG (canister)</w:t>
            </w:r>
          </w:p>
        </w:tc>
      </w:tr>
      <w:tr w:rsidR="002C6B8B" w14:paraId="2FC0B921" w14:textId="77777777" w:rsidTr="008528E1">
        <w:tc>
          <w:tcPr>
            <w:tcW w:w="766" w:type="dxa"/>
          </w:tcPr>
          <w:p w14:paraId="61879D2D" w14:textId="77777777" w:rsidR="002C6B8B" w:rsidRDefault="002C6B8B" w:rsidP="003D4E04">
            <w:pPr>
              <w:pStyle w:val="ListParagraph"/>
              <w:ind w:left="0"/>
              <w:rPr>
                <w:rFonts w:ascii="Arial" w:hAnsi="Arial" w:cs="Arial"/>
                <w:color w:val="111313"/>
              </w:rPr>
            </w:pPr>
            <w:r>
              <w:rPr>
                <w:rFonts w:ascii="Arial" w:hAnsi="Arial" w:cs="Arial"/>
                <w:color w:val="111313"/>
              </w:rPr>
              <w:t>002</w:t>
            </w:r>
          </w:p>
        </w:tc>
        <w:tc>
          <w:tcPr>
            <w:tcW w:w="8255" w:type="dxa"/>
            <w:vAlign w:val="center"/>
          </w:tcPr>
          <w:p w14:paraId="2AA5A53C" w14:textId="77777777" w:rsidR="002C6B8B" w:rsidRDefault="002C6B8B" w:rsidP="003D4E04">
            <w:pPr>
              <w:pStyle w:val="ListParagraph"/>
              <w:ind w:left="0"/>
              <w:rPr>
                <w:rFonts w:ascii="Arial" w:hAnsi="Arial" w:cs="Arial"/>
              </w:rPr>
            </w:pPr>
            <w:r>
              <w:rPr>
                <w:rFonts w:ascii="Arial" w:hAnsi="Arial" w:cs="Arial"/>
                <w:color w:val="111313"/>
              </w:rPr>
              <w:t>Ability to operate with both gas and liquid fuel without the need to change burner jets and fuel fittings.</w:t>
            </w:r>
          </w:p>
        </w:tc>
      </w:tr>
      <w:tr w:rsidR="002C6B8B" w14:paraId="3954A4D0" w14:textId="77777777" w:rsidTr="008528E1">
        <w:tc>
          <w:tcPr>
            <w:tcW w:w="766" w:type="dxa"/>
          </w:tcPr>
          <w:p w14:paraId="0F8AE1A9" w14:textId="77777777" w:rsidR="002C6B8B" w:rsidRDefault="002C6B8B" w:rsidP="003D4E04">
            <w:pPr>
              <w:pStyle w:val="ListParagraph"/>
              <w:ind w:left="0"/>
              <w:rPr>
                <w:rFonts w:ascii="Arial" w:hAnsi="Arial" w:cs="Arial"/>
                <w:color w:val="111313"/>
              </w:rPr>
            </w:pPr>
            <w:r>
              <w:rPr>
                <w:rFonts w:ascii="Arial" w:hAnsi="Arial" w:cs="Arial"/>
                <w:color w:val="111313"/>
              </w:rPr>
              <w:t>003</w:t>
            </w:r>
          </w:p>
        </w:tc>
        <w:tc>
          <w:tcPr>
            <w:tcW w:w="8255" w:type="dxa"/>
            <w:vAlign w:val="center"/>
          </w:tcPr>
          <w:p w14:paraId="5DFFCC7C" w14:textId="77777777" w:rsidR="002C6B8B" w:rsidRDefault="002C6B8B" w:rsidP="003D4E04">
            <w:pPr>
              <w:pStyle w:val="ListParagraph"/>
              <w:ind w:left="0"/>
              <w:rPr>
                <w:rFonts w:ascii="Arial" w:hAnsi="Arial" w:cs="Arial"/>
              </w:rPr>
            </w:pPr>
            <w:r>
              <w:rPr>
                <w:rFonts w:ascii="Arial" w:hAnsi="Arial" w:cs="Arial"/>
                <w:color w:val="111313"/>
              </w:rPr>
              <w:t>System should ‘</w:t>
            </w:r>
            <w:proofErr w:type="spellStart"/>
            <w:r>
              <w:rPr>
                <w:rFonts w:ascii="Arial" w:hAnsi="Arial" w:cs="Arial"/>
                <w:color w:val="111313"/>
              </w:rPr>
              <w:t>self prime</w:t>
            </w:r>
            <w:proofErr w:type="spellEnd"/>
            <w:r>
              <w:rPr>
                <w:rFonts w:ascii="Arial" w:hAnsi="Arial" w:cs="Arial"/>
                <w:color w:val="111313"/>
              </w:rPr>
              <w:t>’ without the need for fuel/heating paste in extreme cold environments (-30C).</w:t>
            </w:r>
          </w:p>
        </w:tc>
      </w:tr>
      <w:tr w:rsidR="002C6B8B" w14:paraId="1392B045" w14:textId="77777777" w:rsidTr="008528E1">
        <w:tc>
          <w:tcPr>
            <w:tcW w:w="766" w:type="dxa"/>
          </w:tcPr>
          <w:p w14:paraId="7F438B63" w14:textId="77777777" w:rsidR="002C6B8B" w:rsidRPr="008A3AB6" w:rsidRDefault="002C6B8B" w:rsidP="003D4E04">
            <w:pPr>
              <w:pStyle w:val="ListParagraph"/>
              <w:ind w:left="0"/>
              <w:rPr>
                <w:rFonts w:ascii="Arial" w:hAnsi="Arial" w:cs="Arial"/>
                <w:color w:val="111313"/>
              </w:rPr>
            </w:pPr>
            <w:r w:rsidRPr="008A3AB6">
              <w:rPr>
                <w:rFonts w:ascii="Arial" w:hAnsi="Arial" w:cs="Arial"/>
                <w:color w:val="111313"/>
              </w:rPr>
              <w:t>004</w:t>
            </w:r>
          </w:p>
        </w:tc>
        <w:tc>
          <w:tcPr>
            <w:tcW w:w="8255" w:type="dxa"/>
            <w:vAlign w:val="center"/>
          </w:tcPr>
          <w:p w14:paraId="5D474E46" w14:textId="77777777" w:rsidR="002C6B8B" w:rsidRPr="008A3AB6" w:rsidRDefault="002C6B8B" w:rsidP="003D4E04">
            <w:pPr>
              <w:pStyle w:val="ListParagraph"/>
              <w:ind w:left="0"/>
              <w:rPr>
                <w:rFonts w:ascii="Arial" w:hAnsi="Arial" w:cs="Arial"/>
              </w:rPr>
            </w:pPr>
            <w:r w:rsidRPr="008A3AB6">
              <w:rPr>
                <w:rFonts w:ascii="Arial" w:hAnsi="Arial" w:cs="Arial"/>
                <w:color w:val="111313"/>
              </w:rPr>
              <w:t xml:space="preserve">Carbon Monoxide (CO) Emissions - For safety, CO emissions must not exceed </w:t>
            </w:r>
            <w:r w:rsidRPr="008A3AB6">
              <w:rPr>
                <w:rFonts w:ascii="Arial" w:hAnsi="Arial" w:cs="Arial"/>
              </w:rPr>
              <w:t>the Short-Term Exposure Limit level of 100ppm</w:t>
            </w:r>
            <w:r w:rsidRPr="008A3AB6">
              <w:rPr>
                <w:rStyle w:val="FootnoteReference"/>
                <w:rFonts w:ascii="Arial" w:hAnsi="Arial" w:cs="Arial"/>
              </w:rPr>
              <w:footnoteReference w:id="1"/>
            </w:r>
          </w:p>
        </w:tc>
      </w:tr>
      <w:tr w:rsidR="002C6B8B" w14:paraId="5F340E22" w14:textId="77777777" w:rsidTr="008528E1">
        <w:tc>
          <w:tcPr>
            <w:tcW w:w="766" w:type="dxa"/>
          </w:tcPr>
          <w:p w14:paraId="7D80FC90" w14:textId="77777777" w:rsidR="002C6B8B" w:rsidRDefault="002C6B8B" w:rsidP="003D4E04">
            <w:pPr>
              <w:pStyle w:val="ListParagraph"/>
              <w:ind w:left="0"/>
              <w:rPr>
                <w:rFonts w:ascii="Arial" w:hAnsi="Arial" w:cs="Arial"/>
                <w:color w:val="111313"/>
              </w:rPr>
            </w:pPr>
            <w:r>
              <w:rPr>
                <w:rFonts w:ascii="Arial" w:hAnsi="Arial" w:cs="Arial"/>
                <w:color w:val="111313"/>
              </w:rPr>
              <w:t>005</w:t>
            </w:r>
          </w:p>
        </w:tc>
        <w:tc>
          <w:tcPr>
            <w:tcW w:w="8255" w:type="dxa"/>
            <w:vAlign w:val="center"/>
          </w:tcPr>
          <w:p w14:paraId="586614AD" w14:textId="77777777" w:rsidR="002C6B8B" w:rsidRDefault="002C6B8B" w:rsidP="003D4E04">
            <w:pPr>
              <w:pStyle w:val="ListParagraph"/>
              <w:ind w:left="0"/>
              <w:rPr>
                <w:rFonts w:ascii="Arial" w:hAnsi="Arial" w:cs="Arial"/>
                <w:color w:val="111313"/>
              </w:rPr>
            </w:pPr>
            <w:r>
              <w:rPr>
                <w:rFonts w:ascii="Arial" w:hAnsi="Arial" w:cs="Arial"/>
                <w:color w:val="111313"/>
              </w:rPr>
              <w:t xml:space="preserve">Rating – The heat output when burning white gas at maximum rate will be no less </w:t>
            </w:r>
            <w:proofErr w:type="spellStart"/>
            <w:r>
              <w:rPr>
                <w:rFonts w:ascii="Arial" w:hAnsi="Arial" w:cs="Arial"/>
                <w:color w:val="111313"/>
              </w:rPr>
              <w:t>that</w:t>
            </w:r>
            <w:proofErr w:type="spellEnd"/>
            <w:r>
              <w:rPr>
                <w:rFonts w:ascii="Arial" w:hAnsi="Arial" w:cs="Arial"/>
                <w:color w:val="111313"/>
              </w:rPr>
              <w:t xml:space="preserve"> 14000 BTU</w:t>
            </w:r>
          </w:p>
        </w:tc>
      </w:tr>
      <w:tr w:rsidR="002C6B8B" w14:paraId="01515A72" w14:textId="77777777" w:rsidTr="008528E1">
        <w:tc>
          <w:tcPr>
            <w:tcW w:w="766" w:type="dxa"/>
          </w:tcPr>
          <w:p w14:paraId="6B0F0DA8" w14:textId="77777777" w:rsidR="002C6B8B" w:rsidRDefault="002C6B8B" w:rsidP="003D4E04">
            <w:pPr>
              <w:pStyle w:val="ListParagraph"/>
              <w:ind w:left="0"/>
              <w:rPr>
                <w:rFonts w:ascii="Arial" w:hAnsi="Arial" w:cs="Arial"/>
                <w:color w:val="111313"/>
              </w:rPr>
            </w:pPr>
            <w:r>
              <w:rPr>
                <w:rFonts w:ascii="Arial" w:hAnsi="Arial" w:cs="Arial"/>
                <w:color w:val="111313"/>
              </w:rPr>
              <w:t>006</w:t>
            </w:r>
          </w:p>
        </w:tc>
        <w:tc>
          <w:tcPr>
            <w:tcW w:w="8255" w:type="dxa"/>
            <w:vAlign w:val="center"/>
          </w:tcPr>
          <w:p w14:paraId="3B8BE808" w14:textId="77777777" w:rsidR="002C6B8B" w:rsidRDefault="002C6B8B" w:rsidP="003D4E04">
            <w:pPr>
              <w:pStyle w:val="ListParagraph"/>
              <w:ind w:left="0"/>
              <w:rPr>
                <w:rFonts w:ascii="Arial" w:hAnsi="Arial" w:cs="Arial"/>
                <w:color w:val="111313"/>
              </w:rPr>
            </w:pPr>
            <w:r>
              <w:rPr>
                <w:rFonts w:ascii="Arial" w:hAnsi="Arial" w:cs="Arial"/>
                <w:color w:val="111313"/>
              </w:rPr>
              <w:t xml:space="preserve">Efficiency – The stove’s heat output will be easily adjusted whilst the stove is in use </w:t>
            </w:r>
            <w:proofErr w:type="gramStart"/>
            <w:r>
              <w:rPr>
                <w:rFonts w:ascii="Arial" w:hAnsi="Arial" w:cs="Arial"/>
                <w:color w:val="111313"/>
              </w:rPr>
              <w:t>in order to</w:t>
            </w:r>
            <w:proofErr w:type="gramEnd"/>
            <w:r>
              <w:rPr>
                <w:rFonts w:ascii="Arial" w:hAnsi="Arial" w:cs="Arial"/>
                <w:color w:val="111313"/>
              </w:rPr>
              <w:t xml:space="preserve"> enable the user to select from a low power ‘simmer’ through to a high power ‘boil’.</w:t>
            </w:r>
          </w:p>
        </w:tc>
      </w:tr>
      <w:tr w:rsidR="002C6B8B" w14:paraId="2F0DF63E" w14:textId="77777777" w:rsidTr="008528E1">
        <w:tc>
          <w:tcPr>
            <w:tcW w:w="766" w:type="dxa"/>
          </w:tcPr>
          <w:p w14:paraId="29076B3B" w14:textId="77777777" w:rsidR="002C6B8B" w:rsidRDefault="002C6B8B" w:rsidP="003D4E04">
            <w:pPr>
              <w:pStyle w:val="ListParagraph"/>
              <w:ind w:left="0"/>
              <w:rPr>
                <w:rFonts w:ascii="Arial" w:hAnsi="Arial" w:cs="Arial"/>
                <w:color w:val="111313"/>
              </w:rPr>
            </w:pPr>
            <w:r>
              <w:rPr>
                <w:rFonts w:ascii="Arial" w:hAnsi="Arial" w:cs="Arial"/>
                <w:color w:val="111313"/>
              </w:rPr>
              <w:t>007</w:t>
            </w:r>
          </w:p>
        </w:tc>
        <w:tc>
          <w:tcPr>
            <w:tcW w:w="8255" w:type="dxa"/>
            <w:vAlign w:val="center"/>
          </w:tcPr>
          <w:p w14:paraId="1CA98988" w14:textId="77777777" w:rsidR="002C6B8B" w:rsidRDefault="002C6B8B" w:rsidP="003D4E04">
            <w:pPr>
              <w:pStyle w:val="ListParagraph"/>
              <w:ind w:left="0"/>
              <w:rPr>
                <w:rFonts w:ascii="Arial" w:hAnsi="Arial" w:cs="Arial"/>
              </w:rPr>
            </w:pPr>
            <w:r>
              <w:rPr>
                <w:rFonts w:ascii="Arial" w:hAnsi="Arial" w:cs="Arial"/>
                <w:color w:val="111313"/>
              </w:rPr>
              <w:t xml:space="preserve">For flexibility whilst deployed at reach, the user must have the ability to strip and repair any worn or damaged parts by the user, using supplied spares equipment </w:t>
            </w:r>
            <w:r>
              <w:rPr>
                <w:rFonts w:ascii="Arial" w:hAnsi="Arial" w:cs="Arial"/>
                <w:color w:val="111313"/>
              </w:rPr>
              <w:lastRenderedPageBreak/>
              <w:t>after basic training</w:t>
            </w:r>
          </w:p>
        </w:tc>
      </w:tr>
      <w:tr w:rsidR="002C6B8B" w14:paraId="6145A1B9" w14:textId="77777777" w:rsidTr="008528E1">
        <w:tc>
          <w:tcPr>
            <w:tcW w:w="766" w:type="dxa"/>
          </w:tcPr>
          <w:p w14:paraId="45AC83D3" w14:textId="77777777" w:rsidR="002C6B8B" w:rsidRDefault="002C6B8B" w:rsidP="003D4E04">
            <w:pPr>
              <w:pStyle w:val="ListParagraph"/>
              <w:ind w:left="0"/>
              <w:rPr>
                <w:rFonts w:ascii="Arial" w:hAnsi="Arial" w:cs="Arial"/>
                <w:color w:val="111313"/>
              </w:rPr>
            </w:pPr>
            <w:r>
              <w:rPr>
                <w:rFonts w:ascii="Arial" w:hAnsi="Arial" w:cs="Arial"/>
                <w:color w:val="111313"/>
              </w:rPr>
              <w:lastRenderedPageBreak/>
              <w:t>008</w:t>
            </w:r>
          </w:p>
        </w:tc>
        <w:tc>
          <w:tcPr>
            <w:tcW w:w="8255" w:type="dxa"/>
            <w:vAlign w:val="center"/>
          </w:tcPr>
          <w:p w14:paraId="064A08F0" w14:textId="77777777" w:rsidR="002C6B8B" w:rsidRDefault="002C6B8B" w:rsidP="003D4E04">
            <w:pPr>
              <w:pStyle w:val="ListParagraph"/>
              <w:ind w:left="0"/>
              <w:rPr>
                <w:rFonts w:ascii="Arial" w:hAnsi="Arial" w:cs="Arial"/>
                <w:color w:val="111313"/>
              </w:rPr>
            </w:pPr>
            <w:r>
              <w:rPr>
                <w:rFonts w:ascii="Arial" w:hAnsi="Arial" w:cs="Arial"/>
                <w:color w:val="111313"/>
              </w:rPr>
              <w:t>Transport – the stove will be capable of turning off and disassembling in such a manner that fuel does not remain in the pipes or mechanism of the stove and fuel assembly so that the system can be disassembled and packed away without the risk of fuel spills.</w:t>
            </w:r>
          </w:p>
        </w:tc>
      </w:tr>
      <w:tr w:rsidR="002C6B8B" w14:paraId="4B3670E5" w14:textId="77777777" w:rsidTr="008528E1">
        <w:tc>
          <w:tcPr>
            <w:tcW w:w="766" w:type="dxa"/>
          </w:tcPr>
          <w:p w14:paraId="475A1B6F" w14:textId="77777777" w:rsidR="002C6B8B" w:rsidRDefault="002C6B8B" w:rsidP="003D4E04">
            <w:pPr>
              <w:pStyle w:val="ListParagraph"/>
              <w:ind w:left="0"/>
              <w:rPr>
                <w:rFonts w:ascii="Arial" w:hAnsi="Arial" w:cs="Arial"/>
                <w:color w:val="111313"/>
              </w:rPr>
            </w:pPr>
            <w:r>
              <w:rPr>
                <w:rFonts w:ascii="Arial" w:hAnsi="Arial" w:cs="Arial"/>
                <w:color w:val="111313"/>
              </w:rPr>
              <w:t>009</w:t>
            </w:r>
          </w:p>
        </w:tc>
        <w:tc>
          <w:tcPr>
            <w:tcW w:w="8255" w:type="dxa"/>
            <w:vAlign w:val="center"/>
          </w:tcPr>
          <w:p w14:paraId="66DB5A5F" w14:textId="77777777" w:rsidR="002C6B8B" w:rsidRPr="000125B9" w:rsidRDefault="002C6B8B" w:rsidP="003D4E04">
            <w:pPr>
              <w:rPr>
                <w:rFonts w:ascii="Arial" w:hAnsi="Arial" w:cs="Arial"/>
                <w:color w:val="111313"/>
              </w:rPr>
            </w:pPr>
            <w:r>
              <w:rPr>
                <w:rFonts w:ascii="Arial" w:hAnsi="Arial" w:cs="Arial"/>
                <w:color w:val="111313"/>
              </w:rPr>
              <w:t>The s</w:t>
            </w:r>
            <w:r w:rsidRPr="000125B9">
              <w:rPr>
                <w:rFonts w:ascii="Arial" w:hAnsi="Arial" w:cs="Arial"/>
                <w:color w:val="111313"/>
              </w:rPr>
              <w:t>tove system to include immediate repairs kit and required tools</w:t>
            </w:r>
            <w:r>
              <w:rPr>
                <w:rFonts w:ascii="Arial" w:hAnsi="Arial" w:cs="Arial"/>
                <w:color w:val="111313"/>
              </w:rPr>
              <w:t>. To include no less than</w:t>
            </w:r>
            <w:r w:rsidRPr="000125B9">
              <w:rPr>
                <w:rFonts w:ascii="Arial" w:hAnsi="Arial" w:cs="Arial"/>
                <w:color w:val="111313"/>
              </w:rPr>
              <w:t>:</w:t>
            </w:r>
          </w:p>
          <w:p w14:paraId="0826E1AE" w14:textId="77777777" w:rsidR="002C6B8B" w:rsidRPr="000125B9" w:rsidRDefault="002C6B8B" w:rsidP="002C6B8B">
            <w:pPr>
              <w:pStyle w:val="ListParagraph"/>
              <w:widowControl/>
              <w:numPr>
                <w:ilvl w:val="0"/>
                <w:numId w:val="21"/>
              </w:numPr>
              <w:spacing w:after="0" w:line="240" w:lineRule="auto"/>
              <w:contextualSpacing w:val="0"/>
              <w:rPr>
                <w:rFonts w:ascii="Arial" w:hAnsi="Arial" w:cs="Arial"/>
                <w:color w:val="111313"/>
              </w:rPr>
            </w:pPr>
            <w:r w:rsidRPr="000125B9">
              <w:rPr>
                <w:rFonts w:ascii="Arial" w:hAnsi="Arial" w:cs="Arial"/>
                <w:color w:val="111313"/>
              </w:rPr>
              <w:t>1 x spare of every seal/O-ring within the stove and fuel pump system.</w:t>
            </w:r>
          </w:p>
          <w:p w14:paraId="56AC8AA7" w14:textId="77777777" w:rsidR="002C6B8B" w:rsidRPr="000125B9" w:rsidRDefault="002C6B8B" w:rsidP="002C6B8B">
            <w:pPr>
              <w:pStyle w:val="ListParagraph"/>
              <w:widowControl/>
              <w:numPr>
                <w:ilvl w:val="0"/>
                <w:numId w:val="21"/>
              </w:numPr>
              <w:spacing w:after="0" w:line="240" w:lineRule="auto"/>
              <w:contextualSpacing w:val="0"/>
              <w:rPr>
                <w:rFonts w:ascii="Arial" w:hAnsi="Arial" w:cs="Arial"/>
                <w:color w:val="111313"/>
              </w:rPr>
            </w:pPr>
            <w:r w:rsidRPr="000125B9">
              <w:rPr>
                <w:rFonts w:ascii="Arial" w:hAnsi="Arial" w:cs="Arial"/>
                <w:color w:val="111313"/>
              </w:rPr>
              <w:t>15ml x lubricant.</w:t>
            </w:r>
          </w:p>
          <w:p w14:paraId="34501C95" w14:textId="77777777" w:rsidR="002C6B8B" w:rsidRPr="000125B9" w:rsidRDefault="002C6B8B" w:rsidP="002C6B8B">
            <w:pPr>
              <w:pStyle w:val="ListParagraph"/>
              <w:widowControl/>
              <w:numPr>
                <w:ilvl w:val="0"/>
                <w:numId w:val="21"/>
              </w:numPr>
              <w:spacing w:after="0" w:line="240" w:lineRule="auto"/>
              <w:contextualSpacing w:val="0"/>
              <w:rPr>
                <w:rFonts w:ascii="Arial" w:hAnsi="Arial" w:cs="Arial"/>
                <w:color w:val="111313"/>
              </w:rPr>
            </w:pPr>
            <w:r w:rsidRPr="000125B9">
              <w:rPr>
                <w:rFonts w:ascii="Arial" w:hAnsi="Arial" w:cs="Arial"/>
                <w:color w:val="111313"/>
              </w:rPr>
              <w:t>1 x pre-heating pad (if part of the stove system).</w:t>
            </w:r>
          </w:p>
          <w:p w14:paraId="006559E6" w14:textId="77777777" w:rsidR="002C6B8B" w:rsidRDefault="002C6B8B" w:rsidP="002C6B8B">
            <w:pPr>
              <w:pStyle w:val="ListParagraph"/>
              <w:widowControl/>
              <w:numPr>
                <w:ilvl w:val="0"/>
                <w:numId w:val="21"/>
              </w:numPr>
              <w:spacing w:after="0" w:line="240" w:lineRule="auto"/>
              <w:contextualSpacing w:val="0"/>
              <w:rPr>
                <w:rFonts w:ascii="Arial" w:hAnsi="Arial" w:cs="Arial"/>
                <w:color w:val="111313"/>
              </w:rPr>
            </w:pPr>
            <w:r w:rsidRPr="000125B9">
              <w:rPr>
                <w:rFonts w:ascii="Arial" w:hAnsi="Arial" w:cs="Arial"/>
                <w:color w:val="111313"/>
              </w:rPr>
              <w:t>1 x fuel filter.</w:t>
            </w:r>
          </w:p>
        </w:tc>
      </w:tr>
      <w:tr w:rsidR="002C6B8B" w14:paraId="30CC99F8" w14:textId="77777777" w:rsidTr="008528E1">
        <w:tc>
          <w:tcPr>
            <w:tcW w:w="766" w:type="dxa"/>
          </w:tcPr>
          <w:p w14:paraId="0295DEB5" w14:textId="77777777" w:rsidR="002C6B8B" w:rsidRDefault="002C6B8B" w:rsidP="003D4E04">
            <w:pPr>
              <w:pStyle w:val="ListParagraph"/>
              <w:ind w:left="0"/>
              <w:rPr>
                <w:rFonts w:ascii="Arial" w:hAnsi="Arial" w:cs="Arial"/>
                <w:color w:val="111313"/>
              </w:rPr>
            </w:pPr>
            <w:r>
              <w:rPr>
                <w:rFonts w:ascii="Arial" w:hAnsi="Arial" w:cs="Arial"/>
                <w:color w:val="111313"/>
              </w:rPr>
              <w:t>010</w:t>
            </w:r>
          </w:p>
        </w:tc>
        <w:tc>
          <w:tcPr>
            <w:tcW w:w="8255" w:type="dxa"/>
            <w:vAlign w:val="center"/>
          </w:tcPr>
          <w:p w14:paraId="4A8D7BA1" w14:textId="77777777" w:rsidR="002C6B8B" w:rsidRDefault="002C6B8B" w:rsidP="003D4E04">
            <w:pPr>
              <w:pStyle w:val="ListParagraph"/>
              <w:ind w:left="0"/>
              <w:rPr>
                <w:rFonts w:ascii="Arial" w:hAnsi="Arial" w:cs="Arial"/>
              </w:rPr>
            </w:pPr>
            <w:proofErr w:type="spellStart"/>
            <w:r>
              <w:rPr>
                <w:rFonts w:ascii="Arial" w:hAnsi="Arial" w:cs="Arial"/>
                <w:color w:val="111313"/>
              </w:rPr>
              <w:t>Colour</w:t>
            </w:r>
            <w:proofErr w:type="spellEnd"/>
            <w:r>
              <w:rPr>
                <w:rFonts w:ascii="Arial" w:hAnsi="Arial" w:cs="Arial"/>
                <w:color w:val="111313"/>
              </w:rPr>
              <w:t xml:space="preserve"> - The stove is to be supplied in subdued </w:t>
            </w:r>
            <w:proofErr w:type="spellStart"/>
            <w:r>
              <w:rPr>
                <w:rFonts w:ascii="Arial" w:hAnsi="Arial" w:cs="Arial"/>
                <w:color w:val="111313"/>
              </w:rPr>
              <w:t>colours</w:t>
            </w:r>
            <w:proofErr w:type="spellEnd"/>
            <w:r>
              <w:rPr>
                <w:rFonts w:ascii="Arial" w:hAnsi="Arial" w:cs="Arial"/>
                <w:color w:val="111313"/>
              </w:rPr>
              <w:t xml:space="preserve"> and a matt finish.</w:t>
            </w:r>
          </w:p>
        </w:tc>
      </w:tr>
      <w:tr w:rsidR="002C6B8B" w14:paraId="4906ED1B" w14:textId="77777777" w:rsidTr="008528E1">
        <w:tc>
          <w:tcPr>
            <w:tcW w:w="766" w:type="dxa"/>
          </w:tcPr>
          <w:p w14:paraId="343B9EB4" w14:textId="77777777" w:rsidR="002C6B8B" w:rsidRDefault="002C6B8B" w:rsidP="003D4E04">
            <w:pPr>
              <w:pStyle w:val="ListParagraph"/>
              <w:ind w:left="0"/>
              <w:rPr>
                <w:rFonts w:ascii="Arial" w:hAnsi="Arial" w:cs="Arial"/>
                <w:color w:val="111313"/>
              </w:rPr>
            </w:pPr>
            <w:r>
              <w:rPr>
                <w:rFonts w:ascii="Arial" w:hAnsi="Arial" w:cs="Arial"/>
                <w:color w:val="111313"/>
              </w:rPr>
              <w:t>011</w:t>
            </w:r>
          </w:p>
        </w:tc>
        <w:tc>
          <w:tcPr>
            <w:tcW w:w="8255" w:type="dxa"/>
            <w:vAlign w:val="center"/>
          </w:tcPr>
          <w:p w14:paraId="6E443089" w14:textId="77777777" w:rsidR="002C6B8B" w:rsidRDefault="002C6B8B" w:rsidP="003D4E04">
            <w:pPr>
              <w:pStyle w:val="ListParagraph"/>
              <w:ind w:left="0"/>
              <w:rPr>
                <w:rFonts w:ascii="Arial" w:hAnsi="Arial" w:cs="Arial"/>
              </w:rPr>
            </w:pPr>
            <w:r>
              <w:rPr>
                <w:rFonts w:ascii="Arial" w:hAnsi="Arial" w:cs="Arial"/>
                <w:color w:val="111313"/>
              </w:rPr>
              <w:t>Weight/dimensions - Stove and fuel pump s</w:t>
            </w:r>
            <w:r>
              <w:rPr>
                <w:rFonts w:ascii="Arial" w:hAnsi="Arial" w:cs="Arial"/>
              </w:rPr>
              <w:t>hould not exceed 500g.  The stove and any affixed fuel lines should fold away without any need for use of tools to a size no greater than 150mm x 90mm x 90mm.</w:t>
            </w:r>
          </w:p>
        </w:tc>
      </w:tr>
      <w:tr w:rsidR="002C6B8B" w14:paraId="419901D8" w14:textId="77777777" w:rsidTr="008528E1">
        <w:tc>
          <w:tcPr>
            <w:tcW w:w="766" w:type="dxa"/>
          </w:tcPr>
          <w:p w14:paraId="29C31008" w14:textId="77777777" w:rsidR="002C6B8B" w:rsidRDefault="002C6B8B" w:rsidP="003D4E04">
            <w:pPr>
              <w:pStyle w:val="ListParagraph"/>
              <w:ind w:left="0"/>
              <w:rPr>
                <w:rFonts w:ascii="Arial" w:hAnsi="Arial" w:cs="Arial"/>
                <w:color w:val="111313"/>
              </w:rPr>
            </w:pPr>
            <w:r>
              <w:rPr>
                <w:rFonts w:ascii="Arial" w:hAnsi="Arial" w:cs="Arial"/>
                <w:color w:val="111313"/>
              </w:rPr>
              <w:t>012</w:t>
            </w:r>
          </w:p>
        </w:tc>
        <w:tc>
          <w:tcPr>
            <w:tcW w:w="8255" w:type="dxa"/>
            <w:vAlign w:val="center"/>
          </w:tcPr>
          <w:p w14:paraId="3B4AD9F9" w14:textId="77777777" w:rsidR="002C6B8B" w:rsidRDefault="002C6B8B" w:rsidP="003D4E04">
            <w:pPr>
              <w:pStyle w:val="ListParagraph"/>
              <w:ind w:left="0"/>
              <w:rPr>
                <w:rFonts w:ascii="Arial" w:hAnsi="Arial" w:cs="Arial"/>
                <w:color w:val="111313"/>
              </w:rPr>
            </w:pPr>
            <w:r>
              <w:rPr>
                <w:rFonts w:ascii="Arial" w:hAnsi="Arial" w:cs="Arial"/>
                <w:color w:val="111313"/>
              </w:rPr>
              <w:t xml:space="preserve">The stove will be used on undulating ground. Stability should be provided with a lightweight, one-piece, stainless steel leg assembly. </w:t>
            </w:r>
          </w:p>
        </w:tc>
      </w:tr>
      <w:tr w:rsidR="002C6B8B" w14:paraId="11643EFB" w14:textId="77777777" w:rsidTr="008528E1">
        <w:tc>
          <w:tcPr>
            <w:tcW w:w="766" w:type="dxa"/>
          </w:tcPr>
          <w:p w14:paraId="25E893E3" w14:textId="77777777" w:rsidR="002C6B8B" w:rsidRDefault="002C6B8B" w:rsidP="003D4E04">
            <w:pPr>
              <w:pStyle w:val="ListParagraph"/>
              <w:ind w:left="0"/>
              <w:rPr>
                <w:rFonts w:ascii="Arial" w:hAnsi="Arial" w:cs="Arial"/>
                <w:color w:val="111313"/>
              </w:rPr>
            </w:pPr>
            <w:r>
              <w:rPr>
                <w:rFonts w:ascii="Arial" w:hAnsi="Arial" w:cs="Arial"/>
                <w:color w:val="111313"/>
              </w:rPr>
              <w:t>013</w:t>
            </w:r>
          </w:p>
        </w:tc>
        <w:tc>
          <w:tcPr>
            <w:tcW w:w="8255" w:type="dxa"/>
            <w:vAlign w:val="center"/>
          </w:tcPr>
          <w:p w14:paraId="667E2BD4" w14:textId="39DA7F93" w:rsidR="002C6B8B" w:rsidRDefault="002C6B8B" w:rsidP="003D4E04">
            <w:pPr>
              <w:pStyle w:val="ListParagraph"/>
              <w:ind w:left="0"/>
              <w:rPr>
                <w:rFonts w:ascii="Arial" w:hAnsi="Arial" w:cs="Arial"/>
                <w:color w:val="111313"/>
              </w:rPr>
            </w:pPr>
            <w:r>
              <w:rPr>
                <w:rFonts w:ascii="Arial" w:hAnsi="Arial" w:cs="Arial"/>
                <w:color w:val="111313"/>
              </w:rPr>
              <w:t>The stainless</w:t>
            </w:r>
            <w:r w:rsidR="00EE21AB">
              <w:rPr>
                <w:rFonts w:ascii="Arial" w:hAnsi="Arial" w:cs="Arial"/>
                <w:color w:val="111313"/>
              </w:rPr>
              <w:t>-</w:t>
            </w:r>
            <w:r>
              <w:rPr>
                <w:rFonts w:ascii="Arial" w:hAnsi="Arial" w:cs="Arial"/>
                <w:color w:val="111313"/>
              </w:rPr>
              <w:t>steel leg assembly should be retractable to allow easy stowage.</w:t>
            </w:r>
          </w:p>
        </w:tc>
      </w:tr>
      <w:tr w:rsidR="002C6B8B" w14:paraId="6E6F3BEB" w14:textId="77777777" w:rsidTr="008528E1">
        <w:tc>
          <w:tcPr>
            <w:tcW w:w="766" w:type="dxa"/>
          </w:tcPr>
          <w:p w14:paraId="4DD0EA4A" w14:textId="77777777" w:rsidR="002C6B8B" w:rsidRDefault="002C6B8B" w:rsidP="003D4E04">
            <w:pPr>
              <w:pStyle w:val="ListParagraph"/>
              <w:ind w:left="0"/>
              <w:rPr>
                <w:rFonts w:ascii="Arial" w:hAnsi="Arial" w:cs="Arial"/>
                <w:color w:val="111313"/>
              </w:rPr>
            </w:pPr>
            <w:r>
              <w:rPr>
                <w:rFonts w:ascii="Arial" w:hAnsi="Arial" w:cs="Arial"/>
              </w:rPr>
              <w:t>014</w:t>
            </w:r>
          </w:p>
        </w:tc>
        <w:tc>
          <w:tcPr>
            <w:tcW w:w="8255" w:type="dxa"/>
            <w:vAlign w:val="center"/>
          </w:tcPr>
          <w:p w14:paraId="62B9012E" w14:textId="77777777" w:rsidR="002C6B8B" w:rsidRDefault="002C6B8B" w:rsidP="003D4E04">
            <w:pPr>
              <w:pStyle w:val="ListParagraph"/>
              <w:ind w:left="0"/>
              <w:rPr>
                <w:rFonts w:ascii="Arial" w:hAnsi="Arial" w:cs="Arial"/>
              </w:rPr>
            </w:pPr>
            <w:r>
              <w:rPr>
                <w:rFonts w:ascii="Arial" w:hAnsi="Arial" w:cs="Arial"/>
                <w:color w:val="111313"/>
              </w:rPr>
              <w:t>Fuel pump unit to be suitably robust for use in ECW environment.</w:t>
            </w:r>
          </w:p>
        </w:tc>
      </w:tr>
      <w:tr w:rsidR="002C6B8B" w14:paraId="2DE304B1" w14:textId="77777777" w:rsidTr="008528E1">
        <w:tc>
          <w:tcPr>
            <w:tcW w:w="766" w:type="dxa"/>
          </w:tcPr>
          <w:p w14:paraId="3C5A8A07" w14:textId="77777777" w:rsidR="002C6B8B" w:rsidRDefault="002C6B8B" w:rsidP="003D4E04">
            <w:pPr>
              <w:pStyle w:val="ListParagraph"/>
              <w:ind w:left="0"/>
              <w:rPr>
                <w:rFonts w:ascii="Arial" w:hAnsi="Arial" w:cs="Arial"/>
                <w:color w:val="111313"/>
              </w:rPr>
            </w:pPr>
            <w:r>
              <w:rPr>
                <w:rFonts w:ascii="Arial" w:hAnsi="Arial" w:cs="Arial"/>
                <w:color w:val="111313"/>
              </w:rPr>
              <w:t>015</w:t>
            </w:r>
          </w:p>
        </w:tc>
        <w:tc>
          <w:tcPr>
            <w:tcW w:w="8255" w:type="dxa"/>
            <w:vAlign w:val="center"/>
          </w:tcPr>
          <w:p w14:paraId="786DF87E" w14:textId="77777777" w:rsidR="002C6B8B" w:rsidRDefault="002C6B8B" w:rsidP="003D4E04">
            <w:pPr>
              <w:pStyle w:val="ListParagraph"/>
              <w:ind w:left="0"/>
              <w:rPr>
                <w:rFonts w:ascii="Arial" w:hAnsi="Arial" w:cs="Arial"/>
              </w:rPr>
            </w:pPr>
            <w:r>
              <w:rPr>
                <w:rFonts w:ascii="Arial" w:hAnsi="Arial" w:cs="Arial"/>
                <w:color w:val="111313"/>
              </w:rPr>
              <w:t>Fuel bottle should be a purposed designed pressure vessel for storing fuel and fully compatible operating with the fuel pump as part of the stove system.</w:t>
            </w:r>
          </w:p>
        </w:tc>
      </w:tr>
      <w:tr w:rsidR="002C6B8B" w14:paraId="04230E6A" w14:textId="77777777" w:rsidTr="008528E1">
        <w:tc>
          <w:tcPr>
            <w:tcW w:w="766" w:type="dxa"/>
          </w:tcPr>
          <w:p w14:paraId="7937CB25" w14:textId="77777777" w:rsidR="002C6B8B" w:rsidRDefault="002C6B8B" w:rsidP="003D4E04">
            <w:pPr>
              <w:pStyle w:val="ListParagraph"/>
              <w:ind w:left="0"/>
              <w:rPr>
                <w:rFonts w:ascii="Arial" w:hAnsi="Arial" w:cs="Arial"/>
                <w:color w:val="111313"/>
              </w:rPr>
            </w:pPr>
            <w:r>
              <w:rPr>
                <w:rFonts w:ascii="Arial" w:hAnsi="Arial" w:cs="Arial"/>
                <w:color w:val="111313"/>
              </w:rPr>
              <w:t>016</w:t>
            </w:r>
          </w:p>
        </w:tc>
        <w:tc>
          <w:tcPr>
            <w:tcW w:w="8255" w:type="dxa"/>
            <w:vAlign w:val="center"/>
          </w:tcPr>
          <w:p w14:paraId="6C794A44" w14:textId="77777777" w:rsidR="002C6B8B" w:rsidRDefault="002C6B8B" w:rsidP="003D4E04">
            <w:pPr>
              <w:pStyle w:val="ListParagraph"/>
              <w:ind w:left="0"/>
              <w:rPr>
                <w:rFonts w:ascii="Arial" w:hAnsi="Arial" w:cs="Arial"/>
              </w:rPr>
            </w:pPr>
            <w:r>
              <w:rPr>
                <w:rFonts w:ascii="Arial" w:hAnsi="Arial" w:cs="Arial"/>
                <w:color w:val="111313"/>
              </w:rPr>
              <w:t xml:space="preserve">Fuel bottle should be of a suitably light and robust material to resist deformation and not leak when compressed, or under ambient changes in pressure.  </w:t>
            </w:r>
          </w:p>
        </w:tc>
      </w:tr>
      <w:tr w:rsidR="002C6B8B" w14:paraId="6F3D77DA" w14:textId="77777777" w:rsidTr="008528E1">
        <w:tc>
          <w:tcPr>
            <w:tcW w:w="766" w:type="dxa"/>
          </w:tcPr>
          <w:p w14:paraId="4FECA7C9" w14:textId="77777777" w:rsidR="002C6B8B" w:rsidRDefault="002C6B8B" w:rsidP="003D4E04">
            <w:pPr>
              <w:pStyle w:val="ListParagraph"/>
              <w:ind w:left="0"/>
              <w:rPr>
                <w:rFonts w:ascii="Arial" w:hAnsi="Arial" w:cs="Arial"/>
                <w:color w:val="111313"/>
              </w:rPr>
            </w:pPr>
            <w:r>
              <w:rPr>
                <w:rFonts w:ascii="Arial" w:hAnsi="Arial" w:cs="Arial"/>
                <w:color w:val="111313"/>
              </w:rPr>
              <w:t>017</w:t>
            </w:r>
          </w:p>
        </w:tc>
        <w:tc>
          <w:tcPr>
            <w:tcW w:w="8255" w:type="dxa"/>
            <w:vAlign w:val="center"/>
          </w:tcPr>
          <w:p w14:paraId="44EDBB76" w14:textId="77777777" w:rsidR="002C6B8B" w:rsidRDefault="002C6B8B" w:rsidP="003D4E04">
            <w:pPr>
              <w:pStyle w:val="ListParagraph"/>
              <w:ind w:left="0"/>
              <w:rPr>
                <w:rFonts w:ascii="Arial" w:hAnsi="Arial" w:cs="Arial"/>
              </w:rPr>
            </w:pPr>
            <w:r>
              <w:rPr>
                <w:rFonts w:ascii="Arial" w:hAnsi="Arial" w:cs="Arial"/>
                <w:color w:val="111313"/>
              </w:rPr>
              <w:t>Fuel Bottles should be supplied in a variety of sizes up to 1Litre maximum.</w:t>
            </w:r>
          </w:p>
        </w:tc>
      </w:tr>
      <w:tr w:rsidR="002C6B8B" w14:paraId="34AD9A8B" w14:textId="77777777" w:rsidTr="008528E1">
        <w:tc>
          <w:tcPr>
            <w:tcW w:w="766" w:type="dxa"/>
          </w:tcPr>
          <w:p w14:paraId="242BEC2B" w14:textId="77777777" w:rsidR="002C6B8B" w:rsidRDefault="002C6B8B" w:rsidP="003D4E04">
            <w:pPr>
              <w:pStyle w:val="ListParagraph"/>
              <w:ind w:left="0"/>
              <w:rPr>
                <w:rFonts w:ascii="Arial" w:hAnsi="Arial" w:cs="Arial"/>
                <w:color w:val="111313"/>
              </w:rPr>
            </w:pPr>
            <w:r>
              <w:rPr>
                <w:rFonts w:ascii="Arial" w:hAnsi="Arial" w:cs="Arial"/>
                <w:color w:val="111313"/>
              </w:rPr>
              <w:t>018</w:t>
            </w:r>
          </w:p>
        </w:tc>
        <w:tc>
          <w:tcPr>
            <w:tcW w:w="8255" w:type="dxa"/>
            <w:vAlign w:val="center"/>
          </w:tcPr>
          <w:p w14:paraId="440FFEC5" w14:textId="77777777" w:rsidR="002C6B8B" w:rsidRDefault="002C6B8B" w:rsidP="003D4E04">
            <w:pPr>
              <w:pStyle w:val="ListParagraph"/>
              <w:ind w:left="0"/>
              <w:rPr>
                <w:rFonts w:ascii="Arial" w:hAnsi="Arial" w:cs="Arial"/>
              </w:rPr>
            </w:pPr>
            <w:r>
              <w:rPr>
                <w:rFonts w:ascii="Arial" w:hAnsi="Arial" w:cs="Arial"/>
                <w:color w:val="111313"/>
              </w:rPr>
              <w:t xml:space="preserve">Fuel Bottles to be supplied in subdued </w:t>
            </w:r>
            <w:proofErr w:type="spellStart"/>
            <w:r>
              <w:rPr>
                <w:rFonts w:ascii="Arial" w:hAnsi="Arial" w:cs="Arial"/>
                <w:color w:val="111313"/>
              </w:rPr>
              <w:t>colours</w:t>
            </w:r>
            <w:proofErr w:type="spellEnd"/>
            <w:r>
              <w:rPr>
                <w:rFonts w:ascii="Arial" w:hAnsi="Arial" w:cs="Arial"/>
                <w:color w:val="111313"/>
              </w:rPr>
              <w:t xml:space="preserve"> and a matt finish.</w:t>
            </w:r>
          </w:p>
        </w:tc>
      </w:tr>
      <w:tr w:rsidR="002C6B8B" w14:paraId="5D49493B" w14:textId="77777777" w:rsidTr="008528E1">
        <w:tc>
          <w:tcPr>
            <w:tcW w:w="766" w:type="dxa"/>
          </w:tcPr>
          <w:p w14:paraId="030E8B36" w14:textId="77777777" w:rsidR="002C6B8B" w:rsidRDefault="002C6B8B" w:rsidP="003D4E04">
            <w:pPr>
              <w:pStyle w:val="ListParagraph"/>
              <w:ind w:left="0"/>
              <w:rPr>
                <w:rFonts w:ascii="Arial" w:hAnsi="Arial" w:cs="Arial"/>
                <w:color w:val="111313"/>
              </w:rPr>
            </w:pPr>
            <w:r>
              <w:rPr>
                <w:rFonts w:ascii="Arial" w:hAnsi="Arial" w:cs="Arial"/>
                <w:color w:val="111313"/>
              </w:rPr>
              <w:t>019</w:t>
            </w:r>
          </w:p>
        </w:tc>
        <w:tc>
          <w:tcPr>
            <w:tcW w:w="8255" w:type="dxa"/>
            <w:vAlign w:val="center"/>
          </w:tcPr>
          <w:p w14:paraId="5FFF3962" w14:textId="77777777" w:rsidR="002C6B8B" w:rsidRPr="001758F2" w:rsidRDefault="002C6B8B" w:rsidP="003D4E04">
            <w:pPr>
              <w:pStyle w:val="ListParagraph"/>
              <w:ind w:left="0"/>
              <w:rPr>
                <w:rFonts w:ascii="Arial" w:hAnsi="Arial" w:cs="Arial"/>
                <w:color w:val="111313"/>
              </w:rPr>
            </w:pPr>
            <w:r>
              <w:rPr>
                <w:rFonts w:ascii="Arial" w:hAnsi="Arial" w:cs="Arial"/>
                <w:color w:val="111313"/>
              </w:rPr>
              <w:t>The stove and fuel assembly system will comply with EN417 and EN521 or equivalent.</w:t>
            </w:r>
          </w:p>
        </w:tc>
      </w:tr>
      <w:tr w:rsidR="002C6B8B" w14:paraId="3DE4D571" w14:textId="77777777" w:rsidTr="008528E1">
        <w:tc>
          <w:tcPr>
            <w:tcW w:w="766" w:type="dxa"/>
          </w:tcPr>
          <w:p w14:paraId="5F8B4B1A" w14:textId="77777777" w:rsidR="002C6B8B" w:rsidRDefault="002C6B8B" w:rsidP="003D4E04">
            <w:pPr>
              <w:pStyle w:val="ListParagraph"/>
              <w:ind w:left="0"/>
              <w:rPr>
                <w:rFonts w:ascii="Arial" w:hAnsi="Arial" w:cs="Arial"/>
                <w:color w:val="111313"/>
              </w:rPr>
            </w:pPr>
            <w:r>
              <w:rPr>
                <w:rFonts w:ascii="Arial" w:hAnsi="Arial" w:cs="Arial"/>
                <w:color w:val="111313"/>
              </w:rPr>
              <w:t>020</w:t>
            </w:r>
          </w:p>
        </w:tc>
        <w:tc>
          <w:tcPr>
            <w:tcW w:w="8255" w:type="dxa"/>
            <w:vAlign w:val="center"/>
          </w:tcPr>
          <w:p w14:paraId="7DCD0925" w14:textId="77777777" w:rsidR="002C6B8B" w:rsidRDefault="002C6B8B" w:rsidP="003D4E04">
            <w:pPr>
              <w:pStyle w:val="ListParagraph"/>
              <w:ind w:left="0"/>
              <w:rPr>
                <w:rFonts w:ascii="Arial" w:hAnsi="Arial" w:cs="Arial"/>
                <w:color w:val="111313"/>
              </w:rPr>
            </w:pPr>
            <w:r w:rsidRPr="001758F2">
              <w:rPr>
                <w:rFonts w:ascii="Arial" w:hAnsi="Arial" w:cs="Arial"/>
                <w:color w:val="111313"/>
              </w:rPr>
              <w:t xml:space="preserve">Certification </w:t>
            </w:r>
            <w:r>
              <w:rPr>
                <w:rFonts w:ascii="Arial" w:hAnsi="Arial" w:cs="Arial"/>
                <w:color w:val="111313"/>
              </w:rPr>
              <w:t>of compliance</w:t>
            </w:r>
            <w:r w:rsidRPr="001758F2">
              <w:rPr>
                <w:rFonts w:ascii="Arial" w:hAnsi="Arial" w:cs="Arial"/>
                <w:color w:val="111313"/>
              </w:rPr>
              <w:t xml:space="preserve"> with </w:t>
            </w:r>
            <w:r>
              <w:rPr>
                <w:rFonts w:ascii="Arial" w:hAnsi="Arial" w:cs="Arial"/>
                <w:color w:val="111313"/>
              </w:rPr>
              <w:t>UK</w:t>
            </w:r>
            <w:r w:rsidRPr="001758F2">
              <w:rPr>
                <w:rFonts w:ascii="Arial" w:hAnsi="Arial" w:cs="Arial"/>
                <w:color w:val="111313"/>
              </w:rPr>
              <w:t xml:space="preserve"> regulations applicable to </w:t>
            </w:r>
            <w:r>
              <w:rPr>
                <w:rFonts w:ascii="Arial" w:hAnsi="Arial" w:cs="Arial"/>
                <w:color w:val="111313"/>
              </w:rPr>
              <w:t>outdoor use stoves</w:t>
            </w:r>
            <w:r w:rsidRPr="001758F2">
              <w:rPr>
                <w:rFonts w:ascii="Arial" w:hAnsi="Arial" w:cs="Arial"/>
                <w:color w:val="111313"/>
              </w:rPr>
              <w:t>. Bidder Shall Confirm in writing that they will Conform.</w:t>
            </w:r>
          </w:p>
        </w:tc>
      </w:tr>
      <w:tr w:rsidR="002C6B8B" w14:paraId="43FFADB1" w14:textId="77777777" w:rsidTr="008528E1">
        <w:tc>
          <w:tcPr>
            <w:tcW w:w="766" w:type="dxa"/>
          </w:tcPr>
          <w:p w14:paraId="0EDD136A" w14:textId="77777777" w:rsidR="002C6B8B" w:rsidRDefault="002C6B8B" w:rsidP="003D4E04">
            <w:pPr>
              <w:pStyle w:val="ListParagraph"/>
              <w:ind w:left="0"/>
              <w:rPr>
                <w:rFonts w:ascii="Arial" w:hAnsi="Arial" w:cs="Arial"/>
                <w:color w:val="111313"/>
              </w:rPr>
            </w:pPr>
            <w:r>
              <w:rPr>
                <w:rFonts w:ascii="Arial" w:hAnsi="Arial" w:cs="Arial"/>
                <w:color w:val="111313"/>
              </w:rPr>
              <w:t>021</w:t>
            </w:r>
          </w:p>
        </w:tc>
        <w:tc>
          <w:tcPr>
            <w:tcW w:w="8255" w:type="dxa"/>
            <w:vAlign w:val="center"/>
          </w:tcPr>
          <w:p w14:paraId="523E884C" w14:textId="77777777" w:rsidR="002C6B8B" w:rsidRPr="001758F2" w:rsidRDefault="002C6B8B" w:rsidP="003D4E04">
            <w:pPr>
              <w:pStyle w:val="ListParagraph"/>
              <w:ind w:left="0"/>
              <w:rPr>
                <w:rFonts w:ascii="Arial" w:hAnsi="Arial" w:cs="Arial"/>
                <w:color w:val="111313"/>
              </w:rPr>
            </w:pPr>
            <w:r w:rsidRPr="007B391D">
              <w:rPr>
                <w:rFonts w:ascii="Arial" w:hAnsi="Arial" w:cs="Arial"/>
                <w:color w:val="111313"/>
              </w:rPr>
              <w:t>ISO 9001 accredited:</w:t>
            </w:r>
            <w:r>
              <w:rPr>
                <w:rFonts w:ascii="Arial" w:hAnsi="Arial" w:cs="Arial"/>
                <w:color w:val="111313"/>
              </w:rPr>
              <w:t xml:space="preserve"> Bidder s</w:t>
            </w:r>
            <w:r w:rsidRPr="007B391D">
              <w:rPr>
                <w:rFonts w:ascii="Arial" w:hAnsi="Arial" w:cs="Arial"/>
                <w:color w:val="111313"/>
              </w:rPr>
              <w:t>hall provide a valid certificate</w:t>
            </w:r>
            <w:r>
              <w:rPr>
                <w:rFonts w:ascii="Arial" w:hAnsi="Arial" w:cs="Arial"/>
                <w:color w:val="111313"/>
              </w:rPr>
              <w:t xml:space="preserve"> </w:t>
            </w:r>
            <w:r w:rsidRPr="007B391D">
              <w:rPr>
                <w:rFonts w:ascii="Arial" w:hAnsi="Arial" w:cs="Arial"/>
                <w:color w:val="111313"/>
              </w:rPr>
              <w:t>(or sim</w:t>
            </w:r>
            <w:r>
              <w:rPr>
                <w:rFonts w:ascii="Arial" w:hAnsi="Arial" w:cs="Arial"/>
                <w:color w:val="111313"/>
              </w:rPr>
              <w:t>i</w:t>
            </w:r>
            <w:r w:rsidRPr="007B391D">
              <w:rPr>
                <w:rFonts w:ascii="Arial" w:hAnsi="Arial" w:cs="Arial"/>
                <w:color w:val="111313"/>
              </w:rPr>
              <w:t>lar accreditation)</w:t>
            </w:r>
            <w:r>
              <w:rPr>
                <w:rFonts w:ascii="Arial" w:hAnsi="Arial" w:cs="Arial"/>
                <w:color w:val="111313"/>
              </w:rPr>
              <w:t>.</w:t>
            </w:r>
          </w:p>
        </w:tc>
      </w:tr>
      <w:tr w:rsidR="002C6B8B" w14:paraId="1000C527" w14:textId="77777777" w:rsidTr="008528E1">
        <w:tc>
          <w:tcPr>
            <w:tcW w:w="766" w:type="dxa"/>
          </w:tcPr>
          <w:p w14:paraId="42B73039" w14:textId="77777777" w:rsidR="002C6B8B" w:rsidRPr="008A3AB6" w:rsidRDefault="002C6B8B" w:rsidP="003D4E04">
            <w:pPr>
              <w:pStyle w:val="ListParagraph"/>
              <w:ind w:left="0"/>
              <w:rPr>
                <w:rFonts w:ascii="Arial" w:hAnsi="Arial" w:cs="Arial"/>
                <w:color w:val="111313"/>
              </w:rPr>
            </w:pPr>
            <w:r w:rsidRPr="008A3AB6">
              <w:rPr>
                <w:rFonts w:ascii="Arial" w:hAnsi="Arial" w:cs="Arial"/>
                <w:color w:val="111313"/>
              </w:rPr>
              <w:t>022</w:t>
            </w:r>
          </w:p>
        </w:tc>
        <w:tc>
          <w:tcPr>
            <w:tcW w:w="8255" w:type="dxa"/>
            <w:vAlign w:val="center"/>
          </w:tcPr>
          <w:p w14:paraId="08C1DB25" w14:textId="57725AA8" w:rsidR="002C6B8B" w:rsidRPr="008A3AB6" w:rsidRDefault="002C6B8B" w:rsidP="003D4E04">
            <w:pPr>
              <w:pStyle w:val="ListParagraph"/>
              <w:ind w:left="0"/>
              <w:rPr>
                <w:rFonts w:ascii="Arial" w:hAnsi="Arial" w:cs="Arial"/>
                <w:color w:val="111313"/>
              </w:rPr>
            </w:pPr>
            <w:r w:rsidRPr="008A3AB6">
              <w:rPr>
                <w:rFonts w:ascii="Arial" w:hAnsi="Arial" w:cs="Arial"/>
              </w:rPr>
              <w:t>A 12-month warranty from the date of delivery</w:t>
            </w:r>
            <w:r w:rsidR="00BC4534">
              <w:rPr>
                <w:rFonts w:ascii="Arial" w:hAnsi="Arial" w:cs="Arial"/>
              </w:rPr>
              <w:t xml:space="preserve"> </w:t>
            </w:r>
            <w:r w:rsidR="00037CCD">
              <w:rPr>
                <w:rFonts w:ascii="Arial" w:hAnsi="Arial" w:cs="Arial"/>
              </w:rPr>
              <w:t>and 12-month support on how to use the equipment if required</w:t>
            </w:r>
            <w:r w:rsidRPr="008A3AB6">
              <w:rPr>
                <w:rFonts w:ascii="Arial" w:hAnsi="Arial" w:cs="Arial"/>
              </w:rPr>
              <w:t>.</w:t>
            </w:r>
          </w:p>
        </w:tc>
      </w:tr>
    </w:tbl>
    <w:p w14:paraId="0898312E" w14:textId="77777777" w:rsidR="002C6B8B" w:rsidRDefault="002C6B8B" w:rsidP="002C6B8B">
      <w:pPr>
        <w:pStyle w:val="ListParagraph"/>
        <w:rPr>
          <w:rFonts w:ascii="Arial" w:hAnsi="Arial" w:cs="Arial"/>
        </w:rPr>
      </w:pPr>
    </w:p>
    <w:p w14:paraId="51A3542D" w14:textId="77777777" w:rsidR="002C6B8B" w:rsidRDefault="002C6B8B" w:rsidP="002C6B8B">
      <w:pPr>
        <w:rPr>
          <w:rFonts w:ascii="Arial" w:hAnsi="Arial" w:cs="Arial"/>
        </w:rPr>
      </w:pPr>
      <w:r w:rsidRPr="003F7EB0">
        <w:rPr>
          <w:rFonts w:ascii="Arial" w:hAnsi="Arial" w:cs="Arial"/>
          <w:b/>
          <w:bCs/>
        </w:rPr>
        <w:lastRenderedPageBreak/>
        <w:t>Deliverables</w:t>
      </w:r>
      <w:r>
        <w:rPr>
          <w:rFonts w:ascii="Arial" w:hAnsi="Arial" w:cs="Arial"/>
        </w:rPr>
        <w:t>.</w:t>
      </w:r>
    </w:p>
    <w:p w14:paraId="37338A62" w14:textId="77777777" w:rsidR="002C6B8B" w:rsidRDefault="002C6B8B" w:rsidP="002C6B8B">
      <w:pPr>
        <w:rPr>
          <w:rFonts w:ascii="Arial" w:hAnsi="Arial" w:cs="Arial"/>
        </w:rPr>
      </w:pPr>
      <w:r>
        <w:rPr>
          <w:rFonts w:ascii="Arial" w:hAnsi="Arial" w:cs="Arial"/>
        </w:rPr>
        <w:t xml:space="preserve">Single purchase contract to supply 800 units.  </w:t>
      </w:r>
    </w:p>
    <w:p w14:paraId="61D15920" w14:textId="77777777" w:rsidR="002C6B8B" w:rsidRDefault="002C6B8B" w:rsidP="002C6B8B">
      <w:pPr>
        <w:rPr>
          <w:rFonts w:ascii="Arial" w:hAnsi="Arial" w:cs="Arial"/>
        </w:rPr>
      </w:pPr>
      <w:r w:rsidRPr="003F7EB0">
        <w:rPr>
          <w:rFonts w:ascii="Arial" w:hAnsi="Arial" w:cs="Arial"/>
          <w:b/>
          <w:bCs/>
        </w:rPr>
        <w:t>Contract</w:t>
      </w:r>
      <w:r>
        <w:rPr>
          <w:rFonts w:ascii="Arial" w:hAnsi="Arial" w:cs="Arial"/>
          <w:b/>
          <w:bCs/>
        </w:rPr>
        <w:t xml:space="preserve"> Start Date and Duration</w:t>
      </w:r>
      <w:r w:rsidRPr="003F7EB0">
        <w:rPr>
          <w:rFonts w:ascii="Arial" w:hAnsi="Arial" w:cs="Arial"/>
        </w:rPr>
        <w:t xml:space="preserve">.  </w:t>
      </w:r>
    </w:p>
    <w:p w14:paraId="53F9834E" w14:textId="457FEBA0" w:rsidR="002C6B8B" w:rsidRPr="003F7EB0" w:rsidRDefault="002C6B8B" w:rsidP="002C6B8B">
      <w:pPr>
        <w:rPr>
          <w:rFonts w:ascii="Arial" w:hAnsi="Arial" w:cs="Arial"/>
        </w:rPr>
      </w:pPr>
      <w:r>
        <w:rPr>
          <w:rFonts w:ascii="Arial" w:hAnsi="Arial" w:cs="Arial"/>
        </w:rPr>
        <w:t xml:space="preserve">Delivery required by </w:t>
      </w:r>
      <w:r w:rsidR="008C566B">
        <w:rPr>
          <w:rFonts w:ascii="Arial" w:hAnsi="Arial" w:cs="Arial"/>
        </w:rPr>
        <w:t>6</w:t>
      </w:r>
      <w:r w:rsidR="008C566B" w:rsidRPr="008C566B">
        <w:rPr>
          <w:rFonts w:ascii="Arial" w:hAnsi="Arial" w:cs="Arial"/>
          <w:vertAlign w:val="superscript"/>
        </w:rPr>
        <w:t>th</w:t>
      </w:r>
      <w:r w:rsidR="008C566B">
        <w:rPr>
          <w:rFonts w:ascii="Arial" w:hAnsi="Arial" w:cs="Arial"/>
        </w:rPr>
        <w:t xml:space="preserve"> Dec 2021,</w:t>
      </w:r>
      <w:r>
        <w:rPr>
          <w:rFonts w:ascii="Arial" w:hAnsi="Arial" w:cs="Arial"/>
        </w:rPr>
        <w:t xml:space="preserve"> post technical evaluation approval.</w:t>
      </w:r>
    </w:p>
    <w:p w14:paraId="796069C8" w14:textId="77777777" w:rsidR="002C6B8B" w:rsidRPr="00D104E8" w:rsidRDefault="002C6B8B" w:rsidP="002C6B8B">
      <w:pPr>
        <w:rPr>
          <w:rFonts w:ascii="Arial" w:hAnsi="Arial" w:cs="Arial"/>
        </w:rPr>
      </w:pPr>
      <w:r w:rsidRPr="00D104E8">
        <w:rPr>
          <w:rFonts w:ascii="Arial" w:hAnsi="Arial" w:cs="Arial"/>
          <w:b/>
          <w:bCs/>
        </w:rPr>
        <w:t>Security Considerations</w:t>
      </w:r>
      <w:r w:rsidRPr="00D104E8">
        <w:rPr>
          <w:rFonts w:ascii="Arial" w:hAnsi="Arial" w:cs="Arial"/>
        </w:rPr>
        <w:t xml:space="preserve">.  </w:t>
      </w:r>
      <w:r>
        <w:rPr>
          <w:rFonts w:ascii="Arial" w:hAnsi="Arial" w:cs="Arial"/>
        </w:rPr>
        <w:t>NA</w:t>
      </w:r>
      <w:r w:rsidRPr="00D104E8">
        <w:rPr>
          <w:rFonts w:ascii="Arial" w:hAnsi="Arial" w:cs="Arial"/>
        </w:rPr>
        <w:t xml:space="preserve">. </w:t>
      </w:r>
    </w:p>
    <w:p w14:paraId="2D8EDEB3" w14:textId="77777777" w:rsidR="002C6B8B" w:rsidRDefault="002C6B8B" w:rsidP="002C6B8B">
      <w:pPr>
        <w:rPr>
          <w:rFonts w:ascii="Arial" w:hAnsi="Arial" w:cs="Arial"/>
        </w:rPr>
      </w:pPr>
      <w:r w:rsidRPr="00D104E8">
        <w:rPr>
          <w:rFonts w:ascii="Arial" w:hAnsi="Arial" w:cs="Arial"/>
          <w:b/>
          <w:bCs/>
        </w:rPr>
        <w:t>Other Considerations.</w:t>
      </w:r>
      <w:r w:rsidRPr="00D104E8">
        <w:rPr>
          <w:rFonts w:ascii="Arial" w:hAnsi="Arial" w:cs="Arial"/>
        </w:rPr>
        <w:t xml:space="preserve">  </w:t>
      </w:r>
      <w:r>
        <w:rPr>
          <w:rFonts w:ascii="Arial" w:hAnsi="Arial" w:cs="Arial"/>
        </w:rPr>
        <w:t>NA</w:t>
      </w:r>
    </w:p>
    <w:p w14:paraId="3B7A2B1C" w14:textId="2A653ECB" w:rsidR="002C6B8B" w:rsidRDefault="002C6B8B" w:rsidP="002C6B8B">
      <w:pPr>
        <w:rPr>
          <w:rFonts w:ascii="Arial" w:hAnsi="Arial" w:cs="Arial"/>
        </w:rPr>
      </w:pPr>
      <w:r w:rsidRPr="007611E4">
        <w:rPr>
          <w:rFonts w:ascii="Arial" w:hAnsi="Arial" w:cs="Arial"/>
          <w:b/>
          <w:bCs/>
        </w:rPr>
        <w:t>Government Furnished Equipment/Information (GFE/GFI)</w:t>
      </w:r>
      <w:r w:rsidRPr="007611E4">
        <w:rPr>
          <w:rFonts w:ascii="Arial" w:hAnsi="Arial" w:cs="Arial"/>
        </w:rPr>
        <w:t>. </w:t>
      </w:r>
      <w:r>
        <w:rPr>
          <w:rFonts w:ascii="Arial" w:hAnsi="Arial" w:cs="Arial"/>
        </w:rPr>
        <w:t>NA</w:t>
      </w:r>
    </w:p>
    <w:p w14:paraId="0926CB4A" w14:textId="43710C7A" w:rsidR="009665F1" w:rsidRPr="009665F1" w:rsidRDefault="009665F1" w:rsidP="002C6B8B">
      <w:pPr>
        <w:rPr>
          <w:rFonts w:ascii="Arial" w:hAnsi="Arial" w:cs="Arial"/>
          <w:b/>
          <w:bCs/>
        </w:rPr>
      </w:pPr>
      <w:r w:rsidRPr="009665F1">
        <w:rPr>
          <w:rFonts w:ascii="Arial" w:hAnsi="Arial" w:cs="Arial"/>
          <w:b/>
          <w:bCs/>
        </w:rPr>
        <w:t>Key Performance Indicator</w:t>
      </w:r>
    </w:p>
    <w:p w14:paraId="5C8D891E" w14:textId="5546DD9D" w:rsidR="00B63E9B" w:rsidRPr="009665F1" w:rsidRDefault="009665F1" w:rsidP="002C6B8B">
      <w:pPr>
        <w:rPr>
          <w:rFonts w:ascii="Arial" w:hAnsi="Arial" w:cs="Arial"/>
        </w:rPr>
      </w:pPr>
      <w:r w:rsidRPr="009665F1">
        <w:rPr>
          <w:rStyle w:val="normaltextrun"/>
          <w:rFonts w:ascii="Arial" w:hAnsi="Arial" w:cs="Arial"/>
        </w:rPr>
        <w:t xml:space="preserve">A date for each delivery of goods will be stated in the contract or agreed between the Authority and the Contractor. In the event that any goods are not delivered by the Contractor until after any stated or agreed date (unless due to circumstances outside of the control of the Contractor), the Authority reserves the right to deduct </w:t>
      </w:r>
      <w:r w:rsidR="007F2743">
        <w:rPr>
          <w:rStyle w:val="normaltextrun"/>
          <w:rFonts w:ascii="Arial" w:hAnsi="Arial" w:cs="Arial"/>
        </w:rPr>
        <w:t>5</w:t>
      </w:r>
      <w:r w:rsidRPr="009665F1">
        <w:rPr>
          <w:rStyle w:val="normaltextrun"/>
          <w:rFonts w:ascii="Arial" w:hAnsi="Arial" w:cs="Arial"/>
        </w:rPr>
        <w:t>% of the payment due for those goods for each week or portion of a week that passes before the goods are delivered.</w:t>
      </w:r>
      <w:r w:rsidRPr="009665F1">
        <w:rPr>
          <w:rStyle w:val="eop"/>
          <w:rFonts w:ascii="Arial" w:hAnsi="Arial" w:cs="Arial"/>
          <w:shd w:val="clear" w:color="auto" w:fill="FFFFFF"/>
        </w:rPr>
        <w:t> </w:t>
      </w:r>
    </w:p>
    <w:p w14:paraId="58D4B234" w14:textId="77777777" w:rsidR="002C6B8B" w:rsidRPr="00D104E8" w:rsidRDefault="002C6B8B" w:rsidP="002C6B8B">
      <w:pPr>
        <w:pStyle w:val="ListParagraph"/>
        <w:rPr>
          <w:rFonts w:ascii="Arial" w:hAnsi="Arial" w:cs="Arial"/>
        </w:rPr>
      </w:pPr>
      <w:r w:rsidRPr="00D104E8">
        <w:rPr>
          <w:rFonts w:ascii="Arial" w:hAnsi="Arial" w:cs="Arial"/>
        </w:rPr>
        <w:t xml:space="preserve">     </w:t>
      </w: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20551CB9" w:rsidR="009F5745" w:rsidRDefault="009F5745" w:rsidP="009F5745">
      <w:pPr>
        <w:jc w:val="right"/>
        <w:rPr>
          <w:rFonts w:ascii="Arial" w:hAnsi="Arial" w:cs="Arial"/>
          <w:b/>
          <w:sz w:val="20"/>
        </w:rPr>
      </w:pPr>
      <w:bookmarkStart w:id="84" w:name="_Hlk39944117"/>
      <w:bookmarkStart w:id="85" w:name="_Hlk38050681"/>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A40E85">
        <w:rPr>
          <w:rFonts w:ascii="Arial" w:hAnsi="Arial" w:cs="Arial"/>
          <w:b/>
          <w:sz w:val="20"/>
        </w:rPr>
        <w:t>06/21</w:t>
      </w:r>
      <w:r>
        <w:rPr>
          <w:rFonts w:ascii="Arial" w:hAnsi="Arial" w:cs="Arial"/>
          <w:b/>
          <w:sz w:val="20"/>
        </w:rPr>
        <w:t>)</w:t>
      </w:r>
    </w:p>
    <w:bookmarkEnd w:id="84"/>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(up to £122,979)</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pgSz w:w="11906" w:h="16838"/>
          <w:pgMar w:top="1440" w:right="1440" w:bottom="1440" w:left="1440" w:header="567" w:footer="567" w:gutter="0"/>
          <w:cols w:space="720"/>
        </w:sectPr>
      </w:pPr>
    </w:p>
    <w:p w14:paraId="6426DF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86" w:name="_Hlk66034133"/>
      <w:r>
        <w:rPr>
          <w:rFonts w:ascii="Arial" w:eastAsia="Times New Roman" w:hAnsi="Arial" w:cs="Arial"/>
          <w:b/>
          <w:color w:val="000000"/>
          <w:sz w:val="17"/>
          <w:szCs w:val="24"/>
          <w:lang w:val="x-none"/>
        </w:rPr>
        <w:lastRenderedPageBreak/>
        <w:t>1 Definitions - In the Contract:</w:t>
      </w:r>
    </w:p>
    <w:p w14:paraId="4266D9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7EAF46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253036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459C280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12B97FA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7162B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745E19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58F487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37EC05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749C2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25534D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07BE444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294E4F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C5F11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2621A4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73BBA5E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may be</w:t>
      </w:r>
      <w:proofErr w:type="spellEnd"/>
      <w:r>
        <w:rPr>
          <w:rFonts w:ascii="Arial" w:eastAsia="Times New Roman" w:hAnsi="Arial" w:cs="Arial"/>
          <w:color w:val="000000"/>
          <w:sz w:val="17"/>
          <w:szCs w:val="24"/>
          <w:lang w:val="x-none"/>
        </w:rPr>
        <w:t>;</w:t>
      </w:r>
    </w:p>
    <w:p w14:paraId="00D7BA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6F16B9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55C77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6177DB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4E1CE3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4550F0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4D267A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58495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1111C2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15E9C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5B6614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50BE90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39CC72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734EB4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D7D400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390E19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6D0064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432F8C3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1221E9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3A089C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776BF7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03FC9E1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0D48ED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41DACC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01EAA69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205F3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5954BC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2D9FD6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1FDBF2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53FC73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6E45D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51EF9FC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70D227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49435EC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3896DD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EBEDA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AC3887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4A5650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6C5896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8167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87A35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5365E2E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06BF83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7C23AFF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00219B7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2456529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1EAB385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299CF6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5988DD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48865CA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659C591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3A11AD1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5329B22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01A5675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17AB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1CB01E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2B887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2D39BB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1ACC665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2E7DBA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286B2CA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329D1D0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506F29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5399CC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2D8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5B50F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4CCE97C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CA275E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F92F8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7462021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EF7E5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372B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1A54D64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43AC509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449C3D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38E566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38929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0110F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398944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6214D68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47713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774409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082E036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6845DA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5ACC83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72D86C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73D716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1D8A60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60AD3F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71753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39C4D0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4E6F903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28FC7E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799FEC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0753EAF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396A21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379443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DFDE04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1F925B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4CDBE7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2B5124D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62FF05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6C7FFEB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055B7D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1E411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457C68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50D4CA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0E6AEA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36A1A7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7290804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2C95A5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0401596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42D08F4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56165B9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32C532F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5240BF3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18F37A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4FB4B62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62BBCD94" w14:textId="348D6A81"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recipient’s Business Day and otherwise on the first</w:t>
      </w:r>
    </w:p>
    <w:p w14:paraId="59CA8C7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A7AB78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60E0504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187556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688A96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27BE23B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446D1FC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296948F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472141F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61EC5B7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37E1A6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57C6EAE1"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052DAC4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4437FBC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32C22FF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5EB820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8BFF64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lastRenderedPageBreak/>
        <w:t>7 Intellectual Property</w:t>
      </w:r>
    </w:p>
    <w:p w14:paraId="575884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79D264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176CD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466DAD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8B698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1007DE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18E9D6E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5DE6E6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7E205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394FEC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4A3046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390BE8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18E507D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256BB4A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FFE3E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7BC8AB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2722E1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002852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25FA9A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1A10FC7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8B25B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D707B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2F2EBC8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F046AF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787E48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13574A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16C1300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0C5CBC8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5CB8AF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341E82C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118C7FE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5612EEA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2F5A1F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2F6C2A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63A12F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39AD468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47765E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314A2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69A728F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DAE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43C6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1C0A4B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51F795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233ED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D3E25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142EC5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616DD99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4E40700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1916D36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1BB7D60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7699ACD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0087C09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2F351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B7FA35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6AA934D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85DE5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4536F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69054C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0B58211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4EFB0A5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0FC9477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37C64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4CF564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D1603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509C351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13ADDC5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0FEA00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1F191FA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21E0E3B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4B8C18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5888617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0311153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41687F4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60E8AB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3EF6C07D"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1B434644"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 xml:space="preserve">provided in accordance with the </w:t>
      </w:r>
      <w:r>
        <w:rPr>
          <w:rFonts w:ascii="Arial" w:eastAsia="Times New Roman" w:hAnsi="Arial" w:cs="Arial"/>
          <w:color w:val="000000"/>
          <w:sz w:val="17"/>
          <w:szCs w:val="24"/>
          <w:lang w:val="en-GB"/>
        </w:rPr>
        <w:t xml:space="preserve">extant UK </w:t>
      </w:r>
      <w:r>
        <w:rPr>
          <w:rFonts w:ascii="Arial" w:eastAsia="Times New Roman" w:hAnsi="Arial" w:cs="Arial"/>
          <w:color w:val="000000"/>
          <w:sz w:val="17"/>
          <w:szCs w:val="24"/>
          <w:lang w:val="x-none"/>
        </w:rPr>
        <w:t>REACH Regulation</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and any additional information required by the Health</w:t>
      </w:r>
    </w:p>
    <w:p w14:paraId="7EEB63C9"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276001FE"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29393D60"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w:t>
      </w:r>
      <w:r>
        <w:rPr>
          <w:rFonts w:ascii="Arial" w:eastAsia="Times New Roman" w:hAnsi="Arial" w:cs="Arial"/>
          <w:color w:val="000000"/>
          <w:sz w:val="17"/>
          <w:szCs w:val="24"/>
          <w:lang w:val="en-GB"/>
        </w:rPr>
        <w:t xml:space="preserve">GB </w:t>
      </w:r>
      <w:r>
        <w:rPr>
          <w:rFonts w:ascii="Arial" w:eastAsia="Times New Roman" w:hAnsi="Arial" w:cs="Arial"/>
          <w:color w:val="000000"/>
          <w:sz w:val="17"/>
          <w:szCs w:val="24"/>
          <w:lang w:val="x-none"/>
        </w:rPr>
        <w:t>CLP) Regulation or any</w:t>
      </w:r>
    </w:p>
    <w:p w14:paraId="13F44606"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1D2F05DC"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30008CC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2026AA68"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w:t>
      </w:r>
      <w:r>
        <w:rPr>
          <w:rFonts w:ascii="Arial" w:eastAsia="Times New Roman" w:hAnsi="Arial" w:cs="Arial"/>
          <w:color w:val="000000"/>
          <w:sz w:val="17"/>
          <w:szCs w:val="24"/>
          <w:lang w:val="en-GB"/>
        </w:rPr>
        <w:t xml:space="preserve"> extant</w:t>
      </w:r>
      <w:r>
        <w:rPr>
          <w:rFonts w:ascii="Arial" w:eastAsia="Times New Roman" w:hAnsi="Arial" w:cs="Arial"/>
          <w:color w:val="000000"/>
          <w:sz w:val="17"/>
          <w:szCs w:val="24"/>
          <w:lang w:val="x-none"/>
        </w:rPr>
        <w:t xml:space="preserve"> Ionising Radiation Regulations,</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details of the activity, substance and form (including any</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isotope); and</w:t>
      </w:r>
    </w:p>
    <w:p w14:paraId="06641D05"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49B9F5F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63B7BC3" w14:textId="7E1F25C7" w:rsidR="0053707A"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1307DE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2FEAF0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631380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7E39F1A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0FF8A6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510824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40698D2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2C584C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5268CF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19F9CF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1F989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B80C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55F866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357CD3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10D1B3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57E971B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31BB5BD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7BBECD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61E345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66EA1E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3EA54E9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66C4E3B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2A612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D1AE2DC" w14:textId="77777777" w:rsidR="0053707A" w:rsidRDefault="0053707A" w:rsidP="00A02F79">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3B7DF2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9CFFD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6B4C03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5E3984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5FA26C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753AC3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6A6FBC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5B8DF9F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70BC52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03BF628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60346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54E3E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471E3A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6DB27F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73D1DF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589BC7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200F91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103F2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623E16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02F6343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3A3EF2A2" w14:textId="77777777" w:rsidR="0053707A" w:rsidRDefault="0053707A" w:rsidP="0053707A">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1BEF0E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3D1DE9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3F97AA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388491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50BD627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0C780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7310E8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AB89C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476A5F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56E2C0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53F1B7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7B2289E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77113E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6B8E2D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879A0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7D20894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643F64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6EFC78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66A1C47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details (Supplier on-boarding) on the Contracting, Purchasing and</w:t>
      </w:r>
    </w:p>
    <w:p w14:paraId="66FC382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7502AE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02EDFE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7F41D60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1BBC55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3399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72E63C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05AA63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4B99B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0F9E76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4D29B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554B2CB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3FFFE3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56C43F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41C17A2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36792B2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617934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1F27B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4E82EE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0FFE34C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263CB2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019225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5EA7D41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780F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5A8D000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6E476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436E1B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7210907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0083482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4772C94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19A027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300A9BE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220B77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2CFF1A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1A6DC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096377A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47F2EA2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4D0DF7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2BD1EE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2FB36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101E558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76C3B45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4CE981E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352A87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3B8C577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1204443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48BA304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DBB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6DB64E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05E0669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0CCD5D0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3D7737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21A588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667CD5B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5E1FB9C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0225E6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30E37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536EA21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564CF2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60FCA93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7F3B11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3ADD959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61C0EB0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105E4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1A173FD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08F91CC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7D2F4C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530596B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1873C0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2BA13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62B77B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3400E6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21864E5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38788D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03C88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3FA66F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6F0B0D1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1602F29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0A20873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1CEFD0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its</w:t>
      </w:r>
      <w:proofErr w:type="spellEnd"/>
      <w:r>
        <w:rPr>
          <w:rFonts w:ascii="Arial" w:eastAsia="Times New Roman" w:hAnsi="Arial" w:cs="Arial"/>
          <w:color w:val="000000"/>
          <w:sz w:val="17"/>
          <w:szCs w:val="24"/>
          <w:lang w:val="x-none"/>
        </w:rPr>
        <w:t xml:space="preserve"> or their behalf;</w:t>
      </w:r>
    </w:p>
    <w:p w14:paraId="372351D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61072BB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B244B4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6A68565A"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3FC5B5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1EC565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15C2A9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67F7C2A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26F47E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0CA307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65521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A2E26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777926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7DC472D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7476D8D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0E6A24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18FF50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15B6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14D3C8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BCFA7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085D9C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A50A1F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52626A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24898A1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4B82A8F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E999A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15BE4B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072DC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1194003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75D839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32024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3309F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7B60A8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46323AB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00472F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15BAABA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3557AAD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7F41C208"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18BDBB7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41CEC41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34456EB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66B60D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7142BD9B"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2870CD5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0A82109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3AC455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1922B30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633B0C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6B60445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672AC53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6EDD13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32371A5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06F980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CC9375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3E5E13E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3A2E36F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19FFAED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0E2894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0DB849B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71F1002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59F6AC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0FD0937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FB4F1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6B951BB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525644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528B1156" w14:textId="0104257D"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171ECF1B" w14:textId="13FBF61C" w:rsidR="00440857" w:rsidRDefault="00440857"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41D5119" w14:textId="33BD01C3" w:rsidR="00440857" w:rsidRDefault="00440857"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4F9778B" w14:textId="216C0A4E" w:rsidR="00440857" w:rsidRDefault="00440857"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8D42116" w14:textId="0D061F2A" w:rsidR="00440857" w:rsidRDefault="00440857"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EE63D63" w14:textId="77777777" w:rsidR="00440857" w:rsidRDefault="00440857"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C24FBFD" w14:textId="77777777" w:rsidR="0053707A"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77777777" w:rsidR="0053707A"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8B2AB50" w14:textId="77777777" w:rsidR="00692D4A" w:rsidRDefault="00692D4A" w:rsidP="00692D4A">
      <w:pPr>
        <w:spacing w:after="0"/>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51806F10" w14:textId="77777777" w:rsidR="00692D4A" w:rsidRPr="00C92A43" w:rsidRDefault="00692D4A" w:rsidP="00692D4A">
      <w:pPr>
        <w:spacing w:after="0"/>
        <w:rPr>
          <w:rFonts w:ascii="Arial" w:eastAsia="Calibri" w:hAnsi="Arial" w:cs="Arial"/>
          <w:color w:val="000000" w:themeColor="text1"/>
          <w:sz w:val="17"/>
          <w:szCs w:val="17"/>
        </w:rPr>
      </w:pPr>
      <w:bookmarkStart w:id="87" w:name="_Hlk38049251"/>
      <w:r w:rsidRPr="00C92A43">
        <w:rPr>
          <w:rFonts w:ascii="Arial" w:eastAsia="Calibri" w:hAnsi="Arial" w:cs="Arial"/>
          <w:color w:val="000000" w:themeColor="text1"/>
          <w:sz w:val="17"/>
          <w:szCs w:val="17"/>
        </w:rPr>
        <w:t>DEFCON 113 SC1 (</w:t>
      </w:r>
      <w:proofErr w:type="spellStart"/>
      <w:r w:rsidRPr="00C92A43">
        <w:rPr>
          <w:rFonts w:ascii="Arial" w:eastAsia="Calibri" w:hAnsi="Arial" w:cs="Arial"/>
          <w:color w:val="000000" w:themeColor="text1"/>
          <w:sz w:val="17"/>
          <w:szCs w:val="17"/>
        </w:rPr>
        <w:t>Edn</w:t>
      </w:r>
      <w:proofErr w:type="spellEnd"/>
      <w:r w:rsidRPr="00C92A43">
        <w:rPr>
          <w:rFonts w:ascii="Arial" w:eastAsia="Calibri" w:hAnsi="Arial" w:cs="Arial"/>
          <w:color w:val="000000" w:themeColor="text1"/>
          <w:sz w:val="17"/>
          <w:szCs w:val="17"/>
        </w:rPr>
        <w:t xml:space="preserve"> 02/17) – Diversion Orders</w:t>
      </w:r>
    </w:p>
    <w:bookmarkEnd w:id="87"/>
    <w:p w14:paraId="47319580" w14:textId="77777777" w:rsidR="00692D4A" w:rsidRPr="00C92A43" w:rsidRDefault="00692D4A" w:rsidP="00692D4A">
      <w:pPr>
        <w:spacing w:after="0"/>
        <w:rPr>
          <w:rFonts w:ascii="Arial" w:eastAsia="Calibri" w:hAnsi="Arial" w:cs="Arial"/>
          <w:color w:val="000000" w:themeColor="text1"/>
          <w:sz w:val="17"/>
          <w:szCs w:val="17"/>
        </w:rPr>
      </w:pPr>
      <w:r w:rsidRPr="00C92A43">
        <w:rPr>
          <w:rFonts w:ascii="Arial" w:eastAsia="Calibri" w:hAnsi="Arial" w:cs="Arial"/>
          <w:color w:val="000000" w:themeColor="text1"/>
          <w:sz w:val="17"/>
          <w:szCs w:val="17"/>
        </w:rPr>
        <w:t>DEFCON 129J SC1 (</w:t>
      </w:r>
      <w:proofErr w:type="spellStart"/>
      <w:r w:rsidRPr="00C92A43">
        <w:rPr>
          <w:rFonts w:ascii="Arial" w:eastAsia="Calibri" w:hAnsi="Arial" w:cs="Arial"/>
          <w:color w:val="000000" w:themeColor="text1"/>
          <w:sz w:val="17"/>
          <w:szCs w:val="17"/>
        </w:rPr>
        <w:t>Edn</w:t>
      </w:r>
      <w:proofErr w:type="spellEnd"/>
      <w:r w:rsidRPr="00C92A43">
        <w:rPr>
          <w:rFonts w:ascii="Arial" w:eastAsia="Calibri" w:hAnsi="Arial" w:cs="Arial"/>
          <w:color w:val="000000" w:themeColor="text1"/>
          <w:sz w:val="17"/>
          <w:szCs w:val="17"/>
        </w:rPr>
        <w:t xml:space="preserve"> 06/17) – The Use of the Electronic Business Delivery Form </w:t>
      </w:r>
    </w:p>
    <w:p w14:paraId="63E41075" w14:textId="77777777" w:rsidR="00914047" w:rsidRPr="00C92A43" w:rsidRDefault="00914047" w:rsidP="00914047">
      <w:pPr>
        <w:spacing w:after="0"/>
        <w:rPr>
          <w:rFonts w:ascii="Arial" w:eastAsia="Calibri" w:hAnsi="Arial" w:cs="Arial"/>
          <w:color w:val="000000" w:themeColor="text1"/>
          <w:sz w:val="17"/>
          <w:szCs w:val="17"/>
        </w:rPr>
      </w:pPr>
      <w:bookmarkStart w:id="88" w:name="_Hlk2121791"/>
      <w:r w:rsidRPr="00C92A43">
        <w:rPr>
          <w:rFonts w:ascii="Arial" w:eastAsia="Calibri" w:hAnsi="Arial" w:cs="Arial"/>
          <w:color w:val="000000" w:themeColor="text1"/>
          <w:sz w:val="17"/>
          <w:szCs w:val="17"/>
        </w:rPr>
        <w:t>DEFCON 503 SC1 (</w:t>
      </w:r>
      <w:proofErr w:type="spellStart"/>
      <w:r w:rsidRPr="00C92A43">
        <w:rPr>
          <w:rFonts w:ascii="Arial" w:eastAsia="Calibri" w:hAnsi="Arial" w:cs="Arial"/>
          <w:color w:val="000000" w:themeColor="text1"/>
          <w:sz w:val="17"/>
          <w:szCs w:val="17"/>
        </w:rPr>
        <w:t>Edn</w:t>
      </w:r>
      <w:proofErr w:type="spellEnd"/>
      <w:r w:rsidRPr="00C92A43">
        <w:rPr>
          <w:rFonts w:ascii="Arial" w:eastAsia="Calibri" w:hAnsi="Arial" w:cs="Arial"/>
          <w:color w:val="000000" w:themeColor="text1"/>
          <w:sz w:val="17"/>
          <w:szCs w:val="17"/>
        </w:rPr>
        <w:t xml:space="preserve"> 07/21) – Formal Amendments to Contract </w:t>
      </w:r>
    </w:p>
    <w:p w14:paraId="25B07892" w14:textId="77777777" w:rsidR="00692D4A" w:rsidRPr="00C92A43" w:rsidRDefault="00692D4A" w:rsidP="00692D4A">
      <w:pPr>
        <w:spacing w:after="0"/>
        <w:rPr>
          <w:rFonts w:ascii="Arial" w:hAnsi="Arial" w:cs="Arial"/>
          <w:color w:val="000000" w:themeColor="text1"/>
          <w:sz w:val="17"/>
          <w:szCs w:val="17"/>
        </w:rPr>
      </w:pPr>
      <w:r w:rsidRPr="00C92A43">
        <w:rPr>
          <w:rFonts w:ascii="Arial" w:hAnsi="Arial" w:cs="Arial"/>
          <w:color w:val="000000" w:themeColor="text1"/>
          <w:sz w:val="17"/>
          <w:szCs w:val="17"/>
        </w:rPr>
        <w:t>DEFCON 524A SC1 (</w:t>
      </w:r>
      <w:proofErr w:type="spellStart"/>
      <w:r w:rsidRPr="00C92A43">
        <w:rPr>
          <w:rFonts w:ascii="Arial" w:hAnsi="Arial" w:cs="Arial"/>
          <w:color w:val="000000" w:themeColor="text1"/>
          <w:sz w:val="17"/>
          <w:szCs w:val="17"/>
        </w:rPr>
        <w:t>Edn</w:t>
      </w:r>
      <w:proofErr w:type="spellEnd"/>
      <w:r w:rsidRPr="00C92A43">
        <w:rPr>
          <w:rFonts w:ascii="Arial" w:hAnsi="Arial" w:cs="Arial"/>
          <w:color w:val="000000" w:themeColor="text1"/>
          <w:sz w:val="17"/>
          <w:szCs w:val="17"/>
        </w:rPr>
        <w:t xml:space="preserve"> 08/20) – Counterfeit Materiel </w:t>
      </w:r>
    </w:p>
    <w:bookmarkEnd w:id="88"/>
    <w:p w14:paraId="7E0E320E" w14:textId="77777777" w:rsidR="00692D4A" w:rsidRPr="00C92A43" w:rsidRDefault="00692D4A" w:rsidP="00692D4A">
      <w:pPr>
        <w:spacing w:after="0"/>
        <w:rPr>
          <w:rFonts w:ascii="Arial" w:eastAsia="Calibri" w:hAnsi="Arial" w:cs="Arial"/>
          <w:color w:val="000000" w:themeColor="text1"/>
          <w:sz w:val="17"/>
          <w:szCs w:val="17"/>
        </w:rPr>
      </w:pPr>
      <w:r w:rsidRPr="00C92A43">
        <w:rPr>
          <w:rFonts w:ascii="Arial" w:eastAsia="Calibri" w:hAnsi="Arial" w:cs="Arial"/>
          <w:color w:val="000000" w:themeColor="text1"/>
          <w:sz w:val="17"/>
          <w:szCs w:val="17"/>
        </w:rPr>
        <w:t>DEFCON 532A SC1 (</w:t>
      </w:r>
      <w:proofErr w:type="spellStart"/>
      <w:r w:rsidRPr="00C92A43">
        <w:rPr>
          <w:rFonts w:ascii="Arial" w:eastAsia="Calibri" w:hAnsi="Arial" w:cs="Arial"/>
          <w:color w:val="000000" w:themeColor="text1"/>
          <w:sz w:val="17"/>
          <w:szCs w:val="17"/>
        </w:rPr>
        <w:t>Edn</w:t>
      </w:r>
      <w:proofErr w:type="spellEnd"/>
      <w:r w:rsidRPr="00C92A43">
        <w:rPr>
          <w:rFonts w:ascii="Arial" w:eastAsia="Calibri" w:hAnsi="Arial" w:cs="Arial"/>
          <w:color w:val="000000" w:themeColor="text1"/>
          <w:sz w:val="17"/>
          <w:szCs w:val="17"/>
        </w:rPr>
        <w:t xml:space="preserve"> 08/20) - Protection of Personal Data </w:t>
      </w:r>
    </w:p>
    <w:p w14:paraId="01A34C0F" w14:textId="77777777" w:rsidR="00692D4A" w:rsidRPr="00C92A43" w:rsidRDefault="00692D4A" w:rsidP="00692D4A">
      <w:pPr>
        <w:spacing w:after="0"/>
        <w:rPr>
          <w:rFonts w:ascii="Arial" w:eastAsia="Calibri" w:hAnsi="Arial" w:cs="Arial"/>
          <w:color w:val="000000" w:themeColor="text1"/>
          <w:sz w:val="17"/>
          <w:szCs w:val="17"/>
        </w:rPr>
      </w:pPr>
      <w:r w:rsidRPr="00C92A43">
        <w:rPr>
          <w:rFonts w:ascii="Arial" w:eastAsia="Calibri" w:hAnsi="Arial" w:cs="Arial"/>
          <w:color w:val="000000" w:themeColor="text1"/>
          <w:sz w:val="17"/>
          <w:szCs w:val="17"/>
        </w:rPr>
        <w:t>(Where Personal Data is not being processed on behalf of the Authority)</w:t>
      </w:r>
    </w:p>
    <w:p w14:paraId="5ACE0F4F" w14:textId="77777777" w:rsidR="00692D4A" w:rsidRPr="00C92A43" w:rsidRDefault="00692D4A" w:rsidP="00692D4A">
      <w:pPr>
        <w:spacing w:after="0"/>
        <w:rPr>
          <w:rFonts w:ascii="Arial" w:eastAsia="Calibri" w:hAnsi="Arial" w:cs="Arial"/>
          <w:color w:val="000000" w:themeColor="text1"/>
          <w:sz w:val="17"/>
          <w:szCs w:val="17"/>
        </w:rPr>
      </w:pPr>
      <w:r w:rsidRPr="00C92A43">
        <w:rPr>
          <w:rFonts w:ascii="Arial" w:eastAsia="Calibri" w:hAnsi="Arial" w:cs="Arial"/>
          <w:color w:val="000000" w:themeColor="text1"/>
          <w:sz w:val="17"/>
          <w:szCs w:val="17"/>
        </w:rPr>
        <w:t>DEFCON 534 (</w:t>
      </w:r>
      <w:proofErr w:type="spellStart"/>
      <w:r w:rsidRPr="00C92A43">
        <w:rPr>
          <w:rFonts w:ascii="Arial" w:eastAsia="Calibri" w:hAnsi="Arial" w:cs="Arial"/>
          <w:color w:val="000000" w:themeColor="text1"/>
          <w:sz w:val="17"/>
          <w:szCs w:val="17"/>
        </w:rPr>
        <w:t>Edn</w:t>
      </w:r>
      <w:proofErr w:type="spellEnd"/>
      <w:r w:rsidRPr="00C92A43">
        <w:rPr>
          <w:rFonts w:ascii="Arial" w:eastAsia="Calibri" w:hAnsi="Arial" w:cs="Arial"/>
          <w:color w:val="000000" w:themeColor="text1"/>
          <w:sz w:val="17"/>
          <w:szCs w:val="17"/>
        </w:rPr>
        <w:t xml:space="preserve"> 06/21) – Subcontracting and Prompt Payment</w:t>
      </w:r>
    </w:p>
    <w:p w14:paraId="2E2E1E5F" w14:textId="77777777" w:rsidR="00692D4A" w:rsidRPr="00C92A43" w:rsidRDefault="00692D4A" w:rsidP="00692D4A">
      <w:pPr>
        <w:spacing w:after="0"/>
        <w:rPr>
          <w:rFonts w:ascii="Arial" w:eastAsia="Calibri" w:hAnsi="Arial" w:cs="Arial"/>
          <w:color w:val="000000" w:themeColor="text1"/>
          <w:sz w:val="17"/>
          <w:szCs w:val="17"/>
        </w:rPr>
      </w:pPr>
      <w:r w:rsidRPr="00C92A43">
        <w:rPr>
          <w:rFonts w:ascii="Arial" w:eastAsia="Calibri" w:hAnsi="Arial" w:cs="Arial"/>
          <w:color w:val="000000" w:themeColor="text1"/>
          <w:sz w:val="17"/>
          <w:szCs w:val="17"/>
        </w:rPr>
        <w:t>DEFCON 538 (</w:t>
      </w:r>
      <w:proofErr w:type="spellStart"/>
      <w:r w:rsidRPr="00C92A43">
        <w:rPr>
          <w:rFonts w:ascii="Arial" w:eastAsia="Calibri" w:hAnsi="Arial" w:cs="Arial"/>
          <w:color w:val="000000" w:themeColor="text1"/>
          <w:sz w:val="17"/>
          <w:szCs w:val="17"/>
        </w:rPr>
        <w:t>Edn</w:t>
      </w:r>
      <w:proofErr w:type="spellEnd"/>
      <w:r w:rsidRPr="00C92A43">
        <w:rPr>
          <w:rFonts w:ascii="Arial" w:eastAsia="Calibri" w:hAnsi="Arial" w:cs="Arial"/>
          <w:color w:val="000000" w:themeColor="text1"/>
          <w:sz w:val="17"/>
          <w:szCs w:val="17"/>
        </w:rPr>
        <w:t xml:space="preserve"> 06/02) - Severability </w:t>
      </w:r>
    </w:p>
    <w:p w14:paraId="3A4FDFBB" w14:textId="77777777" w:rsidR="00692D4A" w:rsidRPr="00C92A43" w:rsidRDefault="00692D4A" w:rsidP="00692D4A">
      <w:pPr>
        <w:spacing w:after="0"/>
        <w:rPr>
          <w:rFonts w:ascii="Arial" w:eastAsia="Calibri" w:hAnsi="Arial" w:cs="Arial"/>
          <w:color w:val="000000" w:themeColor="text1"/>
          <w:sz w:val="17"/>
          <w:szCs w:val="17"/>
        </w:rPr>
      </w:pPr>
      <w:r w:rsidRPr="00C92A43">
        <w:rPr>
          <w:rFonts w:ascii="Arial" w:eastAsia="Calibri" w:hAnsi="Arial" w:cs="Arial"/>
          <w:color w:val="000000" w:themeColor="text1"/>
          <w:sz w:val="17"/>
          <w:szCs w:val="17"/>
        </w:rPr>
        <w:t xml:space="preserve">DEFCON 566 </w:t>
      </w:r>
      <w:proofErr w:type="spellStart"/>
      <w:r w:rsidRPr="00C92A43">
        <w:rPr>
          <w:rFonts w:ascii="Arial" w:eastAsia="Calibri" w:hAnsi="Arial" w:cs="Arial"/>
          <w:color w:val="000000" w:themeColor="text1"/>
          <w:sz w:val="17"/>
          <w:szCs w:val="17"/>
        </w:rPr>
        <w:t>Edn</w:t>
      </w:r>
      <w:proofErr w:type="spellEnd"/>
      <w:r w:rsidRPr="00C92A43">
        <w:rPr>
          <w:rFonts w:ascii="Arial" w:eastAsia="Calibri" w:hAnsi="Arial" w:cs="Arial"/>
          <w:color w:val="000000" w:themeColor="text1"/>
          <w:sz w:val="17"/>
          <w:szCs w:val="17"/>
        </w:rPr>
        <w:t xml:space="preserve"> 10/20) - Change of Control of Contractor </w:t>
      </w:r>
    </w:p>
    <w:p w14:paraId="2546CBC6" w14:textId="77777777" w:rsidR="00692D4A" w:rsidRPr="00C92A43" w:rsidRDefault="00692D4A" w:rsidP="00692D4A">
      <w:pPr>
        <w:spacing w:after="0"/>
        <w:rPr>
          <w:rFonts w:ascii="Arial" w:eastAsia="Calibri" w:hAnsi="Arial" w:cs="Arial"/>
          <w:color w:val="000000" w:themeColor="text1"/>
          <w:sz w:val="17"/>
          <w:szCs w:val="17"/>
        </w:rPr>
      </w:pPr>
      <w:r w:rsidRPr="00C92A43">
        <w:rPr>
          <w:rFonts w:ascii="Arial" w:eastAsia="Calibri" w:hAnsi="Arial" w:cs="Arial"/>
          <w:color w:val="000000" w:themeColor="text1"/>
          <w:sz w:val="17"/>
          <w:szCs w:val="17"/>
        </w:rPr>
        <w:t>DEFCON 609 SC1 (</w:t>
      </w:r>
      <w:proofErr w:type="spellStart"/>
      <w:r w:rsidRPr="00C92A43">
        <w:rPr>
          <w:rFonts w:ascii="Arial" w:eastAsia="Calibri" w:hAnsi="Arial" w:cs="Arial"/>
          <w:color w:val="000000" w:themeColor="text1"/>
          <w:sz w:val="17"/>
          <w:szCs w:val="17"/>
        </w:rPr>
        <w:t>Edn</w:t>
      </w:r>
      <w:proofErr w:type="spellEnd"/>
      <w:r w:rsidRPr="00C92A43">
        <w:rPr>
          <w:rFonts w:ascii="Arial" w:eastAsia="Calibri" w:hAnsi="Arial" w:cs="Arial"/>
          <w:color w:val="000000" w:themeColor="text1"/>
          <w:sz w:val="17"/>
          <w:szCs w:val="17"/>
        </w:rPr>
        <w:t xml:space="preserve"> 08/18) - Contractor's Records </w:t>
      </w:r>
    </w:p>
    <w:p w14:paraId="4131CBE7" w14:textId="77777777" w:rsidR="00692D4A" w:rsidRPr="00C92A43" w:rsidRDefault="00692D4A" w:rsidP="00692D4A">
      <w:pPr>
        <w:spacing w:after="0"/>
        <w:rPr>
          <w:rFonts w:ascii="Arial" w:eastAsia="Calibri" w:hAnsi="Arial" w:cs="Arial"/>
          <w:color w:val="000000" w:themeColor="text1"/>
          <w:sz w:val="17"/>
          <w:szCs w:val="17"/>
        </w:rPr>
      </w:pPr>
      <w:r w:rsidRPr="00C92A43">
        <w:rPr>
          <w:rFonts w:ascii="Arial" w:eastAsia="Calibri" w:hAnsi="Arial" w:cs="Arial"/>
          <w:color w:val="000000" w:themeColor="text1"/>
          <w:sz w:val="17"/>
          <w:szCs w:val="17"/>
        </w:rPr>
        <w:t>DEFCON 620 SC1 (</w:t>
      </w:r>
      <w:proofErr w:type="spellStart"/>
      <w:r w:rsidRPr="00C92A43">
        <w:rPr>
          <w:rFonts w:ascii="Arial" w:eastAsia="Calibri" w:hAnsi="Arial" w:cs="Arial"/>
          <w:color w:val="000000" w:themeColor="text1"/>
          <w:sz w:val="17"/>
          <w:szCs w:val="17"/>
        </w:rPr>
        <w:t>Edn</w:t>
      </w:r>
      <w:proofErr w:type="spellEnd"/>
      <w:r w:rsidRPr="00C92A43">
        <w:rPr>
          <w:rFonts w:ascii="Arial" w:eastAsia="Calibri" w:hAnsi="Arial" w:cs="Arial"/>
          <w:color w:val="000000" w:themeColor="text1"/>
          <w:sz w:val="17"/>
          <w:szCs w:val="17"/>
        </w:rPr>
        <w:t xml:space="preserve"> 12/16) – Contract Change Control Procedure</w:t>
      </w:r>
    </w:p>
    <w:p w14:paraId="2E682B38" w14:textId="77777777" w:rsidR="00692D4A" w:rsidRPr="00C92A43" w:rsidRDefault="00692D4A" w:rsidP="00692D4A">
      <w:pPr>
        <w:spacing w:after="0"/>
        <w:rPr>
          <w:rFonts w:ascii="Arial" w:eastAsia="Calibri" w:hAnsi="Arial" w:cs="Arial"/>
          <w:color w:val="000000" w:themeColor="text1"/>
          <w:sz w:val="17"/>
          <w:szCs w:val="17"/>
        </w:rPr>
      </w:pPr>
      <w:r w:rsidRPr="00C92A43">
        <w:rPr>
          <w:rFonts w:ascii="Arial" w:eastAsia="Calibri" w:hAnsi="Arial" w:cs="Arial"/>
          <w:color w:val="000000" w:themeColor="text1"/>
          <w:sz w:val="17"/>
          <w:szCs w:val="17"/>
        </w:rPr>
        <w:t>DEFCON 624 SC1 (</w:t>
      </w:r>
      <w:proofErr w:type="spellStart"/>
      <w:r w:rsidRPr="00C92A43">
        <w:rPr>
          <w:rFonts w:ascii="Arial" w:eastAsia="Calibri" w:hAnsi="Arial" w:cs="Arial"/>
          <w:color w:val="000000" w:themeColor="text1"/>
          <w:sz w:val="17"/>
          <w:szCs w:val="17"/>
        </w:rPr>
        <w:t>Edn</w:t>
      </w:r>
      <w:proofErr w:type="spellEnd"/>
      <w:r w:rsidRPr="00C92A43">
        <w:rPr>
          <w:rFonts w:ascii="Arial" w:eastAsia="Calibri" w:hAnsi="Arial" w:cs="Arial"/>
          <w:color w:val="000000" w:themeColor="text1"/>
          <w:sz w:val="17"/>
          <w:szCs w:val="17"/>
        </w:rPr>
        <w:t xml:space="preserve"> 12/16) - Use </w:t>
      </w:r>
      <w:proofErr w:type="gramStart"/>
      <w:r w:rsidRPr="00C92A43">
        <w:rPr>
          <w:rFonts w:ascii="Arial" w:eastAsia="Calibri" w:hAnsi="Arial" w:cs="Arial"/>
          <w:color w:val="000000" w:themeColor="text1"/>
          <w:sz w:val="17"/>
          <w:szCs w:val="17"/>
        </w:rPr>
        <w:t>Of</w:t>
      </w:r>
      <w:proofErr w:type="gramEnd"/>
      <w:r w:rsidRPr="00C92A43">
        <w:rPr>
          <w:rFonts w:ascii="Arial" w:eastAsia="Calibri" w:hAnsi="Arial" w:cs="Arial"/>
          <w:color w:val="000000" w:themeColor="text1"/>
          <w:sz w:val="17"/>
          <w:szCs w:val="17"/>
        </w:rPr>
        <w:t xml:space="preserve"> Asbestos</w:t>
      </w:r>
    </w:p>
    <w:p w14:paraId="6D4ED610" w14:textId="77777777" w:rsidR="00692D4A" w:rsidRPr="00C92A43" w:rsidRDefault="00692D4A" w:rsidP="00692D4A">
      <w:pPr>
        <w:spacing w:after="0"/>
        <w:rPr>
          <w:rFonts w:ascii="Arial" w:eastAsia="Calibri" w:hAnsi="Arial" w:cs="Arial"/>
          <w:color w:val="000000" w:themeColor="text1"/>
          <w:sz w:val="17"/>
          <w:szCs w:val="17"/>
        </w:rPr>
      </w:pPr>
      <w:r w:rsidRPr="00C92A43">
        <w:rPr>
          <w:rFonts w:ascii="Arial" w:eastAsia="Calibri" w:hAnsi="Arial" w:cs="Arial"/>
          <w:color w:val="000000" w:themeColor="text1"/>
          <w:sz w:val="17"/>
          <w:szCs w:val="17"/>
        </w:rPr>
        <w:t>DEFCON 627 SC1 (</w:t>
      </w:r>
      <w:proofErr w:type="spellStart"/>
      <w:r w:rsidRPr="00C92A43">
        <w:rPr>
          <w:rFonts w:ascii="Arial" w:eastAsia="Calibri" w:hAnsi="Arial" w:cs="Arial"/>
          <w:color w:val="000000" w:themeColor="text1"/>
          <w:sz w:val="17"/>
          <w:szCs w:val="17"/>
        </w:rPr>
        <w:t>Edn</w:t>
      </w:r>
      <w:proofErr w:type="spellEnd"/>
      <w:r w:rsidRPr="00C92A43">
        <w:rPr>
          <w:rFonts w:ascii="Arial" w:eastAsia="Calibri" w:hAnsi="Arial" w:cs="Arial"/>
          <w:color w:val="000000" w:themeColor="text1"/>
          <w:sz w:val="17"/>
          <w:szCs w:val="17"/>
        </w:rPr>
        <w:t xml:space="preserve"> 12/16) - Requirement for a Certificate of Conformity </w:t>
      </w:r>
    </w:p>
    <w:p w14:paraId="04771209"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66417125" w14:textId="77777777" w:rsidR="0053707A" w:rsidRDefault="0053707A" w:rsidP="0053707A">
      <w:pPr>
        <w:spacing w:before="1" w:after="0" w:line="240" w:lineRule="exact"/>
        <w:rPr>
          <w:sz w:val="24"/>
          <w:szCs w:val="24"/>
        </w:rPr>
      </w:pPr>
    </w:p>
    <w:p w14:paraId="779E94E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19C30A15" w14:textId="77777777" w:rsidR="0053707A" w:rsidRDefault="0053707A" w:rsidP="0053707A">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6A6688E4" w14:textId="77777777" w:rsidR="0053707A" w:rsidRDefault="0053707A" w:rsidP="0053707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7A9E74AE" w14:textId="77777777" w:rsidR="0053707A" w:rsidRDefault="0053707A" w:rsidP="0053707A">
      <w:pPr>
        <w:spacing w:before="1" w:after="0" w:line="240" w:lineRule="exact"/>
        <w:rPr>
          <w:sz w:val="24"/>
          <w:szCs w:val="24"/>
        </w:rPr>
      </w:pPr>
    </w:p>
    <w:p w14:paraId="2BEF3FF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14756084" w14:textId="77777777" w:rsidR="0053707A" w:rsidRDefault="0053707A" w:rsidP="0053707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86"/>
    <w:p w14:paraId="1ECEF6B7" w14:textId="77777777" w:rsidR="009F5745" w:rsidRDefault="009F5745" w:rsidP="009F5745">
      <w:pPr>
        <w:spacing w:after="0" w:line="240" w:lineRule="auto"/>
        <w:ind w:left="737" w:right="-20"/>
        <w:rPr>
          <w:rFonts w:ascii="Arial" w:eastAsia="Arial" w:hAnsi="Arial" w:cs="Arial"/>
          <w:spacing w:val="1"/>
          <w:sz w:val="17"/>
          <w:szCs w:val="17"/>
        </w:rPr>
      </w:pP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85"/>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4E6E0604" w:rsidR="007417E1" w:rsidRDefault="007417E1" w:rsidP="007417E1">
      <w:pPr>
        <w:spacing w:after="0" w:line="240" w:lineRule="auto"/>
        <w:ind w:left="737" w:right="-20"/>
        <w:rPr>
          <w:rFonts w:ascii="Arial" w:eastAsia="Arial" w:hAnsi="Arial" w:cs="Arial"/>
          <w:spacing w:val="1"/>
          <w:sz w:val="17"/>
          <w:szCs w:val="17"/>
        </w:rPr>
      </w:pPr>
    </w:p>
    <w:p w14:paraId="6DE99DEB" w14:textId="365C31BD" w:rsidR="0051442A" w:rsidRDefault="0051442A" w:rsidP="007417E1">
      <w:pPr>
        <w:spacing w:after="0" w:line="240" w:lineRule="auto"/>
        <w:ind w:left="737" w:right="-20"/>
        <w:rPr>
          <w:rFonts w:ascii="Arial" w:eastAsia="Arial" w:hAnsi="Arial" w:cs="Arial"/>
          <w:spacing w:val="1"/>
          <w:sz w:val="17"/>
          <w:szCs w:val="17"/>
        </w:rPr>
      </w:pPr>
    </w:p>
    <w:p w14:paraId="09ECF2C2" w14:textId="6229C0CF" w:rsidR="0051442A" w:rsidRDefault="0051442A" w:rsidP="007417E1">
      <w:pPr>
        <w:spacing w:after="0" w:line="240" w:lineRule="auto"/>
        <w:ind w:left="737" w:right="-20"/>
        <w:rPr>
          <w:rFonts w:ascii="Arial" w:eastAsia="Arial" w:hAnsi="Arial" w:cs="Arial"/>
          <w:spacing w:val="1"/>
          <w:sz w:val="17"/>
          <w:szCs w:val="17"/>
        </w:rPr>
      </w:pPr>
    </w:p>
    <w:p w14:paraId="76D6B836" w14:textId="2665E8DA" w:rsidR="0051442A" w:rsidRDefault="0051442A" w:rsidP="007417E1">
      <w:pPr>
        <w:spacing w:after="0" w:line="240" w:lineRule="auto"/>
        <w:ind w:left="737" w:right="-20"/>
        <w:rPr>
          <w:rFonts w:ascii="Arial" w:eastAsia="Arial" w:hAnsi="Arial" w:cs="Arial"/>
          <w:spacing w:val="1"/>
          <w:sz w:val="17"/>
          <w:szCs w:val="17"/>
        </w:rPr>
      </w:pPr>
    </w:p>
    <w:p w14:paraId="2EA2C924" w14:textId="360B2AAB" w:rsidR="0051442A" w:rsidRDefault="0051442A" w:rsidP="007417E1">
      <w:pPr>
        <w:spacing w:after="0" w:line="240" w:lineRule="auto"/>
        <w:ind w:left="737" w:right="-20"/>
        <w:rPr>
          <w:rFonts w:ascii="Arial" w:eastAsia="Arial" w:hAnsi="Arial" w:cs="Arial"/>
          <w:spacing w:val="1"/>
          <w:sz w:val="17"/>
          <w:szCs w:val="17"/>
        </w:rPr>
      </w:pPr>
    </w:p>
    <w:p w14:paraId="6570ABA0" w14:textId="2E74FA3C" w:rsidR="0051442A" w:rsidRDefault="0051442A" w:rsidP="007417E1">
      <w:pPr>
        <w:spacing w:after="0" w:line="240" w:lineRule="auto"/>
        <w:ind w:left="737" w:right="-20"/>
        <w:rPr>
          <w:rFonts w:ascii="Arial" w:eastAsia="Arial" w:hAnsi="Arial" w:cs="Arial"/>
          <w:spacing w:val="1"/>
          <w:sz w:val="17"/>
          <w:szCs w:val="17"/>
        </w:rPr>
      </w:pPr>
    </w:p>
    <w:p w14:paraId="58B092DB" w14:textId="08FECB35" w:rsidR="0051442A" w:rsidRDefault="0051442A" w:rsidP="007417E1">
      <w:pPr>
        <w:spacing w:after="0" w:line="240" w:lineRule="auto"/>
        <w:ind w:left="737" w:right="-20"/>
        <w:rPr>
          <w:rFonts w:ascii="Arial" w:eastAsia="Arial" w:hAnsi="Arial" w:cs="Arial"/>
          <w:spacing w:val="1"/>
          <w:sz w:val="17"/>
          <w:szCs w:val="17"/>
        </w:rPr>
      </w:pPr>
    </w:p>
    <w:p w14:paraId="31C65618" w14:textId="20E1A625" w:rsidR="0051442A" w:rsidRDefault="0051442A" w:rsidP="007417E1">
      <w:pPr>
        <w:spacing w:after="0" w:line="240" w:lineRule="auto"/>
        <w:ind w:left="737" w:right="-20"/>
        <w:rPr>
          <w:rFonts w:ascii="Arial" w:eastAsia="Arial" w:hAnsi="Arial" w:cs="Arial"/>
          <w:spacing w:val="1"/>
          <w:sz w:val="17"/>
          <w:szCs w:val="17"/>
        </w:rPr>
      </w:pPr>
    </w:p>
    <w:p w14:paraId="0BAFA19A" w14:textId="6BD74159" w:rsidR="0051442A" w:rsidRDefault="0051442A" w:rsidP="007417E1">
      <w:pPr>
        <w:spacing w:after="0" w:line="240" w:lineRule="auto"/>
        <w:ind w:left="737" w:right="-20"/>
        <w:rPr>
          <w:rFonts w:ascii="Arial" w:eastAsia="Arial" w:hAnsi="Arial" w:cs="Arial"/>
          <w:spacing w:val="1"/>
          <w:sz w:val="17"/>
          <w:szCs w:val="17"/>
        </w:rPr>
      </w:pPr>
    </w:p>
    <w:p w14:paraId="3BF2DA36" w14:textId="6EAA0C3A" w:rsidR="0051442A" w:rsidRDefault="0051442A" w:rsidP="007417E1">
      <w:pPr>
        <w:spacing w:after="0" w:line="240" w:lineRule="auto"/>
        <w:ind w:left="737" w:right="-20"/>
        <w:rPr>
          <w:rFonts w:ascii="Arial" w:eastAsia="Arial" w:hAnsi="Arial" w:cs="Arial"/>
          <w:spacing w:val="1"/>
          <w:sz w:val="17"/>
          <w:szCs w:val="17"/>
        </w:rPr>
      </w:pPr>
    </w:p>
    <w:p w14:paraId="0CA3F945" w14:textId="77777777" w:rsidR="0051442A" w:rsidRPr="007417E1" w:rsidRDefault="0051442A"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20013ED8" w:rsidR="007417E1" w:rsidRDefault="007417E1" w:rsidP="007417E1">
      <w:pPr>
        <w:spacing w:after="0" w:line="240" w:lineRule="auto"/>
        <w:ind w:left="737" w:right="-20"/>
        <w:rPr>
          <w:rFonts w:ascii="Arial" w:eastAsia="Arial" w:hAnsi="Arial" w:cs="Arial"/>
          <w:spacing w:val="1"/>
          <w:sz w:val="17"/>
          <w:szCs w:val="17"/>
        </w:rPr>
      </w:pPr>
    </w:p>
    <w:p w14:paraId="6AD4B2EB" w14:textId="7CE0C206" w:rsidR="008A69EB" w:rsidRDefault="008A69EB" w:rsidP="007417E1">
      <w:pPr>
        <w:spacing w:after="0" w:line="240" w:lineRule="auto"/>
        <w:ind w:left="737" w:right="-20"/>
        <w:rPr>
          <w:rFonts w:ascii="Arial" w:eastAsia="Arial" w:hAnsi="Arial" w:cs="Arial"/>
          <w:spacing w:val="1"/>
          <w:sz w:val="17"/>
          <w:szCs w:val="17"/>
        </w:rPr>
      </w:pPr>
    </w:p>
    <w:p w14:paraId="55806CAB" w14:textId="3AD5CC24" w:rsidR="008A69EB"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7417E1"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676B9E11" w14:textId="77777777" w:rsidR="00D8031D"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89" w:name="_Hlk66049034"/>
      <w:bookmarkStart w:id="90" w:name="_Hlk66049233"/>
      <w:r>
        <w:rPr>
          <w:rFonts w:ascii="Verdana" w:eastAsia="Times New Roman" w:hAnsi="Verdana" w:cs="Arial"/>
          <w:b/>
          <w:sz w:val="32"/>
          <w:szCs w:val="36"/>
          <w:lang w:val="en-GB" w:eastAsia="en-GB"/>
        </w:rPr>
        <w:lastRenderedPageBreak/>
        <w:t>DEFFORM 68 –</w:t>
      </w:r>
    </w:p>
    <w:p w14:paraId="54852B43" w14:textId="0249FF25"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bookmarkEnd w:id="89"/>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4531C2C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00184F30" w:rsidRPr="00184F30">
        <w:rPr>
          <w:rFonts w:ascii="Arial" w:eastAsia="Times New Roman" w:hAnsi="Arial" w:cs="Arial"/>
          <w:bCs/>
          <w:sz w:val="20"/>
          <w:szCs w:val="20"/>
          <w:lang w:val="en-GB" w:eastAsia="ko-KR"/>
        </w:rPr>
        <w:t>701575778</w:t>
      </w:r>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40900BE" w:rsidR="007417E1" w:rsidRPr="00184F30" w:rsidRDefault="007417E1" w:rsidP="007417E1">
      <w:pPr>
        <w:widowControl/>
        <w:spacing w:after="0" w:line="240" w:lineRule="auto"/>
        <w:outlineLvl w:val="0"/>
        <w:rPr>
          <w:rFonts w:ascii="Arial" w:eastAsia="Times New Roman" w:hAnsi="Arial" w:cs="Arial"/>
          <w:sz w:val="20"/>
          <w:szCs w:val="20"/>
          <w:lang w:val="en-GB" w:eastAsia="en-GB"/>
        </w:rPr>
      </w:pPr>
      <w:r w:rsidRPr="00184F30">
        <w:rPr>
          <w:rFonts w:ascii="Arial" w:eastAsia="Times New Roman" w:hAnsi="Arial" w:cs="Arial"/>
          <w:sz w:val="20"/>
          <w:szCs w:val="20"/>
          <w:lang w:val="en-GB" w:eastAsia="en-GB"/>
        </w:rPr>
        <w:t xml:space="preserve">Contract Title: </w:t>
      </w:r>
      <w:r w:rsidR="00184F30" w:rsidRPr="00184F30">
        <w:rPr>
          <w:rFonts w:ascii="Arial" w:eastAsia="Times New Roman" w:hAnsi="Arial" w:cs="Arial"/>
          <w:sz w:val="20"/>
          <w:szCs w:val="20"/>
          <w:lang w:val="en-GB" w:eastAsia="ko-KR"/>
        </w:rPr>
        <w:t>The Provision of Extreme Cold Weather Stoves</w:t>
      </w:r>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91"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1"/>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92"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2"/>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w:t>
      </w:r>
      <w:proofErr w:type="gramStart"/>
      <w:r w:rsidRPr="007417E1">
        <w:rPr>
          <w:rFonts w:ascii="Arial" w:eastAsia="Times New Roman" w:hAnsi="Arial" w:cs="Arial"/>
          <w:sz w:val="20"/>
          <w:szCs w:val="20"/>
          <w:lang w:val="en-GB" w:eastAsia="en-GB"/>
        </w:rPr>
        <w:t>materials</w:t>
      </w:r>
      <w:proofErr w:type="gramEnd"/>
      <w:r w:rsidRPr="007417E1">
        <w:rPr>
          <w:rFonts w:ascii="Arial" w:eastAsia="Times New Roman" w:hAnsi="Arial" w:cs="Arial"/>
          <w:sz w:val="20"/>
          <w:szCs w:val="20"/>
          <w:lang w:val="en-GB" w:eastAsia="en-GB"/>
        </w:rPr>
        <w:t xml:space="preserve">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3" w:name="Check1"/>
      <w:r w:rsidRPr="007417E1">
        <w:rPr>
          <w:rFonts w:ascii="Arial" w:eastAsia="Times New Roman" w:hAnsi="Arial" w:cs="Arial"/>
          <w:sz w:val="20"/>
          <w:szCs w:val="20"/>
          <w:lang w:val="en-GB" w:eastAsia="en-GB"/>
        </w:rPr>
        <w:instrText xml:space="preserve"> FORMCHECKBOX </w:instrText>
      </w:r>
      <w:r w:rsidR="006B58D1">
        <w:rPr>
          <w:rFonts w:ascii="Arial" w:eastAsia="Times New Roman" w:hAnsi="Arial" w:cs="Arial"/>
          <w:sz w:val="20"/>
          <w:szCs w:val="20"/>
          <w:lang w:val="en-GB" w:eastAsia="en-GB"/>
        </w:rPr>
      </w:r>
      <w:r w:rsidR="006B58D1">
        <w:rPr>
          <w:rFonts w:ascii="Arial" w:eastAsia="Times New Roman" w:hAnsi="Arial" w:cs="Arial"/>
          <w:sz w:val="20"/>
          <w:szCs w:val="20"/>
          <w:lang w:val="en-GB" w:eastAsia="en-GB"/>
        </w:rPr>
        <w:fldChar w:fldCharType="separate"/>
      </w:r>
      <w:r w:rsidRPr="007417E1">
        <w:fldChar w:fldCharType="end"/>
      </w:r>
      <w:bookmarkEnd w:id="93"/>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94"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4"/>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6B58D1">
        <w:rPr>
          <w:rFonts w:ascii="Arial" w:eastAsia="Times New Roman" w:hAnsi="Arial" w:cs="Arial"/>
          <w:sz w:val="20"/>
          <w:szCs w:val="20"/>
          <w:lang w:val="en-GB" w:eastAsia="en-GB"/>
        </w:rPr>
      </w:r>
      <w:r w:rsidR="006B58D1">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6B58D1">
        <w:rPr>
          <w:rFonts w:ascii="Arial" w:eastAsia="Times New Roman" w:hAnsi="Arial" w:cs="Arial"/>
          <w:sz w:val="20"/>
          <w:szCs w:val="20"/>
          <w:lang w:val="en-GB" w:eastAsia="en-GB"/>
        </w:rPr>
      </w:r>
      <w:r w:rsidR="006B58D1">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95"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5"/>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96"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6"/>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97"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7"/>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98"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8"/>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6B58D1"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99"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00"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0"/>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01"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1"/>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02"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2"/>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03"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3"/>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27"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90"/>
    <w:bookmarkEnd w:id="99"/>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BF5252E" w14:textId="77777777" w:rsidR="003637B0" w:rsidRDefault="003637B0" w:rsidP="003637B0">
      <w:pPr>
        <w:spacing w:after="0"/>
        <w:jc w:val="both"/>
      </w:pPr>
    </w:p>
    <w:p w14:paraId="476FE609" w14:textId="77777777"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bookmarkStart w:id="104" w:name="_Hlk38055661"/>
      <w:r w:rsidRPr="007417E1">
        <w:rPr>
          <w:rFonts w:ascii="Arial" w:eastAsia="Times New Roman" w:hAnsi="Arial" w:cs="Arial"/>
          <w:color w:val="000000"/>
          <w:lang w:val="en-GB"/>
        </w:rPr>
        <w:t>Dear Sir or Madam,</w:t>
      </w:r>
    </w:p>
    <w:p w14:paraId="2AD8CA8D" w14:textId="46106C1F" w:rsidR="003637B0" w:rsidRPr="00FD439E" w:rsidRDefault="003637B0" w:rsidP="00A02F79">
      <w:pPr>
        <w:widowControl/>
        <w:numPr>
          <w:ilvl w:val="0"/>
          <w:numId w:val="1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w:t>
      </w:r>
      <w:bookmarkStart w:id="105" w:name="_Hlk69501521"/>
      <w:r w:rsidR="009059AD">
        <w:rPr>
          <w:rFonts w:ascii="Arial" w:eastAsia="Times New Roman" w:hAnsi="Arial" w:cs="Arial"/>
          <w:color w:val="000000"/>
          <w:lang w:val="en-GB"/>
        </w:rPr>
        <w:t>the</w:t>
      </w:r>
      <w:r w:rsidR="005A1E4E">
        <w:rPr>
          <w:rFonts w:ascii="Arial" w:eastAsia="Times New Roman" w:hAnsi="Arial" w:cs="Arial"/>
          <w:color w:val="000000"/>
          <w:lang w:val="en-GB"/>
        </w:rPr>
        <w:t xml:space="preserve"> requirement.</w:t>
      </w:r>
      <w:bookmarkEnd w:id="105"/>
    </w:p>
    <w:bookmarkEnd w:id="104"/>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DDCBCF4"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p>
    <w:p w14:paraId="2849CDC9" w14:textId="3022C88E"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174C2AF" w14:textId="375D77E9" w:rsidR="00F05D04" w:rsidRDefault="00F05D04" w:rsidP="003637B0">
      <w:pPr>
        <w:tabs>
          <w:tab w:val="num" w:pos="680"/>
        </w:tabs>
        <w:spacing w:before="100" w:beforeAutospacing="1" w:after="100" w:afterAutospacing="1" w:line="240" w:lineRule="auto"/>
        <w:ind w:left="680" w:hanging="680"/>
        <w:rPr>
          <w:rFonts w:ascii="Arial" w:hAnsi="Arial" w:cs="Arial"/>
          <w:color w:val="000000"/>
        </w:rPr>
      </w:pPr>
    </w:p>
    <w:p w14:paraId="17CDF24D" w14:textId="0BF6979E" w:rsidR="00F05D04" w:rsidRDefault="00F05D04"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Mr Tsz Liu</w:t>
      </w:r>
    </w:p>
    <w:p w14:paraId="4F3369DF"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27180C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7D72D96"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64FC91E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87656E2"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7EF001A0"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87B5C0C"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F871B31"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D2AF0A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36020CD"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19D706EE" w14:textId="215184DA" w:rsidR="003637B0" w:rsidRDefault="003637B0" w:rsidP="003637B0">
      <w:pPr>
        <w:tabs>
          <w:tab w:val="num" w:pos="680"/>
        </w:tabs>
        <w:spacing w:before="120" w:after="0" w:line="240" w:lineRule="auto"/>
        <w:rPr>
          <w:rFonts w:ascii="Arial" w:eastAsia="Times New Roman" w:hAnsi="Arial" w:cs="Arial"/>
          <w:color w:val="FF0000"/>
          <w:lang w:eastAsia="en-GB"/>
        </w:rPr>
      </w:pPr>
    </w:p>
    <w:p w14:paraId="4F626EFE" w14:textId="0E48F146" w:rsidR="00391EE3" w:rsidRDefault="00391EE3" w:rsidP="003637B0">
      <w:pPr>
        <w:tabs>
          <w:tab w:val="num" w:pos="680"/>
        </w:tabs>
        <w:spacing w:before="120" w:after="0" w:line="240" w:lineRule="auto"/>
        <w:rPr>
          <w:rFonts w:ascii="Arial" w:eastAsia="Times New Roman" w:hAnsi="Arial" w:cs="Arial"/>
          <w:color w:val="FF0000"/>
          <w:lang w:eastAsia="en-GB"/>
        </w:rPr>
      </w:pPr>
    </w:p>
    <w:p w14:paraId="5AEBD4BA" w14:textId="77777777" w:rsidR="009059AD" w:rsidRDefault="009059AD" w:rsidP="009059AD">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244CD47E" w14:textId="2C29F762" w:rsidR="009059AD" w:rsidRDefault="009059AD" w:rsidP="009059AD">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00FC4B4C">
        <w:rPr>
          <w:rFonts w:ascii="Arial" w:eastAsia="Times New Roman" w:hAnsi="Arial" w:cs="Arial"/>
          <w:b/>
          <w:lang w:val="en-GB" w:eastAsia="ko-KR"/>
        </w:rPr>
        <w:t xml:space="preserve"> </w:t>
      </w:r>
      <w:r w:rsidR="00136124">
        <w:rPr>
          <w:rFonts w:ascii="Arial" w:eastAsia="Times New Roman" w:hAnsi="Arial" w:cs="Arial"/>
          <w:b/>
          <w:lang w:val="en-GB" w:eastAsia="ko-KR"/>
        </w:rPr>
        <w:t xml:space="preserve">The Provision of </w:t>
      </w:r>
      <w:r w:rsidR="00136124" w:rsidRPr="00136124">
        <w:rPr>
          <w:rFonts w:ascii="Arial" w:eastAsia="Times New Roman" w:hAnsi="Arial" w:cs="Arial"/>
          <w:b/>
          <w:lang w:val="en-GB" w:eastAsia="ko-KR"/>
        </w:rPr>
        <w:t>Extreme Cold Weather Stoves</w:t>
      </w:r>
    </w:p>
    <w:p w14:paraId="32809A73" w14:textId="0C872FF3" w:rsidR="009059AD" w:rsidRDefault="009059AD" w:rsidP="009059AD">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r w:rsidR="00136124">
        <w:rPr>
          <w:rFonts w:ascii="Arial" w:eastAsia="Times New Roman" w:hAnsi="Arial" w:cs="Arial"/>
          <w:b/>
          <w:lang w:val="en-GB" w:eastAsia="ko-KR"/>
        </w:rPr>
        <w:t xml:space="preserve"> </w:t>
      </w:r>
      <w:r w:rsidR="00136124" w:rsidRPr="00136124">
        <w:rPr>
          <w:rFonts w:ascii="Arial" w:eastAsia="Times New Roman" w:hAnsi="Arial" w:cs="Arial"/>
          <w:b/>
          <w:lang w:val="en-GB" w:eastAsia="ko-KR"/>
        </w:rPr>
        <w:t>701575778</w:t>
      </w:r>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DF51CE">
        <w:rPr>
          <w:rFonts w:ascii="Arial" w:eastAsia="Times New Roman" w:hAnsi="Arial" w:cs="Arial"/>
          <w:lang w:val="x-none" w:eastAsia="ko-KR"/>
        </w:rPr>
        <w:lastRenderedPageBreak/>
        <w:t>i</w:t>
      </w:r>
      <w:proofErr w:type="spellEnd"/>
      <w:r w:rsidRPr="00DF51CE">
        <w:rPr>
          <w:rFonts w:ascii="Arial" w:eastAsia="Times New Roman" w:hAnsi="Arial" w:cs="Arial"/>
          <w:lang w:val="x-none" w:eastAsia="ko-KR"/>
        </w:rPr>
        <w:t>.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DF51CE">
        <w:rPr>
          <w:rFonts w:ascii="Arial" w:eastAsia="Times New Roman" w:hAnsi="Arial" w:cs="Arial"/>
          <w:lang w:val="x-none" w:eastAsia="ko-KR"/>
        </w:rPr>
        <w:t>i</w:t>
      </w:r>
      <w:proofErr w:type="spellEnd"/>
      <w:r w:rsidRPr="00DF51CE">
        <w:rPr>
          <w:rFonts w:ascii="Arial" w:eastAsia="Times New Roman" w:hAnsi="Arial" w:cs="Arial"/>
          <w:lang w:val="x-none" w:eastAsia="ko-KR"/>
        </w:rPr>
        <w:t>.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0E204E">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B65905">
            <w:pPr>
              <w:widowControl/>
              <w:tabs>
                <w:tab w:val="left" w:pos="720"/>
              </w:tabs>
              <w:spacing w:before="120" w:after="120" w:line="240" w:lineRule="auto"/>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DB6D9" w14:textId="77777777" w:rsidR="006B58D1" w:rsidRDefault="006B58D1" w:rsidP="00BD52A6">
      <w:pPr>
        <w:spacing w:after="0" w:line="240" w:lineRule="auto"/>
      </w:pPr>
      <w:r>
        <w:separator/>
      </w:r>
    </w:p>
  </w:endnote>
  <w:endnote w:type="continuationSeparator" w:id="0">
    <w:p w14:paraId="3E8AB9F1" w14:textId="77777777" w:rsidR="006B58D1" w:rsidRDefault="006B58D1"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F1F8" w14:textId="77777777" w:rsidR="00D55B54" w:rsidRDefault="00D55B54">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8AB24" w14:textId="77777777" w:rsidR="006B58D1" w:rsidRDefault="006B58D1" w:rsidP="00BD52A6">
      <w:pPr>
        <w:spacing w:after="0" w:line="240" w:lineRule="auto"/>
      </w:pPr>
      <w:r>
        <w:separator/>
      </w:r>
    </w:p>
  </w:footnote>
  <w:footnote w:type="continuationSeparator" w:id="0">
    <w:p w14:paraId="54EFB0C4" w14:textId="77777777" w:rsidR="006B58D1" w:rsidRDefault="006B58D1" w:rsidP="00BD52A6">
      <w:pPr>
        <w:spacing w:after="0" w:line="240" w:lineRule="auto"/>
      </w:pPr>
      <w:r>
        <w:continuationSeparator/>
      </w:r>
    </w:p>
  </w:footnote>
  <w:footnote w:id="1">
    <w:p w14:paraId="72C55758" w14:textId="77777777" w:rsidR="002C6B8B" w:rsidRPr="003D4E04" w:rsidRDefault="002C6B8B" w:rsidP="002C6B8B">
      <w:pPr>
        <w:pStyle w:val="FootnoteText"/>
        <w:rPr>
          <w:szCs w:val="16"/>
        </w:rPr>
      </w:pPr>
      <w:r w:rsidRPr="003D4E04">
        <w:rPr>
          <w:rStyle w:val="FootnoteReference"/>
          <w:szCs w:val="16"/>
        </w:rPr>
        <w:footnoteRef/>
      </w:r>
      <w:r w:rsidRPr="003D4E04">
        <w:rPr>
          <w:szCs w:val="16"/>
        </w:rPr>
        <w:t xml:space="preserve"> HSE, Workplace Exposure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78" w14:textId="3F0981B6" w:rsidR="00D55B54" w:rsidRPr="00AA55D1" w:rsidRDefault="00D55B54"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400A2"/>
    <w:multiLevelType w:val="hybridMultilevel"/>
    <w:tmpl w:val="DE3C3BD4"/>
    <w:lvl w:ilvl="0" w:tplc="706672FC">
      <w:numFmt w:val="bullet"/>
      <w:lvlText w:val=""/>
      <w:lvlJc w:val="left"/>
      <w:pPr>
        <w:ind w:left="1440" w:hanging="72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6162564"/>
    <w:multiLevelType w:val="multilevel"/>
    <w:tmpl w:val="DC02D5E8"/>
    <w:lvl w:ilvl="0">
      <w:start w:val="1"/>
      <w:numFmt w:val="decimal"/>
      <w:lvlText w:val="D%1."/>
      <w:lvlJc w:val="left"/>
      <w:pPr>
        <w:tabs>
          <w:tab w:val="num" w:pos="567"/>
        </w:tabs>
        <w:ind w:left="0" w:firstLine="0"/>
      </w:pPr>
      <w:rPr>
        <w:rFonts w:ascii="Arial" w:hAnsi="Arial" w:cs="Times New Roman" w:hint="default"/>
        <w:b w:val="0"/>
        <w:i w:val="0"/>
        <w:color w:val="000000" w:themeColor="text1"/>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5"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19"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2"/>
  </w:num>
  <w:num w:numId="3">
    <w:abstractNumId w:val="4"/>
  </w:num>
  <w:num w:numId="4">
    <w:abstractNumId w:val="6"/>
  </w:num>
  <w:num w:numId="5">
    <w:abstractNumId w:val="8"/>
  </w:num>
  <w:num w:numId="6">
    <w:abstractNumId w:val="1"/>
  </w:num>
  <w:num w:numId="7">
    <w:abstractNumId w:val="16"/>
  </w:num>
  <w:num w:numId="8">
    <w:abstractNumId w:val="14"/>
  </w:num>
  <w:num w:numId="9">
    <w:abstractNumId w:val="1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6"/>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19"/>
  </w:num>
  <w:num w:numId="19">
    <w:abstractNumId w:val="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207FE"/>
    <w:rsid w:val="00035C81"/>
    <w:rsid w:val="00037CCD"/>
    <w:rsid w:val="00040C3C"/>
    <w:rsid w:val="00044E31"/>
    <w:rsid w:val="00046E54"/>
    <w:rsid w:val="00050B86"/>
    <w:rsid w:val="00053932"/>
    <w:rsid w:val="00083EE7"/>
    <w:rsid w:val="00084CFD"/>
    <w:rsid w:val="00087FF1"/>
    <w:rsid w:val="00091D30"/>
    <w:rsid w:val="00096D4C"/>
    <w:rsid w:val="000B0F5E"/>
    <w:rsid w:val="000C2466"/>
    <w:rsid w:val="000C7B3B"/>
    <w:rsid w:val="000D67E4"/>
    <w:rsid w:val="000E204E"/>
    <w:rsid w:val="000F0007"/>
    <w:rsid w:val="00100118"/>
    <w:rsid w:val="00126E6B"/>
    <w:rsid w:val="00136124"/>
    <w:rsid w:val="001560C7"/>
    <w:rsid w:val="00163DC6"/>
    <w:rsid w:val="00184F30"/>
    <w:rsid w:val="0019427B"/>
    <w:rsid w:val="001B4E36"/>
    <w:rsid w:val="001B5668"/>
    <w:rsid w:val="001D04D7"/>
    <w:rsid w:val="001D1547"/>
    <w:rsid w:val="001F5B99"/>
    <w:rsid w:val="001F5CCE"/>
    <w:rsid w:val="002619AA"/>
    <w:rsid w:val="00262E03"/>
    <w:rsid w:val="00263C86"/>
    <w:rsid w:val="00271427"/>
    <w:rsid w:val="00284A67"/>
    <w:rsid w:val="00290B78"/>
    <w:rsid w:val="00292A63"/>
    <w:rsid w:val="00295B25"/>
    <w:rsid w:val="002A5F4D"/>
    <w:rsid w:val="002B4CE9"/>
    <w:rsid w:val="002C6B8B"/>
    <w:rsid w:val="002D07C3"/>
    <w:rsid w:val="002D33E9"/>
    <w:rsid w:val="002F0718"/>
    <w:rsid w:val="003070D7"/>
    <w:rsid w:val="00310DE6"/>
    <w:rsid w:val="003121B8"/>
    <w:rsid w:val="00317923"/>
    <w:rsid w:val="00322166"/>
    <w:rsid w:val="003230C5"/>
    <w:rsid w:val="0032353B"/>
    <w:rsid w:val="00343A46"/>
    <w:rsid w:val="00362C19"/>
    <w:rsid w:val="003637B0"/>
    <w:rsid w:val="00391EE3"/>
    <w:rsid w:val="003A361F"/>
    <w:rsid w:val="003B013F"/>
    <w:rsid w:val="003B0AF9"/>
    <w:rsid w:val="003C1B6E"/>
    <w:rsid w:val="003C5FCF"/>
    <w:rsid w:val="003C620C"/>
    <w:rsid w:val="003D0001"/>
    <w:rsid w:val="0041008F"/>
    <w:rsid w:val="00411F33"/>
    <w:rsid w:val="004355B9"/>
    <w:rsid w:val="004371E3"/>
    <w:rsid w:val="00440857"/>
    <w:rsid w:val="0044430F"/>
    <w:rsid w:val="004559D7"/>
    <w:rsid w:val="00457CC8"/>
    <w:rsid w:val="00460830"/>
    <w:rsid w:val="0046581B"/>
    <w:rsid w:val="00467443"/>
    <w:rsid w:val="00467E23"/>
    <w:rsid w:val="00490331"/>
    <w:rsid w:val="00494AFE"/>
    <w:rsid w:val="004C1416"/>
    <w:rsid w:val="004C18FA"/>
    <w:rsid w:val="004C486B"/>
    <w:rsid w:val="004C5391"/>
    <w:rsid w:val="004D6F7C"/>
    <w:rsid w:val="004F63A7"/>
    <w:rsid w:val="0050067C"/>
    <w:rsid w:val="00502B1E"/>
    <w:rsid w:val="00502F9B"/>
    <w:rsid w:val="00504CE3"/>
    <w:rsid w:val="0051253C"/>
    <w:rsid w:val="0051442A"/>
    <w:rsid w:val="00532BE6"/>
    <w:rsid w:val="0053707A"/>
    <w:rsid w:val="00542F39"/>
    <w:rsid w:val="00543AFF"/>
    <w:rsid w:val="00544BBE"/>
    <w:rsid w:val="00550D00"/>
    <w:rsid w:val="005615C3"/>
    <w:rsid w:val="00567619"/>
    <w:rsid w:val="00584644"/>
    <w:rsid w:val="00585647"/>
    <w:rsid w:val="00585A7F"/>
    <w:rsid w:val="005A1E4E"/>
    <w:rsid w:val="005C4D5B"/>
    <w:rsid w:val="005C56CF"/>
    <w:rsid w:val="005F2EAA"/>
    <w:rsid w:val="005F3AAA"/>
    <w:rsid w:val="00614444"/>
    <w:rsid w:val="006278C3"/>
    <w:rsid w:val="00632897"/>
    <w:rsid w:val="00637DC0"/>
    <w:rsid w:val="0065382B"/>
    <w:rsid w:val="0067734B"/>
    <w:rsid w:val="00691F87"/>
    <w:rsid w:val="00692D4A"/>
    <w:rsid w:val="006A320A"/>
    <w:rsid w:val="006B0C4F"/>
    <w:rsid w:val="006B1FA9"/>
    <w:rsid w:val="006B58D1"/>
    <w:rsid w:val="006C33B7"/>
    <w:rsid w:val="006D0D8E"/>
    <w:rsid w:val="006D560F"/>
    <w:rsid w:val="006D7353"/>
    <w:rsid w:val="007201A0"/>
    <w:rsid w:val="007417E1"/>
    <w:rsid w:val="00762BDF"/>
    <w:rsid w:val="007661DA"/>
    <w:rsid w:val="007679CD"/>
    <w:rsid w:val="007907C1"/>
    <w:rsid w:val="00790CD3"/>
    <w:rsid w:val="007B0288"/>
    <w:rsid w:val="007B6B6E"/>
    <w:rsid w:val="007D49A2"/>
    <w:rsid w:val="007F2743"/>
    <w:rsid w:val="007F411E"/>
    <w:rsid w:val="00802191"/>
    <w:rsid w:val="008048AA"/>
    <w:rsid w:val="00851061"/>
    <w:rsid w:val="008528E1"/>
    <w:rsid w:val="00863307"/>
    <w:rsid w:val="00875DFC"/>
    <w:rsid w:val="00897D3C"/>
    <w:rsid w:val="008A021E"/>
    <w:rsid w:val="008A3AB6"/>
    <w:rsid w:val="008A69EB"/>
    <w:rsid w:val="008C1A04"/>
    <w:rsid w:val="008C566B"/>
    <w:rsid w:val="008C6705"/>
    <w:rsid w:val="009059AD"/>
    <w:rsid w:val="0091043F"/>
    <w:rsid w:val="00914047"/>
    <w:rsid w:val="00936B0B"/>
    <w:rsid w:val="0094276B"/>
    <w:rsid w:val="0094460C"/>
    <w:rsid w:val="00964F91"/>
    <w:rsid w:val="009665F1"/>
    <w:rsid w:val="009766B4"/>
    <w:rsid w:val="00982754"/>
    <w:rsid w:val="0098289C"/>
    <w:rsid w:val="00991038"/>
    <w:rsid w:val="00992111"/>
    <w:rsid w:val="009A04F6"/>
    <w:rsid w:val="009A6DA0"/>
    <w:rsid w:val="009A7F46"/>
    <w:rsid w:val="009B7DC9"/>
    <w:rsid w:val="009C2D06"/>
    <w:rsid w:val="009F5745"/>
    <w:rsid w:val="00A02F79"/>
    <w:rsid w:val="00A03450"/>
    <w:rsid w:val="00A06230"/>
    <w:rsid w:val="00A20F16"/>
    <w:rsid w:val="00A27E3B"/>
    <w:rsid w:val="00A40E85"/>
    <w:rsid w:val="00A62BC3"/>
    <w:rsid w:val="00A808B4"/>
    <w:rsid w:val="00A84284"/>
    <w:rsid w:val="00A84515"/>
    <w:rsid w:val="00A84694"/>
    <w:rsid w:val="00AB14BA"/>
    <w:rsid w:val="00AC66C4"/>
    <w:rsid w:val="00AD0953"/>
    <w:rsid w:val="00AD5304"/>
    <w:rsid w:val="00AF5729"/>
    <w:rsid w:val="00AF6143"/>
    <w:rsid w:val="00B02CDB"/>
    <w:rsid w:val="00B3224B"/>
    <w:rsid w:val="00B53C9C"/>
    <w:rsid w:val="00B63E9B"/>
    <w:rsid w:val="00B65905"/>
    <w:rsid w:val="00B87FAD"/>
    <w:rsid w:val="00B93023"/>
    <w:rsid w:val="00BA3C4D"/>
    <w:rsid w:val="00BB348E"/>
    <w:rsid w:val="00BC4534"/>
    <w:rsid w:val="00BD33D4"/>
    <w:rsid w:val="00BD52A6"/>
    <w:rsid w:val="00BD7AAE"/>
    <w:rsid w:val="00BE2669"/>
    <w:rsid w:val="00C02981"/>
    <w:rsid w:val="00C16102"/>
    <w:rsid w:val="00C3673A"/>
    <w:rsid w:val="00C45623"/>
    <w:rsid w:val="00C459B5"/>
    <w:rsid w:val="00C45F9F"/>
    <w:rsid w:val="00C64751"/>
    <w:rsid w:val="00C77117"/>
    <w:rsid w:val="00C82813"/>
    <w:rsid w:val="00C84461"/>
    <w:rsid w:val="00C92A43"/>
    <w:rsid w:val="00CB1772"/>
    <w:rsid w:val="00CB3881"/>
    <w:rsid w:val="00CB520E"/>
    <w:rsid w:val="00CD72E6"/>
    <w:rsid w:val="00CF0842"/>
    <w:rsid w:val="00D10D16"/>
    <w:rsid w:val="00D129B7"/>
    <w:rsid w:val="00D149DA"/>
    <w:rsid w:val="00D2317F"/>
    <w:rsid w:val="00D26224"/>
    <w:rsid w:val="00D374FE"/>
    <w:rsid w:val="00D55462"/>
    <w:rsid w:val="00D55B54"/>
    <w:rsid w:val="00D74D1F"/>
    <w:rsid w:val="00D76705"/>
    <w:rsid w:val="00D8031D"/>
    <w:rsid w:val="00D86A68"/>
    <w:rsid w:val="00D93618"/>
    <w:rsid w:val="00D979C4"/>
    <w:rsid w:val="00DA7682"/>
    <w:rsid w:val="00DD1970"/>
    <w:rsid w:val="00DF4310"/>
    <w:rsid w:val="00DF61FF"/>
    <w:rsid w:val="00DF6963"/>
    <w:rsid w:val="00E137E3"/>
    <w:rsid w:val="00E13806"/>
    <w:rsid w:val="00E15DB0"/>
    <w:rsid w:val="00E174E3"/>
    <w:rsid w:val="00E32CBD"/>
    <w:rsid w:val="00E356F8"/>
    <w:rsid w:val="00E357EF"/>
    <w:rsid w:val="00E3601A"/>
    <w:rsid w:val="00E36E13"/>
    <w:rsid w:val="00E56169"/>
    <w:rsid w:val="00EA799A"/>
    <w:rsid w:val="00EB1094"/>
    <w:rsid w:val="00EC0815"/>
    <w:rsid w:val="00EC2EA8"/>
    <w:rsid w:val="00ED387A"/>
    <w:rsid w:val="00ED4286"/>
    <w:rsid w:val="00ED4C6E"/>
    <w:rsid w:val="00ED7CF0"/>
    <w:rsid w:val="00EE21AB"/>
    <w:rsid w:val="00F05D04"/>
    <w:rsid w:val="00F06C97"/>
    <w:rsid w:val="00F151C0"/>
    <w:rsid w:val="00F16742"/>
    <w:rsid w:val="00F240F4"/>
    <w:rsid w:val="00F24592"/>
    <w:rsid w:val="00F4223C"/>
    <w:rsid w:val="00F517CA"/>
    <w:rsid w:val="00F61A9D"/>
    <w:rsid w:val="00F87EA6"/>
    <w:rsid w:val="00FA6A06"/>
    <w:rsid w:val="00FA78A8"/>
    <w:rsid w:val="00FC0650"/>
    <w:rsid w:val="00FC4B4C"/>
    <w:rsid w:val="00FD3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5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uiPriority w:val="99"/>
    <w:semiHidden/>
    <w:rsid w:val="00B3224B"/>
    <w:rPr>
      <w:vertAlign w:val="superscript"/>
    </w:rPr>
  </w:style>
  <w:style w:type="paragraph" w:styleId="FootnoteText">
    <w:name w:val="footnote text"/>
    <w:basedOn w:val="DWNormal"/>
    <w:link w:val="FootnoteTextChar"/>
    <w:uiPriority w:val="99"/>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character" w:customStyle="1" w:styleId="normaltextrun">
    <w:name w:val="normaltextrun"/>
    <w:basedOn w:val="DefaultParagraphFont"/>
    <w:rsid w:val="009665F1"/>
  </w:style>
  <w:style w:type="character" w:customStyle="1" w:styleId="eop">
    <w:name w:val="eop"/>
    <w:basedOn w:val="DefaultParagraphFont"/>
    <w:rsid w:val="00966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hyperlink" Target="mailto:DSA-DLSR-MovTpt-DGHSIS@mod.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aof.mod.uk/aofcontent/tactical/toolkit" TargetMode="External"/><Relationship Id="rId25" Type="http://schemas.openxmlformats.org/officeDocument/2006/relationships/hyperlink" Target="mailto:DESLCSLS-OpsFormsandPubs@mod.uk"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DESLCSLS-OpsFormsandPubs@mod.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dstan.uwh.diif.r.mil.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olicies/improving-the-transparency-and-accountability-of-government-and-its-services"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mailto:DESTECH-QSEPEnv-HSISMulti@mod.gov.uk"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CB69F648215040448934C3B91A608FDF"/>
        <w:category>
          <w:name w:val="General"/>
          <w:gallery w:val="placeholder"/>
        </w:category>
        <w:types>
          <w:type w:val="bbPlcHdr"/>
        </w:types>
        <w:behaviors>
          <w:behavior w:val="content"/>
        </w:behaviors>
        <w:guid w:val="{55E2599D-6173-44DA-85A0-86F9044A8AA9}"/>
      </w:docPartPr>
      <w:docPartBody>
        <w:p w:rsidR="00B605EF" w:rsidRDefault="00721C98" w:rsidP="00721C98">
          <w:pPr>
            <w:pStyle w:val="CB69F648215040448934C3B91A608FDF"/>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1B756A"/>
    <w:rsid w:val="002530B7"/>
    <w:rsid w:val="002A3712"/>
    <w:rsid w:val="002C48F8"/>
    <w:rsid w:val="002F45E3"/>
    <w:rsid w:val="003507E8"/>
    <w:rsid w:val="003529B7"/>
    <w:rsid w:val="003945A2"/>
    <w:rsid w:val="00401CE3"/>
    <w:rsid w:val="00406449"/>
    <w:rsid w:val="004E7EF8"/>
    <w:rsid w:val="00512177"/>
    <w:rsid w:val="00523083"/>
    <w:rsid w:val="0059785F"/>
    <w:rsid w:val="005D609C"/>
    <w:rsid w:val="005E229C"/>
    <w:rsid w:val="00721C98"/>
    <w:rsid w:val="007A4471"/>
    <w:rsid w:val="008C492B"/>
    <w:rsid w:val="0094193B"/>
    <w:rsid w:val="00A4621A"/>
    <w:rsid w:val="00B2498E"/>
    <w:rsid w:val="00B605EF"/>
    <w:rsid w:val="00BD59BA"/>
    <w:rsid w:val="00BD5F29"/>
    <w:rsid w:val="00BD770A"/>
    <w:rsid w:val="00C54613"/>
    <w:rsid w:val="00C6060A"/>
    <w:rsid w:val="00C95416"/>
    <w:rsid w:val="00E04BFA"/>
    <w:rsid w:val="00E87F9B"/>
    <w:rsid w:val="00ED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C98"/>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2117F0625168417F9318B585A6204BFB">
    <w:name w:val="2117F0625168417F9318B585A6204BFB"/>
    <w:rsid w:val="000123DB"/>
  </w:style>
  <w:style w:type="paragraph" w:customStyle="1" w:styleId="009783FC78154141B0C6833CEA434430">
    <w:name w:val="009783FC78154141B0C6833CEA434430"/>
    <w:rsid w:val="000123DB"/>
  </w:style>
  <w:style w:type="paragraph" w:customStyle="1" w:styleId="6BCA2C0BEBC64321852F49885BE2B6F0">
    <w:name w:val="6BCA2C0BEBC64321852F49885BE2B6F0"/>
    <w:rsid w:val="000123DB"/>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E12E91F926334743A918EE60803AB771">
    <w:name w:val="E12E91F926334743A918EE60803AB771"/>
    <w:rsid w:val="00E04BFA"/>
  </w:style>
  <w:style w:type="paragraph" w:customStyle="1" w:styleId="6D63CDF4D32A44CBB50AB17873598088">
    <w:name w:val="6D63CDF4D32A44CBB50AB17873598088"/>
    <w:rsid w:val="00E04BFA"/>
  </w:style>
  <w:style w:type="paragraph" w:customStyle="1" w:styleId="831E2157CAFF490BBA76ACBC6EAD9028">
    <w:name w:val="831E2157CAFF490BBA76ACBC6EAD9028"/>
    <w:rsid w:val="00E04BFA"/>
  </w:style>
  <w:style w:type="paragraph" w:customStyle="1" w:styleId="758E9893392C4F038E431F8BE58FF2EC">
    <w:name w:val="758E9893392C4F038E431F8BE58FF2EC"/>
    <w:rsid w:val="00E04BFA"/>
  </w:style>
  <w:style w:type="paragraph" w:customStyle="1" w:styleId="264E5D215F904DF3A32EC17E549039BD">
    <w:name w:val="264E5D215F904DF3A32EC17E549039BD"/>
    <w:rsid w:val="00E04BFA"/>
  </w:style>
  <w:style w:type="paragraph" w:customStyle="1" w:styleId="4AB58DA25FF04381862E624128DCBA32">
    <w:name w:val="4AB58DA25FF04381862E624128DCBA32"/>
    <w:rsid w:val="00E04BFA"/>
  </w:style>
  <w:style w:type="paragraph" w:customStyle="1" w:styleId="63B1484425DC4BBE8A7A1DD5558B0972">
    <w:name w:val="63B1484425DC4BBE8A7A1DD5558B0972"/>
    <w:rsid w:val="00E04BFA"/>
  </w:style>
  <w:style w:type="paragraph" w:customStyle="1" w:styleId="B402049192B140718C2EE0257184A141">
    <w:name w:val="B402049192B140718C2EE0257184A141"/>
    <w:rsid w:val="00E04BFA"/>
  </w:style>
  <w:style w:type="paragraph" w:customStyle="1" w:styleId="AC36B8A0AA64437EBF1F4F664D7AEBF8">
    <w:name w:val="AC36B8A0AA64437EBF1F4F664D7AEBF8"/>
    <w:rsid w:val="00E04BFA"/>
  </w:style>
  <w:style w:type="paragraph" w:customStyle="1" w:styleId="5540507DAD074ECB9DA6B9F3B9A7BA94">
    <w:name w:val="5540507DAD074ECB9DA6B9F3B9A7BA94"/>
    <w:rsid w:val="00E04BFA"/>
  </w:style>
  <w:style w:type="paragraph" w:customStyle="1" w:styleId="CF3C35A229BF42BE95E61AD5A51E73D6">
    <w:name w:val="CF3C35A229BF42BE95E61AD5A51E73D6"/>
    <w:rsid w:val="00E04BFA"/>
  </w:style>
  <w:style w:type="paragraph" w:customStyle="1" w:styleId="FACE84C703BE4C939FC8F1F03CECF262">
    <w:name w:val="FACE84C703BE4C939FC8F1F03CECF262"/>
    <w:rsid w:val="00E04BFA"/>
  </w:style>
  <w:style w:type="paragraph" w:customStyle="1" w:styleId="66FE5FF60A494541817985424D9CA34C">
    <w:name w:val="66FE5FF60A494541817985424D9CA34C"/>
    <w:rsid w:val="007A4471"/>
  </w:style>
  <w:style w:type="paragraph" w:customStyle="1" w:styleId="CB69F648215040448934C3B91A608FDF">
    <w:name w:val="CB69F648215040448934C3B91A608FDF"/>
    <w:rsid w:val="00721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16 July 2021</Abstract>
  <CompanyAddress/>
  <CompanyPhone> +443001674392</CompanyPhone>
  <CompanyFax/>
  <CompanyEmail>tsz.liu100100@mod.gov.uk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9" ma:contentTypeDescription="Create a new document." ma:contentTypeScope="" ma:versionID="5f5ab5a343fe085905c2d781e6aa4923">
  <xsd:schema xmlns:xsd="http://www.w3.org/2001/XMLSchema" xmlns:xs="http://www.w3.org/2001/XMLSchema" xmlns:p="http://schemas.microsoft.com/office/2006/metadata/properties" xmlns:ns2="4d15bf3f-73fe-43db-b7a5-4a6474d9962f" targetNamespace="http://schemas.microsoft.com/office/2006/metadata/properties" ma:root="true" ma:fieldsID="4ce2f0eac193ea1fa8cd49cdda110882"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271DEE-97E5-4C81-A18D-45F61F517778}">
  <ds:schemaRefs>
    <ds:schemaRef ds:uri="http://schemas.openxmlformats.org/officeDocument/2006/bibliography"/>
  </ds:schemaRefs>
</ds:datastoreItem>
</file>

<file path=customXml/itemProps3.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642D1F-A10F-4DBE-B43F-8083FE082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37</Pages>
  <Words>13285</Words>
  <Characters>75730</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Contract Title</vt:lpstr>
    </vt:vector>
  </TitlesOfParts>
  <Manager>Mr Tsz Liu</Manager>
  <Company/>
  <LinksUpToDate>false</LinksUpToDate>
  <CharactersWithSpaces>88838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The Provision of Extreme Cold Weather Stoves</dc:subject>
  <dc:creator>Culshaw, Lee D (Navy Comrcl-Comrcl Mngr 1)</dc:creator>
  <cp:keywords/>
  <dc:description/>
  <cp:lastModifiedBy>Liu, Tsz D (NAVY FD-COMRCL-Officer 8)</cp:lastModifiedBy>
  <cp:revision>175</cp:revision>
  <dcterms:created xsi:type="dcterms:W3CDTF">2020-04-17T09:57:00Z</dcterms:created>
  <dcterms:modified xsi:type="dcterms:W3CDTF">2021-07-16T11:58:00Z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