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35" w:rsidRDefault="00ED1635" w:rsidP="009076B3">
      <w:pPr>
        <w:jc w:val="center"/>
        <w:rPr>
          <w:b/>
          <w:sz w:val="28"/>
        </w:rPr>
      </w:pPr>
    </w:p>
    <w:p w:rsidR="009076B3" w:rsidRPr="003D6416" w:rsidRDefault="009076B3" w:rsidP="009076B3">
      <w:pPr>
        <w:jc w:val="center"/>
        <w:rPr>
          <w:b/>
          <w:sz w:val="28"/>
        </w:rPr>
      </w:pPr>
      <w:r w:rsidRPr="003D6416">
        <w:rPr>
          <w:b/>
          <w:sz w:val="28"/>
        </w:rPr>
        <w:t>South Western Ambulance Service</w:t>
      </w:r>
      <w:r w:rsidR="00077647">
        <w:rPr>
          <w:b/>
          <w:sz w:val="28"/>
        </w:rPr>
        <w:t xml:space="preserve"> NHS Foundation Trust</w:t>
      </w:r>
    </w:p>
    <w:p w:rsidR="009076B3" w:rsidRPr="003D6416" w:rsidRDefault="00077647" w:rsidP="009076B3">
      <w:pPr>
        <w:jc w:val="center"/>
        <w:rPr>
          <w:b/>
          <w:sz w:val="28"/>
        </w:rPr>
      </w:pPr>
      <w:r>
        <w:rPr>
          <w:b/>
          <w:sz w:val="28"/>
        </w:rPr>
        <w:t>Market T</w:t>
      </w:r>
      <w:r w:rsidR="009A1AB0">
        <w:rPr>
          <w:b/>
          <w:sz w:val="28"/>
        </w:rPr>
        <w:t>esting</w:t>
      </w:r>
      <w:r w:rsidR="007B1E8A" w:rsidRPr="003D6416">
        <w:rPr>
          <w:b/>
          <w:sz w:val="28"/>
        </w:rPr>
        <w:t xml:space="preserve"> Interest for a Café Provider </w:t>
      </w:r>
    </w:p>
    <w:p w:rsidR="000E1DE4" w:rsidRPr="003D6416" w:rsidRDefault="007B1E8A" w:rsidP="009076B3">
      <w:pPr>
        <w:jc w:val="center"/>
        <w:rPr>
          <w:b/>
          <w:sz w:val="24"/>
        </w:rPr>
      </w:pPr>
      <w:proofErr w:type="spellStart"/>
      <w:proofErr w:type="gramStart"/>
      <w:r w:rsidRPr="003D6416">
        <w:rPr>
          <w:b/>
          <w:sz w:val="28"/>
        </w:rPr>
        <w:t>Almondsbury</w:t>
      </w:r>
      <w:proofErr w:type="spellEnd"/>
      <w:r w:rsidRPr="003D6416">
        <w:rPr>
          <w:b/>
          <w:sz w:val="28"/>
        </w:rPr>
        <w:t>, South Gloucester</w:t>
      </w:r>
      <w:r w:rsidR="00077647">
        <w:rPr>
          <w:b/>
          <w:sz w:val="28"/>
        </w:rPr>
        <w:t>shire</w:t>
      </w:r>
      <w:r w:rsidRPr="003D6416">
        <w:rPr>
          <w:b/>
          <w:sz w:val="24"/>
        </w:rPr>
        <w:t>.</w:t>
      </w:r>
      <w:proofErr w:type="gramEnd"/>
    </w:p>
    <w:p w:rsidR="007B1E8A" w:rsidRDefault="007B1E8A"/>
    <w:p w:rsidR="007B1E8A" w:rsidRDefault="007B1E8A">
      <w:r>
        <w:t xml:space="preserve">South Western Ambulance Service NHS Foundation Trust has </w:t>
      </w:r>
      <w:r w:rsidR="009A1AB0">
        <w:t>the</w:t>
      </w:r>
      <w:r>
        <w:t xml:space="preserve"> </w:t>
      </w:r>
      <w:r w:rsidR="009A1AB0">
        <w:t xml:space="preserve">possibility of a </w:t>
      </w:r>
      <w:r>
        <w:t xml:space="preserve">unique opportunity for a take-away café provider to be co-located at our new base in </w:t>
      </w:r>
      <w:proofErr w:type="spellStart"/>
      <w:r>
        <w:t>Almondsbury</w:t>
      </w:r>
      <w:proofErr w:type="spellEnd"/>
      <w:r>
        <w:t>, South Gloucester</w:t>
      </w:r>
      <w:r w:rsidR="00077647">
        <w:t>shire</w:t>
      </w:r>
      <w:r w:rsidR="009076B3">
        <w:t>, due to open late 2016</w:t>
      </w:r>
      <w:r>
        <w:t xml:space="preserve">. The café would service NHS staff and visitors within the building as well as workers from nearby buildings on the Business Park. </w:t>
      </w:r>
    </w:p>
    <w:p w:rsidR="009076B3" w:rsidRDefault="009076B3"/>
    <w:p w:rsidR="009076B3" w:rsidRPr="009076B3" w:rsidRDefault="009076B3">
      <w:pPr>
        <w:rPr>
          <w:b/>
        </w:rPr>
      </w:pPr>
      <w:r w:rsidRPr="009076B3">
        <w:rPr>
          <w:b/>
        </w:rPr>
        <w:t>Project</w:t>
      </w:r>
    </w:p>
    <w:p w:rsidR="007B1E8A" w:rsidRDefault="007B1E8A">
      <w:r>
        <w:t xml:space="preserve">South Western Ambulance NHS Foundation Trust </w:t>
      </w:r>
      <w:r w:rsidR="004120CC">
        <w:t xml:space="preserve">(SWAST) </w:t>
      </w:r>
      <w:r>
        <w:t xml:space="preserve">is inviting </w:t>
      </w:r>
      <w:r w:rsidR="009A1AB0">
        <w:t xml:space="preserve">responses </w:t>
      </w:r>
      <w:r>
        <w:t xml:space="preserve">from individuals or organisations interested in operating a café on the Trusts’ new premises in </w:t>
      </w:r>
      <w:proofErr w:type="spellStart"/>
      <w:r>
        <w:t>Almondsbury</w:t>
      </w:r>
      <w:proofErr w:type="spellEnd"/>
      <w:r>
        <w:t>. The proposed café would service staff and visitors based within the building as well as workers from nearby buildings on the Business Park. There would also be the possibility of catering for meetings and special events.</w:t>
      </w:r>
    </w:p>
    <w:p w:rsidR="007B1E8A" w:rsidRDefault="007B1E8A">
      <w:r>
        <w:t xml:space="preserve">The café would provide a take-away service for </w:t>
      </w:r>
      <w:r w:rsidR="004120CC">
        <w:t xml:space="preserve">hot and cold </w:t>
      </w:r>
      <w:r>
        <w:t>drinks</w:t>
      </w:r>
      <w:r w:rsidR="004120CC">
        <w:t>, sandwiches and limited hot foods such as toasted sandwiches and jacket potatoes. Menu options should include vegetarian and gluten free options.</w:t>
      </w:r>
    </w:p>
    <w:p w:rsidR="004120CC" w:rsidRDefault="004120CC"/>
    <w:p w:rsidR="004120CC" w:rsidRPr="009076B3" w:rsidRDefault="004120CC">
      <w:pPr>
        <w:rPr>
          <w:b/>
        </w:rPr>
      </w:pPr>
      <w:r w:rsidRPr="009076B3">
        <w:rPr>
          <w:b/>
        </w:rPr>
        <w:t>Objectives:</w:t>
      </w:r>
    </w:p>
    <w:p w:rsidR="004120CC" w:rsidRDefault="004120CC">
      <w:r>
        <w:t>The successful café provider will:</w:t>
      </w:r>
    </w:p>
    <w:p w:rsidR="004120CC" w:rsidRDefault="004120CC" w:rsidP="009076B3">
      <w:pPr>
        <w:pStyle w:val="ListParagraph"/>
        <w:numPr>
          <w:ilvl w:val="0"/>
          <w:numId w:val="1"/>
        </w:numPr>
      </w:pPr>
      <w:r>
        <w:t>Provide healthy, fresh food at affordable prices, sourced locally where possible</w:t>
      </w:r>
    </w:p>
    <w:p w:rsidR="004120CC" w:rsidRDefault="004120CC" w:rsidP="009076B3">
      <w:pPr>
        <w:pStyle w:val="ListParagraph"/>
        <w:numPr>
          <w:ilvl w:val="0"/>
          <w:numId w:val="1"/>
        </w:numPr>
      </w:pPr>
      <w:r>
        <w:t>Be responsible for all aspects of operating the business including any relevant licenses, permits, food safety checks, staffing, marketing, supplies, sanitation and the provision of all equipment</w:t>
      </w:r>
    </w:p>
    <w:p w:rsidR="004120CC" w:rsidRDefault="004120CC" w:rsidP="009076B3">
      <w:pPr>
        <w:pStyle w:val="ListParagraph"/>
        <w:numPr>
          <w:ilvl w:val="0"/>
          <w:numId w:val="1"/>
        </w:numPr>
      </w:pPr>
      <w:r>
        <w:t xml:space="preserve">Operate Mon- Fri </w:t>
      </w:r>
      <w:r w:rsidR="00A06A6C">
        <w:t>approximately 7am – 4</w:t>
      </w:r>
      <w:r>
        <w:t>pm</w:t>
      </w:r>
    </w:p>
    <w:p w:rsidR="004120CC" w:rsidRDefault="004120CC" w:rsidP="009076B3">
      <w:pPr>
        <w:pStyle w:val="ListParagraph"/>
        <w:numPr>
          <w:ilvl w:val="0"/>
          <w:numId w:val="1"/>
        </w:numPr>
      </w:pPr>
      <w:r>
        <w:t>Provide excellent customer service</w:t>
      </w:r>
    </w:p>
    <w:p w:rsidR="004120CC" w:rsidRDefault="004120CC" w:rsidP="009076B3">
      <w:pPr>
        <w:pStyle w:val="ListParagraph"/>
        <w:numPr>
          <w:ilvl w:val="0"/>
          <w:numId w:val="1"/>
        </w:numPr>
      </w:pPr>
      <w:r>
        <w:t>Meet all requirements for food safety legislation and inspection</w:t>
      </w:r>
    </w:p>
    <w:p w:rsidR="004120CC" w:rsidRDefault="004120CC" w:rsidP="009076B3">
      <w:pPr>
        <w:pStyle w:val="ListParagraph"/>
        <w:numPr>
          <w:ilvl w:val="0"/>
          <w:numId w:val="1"/>
        </w:numPr>
      </w:pPr>
      <w:r>
        <w:t xml:space="preserve">Enter into a contract with SWAST for a period of </w:t>
      </w:r>
      <w:r w:rsidR="009A1AB0">
        <w:t>between 3 and 5 years initially</w:t>
      </w:r>
    </w:p>
    <w:p w:rsidR="004120CC" w:rsidRDefault="004120CC"/>
    <w:p w:rsidR="00ED1635" w:rsidRDefault="00ED1635"/>
    <w:p w:rsidR="00ED1635" w:rsidRDefault="00ED1635"/>
    <w:p w:rsidR="00ED1635" w:rsidRDefault="00ED1635"/>
    <w:p w:rsidR="00ED1635" w:rsidRDefault="00ED1635"/>
    <w:p w:rsidR="004120CC" w:rsidRPr="009076B3" w:rsidRDefault="004120CC">
      <w:pPr>
        <w:rPr>
          <w:b/>
        </w:rPr>
      </w:pPr>
      <w:r w:rsidRPr="009076B3">
        <w:rPr>
          <w:b/>
        </w:rPr>
        <w:t>Additional information</w:t>
      </w:r>
    </w:p>
    <w:p w:rsidR="004120CC" w:rsidRDefault="004120CC">
      <w:r>
        <w:t>The footprint for the café, including preparation area is approximately 35m</w:t>
      </w:r>
      <w:r w:rsidRPr="009076B3">
        <w:rPr>
          <w:vertAlign w:val="superscript"/>
        </w:rPr>
        <w:t>2</w:t>
      </w:r>
      <w:r>
        <w:t xml:space="preserve">. The space is offered as a shell and core and the café provider would need to fit out the space at their own expense. </w:t>
      </w:r>
      <w:r w:rsidR="009076B3">
        <w:t xml:space="preserve"> </w:t>
      </w:r>
      <w:r w:rsidR="003D6416">
        <w:t xml:space="preserve">There will be 2 points of access to the café; an external door for use by members of the public and a secure internal door for access by staff within the building. </w:t>
      </w:r>
      <w:r w:rsidR="009076B3">
        <w:t>All services will be provided to the location including electric</w:t>
      </w:r>
      <w:r w:rsidR="003D6416">
        <w:t xml:space="preserve">ity, water, gas, drainage. These will be sub-metered from the rest of the building and charged to the café provider. </w:t>
      </w:r>
      <w:r>
        <w:t xml:space="preserve">The </w:t>
      </w:r>
      <w:r w:rsidR="003D6416">
        <w:t>c</w:t>
      </w:r>
      <w:r>
        <w:t xml:space="preserve">afé provider will </w:t>
      </w:r>
      <w:r w:rsidR="009076B3">
        <w:t xml:space="preserve">need to </w:t>
      </w:r>
      <w:r>
        <w:t xml:space="preserve">provide and maintain all </w:t>
      </w:r>
      <w:r w:rsidR="009076B3">
        <w:t xml:space="preserve">café </w:t>
      </w:r>
      <w:r>
        <w:t>equipment</w:t>
      </w:r>
      <w:r w:rsidR="009076B3">
        <w:t xml:space="preserve"> and furniture</w:t>
      </w:r>
      <w:r>
        <w:t xml:space="preserve">. No toilet facilities are within the demise of the café, </w:t>
      </w:r>
      <w:r w:rsidR="009076B3">
        <w:t xml:space="preserve">and </w:t>
      </w:r>
      <w:r>
        <w:t>therefore</w:t>
      </w:r>
      <w:r w:rsidR="009076B3">
        <w:t xml:space="preserve"> there will be no toilet provision for members of the public. However,</w:t>
      </w:r>
      <w:r>
        <w:t xml:space="preserve"> café staff will have access to the </w:t>
      </w:r>
      <w:r w:rsidR="009076B3">
        <w:t xml:space="preserve">toilet facilities serving the rest of the ground floor. </w:t>
      </w:r>
    </w:p>
    <w:p w:rsidR="00FF758F" w:rsidRDefault="00A06A6C">
      <w:r>
        <w:t>It is estimated that f</w:t>
      </w:r>
      <w:r w:rsidR="00FF758F">
        <w:t>ootfall is likely to be in the region of 100-150 people a day this comprises a percentage of the staff</w:t>
      </w:r>
      <w:r>
        <w:t xml:space="preserve"> and visitors</w:t>
      </w:r>
      <w:r w:rsidR="00FF758F">
        <w:t xml:space="preserve"> within the building (approx. </w:t>
      </w:r>
      <w:r>
        <w:t>150 in total made up of approx. 100 ambulance staff plus the staff of the tenant on the 1</w:t>
      </w:r>
      <w:r w:rsidRPr="00A06A6C">
        <w:rPr>
          <w:vertAlign w:val="superscript"/>
        </w:rPr>
        <w:t>st</w:t>
      </w:r>
      <w:r>
        <w:t xml:space="preserve"> floor ) plus staff from nearby buildings.</w:t>
      </w:r>
    </w:p>
    <w:p w:rsidR="003D6416" w:rsidRDefault="003D6416"/>
    <w:p w:rsidR="003D6416" w:rsidRPr="003D6416" w:rsidRDefault="00A06A6C">
      <w:pPr>
        <w:rPr>
          <w:b/>
        </w:rPr>
      </w:pPr>
      <w:r>
        <w:rPr>
          <w:b/>
        </w:rPr>
        <w:t>Submitting a response</w:t>
      </w:r>
    </w:p>
    <w:p w:rsidR="003D6416" w:rsidRDefault="003D6416">
      <w:r>
        <w:t xml:space="preserve">Please submit </w:t>
      </w:r>
      <w:r w:rsidR="00077647">
        <w:t>a letter by email stating your i</w:t>
      </w:r>
      <w:r>
        <w:t>nterest in the project including details of your professional food service history and a brief statement outlining how you might approach the operation of the proposed café.</w:t>
      </w:r>
    </w:p>
    <w:p w:rsidR="003D6416" w:rsidRDefault="003D6416"/>
    <w:p w:rsidR="003D6416" w:rsidRDefault="003D6416">
      <w:r>
        <w:t xml:space="preserve">Closing date: </w:t>
      </w:r>
      <w:r w:rsidR="00A06A6C">
        <w:tab/>
        <w:t>11</w:t>
      </w:r>
      <w:r w:rsidR="00A06A6C" w:rsidRPr="00A06A6C">
        <w:rPr>
          <w:vertAlign w:val="superscript"/>
        </w:rPr>
        <w:t>th</w:t>
      </w:r>
      <w:r w:rsidR="00A06A6C">
        <w:t xml:space="preserve"> December</w:t>
      </w:r>
    </w:p>
    <w:p w:rsidR="003D6416" w:rsidRDefault="003D6416">
      <w:r>
        <w:t xml:space="preserve">By email: </w:t>
      </w:r>
      <w:r w:rsidR="00A06A6C">
        <w:tab/>
      </w:r>
      <w:hyperlink r:id="rId8" w:history="1">
        <w:r w:rsidR="00ED1635" w:rsidRPr="00DE1285">
          <w:rPr>
            <w:rStyle w:val="Hyperlink"/>
          </w:rPr>
          <w:t>stephen.walker@swast.nhs.uk</w:t>
        </w:r>
      </w:hyperlink>
      <w:r w:rsidR="00ED1635">
        <w:t xml:space="preserve"> or via Contracts Finder</w:t>
      </w:r>
      <w:bookmarkStart w:id="0" w:name="_GoBack"/>
      <w:bookmarkEnd w:id="0"/>
    </w:p>
    <w:p w:rsidR="003D6416" w:rsidRDefault="003D6416">
      <w:r>
        <w:t xml:space="preserve">Phone: </w:t>
      </w:r>
      <w:r w:rsidR="00A06A6C">
        <w:tab/>
      </w:r>
      <w:r w:rsidR="00A06A6C">
        <w:tab/>
        <w:t xml:space="preserve">01392 </w:t>
      </w:r>
      <w:r w:rsidR="00A06A6C" w:rsidRPr="00A06A6C">
        <w:t>261 530</w:t>
      </w:r>
    </w:p>
    <w:p w:rsidR="004120CC" w:rsidRDefault="004120CC"/>
    <w:p w:rsidR="004120CC" w:rsidRDefault="004120CC"/>
    <w:sectPr w:rsidR="004120C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635" w:rsidRDefault="00ED1635" w:rsidP="00ED1635">
      <w:pPr>
        <w:spacing w:after="0" w:line="240" w:lineRule="auto"/>
      </w:pPr>
      <w:r>
        <w:separator/>
      </w:r>
    </w:p>
  </w:endnote>
  <w:endnote w:type="continuationSeparator" w:id="0">
    <w:p w:rsidR="00ED1635" w:rsidRDefault="00ED1635" w:rsidP="00ED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35" w:rsidRDefault="00ED1635">
    <w:pPr>
      <w:pStyle w:val="Footer"/>
    </w:pPr>
    <w:r>
      <w:rPr>
        <w:noProof/>
        <w:lang w:eastAsia="en-GB"/>
      </w:rPr>
      <w:drawing>
        <wp:anchor distT="0" distB="0" distL="114300" distR="114300" simplePos="0" relativeHeight="251661312" behindDoc="1" locked="0" layoutInCell="1" allowOverlap="1">
          <wp:simplePos x="0" y="0"/>
          <wp:positionH relativeFrom="column">
            <wp:posOffset>-778660</wp:posOffset>
          </wp:positionH>
          <wp:positionV relativeFrom="paragraph">
            <wp:posOffset>-250977</wp:posOffset>
          </wp:positionV>
          <wp:extent cx="7413625" cy="807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3625" cy="807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635" w:rsidRDefault="00ED1635" w:rsidP="00ED1635">
      <w:pPr>
        <w:spacing w:after="0" w:line="240" w:lineRule="auto"/>
      </w:pPr>
      <w:r>
        <w:separator/>
      </w:r>
    </w:p>
  </w:footnote>
  <w:footnote w:type="continuationSeparator" w:id="0">
    <w:p w:rsidR="00ED1635" w:rsidRDefault="00ED1635" w:rsidP="00ED1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35" w:rsidRDefault="00ED1635">
    <w:pPr>
      <w:pStyle w:val="Header"/>
    </w:pPr>
    <w:r>
      <w:rPr>
        <w:noProof/>
        <w:lang w:eastAsia="en-GB"/>
      </w:rPr>
      <w:drawing>
        <wp:anchor distT="0" distB="0" distL="114300" distR="114300" simplePos="0" relativeHeight="251659264" behindDoc="1" locked="0" layoutInCell="1" allowOverlap="1">
          <wp:simplePos x="0" y="0"/>
          <wp:positionH relativeFrom="column">
            <wp:posOffset>-687580</wp:posOffset>
          </wp:positionH>
          <wp:positionV relativeFrom="paragraph">
            <wp:posOffset>-385865</wp:posOffset>
          </wp:positionV>
          <wp:extent cx="7303770" cy="1070610"/>
          <wp:effectExtent l="0" t="0" r="0" b="0"/>
          <wp:wrapNone/>
          <wp:docPr id="1" name="Picture 1" descr="Description: genword_template_header_2013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nword_template_header_2013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770" cy="1070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45E2B"/>
    <w:multiLevelType w:val="hybridMultilevel"/>
    <w:tmpl w:val="AE0E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8A"/>
    <w:rsid w:val="00077647"/>
    <w:rsid w:val="000E1DE4"/>
    <w:rsid w:val="003261B9"/>
    <w:rsid w:val="003D6416"/>
    <w:rsid w:val="004120CC"/>
    <w:rsid w:val="0057594B"/>
    <w:rsid w:val="006C583C"/>
    <w:rsid w:val="006F003A"/>
    <w:rsid w:val="007B1E8A"/>
    <w:rsid w:val="009076B3"/>
    <w:rsid w:val="009A1AB0"/>
    <w:rsid w:val="00A06A6C"/>
    <w:rsid w:val="00CB1433"/>
    <w:rsid w:val="00E61E18"/>
    <w:rsid w:val="00ED1635"/>
    <w:rsid w:val="00FF7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6B3"/>
    <w:pPr>
      <w:ind w:left="720"/>
      <w:contextualSpacing/>
    </w:pPr>
  </w:style>
  <w:style w:type="paragraph" w:styleId="Header">
    <w:name w:val="header"/>
    <w:basedOn w:val="Normal"/>
    <w:link w:val="HeaderChar"/>
    <w:uiPriority w:val="99"/>
    <w:unhideWhenUsed/>
    <w:rsid w:val="00ED1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635"/>
  </w:style>
  <w:style w:type="paragraph" w:styleId="Footer">
    <w:name w:val="footer"/>
    <w:basedOn w:val="Normal"/>
    <w:link w:val="FooterChar"/>
    <w:uiPriority w:val="99"/>
    <w:unhideWhenUsed/>
    <w:rsid w:val="00ED1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635"/>
  </w:style>
  <w:style w:type="character" w:styleId="Hyperlink">
    <w:name w:val="Hyperlink"/>
    <w:basedOn w:val="DefaultParagraphFont"/>
    <w:uiPriority w:val="99"/>
    <w:unhideWhenUsed/>
    <w:rsid w:val="00ED16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6B3"/>
    <w:pPr>
      <w:ind w:left="720"/>
      <w:contextualSpacing/>
    </w:pPr>
  </w:style>
  <w:style w:type="paragraph" w:styleId="Header">
    <w:name w:val="header"/>
    <w:basedOn w:val="Normal"/>
    <w:link w:val="HeaderChar"/>
    <w:uiPriority w:val="99"/>
    <w:unhideWhenUsed/>
    <w:rsid w:val="00ED1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635"/>
  </w:style>
  <w:style w:type="paragraph" w:styleId="Footer">
    <w:name w:val="footer"/>
    <w:basedOn w:val="Normal"/>
    <w:link w:val="FooterChar"/>
    <w:uiPriority w:val="99"/>
    <w:unhideWhenUsed/>
    <w:rsid w:val="00ED1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635"/>
  </w:style>
  <w:style w:type="character" w:styleId="Hyperlink">
    <w:name w:val="Hyperlink"/>
    <w:basedOn w:val="DefaultParagraphFont"/>
    <w:uiPriority w:val="99"/>
    <w:unhideWhenUsed/>
    <w:rsid w:val="00ED16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walker@swast.nhs.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Great Western Ambulance Service NHS Trust</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McDowell</dc:creator>
  <cp:lastModifiedBy>Stephen Walker</cp:lastModifiedBy>
  <cp:revision>2</cp:revision>
  <dcterms:created xsi:type="dcterms:W3CDTF">2015-12-01T10:19:00Z</dcterms:created>
  <dcterms:modified xsi:type="dcterms:W3CDTF">2015-12-01T10:19:00Z</dcterms:modified>
</cp:coreProperties>
</file>