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15CDE" w14:textId="77777777" w:rsidR="00704BB8" w:rsidRDefault="00AB7815" w:rsidP="009F66A4">
      <w:pPr>
        <w:keepNext/>
        <w:keepLines/>
        <w:spacing w:before="120" w:after="0"/>
        <w:ind w:right="-45" w:firstLine="720"/>
        <w:jc w:val="center"/>
        <w:outlineLvl w:val="1"/>
        <w:rPr>
          <w:rFonts w:ascii="Cambria" w:eastAsia="Times New Roman" w:hAnsi="Cambria" w:cs="Times New Roman"/>
          <w:b/>
          <w:bCs/>
          <w:color w:val="4F81BD"/>
          <w:sz w:val="26"/>
          <w:szCs w:val="26"/>
        </w:rPr>
      </w:pPr>
      <w:bookmarkStart w:id="0" w:name="_Toc254867226"/>
      <w:r w:rsidRPr="00AB7815">
        <w:rPr>
          <w:rFonts w:ascii="Cambria" w:eastAsia="Times New Roman" w:hAnsi="Cambria" w:cs="Times New Roman"/>
          <w:b/>
          <w:bCs/>
          <w:color w:val="4F81BD"/>
          <w:sz w:val="26"/>
          <w:szCs w:val="26"/>
        </w:rPr>
        <w:t>PRE-PROCUREMENT CONSULTATION QUESTIONNAIRE</w:t>
      </w:r>
    </w:p>
    <w:p w14:paraId="05615CDF" w14:textId="77777777" w:rsidR="00AB7815" w:rsidRDefault="00704BB8" w:rsidP="009F66A4">
      <w:pPr>
        <w:keepNext/>
        <w:keepLines/>
        <w:spacing w:before="120" w:after="0"/>
        <w:ind w:right="-45" w:firstLine="720"/>
        <w:jc w:val="center"/>
        <w:outlineLvl w:val="1"/>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t xml:space="preserve">Request for Information </w:t>
      </w:r>
      <w:r w:rsidR="003D31AC">
        <w:rPr>
          <w:rFonts w:ascii="Cambria" w:eastAsia="Times New Roman" w:hAnsi="Cambria" w:cs="Times New Roman"/>
          <w:b/>
          <w:bCs/>
          <w:color w:val="4F81BD"/>
          <w:sz w:val="26"/>
          <w:szCs w:val="26"/>
        </w:rPr>
        <w:t>(RFI)</w:t>
      </w:r>
    </w:p>
    <w:p w14:paraId="05615CE0" w14:textId="396C2CBC" w:rsidR="00F63FA3" w:rsidRPr="00AB7815" w:rsidRDefault="00A04760" w:rsidP="002F2425">
      <w:pPr>
        <w:keepNext/>
        <w:keepLines/>
        <w:spacing w:before="200" w:after="0" w:line="276" w:lineRule="auto"/>
        <w:ind w:right="-46" w:firstLine="720"/>
        <w:jc w:val="center"/>
        <w:outlineLvl w:val="1"/>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t xml:space="preserve">Provision of </w:t>
      </w:r>
      <w:r w:rsidR="003D1973" w:rsidRPr="003D1973">
        <w:rPr>
          <w:rFonts w:ascii="Cambria" w:eastAsia="Times New Roman" w:hAnsi="Cambria" w:cs="Times New Roman"/>
          <w:b/>
          <w:bCs/>
          <w:color w:val="4F81BD"/>
          <w:sz w:val="26"/>
          <w:szCs w:val="26"/>
        </w:rPr>
        <w:t>Communication Alerts Reminder Appointment Services</w:t>
      </w:r>
    </w:p>
    <w:tbl>
      <w:tblPr>
        <w:tblStyle w:val="TableGrid"/>
        <w:tblpPr w:leftFromText="180" w:rightFromText="180" w:vertAnchor="text" w:horzAnchor="margin" w:tblpY="500"/>
        <w:tblW w:w="0" w:type="auto"/>
        <w:shd w:val="clear" w:color="auto" w:fill="F7D9E9" w:themeFill="accent5" w:themeFillTint="33"/>
        <w:tblLook w:val="04A0" w:firstRow="1" w:lastRow="0" w:firstColumn="1" w:lastColumn="0" w:noHBand="0" w:noVBand="1"/>
      </w:tblPr>
      <w:tblGrid>
        <w:gridCol w:w="3936"/>
        <w:gridCol w:w="5306"/>
      </w:tblGrid>
      <w:tr w:rsidR="00AB7815" w:rsidRPr="00AB7815" w14:paraId="05615CE3" w14:textId="77777777" w:rsidTr="006A0A12">
        <w:trPr>
          <w:trHeight w:val="269"/>
        </w:trPr>
        <w:tc>
          <w:tcPr>
            <w:tcW w:w="3936" w:type="dxa"/>
            <w:shd w:val="clear" w:color="auto" w:fill="D6EDF9" w:themeFill="accent1" w:themeFillTint="33"/>
            <w:vAlign w:val="bottom"/>
          </w:tcPr>
          <w:p w14:paraId="05615CE1"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Organisation name:</w:t>
            </w:r>
          </w:p>
        </w:tc>
        <w:tc>
          <w:tcPr>
            <w:tcW w:w="5306" w:type="dxa"/>
            <w:shd w:val="clear" w:color="auto" w:fill="FFFFFF" w:themeFill="background1"/>
          </w:tcPr>
          <w:p w14:paraId="05615CE2" w14:textId="77777777" w:rsidR="00AB7815" w:rsidRPr="00AB7815" w:rsidRDefault="00AB7815" w:rsidP="00AB7815">
            <w:pPr>
              <w:spacing w:before="0" w:after="0"/>
              <w:rPr>
                <w:rFonts w:ascii="Calibri" w:eastAsia="Calibri" w:hAnsi="Calibri" w:cs="Times New Roman"/>
              </w:rPr>
            </w:pPr>
          </w:p>
        </w:tc>
      </w:tr>
      <w:tr w:rsidR="00AB7815" w:rsidRPr="00AB7815" w14:paraId="05615CE6" w14:textId="77777777" w:rsidTr="006A0A12">
        <w:tc>
          <w:tcPr>
            <w:tcW w:w="3936" w:type="dxa"/>
            <w:shd w:val="clear" w:color="auto" w:fill="D6EDF9" w:themeFill="accent1" w:themeFillTint="33"/>
            <w:vAlign w:val="bottom"/>
          </w:tcPr>
          <w:p w14:paraId="05615CE4"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Contact name for enquiries about this RFI</w:t>
            </w:r>
          </w:p>
        </w:tc>
        <w:tc>
          <w:tcPr>
            <w:tcW w:w="5306" w:type="dxa"/>
            <w:shd w:val="clear" w:color="auto" w:fill="FFFFFF" w:themeFill="background1"/>
          </w:tcPr>
          <w:p w14:paraId="05615CE5" w14:textId="77777777" w:rsidR="00AB7815" w:rsidRPr="00AB7815" w:rsidRDefault="00AB7815" w:rsidP="00AB7815">
            <w:pPr>
              <w:spacing w:before="0" w:after="0"/>
              <w:rPr>
                <w:rFonts w:ascii="Calibri" w:eastAsia="Calibri" w:hAnsi="Calibri" w:cs="Times New Roman"/>
              </w:rPr>
            </w:pPr>
          </w:p>
        </w:tc>
      </w:tr>
      <w:tr w:rsidR="00AB7815" w:rsidRPr="00AB7815" w14:paraId="05615CE9" w14:textId="77777777" w:rsidTr="006A0A12">
        <w:tc>
          <w:tcPr>
            <w:tcW w:w="3936" w:type="dxa"/>
            <w:shd w:val="clear" w:color="auto" w:fill="D6EDF9" w:themeFill="accent1" w:themeFillTint="33"/>
            <w:vAlign w:val="bottom"/>
          </w:tcPr>
          <w:p w14:paraId="05615CE7"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Contact position (job title):</w:t>
            </w:r>
          </w:p>
        </w:tc>
        <w:tc>
          <w:tcPr>
            <w:tcW w:w="5306" w:type="dxa"/>
            <w:shd w:val="clear" w:color="auto" w:fill="FFFFFF" w:themeFill="background1"/>
          </w:tcPr>
          <w:p w14:paraId="05615CE8" w14:textId="77777777" w:rsidR="00AB7815" w:rsidRPr="00AB7815" w:rsidRDefault="00AB7815" w:rsidP="00AB7815">
            <w:pPr>
              <w:spacing w:before="0" w:after="0"/>
              <w:rPr>
                <w:rFonts w:ascii="Calibri" w:eastAsia="Calibri" w:hAnsi="Calibri" w:cs="Times New Roman"/>
              </w:rPr>
            </w:pPr>
          </w:p>
        </w:tc>
      </w:tr>
      <w:tr w:rsidR="00AB7815" w:rsidRPr="00AB7815" w14:paraId="05615CEC" w14:textId="77777777" w:rsidTr="006A0A12">
        <w:tc>
          <w:tcPr>
            <w:tcW w:w="3936" w:type="dxa"/>
            <w:shd w:val="clear" w:color="auto" w:fill="D6EDF9" w:themeFill="accent1" w:themeFillTint="33"/>
            <w:vAlign w:val="bottom"/>
          </w:tcPr>
          <w:p w14:paraId="05615CEA"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Contact address:</w:t>
            </w:r>
          </w:p>
        </w:tc>
        <w:tc>
          <w:tcPr>
            <w:tcW w:w="5306" w:type="dxa"/>
            <w:shd w:val="clear" w:color="auto" w:fill="FFFFFF" w:themeFill="background1"/>
          </w:tcPr>
          <w:p w14:paraId="05615CEB" w14:textId="77777777" w:rsidR="00AB7815" w:rsidRPr="00AB7815" w:rsidRDefault="00AB7815" w:rsidP="00AB7815">
            <w:pPr>
              <w:spacing w:before="0" w:after="0"/>
              <w:rPr>
                <w:rFonts w:ascii="Calibri" w:eastAsia="Calibri" w:hAnsi="Calibri" w:cs="Times New Roman"/>
              </w:rPr>
            </w:pPr>
          </w:p>
        </w:tc>
      </w:tr>
      <w:tr w:rsidR="00AB7815" w:rsidRPr="00AB7815" w14:paraId="05615CEF" w14:textId="77777777" w:rsidTr="006A0A12">
        <w:tc>
          <w:tcPr>
            <w:tcW w:w="3936" w:type="dxa"/>
            <w:shd w:val="clear" w:color="auto" w:fill="D6EDF9" w:themeFill="accent1" w:themeFillTint="33"/>
            <w:vAlign w:val="bottom"/>
          </w:tcPr>
          <w:p w14:paraId="05615CED"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Telephone No.:</w:t>
            </w:r>
          </w:p>
        </w:tc>
        <w:tc>
          <w:tcPr>
            <w:tcW w:w="5306" w:type="dxa"/>
            <w:shd w:val="clear" w:color="auto" w:fill="FFFFFF" w:themeFill="background1"/>
          </w:tcPr>
          <w:p w14:paraId="05615CEE" w14:textId="77777777" w:rsidR="00AB7815" w:rsidRPr="00AB7815" w:rsidRDefault="00AB7815" w:rsidP="00AB7815">
            <w:pPr>
              <w:spacing w:before="0" w:after="0"/>
              <w:rPr>
                <w:rFonts w:ascii="Calibri" w:eastAsia="Calibri" w:hAnsi="Calibri" w:cs="Times New Roman"/>
              </w:rPr>
            </w:pPr>
          </w:p>
        </w:tc>
      </w:tr>
      <w:tr w:rsidR="00AB7815" w:rsidRPr="00AB7815" w14:paraId="05615CF2" w14:textId="77777777" w:rsidTr="006A0A12">
        <w:tc>
          <w:tcPr>
            <w:tcW w:w="3936" w:type="dxa"/>
            <w:shd w:val="clear" w:color="auto" w:fill="D6EDF9" w:themeFill="accent1" w:themeFillTint="33"/>
            <w:vAlign w:val="bottom"/>
          </w:tcPr>
          <w:p w14:paraId="05615CF0"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Email:</w:t>
            </w:r>
          </w:p>
        </w:tc>
        <w:tc>
          <w:tcPr>
            <w:tcW w:w="5306" w:type="dxa"/>
            <w:shd w:val="clear" w:color="auto" w:fill="FFFFFF" w:themeFill="background1"/>
          </w:tcPr>
          <w:p w14:paraId="05615CF1" w14:textId="77777777" w:rsidR="00AB7815" w:rsidRPr="00AB7815" w:rsidRDefault="00AB7815" w:rsidP="00AB7815">
            <w:pPr>
              <w:spacing w:before="0" w:after="0"/>
              <w:rPr>
                <w:rFonts w:ascii="Calibri" w:eastAsia="Calibri" w:hAnsi="Calibri" w:cs="Times New Roman"/>
              </w:rPr>
            </w:pPr>
          </w:p>
        </w:tc>
      </w:tr>
      <w:tr w:rsidR="00AB7815" w:rsidRPr="00AB7815" w14:paraId="05615CF5" w14:textId="77777777" w:rsidTr="006A0A12">
        <w:tc>
          <w:tcPr>
            <w:tcW w:w="3936" w:type="dxa"/>
            <w:shd w:val="clear" w:color="auto" w:fill="D6EDF9" w:themeFill="accent1" w:themeFillTint="33"/>
            <w:vAlign w:val="bottom"/>
          </w:tcPr>
          <w:p w14:paraId="05615CF3" w14:textId="77777777" w:rsidR="00AB7815" w:rsidRPr="00AB7815" w:rsidRDefault="00AB7815" w:rsidP="00AB7815">
            <w:pPr>
              <w:spacing w:before="0" w:after="0"/>
              <w:rPr>
                <w:rFonts w:ascii="Calibri" w:eastAsia="Calibri" w:hAnsi="Calibri" w:cs="Times New Roman"/>
              </w:rPr>
            </w:pPr>
            <w:r w:rsidRPr="00AB7815">
              <w:rPr>
                <w:rFonts w:ascii="Calibri" w:eastAsia="Calibri" w:hAnsi="Calibri" w:cs="Calibri"/>
                <w:sz w:val="20"/>
                <w:szCs w:val="20"/>
              </w:rPr>
              <w:t>Website address:</w:t>
            </w:r>
          </w:p>
        </w:tc>
        <w:tc>
          <w:tcPr>
            <w:tcW w:w="5306" w:type="dxa"/>
            <w:shd w:val="clear" w:color="auto" w:fill="FFFFFF" w:themeFill="background1"/>
          </w:tcPr>
          <w:p w14:paraId="05615CF4" w14:textId="77777777" w:rsidR="00AB7815" w:rsidRPr="00AB7815" w:rsidRDefault="00AB7815" w:rsidP="00AB7815">
            <w:pPr>
              <w:spacing w:before="0" w:after="0"/>
              <w:rPr>
                <w:rFonts w:ascii="Calibri" w:eastAsia="Calibri" w:hAnsi="Calibri" w:cs="Times New Roman"/>
              </w:rPr>
            </w:pPr>
          </w:p>
        </w:tc>
      </w:tr>
      <w:tr w:rsidR="00AB7815" w:rsidRPr="00AB7815" w14:paraId="05615CF8" w14:textId="77777777" w:rsidTr="006A0A12">
        <w:tc>
          <w:tcPr>
            <w:tcW w:w="3936" w:type="dxa"/>
            <w:shd w:val="clear" w:color="auto" w:fill="D6EDF9" w:themeFill="accent1" w:themeFillTint="33"/>
            <w:vAlign w:val="bottom"/>
          </w:tcPr>
          <w:p w14:paraId="05615CF6" w14:textId="77777777" w:rsidR="00AB7815" w:rsidRPr="00AB7815" w:rsidRDefault="00AB7815" w:rsidP="00AB7815">
            <w:pPr>
              <w:spacing w:before="0" w:after="0"/>
              <w:rPr>
                <w:rFonts w:ascii="Calibri" w:eastAsia="Calibri" w:hAnsi="Calibri" w:cs="Calibri"/>
                <w:sz w:val="20"/>
                <w:szCs w:val="20"/>
              </w:rPr>
            </w:pPr>
            <w:r w:rsidRPr="00AB7815">
              <w:rPr>
                <w:rFonts w:ascii="Calibri" w:eastAsia="Calibri" w:hAnsi="Calibri" w:cs="Calibri"/>
                <w:sz w:val="20"/>
                <w:szCs w:val="20"/>
              </w:rPr>
              <w:t>Submission Date:</w:t>
            </w:r>
          </w:p>
        </w:tc>
        <w:tc>
          <w:tcPr>
            <w:tcW w:w="5306" w:type="dxa"/>
            <w:shd w:val="clear" w:color="auto" w:fill="FFFFFF" w:themeFill="background1"/>
          </w:tcPr>
          <w:p w14:paraId="05615CF7" w14:textId="77777777" w:rsidR="00AB7815" w:rsidRPr="00AB7815" w:rsidRDefault="00AB7815" w:rsidP="00AB7815">
            <w:pPr>
              <w:spacing w:before="0" w:after="0"/>
              <w:rPr>
                <w:rFonts w:ascii="Calibri" w:eastAsia="Calibri" w:hAnsi="Calibri" w:cs="Times New Roman"/>
              </w:rPr>
            </w:pPr>
          </w:p>
        </w:tc>
      </w:tr>
    </w:tbl>
    <w:p w14:paraId="05615CF9" w14:textId="77777777" w:rsidR="00AB7815" w:rsidRPr="00AB7815" w:rsidRDefault="00AB7815" w:rsidP="00AB7815">
      <w:pPr>
        <w:spacing w:before="0" w:after="200" w:line="276" w:lineRule="auto"/>
        <w:rPr>
          <w:rFonts w:ascii="Calibri" w:eastAsia="Calibri" w:hAnsi="Calibri" w:cs="Times New Roman"/>
          <w:color w:val="auto"/>
        </w:rPr>
      </w:pPr>
    </w:p>
    <w:p w14:paraId="05615CFA" w14:textId="111EB6E8" w:rsidR="00AB7815" w:rsidRPr="00AB7815" w:rsidRDefault="00AB7815" w:rsidP="00AB7815">
      <w:pPr>
        <w:spacing w:before="0" w:after="200" w:line="276" w:lineRule="auto"/>
        <w:rPr>
          <w:rFonts w:ascii="Calibri" w:eastAsia="Calibri" w:hAnsi="Calibri" w:cs="Times New Roman"/>
          <w:color w:val="auto"/>
        </w:rPr>
      </w:pPr>
      <w:r w:rsidRPr="00AB7815">
        <w:rPr>
          <w:rFonts w:ascii="Calibri" w:eastAsia="Calibri" w:hAnsi="Calibri" w:cs="Times New Roman"/>
          <w:color w:val="auto"/>
        </w:rPr>
        <w:t>NHS S</w:t>
      </w:r>
      <w:r w:rsidR="00704BB8">
        <w:rPr>
          <w:rFonts w:ascii="Calibri" w:eastAsia="Calibri" w:hAnsi="Calibri" w:cs="Times New Roman"/>
          <w:color w:val="auto"/>
        </w:rPr>
        <w:t xml:space="preserve">hared </w:t>
      </w:r>
      <w:r w:rsidRPr="00AB7815">
        <w:rPr>
          <w:rFonts w:ascii="Calibri" w:eastAsia="Calibri" w:hAnsi="Calibri" w:cs="Times New Roman"/>
          <w:color w:val="auto"/>
        </w:rPr>
        <w:t>B</w:t>
      </w:r>
      <w:r w:rsidR="00704BB8" w:rsidRPr="005E505C">
        <w:rPr>
          <w:rFonts w:ascii="Calibri" w:eastAsia="Calibri" w:hAnsi="Calibri" w:cs="Times New Roman"/>
          <w:color w:val="auto"/>
        </w:rPr>
        <w:t>usiness</w:t>
      </w:r>
      <w:r w:rsidR="00704BB8">
        <w:rPr>
          <w:rFonts w:ascii="Calibri" w:eastAsia="Calibri" w:hAnsi="Calibri" w:cs="Times New Roman"/>
          <w:color w:val="auto"/>
        </w:rPr>
        <w:t xml:space="preserve"> </w:t>
      </w:r>
      <w:r w:rsidRPr="00AB7815">
        <w:rPr>
          <w:rFonts w:ascii="Calibri" w:eastAsia="Calibri" w:hAnsi="Calibri" w:cs="Times New Roman"/>
          <w:color w:val="auto"/>
        </w:rPr>
        <w:t>S</w:t>
      </w:r>
      <w:r w:rsidR="00704BB8">
        <w:rPr>
          <w:rFonts w:ascii="Calibri" w:eastAsia="Calibri" w:hAnsi="Calibri" w:cs="Times New Roman"/>
          <w:color w:val="auto"/>
        </w:rPr>
        <w:t>ervices (NHS SBS)</w:t>
      </w:r>
      <w:r w:rsidR="008B7470">
        <w:rPr>
          <w:rFonts w:ascii="Calibri" w:eastAsia="Calibri" w:hAnsi="Calibri" w:cs="Times New Roman"/>
          <w:color w:val="auto"/>
        </w:rPr>
        <w:t xml:space="preserve"> </w:t>
      </w:r>
      <w:r w:rsidR="00704BB8">
        <w:rPr>
          <w:rFonts w:ascii="Calibri" w:eastAsia="Calibri" w:hAnsi="Calibri" w:cs="Times New Roman"/>
          <w:color w:val="auto"/>
        </w:rPr>
        <w:t xml:space="preserve">is </w:t>
      </w:r>
      <w:r w:rsidR="008B7470">
        <w:rPr>
          <w:rFonts w:ascii="Calibri" w:eastAsia="Calibri" w:hAnsi="Calibri" w:cs="Times New Roman"/>
          <w:color w:val="auto"/>
        </w:rPr>
        <w:t xml:space="preserve">consulting on </w:t>
      </w:r>
      <w:r w:rsidR="00704BB8">
        <w:rPr>
          <w:rFonts w:ascii="Calibri" w:eastAsia="Calibri" w:hAnsi="Calibri" w:cs="Times New Roman"/>
          <w:color w:val="auto"/>
        </w:rPr>
        <w:t xml:space="preserve">its </w:t>
      </w:r>
      <w:r w:rsidR="008B7470">
        <w:rPr>
          <w:rFonts w:ascii="Calibri" w:eastAsia="Calibri" w:hAnsi="Calibri" w:cs="Times New Roman"/>
          <w:color w:val="auto"/>
        </w:rPr>
        <w:t>propo</w:t>
      </w:r>
      <w:r w:rsidR="00F74AF1">
        <w:rPr>
          <w:rFonts w:ascii="Calibri" w:eastAsia="Calibri" w:hAnsi="Calibri" w:cs="Times New Roman"/>
          <w:color w:val="auto"/>
        </w:rPr>
        <w:t>s</w:t>
      </w:r>
      <w:r w:rsidR="00704BB8">
        <w:rPr>
          <w:rFonts w:ascii="Calibri" w:eastAsia="Calibri" w:hAnsi="Calibri" w:cs="Times New Roman"/>
          <w:color w:val="auto"/>
        </w:rPr>
        <w:t>ed</w:t>
      </w:r>
      <w:r w:rsidRPr="00AB7815">
        <w:rPr>
          <w:rFonts w:ascii="Calibri" w:eastAsia="Calibri" w:hAnsi="Calibri" w:cs="Times New Roman"/>
          <w:color w:val="auto"/>
        </w:rPr>
        <w:t xml:space="preserve"> tender </w:t>
      </w:r>
      <w:r w:rsidR="008B7470">
        <w:rPr>
          <w:rFonts w:ascii="Calibri" w:eastAsia="Calibri" w:hAnsi="Calibri" w:cs="Times New Roman"/>
          <w:color w:val="auto"/>
        </w:rPr>
        <w:t xml:space="preserve">to support </w:t>
      </w:r>
      <w:r w:rsidR="00F74AF1">
        <w:rPr>
          <w:rFonts w:ascii="Calibri" w:eastAsia="Calibri" w:hAnsi="Calibri" w:cs="Times New Roman"/>
          <w:color w:val="auto"/>
        </w:rPr>
        <w:t xml:space="preserve">Health and Social Care </w:t>
      </w:r>
      <w:r w:rsidR="008B7470">
        <w:rPr>
          <w:rFonts w:ascii="Calibri" w:eastAsia="Calibri" w:hAnsi="Calibri" w:cs="Times New Roman"/>
          <w:color w:val="auto"/>
        </w:rPr>
        <w:t xml:space="preserve">Organisations </w:t>
      </w:r>
      <w:r w:rsidR="00F74AF1">
        <w:rPr>
          <w:rFonts w:ascii="Calibri" w:eastAsia="Calibri" w:hAnsi="Calibri" w:cs="Times New Roman"/>
          <w:color w:val="auto"/>
        </w:rPr>
        <w:t xml:space="preserve">across the UK </w:t>
      </w:r>
      <w:r w:rsidR="008B7470">
        <w:rPr>
          <w:rFonts w:ascii="Calibri" w:eastAsia="Calibri" w:hAnsi="Calibri" w:cs="Times New Roman"/>
          <w:color w:val="auto"/>
        </w:rPr>
        <w:t>and help</w:t>
      </w:r>
      <w:r w:rsidRPr="00AB7815">
        <w:rPr>
          <w:rFonts w:ascii="Calibri" w:eastAsia="Calibri" w:hAnsi="Calibri" w:cs="Times New Roman"/>
          <w:color w:val="auto"/>
        </w:rPr>
        <w:t xml:space="preserve"> deli</w:t>
      </w:r>
      <w:r w:rsidR="004F6A4B">
        <w:rPr>
          <w:rFonts w:ascii="Calibri" w:eastAsia="Calibri" w:hAnsi="Calibri" w:cs="Times New Roman"/>
          <w:color w:val="auto"/>
        </w:rPr>
        <w:t>ver comprehensive and</w:t>
      </w:r>
      <w:r w:rsidR="00077755">
        <w:rPr>
          <w:rFonts w:ascii="Calibri" w:eastAsia="Calibri" w:hAnsi="Calibri" w:cs="Times New Roman"/>
          <w:color w:val="auto"/>
        </w:rPr>
        <w:t xml:space="preserve"> effective</w:t>
      </w:r>
      <w:r w:rsidR="008B7470">
        <w:rPr>
          <w:rFonts w:ascii="Calibri" w:eastAsia="Calibri" w:hAnsi="Calibri" w:cs="Times New Roman"/>
          <w:color w:val="auto"/>
        </w:rPr>
        <w:t xml:space="preserve"> </w:t>
      </w:r>
      <w:r w:rsidR="003D1973" w:rsidRPr="003D1973">
        <w:rPr>
          <w:rFonts w:ascii="Calibri" w:eastAsia="Calibri" w:hAnsi="Calibri" w:cs="Times New Roman"/>
          <w:color w:val="auto"/>
        </w:rPr>
        <w:t>Communication</w:t>
      </w:r>
      <w:r w:rsidR="003D1973">
        <w:rPr>
          <w:rFonts w:ascii="Calibri" w:eastAsia="Calibri" w:hAnsi="Calibri" w:cs="Times New Roman"/>
          <w:color w:val="auto"/>
        </w:rPr>
        <w:t>,</w:t>
      </w:r>
      <w:r w:rsidR="003D1973" w:rsidRPr="003D1973">
        <w:rPr>
          <w:rFonts w:ascii="Calibri" w:eastAsia="Calibri" w:hAnsi="Calibri" w:cs="Times New Roman"/>
          <w:color w:val="auto"/>
        </w:rPr>
        <w:t xml:space="preserve"> Alerts</w:t>
      </w:r>
      <w:r w:rsidR="003D1973">
        <w:rPr>
          <w:rFonts w:ascii="Calibri" w:eastAsia="Calibri" w:hAnsi="Calibri" w:cs="Times New Roman"/>
          <w:color w:val="auto"/>
        </w:rPr>
        <w:t>,</w:t>
      </w:r>
      <w:r w:rsidR="003D1973" w:rsidRPr="003D1973">
        <w:rPr>
          <w:rFonts w:ascii="Calibri" w:eastAsia="Calibri" w:hAnsi="Calibri" w:cs="Times New Roman"/>
          <w:color w:val="auto"/>
        </w:rPr>
        <w:t xml:space="preserve"> Reminder </w:t>
      </w:r>
      <w:r w:rsidR="003D1973">
        <w:rPr>
          <w:rFonts w:ascii="Calibri" w:eastAsia="Calibri" w:hAnsi="Calibri" w:cs="Times New Roman"/>
          <w:color w:val="auto"/>
        </w:rPr>
        <w:t xml:space="preserve">and </w:t>
      </w:r>
      <w:r w:rsidR="003D1973" w:rsidRPr="003D1973">
        <w:rPr>
          <w:rFonts w:ascii="Calibri" w:eastAsia="Calibri" w:hAnsi="Calibri" w:cs="Times New Roman"/>
          <w:color w:val="auto"/>
        </w:rPr>
        <w:t>Appointment Services</w:t>
      </w:r>
      <w:r w:rsidR="003D1973">
        <w:rPr>
          <w:rFonts w:ascii="Calibri" w:eastAsia="Calibri" w:hAnsi="Calibri" w:cs="Times New Roman"/>
          <w:color w:val="auto"/>
        </w:rPr>
        <w:t>.</w:t>
      </w:r>
    </w:p>
    <w:p w14:paraId="05615CFB" w14:textId="77777777" w:rsidR="00DA78B1" w:rsidRPr="00AB7815" w:rsidRDefault="003073C4" w:rsidP="00AB7815">
      <w:pPr>
        <w:spacing w:before="0" w:after="0" w:line="276" w:lineRule="auto"/>
        <w:rPr>
          <w:rFonts w:ascii="Calibri" w:eastAsia="Calibri" w:hAnsi="Calibri" w:cs="Times New Roman"/>
          <w:color w:val="auto"/>
        </w:rPr>
      </w:pPr>
      <w:r>
        <w:rPr>
          <w:rFonts w:ascii="Calibri" w:eastAsia="Calibri" w:hAnsi="Calibri" w:cs="Times New Roman"/>
          <w:color w:val="auto"/>
        </w:rPr>
        <w:t>T</w:t>
      </w:r>
      <w:r w:rsidR="00704BB8">
        <w:rPr>
          <w:rFonts w:ascii="Calibri" w:eastAsia="Calibri" w:hAnsi="Calibri" w:cs="Times New Roman"/>
          <w:color w:val="auto"/>
        </w:rPr>
        <w:t>he</w:t>
      </w:r>
      <w:r>
        <w:rPr>
          <w:rFonts w:ascii="Calibri" w:eastAsia="Calibri" w:hAnsi="Calibri" w:cs="Times New Roman"/>
          <w:color w:val="auto"/>
        </w:rPr>
        <w:t xml:space="preserve"> </w:t>
      </w:r>
      <w:r w:rsidR="00DA78B1">
        <w:rPr>
          <w:rFonts w:ascii="Calibri" w:eastAsia="Calibri" w:hAnsi="Calibri" w:cs="Times New Roman"/>
          <w:color w:val="auto"/>
        </w:rPr>
        <w:t xml:space="preserve">purpose of this Pre-Procurement Consultation Questionnaire is to </w:t>
      </w:r>
      <w:r w:rsidR="00704BB8">
        <w:rPr>
          <w:rFonts w:ascii="Calibri" w:eastAsia="Calibri" w:hAnsi="Calibri" w:cs="Times New Roman"/>
          <w:color w:val="auto"/>
        </w:rPr>
        <w:t xml:space="preserve">gather information to </w:t>
      </w:r>
      <w:r>
        <w:rPr>
          <w:rFonts w:ascii="Calibri" w:eastAsia="Calibri" w:hAnsi="Calibri" w:cs="Times New Roman"/>
          <w:color w:val="auto"/>
        </w:rPr>
        <w:t xml:space="preserve">define and develop our </w:t>
      </w:r>
      <w:r w:rsidRPr="00AB7815">
        <w:rPr>
          <w:rFonts w:ascii="Calibri" w:eastAsia="Calibri" w:hAnsi="Calibri" w:cs="Times New Roman"/>
          <w:color w:val="auto"/>
        </w:rPr>
        <w:t xml:space="preserve">national procurement strategy </w:t>
      </w:r>
      <w:r w:rsidR="00704BB8">
        <w:rPr>
          <w:rFonts w:ascii="Calibri" w:eastAsia="Calibri" w:hAnsi="Calibri" w:cs="Times New Roman"/>
          <w:color w:val="auto"/>
        </w:rPr>
        <w:t xml:space="preserve">for Digital Health solutions </w:t>
      </w:r>
      <w:r w:rsidR="00AB7815" w:rsidRPr="00AB7815">
        <w:rPr>
          <w:rFonts w:ascii="Calibri" w:eastAsia="Calibri" w:hAnsi="Calibri" w:cs="Times New Roman"/>
          <w:color w:val="auto"/>
        </w:rPr>
        <w:t xml:space="preserve">and </w:t>
      </w:r>
      <w:r w:rsidR="00704BB8">
        <w:rPr>
          <w:rFonts w:ascii="Calibri" w:eastAsia="Calibri" w:hAnsi="Calibri" w:cs="Times New Roman"/>
          <w:color w:val="auto"/>
        </w:rPr>
        <w:t>to support</w:t>
      </w:r>
      <w:r w:rsidR="00AB7815" w:rsidRPr="00AB7815">
        <w:rPr>
          <w:rFonts w:ascii="Calibri" w:eastAsia="Calibri" w:hAnsi="Calibri" w:cs="Times New Roman"/>
          <w:color w:val="auto"/>
        </w:rPr>
        <w:t xml:space="preserve"> the development of </w:t>
      </w:r>
      <w:r w:rsidR="00704BB8">
        <w:rPr>
          <w:rFonts w:ascii="Calibri" w:eastAsia="Calibri" w:hAnsi="Calibri" w:cs="Times New Roman"/>
          <w:color w:val="auto"/>
        </w:rPr>
        <w:t>the</w:t>
      </w:r>
      <w:r w:rsidR="00704BB8" w:rsidRPr="00AB7815">
        <w:rPr>
          <w:rFonts w:ascii="Calibri" w:eastAsia="Calibri" w:hAnsi="Calibri" w:cs="Times New Roman"/>
          <w:color w:val="auto"/>
        </w:rPr>
        <w:t xml:space="preserve"> </w:t>
      </w:r>
      <w:r w:rsidR="00AB7815" w:rsidRPr="00AB7815">
        <w:rPr>
          <w:rFonts w:ascii="Calibri" w:eastAsia="Calibri" w:hAnsi="Calibri" w:cs="Times New Roman"/>
          <w:color w:val="auto"/>
        </w:rPr>
        <w:t>service specification</w:t>
      </w:r>
      <w:r w:rsidR="00704BB8">
        <w:rPr>
          <w:rFonts w:ascii="Calibri" w:eastAsia="Calibri" w:hAnsi="Calibri" w:cs="Times New Roman"/>
          <w:color w:val="auto"/>
        </w:rPr>
        <w:t xml:space="preserve"> for the proposed Framework Agreement</w:t>
      </w:r>
      <w:r w:rsidR="00AB7815" w:rsidRPr="00AB7815">
        <w:rPr>
          <w:rFonts w:ascii="Calibri" w:eastAsia="Calibri" w:hAnsi="Calibri" w:cs="Times New Roman"/>
          <w:color w:val="auto"/>
        </w:rPr>
        <w:t xml:space="preserve"> </w:t>
      </w:r>
      <w:r>
        <w:rPr>
          <w:rFonts w:ascii="Calibri" w:eastAsia="Calibri" w:hAnsi="Calibri" w:cs="Times New Roman"/>
          <w:color w:val="auto"/>
        </w:rPr>
        <w:t xml:space="preserve">to meet the needs of </w:t>
      </w:r>
      <w:r w:rsidR="00F74AF1">
        <w:rPr>
          <w:rFonts w:ascii="Calibri" w:eastAsia="Calibri" w:hAnsi="Calibri" w:cs="Times New Roman"/>
          <w:color w:val="auto"/>
        </w:rPr>
        <w:t>Health and Social Care</w:t>
      </w:r>
      <w:r w:rsidR="00F74AF1" w:rsidRPr="00AB7815">
        <w:rPr>
          <w:rFonts w:ascii="Calibri" w:eastAsia="Calibri" w:hAnsi="Calibri" w:cs="Times New Roman"/>
          <w:color w:val="auto"/>
        </w:rPr>
        <w:t xml:space="preserve"> </w:t>
      </w:r>
      <w:r w:rsidR="00AB7815" w:rsidRPr="00AB7815">
        <w:rPr>
          <w:rFonts w:ascii="Calibri" w:eastAsia="Calibri" w:hAnsi="Calibri" w:cs="Times New Roman"/>
          <w:color w:val="auto"/>
        </w:rPr>
        <w:t>Organisations</w:t>
      </w:r>
      <w:r w:rsidR="00F74AF1">
        <w:rPr>
          <w:rFonts w:ascii="Calibri" w:eastAsia="Calibri" w:hAnsi="Calibri" w:cs="Times New Roman"/>
          <w:color w:val="auto"/>
        </w:rPr>
        <w:t xml:space="preserve"> across the UK</w:t>
      </w:r>
      <w:r w:rsidR="00704BB8">
        <w:rPr>
          <w:rFonts w:ascii="Calibri" w:eastAsia="Calibri" w:hAnsi="Calibri" w:cs="Times New Roman"/>
          <w:color w:val="auto"/>
        </w:rPr>
        <w:t>.</w:t>
      </w:r>
      <w:r w:rsidR="00AB7815" w:rsidRPr="00AB7815">
        <w:rPr>
          <w:rFonts w:ascii="Calibri" w:eastAsia="Calibri" w:hAnsi="Calibri" w:cs="Times New Roman"/>
          <w:color w:val="auto"/>
        </w:rPr>
        <w:t xml:space="preserve"> </w:t>
      </w:r>
      <w:r w:rsidR="00704BB8">
        <w:rPr>
          <w:rFonts w:ascii="Calibri" w:eastAsia="Calibri" w:hAnsi="Calibri" w:cs="Times New Roman"/>
          <w:color w:val="auto"/>
        </w:rPr>
        <w:t xml:space="preserve">This questionnaire enables </w:t>
      </w:r>
      <w:r w:rsidR="00AB7815" w:rsidRPr="00AB7815">
        <w:rPr>
          <w:rFonts w:ascii="Calibri" w:eastAsia="Calibri" w:hAnsi="Calibri" w:cs="Times New Roman"/>
          <w:color w:val="auto"/>
        </w:rPr>
        <w:t xml:space="preserve">NHS SBS </w:t>
      </w:r>
      <w:r w:rsidR="00704BB8">
        <w:rPr>
          <w:rFonts w:ascii="Calibri" w:eastAsia="Calibri" w:hAnsi="Calibri" w:cs="Times New Roman"/>
          <w:color w:val="auto"/>
        </w:rPr>
        <w:t>to</w:t>
      </w:r>
      <w:r w:rsidR="00704BB8" w:rsidRPr="00AB7815">
        <w:rPr>
          <w:rFonts w:ascii="Calibri" w:eastAsia="Calibri" w:hAnsi="Calibri" w:cs="Times New Roman"/>
          <w:color w:val="auto"/>
        </w:rPr>
        <w:t xml:space="preserve"> </w:t>
      </w:r>
      <w:r w:rsidR="00AB7815" w:rsidRPr="00AB7815">
        <w:rPr>
          <w:rFonts w:ascii="Calibri" w:eastAsia="Calibri" w:hAnsi="Calibri" w:cs="Times New Roman"/>
          <w:color w:val="auto"/>
        </w:rPr>
        <w:t>engag</w:t>
      </w:r>
      <w:r w:rsidR="00704BB8">
        <w:rPr>
          <w:rFonts w:ascii="Calibri" w:eastAsia="Calibri" w:hAnsi="Calibri" w:cs="Times New Roman"/>
          <w:color w:val="auto"/>
        </w:rPr>
        <w:t>e</w:t>
      </w:r>
      <w:r w:rsidR="00AB7815" w:rsidRPr="00AB7815">
        <w:rPr>
          <w:rFonts w:ascii="Calibri" w:eastAsia="Calibri" w:hAnsi="Calibri" w:cs="Times New Roman"/>
          <w:color w:val="auto"/>
        </w:rPr>
        <w:t xml:space="preserve"> with potential providers prior to the release of any official tender documents in the Journal of the European Union (OJEU).</w:t>
      </w:r>
    </w:p>
    <w:p w14:paraId="05615CFC" w14:textId="77777777" w:rsidR="00AB7815" w:rsidRPr="00AB7815" w:rsidRDefault="00AB7815" w:rsidP="00AB7815">
      <w:pPr>
        <w:spacing w:before="0" w:after="0" w:line="276" w:lineRule="auto"/>
        <w:rPr>
          <w:rFonts w:ascii="Calibri" w:eastAsia="Calibri" w:hAnsi="Calibri" w:cs="Times New Roman"/>
          <w:color w:val="auto"/>
        </w:rPr>
      </w:pPr>
    </w:p>
    <w:p w14:paraId="05615CFD" w14:textId="143C9086" w:rsidR="005A634B" w:rsidRDefault="00AB7815" w:rsidP="004B2A14">
      <w:pPr>
        <w:spacing w:before="0" w:after="0" w:line="276" w:lineRule="auto"/>
        <w:rPr>
          <w:rFonts w:cs="Arial"/>
          <w:color w:val="333333"/>
          <w:lang w:val="en"/>
        </w:rPr>
      </w:pPr>
      <w:r w:rsidRPr="00627020">
        <w:rPr>
          <w:rFonts w:eastAsia="Calibri" w:cs="Times New Roman"/>
          <w:color w:val="auto"/>
        </w:rPr>
        <w:t xml:space="preserve">The aim of this questionnaire is to notify the market of our </w:t>
      </w:r>
      <w:proofErr w:type="gramStart"/>
      <w:r w:rsidRPr="00627020">
        <w:rPr>
          <w:rFonts w:eastAsia="Calibri" w:cs="Times New Roman"/>
          <w:color w:val="auto"/>
        </w:rPr>
        <w:t>future plans</w:t>
      </w:r>
      <w:proofErr w:type="gramEnd"/>
      <w:r w:rsidRPr="00627020">
        <w:rPr>
          <w:rFonts w:eastAsia="Calibri" w:cs="Times New Roman"/>
          <w:color w:val="auto"/>
        </w:rPr>
        <w:t xml:space="preserve"> and to gauge interest in this opportunity </w:t>
      </w:r>
      <w:r w:rsidR="009306BE">
        <w:rPr>
          <w:rFonts w:eastAsia="Calibri" w:cs="Times New Roman"/>
          <w:color w:val="auto"/>
        </w:rPr>
        <w:t xml:space="preserve">to provide </w:t>
      </w:r>
      <w:r w:rsidR="003D1973" w:rsidRPr="003D1973">
        <w:rPr>
          <w:rFonts w:ascii="Calibri" w:eastAsia="Calibri" w:hAnsi="Calibri" w:cs="Times New Roman"/>
          <w:color w:val="auto"/>
        </w:rPr>
        <w:t>Communication</w:t>
      </w:r>
      <w:r w:rsidR="003D1973">
        <w:rPr>
          <w:rFonts w:ascii="Calibri" w:eastAsia="Calibri" w:hAnsi="Calibri" w:cs="Times New Roman"/>
          <w:color w:val="auto"/>
        </w:rPr>
        <w:t>,</w:t>
      </w:r>
      <w:r w:rsidR="003D1973" w:rsidRPr="003D1973">
        <w:rPr>
          <w:rFonts w:ascii="Calibri" w:eastAsia="Calibri" w:hAnsi="Calibri" w:cs="Times New Roman"/>
          <w:color w:val="auto"/>
        </w:rPr>
        <w:t xml:space="preserve"> Alerts</w:t>
      </w:r>
      <w:r w:rsidR="003D1973">
        <w:rPr>
          <w:rFonts w:ascii="Calibri" w:eastAsia="Calibri" w:hAnsi="Calibri" w:cs="Times New Roman"/>
          <w:color w:val="auto"/>
        </w:rPr>
        <w:t>,</w:t>
      </w:r>
      <w:r w:rsidR="003D1973" w:rsidRPr="003D1973">
        <w:rPr>
          <w:rFonts w:ascii="Calibri" w:eastAsia="Calibri" w:hAnsi="Calibri" w:cs="Times New Roman"/>
          <w:color w:val="auto"/>
        </w:rPr>
        <w:t xml:space="preserve"> Reminder </w:t>
      </w:r>
      <w:r w:rsidR="00E17C1F">
        <w:rPr>
          <w:rFonts w:ascii="Calibri" w:eastAsia="Calibri" w:hAnsi="Calibri" w:cs="Times New Roman"/>
          <w:color w:val="auto"/>
        </w:rPr>
        <w:t>or</w:t>
      </w:r>
      <w:r w:rsidR="003D1973">
        <w:rPr>
          <w:rFonts w:ascii="Calibri" w:eastAsia="Calibri" w:hAnsi="Calibri" w:cs="Times New Roman"/>
          <w:color w:val="auto"/>
        </w:rPr>
        <w:t xml:space="preserve"> </w:t>
      </w:r>
      <w:r w:rsidR="003D1973" w:rsidRPr="003D1973">
        <w:rPr>
          <w:rFonts w:ascii="Calibri" w:eastAsia="Calibri" w:hAnsi="Calibri" w:cs="Times New Roman"/>
          <w:color w:val="auto"/>
        </w:rPr>
        <w:t>Appointment Services</w:t>
      </w:r>
      <w:r w:rsidR="009306BE">
        <w:rPr>
          <w:rFonts w:eastAsia="Calibri" w:cs="Times New Roman"/>
          <w:color w:val="auto"/>
        </w:rPr>
        <w:t xml:space="preserve">. We are looking to engage </w:t>
      </w:r>
      <w:r w:rsidRPr="00627020">
        <w:rPr>
          <w:rFonts w:eastAsia="Calibri" w:cs="Times New Roman"/>
          <w:color w:val="auto"/>
        </w:rPr>
        <w:t>with providers</w:t>
      </w:r>
      <w:r w:rsidR="00077755" w:rsidRPr="00627020">
        <w:rPr>
          <w:rFonts w:eastAsia="Calibri" w:cs="Times New Roman"/>
          <w:color w:val="auto"/>
        </w:rPr>
        <w:t xml:space="preserve"> of</w:t>
      </w:r>
      <w:r w:rsidR="00627020" w:rsidRPr="00627020">
        <w:rPr>
          <w:rFonts w:eastAsia="Calibri" w:cs="Times New Roman"/>
          <w:color w:val="auto"/>
        </w:rPr>
        <w:t xml:space="preserve"> </w:t>
      </w:r>
      <w:r w:rsidR="003D1973" w:rsidRPr="003D1973">
        <w:rPr>
          <w:rFonts w:eastAsia="Calibri" w:cs="Times New Roman"/>
          <w:color w:val="auto"/>
        </w:rPr>
        <w:t>Communication, Alerts, Reminder</w:t>
      </w:r>
      <w:r w:rsidR="00E17C1F">
        <w:rPr>
          <w:rFonts w:eastAsia="Calibri" w:cs="Times New Roman"/>
          <w:color w:val="auto"/>
        </w:rPr>
        <w:t xml:space="preserve"> or</w:t>
      </w:r>
      <w:r w:rsidR="003D1973" w:rsidRPr="003D1973">
        <w:rPr>
          <w:rFonts w:eastAsia="Calibri" w:cs="Times New Roman"/>
          <w:color w:val="auto"/>
        </w:rPr>
        <w:t xml:space="preserve"> Appointment Services </w:t>
      </w:r>
      <w:r w:rsidR="005E73DA">
        <w:rPr>
          <w:rFonts w:eastAsia="Calibri" w:cs="Times New Roman"/>
          <w:color w:val="auto"/>
        </w:rPr>
        <w:t xml:space="preserve">for Primary, </w:t>
      </w:r>
      <w:r w:rsidR="00704BB8">
        <w:rPr>
          <w:rFonts w:eastAsia="Calibri" w:cs="Times New Roman"/>
          <w:color w:val="auto"/>
        </w:rPr>
        <w:t xml:space="preserve">Acute </w:t>
      </w:r>
      <w:r w:rsidR="005E73DA">
        <w:rPr>
          <w:rFonts w:eastAsia="Calibri" w:cs="Times New Roman"/>
          <w:color w:val="auto"/>
        </w:rPr>
        <w:t>and Community Healthcare</w:t>
      </w:r>
      <w:r w:rsidR="00704BB8">
        <w:rPr>
          <w:rFonts w:eastAsia="Calibri" w:cs="Times New Roman"/>
          <w:color w:val="auto"/>
        </w:rPr>
        <w:t xml:space="preserve"> in addition to integrated care solutions applicable to Social Care and wider public sector</w:t>
      </w:r>
      <w:r w:rsidR="00F74AF1">
        <w:rPr>
          <w:rFonts w:eastAsia="Calibri" w:cs="Times New Roman"/>
          <w:color w:val="auto"/>
        </w:rPr>
        <w:t xml:space="preserve"> care settings</w:t>
      </w:r>
      <w:r w:rsidR="005E73DA">
        <w:rPr>
          <w:rFonts w:eastAsia="Calibri" w:cs="Times New Roman"/>
          <w:color w:val="auto"/>
        </w:rPr>
        <w:t>.</w:t>
      </w:r>
    </w:p>
    <w:p w14:paraId="47098572" w14:textId="77777777" w:rsidR="003D1973" w:rsidRPr="00627020" w:rsidRDefault="003D1973" w:rsidP="004B2A14">
      <w:pPr>
        <w:spacing w:before="0" w:after="0" w:line="276" w:lineRule="auto"/>
        <w:rPr>
          <w:rFonts w:eastAsia="Calibri" w:cs="Times New Roman"/>
          <w:color w:val="auto"/>
        </w:rPr>
      </w:pPr>
    </w:p>
    <w:p w14:paraId="05615CFF" w14:textId="77777777" w:rsidR="009D1C40" w:rsidRDefault="009D1C40" w:rsidP="00E17C1F">
      <w:pPr>
        <w:autoSpaceDE w:val="0"/>
        <w:autoSpaceDN w:val="0"/>
        <w:adjustRightInd w:val="0"/>
        <w:spacing w:after="120"/>
        <w:rPr>
          <w:rFonts w:cs="Apercu Pro Medium"/>
        </w:rPr>
      </w:pPr>
      <w:r>
        <w:rPr>
          <w:rFonts w:cs="Apercu Pro Medium"/>
        </w:rPr>
        <w:t>The Lot structure of the current framework is as follows:</w:t>
      </w:r>
    </w:p>
    <w:p w14:paraId="7A4F6F3D" w14:textId="77777777" w:rsidR="003D1973" w:rsidRDefault="003D1973" w:rsidP="00823FD7">
      <w:pPr>
        <w:autoSpaceDE w:val="0"/>
        <w:autoSpaceDN w:val="0"/>
        <w:adjustRightInd w:val="0"/>
        <w:ind w:left="426"/>
        <w:rPr>
          <w:rFonts w:cs="Apercu Pro Medium"/>
        </w:rPr>
      </w:pPr>
      <w:r w:rsidRPr="003D1973">
        <w:rPr>
          <w:rFonts w:cs="Apercu Pro Medium"/>
        </w:rPr>
        <w:t xml:space="preserve">Lot 1 – SMS Managed Service </w:t>
      </w:r>
    </w:p>
    <w:p w14:paraId="267D1BA6" w14:textId="77777777" w:rsidR="003D1973" w:rsidRDefault="003D1973" w:rsidP="00823FD7">
      <w:pPr>
        <w:autoSpaceDE w:val="0"/>
        <w:autoSpaceDN w:val="0"/>
        <w:adjustRightInd w:val="0"/>
        <w:ind w:left="426"/>
        <w:rPr>
          <w:rFonts w:cs="Apercu Pro Medium"/>
        </w:rPr>
      </w:pPr>
      <w:r w:rsidRPr="003D1973">
        <w:rPr>
          <w:rFonts w:cs="Apercu Pro Medium"/>
        </w:rPr>
        <w:t xml:space="preserve">Lot 2 – Managed Email Solutions </w:t>
      </w:r>
    </w:p>
    <w:p w14:paraId="22FC3EBF" w14:textId="77777777" w:rsidR="003D1973" w:rsidRDefault="003D1973" w:rsidP="00823FD7">
      <w:pPr>
        <w:autoSpaceDE w:val="0"/>
        <w:autoSpaceDN w:val="0"/>
        <w:adjustRightInd w:val="0"/>
        <w:ind w:left="426"/>
        <w:rPr>
          <w:rFonts w:cs="Apercu Pro Medium"/>
        </w:rPr>
      </w:pPr>
      <w:r w:rsidRPr="003D1973">
        <w:rPr>
          <w:rFonts w:cs="Apercu Pro Medium"/>
        </w:rPr>
        <w:t xml:space="preserve">Lot 3 – Interactive Voice Response (IVR) </w:t>
      </w:r>
    </w:p>
    <w:p w14:paraId="44A792B7" w14:textId="77777777" w:rsidR="003D1973" w:rsidRPr="003D1973" w:rsidRDefault="003D1973" w:rsidP="00823FD7">
      <w:pPr>
        <w:autoSpaceDE w:val="0"/>
        <w:autoSpaceDN w:val="0"/>
        <w:adjustRightInd w:val="0"/>
        <w:ind w:left="426"/>
        <w:rPr>
          <w:rFonts w:cs="Apercu Pro Medium"/>
        </w:rPr>
      </w:pPr>
      <w:r w:rsidRPr="003D1973">
        <w:rPr>
          <w:rFonts w:cs="Apercu Pro Medium"/>
        </w:rPr>
        <w:t xml:space="preserve">Lot 4 – Agent Calls </w:t>
      </w:r>
    </w:p>
    <w:p w14:paraId="09254227" w14:textId="2CCA856C" w:rsidR="003D1973" w:rsidRPr="003D1973" w:rsidRDefault="003D1973" w:rsidP="00823FD7">
      <w:pPr>
        <w:autoSpaceDE w:val="0"/>
        <w:autoSpaceDN w:val="0"/>
        <w:adjustRightInd w:val="0"/>
        <w:ind w:left="426"/>
        <w:rPr>
          <w:rFonts w:cs="Apercu Pro Medium"/>
        </w:rPr>
      </w:pPr>
      <w:r w:rsidRPr="003D1973">
        <w:rPr>
          <w:rFonts w:cs="Apercu Pro Medium"/>
        </w:rPr>
        <w:t>Lot 5 – Hybrid Mail</w:t>
      </w:r>
    </w:p>
    <w:p w14:paraId="05615D06" w14:textId="45EA4BC9" w:rsidR="009D1C40" w:rsidRDefault="003D1973" w:rsidP="003D1973">
      <w:pPr>
        <w:autoSpaceDE w:val="0"/>
        <w:autoSpaceDN w:val="0"/>
        <w:adjustRightInd w:val="0"/>
        <w:ind w:firstLine="426"/>
        <w:rPr>
          <w:rFonts w:cs="Apercu Pro Medium"/>
        </w:rPr>
      </w:pPr>
      <w:r w:rsidRPr="003D1973">
        <w:rPr>
          <w:rFonts w:cs="Apercu Pro Medium"/>
        </w:rPr>
        <w:t>Lot 6 – Internet Communication</w:t>
      </w:r>
    </w:p>
    <w:p w14:paraId="62DA36A8" w14:textId="77777777" w:rsidR="003D1973" w:rsidRDefault="003D1973" w:rsidP="003D1973">
      <w:pPr>
        <w:autoSpaceDE w:val="0"/>
        <w:autoSpaceDN w:val="0"/>
        <w:adjustRightInd w:val="0"/>
        <w:ind w:firstLine="426"/>
        <w:rPr>
          <w:rFonts w:cs="Apercu Pro Medium"/>
        </w:rPr>
      </w:pPr>
    </w:p>
    <w:p w14:paraId="05615D07" w14:textId="3C88AEAA" w:rsidR="00E57092" w:rsidRDefault="005E73DA" w:rsidP="005A634B">
      <w:pPr>
        <w:autoSpaceDE w:val="0"/>
        <w:autoSpaceDN w:val="0"/>
        <w:adjustRightInd w:val="0"/>
        <w:rPr>
          <w:rFonts w:cs="Apercu Pro Medium"/>
        </w:rPr>
      </w:pPr>
      <w:r>
        <w:rPr>
          <w:rFonts w:cs="Apercu Pro Medium"/>
        </w:rPr>
        <w:t xml:space="preserve">We would particularly like any thoughts on </w:t>
      </w:r>
      <w:r w:rsidR="009D1C40">
        <w:rPr>
          <w:rFonts w:cs="Apercu Pro Medium"/>
        </w:rPr>
        <w:t xml:space="preserve">the current Lot structure and any </w:t>
      </w:r>
      <w:r w:rsidR="00A972EB">
        <w:rPr>
          <w:rFonts w:cs="Apercu Pro Medium"/>
        </w:rPr>
        <w:t xml:space="preserve">innovative or new </w:t>
      </w:r>
      <w:r w:rsidR="003D1973" w:rsidRPr="003D1973">
        <w:rPr>
          <w:rFonts w:cs="Apercu Pro Medium"/>
        </w:rPr>
        <w:t xml:space="preserve">Communication, Alerts, Reminder </w:t>
      </w:r>
      <w:r w:rsidR="003D1973">
        <w:rPr>
          <w:rFonts w:cs="Apercu Pro Medium"/>
        </w:rPr>
        <w:t>or</w:t>
      </w:r>
      <w:r w:rsidR="003D1973" w:rsidRPr="003D1973">
        <w:rPr>
          <w:rFonts w:cs="Apercu Pro Medium"/>
        </w:rPr>
        <w:t xml:space="preserve"> Appointment Services </w:t>
      </w:r>
      <w:r>
        <w:rPr>
          <w:rFonts w:cs="Apercu Pro Medium"/>
        </w:rPr>
        <w:t xml:space="preserve">in </w:t>
      </w:r>
      <w:r w:rsidR="009D1C40">
        <w:rPr>
          <w:rFonts w:cs="Apercu Pro Medium"/>
        </w:rPr>
        <w:t>service areas that are not covered above.</w:t>
      </w:r>
    </w:p>
    <w:p w14:paraId="05615D08" w14:textId="77777777" w:rsidR="004B2A14" w:rsidRPr="004B2A14" w:rsidRDefault="004B2A14" w:rsidP="005A634B">
      <w:pPr>
        <w:autoSpaceDE w:val="0"/>
        <w:autoSpaceDN w:val="0"/>
        <w:adjustRightInd w:val="0"/>
        <w:rPr>
          <w:rFonts w:cs="Apercu Pro Medium"/>
        </w:rPr>
      </w:pPr>
    </w:p>
    <w:p w14:paraId="05615D09" w14:textId="0A0B4945" w:rsidR="005E73DA" w:rsidRDefault="00704BB8" w:rsidP="005A634B">
      <w:pPr>
        <w:autoSpaceDE w:val="0"/>
        <w:autoSpaceDN w:val="0"/>
        <w:adjustRightInd w:val="0"/>
        <w:rPr>
          <w:rFonts w:cs="Apercu Pro Medium"/>
        </w:rPr>
      </w:pPr>
      <w:r>
        <w:rPr>
          <w:rFonts w:cs="Apercu Pro Medium"/>
        </w:rPr>
        <w:lastRenderedPageBreak/>
        <w:t xml:space="preserve">Our initial market research has suggested </w:t>
      </w:r>
      <w:r w:rsidR="0012664B">
        <w:rPr>
          <w:rFonts w:cs="Apercu Pro Medium"/>
        </w:rPr>
        <w:t>re-</w:t>
      </w:r>
      <w:r w:rsidR="002F3414">
        <w:rPr>
          <w:rFonts w:cs="Apercu Pro Medium"/>
        </w:rPr>
        <w:t>structuring</w:t>
      </w:r>
      <w:r>
        <w:rPr>
          <w:rFonts w:cs="Apercu Pro Medium"/>
        </w:rPr>
        <w:t xml:space="preserve"> the procurement along the following key </w:t>
      </w:r>
      <w:r w:rsidR="002F3414">
        <w:rPr>
          <w:rFonts w:cs="Apercu Pro Medium"/>
        </w:rPr>
        <w:t xml:space="preserve">areas </w:t>
      </w:r>
      <w:r w:rsidR="0012664B">
        <w:rPr>
          <w:rFonts w:cs="Apercu Pro Medium"/>
        </w:rPr>
        <w:t xml:space="preserve">as shown in Table </w:t>
      </w:r>
      <w:r w:rsidR="0038563A">
        <w:rPr>
          <w:rFonts w:cs="Apercu Pro Medium"/>
        </w:rPr>
        <w:t>1</w:t>
      </w:r>
      <w:r w:rsidR="002F3414">
        <w:rPr>
          <w:rFonts w:cs="Apercu Pro Medium"/>
        </w:rPr>
        <w:t>:</w:t>
      </w:r>
    </w:p>
    <w:p w14:paraId="05615D0A" w14:textId="77777777" w:rsidR="00704BB8" w:rsidRDefault="00704BB8" w:rsidP="005A634B">
      <w:pPr>
        <w:autoSpaceDE w:val="0"/>
        <w:autoSpaceDN w:val="0"/>
        <w:adjustRightInd w:val="0"/>
        <w:rPr>
          <w:rFonts w:cs="Apercu Pro Medium"/>
        </w:rPr>
      </w:pPr>
    </w:p>
    <w:tbl>
      <w:tblPr>
        <w:tblStyle w:val="TableGrid"/>
        <w:tblW w:w="0" w:type="auto"/>
        <w:tblLook w:val="04A0" w:firstRow="1" w:lastRow="0" w:firstColumn="1" w:lastColumn="0" w:noHBand="0" w:noVBand="1"/>
      </w:tblPr>
      <w:tblGrid>
        <w:gridCol w:w="9242"/>
      </w:tblGrid>
      <w:tr w:rsidR="0012664B" w14:paraId="05615D0C" w14:textId="77777777" w:rsidTr="0012664B">
        <w:tc>
          <w:tcPr>
            <w:tcW w:w="9242" w:type="dxa"/>
          </w:tcPr>
          <w:p w14:paraId="05615D0B" w14:textId="5753F9D1" w:rsidR="0012664B" w:rsidRDefault="003D1973" w:rsidP="00F545F7">
            <w:pPr>
              <w:pStyle w:val="ListParagraph"/>
              <w:numPr>
                <w:ilvl w:val="0"/>
                <w:numId w:val="28"/>
              </w:numPr>
              <w:autoSpaceDE w:val="0"/>
              <w:autoSpaceDN w:val="0"/>
              <w:adjustRightInd w:val="0"/>
              <w:rPr>
                <w:rFonts w:cs="Apercu Pro Medium"/>
              </w:rPr>
            </w:pPr>
            <w:r>
              <w:rPr>
                <w:rFonts w:asciiTheme="minorHAnsi" w:hAnsiTheme="minorHAnsi" w:cs="Apercu Pro Medium"/>
              </w:rPr>
              <w:t xml:space="preserve">Inclusion of new </w:t>
            </w:r>
            <w:r w:rsidRPr="00E17C1F">
              <w:rPr>
                <w:rFonts w:asciiTheme="minorHAnsi" w:hAnsiTheme="minorHAnsi" w:cs="Apercu Pro Medium"/>
                <w:i/>
                <w:iCs/>
              </w:rPr>
              <w:t>Lot 7: One Stop Solution</w:t>
            </w:r>
            <w:r>
              <w:rPr>
                <w:rFonts w:asciiTheme="minorHAnsi" w:hAnsiTheme="minorHAnsi" w:cs="Apercu Pro Medium"/>
              </w:rPr>
              <w:t xml:space="preserve"> to encompass a full-service catalogue, allowing for the</w:t>
            </w:r>
            <w:r w:rsidRPr="003D1973">
              <w:rPr>
                <w:rFonts w:asciiTheme="minorHAnsi" w:hAnsiTheme="minorHAnsi" w:cs="Apercu Pro Medium"/>
              </w:rPr>
              <w:t xml:space="preserve"> provision of a complete end-to-end communications combined solution. Exclusive for </w:t>
            </w:r>
            <w:r>
              <w:rPr>
                <w:rFonts w:asciiTheme="minorHAnsi" w:hAnsiTheme="minorHAnsi" w:cs="Apercu Pro Medium"/>
              </w:rPr>
              <w:t>suppliers</w:t>
            </w:r>
            <w:r w:rsidRPr="003D1973">
              <w:rPr>
                <w:rFonts w:asciiTheme="minorHAnsi" w:hAnsiTheme="minorHAnsi" w:cs="Apercu Pro Medium"/>
              </w:rPr>
              <w:t xml:space="preserve"> on 3+ Lots</w:t>
            </w:r>
            <w:r>
              <w:rPr>
                <w:rFonts w:asciiTheme="minorHAnsi" w:hAnsiTheme="minorHAnsi" w:cs="Apercu Pro Medium"/>
              </w:rPr>
              <w:t>.</w:t>
            </w:r>
          </w:p>
        </w:tc>
      </w:tr>
      <w:tr w:rsidR="0012664B" w14:paraId="05615D0E" w14:textId="77777777" w:rsidTr="0012664B">
        <w:tc>
          <w:tcPr>
            <w:tcW w:w="9242" w:type="dxa"/>
          </w:tcPr>
          <w:p w14:paraId="05615D0D" w14:textId="7A9F3B3E" w:rsidR="0012664B" w:rsidRDefault="00E17C1F" w:rsidP="009F66A4">
            <w:pPr>
              <w:numPr>
                <w:ilvl w:val="0"/>
                <w:numId w:val="28"/>
              </w:numPr>
              <w:autoSpaceDE w:val="0"/>
              <w:autoSpaceDN w:val="0"/>
              <w:adjustRightInd w:val="0"/>
              <w:rPr>
                <w:rFonts w:cs="Apercu Pro Medium"/>
              </w:rPr>
            </w:pPr>
            <w:r>
              <w:rPr>
                <w:rFonts w:cs="Apercu Pro Medium"/>
              </w:rPr>
              <w:t xml:space="preserve">Increased scope of </w:t>
            </w:r>
            <w:r w:rsidRPr="00E17C1F">
              <w:rPr>
                <w:rFonts w:cs="Apercu Pro Medium"/>
                <w:i/>
                <w:iCs/>
              </w:rPr>
              <w:t>Lot 6: Internet Communications</w:t>
            </w:r>
            <w:r>
              <w:rPr>
                <w:rFonts w:cs="Apercu Pro Medium"/>
              </w:rPr>
              <w:t xml:space="preserve"> to allow for a wider selection of internet-based communication technologies, services, </w:t>
            </w:r>
            <w:proofErr w:type="gramStart"/>
            <w:r>
              <w:rPr>
                <w:rFonts w:cs="Apercu Pro Medium"/>
              </w:rPr>
              <w:t>systems</w:t>
            </w:r>
            <w:proofErr w:type="gramEnd"/>
            <w:r>
              <w:rPr>
                <w:rFonts w:cs="Apercu Pro Medium"/>
              </w:rPr>
              <w:t xml:space="preserve"> and platforms including appointment management systems and patient self-service applications.</w:t>
            </w:r>
          </w:p>
        </w:tc>
      </w:tr>
    </w:tbl>
    <w:p w14:paraId="3D9C43C9" w14:textId="61BC519D" w:rsidR="00E17C1F" w:rsidRPr="00E17C1F" w:rsidRDefault="0012664B" w:rsidP="00E17C1F">
      <w:pPr>
        <w:autoSpaceDE w:val="0"/>
        <w:autoSpaceDN w:val="0"/>
        <w:adjustRightInd w:val="0"/>
        <w:spacing w:after="120"/>
        <w:jc w:val="center"/>
        <w:rPr>
          <w:rFonts w:cs="Apercu Pro Medium"/>
          <w:b/>
          <w:sz w:val="20"/>
        </w:rPr>
      </w:pPr>
      <w:r w:rsidRPr="009F66A4">
        <w:rPr>
          <w:rFonts w:cs="Apercu Pro Medium"/>
          <w:b/>
          <w:sz w:val="20"/>
        </w:rPr>
        <w:t xml:space="preserve">Table 1: Indicative </w:t>
      </w:r>
      <w:r w:rsidR="0038563A" w:rsidRPr="009F66A4">
        <w:rPr>
          <w:rFonts w:cs="Apercu Pro Medium"/>
          <w:b/>
          <w:sz w:val="20"/>
        </w:rPr>
        <w:t>structure</w:t>
      </w:r>
      <w:r w:rsidR="00E17C1F">
        <w:rPr>
          <w:rFonts w:cs="Apercu Pro Medium"/>
          <w:b/>
          <w:sz w:val="20"/>
        </w:rPr>
        <w:t xml:space="preserve"> changes</w:t>
      </w:r>
      <w:r w:rsidR="0038563A" w:rsidRPr="009F66A4">
        <w:rPr>
          <w:rFonts w:cs="Apercu Pro Medium"/>
          <w:b/>
          <w:sz w:val="20"/>
        </w:rPr>
        <w:t xml:space="preserve"> for replacement Framework Agreement</w:t>
      </w:r>
    </w:p>
    <w:p w14:paraId="05615D2A" w14:textId="34F2A4BA" w:rsidR="00823FD7" w:rsidRPr="003D1973" w:rsidRDefault="00704BB8" w:rsidP="003D1973">
      <w:pPr>
        <w:autoSpaceDE w:val="0"/>
        <w:autoSpaceDN w:val="0"/>
        <w:adjustRightInd w:val="0"/>
        <w:rPr>
          <w:rFonts w:cs="Apercu Pro Medium"/>
        </w:rPr>
      </w:pPr>
      <w:r>
        <w:rPr>
          <w:rFonts w:cs="Apercu Pro Medium"/>
        </w:rPr>
        <w:t>We would therefore welcome feedback on the proposal</w:t>
      </w:r>
      <w:r w:rsidR="002F3414">
        <w:rPr>
          <w:rFonts w:cs="Apercu Pro Medium"/>
        </w:rPr>
        <w:t>s described above</w:t>
      </w:r>
      <w:r>
        <w:rPr>
          <w:rFonts w:cs="Apercu Pro Medium"/>
        </w:rPr>
        <w:t xml:space="preserve">, identifying areas that are </w:t>
      </w:r>
      <w:r w:rsidR="002F3414">
        <w:rPr>
          <w:rFonts w:cs="Apercu Pro Medium"/>
        </w:rPr>
        <w:t xml:space="preserve">of interest and </w:t>
      </w:r>
      <w:r w:rsidR="00F74AF1">
        <w:rPr>
          <w:rFonts w:cs="Apercu Pro Medium"/>
        </w:rPr>
        <w:t>which</w:t>
      </w:r>
      <w:r w:rsidR="002F3414">
        <w:rPr>
          <w:rFonts w:cs="Apercu Pro Medium"/>
        </w:rPr>
        <w:t xml:space="preserve"> </w:t>
      </w:r>
      <w:r>
        <w:rPr>
          <w:rFonts w:cs="Apercu Pro Medium"/>
        </w:rPr>
        <w:t xml:space="preserve">reflect the latest market developments – and equally identifying areas where no change </w:t>
      </w:r>
      <w:r w:rsidR="002F3414">
        <w:rPr>
          <w:rFonts w:cs="Apercu Pro Medium"/>
        </w:rPr>
        <w:t>is required since</w:t>
      </w:r>
      <w:r>
        <w:rPr>
          <w:rFonts w:cs="Apercu Pro Medium"/>
        </w:rPr>
        <w:t xml:space="preserve"> there </w:t>
      </w:r>
      <w:r w:rsidR="002F3414">
        <w:rPr>
          <w:rFonts w:cs="Apercu Pro Medium"/>
        </w:rPr>
        <w:t>may be</w:t>
      </w:r>
      <w:r>
        <w:rPr>
          <w:rFonts w:cs="Apercu Pro Medium"/>
        </w:rPr>
        <w:t xml:space="preserve"> no likely demand. </w:t>
      </w:r>
    </w:p>
    <w:p w14:paraId="05615D2B" w14:textId="77777777" w:rsidR="009F5BD3" w:rsidRPr="00462E30" w:rsidRDefault="009F5BD3" w:rsidP="005A634B">
      <w:pPr>
        <w:rPr>
          <w:b/>
          <w:iCs/>
        </w:rPr>
      </w:pPr>
    </w:p>
    <w:p w14:paraId="05615D2C" w14:textId="77777777" w:rsidR="00AB7815" w:rsidRPr="00AB7815" w:rsidRDefault="00AB7815" w:rsidP="00AB7815">
      <w:pPr>
        <w:spacing w:before="0" w:after="200" w:line="276" w:lineRule="auto"/>
        <w:rPr>
          <w:rFonts w:ascii="Calibri" w:eastAsia="Calibri" w:hAnsi="Calibri" w:cs="Times New Roman"/>
          <w:b/>
          <w:color w:val="auto"/>
        </w:rPr>
      </w:pPr>
      <w:r w:rsidRPr="00AB7815">
        <w:rPr>
          <w:rFonts w:ascii="Calibri" w:eastAsia="Calibri" w:hAnsi="Calibri" w:cs="Times New Roman"/>
          <w:b/>
          <w:color w:val="auto"/>
        </w:rPr>
        <w:t>About NHS Shared Business Services</w:t>
      </w:r>
    </w:p>
    <w:p w14:paraId="05615D2D" w14:textId="77777777" w:rsidR="00AB7815" w:rsidRPr="00AB7815" w:rsidRDefault="00AB7815" w:rsidP="00AB7815">
      <w:pPr>
        <w:tabs>
          <w:tab w:val="left" w:pos="1985"/>
        </w:tabs>
        <w:spacing w:before="0" w:after="240"/>
        <w:jc w:val="both"/>
        <w:rPr>
          <w:rFonts w:ascii="Calibri" w:eastAsia="Times New Roman" w:hAnsi="Calibri" w:cs="Arial"/>
          <w:color w:val="auto"/>
          <w:lang w:eastAsia="en-GB"/>
        </w:rPr>
      </w:pPr>
      <w:r w:rsidRPr="00AB7815">
        <w:rPr>
          <w:rFonts w:ascii="Calibri" w:eastAsia="Times New Roman" w:hAnsi="Calibri" w:cs="Arial"/>
          <w:color w:val="auto"/>
          <w:lang w:eastAsia="en-GB"/>
        </w:rPr>
        <w:t>NHS Shared Business Services Ltd (NHS SBS) is concerned with driving improved procurement and commercial efficiencies initially across the health economy within England to deliver highest quality patient and social care by:</w:t>
      </w:r>
    </w:p>
    <w:p w14:paraId="05615D2E" w14:textId="77777777" w:rsidR="00AB7815" w:rsidRPr="00AB7815" w:rsidRDefault="00AB7815" w:rsidP="00AB7815">
      <w:pPr>
        <w:numPr>
          <w:ilvl w:val="0"/>
          <w:numId w:val="24"/>
        </w:numPr>
        <w:pBdr>
          <w:top w:val="nil"/>
          <w:left w:val="nil"/>
          <w:bottom w:val="nil"/>
          <w:right w:val="nil"/>
          <w:between w:val="nil"/>
          <w:bar w:val="nil"/>
        </w:pBdr>
        <w:tabs>
          <w:tab w:val="left" w:pos="1080"/>
        </w:tabs>
        <w:spacing w:before="0" w:after="240" w:line="276" w:lineRule="auto"/>
        <w:jc w:val="both"/>
        <w:rPr>
          <w:rFonts w:ascii="Calibri" w:eastAsia="Times New Roman" w:hAnsi="Calibri" w:cs="Arial"/>
          <w:color w:val="auto"/>
          <w:lang w:eastAsia="en-GB"/>
        </w:rPr>
      </w:pPr>
      <w:r w:rsidRPr="00AB7815">
        <w:rPr>
          <w:rFonts w:ascii="Calibri" w:eastAsia="Times New Roman" w:hAnsi="Calibri" w:cs="Arial"/>
          <w:color w:val="auto"/>
          <w:lang w:eastAsia="en-GB"/>
        </w:rPr>
        <w:t xml:space="preserve">Obtaining improved quality of goods and services through the provision of world class procurement, commercial </w:t>
      </w:r>
      <w:proofErr w:type="gramStart"/>
      <w:r w:rsidRPr="00AB7815">
        <w:rPr>
          <w:rFonts w:ascii="Calibri" w:eastAsia="Times New Roman" w:hAnsi="Calibri" w:cs="Arial"/>
          <w:color w:val="auto"/>
          <w:lang w:eastAsia="en-GB"/>
        </w:rPr>
        <w:t>services</w:t>
      </w:r>
      <w:proofErr w:type="gramEnd"/>
      <w:r w:rsidRPr="00AB7815">
        <w:rPr>
          <w:rFonts w:ascii="Calibri" w:eastAsia="Times New Roman" w:hAnsi="Calibri" w:cs="Arial"/>
          <w:color w:val="auto"/>
          <w:lang w:eastAsia="en-GB"/>
        </w:rPr>
        <w:t xml:space="preserve"> and leverage to enable cash releasing savings that will be reinvested, to enhance the quality of patient care</w:t>
      </w:r>
      <w:r w:rsidR="00F74AF1">
        <w:rPr>
          <w:rFonts w:ascii="Calibri" w:eastAsia="Times New Roman" w:hAnsi="Calibri" w:cs="Arial"/>
          <w:color w:val="auto"/>
          <w:lang w:eastAsia="en-GB"/>
        </w:rPr>
        <w:t>,</w:t>
      </w:r>
      <w:r w:rsidRPr="00AB7815">
        <w:rPr>
          <w:rFonts w:ascii="Calibri" w:eastAsia="Times New Roman" w:hAnsi="Calibri" w:cs="Arial"/>
          <w:color w:val="auto"/>
          <w:lang w:eastAsia="en-GB"/>
        </w:rPr>
        <w:t xml:space="preserve"> their safety and also to reduce process inefficiencies and waste.</w:t>
      </w:r>
    </w:p>
    <w:p w14:paraId="05615D2F" w14:textId="77777777" w:rsidR="00AB7815" w:rsidRPr="00AB7815" w:rsidRDefault="00AB7815" w:rsidP="00AB7815">
      <w:pPr>
        <w:numPr>
          <w:ilvl w:val="0"/>
          <w:numId w:val="24"/>
        </w:numPr>
        <w:pBdr>
          <w:top w:val="nil"/>
          <w:left w:val="nil"/>
          <w:bottom w:val="nil"/>
          <w:right w:val="nil"/>
          <w:between w:val="nil"/>
          <w:bar w:val="nil"/>
        </w:pBdr>
        <w:tabs>
          <w:tab w:val="left" w:pos="1080"/>
        </w:tabs>
        <w:spacing w:before="0" w:after="240" w:line="276" w:lineRule="auto"/>
        <w:jc w:val="both"/>
        <w:rPr>
          <w:rFonts w:ascii="Calibri" w:eastAsia="Times New Roman" w:hAnsi="Calibri" w:cs="Arial"/>
          <w:color w:val="auto"/>
          <w:lang w:eastAsia="en-GB"/>
        </w:rPr>
      </w:pPr>
      <w:r w:rsidRPr="00AB7815">
        <w:rPr>
          <w:rFonts w:ascii="Calibri" w:eastAsia="Times New Roman" w:hAnsi="Calibri" w:cs="Arial"/>
          <w:color w:val="auto"/>
          <w:lang w:eastAsia="en-GB"/>
        </w:rPr>
        <w:t>Providing competent purchased healthcare project management support that meets the needs of our Participating Authorities.</w:t>
      </w:r>
    </w:p>
    <w:p w14:paraId="05615D30" w14:textId="77777777" w:rsidR="00E84D67" w:rsidRDefault="00AB7815" w:rsidP="00DE3291">
      <w:pPr>
        <w:spacing w:before="0" w:after="0" w:line="276" w:lineRule="auto"/>
        <w:rPr>
          <w:rFonts w:ascii="Calibri" w:eastAsia="Calibri" w:hAnsi="Calibri" w:cs="Times New Roman"/>
          <w:color w:val="auto"/>
        </w:rPr>
      </w:pPr>
      <w:r w:rsidRPr="00AB7815">
        <w:rPr>
          <w:rFonts w:ascii="Calibri" w:eastAsia="Calibri" w:hAnsi="Arial Unicode MS" w:cs="Times New Roman"/>
          <w:color w:val="000000"/>
          <w:szCs w:val="21"/>
          <w:bdr w:val="nil"/>
          <w:lang w:val="pt-PT"/>
        </w:rPr>
        <w:t xml:space="preserve">With the objective of delivering maximum value to </w:t>
      </w:r>
      <w:r w:rsidR="00E71B4B">
        <w:rPr>
          <w:rFonts w:ascii="Calibri" w:eastAsia="Calibri" w:hAnsi="Arial Unicode MS" w:cs="Times New Roman"/>
          <w:color w:val="000000"/>
          <w:szCs w:val="21"/>
          <w:bdr w:val="nil"/>
          <w:lang w:val="pt-PT"/>
        </w:rPr>
        <w:t>the Health and Social Care system</w:t>
      </w:r>
      <w:r w:rsidRPr="00AB7815">
        <w:rPr>
          <w:rFonts w:ascii="Calibri" w:eastAsia="Calibri" w:hAnsi="Arial Unicode MS" w:cs="Times New Roman"/>
          <w:color w:val="000000"/>
          <w:szCs w:val="21"/>
          <w:bdr w:val="nil"/>
          <w:lang w:val="pt-PT"/>
        </w:rPr>
        <w:t xml:space="preserve"> NHS SBS work</w:t>
      </w:r>
      <w:r w:rsidR="00F74AF1">
        <w:rPr>
          <w:rFonts w:ascii="Calibri" w:eastAsia="Calibri" w:hAnsi="Arial Unicode MS" w:cs="Times New Roman"/>
          <w:color w:val="000000"/>
          <w:szCs w:val="21"/>
          <w:bdr w:val="nil"/>
          <w:lang w:val="pt-PT"/>
        </w:rPr>
        <w:t>s</w:t>
      </w:r>
      <w:r w:rsidRPr="00AB7815">
        <w:rPr>
          <w:rFonts w:ascii="Calibri" w:eastAsia="Calibri" w:hAnsi="Arial Unicode MS" w:cs="Times New Roman"/>
          <w:color w:val="000000"/>
          <w:szCs w:val="21"/>
          <w:bdr w:val="nil"/>
          <w:lang w:val="pt-PT"/>
        </w:rPr>
        <w:t xml:space="preserve"> with its customers to aggregate demand, commit volume and ultimately deliver strong value</w:t>
      </w:r>
      <w:r w:rsidR="00E71B4B">
        <w:rPr>
          <w:rFonts w:ascii="Calibri" w:eastAsia="Calibri" w:hAnsi="Arial Unicode MS" w:cs="Times New Roman"/>
          <w:color w:val="000000"/>
          <w:szCs w:val="21"/>
          <w:bdr w:val="nil"/>
          <w:lang w:val="pt-PT"/>
        </w:rPr>
        <w:t>-</w:t>
      </w:r>
      <w:r w:rsidRPr="00AB7815">
        <w:rPr>
          <w:rFonts w:ascii="Calibri" w:eastAsia="Calibri" w:hAnsi="Arial Unicode MS" w:cs="Times New Roman"/>
          <w:color w:val="000000"/>
          <w:szCs w:val="21"/>
          <w:bdr w:val="nil"/>
          <w:lang w:val="pt-PT"/>
        </w:rPr>
        <w:t xml:space="preserve">adding </w:t>
      </w:r>
      <w:r w:rsidR="00E71B4B">
        <w:rPr>
          <w:rFonts w:ascii="Calibri" w:eastAsia="Calibri" w:hAnsi="Arial Unicode MS" w:cs="Times New Roman"/>
          <w:color w:val="000000"/>
          <w:szCs w:val="21"/>
          <w:bdr w:val="nil"/>
          <w:lang w:val="pt-PT"/>
        </w:rPr>
        <w:t xml:space="preserve">procurement solutions in the form of </w:t>
      </w:r>
      <w:r w:rsidRPr="00AB7815">
        <w:rPr>
          <w:rFonts w:ascii="Calibri" w:eastAsia="Calibri" w:hAnsi="Arial Unicode MS" w:cs="Times New Roman"/>
          <w:color w:val="000000"/>
          <w:szCs w:val="21"/>
          <w:bdr w:val="nil"/>
          <w:lang w:val="pt-PT"/>
        </w:rPr>
        <w:t>Framework</w:t>
      </w:r>
      <w:r w:rsidR="00E71B4B">
        <w:rPr>
          <w:rFonts w:ascii="Calibri" w:eastAsia="Calibri" w:hAnsi="Arial Unicode MS" w:cs="Times New Roman"/>
          <w:color w:val="000000"/>
          <w:szCs w:val="21"/>
          <w:bdr w:val="nil"/>
          <w:lang w:val="pt-PT"/>
        </w:rPr>
        <w:t xml:space="preserve"> Agreement</w:t>
      </w:r>
      <w:r w:rsidRPr="00AB7815">
        <w:rPr>
          <w:rFonts w:ascii="Calibri" w:eastAsia="Calibri" w:hAnsi="Arial Unicode MS" w:cs="Times New Roman"/>
          <w:color w:val="000000"/>
          <w:szCs w:val="21"/>
          <w:bdr w:val="nil"/>
          <w:lang w:val="pt-PT"/>
        </w:rPr>
        <w:t xml:space="preserve">s and contracts. </w:t>
      </w:r>
      <w:r w:rsidR="00E71B4B">
        <w:rPr>
          <w:rFonts w:ascii="Calibri" w:eastAsia="Calibri" w:hAnsi="Arial Unicode MS" w:cs="Times New Roman"/>
          <w:color w:val="000000"/>
          <w:szCs w:val="21"/>
          <w:bdr w:val="nil"/>
          <w:lang w:val="pt-PT"/>
        </w:rPr>
        <w:t>Our operating</w:t>
      </w:r>
      <w:r w:rsidR="00E71B4B" w:rsidRPr="00AB7815">
        <w:rPr>
          <w:rFonts w:ascii="Calibri" w:eastAsia="Calibri" w:hAnsi="Arial Unicode MS" w:cs="Times New Roman"/>
          <w:color w:val="000000"/>
          <w:szCs w:val="21"/>
          <w:bdr w:val="nil"/>
          <w:lang w:val="pt-PT"/>
        </w:rPr>
        <w:t xml:space="preserve"> </w:t>
      </w:r>
      <w:r w:rsidRPr="00AB7815">
        <w:rPr>
          <w:rFonts w:ascii="Calibri" w:eastAsia="Calibri" w:hAnsi="Arial Unicode MS" w:cs="Times New Roman"/>
          <w:color w:val="000000"/>
          <w:szCs w:val="21"/>
          <w:bdr w:val="nil"/>
          <w:lang w:val="pt-PT"/>
        </w:rPr>
        <w:t xml:space="preserve">model provides for </w:t>
      </w:r>
      <w:r w:rsidR="00E71B4B">
        <w:rPr>
          <w:rFonts w:ascii="Calibri" w:eastAsia="Calibri" w:hAnsi="Arial Unicode MS" w:cs="Times New Roman"/>
          <w:color w:val="000000"/>
          <w:szCs w:val="21"/>
          <w:bdr w:val="nil"/>
          <w:lang w:val="pt-PT"/>
        </w:rPr>
        <w:t xml:space="preserve">enhanced </w:t>
      </w:r>
      <w:r w:rsidRPr="00AB7815">
        <w:rPr>
          <w:rFonts w:ascii="Calibri" w:eastAsia="Calibri" w:hAnsi="Arial Unicode MS" w:cs="Times New Roman"/>
          <w:color w:val="000000"/>
          <w:szCs w:val="21"/>
          <w:bdr w:val="nil"/>
          <w:lang w:val="pt-PT"/>
        </w:rPr>
        <w:t xml:space="preserve">pre-tender engagement with the supplier base as a means of supporting this activity and ensuring maximum value is obtained from the tender and resulting Framework. </w:t>
      </w:r>
    </w:p>
    <w:p w14:paraId="05615D31" w14:textId="77777777" w:rsidR="00DE3291" w:rsidRPr="00DE3291" w:rsidRDefault="00DE3291" w:rsidP="00DE3291">
      <w:pPr>
        <w:spacing w:before="0" w:after="0" w:line="276" w:lineRule="auto"/>
        <w:rPr>
          <w:rFonts w:ascii="Calibri" w:eastAsia="Calibri" w:hAnsi="Calibri" w:cs="Times New Roman"/>
          <w:color w:val="auto"/>
        </w:rPr>
      </w:pPr>
    </w:p>
    <w:p w14:paraId="05615D32" w14:textId="77777777" w:rsidR="00AB7815" w:rsidRPr="00AB7815" w:rsidRDefault="00AB7815" w:rsidP="00AB7815">
      <w:pPr>
        <w:spacing w:before="0" w:after="200" w:line="276" w:lineRule="auto"/>
        <w:rPr>
          <w:rFonts w:ascii="Calibri" w:eastAsia="Calibri" w:hAnsi="Calibri" w:cs="Times New Roman"/>
          <w:b/>
          <w:color w:val="auto"/>
        </w:rPr>
      </w:pPr>
      <w:r w:rsidRPr="00AB7815">
        <w:rPr>
          <w:rFonts w:ascii="Calibri" w:eastAsia="Calibri" w:hAnsi="Calibri" w:cs="Times New Roman"/>
          <w:b/>
          <w:color w:val="auto"/>
        </w:rPr>
        <w:t>Pre-Procurement Consultation Questionnaire</w:t>
      </w:r>
    </w:p>
    <w:p w14:paraId="05615D33" w14:textId="77777777" w:rsidR="00C54048" w:rsidRDefault="00AB7815" w:rsidP="00AB7815">
      <w:pPr>
        <w:spacing w:before="0" w:after="0" w:line="276" w:lineRule="auto"/>
        <w:rPr>
          <w:rFonts w:ascii="Calibri" w:eastAsia="Calibri" w:hAnsi="Calibri" w:cs="Times New Roman"/>
          <w:color w:val="auto"/>
        </w:rPr>
      </w:pPr>
      <w:r w:rsidRPr="00AB7815">
        <w:rPr>
          <w:rFonts w:ascii="Calibri" w:eastAsia="Calibri" w:hAnsi="Calibri" w:cs="Times New Roman"/>
          <w:color w:val="auto"/>
        </w:rPr>
        <w:t xml:space="preserve">NHS Shared Business Services would like to hear about your organisation including any views, </w:t>
      </w:r>
      <w:proofErr w:type="gramStart"/>
      <w:r w:rsidRPr="00AB7815">
        <w:rPr>
          <w:rFonts w:ascii="Calibri" w:eastAsia="Calibri" w:hAnsi="Calibri" w:cs="Times New Roman"/>
          <w:color w:val="auto"/>
        </w:rPr>
        <w:t>suggestions</w:t>
      </w:r>
      <w:proofErr w:type="gramEnd"/>
      <w:r w:rsidRPr="00AB7815">
        <w:rPr>
          <w:rFonts w:ascii="Calibri" w:eastAsia="Calibri" w:hAnsi="Calibri" w:cs="Times New Roman"/>
          <w:color w:val="auto"/>
        </w:rPr>
        <w:t xml:space="preserve"> and proposals as part of this early market engagement exercise. Responses should be answered within the text spaces below, within the word count, and must be returned as one single document. All submissions will be treated confidentially. </w:t>
      </w:r>
      <w:r w:rsidR="0074627F" w:rsidRPr="00AB7815">
        <w:rPr>
          <w:rFonts w:ascii="Calibri" w:eastAsia="Calibri" w:hAnsi="Calibri" w:cs="Times New Roman"/>
          <w:color w:val="auto"/>
        </w:rPr>
        <w:t>Please n</w:t>
      </w:r>
      <w:r w:rsidR="0074627F">
        <w:rPr>
          <w:rFonts w:ascii="Calibri" w:eastAsia="Calibri" w:hAnsi="Calibri" w:cs="Times New Roman"/>
          <w:color w:val="auto"/>
        </w:rPr>
        <w:t>ote</w:t>
      </w:r>
      <w:r w:rsidR="0074627F" w:rsidRPr="00AB7815">
        <w:rPr>
          <w:rFonts w:ascii="Calibri" w:eastAsia="Calibri" w:hAnsi="Calibri" w:cs="Times New Roman"/>
          <w:color w:val="auto"/>
        </w:rPr>
        <w:t xml:space="preserve"> you are not required to respond to all questions.</w:t>
      </w:r>
      <w:r w:rsidR="00C54048">
        <w:rPr>
          <w:rFonts w:ascii="Calibri" w:eastAsia="Calibri" w:hAnsi="Calibri" w:cs="Times New Roman"/>
          <w:color w:val="auto"/>
        </w:rPr>
        <w:t xml:space="preserve"> </w:t>
      </w:r>
    </w:p>
    <w:p w14:paraId="05615D34" w14:textId="77777777" w:rsidR="00C54048" w:rsidRDefault="00C54048" w:rsidP="00AB7815">
      <w:pPr>
        <w:spacing w:before="0" w:after="0" w:line="276" w:lineRule="auto"/>
        <w:rPr>
          <w:rFonts w:ascii="Calibri" w:eastAsia="Calibri" w:hAnsi="Calibri" w:cs="Times New Roman"/>
          <w:color w:val="auto"/>
        </w:rPr>
      </w:pPr>
    </w:p>
    <w:p w14:paraId="05615D35" w14:textId="59A0CD73" w:rsidR="00AB7815" w:rsidRDefault="00FE11AF" w:rsidP="00AB7815">
      <w:pPr>
        <w:spacing w:before="0" w:after="0" w:line="276" w:lineRule="auto"/>
        <w:rPr>
          <w:rFonts w:ascii="Calibri" w:eastAsia="Calibri" w:hAnsi="Calibri" w:cs="Times New Roman"/>
          <w:b/>
          <w:color w:val="auto"/>
        </w:rPr>
      </w:pPr>
      <w:r>
        <w:rPr>
          <w:rFonts w:ascii="Calibri" w:eastAsia="Calibri" w:hAnsi="Calibri" w:cs="Times New Roman"/>
          <w:color w:val="auto"/>
        </w:rPr>
        <w:t>Please return this form</w:t>
      </w:r>
      <w:r w:rsidR="004341E0">
        <w:rPr>
          <w:rFonts w:ascii="Calibri" w:eastAsia="Calibri" w:hAnsi="Calibri" w:cs="Times New Roman"/>
          <w:color w:val="auto"/>
        </w:rPr>
        <w:t>, tender ref</w:t>
      </w:r>
      <w:r w:rsidR="00AE6469">
        <w:rPr>
          <w:rFonts w:ascii="Calibri" w:eastAsia="Calibri" w:hAnsi="Calibri" w:cs="Times New Roman"/>
          <w:color w:val="auto"/>
        </w:rPr>
        <w:t xml:space="preserve"> 43719</w:t>
      </w:r>
      <w:r w:rsidR="004341E0">
        <w:rPr>
          <w:rFonts w:ascii="Calibri" w:eastAsia="Calibri" w:hAnsi="Calibri" w:cs="Times New Roman"/>
          <w:color w:val="auto"/>
        </w:rPr>
        <w:t>,</w:t>
      </w:r>
      <w:r w:rsidR="00F26423">
        <w:rPr>
          <w:rFonts w:ascii="Calibri" w:eastAsia="Calibri" w:hAnsi="Calibri" w:cs="Times New Roman"/>
          <w:color w:val="auto"/>
        </w:rPr>
        <w:t xml:space="preserve"> directly to </w:t>
      </w:r>
      <w:r w:rsidR="00C6713F">
        <w:rPr>
          <w:rFonts w:ascii="Calibri" w:eastAsia="Calibri" w:hAnsi="Calibri" w:cs="Times New Roman"/>
          <w:color w:val="auto"/>
        </w:rPr>
        <w:t>Aidan Woodward</w:t>
      </w:r>
      <w:r w:rsidR="00F26423">
        <w:rPr>
          <w:rFonts w:ascii="Calibri" w:eastAsia="Calibri" w:hAnsi="Calibri" w:cs="Times New Roman"/>
          <w:color w:val="auto"/>
        </w:rPr>
        <w:t>,</w:t>
      </w:r>
      <w:r w:rsidR="00C54048">
        <w:rPr>
          <w:rFonts w:ascii="Calibri" w:eastAsia="Calibri" w:hAnsi="Calibri" w:cs="Times New Roman"/>
          <w:color w:val="auto"/>
        </w:rPr>
        <w:t xml:space="preserve"> </w:t>
      </w:r>
      <w:hyperlink r:id="rId11" w:history="1">
        <w:r w:rsidR="00C6713F" w:rsidRPr="00FF3D1E">
          <w:rPr>
            <w:rStyle w:val="Hyperlink"/>
          </w:rPr>
          <w:t>aidan.woodward2@nhs.net</w:t>
        </w:r>
      </w:hyperlink>
      <w:r w:rsidR="00C6713F">
        <w:t xml:space="preserve"> </w:t>
      </w:r>
      <w:r w:rsidR="00C54048">
        <w:rPr>
          <w:rFonts w:ascii="Calibri" w:eastAsia="Calibri" w:hAnsi="Calibri" w:cs="Times New Roman"/>
          <w:color w:val="auto"/>
        </w:rPr>
        <w:t xml:space="preserve">by </w:t>
      </w:r>
      <w:r w:rsidR="00C54048" w:rsidRPr="009F5BD3">
        <w:rPr>
          <w:rFonts w:ascii="Calibri" w:eastAsia="Calibri" w:hAnsi="Calibri" w:cs="Times New Roman"/>
          <w:b/>
          <w:color w:val="auto"/>
        </w:rPr>
        <w:t xml:space="preserve">12:00 noon on </w:t>
      </w:r>
      <w:r w:rsidR="006C10A1">
        <w:rPr>
          <w:rFonts w:ascii="Calibri" w:eastAsia="Calibri" w:hAnsi="Calibri" w:cs="Times New Roman"/>
          <w:b/>
          <w:color w:val="auto"/>
        </w:rPr>
        <w:t>2</w:t>
      </w:r>
      <w:r w:rsidR="006C10A1" w:rsidRPr="006C10A1">
        <w:rPr>
          <w:rFonts w:ascii="Calibri" w:eastAsia="Calibri" w:hAnsi="Calibri" w:cs="Times New Roman"/>
          <w:b/>
          <w:color w:val="auto"/>
          <w:vertAlign w:val="superscript"/>
        </w:rPr>
        <w:t>nd</w:t>
      </w:r>
      <w:r w:rsidR="006C10A1">
        <w:rPr>
          <w:rFonts w:ascii="Calibri" w:eastAsia="Calibri" w:hAnsi="Calibri" w:cs="Times New Roman"/>
          <w:b/>
          <w:color w:val="auto"/>
        </w:rPr>
        <w:t xml:space="preserve"> April</w:t>
      </w:r>
      <w:r w:rsidR="002818FA">
        <w:rPr>
          <w:rFonts w:ascii="Calibri" w:eastAsia="Calibri" w:hAnsi="Calibri" w:cs="Times New Roman"/>
          <w:b/>
          <w:color w:val="auto"/>
        </w:rPr>
        <w:t xml:space="preserve"> 202</w:t>
      </w:r>
      <w:r w:rsidR="00C6713F">
        <w:rPr>
          <w:rFonts w:ascii="Calibri" w:eastAsia="Calibri" w:hAnsi="Calibri" w:cs="Times New Roman"/>
          <w:b/>
          <w:color w:val="auto"/>
        </w:rPr>
        <w:t>1</w:t>
      </w:r>
    </w:p>
    <w:p w14:paraId="74B52E07" w14:textId="77777777" w:rsidR="00E17C1F" w:rsidRPr="009F5BD3" w:rsidRDefault="00E17C1F" w:rsidP="00AB7815">
      <w:pPr>
        <w:spacing w:before="0" w:after="0" w:line="276" w:lineRule="auto"/>
        <w:rPr>
          <w:rFonts w:ascii="Calibri" w:eastAsia="Calibri" w:hAnsi="Calibri" w:cs="Times New Roman"/>
          <w:b/>
          <w:color w:val="auto"/>
        </w:rPr>
      </w:pPr>
    </w:p>
    <w:p w14:paraId="05615D36" w14:textId="77777777" w:rsidR="00AB7815" w:rsidRPr="00AB7815" w:rsidRDefault="00AB7815" w:rsidP="00AB7815">
      <w:pPr>
        <w:spacing w:before="0" w:after="0" w:line="276" w:lineRule="auto"/>
        <w:rPr>
          <w:rFonts w:ascii="Calibri" w:eastAsia="Calibri" w:hAnsi="Calibri" w:cs="Times New Roman"/>
          <w:color w:val="auto"/>
        </w:rPr>
      </w:pPr>
    </w:p>
    <w:tbl>
      <w:tblPr>
        <w:tblW w:w="10789" w:type="dxa"/>
        <w:tblInd w:w="93" w:type="dxa"/>
        <w:tblLayout w:type="fixed"/>
        <w:tblLook w:val="04A0" w:firstRow="1" w:lastRow="0" w:firstColumn="1" w:lastColumn="0" w:noHBand="0" w:noVBand="1"/>
      </w:tblPr>
      <w:tblGrid>
        <w:gridCol w:w="582"/>
        <w:gridCol w:w="4111"/>
        <w:gridCol w:w="3260"/>
        <w:gridCol w:w="1418"/>
        <w:gridCol w:w="1418"/>
      </w:tblGrid>
      <w:tr w:rsidR="00AB7815" w:rsidRPr="00AB7815" w14:paraId="05615D3A"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05615D37" w14:textId="77777777" w:rsidR="00AB7815" w:rsidRPr="00A95E54" w:rsidRDefault="00AB7815" w:rsidP="00AB7815">
            <w:pPr>
              <w:spacing w:before="0" w:after="0"/>
              <w:rPr>
                <w:rFonts w:ascii="Calibri" w:eastAsia="Times New Roman" w:hAnsi="Calibri" w:cs="Calibri"/>
                <w:bCs/>
                <w:color w:val="000000"/>
                <w:highlight w:val="lightGray"/>
                <w:lang w:eastAsia="en-GB"/>
              </w:rPr>
            </w:pPr>
            <w:r w:rsidRPr="00A95E54">
              <w:rPr>
                <w:rFonts w:ascii="Calibri" w:eastAsia="Times New Roman" w:hAnsi="Calibri" w:cs="Calibri"/>
                <w:bCs/>
                <w:color w:val="000000"/>
                <w:lang w:eastAsia="en-GB"/>
              </w:rPr>
              <w:lastRenderedPageBreak/>
              <w:t>1</w:t>
            </w:r>
          </w:p>
        </w:tc>
        <w:tc>
          <w:tcPr>
            <w:tcW w:w="8789" w:type="dxa"/>
            <w:gridSpan w:val="3"/>
            <w:tcBorders>
              <w:top w:val="single" w:sz="4" w:space="0" w:color="auto"/>
              <w:left w:val="nil"/>
              <w:bottom w:val="single" w:sz="4" w:space="0" w:color="auto"/>
              <w:right w:val="single" w:sz="4" w:space="0" w:color="auto"/>
            </w:tcBorders>
            <w:shd w:val="clear" w:color="000000" w:fill="DCE6F1"/>
          </w:tcPr>
          <w:p w14:paraId="05615D38" w14:textId="6A1CD834" w:rsidR="004A064C" w:rsidRPr="00F87610" w:rsidRDefault="004A064C" w:rsidP="004A064C">
            <w:pPr>
              <w:spacing w:before="0" w:after="0"/>
              <w:rPr>
                <w:rFonts w:eastAsia="Times New Roman" w:cs="Calibri"/>
                <w:color w:val="000000"/>
                <w:lang w:eastAsia="en-GB"/>
              </w:rPr>
            </w:pPr>
            <w:r>
              <w:rPr>
                <w:rFonts w:eastAsia="Calibri" w:cs="Times New Roman"/>
              </w:rPr>
              <w:t xml:space="preserve">Please </w:t>
            </w:r>
            <w:r w:rsidRPr="00F87610">
              <w:rPr>
                <w:rFonts w:eastAsia="Calibri" w:cs="Times New Roman"/>
              </w:rPr>
              <w:t xml:space="preserve">provide a summary of the </w:t>
            </w:r>
            <w:r w:rsidR="003D1973" w:rsidRPr="003D1973">
              <w:rPr>
                <w:rFonts w:eastAsia="Calibri" w:cs="Times New Roman"/>
              </w:rPr>
              <w:t xml:space="preserve">Communication, Alerts, Reminder or Appointment Services </w:t>
            </w:r>
            <w:r w:rsidRPr="00F87610">
              <w:rPr>
                <w:rFonts w:eastAsia="Calibri" w:cs="Times New Roman"/>
              </w:rPr>
              <w:t>you provide to the NHS</w:t>
            </w:r>
            <w:r w:rsidR="0012664B">
              <w:rPr>
                <w:rFonts w:eastAsia="Calibri" w:cs="Times New Roman"/>
              </w:rPr>
              <w:t xml:space="preserve"> or Social Care</w:t>
            </w:r>
            <w:r w:rsidRPr="00F87610">
              <w:rPr>
                <w:rFonts w:eastAsia="Calibri" w:cs="Times New Roman"/>
              </w:rPr>
              <w:t xml:space="preserve"> including an outline of the nature and scale of your current service delivery activities</w:t>
            </w:r>
            <w:r>
              <w:rPr>
                <w:rFonts w:eastAsia="Calibri" w:cs="Times New Roman"/>
              </w:rPr>
              <w:t>.</w:t>
            </w:r>
            <w:r w:rsidR="00462E30">
              <w:rPr>
                <w:rFonts w:eastAsia="Calibri" w:cs="Times New Roman"/>
              </w:rPr>
              <w:t xml:space="preserve"> </w:t>
            </w:r>
          </w:p>
          <w:p w14:paraId="05615D39" w14:textId="77777777" w:rsidR="00AB7815" w:rsidRPr="00F87610" w:rsidRDefault="00AB7815" w:rsidP="00627020">
            <w:pPr>
              <w:spacing w:before="0" w:after="0"/>
              <w:rPr>
                <w:rFonts w:eastAsia="Times New Roman" w:cs="Calibri"/>
                <w:color w:val="000000"/>
                <w:lang w:eastAsia="en-GB"/>
              </w:rPr>
            </w:pPr>
          </w:p>
        </w:tc>
      </w:tr>
      <w:tr w:rsidR="00AB7815" w:rsidRPr="00AB7815" w14:paraId="05615D43" w14:textId="77777777" w:rsidTr="00EE55B9">
        <w:trPr>
          <w:gridAfter w:val="1"/>
          <w:wAfter w:w="1418" w:type="dxa"/>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05615D3B" w14:textId="77777777" w:rsidR="00AB7815" w:rsidRPr="00AB7815" w:rsidRDefault="00AB7815" w:rsidP="00AB7815">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615D3C" w14:textId="77777777" w:rsidR="00AB7815" w:rsidRPr="00F87610" w:rsidRDefault="00AB7815" w:rsidP="00AB7815">
            <w:pPr>
              <w:spacing w:before="0" w:after="0"/>
              <w:rPr>
                <w:rFonts w:eastAsia="Times New Roman" w:cs="Calibri"/>
                <w:color w:val="000000"/>
                <w:lang w:eastAsia="en-GB"/>
              </w:rPr>
            </w:pPr>
          </w:p>
          <w:p w14:paraId="05615D3D" w14:textId="77777777" w:rsidR="00EE55B9" w:rsidRDefault="00EE55B9" w:rsidP="00AB7815">
            <w:pPr>
              <w:spacing w:before="0" w:after="0"/>
              <w:rPr>
                <w:rFonts w:eastAsia="Times New Roman" w:cs="Calibri"/>
                <w:color w:val="000000"/>
                <w:lang w:eastAsia="en-GB"/>
              </w:rPr>
            </w:pPr>
          </w:p>
          <w:p w14:paraId="05615D3E" w14:textId="77777777" w:rsidR="005A634B" w:rsidRDefault="005A634B" w:rsidP="00AB7815">
            <w:pPr>
              <w:spacing w:before="0" w:after="0"/>
              <w:rPr>
                <w:rFonts w:eastAsia="Times New Roman" w:cs="Calibri"/>
                <w:color w:val="000000"/>
                <w:lang w:eastAsia="en-GB"/>
              </w:rPr>
            </w:pPr>
          </w:p>
          <w:p w14:paraId="05615D3F" w14:textId="77777777" w:rsidR="005A634B" w:rsidRPr="00F87610" w:rsidRDefault="005A634B" w:rsidP="00AB7815">
            <w:pPr>
              <w:spacing w:before="0" w:after="0"/>
              <w:rPr>
                <w:rFonts w:eastAsia="Times New Roman" w:cs="Calibri"/>
                <w:color w:val="000000"/>
                <w:lang w:eastAsia="en-GB"/>
              </w:rPr>
            </w:pPr>
          </w:p>
          <w:p w14:paraId="05615D40" w14:textId="77777777" w:rsidR="00EE55B9" w:rsidRPr="00F87610" w:rsidRDefault="00EE55B9" w:rsidP="00AB7815">
            <w:pPr>
              <w:spacing w:before="0" w:after="0"/>
              <w:rPr>
                <w:rFonts w:eastAsia="Times New Roman" w:cs="Calibri"/>
                <w:color w:val="000000"/>
                <w:lang w:eastAsia="en-GB"/>
              </w:rPr>
            </w:pPr>
          </w:p>
          <w:p w14:paraId="05615D41" w14:textId="77777777" w:rsidR="00EE55B9" w:rsidRPr="00F87610" w:rsidRDefault="00EE55B9" w:rsidP="00AB7815">
            <w:pPr>
              <w:spacing w:before="0" w:after="0"/>
              <w:rPr>
                <w:rFonts w:eastAsia="Times New Roman" w:cs="Calibri"/>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42" w14:textId="77777777" w:rsidR="00AB7815" w:rsidRPr="00AB7815" w:rsidRDefault="003D31AC" w:rsidP="00D80003">
            <w:pPr>
              <w:spacing w:before="0" w:after="0"/>
              <w:rPr>
                <w:rFonts w:ascii="Calibri" w:eastAsia="Times New Roman" w:hAnsi="Calibri" w:cs="Calibri"/>
                <w:color w:val="000000"/>
                <w:lang w:eastAsia="en-GB"/>
              </w:rPr>
            </w:pPr>
            <w:r>
              <w:rPr>
                <w:rFonts w:ascii="Calibri" w:eastAsia="Times New Roman" w:hAnsi="Calibri" w:cs="Calibri"/>
                <w:b/>
                <w:iCs/>
                <w:color w:val="auto"/>
                <w:lang w:eastAsia="en-GB"/>
              </w:rPr>
              <w:t xml:space="preserve">Word count limit </w:t>
            </w:r>
            <w:r w:rsidR="00823FD7">
              <w:rPr>
                <w:rFonts w:ascii="Calibri" w:eastAsia="Times New Roman" w:hAnsi="Calibri" w:cs="Calibri"/>
                <w:b/>
                <w:iCs/>
                <w:color w:val="auto"/>
                <w:lang w:eastAsia="en-GB"/>
              </w:rPr>
              <w:t>5</w:t>
            </w:r>
            <w:r w:rsidR="00AB7815" w:rsidRPr="00AB7815">
              <w:rPr>
                <w:rFonts w:ascii="Calibri" w:eastAsia="Times New Roman" w:hAnsi="Calibri" w:cs="Calibri"/>
                <w:b/>
                <w:iCs/>
                <w:color w:val="auto"/>
                <w:lang w:eastAsia="en-GB"/>
              </w:rPr>
              <w:t>00</w:t>
            </w:r>
          </w:p>
        </w:tc>
      </w:tr>
      <w:tr w:rsidR="00AB7815" w:rsidRPr="00AB7815" w14:paraId="05615D47"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05615D44" w14:textId="77777777" w:rsidR="00AB7815" w:rsidRPr="00AB7815" w:rsidRDefault="005A634B" w:rsidP="00AB7815">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2</w:t>
            </w:r>
          </w:p>
        </w:tc>
        <w:tc>
          <w:tcPr>
            <w:tcW w:w="8789" w:type="dxa"/>
            <w:gridSpan w:val="3"/>
            <w:tcBorders>
              <w:top w:val="single" w:sz="4" w:space="0" w:color="auto"/>
              <w:left w:val="nil"/>
              <w:bottom w:val="single" w:sz="4" w:space="0" w:color="auto"/>
              <w:right w:val="single" w:sz="4" w:space="0" w:color="auto"/>
            </w:tcBorders>
            <w:shd w:val="clear" w:color="000000" w:fill="DCE6F1"/>
          </w:tcPr>
          <w:p w14:paraId="05615D45" w14:textId="1A55D248" w:rsidR="00AB7815" w:rsidRDefault="009D1C40" w:rsidP="00AB7815">
            <w:pPr>
              <w:spacing w:before="0" w:after="0"/>
              <w:rPr>
                <w:rFonts w:ascii="Calibri" w:eastAsia="Times New Roman" w:hAnsi="Calibri" w:cs="Calibri"/>
                <w:color w:val="000000"/>
                <w:lang w:eastAsia="en-GB"/>
              </w:rPr>
            </w:pPr>
            <w:r>
              <w:rPr>
                <w:rFonts w:ascii="Calibri" w:eastAsia="Times New Roman" w:hAnsi="Calibri" w:cs="Calibri"/>
                <w:color w:val="000000"/>
                <w:lang w:eastAsia="en-GB"/>
              </w:rPr>
              <w:t xml:space="preserve">Please describe any </w:t>
            </w:r>
            <w:r w:rsidR="003D1973" w:rsidRPr="003D1973">
              <w:rPr>
                <w:rFonts w:cs="Apercu Pro Medium"/>
              </w:rPr>
              <w:t xml:space="preserve">Communication, Alerts, Reminder </w:t>
            </w:r>
            <w:r w:rsidR="003D1973">
              <w:rPr>
                <w:rFonts w:cs="Apercu Pro Medium"/>
              </w:rPr>
              <w:t>or</w:t>
            </w:r>
            <w:r w:rsidR="003D1973" w:rsidRPr="003D1973">
              <w:rPr>
                <w:rFonts w:cs="Apercu Pro Medium"/>
              </w:rPr>
              <w:t xml:space="preserve"> Appointment Services </w:t>
            </w:r>
            <w:r w:rsidR="00823FD7">
              <w:rPr>
                <w:rFonts w:ascii="Calibri" w:eastAsia="Times New Roman" w:hAnsi="Calibri" w:cs="Calibri"/>
                <w:color w:val="000000"/>
                <w:lang w:eastAsia="en-GB"/>
              </w:rPr>
              <w:t xml:space="preserve">that would not be covered in the current Lot structure which you believe could be used by </w:t>
            </w:r>
            <w:r w:rsidR="00E71B4B">
              <w:rPr>
                <w:rFonts w:ascii="Calibri" w:eastAsia="Times New Roman" w:hAnsi="Calibri" w:cs="Calibri"/>
                <w:color w:val="000000"/>
                <w:lang w:eastAsia="en-GB"/>
              </w:rPr>
              <w:t>Health and Social Care customers</w:t>
            </w:r>
            <w:r w:rsidR="00823FD7">
              <w:rPr>
                <w:rFonts w:ascii="Calibri" w:eastAsia="Times New Roman" w:hAnsi="Calibri" w:cs="Calibri"/>
                <w:color w:val="000000"/>
                <w:lang w:eastAsia="en-GB"/>
              </w:rPr>
              <w:t xml:space="preserve"> in future. Please include any changes and impact that </w:t>
            </w:r>
            <w:r w:rsidR="00F74AF1">
              <w:rPr>
                <w:rFonts w:ascii="Calibri" w:eastAsia="Times New Roman" w:hAnsi="Calibri" w:cs="Calibri"/>
                <w:color w:val="000000"/>
                <w:lang w:eastAsia="en-GB"/>
              </w:rPr>
              <w:t>the coronavirus (</w:t>
            </w:r>
            <w:r w:rsidR="00823FD7">
              <w:rPr>
                <w:rFonts w:ascii="Calibri" w:eastAsia="Times New Roman" w:hAnsi="Calibri" w:cs="Calibri"/>
                <w:color w:val="000000"/>
                <w:lang w:eastAsia="en-GB"/>
              </w:rPr>
              <w:t>Covid-19</w:t>
            </w:r>
            <w:r w:rsidR="00F74AF1">
              <w:rPr>
                <w:rFonts w:ascii="Calibri" w:eastAsia="Times New Roman" w:hAnsi="Calibri" w:cs="Calibri"/>
                <w:color w:val="000000"/>
                <w:lang w:eastAsia="en-GB"/>
              </w:rPr>
              <w:t>) pandemic</w:t>
            </w:r>
            <w:r w:rsidR="00823FD7">
              <w:rPr>
                <w:rFonts w:ascii="Calibri" w:eastAsia="Times New Roman" w:hAnsi="Calibri" w:cs="Calibri"/>
                <w:color w:val="000000"/>
                <w:lang w:eastAsia="en-GB"/>
              </w:rPr>
              <w:t xml:space="preserve"> may have had on </w:t>
            </w:r>
            <w:r w:rsidR="00E71B4B">
              <w:rPr>
                <w:rFonts w:ascii="Calibri" w:eastAsia="Times New Roman" w:hAnsi="Calibri" w:cs="Calibri"/>
                <w:color w:val="000000"/>
                <w:lang w:eastAsia="en-GB"/>
              </w:rPr>
              <w:t xml:space="preserve">Health and Social Care </w:t>
            </w:r>
            <w:r w:rsidR="003D1973">
              <w:rPr>
                <w:rFonts w:ascii="Calibri" w:eastAsia="Times New Roman" w:hAnsi="Calibri" w:cs="Calibri"/>
                <w:color w:val="000000"/>
                <w:lang w:eastAsia="en-GB"/>
              </w:rPr>
              <w:t>requirements and</w:t>
            </w:r>
            <w:r w:rsidR="00823FD7">
              <w:rPr>
                <w:rFonts w:ascii="Calibri" w:eastAsia="Times New Roman" w:hAnsi="Calibri" w:cs="Calibri"/>
                <w:color w:val="000000"/>
                <w:lang w:eastAsia="en-GB"/>
              </w:rPr>
              <w:t xml:space="preserve"> include any potential areas for innovation.</w:t>
            </w:r>
          </w:p>
          <w:p w14:paraId="05615D46" w14:textId="77777777" w:rsidR="009D1C40" w:rsidRPr="00AB7815" w:rsidRDefault="009D1C40" w:rsidP="00AB7815">
            <w:pPr>
              <w:spacing w:before="0" w:after="0"/>
              <w:rPr>
                <w:rFonts w:ascii="Calibri" w:eastAsia="Times New Roman" w:hAnsi="Calibri" w:cs="Calibri"/>
                <w:color w:val="000000"/>
                <w:lang w:eastAsia="en-GB"/>
              </w:rPr>
            </w:pPr>
          </w:p>
        </w:tc>
      </w:tr>
      <w:tr w:rsidR="00AB7815" w:rsidRPr="00AB7815" w14:paraId="05615D51" w14:textId="77777777" w:rsidTr="002818FA">
        <w:trPr>
          <w:gridAfter w:val="1"/>
          <w:wAfter w:w="1418" w:type="dxa"/>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05615D48" w14:textId="77777777" w:rsidR="00AB7815" w:rsidRPr="00AB7815" w:rsidRDefault="00AB7815" w:rsidP="00AB7815">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615D49" w14:textId="77777777" w:rsidR="00AB7815" w:rsidRDefault="00AB7815" w:rsidP="00AB7815">
            <w:pPr>
              <w:spacing w:before="0" w:after="0"/>
              <w:rPr>
                <w:rFonts w:ascii="Calibri" w:eastAsia="Times New Roman" w:hAnsi="Calibri" w:cs="Calibri"/>
                <w:color w:val="000000"/>
                <w:lang w:eastAsia="en-GB"/>
              </w:rPr>
            </w:pPr>
          </w:p>
          <w:p w14:paraId="05615D4A" w14:textId="77777777" w:rsidR="00EE55B9" w:rsidRDefault="00EE55B9" w:rsidP="00AB7815">
            <w:pPr>
              <w:spacing w:before="0" w:after="0"/>
              <w:rPr>
                <w:rFonts w:ascii="Calibri" w:eastAsia="Times New Roman" w:hAnsi="Calibri" w:cs="Calibri"/>
                <w:color w:val="000000"/>
                <w:lang w:eastAsia="en-GB"/>
              </w:rPr>
            </w:pPr>
          </w:p>
          <w:p w14:paraId="05615D4B" w14:textId="77777777" w:rsidR="005A634B" w:rsidRDefault="005A634B" w:rsidP="00AB7815">
            <w:pPr>
              <w:spacing w:before="0" w:after="0"/>
              <w:rPr>
                <w:rFonts w:ascii="Calibri" w:eastAsia="Times New Roman" w:hAnsi="Calibri" w:cs="Calibri"/>
                <w:color w:val="000000"/>
                <w:lang w:eastAsia="en-GB"/>
              </w:rPr>
            </w:pPr>
          </w:p>
          <w:p w14:paraId="034891F4" w14:textId="77777777" w:rsidR="003D1973" w:rsidRDefault="003D1973" w:rsidP="00AB7815">
            <w:pPr>
              <w:spacing w:before="0" w:after="0"/>
              <w:rPr>
                <w:rFonts w:ascii="Calibri" w:eastAsia="Times New Roman" w:hAnsi="Calibri" w:cs="Calibri"/>
                <w:color w:val="000000"/>
                <w:lang w:eastAsia="en-GB"/>
              </w:rPr>
            </w:pPr>
          </w:p>
          <w:p w14:paraId="05615D4D" w14:textId="77777777" w:rsidR="00EE55B9" w:rsidRDefault="00EE55B9" w:rsidP="00AB7815">
            <w:pPr>
              <w:spacing w:before="0" w:after="0"/>
              <w:rPr>
                <w:rFonts w:ascii="Calibri" w:eastAsia="Times New Roman" w:hAnsi="Calibri" w:cs="Calibri"/>
                <w:color w:val="000000"/>
                <w:lang w:eastAsia="en-GB"/>
              </w:rPr>
            </w:pPr>
          </w:p>
          <w:p w14:paraId="05615D4E" w14:textId="77777777" w:rsidR="00EE55B9" w:rsidRDefault="00EE55B9" w:rsidP="00AB7815">
            <w:pPr>
              <w:spacing w:before="0" w:after="0"/>
              <w:rPr>
                <w:rFonts w:ascii="Calibri" w:eastAsia="Times New Roman" w:hAnsi="Calibri" w:cs="Calibri"/>
                <w:color w:val="000000"/>
                <w:lang w:eastAsia="en-GB"/>
              </w:rPr>
            </w:pPr>
          </w:p>
          <w:p w14:paraId="05615D4F" w14:textId="77777777" w:rsidR="00EE55B9" w:rsidRPr="00AB7815" w:rsidRDefault="00EE55B9" w:rsidP="00AB7815">
            <w:pPr>
              <w:spacing w:before="0" w:after="0"/>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50" w14:textId="77777777" w:rsidR="00AB7815" w:rsidRPr="00AB7815" w:rsidRDefault="00823FD7" w:rsidP="00AB7815">
            <w:pPr>
              <w:spacing w:before="0" w:after="0"/>
              <w:rPr>
                <w:rFonts w:ascii="Calibri" w:eastAsia="Times New Roman" w:hAnsi="Calibri" w:cs="Calibri"/>
                <w:color w:val="000000"/>
                <w:lang w:eastAsia="en-GB"/>
              </w:rPr>
            </w:pPr>
            <w:r>
              <w:rPr>
                <w:rFonts w:ascii="Calibri" w:eastAsia="Times New Roman" w:hAnsi="Calibri" w:cs="Calibri"/>
                <w:b/>
                <w:iCs/>
                <w:color w:val="auto"/>
                <w:lang w:eastAsia="en-GB"/>
              </w:rPr>
              <w:t>Word count limit 5</w:t>
            </w:r>
            <w:r w:rsidR="00AB7815" w:rsidRPr="00AB7815">
              <w:rPr>
                <w:rFonts w:ascii="Calibri" w:eastAsia="Times New Roman" w:hAnsi="Calibri" w:cs="Calibri"/>
                <w:b/>
                <w:iCs/>
                <w:color w:val="auto"/>
                <w:lang w:eastAsia="en-GB"/>
              </w:rPr>
              <w:t>00</w:t>
            </w:r>
          </w:p>
        </w:tc>
      </w:tr>
      <w:tr w:rsidR="0012664B" w:rsidRPr="00A95E54" w14:paraId="05615D54" w14:textId="77777777" w:rsidTr="002818FA">
        <w:trPr>
          <w:gridAfter w:val="1"/>
          <w:wAfter w:w="1418" w:type="dxa"/>
          <w:trHeight w:val="600"/>
        </w:trPr>
        <w:tc>
          <w:tcPr>
            <w:tcW w:w="582" w:type="dxa"/>
            <w:vMerge w:val="restart"/>
            <w:tcBorders>
              <w:top w:val="single" w:sz="4" w:space="0" w:color="auto"/>
              <w:left w:val="single" w:sz="4" w:space="0" w:color="auto"/>
              <w:bottom w:val="nil"/>
              <w:right w:val="single" w:sz="4" w:space="0" w:color="auto"/>
            </w:tcBorders>
            <w:vAlign w:val="center"/>
          </w:tcPr>
          <w:p w14:paraId="05615D52" w14:textId="77777777" w:rsidR="0012664B" w:rsidRPr="00A95E54" w:rsidRDefault="0012664B" w:rsidP="0012664B">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3</w:t>
            </w:r>
          </w:p>
        </w:tc>
        <w:tc>
          <w:tcPr>
            <w:tcW w:w="8789" w:type="dxa"/>
            <w:gridSpan w:val="3"/>
            <w:tcBorders>
              <w:top w:val="single" w:sz="4" w:space="0" w:color="auto"/>
              <w:left w:val="nil"/>
              <w:bottom w:val="single" w:sz="4" w:space="0" w:color="auto"/>
              <w:right w:val="single" w:sz="4" w:space="0" w:color="auto"/>
            </w:tcBorders>
            <w:shd w:val="clear" w:color="auto" w:fill="DCE6F1"/>
            <w:hideMark/>
          </w:tcPr>
          <w:p w14:paraId="05615D53" w14:textId="77777777" w:rsidR="0012664B" w:rsidRPr="00A95E54" w:rsidRDefault="0012664B" w:rsidP="0038563A">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 xml:space="preserve">Please review the proposed Lot structure shown in </w:t>
            </w:r>
            <w:r w:rsidR="0038563A">
              <w:rPr>
                <w:rFonts w:ascii="Calibri" w:eastAsia="Times New Roman" w:hAnsi="Calibri" w:cs="Calibri"/>
                <w:bCs/>
                <w:color w:val="000000"/>
                <w:lang w:eastAsia="en-GB"/>
              </w:rPr>
              <w:t>Table 1</w:t>
            </w:r>
            <w:r>
              <w:rPr>
                <w:rFonts w:ascii="Calibri" w:eastAsia="Times New Roman" w:hAnsi="Calibri" w:cs="Calibri"/>
                <w:bCs/>
                <w:color w:val="000000"/>
                <w:lang w:eastAsia="en-GB"/>
              </w:rPr>
              <w:t xml:space="preserve"> and provide any feedback </w:t>
            </w:r>
          </w:p>
        </w:tc>
      </w:tr>
      <w:tr w:rsidR="0012664B" w:rsidRPr="00AB7815" w14:paraId="05615D5E" w14:textId="77777777" w:rsidTr="009F66A4">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55" w14:textId="77777777" w:rsidR="0012664B" w:rsidRPr="00AB7815" w:rsidRDefault="0012664B" w:rsidP="008D0BDA">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hideMark/>
          </w:tcPr>
          <w:p w14:paraId="05615D56" w14:textId="77777777" w:rsidR="0012664B" w:rsidRDefault="0012664B" w:rsidP="008D0BDA">
            <w:pPr>
              <w:spacing w:before="0" w:after="0"/>
              <w:rPr>
                <w:rFonts w:ascii="Calibri" w:eastAsia="Times New Roman" w:hAnsi="Calibri" w:cs="Calibri"/>
                <w:color w:val="000000"/>
                <w:lang w:eastAsia="en-GB"/>
              </w:rPr>
            </w:pPr>
          </w:p>
          <w:p w14:paraId="05615D57" w14:textId="77777777" w:rsidR="0012664B" w:rsidRDefault="0012664B" w:rsidP="008D0BDA">
            <w:pPr>
              <w:spacing w:before="0" w:after="0"/>
              <w:rPr>
                <w:rFonts w:ascii="Calibri" w:eastAsia="Times New Roman" w:hAnsi="Calibri" w:cs="Calibri"/>
                <w:color w:val="000000"/>
                <w:lang w:eastAsia="en-GB"/>
              </w:rPr>
            </w:pPr>
          </w:p>
          <w:p w14:paraId="05615D58" w14:textId="77777777" w:rsidR="0012664B" w:rsidRDefault="0012664B" w:rsidP="008D0BDA">
            <w:pPr>
              <w:spacing w:before="0" w:after="0"/>
              <w:rPr>
                <w:rFonts w:ascii="Calibri" w:eastAsia="Times New Roman" w:hAnsi="Calibri" w:cs="Calibri"/>
                <w:color w:val="000000"/>
                <w:lang w:eastAsia="en-GB"/>
              </w:rPr>
            </w:pPr>
          </w:p>
          <w:p w14:paraId="05615D59" w14:textId="77777777" w:rsidR="0012664B" w:rsidRDefault="0012664B" w:rsidP="008D0BDA">
            <w:pPr>
              <w:spacing w:before="0" w:after="0"/>
              <w:rPr>
                <w:rFonts w:ascii="Calibri" w:eastAsia="Times New Roman" w:hAnsi="Calibri" w:cs="Calibri"/>
                <w:color w:val="000000"/>
                <w:lang w:eastAsia="en-GB"/>
              </w:rPr>
            </w:pPr>
          </w:p>
          <w:p w14:paraId="05615D5A" w14:textId="77777777" w:rsidR="0012664B" w:rsidRDefault="0012664B" w:rsidP="008D0BDA">
            <w:pPr>
              <w:spacing w:before="0" w:after="0"/>
              <w:rPr>
                <w:rFonts w:ascii="Calibri" w:eastAsia="Times New Roman" w:hAnsi="Calibri" w:cs="Calibri"/>
                <w:color w:val="000000"/>
                <w:lang w:eastAsia="en-GB"/>
              </w:rPr>
            </w:pPr>
          </w:p>
          <w:p w14:paraId="05615D5B" w14:textId="77777777" w:rsidR="0012664B" w:rsidRDefault="0012664B" w:rsidP="008D0BDA">
            <w:pPr>
              <w:spacing w:before="0" w:after="0"/>
              <w:rPr>
                <w:rFonts w:ascii="Calibri" w:eastAsia="Times New Roman" w:hAnsi="Calibri" w:cs="Calibri"/>
                <w:color w:val="000000"/>
                <w:lang w:eastAsia="en-GB"/>
              </w:rPr>
            </w:pPr>
          </w:p>
          <w:p w14:paraId="05615D5C" w14:textId="77777777" w:rsidR="0012664B" w:rsidRPr="00AB7815" w:rsidRDefault="0012664B" w:rsidP="008D0BDA">
            <w:pPr>
              <w:spacing w:before="0" w:after="0"/>
              <w:rPr>
                <w:rFonts w:ascii="Calibri" w:eastAsia="Times New Roman" w:hAnsi="Calibri" w:cs="Calibri"/>
                <w:bCs/>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5D" w14:textId="77777777" w:rsidR="0012664B" w:rsidRPr="00AB7815" w:rsidRDefault="0012664B" w:rsidP="0038563A">
            <w:pPr>
              <w:spacing w:before="0" w:after="0"/>
              <w:rPr>
                <w:rFonts w:ascii="Calibri" w:eastAsia="Times New Roman" w:hAnsi="Calibri" w:cs="Calibri"/>
                <w:bCs/>
                <w:color w:val="000000"/>
                <w:lang w:eastAsia="en-GB"/>
              </w:rPr>
            </w:pPr>
            <w:r>
              <w:rPr>
                <w:rFonts w:ascii="Calibri" w:eastAsia="Times New Roman" w:hAnsi="Calibri" w:cs="Calibri"/>
                <w:b/>
                <w:iCs/>
                <w:color w:val="auto"/>
                <w:lang w:eastAsia="en-GB"/>
              </w:rPr>
              <w:t xml:space="preserve">Word count limit </w:t>
            </w:r>
            <w:r w:rsidR="0038563A">
              <w:rPr>
                <w:rFonts w:ascii="Calibri" w:eastAsia="Times New Roman" w:hAnsi="Calibri" w:cs="Calibri"/>
                <w:b/>
                <w:iCs/>
                <w:color w:val="auto"/>
                <w:lang w:eastAsia="en-GB"/>
              </w:rPr>
              <w:t>3</w:t>
            </w:r>
            <w:r w:rsidRPr="00AB7815">
              <w:rPr>
                <w:rFonts w:ascii="Calibri" w:eastAsia="Times New Roman" w:hAnsi="Calibri" w:cs="Calibri"/>
                <w:b/>
                <w:iCs/>
                <w:color w:val="auto"/>
                <w:lang w:eastAsia="en-GB"/>
              </w:rPr>
              <w:t>00</w:t>
            </w:r>
          </w:p>
        </w:tc>
      </w:tr>
      <w:tr w:rsidR="00AB7815" w:rsidRPr="00AB7815" w14:paraId="05615D66"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05615D5F" w14:textId="77777777" w:rsidR="00AB7815" w:rsidRPr="00AB7815" w:rsidRDefault="0012664B" w:rsidP="00AB7815">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4</w:t>
            </w:r>
          </w:p>
        </w:tc>
        <w:tc>
          <w:tcPr>
            <w:tcW w:w="8789" w:type="dxa"/>
            <w:gridSpan w:val="3"/>
            <w:tcBorders>
              <w:top w:val="single" w:sz="4" w:space="0" w:color="auto"/>
              <w:left w:val="nil"/>
              <w:bottom w:val="single" w:sz="4" w:space="0" w:color="auto"/>
              <w:right w:val="single" w:sz="4" w:space="0" w:color="auto"/>
            </w:tcBorders>
            <w:shd w:val="clear" w:color="000000" w:fill="DCE6F1"/>
          </w:tcPr>
          <w:p w14:paraId="3FA66811" w14:textId="6DF320C0" w:rsidR="00E17C1F" w:rsidRPr="00C6713F" w:rsidRDefault="00823FD7" w:rsidP="00AB7815">
            <w:pPr>
              <w:spacing w:before="0" w:after="0"/>
              <w:rPr>
                <w:rFonts w:ascii="Calibri" w:eastAsia="Calibri" w:hAnsi="Calibri" w:cs="Calibri"/>
                <w:color w:val="auto"/>
              </w:rPr>
            </w:pPr>
            <w:r w:rsidRPr="00C6713F">
              <w:rPr>
                <w:rFonts w:ascii="Calibri" w:eastAsia="Calibri" w:hAnsi="Calibri" w:cs="Calibri"/>
                <w:color w:val="auto"/>
              </w:rPr>
              <w:t xml:space="preserve">Do you have any thoughts on future requirements that </w:t>
            </w:r>
            <w:r w:rsidR="00E71B4B" w:rsidRPr="00C6713F">
              <w:rPr>
                <w:rFonts w:ascii="Calibri" w:eastAsia="Calibri" w:hAnsi="Calibri" w:cs="Calibri"/>
                <w:color w:val="auto"/>
              </w:rPr>
              <w:t>Health and Social Care customers</w:t>
            </w:r>
            <w:r w:rsidRPr="00C6713F">
              <w:rPr>
                <w:rFonts w:ascii="Calibri" w:eastAsia="Calibri" w:hAnsi="Calibri" w:cs="Calibri"/>
                <w:color w:val="auto"/>
              </w:rPr>
              <w:t xml:space="preserve"> ha</w:t>
            </w:r>
            <w:r w:rsidR="00E71B4B" w:rsidRPr="00C6713F">
              <w:rPr>
                <w:rFonts w:ascii="Calibri" w:eastAsia="Calibri" w:hAnsi="Calibri" w:cs="Calibri"/>
                <w:color w:val="auto"/>
              </w:rPr>
              <w:t>ve</w:t>
            </w:r>
            <w:r w:rsidRPr="00C6713F">
              <w:rPr>
                <w:rFonts w:ascii="Calibri" w:eastAsia="Calibri" w:hAnsi="Calibri" w:cs="Calibri"/>
                <w:color w:val="auto"/>
              </w:rPr>
              <w:t xml:space="preserve"> for </w:t>
            </w:r>
            <w:r w:rsidR="003D1973" w:rsidRPr="00C6713F">
              <w:rPr>
                <w:rFonts w:ascii="Calibri" w:eastAsia="Calibri" w:hAnsi="Calibri" w:cs="Calibri"/>
                <w:color w:val="auto"/>
              </w:rPr>
              <w:t>Communication, Alerts, Reminder or Appointment Services</w:t>
            </w:r>
            <w:r w:rsidRPr="00C6713F">
              <w:rPr>
                <w:rFonts w:ascii="Calibri" w:eastAsia="Calibri" w:hAnsi="Calibri" w:cs="Calibri"/>
                <w:color w:val="auto"/>
              </w:rPr>
              <w:t xml:space="preserve">? Your response could cover the </w:t>
            </w:r>
            <w:proofErr w:type="gramStart"/>
            <w:r w:rsidRPr="00C6713F">
              <w:rPr>
                <w:rFonts w:ascii="Calibri" w:eastAsia="Calibri" w:hAnsi="Calibri" w:cs="Calibri"/>
                <w:color w:val="auto"/>
              </w:rPr>
              <w:t>following</w:t>
            </w:r>
            <w:r w:rsidR="00C6713F">
              <w:rPr>
                <w:rFonts w:ascii="Calibri" w:eastAsia="Calibri" w:hAnsi="Calibri" w:cs="Calibri"/>
                <w:color w:val="auto"/>
              </w:rPr>
              <w:t>;</w:t>
            </w:r>
            <w:proofErr w:type="gramEnd"/>
          </w:p>
          <w:p w14:paraId="5C44C538" w14:textId="1B557B7D" w:rsidR="00C6713F" w:rsidRDefault="00823FD7" w:rsidP="00823FD7">
            <w:pPr>
              <w:spacing w:before="0" w:after="0"/>
              <w:rPr>
                <w:rFonts w:ascii="Calibri" w:eastAsia="Calibri" w:hAnsi="Calibri" w:cs="Calibri"/>
                <w:color w:val="auto"/>
              </w:rPr>
            </w:pPr>
            <w:r w:rsidRPr="00C6713F">
              <w:rPr>
                <w:rFonts w:ascii="Calibri" w:eastAsia="Calibri" w:hAnsi="Calibri" w:cs="Calibri"/>
                <w:color w:val="auto"/>
              </w:rPr>
              <w:t>•</w:t>
            </w:r>
            <w:r w:rsidR="00C6713F">
              <w:rPr>
                <w:rFonts w:ascii="Calibri" w:eastAsia="Calibri" w:hAnsi="Calibri" w:cs="Calibri"/>
                <w:color w:val="auto"/>
              </w:rPr>
              <w:t xml:space="preserve"> </w:t>
            </w:r>
            <w:r w:rsidR="00C6713F" w:rsidRPr="00C6713F">
              <w:rPr>
                <w:rFonts w:ascii="Calibri" w:eastAsia="Calibri" w:hAnsi="Calibri" w:cs="Calibri"/>
                <w:color w:val="auto"/>
              </w:rPr>
              <w:t>Reducing Did Not Attend (DNA) appointments.</w:t>
            </w:r>
          </w:p>
          <w:p w14:paraId="396F30FE" w14:textId="0AA4153A" w:rsidR="000A1828" w:rsidRDefault="000A1828" w:rsidP="00823FD7">
            <w:pPr>
              <w:spacing w:before="0" w:after="0"/>
              <w:rPr>
                <w:rFonts w:ascii="Calibri" w:eastAsia="Calibri" w:hAnsi="Calibri" w:cs="Calibri"/>
                <w:color w:val="auto"/>
              </w:rPr>
            </w:pPr>
            <w:r w:rsidRPr="00C6713F">
              <w:rPr>
                <w:rFonts w:ascii="Calibri" w:eastAsia="Calibri" w:hAnsi="Calibri" w:cs="Calibri"/>
                <w:color w:val="auto"/>
              </w:rPr>
              <w:t>• Decrease patient communication times</w:t>
            </w:r>
          </w:p>
          <w:p w14:paraId="05615D61" w14:textId="774F332B" w:rsidR="00823FD7" w:rsidRPr="00C6713F" w:rsidRDefault="00C6713F" w:rsidP="00823FD7">
            <w:pPr>
              <w:spacing w:before="0" w:after="0"/>
              <w:rPr>
                <w:rFonts w:ascii="Calibri" w:eastAsia="Calibri" w:hAnsi="Calibri" w:cs="Calibri"/>
                <w:color w:val="auto"/>
              </w:rPr>
            </w:pPr>
            <w:r w:rsidRPr="00C6713F">
              <w:rPr>
                <w:rFonts w:ascii="Calibri" w:eastAsia="Calibri" w:hAnsi="Calibri" w:cs="Calibri"/>
                <w:color w:val="auto"/>
              </w:rPr>
              <w:t>•</w:t>
            </w:r>
            <w:r w:rsidRPr="00C6713F">
              <w:rPr>
                <w:color w:val="auto"/>
              </w:rPr>
              <w:t xml:space="preserve"> </w:t>
            </w:r>
            <w:r w:rsidRPr="00C6713F">
              <w:rPr>
                <w:rFonts w:ascii="Calibri" w:eastAsia="Calibri" w:hAnsi="Calibri" w:cs="Calibri"/>
                <w:color w:val="auto"/>
              </w:rPr>
              <w:t>Management of outgoing and incoming documents and data in a digital format.</w:t>
            </w:r>
          </w:p>
          <w:p w14:paraId="1B12C1B4" w14:textId="77777777" w:rsidR="00C6713F" w:rsidRPr="00C6713F" w:rsidRDefault="00823FD7" w:rsidP="00823FD7">
            <w:pPr>
              <w:spacing w:before="0" w:after="0"/>
              <w:rPr>
                <w:rFonts w:ascii="Calibri" w:eastAsia="Calibri" w:hAnsi="Calibri" w:cs="Calibri"/>
                <w:color w:val="auto"/>
              </w:rPr>
            </w:pPr>
            <w:r w:rsidRPr="00C6713F">
              <w:rPr>
                <w:rFonts w:ascii="Calibri" w:eastAsia="Calibri" w:hAnsi="Calibri" w:cs="Calibri"/>
                <w:color w:val="auto"/>
              </w:rPr>
              <w:t>•</w:t>
            </w:r>
            <w:r w:rsidR="00C6713F" w:rsidRPr="00C6713F">
              <w:rPr>
                <w:color w:val="auto"/>
              </w:rPr>
              <w:t xml:space="preserve"> </w:t>
            </w:r>
            <w:r w:rsidR="00C6713F" w:rsidRPr="00C6713F">
              <w:rPr>
                <w:rFonts w:ascii="Calibri" w:eastAsia="Calibri" w:hAnsi="Calibri" w:cs="Calibri"/>
                <w:color w:val="auto"/>
              </w:rPr>
              <w:t>Improve document and data workflow</w:t>
            </w:r>
          </w:p>
          <w:p w14:paraId="05615D65" w14:textId="77777777" w:rsidR="00823FD7" w:rsidRPr="00AB7815" w:rsidRDefault="00823FD7" w:rsidP="000A1828">
            <w:pPr>
              <w:spacing w:before="0" w:after="0"/>
              <w:rPr>
                <w:rFonts w:ascii="Calibri" w:eastAsia="Calibri" w:hAnsi="Calibri" w:cs="Calibri"/>
                <w:color w:val="auto"/>
              </w:rPr>
            </w:pPr>
          </w:p>
        </w:tc>
      </w:tr>
      <w:tr w:rsidR="00AB7815" w:rsidRPr="00AB7815" w14:paraId="05615D6F" w14:textId="77777777" w:rsidTr="00EE55B9">
        <w:trPr>
          <w:gridAfter w:val="1"/>
          <w:wAfter w:w="1418" w:type="dxa"/>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05615D67" w14:textId="77777777" w:rsidR="00AB7815" w:rsidRPr="00AB7815" w:rsidRDefault="00AB7815" w:rsidP="00AB7815">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615D68" w14:textId="77777777" w:rsidR="00AB7815" w:rsidRDefault="00AB7815" w:rsidP="00AB7815">
            <w:pPr>
              <w:spacing w:before="0" w:after="0"/>
              <w:rPr>
                <w:rFonts w:ascii="Calibri" w:eastAsia="Times New Roman" w:hAnsi="Calibri" w:cs="Calibri"/>
                <w:color w:val="000000"/>
                <w:lang w:eastAsia="en-GB"/>
              </w:rPr>
            </w:pPr>
          </w:p>
          <w:p w14:paraId="05615D69" w14:textId="77777777" w:rsidR="00EE55B9" w:rsidRDefault="00EE55B9" w:rsidP="00AB7815">
            <w:pPr>
              <w:spacing w:before="0" w:after="0"/>
              <w:rPr>
                <w:rFonts w:ascii="Calibri" w:eastAsia="Times New Roman" w:hAnsi="Calibri" w:cs="Calibri"/>
                <w:color w:val="000000"/>
                <w:lang w:eastAsia="en-GB"/>
              </w:rPr>
            </w:pPr>
          </w:p>
          <w:p w14:paraId="05615D6A" w14:textId="77777777" w:rsidR="00EE55B9" w:rsidRDefault="00EE55B9" w:rsidP="00AB7815">
            <w:pPr>
              <w:spacing w:before="0" w:after="0"/>
              <w:rPr>
                <w:rFonts w:ascii="Calibri" w:eastAsia="Times New Roman" w:hAnsi="Calibri" w:cs="Calibri"/>
                <w:color w:val="000000"/>
                <w:lang w:eastAsia="en-GB"/>
              </w:rPr>
            </w:pPr>
          </w:p>
          <w:p w14:paraId="05615D6B" w14:textId="77777777" w:rsidR="00EE55B9" w:rsidRDefault="00EE55B9" w:rsidP="00AB7815">
            <w:pPr>
              <w:spacing w:before="0" w:after="0"/>
              <w:rPr>
                <w:rFonts w:ascii="Calibri" w:eastAsia="Times New Roman" w:hAnsi="Calibri" w:cs="Calibri"/>
                <w:color w:val="000000"/>
                <w:lang w:eastAsia="en-GB"/>
              </w:rPr>
            </w:pPr>
          </w:p>
          <w:p w14:paraId="05615D6C" w14:textId="77777777" w:rsidR="005A634B" w:rsidRDefault="005A634B" w:rsidP="00AB7815">
            <w:pPr>
              <w:spacing w:before="0" w:after="0"/>
              <w:rPr>
                <w:rFonts w:ascii="Calibri" w:eastAsia="Times New Roman" w:hAnsi="Calibri" w:cs="Calibri"/>
                <w:color w:val="000000"/>
                <w:lang w:eastAsia="en-GB"/>
              </w:rPr>
            </w:pPr>
          </w:p>
          <w:p w14:paraId="05615D6D" w14:textId="77777777" w:rsidR="00EE55B9" w:rsidRPr="00AB7815" w:rsidRDefault="00EE55B9" w:rsidP="00AB7815">
            <w:pPr>
              <w:spacing w:before="0" w:after="0"/>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6E" w14:textId="77777777" w:rsidR="00AB7815" w:rsidRPr="00AB7815" w:rsidRDefault="00AB7815" w:rsidP="00AB7815">
            <w:pPr>
              <w:spacing w:before="0" w:after="0"/>
              <w:rPr>
                <w:rFonts w:ascii="Calibri" w:eastAsia="Times New Roman" w:hAnsi="Calibri" w:cs="Calibri"/>
                <w:color w:val="000000"/>
                <w:lang w:eastAsia="en-GB"/>
              </w:rPr>
            </w:pPr>
            <w:r w:rsidRPr="00AB7815">
              <w:rPr>
                <w:rFonts w:ascii="Calibri" w:eastAsia="Times New Roman" w:hAnsi="Calibri" w:cs="Calibri"/>
                <w:b/>
                <w:iCs/>
                <w:color w:val="auto"/>
                <w:lang w:eastAsia="en-GB"/>
              </w:rPr>
              <w:t>Word count limit 300</w:t>
            </w:r>
          </w:p>
        </w:tc>
      </w:tr>
      <w:tr w:rsidR="00A95E54" w:rsidRPr="00AB7815" w14:paraId="05615D72"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05615D70" w14:textId="77777777" w:rsidR="00A95E54" w:rsidRPr="00AB7815" w:rsidRDefault="0012664B" w:rsidP="00AB7815">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5</w:t>
            </w:r>
          </w:p>
        </w:tc>
        <w:tc>
          <w:tcPr>
            <w:tcW w:w="8789" w:type="dxa"/>
            <w:gridSpan w:val="3"/>
            <w:tcBorders>
              <w:top w:val="single" w:sz="4" w:space="0" w:color="auto"/>
              <w:left w:val="nil"/>
              <w:bottom w:val="single" w:sz="4" w:space="0" w:color="auto"/>
              <w:right w:val="single" w:sz="4" w:space="0" w:color="auto"/>
            </w:tcBorders>
            <w:shd w:val="clear" w:color="000000" w:fill="DCE6F1"/>
          </w:tcPr>
          <w:p w14:paraId="05615D71" w14:textId="77777777" w:rsidR="00A95E54" w:rsidRPr="00AB7815" w:rsidRDefault="00A95E54" w:rsidP="00AB7815">
            <w:pPr>
              <w:spacing w:before="0" w:after="0"/>
              <w:rPr>
                <w:rFonts w:ascii="Calibri" w:eastAsia="Times New Roman" w:hAnsi="Calibri" w:cs="Calibri"/>
                <w:color w:val="000000"/>
                <w:lang w:eastAsia="en-GB"/>
              </w:rPr>
            </w:pPr>
            <w:r w:rsidRPr="00AB7815">
              <w:rPr>
                <w:rFonts w:ascii="Calibri" w:eastAsia="Times New Roman" w:hAnsi="Calibri" w:cs="Calibri"/>
                <w:color w:val="000000"/>
                <w:lang w:eastAsia="en-GB"/>
              </w:rPr>
              <w:t>What is your estimate of the size of the market in your specialist area, and what metrics do you use to measure this?</w:t>
            </w:r>
            <w:r w:rsidR="00E71B4B">
              <w:rPr>
                <w:rFonts w:ascii="Calibri" w:eastAsia="Times New Roman" w:hAnsi="Calibri" w:cs="Calibri"/>
                <w:color w:val="000000"/>
                <w:lang w:eastAsia="en-GB"/>
              </w:rPr>
              <w:t xml:space="preserve"> Could you please describe where you feel you sit in terms of market share?</w:t>
            </w:r>
          </w:p>
        </w:tc>
      </w:tr>
      <w:tr w:rsidR="00A95E54" w:rsidRPr="00AB7815" w14:paraId="05615D7B" w14:textId="77777777" w:rsidTr="00EE55B9">
        <w:trPr>
          <w:gridAfter w:val="1"/>
          <w:wAfter w:w="1418" w:type="dxa"/>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05615D73" w14:textId="77777777" w:rsidR="00A95E54" w:rsidRPr="00AB7815" w:rsidRDefault="00A95E54" w:rsidP="00AB7815">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615D74" w14:textId="77777777" w:rsidR="00A95E54" w:rsidRDefault="00A95E54" w:rsidP="00AB7815">
            <w:pPr>
              <w:spacing w:before="0" w:after="0"/>
              <w:rPr>
                <w:rFonts w:ascii="Calibri" w:eastAsia="Times New Roman" w:hAnsi="Calibri" w:cs="Calibri"/>
                <w:color w:val="000000"/>
                <w:lang w:eastAsia="en-GB"/>
              </w:rPr>
            </w:pPr>
          </w:p>
          <w:p w14:paraId="05615D75" w14:textId="77777777" w:rsidR="005A634B" w:rsidRDefault="005A634B" w:rsidP="00AB7815">
            <w:pPr>
              <w:spacing w:before="0" w:after="0"/>
              <w:rPr>
                <w:rFonts w:ascii="Calibri" w:eastAsia="Times New Roman" w:hAnsi="Calibri" w:cs="Calibri"/>
                <w:color w:val="000000"/>
                <w:lang w:eastAsia="en-GB"/>
              </w:rPr>
            </w:pPr>
          </w:p>
          <w:p w14:paraId="05615D76" w14:textId="77777777" w:rsidR="005A634B" w:rsidRDefault="005A634B" w:rsidP="00AB7815">
            <w:pPr>
              <w:spacing w:before="0" w:after="0"/>
              <w:rPr>
                <w:rFonts w:ascii="Calibri" w:eastAsia="Times New Roman" w:hAnsi="Calibri" w:cs="Calibri"/>
                <w:color w:val="000000"/>
                <w:lang w:eastAsia="en-GB"/>
              </w:rPr>
            </w:pPr>
          </w:p>
          <w:p w14:paraId="05615D77" w14:textId="77777777" w:rsidR="005A634B" w:rsidRDefault="005A634B" w:rsidP="00AB7815">
            <w:pPr>
              <w:spacing w:before="0" w:after="0"/>
              <w:rPr>
                <w:rFonts w:ascii="Calibri" w:eastAsia="Times New Roman" w:hAnsi="Calibri" w:cs="Calibri"/>
                <w:color w:val="000000"/>
                <w:lang w:eastAsia="en-GB"/>
              </w:rPr>
            </w:pPr>
          </w:p>
          <w:p w14:paraId="05615D78" w14:textId="77777777" w:rsidR="005A634B" w:rsidRDefault="005A634B" w:rsidP="00AB7815">
            <w:pPr>
              <w:spacing w:before="0" w:after="0"/>
              <w:rPr>
                <w:rFonts w:ascii="Calibri" w:eastAsia="Times New Roman" w:hAnsi="Calibri" w:cs="Calibri"/>
                <w:color w:val="000000"/>
                <w:lang w:eastAsia="en-GB"/>
              </w:rPr>
            </w:pPr>
          </w:p>
          <w:p w14:paraId="05615D79" w14:textId="77777777" w:rsidR="005A634B" w:rsidRPr="00AB7815" w:rsidRDefault="005A634B" w:rsidP="00AB7815">
            <w:pPr>
              <w:spacing w:before="0" w:after="0"/>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7A" w14:textId="77777777" w:rsidR="00A95E54" w:rsidRPr="00AB7815" w:rsidRDefault="00A95E54" w:rsidP="00AB7815">
            <w:pPr>
              <w:spacing w:before="0" w:after="0"/>
              <w:rPr>
                <w:rFonts w:ascii="Calibri" w:eastAsia="Times New Roman" w:hAnsi="Calibri" w:cs="Calibri"/>
                <w:color w:val="000000"/>
                <w:lang w:eastAsia="en-GB"/>
              </w:rPr>
            </w:pPr>
            <w:r w:rsidRPr="00AB7815">
              <w:rPr>
                <w:rFonts w:ascii="Calibri" w:eastAsia="Times New Roman" w:hAnsi="Calibri" w:cs="Calibri"/>
                <w:b/>
                <w:iCs/>
                <w:color w:val="auto"/>
                <w:lang w:eastAsia="en-GB"/>
              </w:rPr>
              <w:lastRenderedPageBreak/>
              <w:t>Word count limit 300</w:t>
            </w:r>
          </w:p>
        </w:tc>
      </w:tr>
      <w:tr w:rsidR="00A95E54" w:rsidRPr="00AB7815" w14:paraId="05615D7E"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shd w:val="clear" w:color="auto" w:fill="auto"/>
            <w:vAlign w:val="center"/>
          </w:tcPr>
          <w:p w14:paraId="05615D7C" w14:textId="77777777" w:rsidR="00A95E54" w:rsidRPr="00AB7815" w:rsidRDefault="0012664B" w:rsidP="00AB7815">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6</w:t>
            </w:r>
          </w:p>
        </w:tc>
        <w:tc>
          <w:tcPr>
            <w:tcW w:w="8789" w:type="dxa"/>
            <w:gridSpan w:val="3"/>
            <w:tcBorders>
              <w:top w:val="single" w:sz="4" w:space="0" w:color="auto"/>
              <w:left w:val="nil"/>
              <w:bottom w:val="single" w:sz="4" w:space="0" w:color="auto"/>
              <w:right w:val="single" w:sz="4" w:space="0" w:color="auto"/>
            </w:tcBorders>
            <w:shd w:val="clear" w:color="000000" w:fill="DCE6F1"/>
          </w:tcPr>
          <w:p w14:paraId="05615D7D" w14:textId="77777777" w:rsidR="00A95E54" w:rsidRPr="00AB7815" w:rsidRDefault="00823FD7" w:rsidP="00E71B4B">
            <w:pPr>
              <w:spacing w:before="0" w:after="0"/>
              <w:rPr>
                <w:rFonts w:ascii="Calibri" w:eastAsia="Times New Roman" w:hAnsi="Calibri" w:cs="Calibri"/>
                <w:color w:val="000000"/>
                <w:lang w:eastAsia="en-GB"/>
              </w:rPr>
            </w:pPr>
            <w:r w:rsidRPr="00823FD7">
              <w:rPr>
                <w:rFonts w:ascii="Calibri" w:eastAsia="Times New Roman" w:hAnsi="Calibri" w:cs="Calibri"/>
                <w:color w:val="000000"/>
                <w:lang w:eastAsia="en-GB"/>
              </w:rPr>
              <w:t xml:space="preserve">Please provide an example of the pricing model(s) used to charge for your services to the </w:t>
            </w:r>
            <w:r w:rsidR="00E71B4B">
              <w:rPr>
                <w:rFonts w:ascii="Calibri" w:eastAsia="Times New Roman" w:hAnsi="Calibri" w:cs="Calibri"/>
                <w:color w:val="000000"/>
                <w:lang w:eastAsia="en-GB"/>
              </w:rPr>
              <w:t xml:space="preserve">Health and Social Care </w:t>
            </w:r>
            <w:r w:rsidRPr="00823FD7">
              <w:rPr>
                <w:rFonts w:ascii="Calibri" w:eastAsia="Times New Roman" w:hAnsi="Calibri" w:cs="Calibri"/>
                <w:color w:val="000000"/>
                <w:lang w:eastAsia="en-GB"/>
              </w:rPr>
              <w:t>Organisation</w:t>
            </w:r>
            <w:r>
              <w:rPr>
                <w:rFonts w:ascii="Calibri" w:eastAsia="Times New Roman" w:hAnsi="Calibri" w:cs="Calibri"/>
                <w:color w:val="000000"/>
                <w:lang w:eastAsia="en-GB"/>
              </w:rPr>
              <w:t>.</w:t>
            </w:r>
          </w:p>
        </w:tc>
      </w:tr>
      <w:tr w:rsidR="00A95E54" w:rsidRPr="00AB7815" w14:paraId="05615D87" w14:textId="77777777" w:rsidTr="00EE55B9">
        <w:trPr>
          <w:gridAfter w:val="1"/>
          <w:wAfter w:w="1418" w:type="dxa"/>
          <w:trHeight w:val="600"/>
        </w:trPr>
        <w:tc>
          <w:tcPr>
            <w:tcW w:w="582" w:type="dxa"/>
            <w:vMerge/>
            <w:tcBorders>
              <w:left w:val="single" w:sz="4" w:space="0" w:color="auto"/>
              <w:bottom w:val="single" w:sz="4" w:space="0" w:color="auto"/>
              <w:right w:val="single" w:sz="4" w:space="0" w:color="auto"/>
            </w:tcBorders>
            <w:shd w:val="clear" w:color="auto" w:fill="auto"/>
            <w:vAlign w:val="center"/>
          </w:tcPr>
          <w:p w14:paraId="05615D7F" w14:textId="77777777" w:rsidR="00A95E54" w:rsidRPr="00AB7815" w:rsidRDefault="00A95E54" w:rsidP="00AB7815">
            <w:pPr>
              <w:spacing w:before="0" w:after="0"/>
              <w:rPr>
                <w:rFonts w:ascii="Calibri" w:eastAsia="Times New Roman" w:hAnsi="Calibri" w:cs="Calibri"/>
                <w:bCs/>
                <w:color w:val="000000"/>
                <w:lang w:eastAsia="en-GB"/>
              </w:rPr>
            </w:pPr>
          </w:p>
        </w:tc>
        <w:tc>
          <w:tcPr>
            <w:tcW w:w="7371" w:type="dxa"/>
            <w:gridSpan w:val="2"/>
            <w:tcBorders>
              <w:top w:val="single" w:sz="4" w:space="0" w:color="auto"/>
              <w:left w:val="nil"/>
              <w:bottom w:val="single" w:sz="4" w:space="0" w:color="auto"/>
              <w:right w:val="single" w:sz="4" w:space="0" w:color="auto"/>
            </w:tcBorders>
            <w:shd w:val="clear" w:color="auto" w:fill="auto"/>
          </w:tcPr>
          <w:p w14:paraId="05615D80" w14:textId="77777777" w:rsidR="00A95E54" w:rsidRDefault="00A95E54" w:rsidP="00AB7815">
            <w:pPr>
              <w:spacing w:before="0" w:after="0"/>
              <w:rPr>
                <w:rFonts w:ascii="Calibri" w:eastAsia="Times New Roman" w:hAnsi="Calibri" w:cs="Calibri"/>
                <w:color w:val="000000"/>
                <w:lang w:eastAsia="en-GB"/>
              </w:rPr>
            </w:pPr>
          </w:p>
          <w:p w14:paraId="05615D81" w14:textId="77777777" w:rsidR="005A634B" w:rsidRDefault="005A634B" w:rsidP="00AB7815">
            <w:pPr>
              <w:spacing w:before="0" w:after="0"/>
              <w:rPr>
                <w:rFonts w:ascii="Calibri" w:eastAsia="Times New Roman" w:hAnsi="Calibri" w:cs="Calibri"/>
                <w:color w:val="000000"/>
                <w:lang w:eastAsia="en-GB"/>
              </w:rPr>
            </w:pPr>
          </w:p>
          <w:p w14:paraId="05615D82" w14:textId="77777777" w:rsidR="00A95E54" w:rsidRDefault="00A95E54" w:rsidP="00AB7815">
            <w:pPr>
              <w:spacing w:before="0" w:after="0"/>
              <w:rPr>
                <w:rFonts w:ascii="Calibri" w:eastAsia="Times New Roman" w:hAnsi="Calibri" w:cs="Calibri"/>
                <w:color w:val="000000"/>
                <w:lang w:eastAsia="en-GB"/>
              </w:rPr>
            </w:pPr>
          </w:p>
          <w:p w14:paraId="05615D83" w14:textId="77777777" w:rsidR="00A95E54" w:rsidRDefault="00A95E54" w:rsidP="00AB7815">
            <w:pPr>
              <w:spacing w:before="0" w:after="0"/>
              <w:rPr>
                <w:rFonts w:ascii="Calibri" w:eastAsia="Times New Roman" w:hAnsi="Calibri" w:cs="Calibri"/>
                <w:color w:val="000000"/>
                <w:lang w:eastAsia="en-GB"/>
              </w:rPr>
            </w:pPr>
          </w:p>
          <w:p w14:paraId="05615D84" w14:textId="77777777" w:rsidR="00A95E54" w:rsidRDefault="00A95E54" w:rsidP="00AB7815">
            <w:pPr>
              <w:spacing w:before="0" w:after="0"/>
              <w:rPr>
                <w:rFonts w:ascii="Calibri" w:eastAsia="Times New Roman" w:hAnsi="Calibri" w:cs="Calibri"/>
                <w:color w:val="000000"/>
                <w:lang w:eastAsia="en-GB"/>
              </w:rPr>
            </w:pPr>
          </w:p>
          <w:p w14:paraId="05615D85" w14:textId="77777777" w:rsidR="00A95E54" w:rsidRPr="00AB7815" w:rsidRDefault="00A95E54" w:rsidP="00AB7815">
            <w:pPr>
              <w:spacing w:before="0" w:after="0"/>
              <w:rPr>
                <w:rFonts w:ascii="Calibri" w:eastAsia="Times New Roman" w:hAnsi="Calibri" w:cs="Calibri"/>
                <w:color w:val="000000"/>
                <w:lang w:eastAsia="en-GB"/>
              </w:rPr>
            </w:pPr>
          </w:p>
        </w:tc>
        <w:tc>
          <w:tcPr>
            <w:tcW w:w="1418" w:type="dxa"/>
            <w:tcBorders>
              <w:top w:val="single" w:sz="4" w:space="0" w:color="auto"/>
              <w:left w:val="nil"/>
              <w:bottom w:val="single" w:sz="4" w:space="0" w:color="auto"/>
              <w:right w:val="single" w:sz="4" w:space="0" w:color="auto"/>
            </w:tcBorders>
            <w:shd w:val="clear" w:color="auto" w:fill="auto"/>
          </w:tcPr>
          <w:p w14:paraId="05615D86" w14:textId="77777777" w:rsidR="00A95E54" w:rsidRPr="00AB7815" w:rsidRDefault="00A95E54" w:rsidP="00AB7815">
            <w:pPr>
              <w:spacing w:before="0" w:after="0"/>
              <w:rPr>
                <w:rFonts w:ascii="Calibri" w:eastAsia="Times New Roman" w:hAnsi="Calibri" w:cs="Calibri"/>
                <w:color w:val="000000"/>
                <w:lang w:eastAsia="en-GB"/>
              </w:rPr>
            </w:pPr>
            <w:r w:rsidRPr="00AB7815">
              <w:rPr>
                <w:rFonts w:ascii="Calibri" w:eastAsia="Times New Roman" w:hAnsi="Calibri" w:cs="Calibri"/>
                <w:b/>
                <w:iCs/>
                <w:color w:val="auto"/>
                <w:lang w:eastAsia="en-GB"/>
              </w:rPr>
              <w:t>Word count limit 300</w:t>
            </w:r>
          </w:p>
        </w:tc>
      </w:tr>
      <w:tr w:rsidR="00A95E54" w:rsidRPr="00AB7815" w14:paraId="05615D8A" w14:textId="77777777" w:rsidTr="00EE55B9">
        <w:trPr>
          <w:gridAfter w:val="1"/>
          <w:wAfter w:w="1418" w:type="dxa"/>
          <w:trHeight w:val="483"/>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5615D88" w14:textId="77777777" w:rsidR="00A95E54" w:rsidRPr="00AB7815" w:rsidRDefault="0012664B" w:rsidP="00C30601">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7</w:t>
            </w:r>
          </w:p>
        </w:tc>
        <w:tc>
          <w:tcPr>
            <w:tcW w:w="8789" w:type="dxa"/>
            <w:gridSpan w:val="3"/>
            <w:tcBorders>
              <w:top w:val="nil"/>
              <w:left w:val="nil"/>
              <w:bottom w:val="single" w:sz="4" w:space="0" w:color="auto"/>
              <w:right w:val="single" w:sz="4" w:space="0" w:color="auto"/>
            </w:tcBorders>
            <w:shd w:val="clear" w:color="000000" w:fill="DCE6F1"/>
          </w:tcPr>
          <w:p w14:paraId="05615D89" w14:textId="253E3D63" w:rsidR="00A95E54" w:rsidRPr="00AB7815" w:rsidRDefault="00A95E54" w:rsidP="00024576">
            <w:pPr>
              <w:spacing w:before="0" w:after="0"/>
              <w:rPr>
                <w:rFonts w:ascii="Calibri" w:eastAsia="Times New Roman" w:hAnsi="Calibri" w:cs="Calibri"/>
                <w:color w:val="000000"/>
                <w:lang w:eastAsia="en-GB"/>
              </w:rPr>
            </w:pPr>
            <w:r>
              <w:rPr>
                <w:rFonts w:ascii="Calibri" w:eastAsia="Times New Roman" w:hAnsi="Calibri" w:cs="Calibri"/>
                <w:color w:val="000000"/>
                <w:lang w:eastAsia="en-GB"/>
              </w:rPr>
              <w:t xml:space="preserve">Please outline </w:t>
            </w:r>
            <w:r w:rsidR="009D1C40">
              <w:rPr>
                <w:rFonts w:ascii="Calibri" w:eastAsia="Times New Roman" w:hAnsi="Calibri" w:cs="Calibri"/>
                <w:color w:val="000000"/>
                <w:lang w:eastAsia="en-GB"/>
              </w:rPr>
              <w:t xml:space="preserve">how you could </w:t>
            </w:r>
            <w:r w:rsidR="00A8577E" w:rsidRPr="00A8577E">
              <w:rPr>
                <w:rFonts w:ascii="Calibri" w:eastAsia="Times New Roman" w:hAnsi="Calibri" w:cs="Calibri"/>
                <w:color w:val="000000"/>
                <w:lang w:eastAsia="en-GB"/>
              </w:rPr>
              <w:t xml:space="preserve">facilitate </w:t>
            </w:r>
            <w:r w:rsidR="00C6713F" w:rsidRPr="00C6713F">
              <w:rPr>
                <w:rFonts w:ascii="Calibri" w:eastAsia="Times New Roman" w:hAnsi="Calibri" w:cs="Calibri"/>
                <w:color w:val="000000"/>
                <w:lang w:eastAsia="en-GB"/>
              </w:rPr>
              <w:t xml:space="preserve">Communication, Alerts, Reminder or Appointment Services </w:t>
            </w:r>
            <w:r w:rsidR="00024576">
              <w:rPr>
                <w:rFonts w:ascii="Calibri" w:eastAsia="Times New Roman" w:hAnsi="Calibri" w:cs="Calibri"/>
                <w:color w:val="000000"/>
                <w:lang w:eastAsia="en-GB"/>
              </w:rPr>
              <w:t xml:space="preserve">and what the data processing, </w:t>
            </w:r>
            <w:r w:rsidR="00E71B4B">
              <w:rPr>
                <w:rFonts w:ascii="Calibri" w:eastAsia="Times New Roman" w:hAnsi="Calibri" w:cs="Calibri"/>
                <w:color w:val="000000"/>
                <w:lang w:eastAsia="en-GB"/>
              </w:rPr>
              <w:t>GDPR</w:t>
            </w:r>
            <w:r w:rsidR="00024576">
              <w:rPr>
                <w:rFonts w:ascii="Calibri" w:eastAsia="Times New Roman" w:hAnsi="Calibri" w:cs="Calibri"/>
                <w:color w:val="000000"/>
                <w:lang w:eastAsia="en-GB"/>
              </w:rPr>
              <w:t xml:space="preserve"> or sub-contractor</w:t>
            </w:r>
            <w:r w:rsidR="00E71B4B">
              <w:rPr>
                <w:rFonts w:ascii="Calibri" w:eastAsia="Times New Roman" w:hAnsi="Calibri" w:cs="Calibri"/>
                <w:color w:val="000000"/>
                <w:lang w:eastAsia="en-GB"/>
              </w:rPr>
              <w:t xml:space="preserve"> impacts may be</w:t>
            </w:r>
            <w:r w:rsidR="00823FD7">
              <w:rPr>
                <w:rFonts w:ascii="Calibri" w:eastAsia="Times New Roman" w:hAnsi="Calibri" w:cs="Calibri"/>
                <w:color w:val="000000"/>
                <w:lang w:eastAsia="en-GB"/>
              </w:rPr>
              <w:t>.</w:t>
            </w:r>
          </w:p>
        </w:tc>
      </w:tr>
      <w:tr w:rsidR="00A95E54" w:rsidRPr="00AB7815" w14:paraId="05615D93" w14:textId="77777777" w:rsidTr="00EE55B9">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8B" w14:textId="77777777" w:rsidR="00A95E54" w:rsidRPr="00AB7815" w:rsidRDefault="00A95E54" w:rsidP="00C30601">
            <w:pPr>
              <w:spacing w:before="0" w:after="0"/>
              <w:rPr>
                <w:rFonts w:ascii="Calibri" w:eastAsia="Times New Roman" w:hAnsi="Calibri" w:cs="Calibri"/>
                <w:bCs/>
                <w:color w:val="000000"/>
                <w:lang w:eastAsia="en-GB"/>
              </w:rPr>
            </w:pPr>
          </w:p>
        </w:tc>
        <w:tc>
          <w:tcPr>
            <w:tcW w:w="7371" w:type="dxa"/>
            <w:gridSpan w:val="2"/>
            <w:tcBorders>
              <w:top w:val="nil"/>
              <w:left w:val="nil"/>
              <w:bottom w:val="single" w:sz="4" w:space="0" w:color="auto"/>
              <w:right w:val="single" w:sz="4" w:space="0" w:color="auto"/>
            </w:tcBorders>
            <w:shd w:val="clear" w:color="auto" w:fill="auto"/>
            <w:hideMark/>
          </w:tcPr>
          <w:p w14:paraId="05615D8C" w14:textId="77777777" w:rsidR="00A95E54" w:rsidRDefault="00A95E54" w:rsidP="00C30601">
            <w:pPr>
              <w:spacing w:before="0" w:after="0"/>
              <w:rPr>
                <w:rFonts w:ascii="Calibri" w:eastAsia="Times New Roman" w:hAnsi="Calibri" w:cs="Calibri"/>
                <w:i/>
                <w:iCs/>
                <w:color w:val="BFBFBF"/>
                <w:lang w:eastAsia="en-GB"/>
              </w:rPr>
            </w:pPr>
          </w:p>
          <w:p w14:paraId="05615D8D" w14:textId="77777777" w:rsidR="00A95E54" w:rsidRDefault="00A95E54" w:rsidP="00C30601">
            <w:pPr>
              <w:spacing w:before="0" w:after="0"/>
              <w:rPr>
                <w:rFonts w:ascii="Calibri" w:eastAsia="Times New Roman" w:hAnsi="Calibri" w:cs="Calibri"/>
                <w:i/>
                <w:iCs/>
                <w:color w:val="BFBFBF"/>
                <w:lang w:eastAsia="en-GB"/>
              </w:rPr>
            </w:pPr>
          </w:p>
          <w:p w14:paraId="05615D8E" w14:textId="77777777" w:rsidR="005A634B" w:rsidRDefault="005A634B" w:rsidP="00C30601">
            <w:pPr>
              <w:spacing w:before="0" w:after="0"/>
              <w:rPr>
                <w:rFonts w:ascii="Calibri" w:eastAsia="Times New Roman" w:hAnsi="Calibri" w:cs="Calibri"/>
                <w:i/>
                <w:iCs/>
                <w:color w:val="BFBFBF"/>
                <w:lang w:eastAsia="en-GB"/>
              </w:rPr>
            </w:pPr>
          </w:p>
          <w:p w14:paraId="05615D8F" w14:textId="77777777" w:rsidR="00A95E54" w:rsidRDefault="00A95E54" w:rsidP="00C30601">
            <w:pPr>
              <w:spacing w:before="0" w:after="0"/>
              <w:rPr>
                <w:rFonts w:ascii="Calibri" w:eastAsia="Times New Roman" w:hAnsi="Calibri" w:cs="Calibri"/>
                <w:i/>
                <w:iCs/>
                <w:color w:val="BFBFBF"/>
                <w:lang w:eastAsia="en-GB"/>
              </w:rPr>
            </w:pPr>
          </w:p>
          <w:p w14:paraId="05615D90" w14:textId="77777777" w:rsidR="00A95E54" w:rsidRDefault="00A95E54" w:rsidP="00C30601">
            <w:pPr>
              <w:spacing w:before="0" w:after="0"/>
              <w:rPr>
                <w:rFonts w:ascii="Calibri" w:eastAsia="Times New Roman" w:hAnsi="Calibri" w:cs="Calibri"/>
                <w:i/>
                <w:iCs/>
                <w:color w:val="BFBFBF"/>
                <w:lang w:eastAsia="en-GB"/>
              </w:rPr>
            </w:pPr>
          </w:p>
          <w:p w14:paraId="05615D91" w14:textId="77777777" w:rsidR="00A95E54" w:rsidRPr="00AB7815" w:rsidRDefault="00A95E54" w:rsidP="00C30601">
            <w:pPr>
              <w:spacing w:before="0" w:after="0"/>
              <w:rPr>
                <w:rFonts w:ascii="Calibri" w:eastAsia="Times New Roman" w:hAnsi="Calibri" w:cs="Calibri"/>
                <w:i/>
                <w:iCs/>
                <w:color w:val="BFBFBF"/>
                <w:lang w:eastAsia="en-GB"/>
              </w:rPr>
            </w:pPr>
          </w:p>
        </w:tc>
        <w:tc>
          <w:tcPr>
            <w:tcW w:w="1418" w:type="dxa"/>
            <w:tcBorders>
              <w:top w:val="nil"/>
              <w:left w:val="nil"/>
              <w:bottom w:val="single" w:sz="4" w:space="0" w:color="auto"/>
              <w:right w:val="single" w:sz="4" w:space="0" w:color="auto"/>
            </w:tcBorders>
            <w:shd w:val="clear" w:color="auto" w:fill="auto"/>
          </w:tcPr>
          <w:p w14:paraId="05615D92" w14:textId="77777777" w:rsidR="00A95E54" w:rsidRPr="00AB7815" w:rsidRDefault="00A95E54" w:rsidP="00C30601">
            <w:pPr>
              <w:spacing w:before="0" w:after="0"/>
              <w:rPr>
                <w:rFonts w:ascii="Calibri" w:eastAsia="Times New Roman" w:hAnsi="Calibri" w:cs="Calibri"/>
                <w:i/>
                <w:iCs/>
                <w:color w:val="BFBFBF"/>
                <w:lang w:eastAsia="en-GB"/>
              </w:rPr>
            </w:pPr>
            <w:r w:rsidRPr="00AB7815">
              <w:rPr>
                <w:rFonts w:ascii="Calibri" w:eastAsia="Times New Roman" w:hAnsi="Calibri" w:cs="Calibri"/>
                <w:b/>
                <w:iCs/>
                <w:color w:val="auto"/>
                <w:lang w:eastAsia="en-GB"/>
              </w:rPr>
              <w:t>Word count limit 300</w:t>
            </w:r>
          </w:p>
        </w:tc>
      </w:tr>
      <w:tr w:rsidR="00E71B4B" w:rsidRPr="00AB7815" w14:paraId="05615D96" w14:textId="77777777" w:rsidTr="008D0BDA">
        <w:trPr>
          <w:gridAfter w:val="1"/>
          <w:wAfter w:w="1418" w:type="dxa"/>
          <w:trHeight w:val="483"/>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5615D94" w14:textId="77777777" w:rsidR="00E71B4B" w:rsidRPr="00AB7815" w:rsidRDefault="0012664B" w:rsidP="008D0BDA">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8</w:t>
            </w:r>
          </w:p>
        </w:tc>
        <w:tc>
          <w:tcPr>
            <w:tcW w:w="8789" w:type="dxa"/>
            <w:gridSpan w:val="3"/>
            <w:tcBorders>
              <w:top w:val="nil"/>
              <w:left w:val="nil"/>
              <w:bottom w:val="single" w:sz="4" w:space="0" w:color="auto"/>
              <w:right w:val="single" w:sz="4" w:space="0" w:color="auto"/>
            </w:tcBorders>
            <w:shd w:val="clear" w:color="000000" w:fill="DCE6F1"/>
          </w:tcPr>
          <w:p w14:paraId="05615D95" w14:textId="398E298C" w:rsidR="00E71B4B" w:rsidRPr="00AB7815" w:rsidRDefault="00E71B4B" w:rsidP="00E71B4B">
            <w:pPr>
              <w:spacing w:before="0" w:after="0"/>
              <w:rPr>
                <w:rFonts w:ascii="Calibri" w:eastAsia="Times New Roman" w:hAnsi="Calibri" w:cs="Calibri"/>
                <w:color w:val="000000"/>
                <w:lang w:eastAsia="en-GB"/>
              </w:rPr>
            </w:pPr>
            <w:r>
              <w:rPr>
                <w:rFonts w:ascii="Calibri" w:eastAsia="Times New Roman" w:hAnsi="Calibri" w:cs="Calibri"/>
                <w:color w:val="000000"/>
                <w:lang w:eastAsia="en-GB"/>
              </w:rPr>
              <w:t xml:space="preserve">Please outline how you could </w:t>
            </w:r>
            <w:r w:rsidRPr="00A8577E">
              <w:rPr>
                <w:rFonts w:ascii="Calibri" w:eastAsia="Times New Roman" w:hAnsi="Calibri" w:cs="Calibri"/>
                <w:color w:val="000000"/>
                <w:lang w:eastAsia="en-GB"/>
              </w:rPr>
              <w:t xml:space="preserve">facilitate </w:t>
            </w:r>
            <w:r>
              <w:rPr>
                <w:rFonts w:ascii="Calibri" w:eastAsia="Times New Roman" w:hAnsi="Calibri" w:cs="Calibri"/>
                <w:color w:val="000000"/>
                <w:lang w:eastAsia="en-GB"/>
              </w:rPr>
              <w:t>an Internet First solution as per NHS Digital’s policy</w:t>
            </w:r>
            <w:r>
              <w:rPr>
                <w:rStyle w:val="FootnoteReference"/>
                <w:rFonts w:eastAsia="Times New Roman" w:cs="Calibri"/>
                <w:lang w:eastAsia="en-GB"/>
              </w:rPr>
              <w:footnoteReference w:id="2"/>
            </w:r>
            <w:r>
              <w:rPr>
                <w:rFonts w:ascii="Calibri" w:eastAsia="Times New Roman" w:hAnsi="Calibri" w:cs="Calibri"/>
                <w:color w:val="000000"/>
                <w:lang w:eastAsia="en-GB"/>
              </w:rPr>
              <w:t xml:space="preserve">. Will your future </w:t>
            </w:r>
            <w:r w:rsidR="00C6713F" w:rsidRPr="00C6713F">
              <w:rPr>
                <w:rFonts w:ascii="Calibri" w:eastAsia="Times New Roman" w:hAnsi="Calibri" w:cs="Calibri"/>
                <w:color w:val="000000"/>
                <w:lang w:eastAsia="en-GB"/>
              </w:rPr>
              <w:t xml:space="preserve">Communication, Alerts, Reminder or Appointment Services </w:t>
            </w:r>
            <w:r>
              <w:rPr>
                <w:rFonts w:ascii="Calibri" w:eastAsia="Times New Roman" w:hAnsi="Calibri" w:cs="Calibri"/>
                <w:color w:val="000000"/>
                <w:lang w:eastAsia="en-GB"/>
              </w:rPr>
              <w:t>have any dependency on Health and Social Care Network (HSCN) connectivity?</w:t>
            </w:r>
          </w:p>
        </w:tc>
      </w:tr>
      <w:tr w:rsidR="00E71B4B" w:rsidRPr="00AB7815" w14:paraId="05615D9F" w14:textId="77777777" w:rsidTr="008D0BDA">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97" w14:textId="77777777" w:rsidR="00E71B4B" w:rsidRPr="00AB7815" w:rsidRDefault="00E71B4B" w:rsidP="008D0BDA">
            <w:pPr>
              <w:spacing w:before="0" w:after="0"/>
              <w:rPr>
                <w:rFonts w:ascii="Calibri" w:eastAsia="Times New Roman" w:hAnsi="Calibri" w:cs="Calibri"/>
                <w:bCs/>
                <w:color w:val="000000"/>
                <w:lang w:eastAsia="en-GB"/>
              </w:rPr>
            </w:pPr>
          </w:p>
        </w:tc>
        <w:tc>
          <w:tcPr>
            <w:tcW w:w="7371" w:type="dxa"/>
            <w:gridSpan w:val="2"/>
            <w:tcBorders>
              <w:top w:val="nil"/>
              <w:left w:val="nil"/>
              <w:bottom w:val="single" w:sz="4" w:space="0" w:color="auto"/>
              <w:right w:val="single" w:sz="4" w:space="0" w:color="auto"/>
            </w:tcBorders>
            <w:shd w:val="clear" w:color="auto" w:fill="auto"/>
            <w:hideMark/>
          </w:tcPr>
          <w:p w14:paraId="05615D98" w14:textId="77777777" w:rsidR="00E71B4B" w:rsidRDefault="00E71B4B" w:rsidP="008D0BDA">
            <w:pPr>
              <w:spacing w:before="0" w:after="0"/>
              <w:rPr>
                <w:rFonts w:ascii="Calibri" w:eastAsia="Times New Roman" w:hAnsi="Calibri" w:cs="Calibri"/>
                <w:i/>
                <w:iCs/>
                <w:color w:val="BFBFBF"/>
                <w:lang w:eastAsia="en-GB"/>
              </w:rPr>
            </w:pPr>
          </w:p>
          <w:p w14:paraId="05615D99" w14:textId="77777777" w:rsidR="00E71B4B" w:rsidRDefault="00E71B4B" w:rsidP="008D0BDA">
            <w:pPr>
              <w:spacing w:before="0" w:after="0"/>
              <w:rPr>
                <w:rFonts w:ascii="Calibri" w:eastAsia="Times New Roman" w:hAnsi="Calibri" w:cs="Calibri"/>
                <w:i/>
                <w:iCs/>
                <w:color w:val="BFBFBF"/>
                <w:lang w:eastAsia="en-GB"/>
              </w:rPr>
            </w:pPr>
          </w:p>
          <w:p w14:paraId="05615D9A" w14:textId="77777777" w:rsidR="00E71B4B" w:rsidRDefault="00E71B4B" w:rsidP="008D0BDA">
            <w:pPr>
              <w:spacing w:before="0" w:after="0"/>
              <w:rPr>
                <w:rFonts w:ascii="Calibri" w:eastAsia="Times New Roman" w:hAnsi="Calibri" w:cs="Calibri"/>
                <w:i/>
                <w:iCs/>
                <w:color w:val="BFBFBF"/>
                <w:lang w:eastAsia="en-GB"/>
              </w:rPr>
            </w:pPr>
          </w:p>
          <w:p w14:paraId="05615D9B" w14:textId="77777777" w:rsidR="00E71B4B" w:rsidRDefault="00E71B4B" w:rsidP="008D0BDA">
            <w:pPr>
              <w:spacing w:before="0" w:after="0"/>
              <w:rPr>
                <w:rFonts w:ascii="Calibri" w:eastAsia="Times New Roman" w:hAnsi="Calibri" w:cs="Calibri"/>
                <w:i/>
                <w:iCs/>
                <w:color w:val="BFBFBF"/>
                <w:lang w:eastAsia="en-GB"/>
              </w:rPr>
            </w:pPr>
          </w:p>
          <w:p w14:paraId="05615D9C" w14:textId="77777777" w:rsidR="00E71B4B" w:rsidRDefault="00E71B4B" w:rsidP="008D0BDA">
            <w:pPr>
              <w:spacing w:before="0" w:after="0"/>
              <w:rPr>
                <w:rFonts w:ascii="Calibri" w:eastAsia="Times New Roman" w:hAnsi="Calibri" w:cs="Calibri"/>
                <w:i/>
                <w:iCs/>
                <w:color w:val="BFBFBF"/>
                <w:lang w:eastAsia="en-GB"/>
              </w:rPr>
            </w:pPr>
          </w:p>
          <w:p w14:paraId="05615D9D" w14:textId="77777777" w:rsidR="00E71B4B" w:rsidRPr="00AB7815" w:rsidRDefault="00E71B4B" w:rsidP="008D0BDA">
            <w:pPr>
              <w:spacing w:before="0" w:after="0"/>
              <w:rPr>
                <w:rFonts w:ascii="Calibri" w:eastAsia="Times New Roman" w:hAnsi="Calibri" w:cs="Calibri"/>
                <w:i/>
                <w:iCs/>
                <w:color w:val="BFBFBF"/>
                <w:lang w:eastAsia="en-GB"/>
              </w:rPr>
            </w:pPr>
          </w:p>
        </w:tc>
        <w:tc>
          <w:tcPr>
            <w:tcW w:w="1418" w:type="dxa"/>
            <w:tcBorders>
              <w:top w:val="nil"/>
              <w:left w:val="nil"/>
              <w:bottom w:val="single" w:sz="4" w:space="0" w:color="auto"/>
              <w:right w:val="single" w:sz="4" w:space="0" w:color="auto"/>
            </w:tcBorders>
            <w:shd w:val="clear" w:color="auto" w:fill="auto"/>
          </w:tcPr>
          <w:p w14:paraId="05615D9E" w14:textId="77777777" w:rsidR="00E71B4B" w:rsidRPr="00AB7815" w:rsidRDefault="00E71B4B" w:rsidP="008D0BDA">
            <w:pPr>
              <w:spacing w:before="0" w:after="0"/>
              <w:rPr>
                <w:rFonts w:ascii="Calibri" w:eastAsia="Times New Roman" w:hAnsi="Calibri" w:cs="Calibri"/>
                <w:i/>
                <w:iCs/>
                <w:color w:val="BFBFBF"/>
                <w:lang w:eastAsia="en-GB"/>
              </w:rPr>
            </w:pPr>
            <w:r w:rsidRPr="00AB7815">
              <w:rPr>
                <w:rFonts w:ascii="Calibri" w:eastAsia="Times New Roman" w:hAnsi="Calibri" w:cs="Calibri"/>
                <w:b/>
                <w:iCs/>
                <w:color w:val="auto"/>
                <w:lang w:eastAsia="en-GB"/>
              </w:rPr>
              <w:t>Word count limit 300</w:t>
            </w:r>
          </w:p>
        </w:tc>
      </w:tr>
      <w:tr w:rsidR="00A95E54" w:rsidRPr="00AB7815" w14:paraId="05615DA3" w14:textId="77777777" w:rsidTr="00EE55B9">
        <w:trPr>
          <w:gridAfter w:val="1"/>
          <w:wAfter w:w="1418" w:type="dxa"/>
          <w:trHeight w:val="77"/>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5615DA0" w14:textId="77777777" w:rsidR="00A95E54" w:rsidRPr="00AB7815" w:rsidRDefault="0012664B" w:rsidP="00C30601">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9</w:t>
            </w:r>
          </w:p>
        </w:tc>
        <w:tc>
          <w:tcPr>
            <w:tcW w:w="8789" w:type="dxa"/>
            <w:gridSpan w:val="3"/>
            <w:tcBorders>
              <w:top w:val="nil"/>
              <w:left w:val="nil"/>
              <w:bottom w:val="single" w:sz="4" w:space="0" w:color="auto"/>
              <w:right w:val="single" w:sz="4" w:space="0" w:color="auto"/>
            </w:tcBorders>
            <w:shd w:val="clear" w:color="000000" w:fill="DCE6F1"/>
            <w:hideMark/>
          </w:tcPr>
          <w:p w14:paraId="05615DA1" w14:textId="77777777" w:rsidR="00A95E54" w:rsidRDefault="00A95E54" w:rsidP="00DE3291">
            <w:pPr>
              <w:spacing w:before="0" w:after="0"/>
              <w:rPr>
                <w:rFonts w:ascii="Calibri" w:eastAsia="Times New Roman" w:hAnsi="Calibri" w:cs="Calibri"/>
                <w:color w:val="000000"/>
                <w:lang w:eastAsia="en-GB"/>
              </w:rPr>
            </w:pPr>
            <w:r>
              <w:rPr>
                <w:rFonts w:ascii="Calibri" w:eastAsia="Times New Roman" w:hAnsi="Calibri" w:cs="Calibri"/>
                <w:color w:val="000000"/>
                <w:lang w:eastAsia="en-GB"/>
              </w:rPr>
              <w:t xml:space="preserve">Are you currently on any </w:t>
            </w:r>
            <w:r w:rsidR="00823FD7">
              <w:rPr>
                <w:rFonts w:ascii="Calibri" w:eastAsia="Times New Roman" w:hAnsi="Calibri" w:cs="Calibri"/>
                <w:color w:val="000000"/>
                <w:lang w:eastAsia="en-GB"/>
              </w:rPr>
              <w:t xml:space="preserve">other </w:t>
            </w:r>
            <w:r>
              <w:rPr>
                <w:rFonts w:ascii="Calibri" w:eastAsia="Times New Roman" w:hAnsi="Calibri" w:cs="Calibri"/>
                <w:color w:val="000000"/>
                <w:lang w:eastAsia="en-GB"/>
              </w:rPr>
              <w:t>Framework Agreements? If so, please confirm which ones.</w:t>
            </w:r>
          </w:p>
          <w:p w14:paraId="05615DA2" w14:textId="77777777" w:rsidR="00823FD7" w:rsidRPr="00AB7815" w:rsidRDefault="00823FD7" w:rsidP="00DE3291">
            <w:pPr>
              <w:spacing w:before="0" w:after="0"/>
              <w:rPr>
                <w:rFonts w:ascii="Calibri" w:eastAsia="Times New Roman" w:hAnsi="Calibri" w:cs="Calibri"/>
                <w:color w:val="000000"/>
                <w:lang w:eastAsia="en-GB"/>
              </w:rPr>
            </w:pPr>
          </w:p>
        </w:tc>
      </w:tr>
      <w:tr w:rsidR="00A95E54" w:rsidRPr="00AB7815" w14:paraId="05615DAC" w14:textId="77777777" w:rsidTr="00EE55B9">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A4" w14:textId="77777777" w:rsidR="00A95E54" w:rsidRPr="00AB7815" w:rsidRDefault="00A95E54" w:rsidP="00C30601">
            <w:pPr>
              <w:spacing w:before="0" w:after="0"/>
              <w:rPr>
                <w:rFonts w:ascii="Calibri" w:eastAsia="Times New Roman" w:hAnsi="Calibri" w:cs="Calibri"/>
                <w:b/>
                <w:bCs/>
                <w:color w:val="000000"/>
                <w:lang w:eastAsia="en-GB"/>
              </w:rPr>
            </w:pPr>
          </w:p>
        </w:tc>
        <w:tc>
          <w:tcPr>
            <w:tcW w:w="7371" w:type="dxa"/>
            <w:gridSpan w:val="2"/>
            <w:tcBorders>
              <w:top w:val="nil"/>
              <w:left w:val="nil"/>
              <w:bottom w:val="single" w:sz="4" w:space="0" w:color="auto"/>
              <w:right w:val="single" w:sz="4" w:space="0" w:color="auto"/>
            </w:tcBorders>
            <w:shd w:val="clear" w:color="auto" w:fill="auto"/>
            <w:hideMark/>
          </w:tcPr>
          <w:p w14:paraId="05615DA5" w14:textId="77777777" w:rsidR="00A95E54" w:rsidRDefault="00A95E54" w:rsidP="00C30601">
            <w:pPr>
              <w:spacing w:before="0" w:after="0"/>
              <w:rPr>
                <w:rFonts w:ascii="Calibri" w:eastAsia="Times New Roman" w:hAnsi="Calibri" w:cs="Calibri"/>
                <w:i/>
                <w:iCs/>
                <w:color w:val="BFBFBF"/>
                <w:lang w:eastAsia="en-GB"/>
              </w:rPr>
            </w:pPr>
          </w:p>
          <w:p w14:paraId="05615DA6" w14:textId="77777777" w:rsidR="00A95E54" w:rsidRDefault="00A95E54" w:rsidP="00C30601">
            <w:pPr>
              <w:spacing w:before="0" w:after="0"/>
              <w:rPr>
                <w:rFonts w:ascii="Calibri" w:eastAsia="Times New Roman" w:hAnsi="Calibri" w:cs="Calibri"/>
                <w:i/>
                <w:iCs/>
                <w:color w:val="BFBFBF"/>
                <w:lang w:eastAsia="en-GB"/>
              </w:rPr>
            </w:pPr>
          </w:p>
          <w:p w14:paraId="05615DA7" w14:textId="77777777" w:rsidR="00A95E54" w:rsidRDefault="00A95E54" w:rsidP="00C30601">
            <w:pPr>
              <w:spacing w:before="0" w:after="0"/>
              <w:rPr>
                <w:rFonts w:ascii="Calibri" w:eastAsia="Times New Roman" w:hAnsi="Calibri" w:cs="Calibri"/>
                <w:i/>
                <w:iCs/>
                <w:color w:val="BFBFBF"/>
                <w:lang w:eastAsia="en-GB"/>
              </w:rPr>
            </w:pPr>
          </w:p>
          <w:p w14:paraId="05615DA8" w14:textId="77777777" w:rsidR="005A634B" w:rsidRDefault="005A634B" w:rsidP="00C30601">
            <w:pPr>
              <w:spacing w:before="0" w:after="0"/>
              <w:rPr>
                <w:rFonts w:ascii="Calibri" w:eastAsia="Times New Roman" w:hAnsi="Calibri" w:cs="Calibri"/>
                <w:i/>
                <w:iCs/>
                <w:color w:val="BFBFBF"/>
                <w:lang w:eastAsia="en-GB"/>
              </w:rPr>
            </w:pPr>
          </w:p>
          <w:p w14:paraId="05615DA9" w14:textId="77777777" w:rsidR="00A95E54" w:rsidRDefault="00A95E54" w:rsidP="00C30601">
            <w:pPr>
              <w:spacing w:before="0" w:after="0"/>
              <w:rPr>
                <w:rFonts w:ascii="Calibri" w:eastAsia="Times New Roman" w:hAnsi="Calibri" w:cs="Calibri"/>
                <w:i/>
                <w:iCs/>
                <w:color w:val="BFBFBF"/>
                <w:lang w:eastAsia="en-GB"/>
              </w:rPr>
            </w:pPr>
          </w:p>
          <w:p w14:paraId="05615DAA" w14:textId="77777777" w:rsidR="00A95E54" w:rsidRPr="00AB7815" w:rsidRDefault="00A95E54" w:rsidP="00C30601">
            <w:pPr>
              <w:spacing w:before="0" w:after="0"/>
              <w:rPr>
                <w:rFonts w:ascii="Calibri" w:eastAsia="Times New Roman" w:hAnsi="Calibri" w:cs="Calibri"/>
                <w:i/>
                <w:iCs/>
                <w:color w:val="BFBFBF"/>
                <w:lang w:eastAsia="en-GB"/>
              </w:rPr>
            </w:pPr>
          </w:p>
        </w:tc>
        <w:tc>
          <w:tcPr>
            <w:tcW w:w="1418" w:type="dxa"/>
            <w:tcBorders>
              <w:top w:val="nil"/>
              <w:left w:val="nil"/>
              <w:bottom w:val="single" w:sz="4" w:space="0" w:color="auto"/>
              <w:right w:val="single" w:sz="4" w:space="0" w:color="auto"/>
            </w:tcBorders>
            <w:shd w:val="clear" w:color="auto" w:fill="auto"/>
          </w:tcPr>
          <w:p w14:paraId="05615DAB" w14:textId="77777777" w:rsidR="00A95E54" w:rsidRPr="00AB7815" w:rsidRDefault="00A95E54" w:rsidP="00C30601">
            <w:pPr>
              <w:spacing w:before="0" w:after="0"/>
              <w:rPr>
                <w:rFonts w:ascii="Calibri" w:eastAsia="Times New Roman" w:hAnsi="Calibri" w:cs="Calibri"/>
                <w:i/>
                <w:iCs/>
                <w:color w:val="BFBFBF"/>
                <w:lang w:eastAsia="en-GB"/>
              </w:rPr>
            </w:pPr>
            <w:r w:rsidRPr="00AB7815">
              <w:rPr>
                <w:rFonts w:ascii="Calibri" w:eastAsia="Times New Roman" w:hAnsi="Calibri" w:cs="Calibri"/>
                <w:b/>
                <w:iCs/>
                <w:color w:val="auto"/>
                <w:lang w:eastAsia="en-GB"/>
              </w:rPr>
              <w:t>Word count limit 300</w:t>
            </w:r>
          </w:p>
        </w:tc>
      </w:tr>
      <w:tr w:rsidR="00A95E54" w:rsidRPr="00AB7815" w14:paraId="05615DB0" w14:textId="77777777" w:rsidTr="00EE55B9">
        <w:trPr>
          <w:trHeight w:val="564"/>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5615DAD" w14:textId="77777777" w:rsidR="00A95E54" w:rsidRPr="00AB7815" w:rsidRDefault="0012664B" w:rsidP="00AB7815">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10</w:t>
            </w:r>
          </w:p>
        </w:tc>
        <w:tc>
          <w:tcPr>
            <w:tcW w:w="8789" w:type="dxa"/>
            <w:gridSpan w:val="3"/>
            <w:tcBorders>
              <w:top w:val="nil"/>
              <w:left w:val="nil"/>
              <w:bottom w:val="single" w:sz="4" w:space="0" w:color="auto"/>
              <w:right w:val="single" w:sz="4" w:space="0" w:color="auto"/>
            </w:tcBorders>
            <w:shd w:val="clear" w:color="000000" w:fill="DCE6F1"/>
          </w:tcPr>
          <w:p w14:paraId="05615DAE" w14:textId="69F8A863" w:rsidR="00A95E54" w:rsidRPr="00AB7815" w:rsidRDefault="00A95E54" w:rsidP="00E71B4B">
            <w:pPr>
              <w:spacing w:before="0" w:after="0"/>
              <w:rPr>
                <w:rFonts w:ascii="Calibri" w:eastAsia="Times New Roman" w:hAnsi="Calibri" w:cs="Calibri"/>
                <w:color w:val="000000"/>
                <w:lang w:eastAsia="en-GB"/>
              </w:rPr>
            </w:pPr>
            <w:r w:rsidRPr="00AB7815">
              <w:rPr>
                <w:rFonts w:ascii="Calibri" w:eastAsia="Times New Roman" w:hAnsi="Calibri" w:cs="Calibri"/>
                <w:color w:val="000000"/>
                <w:lang w:eastAsia="en-GB"/>
              </w:rPr>
              <w:t>What do you think are the key deliverables</w:t>
            </w:r>
            <w:r>
              <w:rPr>
                <w:rFonts w:ascii="Calibri" w:eastAsia="Times New Roman" w:hAnsi="Calibri" w:cs="Calibri"/>
                <w:color w:val="000000"/>
                <w:lang w:eastAsia="en-GB"/>
              </w:rPr>
              <w:t xml:space="preserve"> and challenges</w:t>
            </w:r>
            <w:r w:rsidRPr="00AB7815">
              <w:rPr>
                <w:rFonts w:ascii="Calibri" w:eastAsia="Times New Roman" w:hAnsi="Calibri" w:cs="Calibri"/>
                <w:color w:val="000000"/>
                <w:lang w:eastAsia="en-GB"/>
              </w:rPr>
              <w:t xml:space="preserve"> in delivering</w:t>
            </w:r>
            <w:r>
              <w:rPr>
                <w:rFonts w:ascii="Calibri" w:eastAsia="Times New Roman" w:hAnsi="Calibri" w:cs="Calibri"/>
                <w:color w:val="000000"/>
                <w:lang w:eastAsia="en-GB"/>
              </w:rPr>
              <w:t xml:space="preserve"> </w:t>
            </w:r>
            <w:r w:rsidR="00C6713F" w:rsidRPr="00C6713F">
              <w:rPr>
                <w:rFonts w:ascii="Calibri" w:eastAsia="Times New Roman" w:hAnsi="Calibri" w:cs="Calibri"/>
                <w:color w:val="000000"/>
                <w:lang w:eastAsia="en-GB"/>
              </w:rPr>
              <w:t xml:space="preserve">Communication, Alerts, Reminder or Appointment Services </w:t>
            </w:r>
            <w:r w:rsidRPr="00AB7815">
              <w:rPr>
                <w:rFonts w:ascii="Calibri" w:eastAsia="Times New Roman" w:hAnsi="Calibri" w:cs="Calibri"/>
                <w:color w:val="000000"/>
                <w:lang w:eastAsia="en-GB"/>
              </w:rPr>
              <w:t xml:space="preserve">to </w:t>
            </w:r>
            <w:r w:rsidR="00E71B4B">
              <w:rPr>
                <w:rFonts w:ascii="Calibri" w:eastAsia="Times New Roman" w:hAnsi="Calibri" w:cs="Calibri"/>
                <w:color w:val="000000"/>
                <w:lang w:eastAsia="en-GB"/>
              </w:rPr>
              <w:t>Health and Social Care customers</w:t>
            </w:r>
            <w:r w:rsidRPr="00AB7815">
              <w:rPr>
                <w:rFonts w:ascii="Calibri" w:eastAsia="Times New Roman" w:hAnsi="Calibri" w:cs="Calibri"/>
                <w:color w:val="000000"/>
                <w:lang w:eastAsia="en-GB"/>
              </w:rPr>
              <w:t>?</w:t>
            </w:r>
            <w:r w:rsidR="008F7437">
              <w:rPr>
                <w:rFonts w:ascii="Calibri" w:eastAsia="Times New Roman" w:hAnsi="Calibri" w:cs="Calibri"/>
                <w:color w:val="000000"/>
                <w:lang w:eastAsia="en-GB"/>
              </w:rPr>
              <w:t xml:space="preserve"> You can include any information on terms and conditions that may influence your decision to apply to join this framework agreement.</w:t>
            </w:r>
          </w:p>
        </w:tc>
        <w:tc>
          <w:tcPr>
            <w:tcW w:w="1418" w:type="dxa"/>
          </w:tcPr>
          <w:p w14:paraId="05615DAF" w14:textId="77777777" w:rsidR="00A95E54" w:rsidRPr="00AB7815" w:rsidRDefault="00A95E54">
            <w:pPr>
              <w:spacing w:before="0" w:after="200" w:line="276" w:lineRule="auto"/>
            </w:pPr>
          </w:p>
        </w:tc>
      </w:tr>
      <w:tr w:rsidR="00A95E54" w:rsidRPr="00AB7815" w14:paraId="05615DBB" w14:textId="77777777" w:rsidTr="00EE55B9">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B1" w14:textId="77777777" w:rsidR="00A95E54" w:rsidRPr="00AB7815" w:rsidRDefault="00A95E54" w:rsidP="00AB7815">
            <w:pPr>
              <w:spacing w:before="0" w:after="0"/>
              <w:rPr>
                <w:rFonts w:ascii="Calibri" w:eastAsia="Times New Roman" w:hAnsi="Calibri" w:cs="Calibri"/>
                <w:bCs/>
                <w:color w:val="000000"/>
                <w:lang w:eastAsia="en-GB"/>
              </w:rPr>
            </w:pPr>
          </w:p>
        </w:tc>
        <w:tc>
          <w:tcPr>
            <w:tcW w:w="7371" w:type="dxa"/>
            <w:gridSpan w:val="2"/>
            <w:tcBorders>
              <w:top w:val="nil"/>
              <w:left w:val="nil"/>
              <w:bottom w:val="single" w:sz="4" w:space="0" w:color="auto"/>
              <w:right w:val="single" w:sz="4" w:space="0" w:color="auto"/>
            </w:tcBorders>
            <w:shd w:val="clear" w:color="auto" w:fill="auto"/>
          </w:tcPr>
          <w:p w14:paraId="05615DB2" w14:textId="77777777" w:rsidR="00A95E54" w:rsidRDefault="00A95E54" w:rsidP="00AB7815">
            <w:pPr>
              <w:spacing w:before="0" w:after="0"/>
              <w:rPr>
                <w:rFonts w:ascii="Calibri" w:eastAsia="Times New Roman" w:hAnsi="Calibri" w:cs="Calibri"/>
                <w:i/>
                <w:iCs/>
                <w:color w:val="BFBFBF"/>
                <w:lang w:eastAsia="en-GB"/>
              </w:rPr>
            </w:pPr>
          </w:p>
          <w:p w14:paraId="05615DB3" w14:textId="77777777" w:rsidR="00A95E54" w:rsidRDefault="00A95E54" w:rsidP="00AB7815">
            <w:pPr>
              <w:spacing w:before="0" w:after="0"/>
              <w:rPr>
                <w:rFonts w:ascii="Calibri" w:eastAsia="Times New Roman" w:hAnsi="Calibri" w:cs="Calibri"/>
                <w:i/>
                <w:iCs/>
                <w:color w:val="BFBFBF"/>
                <w:lang w:eastAsia="en-GB"/>
              </w:rPr>
            </w:pPr>
          </w:p>
          <w:p w14:paraId="05615DB4" w14:textId="77777777" w:rsidR="00A95E54" w:rsidRDefault="00A95E54" w:rsidP="00AB7815">
            <w:pPr>
              <w:spacing w:before="0" w:after="0"/>
              <w:rPr>
                <w:rFonts w:ascii="Calibri" w:eastAsia="Times New Roman" w:hAnsi="Calibri" w:cs="Calibri"/>
                <w:i/>
                <w:iCs/>
                <w:color w:val="BFBFBF"/>
                <w:lang w:eastAsia="en-GB"/>
              </w:rPr>
            </w:pPr>
          </w:p>
          <w:p w14:paraId="05615DB5" w14:textId="77777777" w:rsidR="00A95E54" w:rsidRDefault="00A95E54" w:rsidP="00AB7815">
            <w:pPr>
              <w:spacing w:before="0" w:after="0"/>
              <w:rPr>
                <w:rFonts w:ascii="Calibri" w:eastAsia="Times New Roman" w:hAnsi="Calibri" w:cs="Calibri"/>
                <w:i/>
                <w:iCs/>
                <w:color w:val="BFBFBF"/>
                <w:lang w:eastAsia="en-GB"/>
              </w:rPr>
            </w:pPr>
          </w:p>
          <w:p w14:paraId="05615DB6" w14:textId="77777777" w:rsidR="005A634B" w:rsidRDefault="005A634B" w:rsidP="00AB7815">
            <w:pPr>
              <w:spacing w:before="0" w:after="0"/>
              <w:rPr>
                <w:rFonts w:ascii="Calibri" w:eastAsia="Times New Roman" w:hAnsi="Calibri" w:cs="Calibri"/>
                <w:i/>
                <w:iCs/>
                <w:color w:val="BFBFBF"/>
                <w:lang w:eastAsia="en-GB"/>
              </w:rPr>
            </w:pPr>
          </w:p>
          <w:p w14:paraId="322D17DA" w14:textId="233C5805" w:rsidR="00C6713F" w:rsidRDefault="00C6713F" w:rsidP="00AB7815">
            <w:pPr>
              <w:spacing w:before="0" w:after="0"/>
              <w:rPr>
                <w:rFonts w:ascii="Calibri" w:eastAsia="Times New Roman" w:hAnsi="Calibri" w:cs="Calibri"/>
                <w:i/>
                <w:iCs/>
                <w:color w:val="BFBFBF"/>
                <w:lang w:eastAsia="en-GB"/>
              </w:rPr>
            </w:pPr>
          </w:p>
          <w:p w14:paraId="5D096B71" w14:textId="77777777" w:rsidR="00E17C1F" w:rsidRDefault="00E17C1F" w:rsidP="00AB7815">
            <w:pPr>
              <w:spacing w:before="0" w:after="0"/>
              <w:rPr>
                <w:rFonts w:ascii="Calibri" w:eastAsia="Times New Roman" w:hAnsi="Calibri" w:cs="Calibri"/>
                <w:i/>
                <w:iCs/>
                <w:color w:val="BFBFBF"/>
                <w:lang w:eastAsia="en-GB"/>
              </w:rPr>
            </w:pPr>
          </w:p>
          <w:p w14:paraId="05615DB8" w14:textId="77777777" w:rsidR="005A634B" w:rsidRDefault="005A634B" w:rsidP="00AB7815">
            <w:pPr>
              <w:spacing w:before="0" w:after="0"/>
              <w:rPr>
                <w:rFonts w:ascii="Calibri" w:eastAsia="Times New Roman" w:hAnsi="Calibri" w:cs="Calibri"/>
                <w:i/>
                <w:iCs/>
                <w:color w:val="BFBFBF"/>
                <w:lang w:eastAsia="en-GB"/>
              </w:rPr>
            </w:pPr>
          </w:p>
          <w:p w14:paraId="05615DB9" w14:textId="77777777" w:rsidR="00A95E54" w:rsidRPr="00AB7815" w:rsidRDefault="00A95E54" w:rsidP="00AB7815">
            <w:pPr>
              <w:spacing w:before="0" w:after="0"/>
              <w:rPr>
                <w:rFonts w:ascii="Calibri" w:eastAsia="Times New Roman" w:hAnsi="Calibri" w:cs="Calibri"/>
                <w:i/>
                <w:iCs/>
                <w:color w:val="BFBFBF"/>
                <w:lang w:eastAsia="en-GB"/>
              </w:rPr>
            </w:pPr>
          </w:p>
        </w:tc>
        <w:tc>
          <w:tcPr>
            <w:tcW w:w="1418" w:type="dxa"/>
            <w:tcBorders>
              <w:top w:val="nil"/>
              <w:left w:val="nil"/>
              <w:bottom w:val="single" w:sz="4" w:space="0" w:color="auto"/>
              <w:right w:val="single" w:sz="4" w:space="0" w:color="auto"/>
            </w:tcBorders>
            <w:shd w:val="clear" w:color="auto" w:fill="auto"/>
          </w:tcPr>
          <w:p w14:paraId="05615DBA" w14:textId="77777777" w:rsidR="00A95E54" w:rsidRPr="00AB7815" w:rsidRDefault="00A95E54" w:rsidP="00AB7815">
            <w:pPr>
              <w:spacing w:before="0" w:after="0"/>
              <w:rPr>
                <w:rFonts w:ascii="Calibri" w:eastAsia="Times New Roman" w:hAnsi="Calibri" w:cs="Calibri"/>
                <w:i/>
                <w:iCs/>
                <w:color w:val="BFBFBF"/>
                <w:lang w:eastAsia="en-GB"/>
              </w:rPr>
            </w:pPr>
            <w:r w:rsidRPr="00AB7815">
              <w:rPr>
                <w:rFonts w:ascii="Calibri" w:eastAsia="Times New Roman" w:hAnsi="Calibri" w:cs="Calibri"/>
                <w:b/>
                <w:iCs/>
                <w:color w:val="auto"/>
                <w:lang w:eastAsia="en-GB"/>
              </w:rPr>
              <w:t>Word count limit 300</w:t>
            </w:r>
          </w:p>
        </w:tc>
      </w:tr>
      <w:tr w:rsidR="00A95E54" w:rsidRPr="00AB7815" w14:paraId="05615DBE" w14:textId="77777777" w:rsidTr="00EE55B9">
        <w:trPr>
          <w:gridAfter w:val="1"/>
          <w:wAfter w:w="1418" w:type="dxa"/>
          <w:trHeight w:val="976"/>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5615DBC" w14:textId="77777777" w:rsidR="00A95E54" w:rsidRPr="00AB7815" w:rsidRDefault="00E71B4B" w:rsidP="0012664B">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lastRenderedPageBreak/>
              <w:t>1</w:t>
            </w:r>
            <w:r w:rsidR="0012664B">
              <w:rPr>
                <w:rFonts w:ascii="Calibri" w:eastAsia="Times New Roman" w:hAnsi="Calibri" w:cs="Calibri"/>
                <w:bCs/>
                <w:color w:val="000000"/>
                <w:lang w:eastAsia="en-GB"/>
              </w:rPr>
              <w:t>1</w:t>
            </w:r>
          </w:p>
        </w:tc>
        <w:tc>
          <w:tcPr>
            <w:tcW w:w="8789" w:type="dxa"/>
            <w:gridSpan w:val="3"/>
            <w:tcBorders>
              <w:top w:val="nil"/>
              <w:left w:val="nil"/>
              <w:bottom w:val="single" w:sz="4" w:space="0" w:color="auto"/>
              <w:right w:val="single" w:sz="4" w:space="0" w:color="auto"/>
            </w:tcBorders>
            <w:shd w:val="clear" w:color="000000" w:fill="DCE6F1"/>
            <w:hideMark/>
          </w:tcPr>
          <w:p w14:paraId="05615DBD" w14:textId="77777777" w:rsidR="00A95E54" w:rsidRPr="00AB7815" w:rsidRDefault="00A95E54" w:rsidP="00AB7815">
            <w:pPr>
              <w:spacing w:before="0" w:after="200" w:line="27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Are there any other </w:t>
            </w:r>
            <w:r w:rsidRPr="00AB7815">
              <w:rPr>
                <w:rFonts w:ascii="Calibri" w:eastAsia="Times New Roman" w:hAnsi="Calibri" w:cs="Calibri"/>
                <w:bCs/>
                <w:color w:val="000000"/>
                <w:lang w:eastAsia="en-GB"/>
              </w:rPr>
              <w:t>key issues or restrictions that would make tendering for this opportunity not worthwhile? How can NHS Shared Business Services make this procurement opportunity more attractive to you?</w:t>
            </w:r>
          </w:p>
        </w:tc>
      </w:tr>
      <w:tr w:rsidR="00A95E54" w:rsidRPr="00AB7815" w14:paraId="05615DC7" w14:textId="77777777" w:rsidTr="002818FA">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BF" w14:textId="77777777" w:rsidR="00A95E54" w:rsidRPr="00AB7815" w:rsidRDefault="00A95E54" w:rsidP="00AB7815">
            <w:pPr>
              <w:spacing w:before="0" w:after="0"/>
              <w:rPr>
                <w:rFonts w:ascii="Calibri" w:eastAsia="Times New Roman" w:hAnsi="Calibri" w:cs="Calibri"/>
                <w:bCs/>
                <w:color w:val="000000"/>
                <w:lang w:eastAsia="en-GB"/>
              </w:rPr>
            </w:pPr>
          </w:p>
        </w:tc>
        <w:tc>
          <w:tcPr>
            <w:tcW w:w="7371" w:type="dxa"/>
            <w:gridSpan w:val="2"/>
            <w:tcBorders>
              <w:top w:val="nil"/>
              <w:left w:val="nil"/>
              <w:bottom w:val="single" w:sz="4" w:space="0" w:color="auto"/>
              <w:right w:val="single" w:sz="4" w:space="0" w:color="auto"/>
            </w:tcBorders>
            <w:shd w:val="clear" w:color="auto" w:fill="auto"/>
            <w:hideMark/>
          </w:tcPr>
          <w:p w14:paraId="05615DC0" w14:textId="77777777" w:rsidR="00A95E54" w:rsidRDefault="00A95E54" w:rsidP="00AB7815">
            <w:pPr>
              <w:spacing w:before="0" w:after="0"/>
              <w:rPr>
                <w:rFonts w:ascii="Calibri" w:eastAsia="Times New Roman" w:hAnsi="Calibri" w:cs="Calibri"/>
                <w:bCs/>
                <w:color w:val="000000"/>
                <w:lang w:eastAsia="en-GB"/>
              </w:rPr>
            </w:pPr>
          </w:p>
          <w:p w14:paraId="05615DC1" w14:textId="77777777" w:rsidR="00A95E54" w:rsidRDefault="00A95E54" w:rsidP="00AB7815">
            <w:pPr>
              <w:spacing w:before="0" w:after="0"/>
              <w:rPr>
                <w:rFonts w:ascii="Calibri" w:eastAsia="Times New Roman" w:hAnsi="Calibri" w:cs="Calibri"/>
                <w:bCs/>
                <w:color w:val="000000"/>
                <w:lang w:eastAsia="en-GB"/>
              </w:rPr>
            </w:pPr>
          </w:p>
          <w:p w14:paraId="05615DC2" w14:textId="77777777" w:rsidR="005A634B" w:rsidRDefault="005A634B" w:rsidP="00AB7815">
            <w:pPr>
              <w:spacing w:before="0" w:after="0"/>
              <w:rPr>
                <w:rFonts w:ascii="Calibri" w:eastAsia="Times New Roman" w:hAnsi="Calibri" w:cs="Calibri"/>
                <w:bCs/>
                <w:color w:val="000000"/>
                <w:lang w:eastAsia="en-GB"/>
              </w:rPr>
            </w:pPr>
          </w:p>
          <w:p w14:paraId="05615DC3" w14:textId="77777777" w:rsidR="00A95E54" w:rsidRDefault="00A95E54" w:rsidP="00AB7815">
            <w:pPr>
              <w:spacing w:before="0" w:after="0"/>
              <w:rPr>
                <w:rFonts w:ascii="Calibri" w:eastAsia="Times New Roman" w:hAnsi="Calibri" w:cs="Calibri"/>
                <w:bCs/>
                <w:color w:val="000000"/>
                <w:lang w:eastAsia="en-GB"/>
              </w:rPr>
            </w:pPr>
          </w:p>
          <w:p w14:paraId="05615DC4" w14:textId="77777777" w:rsidR="00A95E54" w:rsidRDefault="00A95E54" w:rsidP="00AB7815">
            <w:pPr>
              <w:spacing w:before="0" w:after="0"/>
              <w:rPr>
                <w:rFonts w:ascii="Calibri" w:eastAsia="Times New Roman" w:hAnsi="Calibri" w:cs="Calibri"/>
                <w:bCs/>
                <w:color w:val="000000"/>
                <w:lang w:eastAsia="en-GB"/>
              </w:rPr>
            </w:pPr>
          </w:p>
          <w:p w14:paraId="05615DC5" w14:textId="77777777" w:rsidR="00A95E54" w:rsidRPr="00AB7815" w:rsidRDefault="00A95E54" w:rsidP="00AB7815">
            <w:pPr>
              <w:spacing w:before="0" w:after="0"/>
              <w:rPr>
                <w:rFonts w:ascii="Calibri" w:eastAsia="Times New Roman" w:hAnsi="Calibri" w:cs="Calibri"/>
                <w:bCs/>
                <w:color w:val="000000"/>
                <w:lang w:eastAsia="en-GB"/>
              </w:rPr>
            </w:pPr>
          </w:p>
        </w:tc>
        <w:tc>
          <w:tcPr>
            <w:tcW w:w="1418" w:type="dxa"/>
            <w:tcBorders>
              <w:top w:val="nil"/>
              <w:left w:val="nil"/>
              <w:bottom w:val="single" w:sz="4" w:space="0" w:color="auto"/>
              <w:right w:val="single" w:sz="4" w:space="0" w:color="auto"/>
            </w:tcBorders>
            <w:shd w:val="clear" w:color="auto" w:fill="auto"/>
          </w:tcPr>
          <w:p w14:paraId="05615DC6" w14:textId="77777777" w:rsidR="00A95E54" w:rsidRPr="00AB7815" w:rsidRDefault="00A95E54" w:rsidP="00AB7815">
            <w:pPr>
              <w:spacing w:before="0" w:after="0"/>
              <w:rPr>
                <w:rFonts w:ascii="Calibri" w:eastAsia="Times New Roman" w:hAnsi="Calibri" w:cs="Calibri"/>
                <w:bCs/>
                <w:color w:val="000000"/>
                <w:lang w:eastAsia="en-GB"/>
              </w:rPr>
            </w:pPr>
            <w:r w:rsidRPr="00AB7815">
              <w:rPr>
                <w:rFonts w:ascii="Calibri" w:eastAsia="Times New Roman" w:hAnsi="Calibri" w:cs="Calibri"/>
                <w:b/>
                <w:iCs/>
                <w:color w:val="auto"/>
                <w:lang w:eastAsia="en-GB"/>
              </w:rPr>
              <w:t>Word count limit 300</w:t>
            </w:r>
          </w:p>
        </w:tc>
      </w:tr>
      <w:tr w:rsidR="00A95E54" w:rsidRPr="00AB7815" w14:paraId="05615DCA" w14:textId="77777777" w:rsidTr="002818FA">
        <w:trPr>
          <w:gridAfter w:val="1"/>
          <w:wAfter w:w="1418" w:type="dxa"/>
          <w:trHeight w:val="600"/>
        </w:trPr>
        <w:tc>
          <w:tcPr>
            <w:tcW w:w="582" w:type="dxa"/>
            <w:vMerge w:val="restart"/>
            <w:tcBorders>
              <w:top w:val="single" w:sz="4" w:space="0" w:color="auto"/>
              <w:left w:val="single" w:sz="4" w:space="0" w:color="auto"/>
              <w:bottom w:val="nil"/>
              <w:right w:val="single" w:sz="4" w:space="0" w:color="auto"/>
            </w:tcBorders>
            <w:vAlign w:val="center"/>
          </w:tcPr>
          <w:p w14:paraId="05615DC8" w14:textId="77777777" w:rsidR="00A95E54" w:rsidRPr="00A95E54" w:rsidRDefault="005A634B" w:rsidP="00E71B4B">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1</w:t>
            </w:r>
            <w:r w:rsidR="0012664B">
              <w:rPr>
                <w:rFonts w:ascii="Calibri" w:eastAsia="Times New Roman" w:hAnsi="Calibri" w:cs="Calibri"/>
                <w:bCs/>
                <w:color w:val="000000"/>
                <w:lang w:eastAsia="en-GB"/>
              </w:rPr>
              <w:t>2</w:t>
            </w:r>
          </w:p>
        </w:tc>
        <w:tc>
          <w:tcPr>
            <w:tcW w:w="8789" w:type="dxa"/>
            <w:gridSpan w:val="3"/>
            <w:tcBorders>
              <w:top w:val="single" w:sz="4" w:space="0" w:color="auto"/>
              <w:left w:val="nil"/>
              <w:bottom w:val="single" w:sz="4" w:space="0" w:color="auto"/>
              <w:right w:val="single" w:sz="4" w:space="0" w:color="auto"/>
            </w:tcBorders>
            <w:shd w:val="clear" w:color="auto" w:fill="DCE6F1"/>
            <w:hideMark/>
          </w:tcPr>
          <w:p w14:paraId="05615DC9" w14:textId="77777777" w:rsidR="00A95E54" w:rsidRPr="00A95E54" w:rsidRDefault="00A95E54" w:rsidP="00AB7815">
            <w:pPr>
              <w:spacing w:before="0" w:after="0"/>
              <w:rPr>
                <w:rFonts w:ascii="Calibri" w:eastAsia="Times New Roman" w:hAnsi="Calibri" w:cs="Calibri"/>
                <w:bCs/>
                <w:color w:val="000000"/>
                <w:lang w:eastAsia="en-GB"/>
              </w:rPr>
            </w:pPr>
            <w:r w:rsidRPr="00A95E54">
              <w:rPr>
                <w:rFonts w:ascii="Calibri" w:eastAsia="Times New Roman" w:hAnsi="Calibri" w:cs="Calibri"/>
                <w:bCs/>
                <w:color w:val="000000"/>
                <w:lang w:eastAsia="en-GB"/>
              </w:rPr>
              <w:t xml:space="preserve">Are you are happy for us to contact you directly in relation to this market engagement exercise for additional meetings/conference </w:t>
            </w:r>
            <w:proofErr w:type="gramStart"/>
            <w:r w:rsidRPr="00A95E54">
              <w:rPr>
                <w:rFonts w:ascii="Calibri" w:eastAsia="Times New Roman" w:hAnsi="Calibri" w:cs="Calibri"/>
                <w:bCs/>
                <w:color w:val="000000"/>
                <w:lang w:eastAsia="en-GB"/>
              </w:rPr>
              <w:t>calls.</w:t>
            </w:r>
            <w:proofErr w:type="gramEnd"/>
          </w:p>
        </w:tc>
      </w:tr>
      <w:tr w:rsidR="00A95E54" w:rsidRPr="00AB7815" w14:paraId="05615DD2" w14:textId="77777777" w:rsidTr="002818FA">
        <w:trPr>
          <w:gridAfter w:val="1"/>
          <w:wAfter w:w="1418" w:type="dxa"/>
          <w:trHeight w:val="600"/>
        </w:trPr>
        <w:tc>
          <w:tcPr>
            <w:tcW w:w="582" w:type="dxa"/>
            <w:vMerge/>
            <w:tcBorders>
              <w:top w:val="nil"/>
              <w:left w:val="single" w:sz="4" w:space="0" w:color="auto"/>
              <w:bottom w:val="single" w:sz="4" w:space="0" w:color="auto"/>
              <w:right w:val="single" w:sz="4" w:space="0" w:color="auto"/>
            </w:tcBorders>
            <w:vAlign w:val="center"/>
          </w:tcPr>
          <w:p w14:paraId="05615DCB" w14:textId="77777777" w:rsidR="00A95E54" w:rsidRPr="00AB7815" w:rsidRDefault="00A95E54" w:rsidP="00AB7815">
            <w:pPr>
              <w:spacing w:before="0" w:after="0"/>
              <w:rPr>
                <w:rFonts w:ascii="Calibri" w:eastAsia="Times New Roman" w:hAnsi="Calibri" w:cs="Calibri"/>
                <w:bCs/>
                <w:color w:val="000000"/>
                <w:lang w:eastAsia="en-GB"/>
              </w:rPr>
            </w:pPr>
          </w:p>
        </w:tc>
        <w:tc>
          <w:tcPr>
            <w:tcW w:w="4111" w:type="dxa"/>
            <w:tcBorders>
              <w:top w:val="single" w:sz="4" w:space="0" w:color="auto"/>
              <w:left w:val="nil"/>
              <w:bottom w:val="single" w:sz="4" w:space="0" w:color="auto"/>
              <w:right w:val="single" w:sz="4" w:space="0" w:color="auto"/>
            </w:tcBorders>
            <w:shd w:val="clear" w:color="auto" w:fill="auto"/>
            <w:hideMark/>
          </w:tcPr>
          <w:p w14:paraId="05615DCC" w14:textId="77777777" w:rsidR="00A95E54" w:rsidRDefault="00A95E54" w:rsidP="00AB7815">
            <w:pPr>
              <w:spacing w:before="0" w:after="0"/>
              <w:rPr>
                <w:rFonts w:ascii="Calibri" w:eastAsia="Times New Roman" w:hAnsi="Calibri" w:cs="Calibri"/>
                <w:i/>
                <w:iCs/>
                <w:color w:val="BFBFBF"/>
                <w:lang w:eastAsia="en-GB"/>
              </w:rPr>
            </w:pPr>
            <w:r w:rsidRPr="00AB7815">
              <w:rPr>
                <w:rFonts w:ascii="Calibri" w:eastAsia="Times New Roman" w:hAnsi="Calibri" w:cs="Calibri"/>
                <w:i/>
                <w:iCs/>
                <w:color w:val="BFBFBF"/>
                <w:lang w:eastAsia="en-GB"/>
              </w:rPr>
              <w:t>Yes</w:t>
            </w:r>
          </w:p>
          <w:p w14:paraId="05615DCD" w14:textId="77777777" w:rsidR="005A634B" w:rsidRDefault="005A634B" w:rsidP="00AB7815">
            <w:pPr>
              <w:spacing w:before="0" w:after="0"/>
              <w:rPr>
                <w:rFonts w:ascii="Calibri" w:eastAsia="Times New Roman" w:hAnsi="Calibri" w:cs="Calibri"/>
                <w:i/>
                <w:iCs/>
                <w:color w:val="BFBFBF"/>
                <w:lang w:eastAsia="en-GB"/>
              </w:rPr>
            </w:pPr>
          </w:p>
          <w:p w14:paraId="05615DCE" w14:textId="77777777" w:rsidR="005A634B" w:rsidRDefault="005A634B" w:rsidP="00AB7815">
            <w:pPr>
              <w:spacing w:before="0" w:after="0"/>
              <w:rPr>
                <w:rFonts w:ascii="Calibri" w:eastAsia="Times New Roman" w:hAnsi="Calibri" w:cs="Calibri"/>
                <w:i/>
                <w:iCs/>
                <w:color w:val="BFBFBF"/>
                <w:lang w:eastAsia="en-GB"/>
              </w:rPr>
            </w:pPr>
          </w:p>
          <w:p w14:paraId="05615DCF" w14:textId="77777777" w:rsidR="005A634B" w:rsidRDefault="005A634B" w:rsidP="00AB7815">
            <w:pPr>
              <w:spacing w:before="0" w:after="0"/>
              <w:rPr>
                <w:rFonts w:ascii="Calibri" w:eastAsia="Times New Roman" w:hAnsi="Calibri" w:cs="Calibri"/>
                <w:i/>
                <w:iCs/>
                <w:color w:val="BFBFBF"/>
                <w:lang w:eastAsia="en-GB"/>
              </w:rPr>
            </w:pPr>
          </w:p>
          <w:p w14:paraId="05615DD0" w14:textId="77777777" w:rsidR="005A634B" w:rsidRPr="00AB7815" w:rsidRDefault="005A634B" w:rsidP="00AB7815">
            <w:pPr>
              <w:spacing w:before="0" w:after="0"/>
              <w:rPr>
                <w:rFonts w:ascii="Calibri" w:eastAsia="Times New Roman" w:hAnsi="Calibri" w:cs="Calibri"/>
                <w:bCs/>
                <w:color w:val="000000"/>
                <w:lang w:eastAsia="en-GB"/>
              </w:rPr>
            </w:pPr>
          </w:p>
        </w:tc>
        <w:tc>
          <w:tcPr>
            <w:tcW w:w="4678" w:type="dxa"/>
            <w:gridSpan w:val="2"/>
            <w:tcBorders>
              <w:top w:val="single" w:sz="4" w:space="0" w:color="auto"/>
              <w:left w:val="nil"/>
              <w:bottom w:val="single" w:sz="4" w:space="0" w:color="auto"/>
              <w:right w:val="single" w:sz="4" w:space="0" w:color="auto"/>
            </w:tcBorders>
            <w:shd w:val="clear" w:color="auto" w:fill="auto"/>
          </w:tcPr>
          <w:p w14:paraId="05615DD1" w14:textId="77777777" w:rsidR="00A95E54" w:rsidRPr="00AB7815" w:rsidRDefault="00A95E54" w:rsidP="00AB7815">
            <w:pPr>
              <w:spacing w:before="0" w:after="0"/>
              <w:rPr>
                <w:rFonts w:ascii="Calibri" w:eastAsia="Times New Roman" w:hAnsi="Calibri" w:cs="Calibri"/>
                <w:bCs/>
                <w:color w:val="000000"/>
                <w:lang w:eastAsia="en-GB"/>
              </w:rPr>
            </w:pPr>
            <w:r w:rsidRPr="00AB7815">
              <w:rPr>
                <w:rFonts w:ascii="Calibri" w:eastAsia="Times New Roman" w:hAnsi="Calibri" w:cs="Calibri"/>
                <w:i/>
                <w:iCs/>
                <w:color w:val="BFBFBF"/>
                <w:lang w:eastAsia="en-GB"/>
              </w:rPr>
              <w:t>No</w:t>
            </w:r>
          </w:p>
        </w:tc>
      </w:tr>
      <w:tr w:rsidR="00A95E54" w:rsidRPr="00AB7815" w14:paraId="05615DD5" w14:textId="77777777" w:rsidTr="00EE55B9">
        <w:trPr>
          <w:gridAfter w:val="1"/>
          <w:wAfter w:w="1418" w:type="dxa"/>
          <w:trHeight w:val="600"/>
        </w:trPr>
        <w:tc>
          <w:tcPr>
            <w:tcW w:w="582" w:type="dxa"/>
            <w:vMerge w:val="restart"/>
            <w:tcBorders>
              <w:top w:val="single" w:sz="4" w:space="0" w:color="auto"/>
              <w:left w:val="single" w:sz="4" w:space="0" w:color="auto"/>
              <w:right w:val="single" w:sz="4" w:space="0" w:color="auto"/>
            </w:tcBorders>
            <w:vAlign w:val="center"/>
          </w:tcPr>
          <w:p w14:paraId="05615DD3" w14:textId="77777777" w:rsidR="00A95E54" w:rsidRPr="00AB7815" w:rsidRDefault="00A95E54" w:rsidP="0012664B">
            <w:pPr>
              <w:spacing w:before="0" w:after="0"/>
              <w:rPr>
                <w:rFonts w:ascii="Calibri" w:eastAsia="Times New Roman" w:hAnsi="Calibri" w:cs="Calibri"/>
                <w:bCs/>
                <w:color w:val="000000"/>
                <w:lang w:eastAsia="en-GB"/>
              </w:rPr>
            </w:pPr>
            <w:r>
              <w:rPr>
                <w:rFonts w:ascii="Calibri" w:eastAsia="Times New Roman" w:hAnsi="Calibri" w:cs="Calibri"/>
                <w:bCs/>
                <w:color w:val="000000"/>
                <w:lang w:eastAsia="en-GB"/>
              </w:rPr>
              <w:t>1</w:t>
            </w:r>
            <w:r w:rsidR="0012664B">
              <w:rPr>
                <w:rFonts w:ascii="Calibri" w:eastAsia="Times New Roman" w:hAnsi="Calibri" w:cs="Calibri"/>
                <w:bCs/>
                <w:color w:val="000000"/>
                <w:lang w:eastAsia="en-GB"/>
              </w:rPr>
              <w:t>3</w:t>
            </w:r>
          </w:p>
        </w:tc>
        <w:tc>
          <w:tcPr>
            <w:tcW w:w="8789" w:type="dxa"/>
            <w:gridSpan w:val="3"/>
            <w:tcBorders>
              <w:top w:val="single" w:sz="4" w:space="0" w:color="auto"/>
              <w:left w:val="nil"/>
              <w:bottom w:val="single" w:sz="4" w:space="0" w:color="auto"/>
              <w:right w:val="single" w:sz="4" w:space="0" w:color="auto"/>
            </w:tcBorders>
            <w:shd w:val="clear" w:color="auto" w:fill="DCE6F1"/>
          </w:tcPr>
          <w:p w14:paraId="05615DD4" w14:textId="77777777" w:rsidR="00A95E54" w:rsidRPr="00AB7815" w:rsidRDefault="00A95E54" w:rsidP="00AB7815">
            <w:pPr>
              <w:spacing w:before="0" w:after="0"/>
              <w:rPr>
                <w:rFonts w:ascii="Calibri" w:eastAsia="Times New Roman" w:hAnsi="Calibri" w:cs="Calibri"/>
                <w:color w:val="000000"/>
                <w:lang w:eastAsia="en-GB"/>
              </w:rPr>
            </w:pPr>
            <w:r w:rsidRPr="00AB7815">
              <w:rPr>
                <w:rFonts w:ascii="Calibri" w:eastAsia="Times New Roman" w:hAnsi="Calibri" w:cs="Calibri"/>
                <w:color w:val="000000"/>
                <w:lang w:eastAsia="en-GB"/>
              </w:rPr>
              <w:t>Please confirm if you are interested in bidding for this Framework Agreement and would like to be included in any future communications about the progress of this project</w:t>
            </w:r>
          </w:p>
        </w:tc>
      </w:tr>
      <w:tr w:rsidR="00A95E54" w:rsidRPr="00AB7815" w14:paraId="05615DDE" w14:textId="77777777" w:rsidTr="00EE55B9">
        <w:trPr>
          <w:gridAfter w:val="1"/>
          <w:wAfter w:w="1418" w:type="dxa"/>
          <w:trHeight w:val="600"/>
        </w:trPr>
        <w:tc>
          <w:tcPr>
            <w:tcW w:w="582" w:type="dxa"/>
            <w:vMerge/>
            <w:tcBorders>
              <w:left w:val="single" w:sz="4" w:space="0" w:color="auto"/>
              <w:bottom w:val="single" w:sz="4" w:space="0" w:color="auto"/>
              <w:right w:val="single" w:sz="4" w:space="0" w:color="auto"/>
            </w:tcBorders>
            <w:vAlign w:val="center"/>
          </w:tcPr>
          <w:p w14:paraId="05615DD6" w14:textId="77777777" w:rsidR="00A95E54" w:rsidRPr="00AB7815" w:rsidRDefault="00A95E54" w:rsidP="00AB7815">
            <w:pPr>
              <w:spacing w:before="0" w:after="0"/>
              <w:jc w:val="center"/>
              <w:rPr>
                <w:rFonts w:ascii="Calibri" w:eastAsia="Times New Roman" w:hAnsi="Calibri" w:cs="Calibri"/>
                <w:bCs/>
                <w:color w:val="000000"/>
                <w:lang w:eastAsia="en-GB"/>
              </w:rPr>
            </w:pPr>
          </w:p>
        </w:tc>
        <w:tc>
          <w:tcPr>
            <w:tcW w:w="4111" w:type="dxa"/>
            <w:tcBorders>
              <w:top w:val="single" w:sz="4" w:space="0" w:color="auto"/>
              <w:left w:val="nil"/>
              <w:bottom w:val="single" w:sz="4" w:space="0" w:color="auto"/>
              <w:right w:val="single" w:sz="4" w:space="0" w:color="auto"/>
            </w:tcBorders>
            <w:shd w:val="clear" w:color="auto" w:fill="auto"/>
          </w:tcPr>
          <w:p w14:paraId="05615DD7" w14:textId="77777777" w:rsidR="00A95E54" w:rsidRDefault="00A95E54" w:rsidP="00AB7815">
            <w:pPr>
              <w:spacing w:before="0" w:after="0"/>
              <w:rPr>
                <w:rFonts w:ascii="Calibri" w:eastAsia="Times New Roman" w:hAnsi="Calibri" w:cs="Calibri"/>
                <w:i/>
                <w:iCs/>
                <w:color w:val="BFBFBF"/>
                <w:lang w:eastAsia="en-GB"/>
              </w:rPr>
            </w:pPr>
            <w:r w:rsidRPr="00AB7815">
              <w:rPr>
                <w:rFonts w:ascii="Calibri" w:eastAsia="Times New Roman" w:hAnsi="Calibri" w:cs="Calibri"/>
                <w:i/>
                <w:iCs/>
                <w:color w:val="BFBFBF"/>
                <w:lang w:eastAsia="en-GB"/>
              </w:rPr>
              <w:t>Yes</w:t>
            </w:r>
          </w:p>
          <w:p w14:paraId="05615DD8" w14:textId="77777777" w:rsidR="005A634B" w:rsidRDefault="005A634B" w:rsidP="00AB7815">
            <w:pPr>
              <w:spacing w:before="0" w:after="0"/>
              <w:rPr>
                <w:rFonts w:ascii="Calibri" w:eastAsia="Times New Roman" w:hAnsi="Calibri" w:cs="Calibri"/>
                <w:i/>
                <w:iCs/>
                <w:color w:val="BFBFBF"/>
                <w:lang w:eastAsia="en-GB"/>
              </w:rPr>
            </w:pPr>
          </w:p>
          <w:p w14:paraId="05615DD9" w14:textId="77777777" w:rsidR="005A634B" w:rsidRDefault="005A634B" w:rsidP="00AB7815">
            <w:pPr>
              <w:spacing w:before="0" w:after="0"/>
              <w:rPr>
                <w:rFonts w:ascii="Calibri" w:eastAsia="Times New Roman" w:hAnsi="Calibri" w:cs="Calibri"/>
                <w:i/>
                <w:iCs/>
                <w:color w:val="BFBFBF"/>
                <w:lang w:eastAsia="en-GB"/>
              </w:rPr>
            </w:pPr>
          </w:p>
          <w:p w14:paraId="05615DDA" w14:textId="77777777" w:rsidR="005A634B" w:rsidRPr="00AB7815" w:rsidRDefault="005A634B" w:rsidP="00AB7815">
            <w:pPr>
              <w:spacing w:before="0" w:after="0"/>
              <w:rPr>
                <w:rFonts w:ascii="Calibri" w:eastAsia="Times New Roman" w:hAnsi="Calibri" w:cs="Calibri"/>
                <w:color w:val="000000"/>
                <w:lang w:eastAsia="en-GB"/>
              </w:rPr>
            </w:pPr>
          </w:p>
        </w:tc>
        <w:tc>
          <w:tcPr>
            <w:tcW w:w="4678" w:type="dxa"/>
            <w:gridSpan w:val="2"/>
            <w:tcBorders>
              <w:top w:val="single" w:sz="4" w:space="0" w:color="auto"/>
              <w:left w:val="nil"/>
              <w:bottom w:val="single" w:sz="4" w:space="0" w:color="auto"/>
              <w:right w:val="single" w:sz="4" w:space="0" w:color="auto"/>
            </w:tcBorders>
            <w:shd w:val="clear" w:color="auto" w:fill="auto"/>
          </w:tcPr>
          <w:p w14:paraId="05615DDB" w14:textId="77777777" w:rsidR="00A95E54" w:rsidRDefault="00A95E54" w:rsidP="00AB7815">
            <w:pPr>
              <w:spacing w:before="0" w:after="0"/>
              <w:rPr>
                <w:rFonts w:ascii="Calibri" w:eastAsia="Times New Roman" w:hAnsi="Calibri" w:cs="Calibri"/>
                <w:i/>
                <w:iCs/>
                <w:color w:val="BFBFBF"/>
                <w:lang w:eastAsia="en-GB"/>
              </w:rPr>
            </w:pPr>
            <w:r w:rsidRPr="00AB7815">
              <w:rPr>
                <w:rFonts w:ascii="Calibri" w:eastAsia="Times New Roman" w:hAnsi="Calibri" w:cs="Calibri"/>
                <w:i/>
                <w:iCs/>
                <w:color w:val="BFBFBF"/>
                <w:lang w:eastAsia="en-GB"/>
              </w:rPr>
              <w:t>No</w:t>
            </w:r>
          </w:p>
          <w:p w14:paraId="05615DDC" w14:textId="77777777" w:rsidR="00DE3291" w:rsidRDefault="00DE3291" w:rsidP="00AB7815">
            <w:pPr>
              <w:spacing w:before="0" w:after="0"/>
              <w:rPr>
                <w:rFonts w:ascii="Calibri" w:eastAsia="Times New Roman" w:hAnsi="Calibri" w:cs="Calibri"/>
                <w:i/>
                <w:iCs/>
                <w:color w:val="BFBFBF"/>
                <w:lang w:eastAsia="en-GB"/>
              </w:rPr>
            </w:pPr>
          </w:p>
          <w:p w14:paraId="05615DDD" w14:textId="77777777" w:rsidR="00DE3291" w:rsidRPr="00AB7815" w:rsidRDefault="00DE3291" w:rsidP="00AB7815">
            <w:pPr>
              <w:spacing w:before="0" w:after="0"/>
              <w:rPr>
                <w:rFonts w:ascii="Calibri" w:eastAsia="Times New Roman" w:hAnsi="Calibri" w:cs="Calibri"/>
                <w:color w:val="000000"/>
                <w:lang w:eastAsia="en-GB"/>
              </w:rPr>
            </w:pPr>
          </w:p>
        </w:tc>
      </w:tr>
      <w:tr w:rsidR="00A95E54" w:rsidRPr="00AB7815" w14:paraId="05615DE1" w14:textId="77777777" w:rsidTr="00EE55B9">
        <w:trPr>
          <w:gridAfter w:val="1"/>
          <w:wAfter w:w="1418" w:type="dxa"/>
          <w:trHeight w:val="600"/>
        </w:trPr>
        <w:tc>
          <w:tcPr>
            <w:tcW w:w="582" w:type="dxa"/>
            <w:vMerge w:val="restart"/>
            <w:tcBorders>
              <w:top w:val="single" w:sz="4" w:space="0" w:color="auto"/>
              <w:left w:val="single" w:sz="4" w:space="0" w:color="auto"/>
              <w:bottom w:val="single" w:sz="4" w:space="0" w:color="auto"/>
              <w:right w:val="single" w:sz="4" w:space="0" w:color="auto"/>
            </w:tcBorders>
            <w:vAlign w:val="center"/>
          </w:tcPr>
          <w:p w14:paraId="05615DDF" w14:textId="77777777" w:rsidR="00A95E54" w:rsidRPr="00A95E54" w:rsidRDefault="00A95E54" w:rsidP="0012664B">
            <w:pPr>
              <w:spacing w:before="0" w:after="0"/>
              <w:rPr>
                <w:rFonts w:ascii="Calibri" w:eastAsia="Times New Roman" w:hAnsi="Calibri" w:cs="Calibri"/>
                <w:bCs/>
                <w:color w:val="000000"/>
                <w:lang w:eastAsia="en-GB"/>
              </w:rPr>
            </w:pPr>
            <w:r w:rsidRPr="00A95E54">
              <w:rPr>
                <w:rFonts w:ascii="Calibri" w:eastAsia="Times New Roman" w:hAnsi="Calibri" w:cs="Calibri"/>
                <w:bCs/>
                <w:color w:val="000000"/>
                <w:lang w:eastAsia="en-GB"/>
              </w:rPr>
              <w:t>1</w:t>
            </w:r>
            <w:r w:rsidR="0012664B">
              <w:rPr>
                <w:rFonts w:ascii="Calibri" w:eastAsia="Times New Roman" w:hAnsi="Calibri" w:cs="Calibri"/>
                <w:bCs/>
                <w:color w:val="000000"/>
                <w:lang w:eastAsia="en-GB"/>
              </w:rPr>
              <w:t>4</w:t>
            </w:r>
          </w:p>
        </w:tc>
        <w:tc>
          <w:tcPr>
            <w:tcW w:w="8789" w:type="dxa"/>
            <w:gridSpan w:val="3"/>
            <w:tcBorders>
              <w:top w:val="single" w:sz="4" w:space="0" w:color="auto"/>
              <w:left w:val="nil"/>
              <w:bottom w:val="single" w:sz="4" w:space="0" w:color="auto"/>
              <w:right w:val="single" w:sz="4" w:space="0" w:color="auto"/>
            </w:tcBorders>
            <w:shd w:val="clear" w:color="auto" w:fill="DCE6F1"/>
            <w:hideMark/>
          </w:tcPr>
          <w:p w14:paraId="05615DE0" w14:textId="77777777" w:rsidR="00A95E54" w:rsidRPr="00AB7815" w:rsidRDefault="00A95E54" w:rsidP="00AB7815">
            <w:pPr>
              <w:spacing w:before="0" w:after="0"/>
              <w:rPr>
                <w:rFonts w:ascii="Calibri" w:eastAsia="Times New Roman" w:hAnsi="Calibri" w:cs="Calibri"/>
                <w:color w:val="000000"/>
                <w:lang w:eastAsia="en-GB"/>
              </w:rPr>
            </w:pPr>
            <w:r w:rsidRPr="00AB7815">
              <w:rPr>
                <w:rFonts w:ascii="Calibri" w:eastAsia="Times New Roman" w:hAnsi="Calibri" w:cs="Calibri"/>
                <w:color w:val="000000"/>
                <w:lang w:eastAsia="en-GB"/>
              </w:rPr>
              <w:t>Any Further Comments</w:t>
            </w:r>
          </w:p>
        </w:tc>
      </w:tr>
      <w:tr w:rsidR="00A95E54" w:rsidRPr="00AB7815" w14:paraId="05615DEB" w14:textId="77777777" w:rsidTr="00EE55B9">
        <w:trPr>
          <w:gridAfter w:val="1"/>
          <w:wAfter w:w="1418" w:type="dxa"/>
          <w:trHeight w:val="600"/>
        </w:trPr>
        <w:tc>
          <w:tcPr>
            <w:tcW w:w="582" w:type="dxa"/>
            <w:vMerge/>
            <w:tcBorders>
              <w:top w:val="single" w:sz="4" w:space="0" w:color="auto"/>
              <w:left w:val="single" w:sz="4" w:space="0" w:color="auto"/>
              <w:bottom w:val="single" w:sz="4" w:space="0" w:color="auto"/>
              <w:right w:val="single" w:sz="4" w:space="0" w:color="auto"/>
            </w:tcBorders>
            <w:vAlign w:val="center"/>
          </w:tcPr>
          <w:p w14:paraId="05615DE2" w14:textId="77777777" w:rsidR="00A95E54" w:rsidRPr="00AB7815" w:rsidRDefault="00A95E54" w:rsidP="00AB7815">
            <w:pPr>
              <w:spacing w:before="0" w:after="0"/>
              <w:rPr>
                <w:rFonts w:ascii="Calibri" w:eastAsia="Times New Roman" w:hAnsi="Calibri" w:cs="Calibri"/>
                <w:b/>
                <w:bCs/>
                <w:color w:val="000000"/>
                <w:lang w:eastAsia="en-GB"/>
              </w:rPr>
            </w:pPr>
          </w:p>
        </w:tc>
        <w:tc>
          <w:tcPr>
            <w:tcW w:w="7371" w:type="dxa"/>
            <w:gridSpan w:val="2"/>
            <w:tcBorders>
              <w:top w:val="nil"/>
              <w:left w:val="nil"/>
              <w:bottom w:val="single" w:sz="4" w:space="0" w:color="auto"/>
              <w:right w:val="single" w:sz="4" w:space="0" w:color="auto"/>
            </w:tcBorders>
          </w:tcPr>
          <w:p w14:paraId="05615DE3" w14:textId="77777777" w:rsidR="00A95E54" w:rsidRDefault="00A95E54" w:rsidP="00AB7815">
            <w:pPr>
              <w:spacing w:before="0" w:after="0"/>
              <w:rPr>
                <w:rFonts w:ascii="Calibri" w:eastAsia="Times New Roman" w:hAnsi="Calibri" w:cs="Calibri"/>
                <w:i/>
                <w:iCs/>
                <w:color w:val="BFBFBF"/>
                <w:lang w:eastAsia="en-GB"/>
              </w:rPr>
            </w:pPr>
          </w:p>
          <w:p w14:paraId="05615DE4" w14:textId="77777777" w:rsidR="00A95E54" w:rsidRDefault="00A95E54" w:rsidP="00AB7815">
            <w:pPr>
              <w:spacing w:before="0" w:after="0"/>
              <w:rPr>
                <w:rFonts w:ascii="Calibri" w:eastAsia="Times New Roman" w:hAnsi="Calibri" w:cs="Calibri"/>
                <w:i/>
                <w:iCs/>
                <w:color w:val="BFBFBF"/>
                <w:lang w:eastAsia="en-GB"/>
              </w:rPr>
            </w:pPr>
          </w:p>
          <w:p w14:paraId="05615DE5" w14:textId="77777777" w:rsidR="00A95E54" w:rsidRDefault="00A95E54" w:rsidP="00AB7815">
            <w:pPr>
              <w:spacing w:before="0" w:after="0"/>
              <w:rPr>
                <w:rFonts w:ascii="Calibri" w:eastAsia="Times New Roman" w:hAnsi="Calibri" w:cs="Calibri"/>
                <w:i/>
                <w:iCs/>
                <w:color w:val="BFBFBF"/>
                <w:lang w:eastAsia="en-GB"/>
              </w:rPr>
            </w:pPr>
          </w:p>
          <w:p w14:paraId="05615DE6" w14:textId="77777777" w:rsidR="005A634B" w:rsidRDefault="005A634B" w:rsidP="00AB7815">
            <w:pPr>
              <w:spacing w:before="0" w:after="0"/>
              <w:rPr>
                <w:rFonts w:ascii="Calibri" w:eastAsia="Times New Roman" w:hAnsi="Calibri" w:cs="Calibri"/>
                <w:i/>
                <w:iCs/>
                <w:color w:val="BFBFBF"/>
                <w:lang w:eastAsia="en-GB"/>
              </w:rPr>
            </w:pPr>
          </w:p>
          <w:p w14:paraId="05615DE7" w14:textId="77777777" w:rsidR="005A634B" w:rsidRDefault="005A634B" w:rsidP="00AB7815">
            <w:pPr>
              <w:spacing w:before="0" w:after="0"/>
              <w:rPr>
                <w:rFonts w:ascii="Calibri" w:eastAsia="Times New Roman" w:hAnsi="Calibri" w:cs="Calibri"/>
                <w:i/>
                <w:iCs/>
                <w:color w:val="BFBFBF"/>
                <w:lang w:eastAsia="en-GB"/>
              </w:rPr>
            </w:pPr>
          </w:p>
          <w:p w14:paraId="05615DE8" w14:textId="77777777" w:rsidR="00A95E54" w:rsidRDefault="00A95E54" w:rsidP="00AB7815">
            <w:pPr>
              <w:spacing w:before="0" w:after="0"/>
              <w:rPr>
                <w:rFonts w:ascii="Calibri" w:eastAsia="Times New Roman" w:hAnsi="Calibri" w:cs="Calibri"/>
                <w:i/>
                <w:iCs/>
                <w:color w:val="BFBFBF"/>
                <w:lang w:eastAsia="en-GB"/>
              </w:rPr>
            </w:pPr>
          </w:p>
          <w:p w14:paraId="05615DE9" w14:textId="77777777" w:rsidR="00A95E54" w:rsidRPr="00AB7815" w:rsidRDefault="00A95E54" w:rsidP="00AB7815">
            <w:pPr>
              <w:spacing w:before="0" w:after="0"/>
              <w:rPr>
                <w:rFonts w:ascii="Calibri" w:eastAsia="Times New Roman" w:hAnsi="Calibri" w:cs="Calibri"/>
                <w:i/>
                <w:iCs/>
                <w:color w:val="BFBFBF"/>
                <w:lang w:eastAsia="en-GB"/>
              </w:rPr>
            </w:pPr>
          </w:p>
        </w:tc>
        <w:tc>
          <w:tcPr>
            <w:tcW w:w="1418" w:type="dxa"/>
            <w:tcBorders>
              <w:top w:val="nil"/>
              <w:left w:val="nil"/>
              <w:bottom w:val="single" w:sz="4" w:space="0" w:color="auto"/>
              <w:right w:val="single" w:sz="4" w:space="0" w:color="auto"/>
            </w:tcBorders>
          </w:tcPr>
          <w:p w14:paraId="05615DEA" w14:textId="77777777" w:rsidR="00A95E54" w:rsidRPr="00AB7815" w:rsidRDefault="00A95E54" w:rsidP="00AB7815">
            <w:pPr>
              <w:spacing w:before="0" w:after="0"/>
              <w:rPr>
                <w:rFonts w:ascii="Calibri" w:eastAsia="Times New Roman" w:hAnsi="Calibri" w:cs="Calibri"/>
                <w:i/>
                <w:iCs/>
                <w:color w:val="BFBFBF"/>
                <w:lang w:eastAsia="en-GB"/>
              </w:rPr>
            </w:pPr>
            <w:r w:rsidRPr="00AB7815">
              <w:rPr>
                <w:rFonts w:ascii="Calibri" w:eastAsia="Times New Roman" w:hAnsi="Calibri" w:cs="Calibri"/>
                <w:b/>
                <w:iCs/>
                <w:color w:val="auto"/>
                <w:lang w:eastAsia="en-GB"/>
              </w:rPr>
              <w:t>Word count limit 300</w:t>
            </w:r>
          </w:p>
        </w:tc>
      </w:tr>
    </w:tbl>
    <w:p w14:paraId="05615DEC" w14:textId="77777777" w:rsidR="00AB7815" w:rsidRPr="00AB7815" w:rsidRDefault="00AB7815" w:rsidP="00AB7815">
      <w:pPr>
        <w:spacing w:before="0" w:after="200" w:line="276" w:lineRule="auto"/>
        <w:rPr>
          <w:rFonts w:ascii="Calibri" w:eastAsia="Calibri" w:hAnsi="Calibri" w:cs="Times New Roman"/>
          <w:color w:val="auto"/>
        </w:rPr>
      </w:pPr>
    </w:p>
    <w:p w14:paraId="05615DED" w14:textId="77777777" w:rsidR="00AB7815" w:rsidRPr="00AB7815" w:rsidRDefault="00AB7815" w:rsidP="00AB7815">
      <w:pPr>
        <w:spacing w:before="0" w:after="200" w:line="276" w:lineRule="auto"/>
        <w:rPr>
          <w:rFonts w:ascii="Calibri" w:eastAsia="Calibri" w:hAnsi="Calibri" w:cs="Times New Roman"/>
          <w:color w:val="auto"/>
        </w:rPr>
      </w:pPr>
      <w:r w:rsidRPr="00AB7815">
        <w:rPr>
          <w:rFonts w:ascii="Calibri" w:eastAsia="Calibri" w:hAnsi="Calibri" w:cs="Times New Roman"/>
          <w:color w:val="auto"/>
        </w:rPr>
        <w:t xml:space="preserve">PLEASE NOTE: </w:t>
      </w:r>
    </w:p>
    <w:p w14:paraId="05615DEE" w14:textId="77777777" w:rsidR="00AB7815" w:rsidRPr="00AB7815" w:rsidRDefault="00AB7815" w:rsidP="00AB7815">
      <w:pPr>
        <w:spacing w:before="0" w:after="200" w:line="276" w:lineRule="auto"/>
        <w:rPr>
          <w:rFonts w:ascii="Calibri" w:eastAsia="Calibri" w:hAnsi="Calibri" w:cs="Times New Roman"/>
          <w:color w:val="auto"/>
        </w:rPr>
      </w:pPr>
      <w:r w:rsidRPr="00AB7815">
        <w:rPr>
          <w:rFonts w:ascii="Calibri" w:eastAsia="Calibri" w:hAnsi="Calibri" w:cs="Times New Roman"/>
          <w:color w:val="auto"/>
        </w:rPr>
        <w:t xml:space="preserve">Any responses to this </w:t>
      </w:r>
      <w:r w:rsidR="0052762B" w:rsidRPr="00AB7815">
        <w:rPr>
          <w:rFonts w:ascii="Calibri" w:eastAsia="Calibri" w:hAnsi="Calibri" w:cs="Times New Roman"/>
          <w:color w:val="auto"/>
        </w:rPr>
        <w:t xml:space="preserve">early market engagement exercise </w:t>
      </w:r>
      <w:r w:rsidRPr="00AB7815">
        <w:rPr>
          <w:rFonts w:ascii="Calibri" w:eastAsia="Calibri" w:hAnsi="Calibri" w:cs="Times New Roman"/>
          <w:color w:val="auto"/>
        </w:rPr>
        <w:t>imply no commitment on Providers to engage in any subsequent procurement process, nor do they confer any advantaged status or guarantee of inclusion in any subsequent procurement process for those Providers who do respond. The questionnaire and all responses received are in no way legally binding on any party.</w:t>
      </w:r>
    </w:p>
    <w:p w14:paraId="05615DEF" w14:textId="77777777" w:rsidR="00AB7815" w:rsidRPr="00AB7815" w:rsidRDefault="00AB7815" w:rsidP="00AB7815">
      <w:pPr>
        <w:spacing w:before="0" w:after="200" w:line="276" w:lineRule="auto"/>
        <w:rPr>
          <w:rFonts w:ascii="Calibri" w:eastAsia="Calibri" w:hAnsi="Calibri" w:cs="Times New Roman"/>
          <w:color w:val="auto"/>
        </w:rPr>
      </w:pPr>
      <w:r w:rsidRPr="00AB7815">
        <w:rPr>
          <w:rFonts w:ascii="Calibri" w:eastAsia="Calibri" w:hAnsi="Calibri" w:cs="Times New Roman"/>
          <w:color w:val="auto"/>
        </w:rPr>
        <w:t xml:space="preserve">NHS Shared Business Services reserve the right to withdraw this notice at any time. NHS Shared Business Services is not bound to accept any proposals submitted by Providers and is not liable for any costs incurred </w:t>
      </w:r>
      <w:proofErr w:type="gramStart"/>
      <w:r w:rsidRPr="00AB7815">
        <w:rPr>
          <w:rFonts w:ascii="Calibri" w:eastAsia="Calibri" w:hAnsi="Calibri" w:cs="Times New Roman"/>
          <w:color w:val="auto"/>
        </w:rPr>
        <w:t>as a result of</w:t>
      </w:r>
      <w:proofErr w:type="gramEnd"/>
      <w:r w:rsidRPr="00AB7815">
        <w:rPr>
          <w:rFonts w:ascii="Calibri" w:eastAsia="Calibri" w:hAnsi="Calibri" w:cs="Times New Roman"/>
          <w:color w:val="auto"/>
        </w:rPr>
        <w:t xml:space="preserve"> Providers engaging with this process. This Early Market Engagement Exercise does not guarantee that procurement will take place and NHS Shared Business Services reserves the right to defer from any procurement entirely.</w:t>
      </w:r>
    </w:p>
    <w:p w14:paraId="05615DF0" w14:textId="77777777" w:rsidR="00AB7815" w:rsidRPr="00AB7815" w:rsidRDefault="00AB7815" w:rsidP="00AB7815">
      <w:pPr>
        <w:spacing w:before="0" w:after="200" w:line="276" w:lineRule="auto"/>
        <w:rPr>
          <w:rFonts w:ascii="Calibri" w:eastAsia="Calibri" w:hAnsi="Calibri" w:cs="Times New Roman"/>
          <w:color w:val="auto"/>
        </w:rPr>
      </w:pPr>
    </w:p>
    <w:bookmarkEnd w:id="0"/>
    <w:p w14:paraId="05615DF1" w14:textId="77777777" w:rsidR="004D5F80" w:rsidRPr="00AB7815" w:rsidRDefault="004D5F80" w:rsidP="00AB7815"/>
    <w:sectPr w:rsidR="004D5F80" w:rsidRPr="00AB7815" w:rsidSect="006D7BB4">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15DF5" w14:textId="77777777" w:rsidR="007D6723" w:rsidRDefault="007D6723" w:rsidP="000D4D4E">
      <w:pPr>
        <w:spacing w:before="0"/>
      </w:pPr>
      <w:r>
        <w:separator/>
      </w:r>
    </w:p>
  </w:endnote>
  <w:endnote w:type="continuationSeparator" w:id="0">
    <w:p w14:paraId="05615DF6" w14:textId="77777777" w:rsidR="007D6723" w:rsidRDefault="007D6723" w:rsidP="000D4D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ercu Pro Medium">
    <w:altName w:val="Apercu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568" w:tblpY="15452"/>
      <w:tblOverlap w:val="never"/>
      <w:tblW w:w="10773" w:type="dxa"/>
      <w:tblLayout w:type="fixed"/>
      <w:tblCellMar>
        <w:left w:w="0" w:type="dxa"/>
        <w:right w:w="0" w:type="dxa"/>
      </w:tblCellMar>
      <w:tblLook w:val="0000" w:firstRow="0" w:lastRow="0" w:firstColumn="0" w:lastColumn="0" w:noHBand="0" w:noVBand="0"/>
    </w:tblPr>
    <w:tblGrid>
      <w:gridCol w:w="567"/>
      <w:gridCol w:w="9639"/>
      <w:gridCol w:w="567"/>
    </w:tblGrid>
    <w:tr w:rsidR="004124E5" w14:paraId="05615DFE" w14:textId="77777777" w:rsidTr="007D1873">
      <w:trPr>
        <w:trHeight w:val="454"/>
      </w:trPr>
      <w:tc>
        <w:tcPr>
          <w:tcW w:w="567" w:type="dxa"/>
        </w:tcPr>
        <w:p w14:paraId="05615DFB" w14:textId="77777777" w:rsidR="004124E5" w:rsidRDefault="004124E5" w:rsidP="007D1873">
          <w:pPr>
            <w:pStyle w:val="Footer"/>
          </w:pPr>
        </w:p>
      </w:tc>
      <w:tc>
        <w:tcPr>
          <w:tcW w:w="9639" w:type="dxa"/>
          <w:vAlign w:val="center"/>
        </w:tcPr>
        <w:p w14:paraId="05615DFC" w14:textId="77777777" w:rsidR="004124E5" w:rsidRDefault="004124E5" w:rsidP="007D1873">
          <w:pPr>
            <w:pStyle w:val="Footer"/>
            <w:jc w:val="right"/>
          </w:pPr>
          <w:r>
            <w:t xml:space="preserve">Page </w:t>
          </w:r>
          <w:r>
            <w:fldChar w:fldCharType="begin"/>
          </w:r>
          <w:r>
            <w:instrText xml:space="preserve"> PAGE  \* Arabic </w:instrText>
          </w:r>
          <w:r>
            <w:fldChar w:fldCharType="separate"/>
          </w:r>
          <w:r w:rsidR="00F545F7">
            <w:rPr>
              <w:noProof/>
            </w:rPr>
            <w:t>1</w:t>
          </w:r>
          <w:r>
            <w:fldChar w:fldCharType="end"/>
          </w:r>
          <w:r>
            <w:t xml:space="preserve"> of </w:t>
          </w:r>
          <w:r w:rsidR="006C10A1">
            <w:fldChar w:fldCharType="begin"/>
          </w:r>
          <w:r w:rsidR="006C10A1">
            <w:instrText xml:space="preserve"> NUMPAGES  </w:instrText>
          </w:r>
          <w:r w:rsidR="006C10A1">
            <w:fldChar w:fldCharType="separate"/>
          </w:r>
          <w:r w:rsidR="00F545F7">
            <w:rPr>
              <w:noProof/>
            </w:rPr>
            <w:t>6</w:t>
          </w:r>
          <w:r w:rsidR="006C10A1">
            <w:rPr>
              <w:noProof/>
            </w:rPr>
            <w:fldChar w:fldCharType="end"/>
          </w:r>
        </w:p>
      </w:tc>
      <w:tc>
        <w:tcPr>
          <w:tcW w:w="567" w:type="dxa"/>
        </w:tcPr>
        <w:p w14:paraId="05615DFD" w14:textId="77777777" w:rsidR="004124E5" w:rsidRDefault="004124E5" w:rsidP="007D1873">
          <w:pPr>
            <w:pStyle w:val="Footer"/>
          </w:pPr>
        </w:p>
      </w:tc>
    </w:tr>
  </w:tbl>
  <w:p w14:paraId="05615DFF" w14:textId="77777777" w:rsidR="00554A9F" w:rsidRDefault="0055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15DF2" w14:textId="77777777" w:rsidR="007D6723" w:rsidRPr="00363B87" w:rsidRDefault="007D6723" w:rsidP="000D4D4E">
      <w:pPr>
        <w:spacing w:before="0"/>
        <w:rPr>
          <w:color w:val="7F7F7F" w:themeColor="text2"/>
        </w:rPr>
      </w:pPr>
      <w:r w:rsidRPr="00363B87">
        <w:rPr>
          <w:color w:val="7F7F7F" w:themeColor="text2"/>
        </w:rPr>
        <w:separator/>
      </w:r>
    </w:p>
  </w:footnote>
  <w:footnote w:type="continuationSeparator" w:id="0">
    <w:p w14:paraId="05615DF3" w14:textId="77777777" w:rsidR="007D6723" w:rsidRPr="00363B87" w:rsidRDefault="007D6723" w:rsidP="000D4D4E">
      <w:pPr>
        <w:spacing w:before="0"/>
        <w:rPr>
          <w:color w:val="7F7F7F" w:themeColor="text2"/>
        </w:rPr>
      </w:pPr>
      <w:r w:rsidRPr="00363B87">
        <w:rPr>
          <w:color w:val="7F7F7F" w:themeColor="text2"/>
        </w:rPr>
        <w:continuationSeparator/>
      </w:r>
    </w:p>
  </w:footnote>
  <w:footnote w:type="continuationNotice" w:id="1">
    <w:p w14:paraId="05615DF4" w14:textId="77777777" w:rsidR="007D6723" w:rsidRDefault="007D6723">
      <w:pPr>
        <w:spacing w:before="0"/>
      </w:pPr>
    </w:p>
  </w:footnote>
  <w:footnote w:id="2">
    <w:p w14:paraId="05615E04" w14:textId="77777777" w:rsidR="00E71B4B" w:rsidRDefault="00E71B4B">
      <w:pPr>
        <w:pStyle w:val="FootnoteText"/>
      </w:pPr>
      <w:r>
        <w:rPr>
          <w:rStyle w:val="FootnoteReference"/>
        </w:rPr>
        <w:footnoteRef/>
      </w:r>
      <w:r>
        <w:t xml:space="preserve"> </w:t>
      </w:r>
      <w:hyperlink r:id="rId1" w:history="1">
        <w:r w:rsidRPr="00191BE4">
          <w:rPr>
            <w:rStyle w:val="Hyperlink"/>
          </w:rPr>
          <w:t>https://digital.nhs.uk/services/internet-first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568" w:tblpY="568"/>
      <w:tblOverlap w:val="never"/>
      <w:tblW w:w="10773" w:type="dxa"/>
      <w:tblLayout w:type="fixed"/>
      <w:tblCellMar>
        <w:left w:w="0" w:type="dxa"/>
        <w:right w:w="0" w:type="dxa"/>
      </w:tblCellMar>
      <w:tblLook w:val="0000" w:firstRow="0" w:lastRow="0" w:firstColumn="0" w:lastColumn="0" w:noHBand="0" w:noVBand="0"/>
    </w:tblPr>
    <w:tblGrid>
      <w:gridCol w:w="3402"/>
      <w:gridCol w:w="7371"/>
    </w:tblGrid>
    <w:tr w:rsidR="00554A9F" w14:paraId="05615DF9" w14:textId="77777777" w:rsidTr="004124E5">
      <w:trPr>
        <w:cantSplit/>
        <w:trHeight w:hRule="exact" w:val="652"/>
      </w:trPr>
      <w:tc>
        <w:tcPr>
          <w:tcW w:w="3402" w:type="dxa"/>
          <w:vAlign w:val="bottom"/>
        </w:tcPr>
        <w:p w14:paraId="05615DF7" w14:textId="77777777" w:rsidR="00554A9F" w:rsidRDefault="004124E5" w:rsidP="004124E5">
          <w:pPr>
            <w:pStyle w:val="Header"/>
          </w:pPr>
          <w:r>
            <w:rPr>
              <w:noProof/>
              <w:lang w:eastAsia="en-GB"/>
            </w:rPr>
            <w:drawing>
              <wp:inline distT="0" distB="0" distL="0" distR="0" wp14:anchorId="05615E00" wp14:editId="05615E01">
                <wp:extent cx="2160000" cy="1565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56595"/>
                        </a:xfrm>
                        <a:prstGeom prst="rect">
                          <a:avLst/>
                        </a:prstGeom>
                        <a:noFill/>
                        <a:ln>
                          <a:noFill/>
                        </a:ln>
                      </pic:spPr>
                    </pic:pic>
                  </a:graphicData>
                </a:graphic>
              </wp:inline>
            </w:drawing>
          </w:r>
        </w:p>
      </w:tc>
      <w:tc>
        <w:tcPr>
          <w:tcW w:w="7371" w:type="dxa"/>
        </w:tcPr>
        <w:p w14:paraId="05615DF8" w14:textId="77777777" w:rsidR="00554A9F" w:rsidRDefault="004124E5" w:rsidP="004124E5">
          <w:pPr>
            <w:pStyle w:val="Header"/>
            <w:jc w:val="right"/>
          </w:pPr>
          <w:r>
            <w:rPr>
              <w:noProof/>
              <w:lang w:eastAsia="en-GB"/>
            </w:rPr>
            <w:drawing>
              <wp:inline distT="0" distB="0" distL="0" distR="0" wp14:anchorId="05615E02" wp14:editId="05615E03">
                <wp:extent cx="1440000" cy="368714"/>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368714"/>
                        </a:xfrm>
                        <a:prstGeom prst="rect">
                          <a:avLst/>
                        </a:prstGeom>
                        <a:noFill/>
                        <a:ln>
                          <a:noFill/>
                        </a:ln>
                      </pic:spPr>
                    </pic:pic>
                  </a:graphicData>
                </a:graphic>
              </wp:inline>
            </w:drawing>
          </w:r>
        </w:p>
      </w:tc>
    </w:tr>
  </w:tbl>
  <w:p w14:paraId="05615DFA" w14:textId="77777777" w:rsidR="00554A9F" w:rsidRDefault="00554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5A5"/>
    <w:multiLevelType w:val="hybridMultilevel"/>
    <w:tmpl w:val="9DB4B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71F00"/>
    <w:multiLevelType w:val="hybridMultilevel"/>
    <w:tmpl w:val="0CF67B2A"/>
    <w:lvl w:ilvl="0" w:tplc="28886D4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E3113"/>
    <w:multiLevelType w:val="hybridMultilevel"/>
    <w:tmpl w:val="E8EE70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44667"/>
    <w:multiLevelType w:val="hybridMultilevel"/>
    <w:tmpl w:val="5B309C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606A3"/>
    <w:multiLevelType w:val="hybridMultilevel"/>
    <w:tmpl w:val="8DF2FAB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F75DC"/>
    <w:multiLevelType w:val="multilevel"/>
    <w:tmpl w:val="38DA8656"/>
    <w:lvl w:ilvl="0">
      <w:start w:val="1"/>
      <w:numFmt w:val="decimal"/>
      <w:lvlRestart w:val="0"/>
      <w:pStyle w:val="Heading1"/>
      <w:isLgl/>
      <w:lvlText w:val="%1."/>
      <w:lvlJc w:val="left"/>
      <w:pPr>
        <w:tabs>
          <w:tab w:val="num" w:pos="567"/>
        </w:tabs>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lvlText w:val="%1.%2.%3"/>
      <w:lvlJc w:val="right"/>
      <w:pPr>
        <w:tabs>
          <w:tab w:val="num" w:pos="0"/>
        </w:tabs>
        <w:ind w:left="0" w:hanging="283"/>
      </w:pPr>
      <w:rPr>
        <w:rFonts w:hint="default"/>
      </w:rPr>
    </w:lvl>
    <w:lvl w:ilvl="3">
      <w:start w:val="1"/>
      <w:numFmt w:val="decimal"/>
      <w:pStyle w:val="Heading4"/>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6" w15:restartNumberingAfterBreak="0">
    <w:nsid w:val="1046730D"/>
    <w:multiLevelType w:val="hybridMultilevel"/>
    <w:tmpl w:val="00623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F123F"/>
    <w:multiLevelType w:val="hybridMultilevel"/>
    <w:tmpl w:val="7AF2F9F6"/>
    <w:lvl w:ilvl="0" w:tplc="D68E810A">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CEFAC744" w:tentative="1">
      <w:start w:val="1"/>
      <w:numFmt w:val="bullet"/>
      <w:lvlText w:val="•"/>
      <w:lvlJc w:val="left"/>
      <w:pPr>
        <w:tabs>
          <w:tab w:val="num" w:pos="2160"/>
        </w:tabs>
        <w:ind w:left="2160" w:hanging="360"/>
      </w:pPr>
      <w:rPr>
        <w:rFonts w:ascii="Times New Roman" w:hAnsi="Times New Roman" w:hint="default"/>
      </w:rPr>
    </w:lvl>
    <w:lvl w:ilvl="3" w:tplc="2DA0AB64" w:tentative="1">
      <w:start w:val="1"/>
      <w:numFmt w:val="bullet"/>
      <w:lvlText w:val="•"/>
      <w:lvlJc w:val="left"/>
      <w:pPr>
        <w:tabs>
          <w:tab w:val="num" w:pos="2880"/>
        </w:tabs>
        <w:ind w:left="2880" w:hanging="360"/>
      </w:pPr>
      <w:rPr>
        <w:rFonts w:ascii="Times New Roman" w:hAnsi="Times New Roman" w:hint="default"/>
      </w:rPr>
    </w:lvl>
    <w:lvl w:ilvl="4" w:tplc="B4BC114E" w:tentative="1">
      <w:start w:val="1"/>
      <w:numFmt w:val="bullet"/>
      <w:lvlText w:val="•"/>
      <w:lvlJc w:val="left"/>
      <w:pPr>
        <w:tabs>
          <w:tab w:val="num" w:pos="3600"/>
        </w:tabs>
        <w:ind w:left="3600" w:hanging="360"/>
      </w:pPr>
      <w:rPr>
        <w:rFonts w:ascii="Times New Roman" w:hAnsi="Times New Roman" w:hint="default"/>
      </w:rPr>
    </w:lvl>
    <w:lvl w:ilvl="5" w:tplc="2A8EDC6E" w:tentative="1">
      <w:start w:val="1"/>
      <w:numFmt w:val="bullet"/>
      <w:lvlText w:val="•"/>
      <w:lvlJc w:val="left"/>
      <w:pPr>
        <w:tabs>
          <w:tab w:val="num" w:pos="4320"/>
        </w:tabs>
        <w:ind w:left="4320" w:hanging="360"/>
      </w:pPr>
      <w:rPr>
        <w:rFonts w:ascii="Times New Roman" w:hAnsi="Times New Roman" w:hint="default"/>
      </w:rPr>
    </w:lvl>
    <w:lvl w:ilvl="6" w:tplc="EA78C040" w:tentative="1">
      <w:start w:val="1"/>
      <w:numFmt w:val="bullet"/>
      <w:lvlText w:val="•"/>
      <w:lvlJc w:val="left"/>
      <w:pPr>
        <w:tabs>
          <w:tab w:val="num" w:pos="5040"/>
        </w:tabs>
        <w:ind w:left="5040" w:hanging="360"/>
      </w:pPr>
      <w:rPr>
        <w:rFonts w:ascii="Times New Roman" w:hAnsi="Times New Roman" w:hint="default"/>
      </w:rPr>
    </w:lvl>
    <w:lvl w:ilvl="7" w:tplc="EAB6FB5A" w:tentative="1">
      <w:start w:val="1"/>
      <w:numFmt w:val="bullet"/>
      <w:lvlText w:val="•"/>
      <w:lvlJc w:val="left"/>
      <w:pPr>
        <w:tabs>
          <w:tab w:val="num" w:pos="5760"/>
        </w:tabs>
        <w:ind w:left="5760" w:hanging="360"/>
      </w:pPr>
      <w:rPr>
        <w:rFonts w:ascii="Times New Roman" w:hAnsi="Times New Roman" w:hint="default"/>
      </w:rPr>
    </w:lvl>
    <w:lvl w:ilvl="8" w:tplc="3A5090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8238DB"/>
    <w:multiLevelType w:val="hybridMultilevel"/>
    <w:tmpl w:val="329601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A1B2E18"/>
    <w:multiLevelType w:val="hybridMultilevel"/>
    <w:tmpl w:val="060087F0"/>
    <w:lvl w:ilvl="0" w:tplc="28886D4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FCF0B71"/>
    <w:multiLevelType w:val="hybridMultilevel"/>
    <w:tmpl w:val="38603FC6"/>
    <w:lvl w:ilvl="0" w:tplc="D68E810A">
      <w:start w:val="1"/>
      <w:numFmt w:val="bullet"/>
      <w:lvlText w:val="•"/>
      <w:lvlJc w:val="left"/>
      <w:pPr>
        <w:tabs>
          <w:tab w:val="num" w:pos="720"/>
        </w:tabs>
        <w:ind w:left="720" w:hanging="360"/>
      </w:pPr>
      <w:rPr>
        <w:rFonts w:ascii="Times New Roman" w:hAnsi="Times New Roman" w:hint="default"/>
      </w:rPr>
    </w:lvl>
    <w:lvl w:ilvl="1" w:tplc="DFA67730">
      <w:start w:val="1"/>
      <w:numFmt w:val="bullet"/>
      <w:lvlText w:val="•"/>
      <w:lvlJc w:val="left"/>
      <w:pPr>
        <w:tabs>
          <w:tab w:val="num" w:pos="1440"/>
        </w:tabs>
        <w:ind w:left="1440" w:hanging="360"/>
      </w:pPr>
      <w:rPr>
        <w:rFonts w:ascii="Times New Roman" w:hAnsi="Times New Roman" w:hint="default"/>
      </w:rPr>
    </w:lvl>
    <w:lvl w:ilvl="2" w:tplc="CEFAC744" w:tentative="1">
      <w:start w:val="1"/>
      <w:numFmt w:val="bullet"/>
      <w:lvlText w:val="•"/>
      <w:lvlJc w:val="left"/>
      <w:pPr>
        <w:tabs>
          <w:tab w:val="num" w:pos="2160"/>
        </w:tabs>
        <w:ind w:left="2160" w:hanging="360"/>
      </w:pPr>
      <w:rPr>
        <w:rFonts w:ascii="Times New Roman" w:hAnsi="Times New Roman" w:hint="default"/>
      </w:rPr>
    </w:lvl>
    <w:lvl w:ilvl="3" w:tplc="2DA0AB64" w:tentative="1">
      <w:start w:val="1"/>
      <w:numFmt w:val="bullet"/>
      <w:lvlText w:val="•"/>
      <w:lvlJc w:val="left"/>
      <w:pPr>
        <w:tabs>
          <w:tab w:val="num" w:pos="2880"/>
        </w:tabs>
        <w:ind w:left="2880" w:hanging="360"/>
      </w:pPr>
      <w:rPr>
        <w:rFonts w:ascii="Times New Roman" w:hAnsi="Times New Roman" w:hint="default"/>
      </w:rPr>
    </w:lvl>
    <w:lvl w:ilvl="4" w:tplc="B4BC114E" w:tentative="1">
      <w:start w:val="1"/>
      <w:numFmt w:val="bullet"/>
      <w:lvlText w:val="•"/>
      <w:lvlJc w:val="left"/>
      <w:pPr>
        <w:tabs>
          <w:tab w:val="num" w:pos="3600"/>
        </w:tabs>
        <w:ind w:left="3600" w:hanging="360"/>
      </w:pPr>
      <w:rPr>
        <w:rFonts w:ascii="Times New Roman" w:hAnsi="Times New Roman" w:hint="default"/>
      </w:rPr>
    </w:lvl>
    <w:lvl w:ilvl="5" w:tplc="2A8EDC6E" w:tentative="1">
      <w:start w:val="1"/>
      <w:numFmt w:val="bullet"/>
      <w:lvlText w:val="•"/>
      <w:lvlJc w:val="left"/>
      <w:pPr>
        <w:tabs>
          <w:tab w:val="num" w:pos="4320"/>
        </w:tabs>
        <w:ind w:left="4320" w:hanging="360"/>
      </w:pPr>
      <w:rPr>
        <w:rFonts w:ascii="Times New Roman" w:hAnsi="Times New Roman" w:hint="default"/>
      </w:rPr>
    </w:lvl>
    <w:lvl w:ilvl="6" w:tplc="EA78C040" w:tentative="1">
      <w:start w:val="1"/>
      <w:numFmt w:val="bullet"/>
      <w:lvlText w:val="•"/>
      <w:lvlJc w:val="left"/>
      <w:pPr>
        <w:tabs>
          <w:tab w:val="num" w:pos="5040"/>
        </w:tabs>
        <w:ind w:left="5040" w:hanging="360"/>
      </w:pPr>
      <w:rPr>
        <w:rFonts w:ascii="Times New Roman" w:hAnsi="Times New Roman" w:hint="default"/>
      </w:rPr>
    </w:lvl>
    <w:lvl w:ilvl="7" w:tplc="EAB6FB5A" w:tentative="1">
      <w:start w:val="1"/>
      <w:numFmt w:val="bullet"/>
      <w:lvlText w:val="•"/>
      <w:lvlJc w:val="left"/>
      <w:pPr>
        <w:tabs>
          <w:tab w:val="num" w:pos="5760"/>
        </w:tabs>
        <w:ind w:left="5760" w:hanging="360"/>
      </w:pPr>
      <w:rPr>
        <w:rFonts w:ascii="Times New Roman" w:hAnsi="Times New Roman" w:hint="default"/>
      </w:rPr>
    </w:lvl>
    <w:lvl w:ilvl="8" w:tplc="3A50905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682BE6"/>
    <w:multiLevelType w:val="hybridMultilevel"/>
    <w:tmpl w:val="3B20A03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C106B8"/>
    <w:multiLevelType w:val="hybridMultilevel"/>
    <w:tmpl w:val="487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6C1F54"/>
    <w:multiLevelType w:val="hybridMultilevel"/>
    <w:tmpl w:val="449C9440"/>
    <w:lvl w:ilvl="0" w:tplc="ACFE39E0">
      <w:start w:val="1"/>
      <w:numFmt w:val="bullet"/>
      <w:lvlText w:val=""/>
      <w:lvlJc w:val="left"/>
      <w:pPr>
        <w:ind w:left="720" w:hanging="360"/>
      </w:pPr>
      <w:rPr>
        <w:rFonts w:ascii="Wingdings" w:hAnsi="Wingdings" w:hint="default"/>
      </w:rPr>
    </w:lvl>
    <w:lvl w:ilvl="1" w:tplc="D188C7A4" w:tentative="1">
      <w:start w:val="1"/>
      <w:numFmt w:val="bullet"/>
      <w:lvlText w:val="o"/>
      <w:lvlJc w:val="left"/>
      <w:pPr>
        <w:ind w:left="1440" w:hanging="360"/>
      </w:pPr>
      <w:rPr>
        <w:rFonts w:ascii="Courier New" w:hAnsi="Courier New" w:cs="Courier New" w:hint="default"/>
      </w:rPr>
    </w:lvl>
    <w:lvl w:ilvl="2" w:tplc="5354181E" w:tentative="1">
      <w:start w:val="1"/>
      <w:numFmt w:val="bullet"/>
      <w:lvlText w:val=""/>
      <w:lvlJc w:val="left"/>
      <w:pPr>
        <w:ind w:left="2160" w:hanging="360"/>
      </w:pPr>
      <w:rPr>
        <w:rFonts w:ascii="Wingdings" w:hAnsi="Wingdings" w:hint="default"/>
      </w:rPr>
    </w:lvl>
    <w:lvl w:ilvl="3" w:tplc="8C7A84F8" w:tentative="1">
      <w:start w:val="1"/>
      <w:numFmt w:val="bullet"/>
      <w:lvlText w:val=""/>
      <w:lvlJc w:val="left"/>
      <w:pPr>
        <w:ind w:left="2880" w:hanging="360"/>
      </w:pPr>
      <w:rPr>
        <w:rFonts w:ascii="Symbol" w:hAnsi="Symbol" w:hint="default"/>
      </w:rPr>
    </w:lvl>
    <w:lvl w:ilvl="4" w:tplc="8D64A93C" w:tentative="1">
      <w:start w:val="1"/>
      <w:numFmt w:val="bullet"/>
      <w:lvlText w:val="o"/>
      <w:lvlJc w:val="left"/>
      <w:pPr>
        <w:ind w:left="3600" w:hanging="360"/>
      </w:pPr>
      <w:rPr>
        <w:rFonts w:ascii="Courier New" w:hAnsi="Courier New" w:cs="Courier New" w:hint="default"/>
      </w:rPr>
    </w:lvl>
    <w:lvl w:ilvl="5" w:tplc="EC308E30" w:tentative="1">
      <w:start w:val="1"/>
      <w:numFmt w:val="bullet"/>
      <w:lvlText w:val=""/>
      <w:lvlJc w:val="left"/>
      <w:pPr>
        <w:ind w:left="4320" w:hanging="360"/>
      </w:pPr>
      <w:rPr>
        <w:rFonts w:ascii="Wingdings" w:hAnsi="Wingdings" w:hint="default"/>
      </w:rPr>
    </w:lvl>
    <w:lvl w:ilvl="6" w:tplc="4A74CC62" w:tentative="1">
      <w:start w:val="1"/>
      <w:numFmt w:val="bullet"/>
      <w:lvlText w:val=""/>
      <w:lvlJc w:val="left"/>
      <w:pPr>
        <w:ind w:left="5040" w:hanging="360"/>
      </w:pPr>
      <w:rPr>
        <w:rFonts w:ascii="Symbol" w:hAnsi="Symbol" w:hint="default"/>
      </w:rPr>
    </w:lvl>
    <w:lvl w:ilvl="7" w:tplc="7BC4746C" w:tentative="1">
      <w:start w:val="1"/>
      <w:numFmt w:val="bullet"/>
      <w:lvlText w:val="o"/>
      <w:lvlJc w:val="left"/>
      <w:pPr>
        <w:ind w:left="5760" w:hanging="360"/>
      </w:pPr>
      <w:rPr>
        <w:rFonts w:ascii="Courier New" w:hAnsi="Courier New" w:cs="Courier New" w:hint="default"/>
      </w:rPr>
    </w:lvl>
    <w:lvl w:ilvl="8" w:tplc="B5CCC912" w:tentative="1">
      <w:start w:val="1"/>
      <w:numFmt w:val="bullet"/>
      <w:lvlText w:val=""/>
      <w:lvlJc w:val="left"/>
      <w:pPr>
        <w:ind w:left="6480" w:hanging="360"/>
      </w:pPr>
      <w:rPr>
        <w:rFonts w:ascii="Wingdings" w:hAnsi="Wingdings" w:hint="default"/>
      </w:rPr>
    </w:lvl>
  </w:abstractNum>
  <w:abstractNum w:abstractNumId="15" w15:restartNumberingAfterBreak="0">
    <w:nsid w:val="45551544"/>
    <w:multiLevelType w:val="multilevel"/>
    <w:tmpl w:val="ED4AE9A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95A03"/>
    <w:multiLevelType w:val="hybridMultilevel"/>
    <w:tmpl w:val="E498386C"/>
    <w:lvl w:ilvl="0" w:tplc="DB26C242">
      <w:start w:val="1"/>
      <w:numFmt w:val="bullet"/>
      <w:lvlText w:val="•"/>
      <w:lvlJc w:val="left"/>
      <w:pPr>
        <w:tabs>
          <w:tab w:val="num" w:pos="720"/>
        </w:tabs>
        <w:ind w:left="720" w:hanging="360"/>
      </w:pPr>
      <w:rPr>
        <w:rFonts w:ascii="Times New Roman" w:hAnsi="Times New Roman" w:hint="default"/>
      </w:rPr>
    </w:lvl>
    <w:lvl w:ilvl="1" w:tplc="E24AED8C" w:tentative="1">
      <w:start w:val="1"/>
      <w:numFmt w:val="bullet"/>
      <w:lvlText w:val="•"/>
      <w:lvlJc w:val="left"/>
      <w:pPr>
        <w:tabs>
          <w:tab w:val="num" w:pos="1440"/>
        </w:tabs>
        <w:ind w:left="1440" w:hanging="360"/>
      </w:pPr>
      <w:rPr>
        <w:rFonts w:ascii="Times New Roman" w:hAnsi="Times New Roman" w:hint="default"/>
      </w:rPr>
    </w:lvl>
    <w:lvl w:ilvl="2" w:tplc="C848E9BA" w:tentative="1">
      <w:start w:val="1"/>
      <w:numFmt w:val="bullet"/>
      <w:lvlText w:val="•"/>
      <w:lvlJc w:val="left"/>
      <w:pPr>
        <w:tabs>
          <w:tab w:val="num" w:pos="2160"/>
        </w:tabs>
        <w:ind w:left="2160" w:hanging="360"/>
      </w:pPr>
      <w:rPr>
        <w:rFonts w:ascii="Times New Roman" w:hAnsi="Times New Roman" w:hint="default"/>
      </w:rPr>
    </w:lvl>
    <w:lvl w:ilvl="3" w:tplc="0914C7B6" w:tentative="1">
      <w:start w:val="1"/>
      <w:numFmt w:val="bullet"/>
      <w:lvlText w:val="•"/>
      <w:lvlJc w:val="left"/>
      <w:pPr>
        <w:tabs>
          <w:tab w:val="num" w:pos="2880"/>
        </w:tabs>
        <w:ind w:left="2880" w:hanging="360"/>
      </w:pPr>
      <w:rPr>
        <w:rFonts w:ascii="Times New Roman" w:hAnsi="Times New Roman" w:hint="default"/>
      </w:rPr>
    </w:lvl>
    <w:lvl w:ilvl="4" w:tplc="335A52DC" w:tentative="1">
      <w:start w:val="1"/>
      <w:numFmt w:val="bullet"/>
      <w:lvlText w:val="•"/>
      <w:lvlJc w:val="left"/>
      <w:pPr>
        <w:tabs>
          <w:tab w:val="num" w:pos="3600"/>
        </w:tabs>
        <w:ind w:left="3600" w:hanging="360"/>
      </w:pPr>
      <w:rPr>
        <w:rFonts w:ascii="Times New Roman" w:hAnsi="Times New Roman" w:hint="default"/>
      </w:rPr>
    </w:lvl>
    <w:lvl w:ilvl="5" w:tplc="2BA49F0A" w:tentative="1">
      <w:start w:val="1"/>
      <w:numFmt w:val="bullet"/>
      <w:lvlText w:val="•"/>
      <w:lvlJc w:val="left"/>
      <w:pPr>
        <w:tabs>
          <w:tab w:val="num" w:pos="4320"/>
        </w:tabs>
        <w:ind w:left="4320" w:hanging="360"/>
      </w:pPr>
      <w:rPr>
        <w:rFonts w:ascii="Times New Roman" w:hAnsi="Times New Roman" w:hint="default"/>
      </w:rPr>
    </w:lvl>
    <w:lvl w:ilvl="6" w:tplc="F48AEFFA" w:tentative="1">
      <w:start w:val="1"/>
      <w:numFmt w:val="bullet"/>
      <w:lvlText w:val="•"/>
      <w:lvlJc w:val="left"/>
      <w:pPr>
        <w:tabs>
          <w:tab w:val="num" w:pos="5040"/>
        </w:tabs>
        <w:ind w:left="5040" w:hanging="360"/>
      </w:pPr>
      <w:rPr>
        <w:rFonts w:ascii="Times New Roman" w:hAnsi="Times New Roman" w:hint="default"/>
      </w:rPr>
    </w:lvl>
    <w:lvl w:ilvl="7" w:tplc="D0F4A72C" w:tentative="1">
      <w:start w:val="1"/>
      <w:numFmt w:val="bullet"/>
      <w:lvlText w:val="•"/>
      <w:lvlJc w:val="left"/>
      <w:pPr>
        <w:tabs>
          <w:tab w:val="num" w:pos="5760"/>
        </w:tabs>
        <w:ind w:left="5760" w:hanging="360"/>
      </w:pPr>
      <w:rPr>
        <w:rFonts w:ascii="Times New Roman" w:hAnsi="Times New Roman" w:hint="default"/>
      </w:rPr>
    </w:lvl>
    <w:lvl w:ilvl="8" w:tplc="C82019F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0744BE"/>
    <w:multiLevelType w:val="multilevel"/>
    <w:tmpl w:val="9F809814"/>
    <w:lvl w:ilvl="0">
      <w:start w:val="1"/>
      <w:numFmt w:val="bullet"/>
      <w:pStyle w:val="Bullet1"/>
      <w:lvlText w:val=""/>
      <w:lvlJc w:val="left"/>
      <w:pPr>
        <w:tabs>
          <w:tab w:val="num" w:pos="567"/>
        </w:tabs>
        <w:ind w:left="567" w:hanging="283"/>
      </w:pPr>
      <w:rPr>
        <w:rFonts w:ascii="Symbol" w:hAnsi="Symbol" w:hint="default"/>
      </w:rPr>
    </w:lvl>
    <w:lvl w:ilvl="1">
      <w:start w:val="1"/>
      <w:numFmt w:val="bullet"/>
      <w:pStyle w:val="Bullet2"/>
      <w:lvlText w:val="–"/>
      <w:lvlJc w:val="left"/>
      <w:pPr>
        <w:tabs>
          <w:tab w:val="num" w:pos="851"/>
        </w:tabs>
        <w:ind w:left="851" w:hanging="284"/>
      </w:pPr>
      <w:rPr>
        <w:rFonts w:ascii="(none)" w:hAnsi="(none)" w:hint="default"/>
      </w:rPr>
    </w:lvl>
    <w:lvl w:ilvl="2">
      <w:start w:val="1"/>
      <w:numFmt w:val="bullet"/>
      <w:pStyle w:val="Bullet3"/>
      <w:lvlText w:val="–"/>
      <w:lvlJc w:val="left"/>
      <w:pPr>
        <w:tabs>
          <w:tab w:val="num" w:pos="1134"/>
        </w:tabs>
        <w:ind w:left="1134" w:hanging="283"/>
      </w:pPr>
      <w:rPr>
        <w:rFonts w:ascii="(none)" w:hAnsi="(none)" w:hint="default"/>
      </w:rPr>
    </w:lvl>
    <w:lvl w:ilvl="3">
      <w:start w:val="1"/>
      <w:numFmt w:val="bullet"/>
      <w:lvlText w:val="–"/>
      <w:lvlJc w:val="left"/>
      <w:pPr>
        <w:tabs>
          <w:tab w:val="num" w:pos="1418"/>
        </w:tabs>
        <w:ind w:left="1418" w:hanging="284"/>
      </w:pPr>
      <w:rPr>
        <w:rFonts w:ascii="(none)" w:hAnsi="(none)" w:hint="default"/>
      </w:rPr>
    </w:lvl>
    <w:lvl w:ilvl="4">
      <w:start w:val="1"/>
      <w:numFmt w:val="bullet"/>
      <w:lvlText w:val="–"/>
      <w:lvlJc w:val="left"/>
      <w:pPr>
        <w:tabs>
          <w:tab w:val="num" w:pos="1701"/>
        </w:tabs>
        <w:ind w:left="1701" w:hanging="283"/>
      </w:pPr>
      <w:rPr>
        <w:rFonts w:ascii="(none)" w:hAnsi="(none)" w:hint="default"/>
      </w:rPr>
    </w:lvl>
    <w:lvl w:ilvl="5">
      <w:start w:val="1"/>
      <w:numFmt w:val="bullet"/>
      <w:lvlText w:val="–"/>
      <w:lvlJc w:val="left"/>
      <w:pPr>
        <w:tabs>
          <w:tab w:val="num" w:pos="1985"/>
        </w:tabs>
        <w:ind w:left="1985" w:hanging="284"/>
      </w:pPr>
      <w:rPr>
        <w:rFonts w:ascii="(none)" w:hAnsi="(none)" w:hint="default"/>
      </w:rPr>
    </w:lvl>
    <w:lvl w:ilvl="6">
      <w:start w:val="1"/>
      <w:numFmt w:val="bullet"/>
      <w:lvlText w:val="–"/>
      <w:lvlJc w:val="left"/>
      <w:pPr>
        <w:tabs>
          <w:tab w:val="num" w:pos="2268"/>
        </w:tabs>
        <w:ind w:left="2268" w:hanging="283"/>
      </w:pPr>
      <w:rPr>
        <w:rFonts w:ascii="(none)" w:hAnsi="(none)" w:hint="default"/>
      </w:rPr>
    </w:lvl>
    <w:lvl w:ilvl="7">
      <w:start w:val="1"/>
      <w:numFmt w:val="bullet"/>
      <w:lvlText w:val="–"/>
      <w:lvlJc w:val="left"/>
      <w:pPr>
        <w:tabs>
          <w:tab w:val="num" w:pos="2552"/>
        </w:tabs>
        <w:ind w:left="2552" w:hanging="284"/>
      </w:pPr>
      <w:rPr>
        <w:rFonts w:ascii="(none)" w:hAnsi="(none)" w:hint="default"/>
      </w:rPr>
    </w:lvl>
    <w:lvl w:ilvl="8">
      <w:start w:val="1"/>
      <w:numFmt w:val="bullet"/>
      <w:lvlText w:val="–"/>
      <w:lvlJc w:val="left"/>
      <w:pPr>
        <w:tabs>
          <w:tab w:val="num" w:pos="2835"/>
        </w:tabs>
        <w:ind w:left="2835" w:hanging="283"/>
      </w:pPr>
      <w:rPr>
        <w:rFonts w:ascii="(none)" w:hAnsi="(none)" w:hint="default"/>
      </w:rPr>
    </w:lvl>
  </w:abstractNum>
  <w:abstractNum w:abstractNumId="18" w15:restartNumberingAfterBreak="0">
    <w:nsid w:val="4FFC2A13"/>
    <w:multiLevelType w:val="hybridMultilevel"/>
    <w:tmpl w:val="AADE75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13208D"/>
    <w:multiLevelType w:val="hybridMultilevel"/>
    <w:tmpl w:val="F98C2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70986"/>
    <w:multiLevelType w:val="hybridMultilevel"/>
    <w:tmpl w:val="F5BCE8FE"/>
    <w:lvl w:ilvl="0" w:tplc="19EA7558">
      <w:start w:val="1"/>
      <w:numFmt w:val="bullet"/>
      <w:lvlText w:val="•"/>
      <w:lvlJc w:val="left"/>
      <w:pPr>
        <w:tabs>
          <w:tab w:val="num" w:pos="720"/>
        </w:tabs>
        <w:ind w:left="720" w:hanging="360"/>
      </w:pPr>
      <w:rPr>
        <w:rFonts w:ascii="Times New Roman" w:hAnsi="Times New Roman" w:hint="default"/>
      </w:rPr>
    </w:lvl>
    <w:lvl w:ilvl="1" w:tplc="10BC68EA" w:tentative="1">
      <w:start w:val="1"/>
      <w:numFmt w:val="bullet"/>
      <w:lvlText w:val="•"/>
      <w:lvlJc w:val="left"/>
      <w:pPr>
        <w:tabs>
          <w:tab w:val="num" w:pos="1440"/>
        </w:tabs>
        <w:ind w:left="1440" w:hanging="360"/>
      </w:pPr>
      <w:rPr>
        <w:rFonts w:ascii="Times New Roman" w:hAnsi="Times New Roman" w:hint="default"/>
      </w:rPr>
    </w:lvl>
    <w:lvl w:ilvl="2" w:tplc="712E80E8" w:tentative="1">
      <w:start w:val="1"/>
      <w:numFmt w:val="bullet"/>
      <w:lvlText w:val="•"/>
      <w:lvlJc w:val="left"/>
      <w:pPr>
        <w:tabs>
          <w:tab w:val="num" w:pos="2160"/>
        </w:tabs>
        <w:ind w:left="2160" w:hanging="360"/>
      </w:pPr>
      <w:rPr>
        <w:rFonts w:ascii="Times New Roman" w:hAnsi="Times New Roman" w:hint="default"/>
      </w:rPr>
    </w:lvl>
    <w:lvl w:ilvl="3" w:tplc="A5AE7E74" w:tentative="1">
      <w:start w:val="1"/>
      <w:numFmt w:val="bullet"/>
      <w:lvlText w:val="•"/>
      <w:lvlJc w:val="left"/>
      <w:pPr>
        <w:tabs>
          <w:tab w:val="num" w:pos="2880"/>
        </w:tabs>
        <w:ind w:left="2880" w:hanging="360"/>
      </w:pPr>
      <w:rPr>
        <w:rFonts w:ascii="Times New Roman" w:hAnsi="Times New Roman" w:hint="default"/>
      </w:rPr>
    </w:lvl>
    <w:lvl w:ilvl="4" w:tplc="96EC8194" w:tentative="1">
      <w:start w:val="1"/>
      <w:numFmt w:val="bullet"/>
      <w:lvlText w:val="•"/>
      <w:lvlJc w:val="left"/>
      <w:pPr>
        <w:tabs>
          <w:tab w:val="num" w:pos="3600"/>
        </w:tabs>
        <w:ind w:left="3600" w:hanging="360"/>
      </w:pPr>
      <w:rPr>
        <w:rFonts w:ascii="Times New Roman" w:hAnsi="Times New Roman" w:hint="default"/>
      </w:rPr>
    </w:lvl>
    <w:lvl w:ilvl="5" w:tplc="843A3632" w:tentative="1">
      <w:start w:val="1"/>
      <w:numFmt w:val="bullet"/>
      <w:lvlText w:val="•"/>
      <w:lvlJc w:val="left"/>
      <w:pPr>
        <w:tabs>
          <w:tab w:val="num" w:pos="4320"/>
        </w:tabs>
        <w:ind w:left="4320" w:hanging="360"/>
      </w:pPr>
      <w:rPr>
        <w:rFonts w:ascii="Times New Roman" w:hAnsi="Times New Roman" w:hint="default"/>
      </w:rPr>
    </w:lvl>
    <w:lvl w:ilvl="6" w:tplc="84CAA1B8" w:tentative="1">
      <w:start w:val="1"/>
      <w:numFmt w:val="bullet"/>
      <w:lvlText w:val="•"/>
      <w:lvlJc w:val="left"/>
      <w:pPr>
        <w:tabs>
          <w:tab w:val="num" w:pos="5040"/>
        </w:tabs>
        <w:ind w:left="5040" w:hanging="360"/>
      </w:pPr>
      <w:rPr>
        <w:rFonts w:ascii="Times New Roman" w:hAnsi="Times New Roman" w:hint="default"/>
      </w:rPr>
    </w:lvl>
    <w:lvl w:ilvl="7" w:tplc="86D8B5DE" w:tentative="1">
      <w:start w:val="1"/>
      <w:numFmt w:val="bullet"/>
      <w:lvlText w:val="•"/>
      <w:lvlJc w:val="left"/>
      <w:pPr>
        <w:tabs>
          <w:tab w:val="num" w:pos="5760"/>
        </w:tabs>
        <w:ind w:left="5760" w:hanging="360"/>
      </w:pPr>
      <w:rPr>
        <w:rFonts w:ascii="Times New Roman" w:hAnsi="Times New Roman" w:hint="default"/>
      </w:rPr>
    </w:lvl>
    <w:lvl w:ilvl="8" w:tplc="9F8EAA7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0D473A"/>
    <w:multiLevelType w:val="hybridMultilevel"/>
    <w:tmpl w:val="640EE7D6"/>
    <w:lvl w:ilvl="0" w:tplc="28886D4C">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D763A2"/>
    <w:multiLevelType w:val="hybridMultilevel"/>
    <w:tmpl w:val="AA9A7C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8B12766"/>
    <w:multiLevelType w:val="hybridMultilevel"/>
    <w:tmpl w:val="55F049B6"/>
    <w:lvl w:ilvl="0" w:tplc="4E0C98D6">
      <w:start w:val="1"/>
      <w:numFmt w:val="bullet"/>
      <w:lvlText w:val="•"/>
      <w:lvlJc w:val="left"/>
      <w:pPr>
        <w:tabs>
          <w:tab w:val="num" w:pos="720"/>
        </w:tabs>
        <w:ind w:left="720" w:hanging="360"/>
      </w:pPr>
      <w:rPr>
        <w:rFonts w:ascii="Times New Roman" w:hAnsi="Times New Roman" w:hint="default"/>
      </w:rPr>
    </w:lvl>
    <w:lvl w:ilvl="1" w:tplc="B798B454" w:tentative="1">
      <w:start w:val="1"/>
      <w:numFmt w:val="bullet"/>
      <w:lvlText w:val="•"/>
      <w:lvlJc w:val="left"/>
      <w:pPr>
        <w:tabs>
          <w:tab w:val="num" w:pos="1440"/>
        </w:tabs>
        <w:ind w:left="1440" w:hanging="360"/>
      </w:pPr>
      <w:rPr>
        <w:rFonts w:ascii="Times New Roman" w:hAnsi="Times New Roman" w:hint="default"/>
      </w:rPr>
    </w:lvl>
    <w:lvl w:ilvl="2" w:tplc="9522D786" w:tentative="1">
      <w:start w:val="1"/>
      <w:numFmt w:val="bullet"/>
      <w:lvlText w:val="•"/>
      <w:lvlJc w:val="left"/>
      <w:pPr>
        <w:tabs>
          <w:tab w:val="num" w:pos="2160"/>
        </w:tabs>
        <w:ind w:left="2160" w:hanging="360"/>
      </w:pPr>
      <w:rPr>
        <w:rFonts w:ascii="Times New Roman" w:hAnsi="Times New Roman" w:hint="default"/>
      </w:rPr>
    </w:lvl>
    <w:lvl w:ilvl="3" w:tplc="BB6460FA" w:tentative="1">
      <w:start w:val="1"/>
      <w:numFmt w:val="bullet"/>
      <w:lvlText w:val="•"/>
      <w:lvlJc w:val="left"/>
      <w:pPr>
        <w:tabs>
          <w:tab w:val="num" w:pos="2880"/>
        </w:tabs>
        <w:ind w:left="2880" w:hanging="360"/>
      </w:pPr>
      <w:rPr>
        <w:rFonts w:ascii="Times New Roman" w:hAnsi="Times New Roman" w:hint="default"/>
      </w:rPr>
    </w:lvl>
    <w:lvl w:ilvl="4" w:tplc="D7DCB6D0" w:tentative="1">
      <w:start w:val="1"/>
      <w:numFmt w:val="bullet"/>
      <w:lvlText w:val="•"/>
      <w:lvlJc w:val="left"/>
      <w:pPr>
        <w:tabs>
          <w:tab w:val="num" w:pos="3600"/>
        </w:tabs>
        <w:ind w:left="3600" w:hanging="360"/>
      </w:pPr>
      <w:rPr>
        <w:rFonts w:ascii="Times New Roman" w:hAnsi="Times New Roman" w:hint="default"/>
      </w:rPr>
    </w:lvl>
    <w:lvl w:ilvl="5" w:tplc="BACE1014" w:tentative="1">
      <w:start w:val="1"/>
      <w:numFmt w:val="bullet"/>
      <w:lvlText w:val="•"/>
      <w:lvlJc w:val="left"/>
      <w:pPr>
        <w:tabs>
          <w:tab w:val="num" w:pos="4320"/>
        </w:tabs>
        <w:ind w:left="4320" w:hanging="360"/>
      </w:pPr>
      <w:rPr>
        <w:rFonts w:ascii="Times New Roman" w:hAnsi="Times New Roman" w:hint="default"/>
      </w:rPr>
    </w:lvl>
    <w:lvl w:ilvl="6" w:tplc="28E4352A" w:tentative="1">
      <w:start w:val="1"/>
      <w:numFmt w:val="bullet"/>
      <w:lvlText w:val="•"/>
      <w:lvlJc w:val="left"/>
      <w:pPr>
        <w:tabs>
          <w:tab w:val="num" w:pos="5040"/>
        </w:tabs>
        <w:ind w:left="5040" w:hanging="360"/>
      </w:pPr>
      <w:rPr>
        <w:rFonts w:ascii="Times New Roman" w:hAnsi="Times New Roman" w:hint="default"/>
      </w:rPr>
    </w:lvl>
    <w:lvl w:ilvl="7" w:tplc="EC541146" w:tentative="1">
      <w:start w:val="1"/>
      <w:numFmt w:val="bullet"/>
      <w:lvlText w:val="•"/>
      <w:lvlJc w:val="left"/>
      <w:pPr>
        <w:tabs>
          <w:tab w:val="num" w:pos="5760"/>
        </w:tabs>
        <w:ind w:left="5760" w:hanging="360"/>
      </w:pPr>
      <w:rPr>
        <w:rFonts w:ascii="Times New Roman" w:hAnsi="Times New Roman" w:hint="default"/>
      </w:rPr>
    </w:lvl>
    <w:lvl w:ilvl="8" w:tplc="2C9E25D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E3444F"/>
    <w:multiLevelType w:val="hybridMultilevel"/>
    <w:tmpl w:val="FF4E16A6"/>
    <w:lvl w:ilvl="0" w:tplc="F2DA4564">
      <w:start w:val="1"/>
      <w:numFmt w:val="bullet"/>
      <w:pStyle w:val="TableBullet1"/>
      <w:lvlText w:val=""/>
      <w:lvlJc w:val="left"/>
      <w:pPr>
        <w:tabs>
          <w:tab w:val="num" w:pos="170"/>
        </w:tabs>
        <w:ind w:left="170" w:hanging="170"/>
      </w:pPr>
      <w:rPr>
        <w:rFonts w:ascii="Symbol" w:hAnsi="Symbol" w:hint="default"/>
        <w:color w:val="36A9E1" w:themeColor="accent1"/>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2769A"/>
    <w:multiLevelType w:val="hybridMultilevel"/>
    <w:tmpl w:val="63EA8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AF0093"/>
    <w:multiLevelType w:val="hybridMultilevel"/>
    <w:tmpl w:val="5CA22CF0"/>
    <w:lvl w:ilvl="0" w:tplc="28886D4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7C4856"/>
    <w:multiLevelType w:val="hybridMultilevel"/>
    <w:tmpl w:val="7FA67AA2"/>
    <w:lvl w:ilvl="0" w:tplc="0B922C56">
      <w:start w:val="1"/>
      <w:numFmt w:val="bullet"/>
      <w:lvlText w:val="•"/>
      <w:lvlJc w:val="left"/>
      <w:pPr>
        <w:tabs>
          <w:tab w:val="num" w:pos="720"/>
        </w:tabs>
        <w:ind w:left="720" w:hanging="360"/>
      </w:pPr>
      <w:rPr>
        <w:rFonts w:ascii="Times New Roman" w:hAnsi="Times New Roman" w:hint="default"/>
      </w:rPr>
    </w:lvl>
    <w:lvl w:ilvl="1" w:tplc="4496BAB2">
      <w:start w:val="2355"/>
      <w:numFmt w:val="bullet"/>
      <w:lvlText w:val="•"/>
      <w:lvlJc w:val="left"/>
      <w:pPr>
        <w:tabs>
          <w:tab w:val="num" w:pos="1440"/>
        </w:tabs>
        <w:ind w:left="1440" w:hanging="360"/>
      </w:pPr>
      <w:rPr>
        <w:rFonts w:ascii="Times New Roman" w:hAnsi="Times New Roman" w:hint="default"/>
      </w:rPr>
    </w:lvl>
    <w:lvl w:ilvl="2" w:tplc="B49C3C8A" w:tentative="1">
      <w:start w:val="1"/>
      <w:numFmt w:val="bullet"/>
      <w:lvlText w:val="•"/>
      <w:lvlJc w:val="left"/>
      <w:pPr>
        <w:tabs>
          <w:tab w:val="num" w:pos="2160"/>
        </w:tabs>
        <w:ind w:left="2160" w:hanging="360"/>
      </w:pPr>
      <w:rPr>
        <w:rFonts w:ascii="Times New Roman" w:hAnsi="Times New Roman" w:hint="default"/>
      </w:rPr>
    </w:lvl>
    <w:lvl w:ilvl="3" w:tplc="C7384892" w:tentative="1">
      <w:start w:val="1"/>
      <w:numFmt w:val="bullet"/>
      <w:lvlText w:val="•"/>
      <w:lvlJc w:val="left"/>
      <w:pPr>
        <w:tabs>
          <w:tab w:val="num" w:pos="2880"/>
        </w:tabs>
        <w:ind w:left="2880" w:hanging="360"/>
      </w:pPr>
      <w:rPr>
        <w:rFonts w:ascii="Times New Roman" w:hAnsi="Times New Roman" w:hint="default"/>
      </w:rPr>
    </w:lvl>
    <w:lvl w:ilvl="4" w:tplc="9F646060" w:tentative="1">
      <w:start w:val="1"/>
      <w:numFmt w:val="bullet"/>
      <w:lvlText w:val="•"/>
      <w:lvlJc w:val="left"/>
      <w:pPr>
        <w:tabs>
          <w:tab w:val="num" w:pos="3600"/>
        </w:tabs>
        <w:ind w:left="3600" w:hanging="360"/>
      </w:pPr>
      <w:rPr>
        <w:rFonts w:ascii="Times New Roman" w:hAnsi="Times New Roman" w:hint="default"/>
      </w:rPr>
    </w:lvl>
    <w:lvl w:ilvl="5" w:tplc="9B185CC2" w:tentative="1">
      <w:start w:val="1"/>
      <w:numFmt w:val="bullet"/>
      <w:lvlText w:val="•"/>
      <w:lvlJc w:val="left"/>
      <w:pPr>
        <w:tabs>
          <w:tab w:val="num" w:pos="4320"/>
        </w:tabs>
        <w:ind w:left="4320" w:hanging="360"/>
      </w:pPr>
      <w:rPr>
        <w:rFonts w:ascii="Times New Roman" w:hAnsi="Times New Roman" w:hint="default"/>
      </w:rPr>
    </w:lvl>
    <w:lvl w:ilvl="6" w:tplc="0340EC00" w:tentative="1">
      <w:start w:val="1"/>
      <w:numFmt w:val="bullet"/>
      <w:lvlText w:val="•"/>
      <w:lvlJc w:val="left"/>
      <w:pPr>
        <w:tabs>
          <w:tab w:val="num" w:pos="5040"/>
        </w:tabs>
        <w:ind w:left="5040" w:hanging="360"/>
      </w:pPr>
      <w:rPr>
        <w:rFonts w:ascii="Times New Roman" w:hAnsi="Times New Roman" w:hint="default"/>
      </w:rPr>
    </w:lvl>
    <w:lvl w:ilvl="7" w:tplc="720EE7FC" w:tentative="1">
      <w:start w:val="1"/>
      <w:numFmt w:val="bullet"/>
      <w:lvlText w:val="•"/>
      <w:lvlJc w:val="left"/>
      <w:pPr>
        <w:tabs>
          <w:tab w:val="num" w:pos="5760"/>
        </w:tabs>
        <w:ind w:left="5760" w:hanging="360"/>
      </w:pPr>
      <w:rPr>
        <w:rFonts w:ascii="Times New Roman" w:hAnsi="Times New Roman" w:hint="default"/>
      </w:rPr>
    </w:lvl>
    <w:lvl w:ilvl="8" w:tplc="31AE6FE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5F1639"/>
    <w:multiLevelType w:val="hybridMultilevel"/>
    <w:tmpl w:val="834A2E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6A3518"/>
    <w:multiLevelType w:val="multilevel"/>
    <w:tmpl w:val="15108FA8"/>
    <w:lvl w:ilvl="0">
      <w:start w:val="1"/>
      <w:numFmt w:val="decimal"/>
      <w:pStyle w:val="NumBullet1"/>
      <w:lvlText w:val="%1."/>
      <w:lvlJc w:val="left"/>
      <w:pPr>
        <w:tabs>
          <w:tab w:val="num" w:pos="567"/>
        </w:tabs>
        <w:ind w:left="567" w:hanging="283"/>
      </w:pPr>
      <w:rPr>
        <w:rFonts w:hint="default"/>
        <w:color w:val="36A9E1" w:themeColor="accent1"/>
      </w:rPr>
    </w:lvl>
    <w:lvl w:ilvl="1">
      <w:start w:val="1"/>
      <w:numFmt w:val="lowerLetter"/>
      <w:pStyle w:val="NumBullet2"/>
      <w:lvlText w:val="%2."/>
      <w:lvlJc w:val="left"/>
      <w:pPr>
        <w:tabs>
          <w:tab w:val="num" w:pos="851"/>
        </w:tabs>
        <w:ind w:left="851" w:hanging="284"/>
      </w:pPr>
      <w:rPr>
        <w:rFonts w:hint="default"/>
        <w:color w:val="36A9E1" w:themeColor="accent1"/>
      </w:rPr>
    </w:lvl>
    <w:lvl w:ilvl="2">
      <w:start w:val="1"/>
      <w:numFmt w:val="lowerRoman"/>
      <w:pStyle w:val="NumBullet3"/>
      <w:lvlText w:val="%3."/>
      <w:lvlJc w:val="left"/>
      <w:pPr>
        <w:tabs>
          <w:tab w:val="num" w:pos="1134"/>
        </w:tabs>
        <w:ind w:left="1134" w:hanging="283"/>
      </w:pPr>
      <w:rPr>
        <w:rFonts w:hint="default"/>
        <w:color w:val="36A9E1"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29"/>
  </w:num>
  <w:num w:numId="3">
    <w:abstractNumId w:val="24"/>
  </w:num>
  <w:num w:numId="4">
    <w:abstractNumId w:val="1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5"/>
  </w:num>
  <w:num w:numId="9">
    <w:abstractNumId w:val="24"/>
    <w:lvlOverride w:ilvl="0">
      <w:startOverride w:val="1"/>
    </w:lvlOverride>
  </w:num>
  <w:num w:numId="10">
    <w:abstractNumId w:val="3"/>
  </w:num>
  <w:num w:numId="11">
    <w:abstractNumId w:val="6"/>
  </w:num>
  <w:num w:numId="12">
    <w:abstractNumId w:val="9"/>
  </w:num>
  <w:num w:numId="13">
    <w:abstractNumId w:val="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2"/>
  </w:num>
  <w:num w:numId="17">
    <w:abstractNumId w:val="21"/>
  </w:num>
  <w:num w:numId="18">
    <w:abstractNumId w:val="26"/>
  </w:num>
  <w:num w:numId="19">
    <w:abstractNumId w:val="19"/>
  </w:num>
  <w:num w:numId="20">
    <w:abstractNumId w:val="4"/>
  </w:num>
  <w:num w:numId="21">
    <w:abstractNumId w:val="2"/>
  </w:num>
  <w:num w:numId="22">
    <w:abstractNumId w:val="28"/>
  </w:num>
  <w:num w:numId="23">
    <w:abstractNumId w:val="12"/>
  </w:num>
  <w:num w:numId="24">
    <w:abstractNumId w:val="0"/>
  </w:num>
  <w:num w:numId="25">
    <w:abstractNumId w:val="18"/>
  </w:num>
  <w:num w:numId="26">
    <w:abstractNumId w:val="25"/>
  </w:num>
  <w:num w:numId="27">
    <w:abstractNumId w:val="13"/>
  </w:num>
  <w:num w:numId="28">
    <w:abstractNumId w:val="11"/>
  </w:num>
  <w:num w:numId="29">
    <w:abstractNumId w:val="23"/>
  </w:num>
  <w:num w:numId="30">
    <w:abstractNumId w:val="20"/>
  </w:num>
  <w:num w:numId="31">
    <w:abstractNumId w:val="16"/>
  </w:num>
  <w:num w:numId="32">
    <w:abstractNumId w:val="27"/>
  </w:num>
  <w:num w:numId="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00"/>
  <w:displayHorizontalDrawingGridEvery w:val="2"/>
  <w:doNotShadeFormData/>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000"/>
    <w:rsid w:val="00004A45"/>
    <w:rsid w:val="00004CAE"/>
    <w:rsid w:val="00007CB0"/>
    <w:rsid w:val="000140F9"/>
    <w:rsid w:val="00015767"/>
    <w:rsid w:val="00015A4A"/>
    <w:rsid w:val="000171CC"/>
    <w:rsid w:val="000175C8"/>
    <w:rsid w:val="0002070D"/>
    <w:rsid w:val="0002176B"/>
    <w:rsid w:val="000220BC"/>
    <w:rsid w:val="00023604"/>
    <w:rsid w:val="00024576"/>
    <w:rsid w:val="00025C4A"/>
    <w:rsid w:val="00025CEB"/>
    <w:rsid w:val="000277B2"/>
    <w:rsid w:val="00027E1D"/>
    <w:rsid w:val="0003025A"/>
    <w:rsid w:val="000303F6"/>
    <w:rsid w:val="00030B53"/>
    <w:rsid w:val="00033281"/>
    <w:rsid w:val="0003358C"/>
    <w:rsid w:val="000346CA"/>
    <w:rsid w:val="00035B5B"/>
    <w:rsid w:val="000368FD"/>
    <w:rsid w:val="00037E54"/>
    <w:rsid w:val="000402C3"/>
    <w:rsid w:val="00040AB1"/>
    <w:rsid w:val="00041E95"/>
    <w:rsid w:val="00042126"/>
    <w:rsid w:val="000454C6"/>
    <w:rsid w:val="00046818"/>
    <w:rsid w:val="000503D3"/>
    <w:rsid w:val="000520DF"/>
    <w:rsid w:val="00052B3A"/>
    <w:rsid w:val="00053D47"/>
    <w:rsid w:val="00053E30"/>
    <w:rsid w:val="000543DD"/>
    <w:rsid w:val="00054788"/>
    <w:rsid w:val="00055B5C"/>
    <w:rsid w:val="00055BFC"/>
    <w:rsid w:val="00060040"/>
    <w:rsid w:val="00060630"/>
    <w:rsid w:val="00062819"/>
    <w:rsid w:val="00066B40"/>
    <w:rsid w:val="000707D4"/>
    <w:rsid w:val="00072C0C"/>
    <w:rsid w:val="00073831"/>
    <w:rsid w:val="00073BAF"/>
    <w:rsid w:val="00075BB2"/>
    <w:rsid w:val="00075C83"/>
    <w:rsid w:val="00077755"/>
    <w:rsid w:val="0008521A"/>
    <w:rsid w:val="000859BA"/>
    <w:rsid w:val="00087C91"/>
    <w:rsid w:val="00091E33"/>
    <w:rsid w:val="00096031"/>
    <w:rsid w:val="000A0414"/>
    <w:rsid w:val="000A1811"/>
    <w:rsid w:val="000A1828"/>
    <w:rsid w:val="000A18A8"/>
    <w:rsid w:val="000A1BF4"/>
    <w:rsid w:val="000A2BBE"/>
    <w:rsid w:val="000A3C21"/>
    <w:rsid w:val="000A3C7F"/>
    <w:rsid w:val="000A68E6"/>
    <w:rsid w:val="000A7939"/>
    <w:rsid w:val="000B265F"/>
    <w:rsid w:val="000B2CD9"/>
    <w:rsid w:val="000B37E9"/>
    <w:rsid w:val="000B4A48"/>
    <w:rsid w:val="000B6E03"/>
    <w:rsid w:val="000C5764"/>
    <w:rsid w:val="000D03C5"/>
    <w:rsid w:val="000D2C2D"/>
    <w:rsid w:val="000D3777"/>
    <w:rsid w:val="000D4D1D"/>
    <w:rsid w:val="000D4D4E"/>
    <w:rsid w:val="000D5E36"/>
    <w:rsid w:val="000E0883"/>
    <w:rsid w:val="000E3320"/>
    <w:rsid w:val="000E56A2"/>
    <w:rsid w:val="000E6B6D"/>
    <w:rsid w:val="000E7F9F"/>
    <w:rsid w:val="000F0215"/>
    <w:rsid w:val="000F219D"/>
    <w:rsid w:val="000F48F6"/>
    <w:rsid w:val="000F51E2"/>
    <w:rsid w:val="000F53A3"/>
    <w:rsid w:val="000F5E84"/>
    <w:rsid w:val="000F694D"/>
    <w:rsid w:val="000F6F12"/>
    <w:rsid w:val="000F6FA0"/>
    <w:rsid w:val="00102EE8"/>
    <w:rsid w:val="00103D42"/>
    <w:rsid w:val="00104B30"/>
    <w:rsid w:val="001071E3"/>
    <w:rsid w:val="001107DE"/>
    <w:rsid w:val="001163E0"/>
    <w:rsid w:val="00120431"/>
    <w:rsid w:val="00120BA9"/>
    <w:rsid w:val="0012193D"/>
    <w:rsid w:val="001228E8"/>
    <w:rsid w:val="00123CB6"/>
    <w:rsid w:val="0012664B"/>
    <w:rsid w:val="00127B24"/>
    <w:rsid w:val="001304E7"/>
    <w:rsid w:val="0013229B"/>
    <w:rsid w:val="00133E9B"/>
    <w:rsid w:val="001342D4"/>
    <w:rsid w:val="00134E7B"/>
    <w:rsid w:val="00135538"/>
    <w:rsid w:val="00136722"/>
    <w:rsid w:val="00136C1C"/>
    <w:rsid w:val="00142657"/>
    <w:rsid w:val="00142E9D"/>
    <w:rsid w:val="00145ACF"/>
    <w:rsid w:val="00146302"/>
    <w:rsid w:val="0014798C"/>
    <w:rsid w:val="00155785"/>
    <w:rsid w:val="0016159D"/>
    <w:rsid w:val="00161980"/>
    <w:rsid w:val="00161FA7"/>
    <w:rsid w:val="001634D6"/>
    <w:rsid w:val="00163E8D"/>
    <w:rsid w:val="00164232"/>
    <w:rsid w:val="001655D9"/>
    <w:rsid w:val="001657CA"/>
    <w:rsid w:val="001673E8"/>
    <w:rsid w:val="00170396"/>
    <w:rsid w:val="00175514"/>
    <w:rsid w:val="001772A2"/>
    <w:rsid w:val="001802DB"/>
    <w:rsid w:val="00182588"/>
    <w:rsid w:val="001837DE"/>
    <w:rsid w:val="00185776"/>
    <w:rsid w:val="00186DE1"/>
    <w:rsid w:val="001966A0"/>
    <w:rsid w:val="00196BC1"/>
    <w:rsid w:val="00197605"/>
    <w:rsid w:val="001A072D"/>
    <w:rsid w:val="001A1763"/>
    <w:rsid w:val="001A2DF5"/>
    <w:rsid w:val="001A3A82"/>
    <w:rsid w:val="001A789B"/>
    <w:rsid w:val="001A7CED"/>
    <w:rsid w:val="001A7EC9"/>
    <w:rsid w:val="001B0514"/>
    <w:rsid w:val="001B1767"/>
    <w:rsid w:val="001B6852"/>
    <w:rsid w:val="001C12C7"/>
    <w:rsid w:val="001C27BA"/>
    <w:rsid w:val="001C4F32"/>
    <w:rsid w:val="001C642A"/>
    <w:rsid w:val="001C691C"/>
    <w:rsid w:val="001C71B1"/>
    <w:rsid w:val="001C77C3"/>
    <w:rsid w:val="001D0F1C"/>
    <w:rsid w:val="001D1ECB"/>
    <w:rsid w:val="001D32FC"/>
    <w:rsid w:val="001D4A59"/>
    <w:rsid w:val="001D5B31"/>
    <w:rsid w:val="001E0474"/>
    <w:rsid w:val="001E2BCE"/>
    <w:rsid w:val="001E4AA3"/>
    <w:rsid w:val="001E7351"/>
    <w:rsid w:val="001E77BB"/>
    <w:rsid w:val="001F152B"/>
    <w:rsid w:val="001F1CE2"/>
    <w:rsid w:val="001F2662"/>
    <w:rsid w:val="001F4439"/>
    <w:rsid w:val="001F505D"/>
    <w:rsid w:val="001F6519"/>
    <w:rsid w:val="00200010"/>
    <w:rsid w:val="0020172A"/>
    <w:rsid w:val="002026C0"/>
    <w:rsid w:val="002044B6"/>
    <w:rsid w:val="00204E1D"/>
    <w:rsid w:val="0020552E"/>
    <w:rsid w:val="00205548"/>
    <w:rsid w:val="00212237"/>
    <w:rsid w:val="00214C48"/>
    <w:rsid w:val="002152EA"/>
    <w:rsid w:val="0022174C"/>
    <w:rsid w:val="00222FE5"/>
    <w:rsid w:val="00235168"/>
    <w:rsid w:val="002418A2"/>
    <w:rsid w:val="00245138"/>
    <w:rsid w:val="00245B4C"/>
    <w:rsid w:val="00250ED0"/>
    <w:rsid w:val="00256276"/>
    <w:rsid w:val="002619CE"/>
    <w:rsid w:val="0026297C"/>
    <w:rsid w:val="002654B0"/>
    <w:rsid w:val="002660D6"/>
    <w:rsid w:val="00272E07"/>
    <w:rsid w:val="00273A33"/>
    <w:rsid w:val="00274F68"/>
    <w:rsid w:val="002760EF"/>
    <w:rsid w:val="00280400"/>
    <w:rsid w:val="002814D9"/>
    <w:rsid w:val="002818DF"/>
    <w:rsid w:val="002818FA"/>
    <w:rsid w:val="00282DD9"/>
    <w:rsid w:val="00283EEF"/>
    <w:rsid w:val="002851EC"/>
    <w:rsid w:val="0028580C"/>
    <w:rsid w:val="00286D7B"/>
    <w:rsid w:val="00291BBE"/>
    <w:rsid w:val="00292A84"/>
    <w:rsid w:val="00292D88"/>
    <w:rsid w:val="0029367A"/>
    <w:rsid w:val="00294A93"/>
    <w:rsid w:val="002956E5"/>
    <w:rsid w:val="00296B35"/>
    <w:rsid w:val="00297023"/>
    <w:rsid w:val="002A36BA"/>
    <w:rsid w:val="002A682C"/>
    <w:rsid w:val="002A69A0"/>
    <w:rsid w:val="002A7B16"/>
    <w:rsid w:val="002B0970"/>
    <w:rsid w:val="002B09F7"/>
    <w:rsid w:val="002B09FC"/>
    <w:rsid w:val="002B4314"/>
    <w:rsid w:val="002B4377"/>
    <w:rsid w:val="002B6E43"/>
    <w:rsid w:val="002C02F5"/>
    <w:rsid w:val="002C266B"/>
    <w:rsid w:val="002C30D0"/>
    <w:rsid w:val="002D16AD"/>
    <w:rsid w:val="002D31F6"/>
    <w:rsid w:val="002D3F24"/>
    <w:rsid w:val="002D4B32"/>
    <w:rsid w:val="002D5618"/>
    <w:rsid w:val="002E17FD"/>
    <w:rsid w:val="002E2255"/>
    <w:rsid w:val="002E6D7A"/>
    <w:rsid w:val="002F0377"/>
    <w:rsid w:val="002F2425"/>
    <w:rsid w:val="002F2903"/>
    <w:rsid w:val="002F3414"/>
    <w:rsid w:val="002F552C"/>
    <w:rsid w:val="00300514"/>
    <w:rsid w:val="00302DB8"/>
    <w:rsid w:val="00303905"/>
    <w:rsid w:val="003053AF"/>
    <w:rsid w:val="00306EEA"/>
    <w:rsid w:val="003073C4"/>
    <w:rsid w:val="00311CB2"/>
    <w:rsid w:val="00313CAE"/>
    <w:rsid w:val="00314A82"/>
    <w:rsid w:val="003152D2"/>
    <w:rsid w:val="00315A90"/>
    <w:rsid w:val="00315E9C"/>
    <w:rsid w:val="00316306"/>
    <w:rsid w:val="00316C8A"/>
    <w:rsid w:val="00320CDD"/>
    <w:rsid w:val="00320F8E"/>
    <w:rsid w:val="00321406"/>
    <w:rsid w:val="00322323"/>
    <w:rsid w:val="003245D9"/>
    <w:rsid w:val="00324EE6"/>
    <w:rsid w:val="00325EB2"/>
    <w:rsid w:val="003301A5"/>
    <w:rsid w:val="003317DF"/>
    <w:rsid w:val="0033319B"/>
    <w:rsid w:val="0033482B"/>
    <w:rsid w:val="00335487"/>
    <w:rsid w:val="0034118D"/>
    <w:rsid w:val="00344520"/>
    <w:rsid w:val="00344C05"/>
    <w:rsid w:val="00346943"/>
    <w:rsid w:val="00347321"/>
    <w:rsid w:val="00351E88"/>
    <w:rsid w:val="00352397"/>
    <w:rsid w:val="00354A0C"/>
    <w:rsid w:val="003560B7"/>
    <w:rsid w:val="00357C71"/>
    <w:rsid w:val="00360CB6"/>
    <w:rsid w:val="00363B87"/>
    <w:rsid w:val="00364D47"/>
    <w:rsid w:val="003656CF"/>
    <w:rsid w:val="00367B7D"/>
    <w:rsid w:val="00371564"/>
    <w:rsid w:val="00371F16"/>
    <w:rsid w:val="003732C7"/>
    <w:rsid w:val="00374984"/>
    <w:rsid w:val="003752F3"/>
    <w:rsid w:val="00377311"/>
    <w:rsid w:val="003800FB"/>
    <w:rsid w:val="00380831"/>
    <w:rsid w:val="00382B6A"/>
    <w:rsid w:val="0038563A"/>
    <w:rsid w:val="00385692"/>
    <w:rsid w:val="00386782"/>
    <w:rsid w:val="0039176E"/>
    <w:rsid w:val="0039281E"/>
    <w:rsid w:val="00392AC0"/>
    <w:rsid w:val="003A32B2"/>
    <w:rsid w:val="003A46CF"/>
    <w:rsid w:val="003B0D95"/>
    <w:rsid w:val="003B28A8"/>
    <w:rsid w:val="003B2FC2"/>
    <w:rsid w:val="003B3C7F"/>
    <w:rsid w:val="003B4E29"/>
    <w:rsid w:val="003B5C6E"/>
    <w:rsid w:val="003B5D32"/>
    <w:rsid w:val="003B79D2"/>
    <w:rsid w:val="003C08F9"/>
    <w:rsid w:val="003C0D98"/>
    <w:rsid w:val="003C287D"/>
    <w:rsid w:val="003C2F5F"/>
    <w:rsid w:val="003C5052"/>
    <w:rsid w:val="003C5B1F"/>
    <w:rsid w:val="003D1265"/>
    <w:rsid w:val="003D13AB"/>
    <w:rsid w:val="003D1973"/>
    <w:rsid w:val="003D2577"/>
    <w:rsid w:val="003D2F0A"/>
    <w:rsid w:val="003D31AC"/>
    <w:rsid w:val="003D4410"/>
    <w:rsid w:val="003D5F37"/>
    <w:rsid w:val="003E3832"/>
    <w:rsid w:val="003E6792"/>
    <w:rsid w:val="003F24DB"/>
    <w:rsid w:val="003F26B0"/>
    <w:rsid w:val="003F2AA0"/>
    <w:rsid w:val="003F30FE"/>
    <w:rsid w:val="003F3164"/>
    <w:rsid w:val="00404972"/>
    <w:rsid w:val="00404D2B"/>
    <w:rsid w:val="00405D4D"/>
    <w:rsid w:val="00410A9F"/>
    <w:rsid w:val="00412388"/>
    <w:rsid w:val="004124E5"/>
    <w:rsid w:val="004224BF"/>
    <w:rsid w:val="004249DA"/>
    <w:rsid w:val="00426533"/>
    <w:rsid w:val="0043064A"/>
    <w:rsid w:val="00430D9B"/>
    <w:rsid w:val="00431ECA"/>
    <w:rsid w:val="004322B5"/>
    <w:rsid w:val="004341E0"/>
    <w:rsid w:val="00436F01"/>
    <w:rsid w:val="0044047A"/>
    <w:rsid w:val="00441B2A"/>
    <w:rsid w:val="00444E7B"/>
    <w:rsid w:val="00446632"/>
    <w:rsid w:val="004519B7"/>
    <w:rsid w:val="00454260"/>
    <w:rsid w:val="004542D3"/>
    <w:rsid w:val="004544FF"/>
    <w:rsid w:val="004570ED"/>
    <w:rsid w:val="00461AC9"/>
    <w:rsid w:val="00462DDE"/>
    <w:rsid w:val="00462DF4"/>
    <w:rsid w:val="00462E30"/>
    <w:rsid w:val="004634C8"/>
    <w:rsid w:val="0046412A"/>
    <w:rsid w:val="00471E04"/>
    <w:rsid w:val="0047212E"/>
    <w:rsid w:val="00472775"/>
    <w:rsid w:val="00472F82"/>
    <w:rsid w:val="00473080"/>
    <w:rsid w:val="00474914"/>
    <w:rsid w:val="004759DD"/>
    <w:rsid w:val="00476A4D"/>
    <w:rsid w:val="004771DA"/>
    <w:rsid w:val="004800E6"/>
    <w:rsid w:val="004828C3"/>
    <w:rsid w:val="00482F4E"/>
    <w:rsid w:val="00485921"/>
    <w:rsid w:val="00490F45"/>
    <w:rsid w:val="004929F3"/>
    <w:rsid w:val="004941DB"/>
    <w:rsid w:val="0049557D"/>
    <w:rsid w:val="004A064C"/>
    <w:rsid w:val="004A0F85"/>
    <w:rsid w:val="004A3151"/>
    <w:rsid w:val="004A4B0F"/>
    <w:rsid w:val="004A6E00"/>
    <w:rsid w:val="004B2A14"/>
    <w:rsid w:val="004B6521"/>
    <w:rsid w:val="004B73C2"/>
    <w:rsid w:val="004C1762"/>
    <w:rsid w:val="004C2821"/>
    <w:rsid w:val="004C4494"/>
    <w:rsid w:val="004D287A"/>
    <w:rsid w:val="004D4101"/>
    <w:rsid w:val="004D47E6"/>
    <w:rsid w:val="004D5E1B"/>
    <w:rsid w:val="004D5F80"/>
    <w:rsid w:val="004E0D55"/>
    <w:rsid w:val="004E323E"/>
    <w:rsid w:val="004E39CC"/>
    <w:rsid w:val="004E5CB1"/>
    <w:rsid w:val="004E7312"/>
    <w:rsid w:val="004F1E40"/>
    <w:rsid w:val="004F5864"/>
    <w:rsid w:val="004F6A4B"/>
    <w:rsid w:val="0050039F"/>
    <w:rsid w:val="0050486A"/>
    <w:rsid w:val="00504873"/>
    <w:rsid w:val="0050658C"/>
    <w:rsid w:val="005102A5"/>
    <w:rsid w:val="00510313"/>
    <w:rsid w:val="00520AB5"/>
    <w:rsid w:val="00520FBC"/>
    <w:rsid w:val="00523942"/>
    <w:rsid w:val="005243F9"/>
    <w:rsid w:val="005264EE"/>
    <w:rsid w:val="0052762B"/>
    <w:rsid w:val="00531020"/>
    <w:rsid w:val="00531069"/>
    <w:rsid w:val="00535726"/>
    <w:rsid w:val="00537886"/>
    <w:rsid w:val="00540B08"/>
    <w:rsid w:val="00544C21"/>
    <w:rsid w:val="00545A31"/>
    <w:rsid w:val="00551688"/>
    <w:rsid w:val="00554A9F"/>
    <w:rsid w:val="0055695F"/>
    <w:rsid w:val="005605BB"/>
    <w:rsid w:val="00560B5E"/>
    <w:rsid w:val="005620D0"/>
    <w:rsid w:val="005639AA"/>
    <w:rsid w:val="00566ADC"/>
    <w:rsid w:val="005676EF"/>
    <w:rsid w:val="00567939"/>
    <w:rsid w:val="00571A0B"/>
    <w:rsid w:val="00572463"/>
    <w:rsid w:val="00575339"/>
    <w:rsid w:val="00575E8C"/>
    <w:rsid w:val="00576C36"/>
    <w:rsid w:val="0058364F"/>
    <w:rsid w:val="0058553D"/>
    <w:rsid w:val="00585722"/>
    <w:rsid w:val="00585F1C"/>
    <w:rsid w:val="00592FCC"/>
    <w:rsid w:val="00593934"/>
    <w:rsid w:val="00594243"/>
    <w:rsid w:val="005A039D"/>
    <w:rsid w:val="005A0827"/>
    <w:rsid w:val="005A0904"/>
    <w:rsid w:val="005A243D"/>
    <w:rsid w:val="005A287E"/>
    <w:rsid w:val="005A4988"/>
    <w:rsid w:val="005A569A"/>
    <w:rsid w:val="005A634B"/>
    <w:rsid w:val="005A6F56"/>
    <w:rsid w:val="005A73D5"/>
    <w:rsid w:val="005A7AD1"/>
    <w:rsid w:val="005B12BB"/>
    <w:rsid w:val="005C2E24"/>
    <w:rsid w:val="005C5C9E"/>
    <w:rsid w:val="005C6B0A"/>
    <w:rsid w:val="005D1431"/>
    <w:rsid w:val="005D1579"/>
    <w:rsid w:val="005D4211"/>
    <w:rsid w:val="005D740E"/>
    <w:rsid w:val="005E3174"/>
    <w:rsid w:val="005E3DFF"/>
    <w:rsid w:val="005E4FC3"/>
    <w:rsid w:val="005E505C"/>
    <w:rsid w:val="005E5E0E"/>
    <w:rsid w:val="005E73DA"/>
    <w:rsid w:val="005F0B93"/>
    <w:rsid w:val="005F303E"/>
    <w:rsid w:val="005F3C22"/>
    <w:rsid w:val="005F64E7"/>
    <w:rsid w:val="00600109"/>
    <w:rsid w:val="00600A36"/>
    <w:rsid w:val="00601320"/>
    <w:rsid w:val="006030D1"/>
    <w:rsid w:val="00606EB7"/>
    <w:rsid w:val="006103EF"/>
    <w:rsid w:val="00613A99"/>
    <w:rsid w:val="006174E9"/>
    <w:rsid w:val="00617A1E"/>
    <w:rsid w:val="006202FC"/>
    <w:rsid w:val="006214DA"/>
    <w:rsid w:val="006242BE"/>
    <w:rsid w:val="006264CE"/>
    <w:rsid w:val="00627020"/>
    <w:rsid w:val="0063124D"/>
    <w:rsid w:val="00631AA1"/>
    <w:rsid w:val="00631B0C"/>
    <w:rsid w:val="00637A57"/>
    <w:rsid w:val="00645AC6"/>
    <w:rsid w:val="0064765C"/>
    <w:rsid w:val="006530BB"/>
    <w:rsid w:val="00655F7C"/>
    <w:rsid w:val="006560E6"/>
    <w:rsid w:val="006603D2"/>
    <w:rsid w:val="00660472"/>
    <w:rsid w:val="00660682"/>
    <w:rsid w:val="00663B2A"/>
    <w:rsid w:val="006642B7"/>
    <w:rsid w:val="00666B9B"/>
    <w:rsid w:val="00666BB1"/>
    <w:rsid w:val="00666EFA"/>
    <w:rsid w:val="00667F10"/>
    <w:rsid w:val="00672FC4"/>
    <w:rsid w:val="00677B11"/>
    <w:rsid w:val="00681913"/>
    <w:rsid w:val="00683000"/>
    <w:rsid w:val="00691E61"/>
    <w:rsid w:val="00696643"/>
    <w:rsid w:val="006A0189"/>
    <w:rsid w:val="006A1DAA"/>
    <w:rsid w:val="006A36D5"/>
    <w:rsid w:val="006A4435"/>
    <w:rsid w:val="006A62E1"/>
    <w:rsid w:val="006A6E6D"/>
    <w:rsid w:val="006A7704"/>
    <w:rsid w:val="006A7883"/>
    <w:rsid w:val="006B3D09"/>
    <w:rsid w:val="006B467A"/>
    <w:rsid w:val="006B7922"/>
    <w:rsid w:val="006C10A1"/>
    <w:rsid w:val="006C25FD"/>
    <w:rsid w:val="006C3239"/>
    <w:rsid w:val="006C39B5"/>
    <w:rsid w:val="006C62B5"/>
    <w:rsid w:val="006D0BBA"/>
    <w:rsid w:val="006D0E38"/>
    <w:rsid w:val="006D39DE"/>
    <w:rsid w:val="006D430D"/>
    <w:rsid w:val="006D4520"/>
    <w:rsid w:val="006D5854"/>
    <w:rsid w:val="006D5869"/>
    <w:rsid w:val="006D64AF"/>
    <w:rsid w:val="006D7BB4"/>
    <w:rsid w:val="006E0919"/>
    <w:rsid w:val="006E2A37"/>
    <w:rsid w:val="006E7956"/>
    <w:rsid w:val="006E7A61"/>
    <w:rsid w:val="006F1954"/>
    <w:rsid w:val="006F1DFA"/>
    <w:rsid w:val="006F2DDB"/>
    <w:rsid w:val="006F2EE2"/>
    <w:rsid w:val="006F474C"/>
    <w:rsid w:val="006F5832"/>
    <w:rsid w:val="00700908"/>
    <w:rsid w:val="007016D4"/>
    <w:rsid w:val="00701812"/>
    <w:rsid w:val="00704B64"/>
    <w:rsid w:val="00704BB8"/>
    <w:rsid w:val="00705ECC"/>
    <w:rsid w:val="00706A0E"/>
    <w:rsid w:val="00712BEE"/>
    <w:rsid w:val="00713142"/>
    <w:rsid w:val="007167F6"/>
    <w:rsid w:val="00716FE3"/>
    <w:rsid w:val="00720850"/>
    <w:rsid w:val="00725238"/>
    <w:rsid w:val="00726C64"/>
    <w:rsid w:val="007277F0"/>
    <w:rsid w:val="00730E1A"/>
    <w:rsid w:val="007310A7"/>
    <w:rsid w:val="00731E36"/>
    <w:rsid w:val="00732842"/>
    <w:rsid w:val="00733DED"/>
    <w:rsid w:val="00736AFE"/>
    <w:rsid w:val="0074052B"/>
    <w:rsid w:val="00740CED"/>
    <w:rsid w:val="007418D9"/>
    <w:rsid w:val="00744A55"/>
    <w:rsid w:val="00744FFB"/>
    <w:rsid w:val="00745C4E"/>
    <w:rsid w:val="0074627F"/>
    <w:rsid w:val="007512CE"/>
    <w:rsid w:val="00751C35"/>
    <w:rsid w:val="00753F7E"/>
    <w:rsid w:val="007544E4"/>
    <w:rsid w:val="007554A3"/>
    <w:rsid w:val="00755E06"/>
    <w:rsid w:val="00764BC3"/>
    <w:rsid w:val="00765247"/>
    <w:rsid w:val="00765C46"/>
    <w:rsid w:val="007748E2"/>
    <w:rsid w:val="00780695"/>
    <w:rsid w:val="00781703"/>
    <w:rsid w:val="007819FC"/>
    <w:rsid w:val="00781EDB"/>
    <w:rsid w:val="007823AF"/>
    <w:rsid w:val="00782B3D"/>
    <w:rsid w:val="00783312"/>
    <w:rsid w:val="007866BD"/>
    <w:rsid w:val="00786708"/>
    <w:rsid w:val="007937D0"/>
    <w:rsid w:val="0079459C"/>
    <w:rsid w:val="00796218"/>
    <w:rsid w:val="007A2CE1"/>
    <w:rsid w:val="007A3757"/>
    <w:rsid w:val="007A5A60"/>
    <w:rsid w:val="007A61BF"/>
    <w:rsid w:val="007B482C"/>
    <w:rsid w:val="007B4C7B"/>
    <w:rsid w:val="007C01BD"/>
    <w:rsid w:val="007C3733"/>
    <w:rsid w:val="007C37D3"/>
    <w:rsid w:val="007C59EC"/>
    <w:rsid w:val="007C60C8"/>
    <w:rsid w:val="007C68BA"/>
    <w:rsid w:val="007C6A63"/>
    <w:rsid w:val="007C737A"/>
    <w:rsid w:val="007D04D0"/>
    <w:rsid w:val="007D1873"/>
    <w:rsid w:val="007D2EB0"/>
    <w:rsid w:val="007D40BD"/>
    <w:rsid w:val="007D45E9"/>
    <w:rsid w:val="007D5970"/>
    <w:rsid w:val="007D6723"/>
    <w:rsid w:val="007D7BCC"/>
    <w:rsid w:val="007E007D"/>
    <w:rsid w:val="007E0116"/>
    <w:rsid w:val="007E012A"/>
    <w:rsid w:val="007E1178"/>
    <w:rsid w:val="007E1C60"/>
    <w:rsid w:val="007E31B9"/>
    <w:rsid w:val="007E4F97"/>
    <w:rsid w:val="007F08EF"/>
    <w:rsid w:val="007F2DA7"/>
    <w:rsid w:val="007F2E7E"/>
    <w:rsid w:val="007F3C63"/>
    <w:rsid w:val="007F520D"/>
    <w:rsid w:val="007F73F6"/>
    <w:rsid w:val="007F7F50"/>
    <w:rsid w:val="00801365"/>
    <w:rsid w:val="00804EB9"/>
    <w:rsid w:val="00811980"/>
    <w:rsid w:val="00811AD2"/>
    <w:rsid w:val="008123DA"/>
    <w:rsid w:val="008148FB"/>
    <w:rsid w:val="00816193"/>
    <w:rsid w:val="008171F8"/>
    <w:rsid w:val="00817C6C"/>
    <w:rsid w:val="00823FD7"/>
    <w:rsid w:val="0082513F"/>
    <w:rsid w:val="008260FD"/>
    <w:rsid w:val="008265D6"/>
    <w:rsid w:val="00826A57"/>
    <w:rsid w:val="008329F6"/>
    <w:rsid w:val="00834201"/>
    <w:rsid w:val="00834B3B"/>
    <w:rsid w:val="008361B2"/>
    <w:rsid w:val="0083750D"/>
    <w:rsid w:val="0083782B"/>
    <w:rsid w:val="00841814"/>
    <w:rsid w:val="00841B65"/>
    <w:rsid w:val="00841BC0"/>
    <w:rsid w:val="00841D8D"/>
    <w:rsid w:val="00841E01"/>
    <w:rsid w:val="00844896"/>
    <w:rsid w:val="00845766"/>
    <w:rsid w:val="00851820"/>
    <w:rsid w:val="00853CE2"/>
    <w:rsid w:val="00856DD6"/>
    <w:rsid w:val="00862772"/>
    <w:rsid w:val="0086289A"/>
    <w:rsid w:val="00865715"/>
    <w:rsid w:val="00866678"/>
    <w:rsid w:val="00877579"/>
    <w:rsid w:val="00880C03"/>
    <w:rsid w:val="00882975"/>
    <w:rsid w:val="00883327"/>
    <w:rsid w:val="00892882"/>
    <w:rsid w:val="00892E0E"/>
    <w:rsid w:val="00894F32"/>
    <w:rsid w:val="00896330"/>
    <w:rsid w:val="0089714E"/>
    <w:rsid w:val="008A1C8F"/>
    <w:rsid w:val="008A328C"/>
    <w:rsid w:val="008A52D5"/>
    <w:rsid w:val="008A5325"/>
    <w:rsid w:val="008B16B7"/>
    <w:rsid w:val="008B1789"/>
    <w:rsid w:val="008B500F"/>
    <w:rsid w:val="008B7470"/>
    <w:rsid w:val="008B7E81"/>
    <w:rsid w:val="008C0F3E"/>
    <w:rsid w:val="008C280C"/>
    <w:rsid w:val="008C3EB1"/>
    <w:rsid w:val="008C3F0A"/>
    <w:rsid w:val="008C70C8"/>
    <w:rsid w:val="008D0247"/>
    <w:rsid w:val="008D217C"/>
    <w:rsid w:val="008D2619"/>
    <w:rsid w:val="008D267F"/>
    <w:rsid w:val="008D4997"/>
    <w:rsid w:val="008D563B"/>
    <w:rsid w:val="008D64CC"/>
    <w:rsid w:val="008D6F8D"/>
    <w:rsid w:val="008D733C"/>
    <w:rsid w:val="008D7D04"/>
    <w:rsid w:val="008E06F5"/>
    <w:rsid w:val="008E2437"/>
    <w:rsid w:val="008E28C5"/>
    <w:rsid w:val="008E40E1"/>
    <w:rsid w:val="008E5140"/>
    <w:rsid w:val="008E5607"/>
    <w:rsid w:val="008F359F"/>
    <w:rsid w:val="008F66A2"/>
    <w:rsid w:val="008F7437"/>
    <w:rsid w:val="00900346"/>
    <w:rsid w:val="00901F68"/>
    <w:rsid w:val="00902DCE"/>
    <w:rsid w:val="0090462B"/>
    <w:rsid w:val="00906CB9"/>
    <w:rsid w:val="00914B0D"/>
    <w:rsid w:val="0091539E"/>
    <w:rsid w:val="00917B74"/>
    <w:rsid w:val="009203AA"/>
    <w:rsid w:val="00920E83"/>
    <w:rsid w:val="00921E90"/>
    <w:rsid w:val="00923169"/>
    <w:rsid w:val="009234F4"/>
    <w:rsid w:val="009240F0"/>
    <w:rsid w:val="00924887"/>
    <w:rsid w:val="00927159"/>
    <w:rsid w:val="009306BE"/>
    <w:rsid w:val="00933C0E"/>
    <w:rsid w:val="00933C52"/>
    <w:rsid w:val="009419B5"/>
    <w:rsid w:val="00941B9F"/>
    <w:rsid w:val="0094324B"/>
    <w:rsid w:val="00943F12"/>
    <w:rsid w:val="00944D90"/>
    <w:rsid w:val="00945218"/>
    <w:rsid w:val="0094712C"/>
    <w:rsid w:val="00950D5C"/>
    <w:rsid w:val="0095532D"/>
    <w:rsid w:val="00955704"/>
    <w:rsid w:val="00957439"/>
    <w:rsid w:val="00957B85"/>
    <w:rsid w:val="0096030B"/>
    <w:rsid w:val="00967CC3"/>
    <w:rsid w:val="009743C8"/>
    <w:rsid w:val="009745D6"/>
    <w:rsid w:val="0097493E"/>
    <w:rsid w:val="009750C7"/>
    <w:rsid w:val="00981F9F"/>
    <w:rsid w:val="00982D87"/>
    <w:rsid w:val="009854AD"/>
    <w:rsid w:val="00986F6A"/>
    <w:rsid w:val="0099016E"/>
    <w:rsid w:val="0099024D"/>
    <w:rsid w:val="0099167A"/>
    <w:rsid w:val="009928B8"/>
    <w:rsid w:val="009962DA"/>
    <w:rsid w:val="00996855"/>
    <w:rsid w:val="00997516"/>
    <w:rsid w:val="00997AE2"/>
    <w:rsid w:val="009A1AB1"/>
    <w:rsid w:val="009A386E"/>
    <w:rsid w:val="009A6D27"/>
    <w:rsid w:val="009B41A9"/>
    <w:rsid w:val="009C1CAC"/>
    <w:rsid w:val="009C3E62"/>
    <w:rsid w:val="009C6203"/>
    <w:rsid w:val="009D0FBE"/>
    <w:rsid w:val="009D1C40"/>
    <w:rsid w:val="009D1ED2"/>
    <w:rsid w:val="009D6B42"/>
    <w:rsid w:val="009E0277"/>
    <w:rsid w:val="009E2FDD"/>
    <w:rsid w:val="009E4276"/>
    <w:rsid w:val="009E6CBF"/>
    <w:rsid w:val="009F3791"/>
    <w:rsid w:val="009F3D61"/>
    <w:rsid w:val="009F4328"/>
    <w:rsid w:val="009F494E"/>
    <w:rsid w:val="009F56DF"/>
    <w:rsid w:val="009F5BD3"/>
    <w:rsid w:val="009F66A4"/>
    <w:rsid w:val="009F6DDA"/>
    <w:rsid w:val="00A044B0"/>
    <w:rsid w:val="00A04760"/>
    <w:rsid w:val="00A04F02"/>
    <w:rsid w:val="00A07B88"/>
    <w:rsid w:val="00A07EB2"/>
    <w:rsid w:val="00A12679"/>
    <w:rsid w:val="00A12CB1"/>
    <w:rsid w:val="00A14D6C"/>
    <w:rsid w:val="00A17081"/>
    <w:rsid w:val="00A22FEA"/>
    <w:rsid w:val="00A24A5C"/>
    <w:rsid w:val="00A2751B"/>
    <w:rsid w:val="00A34D25"/>
    <w:rsid w:val="00A36A19"/>
    <w:rsid w:val="00A40816"/>
    <w:rsid w:val="00A42F77"/>
    <w:rsid w:val="00A44733"/>
    <w:rsid w:val="00A47449"/>
    <w:rsid w:val="00A50334"/>
    <w:rsid w:val="00A51EDA"/>
    <w:rsid w:val="00A56CC4"/>
    <w:rsid w:val="00A610EE"/>
    <w:rsid w:val="00A61322"/>
    <w:rsid w:val="00A617A7"/>
    <w:rsid w:val="00A641E0"/>
    <w:rsid w:val="00A66B5E"/>
    <w:rsid w:val="00A708A1"/>
    <w:rsid w:val="00A72DF7"/>
    <w:rsid w:val="00A73B21"/>
    <w:rsid w:val="00A740F7"/>
    <w:rsid w:val="00A7419A"/>
    <w:rsid w:val="00A75FF1"/>
    <w:rsid w:val="00A777D2"/>
    <w:rsid w:val="00A7796F"/>
    <w:rsid w:val="00A80DA4"/>
    <w:rsid w:val="00A819C6"/>
    <w:rsid w:val="00A82739"/>
    <w:rsid w:val="00A83EF3"/>
    <w:rsid w:val="00A83FD1"/>
    <w:rsid w:val="00A8557F"/>
    <w:rsid w:val="00A8577E"/>
    <w:rsid w:val="00A95E54"/>
    <w:rsid w:val="00A95E75"/>
    <w:rsid w:val="00A96C7D"/>
    <w:rsid w:val="00A96F76"/>
    <w:rsid w:val="00A972EB"/>
    <w:rsid w:val="00AA2224"/>
    <w:rsid w:val="00AA4789"/>
    <w:rsid w:val="00AA59F4"/>
    <w:rsid w:val="00AA7D99"/>
    <w:rsid w:val="00AB0683"/>
    <w:rsid w:val="00AB07B6"/>
    <w:rsid w:val="00AB1C0A"/>
    <w:rsid w:val="00AB1DC2"/>
    <w:rsid w:val="00AB3F19"/>
    <w:rsid w:val="00AB6B4A"/>
    <w:rsid w:val="00AB7815"/>
    <w:rsid w:val="00AB7DD6"/>
    <w:rsid w:val="00AC2256"/>
    <w:rsid w:val="00AC381E"/>
    <w:rsid w:val="00AC3ACD"/>
    <w:rsid w:val="00AC49B9"/>
    <w:rsid w:val="00AC61D5"/>
    <w:rsid w:val="00AC6B6A"/>
    <w:rsid w:val="00AD0CED"/>
    <w:rsid w:val="00AD4A02"/>
    <w:rsid w:val="00AD5768"/>
    <w:rsid w:val="00AD5FED"/>
    <w:rsid w:val="00AD6798"/>
    <w:rsid w:val="00AE09A3"/>
    <w:rsid w:val="00AE212B"/>
    <w:rsid w:val="00AE2B16"/>
    <w:rsid w:val="00AE4EBB"/>
    <w:rsid w:val="00AE500F"/>
    <w:rsid w:val="00AE6469"/>
    <w:rsid w:val="00AF018A"/>
    <w:rsid w:val="00AF152B"/>
    <w:rsid w:val="00AF28C2"/>
    <w:rsid w:val="00AF42D1"/>
    <w:rsid w:val="00AF5584"/>
    <w:rsid w:val="00AF6452"/>
    <w:rsid w:val="00AF7281"/>
    <w:rsid w:val="00B00695"/>
    <w:rsid w:val="00B00ACA"/>
    <w:rsid w:val="00B024D9"/>
    <w:rsid w:val="00B043AE"/>
    <w:rsid w:val="00B04863"/>
    <w:rsid w:val="00B073A2"/>
    <w:rsid w:val="00B07A15"/>
    <w:rsid w:val="00B10156"/>
    <w:rsid w:val="00B10D31"/>
    <w:rsid w:val="00B13ED5"/>
    <w:rsid w:val="00B1457A"/>
    <w:rsid w:val="00B146DD"/>
    <w:rsid w:val="00B1593D"/>
    <w:rsid w:val="00B16658"/>
    <w:rsid w:val="00B179FF"/>
    <w:rsid w:val="00B23449"/>
    <w:rsid w:val="00B24C49"/>
    <w:rsid w:val="00B25605"/>
    <w:rsid w:val="00B27394"/>
    <w:rsid w:val="00B27E8D"/>
    <w:rsid w:val="00B30DD6"/>
    <w:rsid w:val="00B344B7"/>
    <w:rsid w:val="00B362BA"/>
    <w:rsid w:val="00B420D2"/>
    <w:rsid w:val="00B44107"/>
    <w:rsid w:val="00B44A37"/>
    <w:rsid w:val="00B4543B"/>
    <w:rsid w:val="00B45881"/>
    <w:rsid w:val="00B470A3"/>
    <w:rsid w:val="00B55D1B"/>
    <w:rsid w:val="00B606B7"/>
    <w:rsid w:val="00B610AD"/>
    <w:rsid w:val="00B614D7"/>
    <w:rsid w:val="00B63BC9"/>
    <w:rsid w:val="00B65914"/>
    <w:rsid w:val="00B67559"/>
    <w:rsid w:val="00B7539F"/>
    <w:rsid w:val="00B75BE3"/>
    <w:rsid w:val="00B77631"/>
    <w:rsid w:val="00B77938"/>
    <w:rsid w:val="00B8391F"/>
    <w:rsid w:val="00B84575"/>
    <w:rsid w:val="00B846EB"/>
    <w:rsid w:val="00B8484D"/>
    <w:rsid w:val="00B8558E"/>
    <w:rsid w:val="00B90DAA"/>
    <w:rsid w:val="00B91D5C"/>
    <w:rsid w:val="00B91E7A"/>
    <w:rsid w:val="00B920C6"/>
    <w:rsid w:val="00B954F3"/>
    <w:rsid w:val="00B9779C"/>
    <w:rsid w:val="00BA3B72"/>
    <w:rsid w:val="00BA74C5"/>
    <w:rsid w:val="00BA7D64"/>
    <w:rsid w:val="00BB159D"/>
    <w:rsid w:val="00BB206B"/>
    <w:rsid w:val="00BB2D93"/>
    <w:rsid w:val="00BB3482"/>
    <w:rsid w:val="00BB362C"/>
    <w:rsid w:val="00BB407C"/>
    <w:rsid w:val="00BB7F9F"/>
    <w:rsid w:val="00BC3C90"/>
    <w:rsid w:val="00BC5B1B"/>
    <w:rsid w:val="00BC7E03"/>
    <w:rsid w:val="00BD15FB"/>
    <w:rsid w:val="00BD27D2"/>
    <w:rsid w:val="00BD6789"/>
    <w:rsid w:val="00BE276A"/>
    <w:rsid w:val="00BE5FEF"/>
    <w:rsid w:val="00BE70FB"/>
    <w:rsid w:val="00BE7109"/>
    <w:rsid w:val="00BF36BA"/>
    <w:rsid w:val="00BF54BA"/>
    <w:rsid w:val="00C00608"/>
    <w:rsid w:val="00C0076A"/>
    <w:rsid w:val="00C00A10"/>
    <w:rsid w:val="00C06B86"/>
    <w:rsid w:val="00C06F17"/>
    <w:rsid w:val="00C118B5"/>
    <w:rsid w:val="00C120DA"/>
    <w:rsid w:val="00C143D9"/>
    <w:rsid w:val="00C14477"/>
    <w:rsid w:val="00C20973"/>
    <w:rsid w:val="00C21FDD"/>
    <w:rsid w:val="00C2338E"/>
    <w:rsid w:val="00C233BE"/>
    <w:rsid w:val="00C26B0D"/>
    <w:rsid w:val="00C3052F"/>
    <w:rsid w:val="00C326EE"/>
    <w:rsid w:val="00C329D8"/>
    <w:rsid w:val="00C33679"/>
    <w:rsid w:val="00C34D11"/>
    <w:rsid w:val="00C34E25"/>
    <w:rsid w:val="00C36325"/>
    <w:rsid w:val="00C4234A"/>
    <w:rsid w:val="00C440E0"/>
    <w:rsid w:val="00C4507D"/>
    <w:rsid w:val="00C45756"/>
    <w:rsid w:val="00C47B1E"/>
    <w:rsid w:val="00C50E11"/>
    <w:rsid w:val="00C54048"/>
    <w:rsid w:val="00C5451C"/>
    <w:rsid w:val="00C56242"/>
    <w:rsid w:val="00C569AD"/>
    <w:rsid w:val="00C62729"/>
    <w:rsid w:val="00C628F6"/>
    <w:rsid w:val="00C632CA"/>
    <w:rsid w:val="00C64C26"/>
    <w:rsid w:val="00C657A3"/>
    <w:rsid w:val="00C66EC4"/>
    <w:rsid w:val="00C6713F"/>
    <w:rsid w:val="00C67653"/>
    <w:rsid w:val="00C67B0E"/>
    <w:rsid w:val="00C70D54"/>
    <w:rsid w:val="00C71F0E"/>
    <w:rsid w:val="00C72CE8"/>
    <w:rsid w:val="00C736E4"/>
    <w:rsid w:val="00C73D4F"/>
    <w:rsid w:val="00C756B7"/>
    <w:rsid w:val="00C75F41"/>
    <w:rsid w:val="00C772F2"/>
    <w:rsid w:val="00C8060E"/>
    <w:rsid w:val="00C80F43"/>
    <w:rsid w:val="00C82050"/>
    <w:rsid w:val="00C82528"/>
    <w:rsid w:val="00C82D73"/>
    <w:rsid w:val="00C83022"/>
    <w:rsid w:val="00C83168"/>
    <w:rsid w:val="00C85AF7"/>
    <w:rsid w:val="00CA1E20"/>
    <w:rsid w:val="00CA220F"/>
    <w:rsid w:val="00CA26A7"/>
    <w:rsid w:val="00CA6007"/>
    <w:rsid w:val="00CB17DB"/>
    <w:rsid w:val="00CB36B7"/>
    <w:rsid w:val="00CB6287"/>
    <w:rsid w:val="00CB7FB3"/>
    <w:rsid w:val="00CC0162"/>
    <w:rsid w:val="00CC028A"/>
    <w:rsid w:val="00CC2FF8"/>
    <w:rsid w:val="00CC3C4D"/>
    <w:rsid w:val="00CD0190"/>
    <w:rsid w:val="00CD233C"/>
    <w:rsid w:val="00CD2925"/>
    <w:rsid w:val="00CD4FBC"/>
    <w:rsid w:val="00CD5188"/>
    <w:rsid w:val="00CE0898"/>
    <w:rsid w:val="00CE08F4"/>
    <w:rsid w:val="00CE13C2"/>
    <w:rsid w:val="00CE4660"/>
    <w:rsid w:val="00CE51C6"/>
    <w:rsid w:val="00CE579D"/>
    <w:rsid w:val="00CE7A29"/>
    <w:rsid w:val="00CF0D87"/>
    <w:rsid w:val="00CF1F7C"/>
    <w:rsid w:val="00CF369A"/>
    <w:rsid w:val="00CF5535"/>
    <w:rsid w:val="00CF7CEB"/>
    <w:rsid w:val="00CF7DCC"/>
    <w:rsid w:val="00D00112"/>
    <w:rsid w:val="00D01A55"/>
    <w:rsid w:val="00D05485"/>
    <w:rsid w:val="00D05F1B"/>
    <w:rsid w:val="00D07449"/>
    <w:rsid w:val="00D10A6F"/>
    <w:rsid w:val="00D120A5"/>
    <w:rsid w:val="00D133A2"/>
    <w:rsid w:val="00D13800"/>
    <w:rsid w:val="00D15C8D"/>
    <w:rsid w:val="00D21E89"/>
    <w:rsid w:val="00D22047"/>
    <w:rsid w:val="00D23167"/>
    <w:rsid w:val="00D24395"/>
    <w:rsid w:val="00D26A17"/>
    <w:rsid w:val="00D26E9F"/>
    <w:rsid w:val="00D31903"/>
    <w:rsid w:val="00D31BBE"/>
    <w:rsid w:val="00D31DA6"/>
    <w:rsid w:val="00D3346A"/>
    <w:rsid w:val="00D403E6"/>
    <w:rsid w:val="00D419EB"/>
    <w:rsid w:val="00D43A83"/>
    <w:rsid w:val="00D44B1E"/>
    <w:rsid w:val="00D45978"/>
    <w:rsid w:val="00D46AB4"/>
    <w:rsid w:val="00D46B49"/>
    <w:rsid w:val="00D46D31"/>
    <w:rsid w:val="00D4755B"/>
    <w:rsid w:val="00D51249"/>
    <w:rsid w:val="00D5190E"/>
    <w:rsid w:val="00D51AEF"/>
    <w:rsid w:val="00D51ED1"/>
    <w:rsid w:val="00D52C3D"/>
    <w:rsid w:val="00D52EF0"/>
    <w:rsid w:val="00D52FBF"/>
    <w:rsid w:val="00D5347E"/>
    <w:rsid w:val="00D536EA"/>
    <w:rsid w:val="00D54202"/>
    <w:rsid w:val="00D577FF"/>
    <w:rsid w:val="00D67AE6"/>
    <w:rsid w:val="00D67DBC"/>
    <w:rsid w:val="00D74A4B"/>
    <w:rsid w:val="00D757E7"/>
    <w:rsid w:val="00D76799"/>
    <w:rsid w:val="00D76BF9"/>
    <w:rsid w:val="00D77986"/>
    <w:rsid w:val="00D80003"/>
    <w:rsid w:val="00D8514D"/>
    <w:rsid w:val="00D87D04"/>
    <w:rsid w:val="00D90971"/>
    <w:rsid w:val="00D910CA"/>
    <w:rsid w:val="00D91DA8"/>
    <w:rsid w:val="00D925EE"/>
    <w:rsid w:val="00D95F3D"/>
    <w:rsid w:val="00D97B21"/>
    <w:rsid w:val="00DA3132"/>
    <w:rsid w:val="00DA41CC"/>
    <w:rsid w:val="00DA568C"/>
    <w:rsid w:val="00DA5AC8"/>
    <w:rsid w:val="00DA63DF"/>
    <w:rsid w:val="00DA78B1"/>
    <w:rsid w:val="00DB5C4C"/>
    <w:rsid w:val="00DB60E1"/>
    <w:rsid w:val="00DB6207"/>
    <w:rsid w:val="00DB6C82"/>
    <w:rsid w:val="00DC3F0B"/>
    <w:rsid w:val="00DC4A20"/>
    <w:rsid w:val="00DC7B1E"/>
    <w:rsid w:val="00DD1E33"/>
    <w:rsid w:val="00DD4550"/>
    <w:rsid w:val="00DD55C0"/>
    <w:rsid w:val="00DD785D"/>
    <w:rsid w:val="00DD7DBF"/>
    <w:rsid w:val="00DE06BA"/>
    <w:rsid w:val="00DE075A"/>
    <w:rsid w:val="00DE1260"/>
    <w:rsid w:val="00DE2648"/>
    <w:rsid w:val="00DE3291"/>
    <w:rsid w:val="00DE57C5"/>
    <w:rsid w:val="00DE66E2"/>
    <w:rsid w:val="00DE67A6"/>
    <w:rsid w:val="00DE78E3"/>
    <w:rsid w:val="00DF2204"/>
    <w:rsid w:val="00DF297F"/>
    <w:rsid w:val="00DF5B66"/>
    <w:rsid w:val="00DF7752"/>
    <w:rsid w:val="00E0037D"/>
    <w:rsid w:val="00E01D3A"/>
    <w:rsid w:val="00E02001"/>
    <w:rsid w:val="00E04FC5"/>
    <w:rsid w:val="00E07BCE"/>
    <w:rsid w:val="00E1341E"/>
    <w:rsid w:val="00E139FE"/>
    <w:rsid w:val="00E16C02"/>
    <w:rsid w:val="00E17C1F"/>
    <w:rsid w:val="00E17EAF"/>
    <w:rsid w:val="00E215BB"/>
    <w:rsid w:val="00E22D8A"/>
    <w:rsid w:val="00E34DF7"/>
    <w:rsid w:val="00E373D0"/>
    <w:rsid w:val="00E3753A"/>
    <w:rsid w:val="00E40DAD"/>
    <w:rsid w:val="00E4132D"/>
    <w:rsid w:val="00E42932"/>
    <w:rsid w:val="00E503C5"/>
    <w:rsid w:val="00E50C5B"/>
    <w:rsid w:val="00E532E6"/>
    <w:rsid w:val="00E57092"/>
    <w:rsid w:val="00E62764"/>
    <w:rsid w:val="00E63986"/>
    <w:rsid w:val="00E71B4B"/>
    <w:rsid w:val="00E72A19"/>
    <w:rsid w:val="00E742B1"/>
    <w:rsid w:val="00E75FB4"/>
    <w:rsid w:val="00E76F3F"/>
    <w:rsid w:val="00E7731D"/>
    <w:rsid w:val="00E81361"/>
    <w:rsid w:val="00E83FE4"/>
    <w:rsid w:val="00E846C7"/>
    <w:rsid w:val="00E84D67"/>
    <w:rsid w:val="00E850E6"/>
    <w:rsid w:val="00E85B2D"/>
    <w:rsid w:val="00E90343"/>
    <w:rsid w:val="00E905B4"/>
    <w:rsid w:val="00E90C77"/>
    <w:rsid w:val="00E91B08"/>
    <w:rsid w:val="00E9445C"/>
    <w:rsid w:val="00E94DD6"/>
    <w:rsid w:val="00E9552E"/>
    <w:rsid w:val="00E97630"/>
    <w:rsid w:val="00E976A4"/>
    <w:rsid w:val="00EA085C"/>
    <w:rsid w:val="00EA0DD7"/>
    <w:rsid w:val="00EA2252"/>
    <w:rsid w:val="00EA37AB"/>
    <w:rsid w:val="00EB1369"/>
    <w:rsid w:val="00EB4015"/>
    <w:rsid w:val="00EB73F5"/>
    <w:rsid w:val="00EB7AD3"/>
    <w:rsid w:val="00EB7BAB"/>
    <w:rsid w:val="00EC10FF"/>
    <w:rsid w:val="00EC1568"/>
    <w:rsid w:val="00EC4FEE"/>
    <w:rsid w:val="00EC6834"/>
    <w:rsid w:val="00ED12D3"/>
    <w:rsid w:val="00EE029B"/>
    <w:rsid w:val="00EE1A64"/>
    <w:rsid w:val="00EE1B41"/>
    <w:rsid w:val="00EE2520"/>
    <w:rsid w:val="00EE355A"/>
    <w:rsid w:val="00EE3661"/>
    <w:rsid w:val="00EE55B9"/>
    <w:rsid w:val="00EE6422"/>
    <w:rsid w:val="00EF078E"/>
    <w:rsid w:val="00EF27C3"/>
    <w:rsid w:val="00EF28C1"/>
    <w:rsid w:val="00EF2FBF"/>
    <w:rsid w:val="00F01A25"/>
    <w:rsid w:val="00F03A8F"/>
    <w:rsid w:val="00F06293"/>
    <w:rsid w:val="00F06C49"/>
    <w:rsid w:val="00F06D60"/>
    <w:rsid w:val="00F11544"/>
    <w:rsid w:val="00F11B5F"/>
    <w:rsid w:val="00F13609"/>
    <w:rsid w:val="00F14046"/>
    <w:rsid w:val="00F14DFE"/>
    <w:rsid w:val="00F15EAF"/>
    <w:rsid w:val="00F2147A"/>
    <w:rsid w:val="00F22D68"/>
    <w:rsid w:val="00F25255"/>
    <w:rsid w:val="00F25D57"/>
    <w:rsid w:val="00F26423"/>
    <w:rsid w:val="00F31672"/>
    <w:rsid w:val="00F319BC"/>
    <w:rsid w:val="00F33C96"/>
    <w:rsid w:val="00F35436"/>
    <w:rsid w:val="00F3626D"/>
    <w:rsid w:val="00F36A13"/>
    <w:rsid w:val="00F410CA"/>
    <w:rsid w:val="00F42091"/>
    <w:rsid w:val="00F50C56"/>
    <w:rsid w:val="00F51886"/>
    <w:rsid w:val="00F533F6"/>
    <w:rsid w:val="00F545F7"/>
    <w:rsid w:val="00F5481B"/>
    <w:rsid w:val="00F55D63"/>
    <w:rsid w:val="00F566F9"/>
    <w:rsid w:val="00F60736"/>
    <w:rsid w:val="00F617FD"/>
    <w:rsid w:val="00F6335B"/>
    <w:rsid w:val="00F63E07"/>
    <w:rsid w:val="00F63FA3"/>
    <w:rsid w:val="00F64C66"/>
    <w:rsid w:val="00F671F3"/>
    <w:rsid w:val="00F67D83"/>
    <w:rsid w:val="00F67D9C"/>
    <w:rsid w:val="00F71AF6"/>
    <w:rsid w:val="00F72FC9"/>
    <w:rsid w:val="00F743F6"/>
    <w:rsid w:val="00F7477E"/>
    <w:rsid w:val="00F74AF1"/>
    <w:rsid w:val="00F75C19"/>
    <w:rsid w:val="00F8021A"/>
    <w:rsid w:val="00F826C0"/>
    <w:rsid w:val="00F8413A"/>
    <w:rsid w:val="00F84E42"/>
    <w:rsid w:val="00F85C7F"/>
    <w:rsid w:val="00F87610"/>
    <w:rsid w:val="00F9213D"/>
    <w:rsid w:val="00F941E0"/>
    <w:rsid w:val="00F94800"/>
    <w:rsid w:val="00FA1FCD"/>
    <w:rsid w:val="00FA3867"/>
    <w:rsid w:val="00FB2D8D"/>
    <w:rsid w:val="00FB3831"/>
    <w:rsid w:val="00FB7842"/>
    <w:rsid w:val="00FC0661"/>
    <w:rsid w:val="00FC491B"/>
    <w:rsid w:val="00FC5E97"/>
    <w:rsid w:val="00FC6926"/>
    <w:rsid w:val="00FC7B2E"/>
    <w:rsid w:val="00FC7BAF"/>
    <w:rsid w:val="00FC7D15"/>
    <w:rsid w:val="00FD093A"/>
    <w:rsid w:val="00FD1355"/>
    <w:rsid w:val="00FD15CC"/>
    <w:rsid w:val="00FD41BF"/>
    <w:rsid w:val="00FD573D"/>
    <w:rsid w:val="00FD62FB"/>
    <w:rsid w:val="00FE11AF"/>
    <w:rsid w:val="00FE218B"/>
    <w:rsid w:val="00FE78C1"/>
    <w:rsid w:val="00FF1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615CDE"/>
  <w15:docId w15:val="{9C8CAACE-9CF3-4B3A-9BF5-86BCC1DC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D1D1B"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D5FED"/>
    <w:pPr>
      <w:spacing w:before="40" w:after="20" w:line="240" w:lineRule="auto"/>
    </w:pPr>
  </w:style>
  <w:style w:type="paragraph" w:styleId="Heading1">
    <w:name w:val="heading 1"/>
    <w:aliases w:val="~SectionHeading"/>
    <w:basedOn w:val="SecHeadNonToc"/>
    <w:next w:val="Normal"/>
    <w:link w:val="Heading1Char"/>
    <w:uiPriority w:val="9"/>
    <w:semiHidden/>
    <w:qFormat/>
    <w:rsid w:val="00ED12D3"/>
    <w:pPr>
      <w:numPr>
        <w:numId w:val="6"/>
      </w:numPr>
      <w:outlineLvl w:val="0"/>
    </w:pPr>
  </w:style>
  <w:style w:type="paragraph" w:styleId="Heading2">
    <w:name w:val="heading 2"/>
    <w:aliases w:val="~SubHeading"/>
    <w:basedOn w:val="SubHeadingUn-numbered"/>
    <w:next w:val="Normal"/>
    <w:link w:val="Heading2Char"/>
    <w:uiPriority w:val="9"/>
    <w:semiHidden/>
    <w:qFormat/>
    <w:rsid w:val="00D21E89"/>
    <w:pPr>
      <w:numPr>
        <w:ilvl w:val="1"/>
        <w:numId w:val="6"/>
      </w:numPr>
      <w:outlineLvl w:val="1"/>
    </w:pPr>
  </w:style>
  <w:style w:type="paragraph" w:styleId="Heading3">
    <w:name w:val="heading 3"/>
    <w:aliases w:val="~MinorSubHeading"/>
    <w:basedOn w:val="Heading2"/>
    <w:next w:val="Normal"/>
    <w:link w:val="Heading3Char"/>
    <w:uiPriority w:val="9"/>
    <w:semiHidden/>
    <w:qFormat/>
    <w:rsid w:val="00303905"/>
    <w:pPr>
      <w:numPr>
        <w:ilvl w:val="2"/>
      </w:numPr>
      <w:outlineLvl w:val="2"/>
    </w:pPr>
    <w:rPr>
      <w:rFonts w:cs="Arial"/>
      <w:b/>
      <w:color w:val="595959"/>
    </w:rPr>
  </w:style>
  <w:style w:type="paragraph" w:styleId="Heading4">
    <w:name w:val="heading 4"/>
    <w:aliases w:val="~Level4Heading"/>
    <w:basedOn w:val="Heading3"/>
    <w:next w:val="Normal"/>
    <w:link w:val="Heading4Char"/>
    <w:uiPriority w:val="9"/>
    <w:semiHidden/>
    <w:qFormat/>
    <w:rsid w:val="00816193"/>
    <w:pPr>
      <w:numPr>
        <w:ilvl w:val="3"/>
      </w:numPr>
      <w:outlineLvl w:val="3"/>
    </w:pPr>
  </w:style>
  <w:style w:type="paragraph" w:styleId="Heading5">
    <w:name w:val="heading 5"/>
    <w:basedOn w:val="Normal"/>
    <w:next w:val="Normal"/>
    <w:link w:val="Heading5Char"/>
    <w:uiPriority w:val="9"/>
    <w:semiHidden/>
    <w:qFormat/>
    <w:rsid w:val="00B91D5C"/>
    <w:pPr>
      <w:keepNext/>
      <w:keepLines/>
      <w:numPr>
        <w:ilvl w:val="4"/>
        <w:numId w:val="4"/>
      </w:numPr>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uiPriority w:val="9"/>
    <w:semiHidden/>
    <w:qFormat/>
    <w:rsid w:val="00B91D5C"/>
    <w:pPr>
      <w:keepNext/>
      <w:keepLines/>
      <w:numPr>
        <w:ilvl w:val="5"/>
        <w:numId w:val="4"/>
      </w:numPr>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semiHidden/>
    <w:qFormat/>
    <w:rsid w:val="00B91D5C"/>
    <w:pPr>
      <w:keepNext/>
      <w:keepLines/>
      <w:numPr>
        <w:ilvl w:val="6"/>
        <w:numId w:val="4"/>
      </w:numPr>
      <w:spacing w:before="200"/>
      <w:outlineLvl w:val="6"/>
    </w:pPr>
    <w:rPr>
      <w:rFonts w:asciiTheme="majorHAnsi" w:eastAsiaTheme="majorEastAsia" w:hAnsiTheme="majorHAnsi" w:cstheme="majorBidi"/>
      <w:i/>
      <w:iCs/>
      <w:color w:val="575752" w:themeColor="text1" w:themeTint="BF"/>
    </w:rPr>
  </w:style>
  <w:style w:type="paragraph" w:styleId="Heading8">
    <w:name w:val="heading 8"/>
    <w:basedOn w:val="Normal"/>
    <w:next w:val="Normal"/>
    <w:link w:val="Heading8Char"/>
    <w:uiPriority w:val="9"/>
    <w:semiHidden/>
    <w:qFormat/>
    <w:rsid w:val="00B91D5C"/>
    <w:pPr>
      <w:keepNext/>
      <w:keepLines/>
      <w:numPr>
        <w:ilvl w:val="7"/>
        <w:numId w:val="4"/>
      </w:numPr>
      <w:spacing w:before="200"/>
      <w:outlineLvl w:val="7"/>
    </w:pPr>
    <w:rPr>
      <w:rFonts w:asciiTheme="majorHAnsi" w:eastAsiaTheme="majorEastAsia" w:hAnsiTheme="majorHAnsi" w:cstheme="majorBidi"/>
      <w:color w:val="575752" w:themeColor="text1" w:themeTint="BF"/>
    </w:rPr>
  </w:style>
  <w:style w:type="paragraph" w:styleId="Heading9">
    <w:name w:val="heading 9"/>
    <w:basedOn w:val="Normal"/>
    <w:next w:val="Normal"/>
    <w:link w:val="Heading9Char"/>
    <w:uiPriority w:val="9"/>
    <w:semiHidden/>
    <w:qFormat/>
    <w:rsid w:val="00B91D5C"/>
    <w:pPr>
      <w:keepNext/>
      <w:keepLines/>
      <w:numPr>
        <w:ilvl w:val="8"/>
        <w:numId w:val="4"/>
      </w:numPr>
      <w:spacing w:before="200"/>
      <w:outlineLvl w:val="8"/>
    </w:pPr>
    <w:rPr>
      <w:rFonts w:asciiTheme="majorHAnsi" w:eastAsiaTheme="majorEastAsia" w:hAnsiTheme="majorHAnsi" w:cstheme="majorBidi"/>
      <w:i/>
      <w:iCs/>
      <w:color w:val="57575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link w:val="NoSpacingChar"/>
    <w:semiHidden/>
    <w:qFormat/>
    <w:rsid w:val="000D4D4E"/>
    <w:pPr>
      <w:spacing w:after="0" w:line="240" w:lineRule="auto"/>
    </w:pPr>
  </w:style>
  <w:style w:type="paragraph" w:customStyle="1" w:styleId="DocType">
    <w:name w:val="~DocType"/>
    <w:basedOn w:val="NoSpacing"/>
    <w:semiHidden/>
    <w:qFormat/>
    <w:rsid w:val="00C66EC4"/>
  </w:style>
  <w:style w:type="paragraph" w:customStyle="1" w:styleId="DocDate">
    <w:name w:val="~DocDate"/>
    <w:basedOn w:val="NoSpacing"/>
    <w:semiHidden/>
    <w:qFormat/>
    <w:rsid w:val="00C66EC4"/>
  </w:style>
  <w:style w:type="paragraph" w:customStyle="1" w:styleId="DocTitle">
    <w:name w:val="~DocTitle"/>
    <w:basedOn w:val="Normal"/>
    <w:semiHidden/>
    <w:qFormat/>
    <w:rsid w:val="00720850"/>
    <w:pPr>
      <w:spacing w:before="0" w:after="480"/>
    </w:pPr>
    <w:rPr>
      <w:b/>
      <w:color w:val="36A9E1" w:themeColor="accent1"/>
      <w:sz w:val="52"/>
      <w:szCs w:val="52"/>
    </w:rPr>
  </w:style>
  <w:style w:type="paragraph" w:customStyle="1" w:styleId="DocSubTitle">
    <w:name w:val="~DocSubTitle"/>
    <w:basedOn w:val="Normal"/>
    <w:semiHidden/>
    <w:qFormat/>
    <w:rsid w:val="003301A5"/>
    <w:pPr>
      <w:spacing w:before="0" w:after="0"/>
    </w:pPr>
    <w:rPr>
      <w:b/>
      <w:color w:val="36A9E1" w:themeColor="accent1"/>
      <w:sz w:val="34"/>
      <w:szCs w:val="34"/>
    </w:rPr>
  </w:style>
  <w:style w:type="paragraph" w:customStyle="1" w:styleId="DocClient">
    <w:name w:val="~DocClient"/>
    <w:basedOn w:val="NoSpacing"/>
    <w:semiHidden/>
    <w:qFormat/>
    <w:rsid w:val="00C66EC4"/>
  </w:style>
  <w:style w:type="paragraph" w:customStyle="1" w:styleId="Confidential">
    <w:name w:val="~Confidential"/>
    <w:basedOn w:val="NoSpacing"/>
    <w:semiHidden/>
    <w:qFormat/>
    <w:rsid w:val="00C66EC4"/>
  </w:style>
  <w:style w:type="paragraph" w:customStyle="1" w:styleId="Draft">
    <w:name w:val="~Draft"/>
    <w:basedOn w:val="NoSpacing"/>
    <w:semiHidden/>
    <w:qFormat/>
    <w:rsid w:val="00C66EC4"/>
  </w:style>
  <w:style w:type="paragraph" w:customStyle="1" w:styleId="SecHeadNonToc">
    <w:name w:val="~SecHeadNonToc"/>
    <w:basedOn w:val="NoSpacing"/>
    <w:next w:val="Normal"/>
    <w:semiHidden/>
    <w:qFormat/>
    <w:rsid w:val="00D21E89"/>
    <w:pPr>
      <w:keepNext/>
      <w:spacing w:before="240" w:after="120"/>
    </w:pPr>
    <w:rPr>
      <w:rFonts w:asciiTheme="majorHAnsi" w:hAnsiTheme="majorHAnsi"/>
      <w:color w:val="36A9E1" w:themeColor="accent1"/>
      <w:sz w:val="36"/>
      <w:szCs w:val="36"/>
    </w:rPr>
  </w:style>
  <w:style w:type="paragraph" w:customStyle="1" w:styleId="AppendixDivider">
    <w:name w:val="~AppendixDivider"/>
    <w:basedOn w:val="SecHeadNonToc"/>
    <w:next w:val="Normal"/>
    <w:semiHidden/>
    <w:qFormat/>
    <w:rsid w:val="007F2DA7"/>
    <w:pPr>
      <w:outlineLvl w:val="0"/>
    </w:pPr>
  </w:style>
  <w:style w:type="paragraph" w:customStyle="1" w:styleId="AppHead">
    <w:name w:val="~AppHead"/>
    <w:basedOn w:val="SecHeadNonToc"/>
    <w:next w:val="Normal"/>
    <w:semiHidden/>
    <w:qFormat/>
    <w:rsid w:val="009F56DF"/>
  </w:style>
  <w:style w:type="paragraph" w:customStyle="1" w:styleId="AppSubHead">
    <w:name w:val="~AppSubHead"/>
    <w:basedOn w:val="AppHead"/>
    <w:next w:val="Normal"/>
    <w:semiHidden/>
    <w:qFormat/>
    <w:rsid w:val="0044047A"/>
    <w:pPr>
      <w:outlineLvl w:val="0"/>
    </w:pPr>
  </w:style>
  <w:style w:type="paragraph" w:customStyle="1" w:styleId="AppMinorSubHead">
    <w:name w:val="~AppMinorSubHead"/>
    <w:basedOn w:val="AppSubHead"/>
    <w:next w:val="Normal"/>
    <w:semiHidden/>
    <w:qFormat/>
    <w:rsid w:val="0044047A"/>
    <w:rPr>
      <w:i/>
    </w:rPr>
  </w:style>
  <w:style w:type="paragraph" w:customStyle="1" w:styleId="BodyHeading">
    <w:name w:val="~BodyHeading"/>
    <w:basedOn w:val="Normal"/>
    <w:next w:val="Normal"/>
    <w:qFormat/>
    <w:rsid w:val="00720850"/>
    <w:pPr>
      <w:keepNext/>
    </w:pPr>
    <w:rPr>
      <w:b/>
    </w:rPr>
  </w:style>
  <w:style w:type="paragraph" w:customStyle="1" w:styleId="Bullet1">
    <w:name w:val="~Bullet1"/>
    <w:basedOn w:val="Normal"/>
    <w:qFormat/>
    <w:rsid w:val="00D21E89"/>
    <w:pPr>
      <w:numPr>
        <w:numId w:val="1"/>
      </w:numPr>
      <w:ind w:left="568" w:right="2835" w:hanging="284"/>
    </w:pPr>
    <w:rPr>
      <w:rFonts w:eastAsia="Calibri" w:cs="Arial"/>
      <w:color w:val="36A9E1" w:themeColor="accent1"/>
      <w:sz w:val="18"/>
    </w:rPr>
  </w:style>
  <w:style w:type="paragraph" w:customStyle="1" w:styleId="Bullet2">
    <w:name w:val="~Bullet2"/>
    <w:basedOn w:val="Bullet1"/>
    <w:qFormat/>
    <w:rsid w:val="0044047A"/>
    <w:pPr>
      <w:numPr>
        <w:ilvl w:val="1"/>
      </w:numPr>
    </w:pPr>
  </w:style>
  <w:style w:type="paragraph" w:customStyle="1" w:styleId="Bullet3">
    <w:name w:val="~Bullet3"/>
    <w:basedOn w:val="Bullet2"/>
    <w:semiHidden/>
    <w:qFormat/>
    <w:rsid w:val="0044047A"/>
    <w:pPr>
      <w:numPr>
        <w:ilvl w:val="2"/>
      </w:numPr>
    </w:pPr>
  </w:style>
  <w:style w:type="paragraph" w:styleId="Caption">
    <w:name w:val="caption"/>
    <w:aliases w:val="~Caption"/>
    <w:basedOn w:val="BodyHeading"/>
    <w:next w:val="Normal"/>
    <w:link w:val="CaptionChar"/>
    <w:semiHidden/>
    <w:qFormat/>
    <w:rsid w:val="001D1ECB"/>
    <w:rPr>
      <w:rFonts w:eastAsia="Calibri" w:cs="Arial"/>
      <w:b w:val="0"/>
      <w:color w:val="9DCBEF" w:themeColor="accent2"/>
    </w:rPr>
  </w:style>
  <w:style w:type="paragraph" w:customStyle="1" w:styleId="CaptionWide">
    <w:name w:val="~CaptionWide"/>
    <w:basedOn w:val="Caption"/>
    <w:next w:val="Normal"/>
    <w:semiHidden/>
    <w:qFormat/>
    <w:rsid w:val="007A3757"/>
    <w:pPr>
      <w:ind w:left="-2552"/>
    </w:pPr>
    <w:rPr>
      <w:bCs/>
    </w:rPr>
  </w:style>
  <w:style w:type="paragraph" w:customStyle="1" w:styleId="SectionHeadingUn-numbered">
    <w:name w:val="~SectionHeading(Un-numbered)"/>
    <w:basedOn w:val="SecHeadNonToc"/>
    <w:next w:val="Normal"/>
    <w:semiHidden/>
    <w:qFormat/>
    <w:rsid w:val="00D21E89"/>
    <w:pPr>
      <w:outlineLvl w:val="0"/>
    </w:pPr>
  </w:style>
  <w:style w:type="paragraph" w:customStyle="1" w:styleId="SubHeadingUn-numbered">
    <w:name w:val="~SubHeading(Un-numbered)"/>
    <w:basedOn w:val="SectionHeadingUn-numbered"/>
    <w:next w:val="Normal"/>
    <w:semiHidden/>
    <w:qFormat/>
    <w:rsid w:val="00D21E89"/>
    <w:rPr>
      <w:color w:val="9DCBEF" w:themeColor="accent2"/>
      <w:sz w:val="28"/>
    </w:rPr>
  </w:style>
  <w:style w:type="paragraph" w:customStyle="1" w:styleId="GraphicLeft">
    <w:name w:val="~GraphicLeft"/>
    <w:basedOn w:val="NoSpacing"/>
    <w:semiHidden/>
    <w:rsid w:val="00B470A3"/>
  </w:style>
  <w:style w:type="paragraph" w:customStyle="1" w:styleId="GraphicCentre">
    <w:name w:val="~GraphicCentre"/>
    <w:basedOn w:val="GraphicLeft"/>
    <w:semiHidden/>
    <w:qFormat/>
    <w:rsid w:val="0044047A"/>
    <w:pPr>
      <w:jc w:val="center"/>
    </w:pPr>
  </w:style>
  <w:style w:type="paragraph" w:customStyle="1" w:styleId="GraphicRight">
    <w:name w:val="~GraphicRight"/>
    <w:basedOn w:val="GraphicLeft"/>
    <w:semiHidden/>
    <w:qFormat/>
    <w:rsid w:val="0044047A"/>
    <w:pPr>
      <w:jc w:val="right"/>
    </w:pPr>
  </w:style>
  <w:style w:type="paragraph" w:customStyle="1" w:styleId="IntroText">
    <w:name w:val="~IntroText"/>
    <w:basedOn w:val="Normal"/>
    <w:next w:val="Normal"/>
    <w:semiHidden/>
    <w:qFormat/>
    <w:rsid w:val="00E0037D"/>
    <w:rPr>
      <w:sz w:val="24"/>
    </w:rPr>
  </w:style>
  <w:style w:type="paragraph" w:customStyle="1" w:styleId="NumBullet1">
    <w:name w:val="~NumBullet1"/>
    <w:basedOn w:val="Bullet1"/>
    <w:semiHidden/>
    <w:qFormat/>
    <w:rsid w:val="0044047A"/>
    <w:pPr>
      <w:numPr>
        <w:numId w:val="2"/>
      </w:numPr>
    </w:pPr>
  </w:style>
  <w:style w:type="paragraph" w:customStyle="1" w:styleId="NumBullet2">
    <w:name w:val="~NumBullet2"/>
    <w:basedOn w:val="NumBullet1"/>
    <w:semiHidden/>
    <w:qFormat/>
    <w:rsid w:val="0044047A"/>
    <w:pPr>
      <w:numPr>
        <w:ilvl w:val="1"/>
      </w:numPr>
    </w:pPr>
  </w:style>
  <w:style w:type="paragraph" w:customStyle="1" w:styleId="NumBullet3">
    <w:name w:val="~NumBullet3"/>
    <w:basedOn w:val="NumBullet2"/>
    <w:semiHidden/>
    <w:qFormat/>
    <w:rsid w:val="0044047A"/>
    <w:pPr>
      <w:numPr>
        <w:ilvl w:val="2"/>
      </w:numPr>
    </w:pPr>
  </w:style>
  <w:style w:type="paragraph" w:customStyle="1" w:styleId="Source">
    <w:name w:val="~Source"/>
    <w:basedOn w:val="Normal"/>
    <w:next w:val="Normal"/>
    <w:semiHidden/>
    <w:qFormat/>
    <w:rsid w:val="00C67653"/>
    <w:pPr>
      <w:spacing w:before="60" w:after="120"/>
    </w:pPr>
    <w:rPr>
      <w:rFonts w:eastAsia="Calibri" w:cs="Arial"/>
      <w:i/>
      <w:color w:val="7F7F7F" w:themeColor="text2"/>
      <w:sz w:val="18"/>
    </w:rPr>
  </w:style>
  <w:style w:type="paragraph" w:customStyle="1" w:styleId="SourceWide">
    <w:name w:val="~SourceWide"/>
    <w:basedOn w:val="Source"/>
    <w:next w:val="Normal"/>
    <w:semiHidden/>
    <w:qFormat/>
    <w:rsid w:val="008329F6"/>
    <w:pPr>
      <w:ind w:left="-2552"/>
    </w:pPr>
  </w:style>
  <w:style w:type="paragraph" w:customStyle="1" w:styleId="Spacer">
    <w:name w:val="~Spacer"/>
    <w:basedOn w:val="NoSpacing"/>
    <w:semiHidden/>
    <w:qFormat/>
    <w:rsid w:val="000D4D4E"/>
    <w:rPr>
      <w:rFonts w:ascii="Arial" w:hAnsi="Arial"/>
      <w:sz w:val="2"/>
    </w:rPr>
  </w:style>
  <w:style w:type="paragraph" w:customStyle="1" w:styleId="TableTextLeft">
    <w:name w:val="~TableTextLeft"/>
    <w:basedOn w:val="Normal"/>
    <w:semiHidden/>
    <w:qFormat/>
    <w:rsid w:val="00D21E89"/>
  </w:style>
  <w:style w:type="paragraph" w:customStyle="1" w:styleId="TableBullet1">
    <w:name w:val="~TableBullet1"/>
    <w:basedOn w:val="TableTextLeft"/>
    <w:semiHidden/>
    <w:qFormat/>
    <w:rsid w:val="00D21E89"/>
    <w:pPr>
      <w:numPr>
        <w:numId w:val="3"/>
      </w:numPr>
      <w:ind w:left="454"/>
    </w:pPr>
    <w:rPr>
      <w:rFonts w:eastAsia="Calibri" w:cs="Arial"/>
      <w:color w:val="36A9E1" w:themeColor="accent1"/>
      <w:sz w:val="18"/>
    </w:rPr>
  </w:style>
  <w:style w:type="paragraph" w:customStyle="1" w:styleId="TableHeadingLeft">
    <w:name w:val="~TableHeadingLeft"/>
    <w:basedOn w:val="TableTextLeft"/>
    <w:semiHidden/>
    <w:qFormat/>
    <w:rsid w:val="0044047A"/>
    <w:pPr>
      <w:keepNext/>
    </w:pPr>
    <w:rPr>
      <w:b/>
      <w:szCs w:val="26"/>
    </w:rPr>
  </w:style>
  <w:style w:type="paragraph" w:customStyle="1" w:styleId="TableHeadingCentre">
    <w:name w:val="~TableHeadingCentre"/>
    <w:basedOn w:val="TableHeadingLeft"/>
    <w:semiHidden/>
    <w:qFormat/>
    <w:rsid w:val="0044047A"/>
    <w:pPr>
      <w:jc w:val="center"/>
    </w:pPr>
  </w:style>
  <w:style w:type="paragraph" w:customStyle="1" w:styleId="TableHeadingRight">
    <w:name w:val="~TableHeadingRight"/>
    <w:basedOn w:val="TableHeadingLeft"/>
    <w:semiHidden/>
    <w:qFormat/>
    <w:rsid w:val="0044047A"/>
    <w:pPr>
      <w:jc w:val="right"/>
    </w:pPr>
  </w:style>
  <w:style w:type="paragraph" w:customStyle="1" w:styleId="TableTextCentre">
    <w:name w:val="~TableTextCentre"/>
    <w:basedOn w:val="TableTextLeft"/>
    <w:semiHidden/>
    <w:qFormat/>
    <w:rsid w:val="0044047A"/>
    <w:pPr>
      <w:jc w:val="center"/>
    </w:pPr>
  </w:style>
  <w:style w:type="paragraph" w:customStyle="1" w:styleId="TableTextRight">
    <w:name w:val="~TableTextRight"/>
    <w:basedOn w:val="TableTextLeft"/>
    <w:semiHidden/>
    <w:qFormat/>
    <w:rsid w:val="0044047A"/>
    <w:pPr>
      <w:jc w:val="right"/>
    </w:pPr>
  </w:style>
  <w:style w:type="paragraph" w:customStyle="1" w:styleId="TableTotalLeft">
    <w:name w:val="~TableTotalLeft"/>
    <w:basedOn w:val="TableTextLeft"/>
    <w:semiHidden/>
    <w:qFormat/>
    <w:rsid w:val="0044047A"/>
    <w:rPr>
      <w:b/>
    </w:rPr>
  </w:style>
  <w:style w:type="paragraph" w:customStyle="1" w:styleId="TableTotalCentre">
    <w:name w:val="~TableTotalCentre"/>
    <w:basedOn w:val="TableTotalLeft"/>
    <w:semiHidden/>
    <w:qFormat/>
    <w:rsid w:val="0044047A"/>
    <w:pPr>
      <w:framePr w:wrap="around" w:vAnchor="page" w:hAnchor="margin" w:y="1135"/>
      <w:suppressOverlap/>
      <w:jc w:val="center"/>
    </w:pPr>
  </w:style>
  <w:style w:type="paragraph" w:customStyle="1" w:styleId="TableTotalRight">
    <w:name w:val="~TableTotalRight"/>
    <w:basedOn w:val="TableTotalLeft"/>
    <w:semiHidden/>
    <w:qFormat/>
    <w:rsid w:val="0044047A"/>
    <w:pPr>
      <w:framePr w:wrap="around" w:vAnchor="page" w:hAnchor="margin" w:y="1135"/>
      <w:suppressOverlap/>
      <w:jc w:val="right"/>
    </w:pPr>
  </w:style>
  <w:style w:type="paragraph" w:styleId="Footer">
    <w:name w:val="footer"/>
    <w:aliases w:val="~Footer"/>
    <w:basedOn w:val="NoSpacing"/>
    <w:link w:val="FooterChar"/>
    <w:uiPriority w:val="99"/>
    <w:semiHidden/>
    <w:rsid w:val="00892E0E"/>
  </w:style>
  <w:style w:type="character" w:customStyle="1" w:styleId="FooterChar">
    <w:name w:val="Footer Char"/>
    <w:aliases w:val="~Footer Char"/>
    <w:basedOn w:val="DefaultParagraphFont"/>
    <w:link w:val="Footer"/>
    <w:uiPriority w:val="99"/>
    <w:semiHidden/>
    <w:rsid w:val="0058553D"/>
  </w:style>
  <w:style w:type="character" w:styleId="FootnoteReference">
    <w:name w:val="footnote reference"/>
    <w:basedOn w:val="DefaultParagraphFont"/>
    <w:uiPriority w:val="99"/>
    <w:semiHidden/>
    <w:rsid w:val="00363B87"/>
    <w:rPr>
      <w:rFonts w:asciiTheme="minorHAnsi" w:hAnsiTheme="minorHAnsi"/>
      <w:color w:val="36A9E1" w:themeColor="accent1"/>
      <w:vertAlign w:val="superscript"/>
    </w:rPr>
  </w:style>
  <w:style w:type="paragraph" w:styleId="FootnoteText">
    <w:name w:val="footnote text"/>
    <w:aliases w:val="~FootnoteText"/>
    <w:basedOn w:val="NoSpacing"/>
    <w:link w:val="FootnoteTextChar"/>
    <w:semiHidden/>
    <w:rsid w:val="00363B87"/>
    <w:pPr>
      <w:spacing w:before="120" w:line="264" w:lineRule="auto"/>
      <w:ind w:left="284" w:hanging="284"/>
    </w:pPr>
    <w:rPr>
      <w:rFonts w:ascii="Arial" w:hAnsi="Arial"/>
      <w:color w:val="7F7F7F" w:themeColor="text2"/>
      <w:sz w:val="18"/>
    </w:rPr>
  </w:style>
  <w:style w:type="character" w:customStyle="1" w:styleId="FootnoteTextChar">
    <w:name w:val="Footnote Text Char"/>
    <w:aliases w:val="~FootnoteText Char"/>
    <w:basedOn w:val="DefaultParagraphFont"/>
    <w:link w:val="FootnoteText"/>
    <w:semiHidden/>
    <w:rsid w:val="00D46B49"/>
    <w:rPr>
      <w:rFonts w:ascii="Arial" w:hAnsi="Arial"/>
      <w:color w:val="7F7F7F" w:themeColor="text2"/>
      <w:sz w:val="18"/>
    </w:rPr>
  </w:style>
  <w:style w:type="paragraph" w:styleId="Header">
    <w:name w:val="header"/>
    <w:aliases w:val="~Header"/>
    <w:basedOn w:val="NoSpacing"/>
    <w:link w:val="HeaderChar"/>
    <w:uiPriority w:val="99"/>
    <w:semiHidden/>
    <w:rsid w:val="00892E0E"/>
  </w:style>
  <w:style w:type="character" w:customStyle="1" w:styleId="HeaderChar">
    <w:name w:val="Header Char"/>
    <w:aliases w:val="~Header Char"/>
    <w:basedOn w:val="DefaultParagraphFont"/>
    <w:link w:val="Header"/>
    <w:uiPriority w:val="99"/>
    <w:semiHidden/>
    <w:rsid w:val="0058553D"/>
  </w:style>
  <w:style w:type="character" w:customStyle="1" w:styleId="Heading1Char">
    <w:name w:val="Heading 1 Char"/>
    <w:aliases w:val="~SectionHeading Char"/>
    <w:basedOn w:val="DefaultParagraphFont"/>
    <w:link w:val="Heading1"/>
    <w:uiPriority w:val="9"/>
    <w:semiHidden/>
    <w:rsid w:val="00D46B49"/>
    <w:rPr>
      <w:rFonts w:asciiTheme="majorHAnsi" w:hAnsiTheme="majorHAnsi"/>
      <w:color w:val="36A9E1" w:themeColor="accent1"/>
      <w:sz w:val="36"/>
      <w:szCs w:val="36"/>
    </w:rPr>
  </w:style>
  <w:style w:type="character" w:customStyle="1" w:styleId="Heading2Char">
    <w:name w:val="Heading 2 Char"/>
    <w:aliases w:val="~SubHeading Char"/>
    <w:basedOn w:val="DefaultParagraphFont"/>
    <w:link w:val="Heading2"/>
    <w:uiPriority w:val="9"/>
    <w:semiHidden/>
    <w:rsid w:val="00D21E89"/>
    <w:rPr>
      <w:rFonts w:asciiTheme="majorHAnsi" w:hAnsiTheme="majorHAnsi"/>
      <w:color w:val="9DCBEF" w:themeColor="accent2"/>
      <w:sz w:val="28"/>
      <w:szCs w:val="36"/>
    </w:rPr>
  </w:style>
  <w:style w:type="character" w:customStyle="1" w:styleId="Heading3Char">
    <w:name w:val="Heading 3 Char"/>
    <w:aliases w:val="~MinorSubHeading Char"/>
    <w:basedOn w:val="DefaultParagraphFont"/>
    <w:link w:val="Heading3"/>
    <w:uiPriority w:val="9"/>
    <w:semiHidden/>
    <w:rsid w:val="0058553D"/>
    <w:rPr>
      <w:rFonts w:asciiTheme="majorHAnsi" w:hAnsiTheme="majorHAnsi" w:cs="Arial"/>
      <w:b/>
      <w:color w:val="595959"/>
      <w:sz w:val="28"/>
      <w:szCs w:val="36"/>
    </w:rPr>
  </w:style>
  <w:style w:type="character" w:customStyle="1" w:styleId="Heading4Char">
    <w:name w:val="Heading 4 Char"/>
    <w:aliases w:val="~Level4Heading Char"/>
    <w:basedOn w:val="DefaultParagraphFont"/>
    <w:link w:val="Heading4"/>
    <w:uiPriority w:val="9"/>
    <w:semiHidden/>
    <w:rsid w:val="0058553D"/>
    <w:rPr>
      <w:rFonts w:asciiTheme="majorHAnsi" w:hAnsiTheme="majorHAnsi" w:cs="Arial"/>
      <w:b/>
      <w:color w:val="595959"/>
      <w:sz w:val="28"/>
      <w:szCs w:val="36"/>
    </w:rPr>
  </w:style>
  <w:style w:type="paragraph" w:styleId="TOC1">
    <w:name w:val="toc 1"/>
    <w:aliases w:val="~SectionHeadings"/>
    <w:basedOn w:val="NoSpacing"/>
    <w:next w:val="Normal"/>
    <w:uiPriority w:val="39"/>
    <w:semiHidden/>
    <w:qFormat/>
    <w:rsid w:val="00357C71"/>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qFormat/>
    <w:rsid w:val="00921E90"/>
    <w:pPr>
      <w:ind w:left="425"/>
    </w:pPr>
  </w:style>
  <w:style w:type="paragraph" w:styleId="TOC3">
    <w:name w:val="toc 3"/>
    <w:aliases w:val="~MinorSubheadings"/>
    <w:basedOn w:val="TOC2"/>
    <w:next w:val="Normal"/>
    <w:uiPriority w:val="39"/>
    <w:semiHidden/>
    <w:qFormat/>
    <w:rsid w:val="0044047A"/>
    <w:pPr>
      <w:ind w:left="850"/>
    </w:pPr>
  </w:style>
  <w:style w:type="paragraph" w:styleId="TOC4">
    <w:name w:val="toc 4"/>
    <w:aliases w:val="~FourthHeadLevel"/>
    <w:basedOn w:val="TOC3"/>
    <w:next w:val="Normal"/>
    <w:uiPriority w:val="39"/>
    <w:semiHidden/>
    <w:rsid w:val="0044047A"/>
    <w:pPr>
      <w:tabs>
        <w:tab w:val="left" w:pos="2098"/>
      </w:tabs>
      <w:ind w:left="2098" w:hanging="794"/>
    </w:pPr>
  </w:style>
  <w:style w:type="paragraph" w:styleId="TOC5">
    <w:name w:val="toc 5"/>
    <w:aliases w:val="~ExecSumHeading"/>
    <w:basedOn w:val="TOC1"/>
    <w:next w:val="Normal"/>
    <w:uiPriority w:val="39"/>
    <w:semiHidden/>
    <w:rsid w:val="0044047A"/>
  </w:style>
  <w:style w:type="paragraph" w:styleId="TOC6">
    <w:name w:val="toc 6"/>
    <w:aliases w:val="~AppDivider"/>
    <w:basedOn w:val="TOC1"/>
    <w:next w:val="Normal"/>
    <w:uiPriority w:val="39"/>
    <w:semiHidden/>
    <w:rsid w:val="0044047A"/>
    <w:pPr>
      <w:spacing w:before="240"/>
    </w:pPr>
  </w:style>
  <w:style w:type="paragraph" w:styleId="TOC7">
    <w:name w:val="toc 7"/>
    <w:aliases w:val="~AppHeadings"/>
    <w:basedOn w:val="TOC1"/>
    <w:next w:val="Normal"/>
    <w:uiPriority w:val="39"/>
    <w:semiHidden/>
    <w:rsid w:val="00921E90"/>
  </w:style>
  <w:style w:type="paragraph" w:styleId="TOC8">
    <w:name w:val="toc 8"/>
    <w:aliases w:val="~AppSubHeadings"/>
    <w:basedOn w:val="TOC2"/>
    <w:next w:val="Normal"/>
    <w:uiPriority w:val="39"/>
    <w:semiHidden/>
    <w:rsid w:val="0044047A"/>
  </w:style>
  <w:style w:type="character" w:customStyle="1" w:styleId="CaptionChar">
    <w:name w:val="Caption Char"/>
    <w:aliases w:val="~Caption Char"/>
    <w:basedOn w:val="DefaultParagraphFont"/>
    <w:link w:val="Caption"/>
    <w:semiHidden/>
    <w:rsid w:val="001D1ECB"/>
    <w:rPr>
      <w:rFonts w:eastAsia="Calibri" w:cs="Arial"/>
      <w:color w:val="9DCBEF" w:themeColor="accent2"/>
    </w:rPr>
  </w:style>
  <w:style w:type="paragraph" w:styleId="ListParagraph">
    <w:name w:val="List Paragraph"/>
    <w:basedOn w:val="Normal"/>
    <w:uiPriority w:val="34"/>
    <w:qFormat/>
    <w:rsid w:val="00F25255"/>
    <w:pPr>
      <w:ind w:left="720"/>
      <w:contextualSpacing/>
    </w:pPr>
    <w:rPr>
      <w:rFonts w:ascii="Arial" w:hAnsi="Arial"/>
    </w:rPr>
  </w:style>
  <w:style w:type="paragraph" w:styleId="BalloonText">
    <w:name w:val="Balloon Text"/>
    <w:basedOn w:val="Normal"/>
    <w:link w:val="BalloonTextChar"/>
    <w:uiPriority w:val="99"/>
    <w:semiHidden/>
    <w:unhideWhenUsed/>
    <w:rsid w:val="00B362B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2BA"/>
    <w:rPr>
      <w:rFonts w:ascii="Tahoma" w:hAnsi="Tahoma" w:cs="Tahoma"/>
      <w:sz w:val="16"/>
      <w:szCs w:val="16"/>
    </w:rPr>
  </w:style>
  <w:style w:type="paragraph" w:customStyle="1" w:styleId="KeyMsgBoxText">
    <w:name w:val="~KeyMsgBoxText"/>
    <w:basedOn w:val="Normal"/>
    <w:semiHidden/>
    <w:qFormat/>
    <w:rsid w:val="001966A0"/>
    <w:pPr>
      <w:spacing w:before="0"/>
    </w:pPr>
    <w:rPr>
      <w:sz w:val="24"/>
    </w:rPr>
  </w:style>
  <w:style w:type="paragraph" w:customStyle="1" w:styleId="KeyMsgBoxHead">
    <w:name w:val="~KeyMsgBoxHead"/>
    <w:basedOn w:val="KeyMsgBoxText"/>
    <w:semiHidden/>
    <w:qFormat/>
    <w:rsid w:val="001966A0"/>
    <w:pPr>
      <w:keepNext/>
      <w:spacing w:before="60"/>
    </w:pPr>
    <w:rPr>
      <w:b/>
    </w:rPr>
  </w:style>
  <w:style w:type="paragraph" w:customStyle="1" w:styleId="QuoteBoxText">
    <w:name w:val="~QuoteBoxText"/>
    <w:basedOn w:val="Normal"/>
    <w:semiHidden/>
    <w:qFormat/>
    <w:rsid w:val="00E76F3F"/>
    <w:pPr>
      <w:keepNext/>
    </w:pPr>
    <w:rPr>
      <w:sz w:val="24"/>
    </w:rPr>
  </w:style>
  <w:style w:type="paragraph" w:styleId="TOCHeading">
    <w:name w:val="TOC Heading"/>
    <w:basedOn w:val="Heading1"/>
    <w:next w:val="Normal"/>
    <w:uiPriority w:val="39"/>
    <w:semiHidden/>
    <w:qFormat/>
    <w:rsid w:val="00892E0E"/>
    <w:pPr>
      <w:keepLines/>
      <w:spacing w:before="480" w:after="0" w:line="264" w:lineRule="auto"/>
      <w:jc w:val="both"/>
      <w:outlineLvl w:val="9"/>
    </w:pPr>
    <w:rPr>
      <w:rFonts w:eastAsiaTheme="majorEastAsia" w:cstheme="majorBidi"/>
      <w:bCs/>
      <w:color w:val="auto"/>
      <w:sz w:val="28"/>
      <w:szCs w:val="28"/>
    </w:rPr>
  </w:style>
  <w:style w:type="character" w:customStyle="1" w:styleId="Heading5Char">
    <w:name w:val="Heading 5 Char"/>
    <w:basedOn w:val="DefaultParagraphFont"/>
    <w:link w:val="Heading5"/>
    <w:uiPriority w:val="9"/>
    <w:semiHidden/>
    <w:rsid w:val="0058553D"/>
    <w:rPr>
      <w:rFonts w:asciiTheme="majorHAnsi" w:eastAsiaTheme="majorEastAsia" w:hAnsiTheme="majorHAnsi" w:cstheme="majorBidi"/>
      <w:color w:val="auto"/>
    </w:rPr>
  </w:style>
  <w:style w:type="character" w:customStyle="1" w:styleId="Heading6Char">
    <w:name w:val="Heading 6 Char"/>
    <w:basedOn w:val="DefaultParagraphFont"/>
    <w:link w:val="Heading6"/>
    <w:uiPriority w:val="9"/>
    <w:semiHidden/>
    <w:rsid w:val="0058553D"/>
    <w:rPr>
      <w:rFonts w:asciiTheme="majorHAnsi" w:eastAsiaTheme="majorEastAsia" w:hAnsiTheme="majorHAnsi" w:cstheme="majorBidi"/>
      <w:i/>
      <w:iCs/>
      <w:color w:val="auto"/>
    </w:rPr>
  </w:style>
  <w:style w:type="character" w:styleId="Hyperlink">
    <w:name w:val="Hyperlink"/>
    <w:aliases w:val="~HyperLink"/>
    <w:basedOn w:val="DefaultParagraphFont"/>
    <w:uiPriority w:val="99"/>
    <w:semiHidden/>
    <w:rsid w:val="00D577FF"/>
    <w:rPr>
      <w:color w:val="FF0000"/>
      <w:u w:val="single"/>
    </w:rPr>
  </w:style>
  <w:style w:type="paragraph" w:customStyle="1" w:styleId="Hidden">
    <w:name w:val="~Hidden"/>
    <w:basedOn w:val="NoSpacing"/>
    <w:semiHidden/>
    <w:qFormat/>
    <w:rsid w:val="00765247"/>
    <w:pPr>
      <w:framePr w:wrap="around" w:vAnchor="page" w:hAnchor="page" w:xAlign="right" w:yAlign="bottom"/>
    </w:pPr>
    <w:rPr>
      <w:color w:val="C00000"/>
    </w:rPr>
  </w:style>
  <w:style w:type="character" w:styleId="PlaceholderText">
    <w:name w:val="Placeholder Text"/>
    <w:basedOn w:val="DefaultParagraphFont"/>
    <w:uiPriority w:val="99"/>
    <w:semiHidden/>
    <w:rsid w:val="00135538"/>
    <w:rPr>
      <w:color w:val="808080"/>
    </w:rPr>
  </w:style>
  <w:style w:type="table" w:styleId="MediumShading2-Accent1">
    <w:name w:val="Medium Shading 2 Accent 1"/>
    <w:uiPriority w:val="64"/>
    <w:rsid w:val="00B920C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A9E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A9E1" w:themeFill="accent1"/>
      </w:tcPr>
    </w:tblStylePr>
    <w:tblStylePr w:type="lastCol">
      <w:rPr>
        <w:b/>
        <w:bCs/>
        <w:color w:val="FFFFFF" w:themeColor="background1"/>
      </w:rPr>
      <w:tblPr/>
      <w:tcPr>
        <w:tcBorders>
          <w:left w:val="nil"/>
          <w:right w:val="nil"/>
          <w:insideH w:val="nil"/>
          <w:insideV w:val="nil"/>
        </w:tcBorders>
        <w:shd w:val="clear" w:color="auto" w:fill="36A9E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7Char">
    <w:name w:val="Heading 7 Char"/>
    <w:basedOn w:val="DefaultParagraphFont"/>
    <w:link w:val="Heading7"/>
    <w:uiPriority w:val="9"/>
    <w:semiHidden/>
    <w:rsid w:val="0058553D"/>
    <w:rPr>
      <w:rFonts w:asciiTheme="majorHAnsi" w:eastAsiaTheme="majorEastAsia" w:hAnsiTheme="majorHAnsi" w:cstheme="majorBidi"/>
      <w:i/>
      <w:iCs/>
      <w:color w:val="575752" w:themeColor="text1" w:themeTint="BF"/>
    </w:rPr>
  </w:style>
  <w:style w:type="character" w:customStyle="1" w:styleId="Heading8Char">
    <w:name w:val="Heading 8 Char"/>
    <w:basedOn w:val="DefaultParagraphFont"/>
    <w:link w:val="Heading8"/>
    <w:uiPriority w:val="9"/>
    <w:semiHidden/>
    <w:rsid w:val="0058553D"/>
    <w:rPr>
      <w:rFonts w:asciiTheme="majorHAnsi" w:eastAsiaTheme="majorEastAsia" w:hAnsiTheme="majorHAnsi" w:cstheme="majorBidi"/>
      <w:color w:val="575752" w:themeColor="text1" w:themeTint="BF"/>
    </w:rPr>
  </w:style>
  <w:style w:type="character" w:customStyle="1" w:styleId="Heading9Char">
    <w:name w:val="Heading 9 Char"/>
    <w:basedOn w:val="DefaultParagraphFont"/>
    <w:link w:val="Heading9"/>
    <w:uiPriority w:val="9"/>
    <w:semiHidden/>
    <w:rsid w:val="0058553D"/>
    <w:rPr>
      <w:rFonts w:asciiTheme="majorHAnsi" w:eastAsiaTheme="majorEastAsia" w:hAnsiTheme="majorHAnsi" w:cstheme="majorBidi"/>
      <w:i/>
      <w:iCs/>
      <w:color w:val="575752" w:themeColor="text1" w:themeTint="BF"/>
    </w:rPr>
  </w:style>
  <w:style w:type="character" w:customStyle="1" w:styleId="NoSpacingChar">
    <w:name w:val="No Spacing Char"/>
    <w:aliases w:val="~BaseStyle Char"/>
    <w:basedOn w:val="DefaultParagraphFont"/>
    <w:link w:val="NoSpacing"/>
    <w:semiHidden/>
    <w:rsid w:val="00D46B49"/>
  </w:style>
  <w:style w:type="paragraph" w:customStyle="1" w:styleId="BodyTextNum">
    <w:name w:val="~BodyTextNum"/>
    <w:basedOn w:val="Normal"/>
    <w:semiHidden/>
    <w:qFormat/>
    <w:rsid w:val="00073BAF"/>
    <w:pPr>
      <w:tabs>
        <w:tab w:val="left" w:pos="284"/>
      </w:tabs>
      <w:ind w:left="284" w:hanging="284"/>
    </w:pPr>
    <w:rPr>
      <w:rFonts w:ascii="Arial" w:hAnsi="Arial"/>
      <w:color w:val="auto"/>
    </w:rPr>
  </w:style>
  <w:style w:type="paragraph" w:styleId="TOC9">
    <w:name w:val="toc 9"/>
    <w:basedOn w:val="Normal"/>
    <w:next w:val="Normal"/>
    <w:uiPriority w:val="39"/>
    <w:semiHidden/>
    <w:rsid w:val="00073BAF"/>
    <w:pPr>
      <w:spacing w:after="100"/>
      <w:ind w:left="1600"/>
    </w:pPr>
    <w:rPr>
      <w:rFonts w:ascii="Arial" w:hAnsi="Arial"/>
      <w:color w:val="auto"/>
    </w:rPr>
  </w:style>
  <w:style w:type="character" w:styleId="CommentReference">
    <w:name w:val="annotation reference"/>
    <w:basedOn w:val="DefaultParagraphFont"/>
    <w:uiPriority w:val="99"/>
    <w:semiHidden/>
    <w:unhideWhenUsed/>
    <w:rsid w:val="00073BAF"/>
    <w:rPr>
      <w:sz w:val="16"/>
      <w:szCs w:val="16"/>
    </w:rPr>
  </w:style>
  <w:style w:type="paragraph" w:styleId="CommentText">
    <w:name w:val="annotation text"/>
    <w:basedOn w:val="Normal"/>
    <w:link w:val="CommentTextChar"/>
    <w:uiPriority w:val="99"/>
    <w:semiHidden/>
    <w:unhideWhenUsed/>
    <w:rsid w:val="00073BAF"/>
    <w:rPr>
      <w:rFonts w:ascii="Arial" w:hAnsi="Arial"/>
      <w:color w:val="auto"/>
    </w:rPr>
  </w:style>
  <w:style w:type="character" w:customStyle="1" w:styleId="CommentTextChar">
    <w:name w:val="Comment Text Char"/>
    <w:basedOn w:val="DefaultParagraphFont"/>
    <w:link w:val="CommentText"/>
    <w:uiPriority w:val="99"/>
    <w:semiHidden/>
    <w:rsid w:val="00073BAF"/>
    <w:rPr>
      <w:rFonts w:ascii="Arial" w:hAnsi="Arial"/>
      <w:color w:val="auto"/>
    </w:rPr>
  </w:style>
  <w:style w:type="paragraph" w:styleId="CommentSubject">
    <w:name w:val="annotation subject"/>
    <w:basedOn w:val="CommentText"/>
    <w:next w:val="CommentText"/>
    <w:link w:val="CommentSubjectChar"/>
    <w:uiPriority w:val="99"/>
    <w:semiHidden/>
    <w:unhideWhenUsed/>
    <w:rsid w:val="00073BAF"/>
    <w:rPr>
      <w:b/>
      <w:bCs/>
    </w:rPr>
  </w:style>
  <w:style w:type="character" w:customStyle="1" w:styleId="CommentSubjectChar">
    <w:name w:val="Comment Subject Char"/>
    <w:basedOn w:val="CommentTextChar"/>
    <w:link w:val="CommentSubject"/>
    <w:uiPriority w:val="99"/>
    <w:semiHidden/>
    <w:rsid w:val="00073BAF"/>
    <w:rPr>
      <w:rFonts w:ascii="Arial" w:hAnsi="Arial"/>
      <w:b/>
      <w:bCs/>
      <w:color w:val="auto"/>
    </w:rPr>
  </w:style>
  <w:style w:type="paragraph" w:styleId="Revision">
    <w:name w:val="Revision"/>
    <w:hidden/>
    <w:uiPriority w:val="99"/>
    <w:semiHidden/>
    <w:rsid w:val="00B9779C"/>
    <w:pPr>
      <w:spacing w:after="0" w:line="240" w:lineRule="auto"/>
    </w:pPr>
  </w:style>
  <w:style w:type="character" w:styleId="FollowedHyperlink">
    <w:name w:val="FollowedHyperlink"/>
    <w:aliases w:val="~FollowedHyperlink"/>
    <w:basedOn w:val="DefaultParagraphFont"/>
    <w:uiPriority w:val="99"/>
    <w:semiHidden/>
    <w:rsid w:val="00700908"/>
    <w:rPr>
      <w:color w:val="D94793" w:themeColor="followedHyperlink"/>
      <w:u w:val="single"/>
    </w:rPr>
  </w:style>
  <w:style w:type="table" w:styleId="LightShading-Accent4">
    <w:name w:val="Light Shading Accent 4"/>
    <w:basedOn w:val="TableNormal"/>
    <w:uiPriority w:val="60"/>
    <w:rsid w:val="00D10A6F"/>
    <w:pPr>
      <w:spacing w:after="0" w:line="240" w:lineRule="auto"/>
    </w:pPr>
    <w:rPr>
      <w:color w:val="24804C" w:themeColor="accent4" w:themeShade="BF"/>
    </w:rPr>
    <w:tblPr>
      <w:tblStyleRowBandSize w:val="1"/>
      <w:tblStyleColBandSize w:val="1"/>
      <w:tblBorders>
        <w:top w:val="single" w:sz="8" w:space="0" w:color="31AC67" w:themeColor="accent4"/>
        <w:bottom w:val="single" w:sz="8" w:space="0" w:color="31AC67" w:themeColor="accent4"/>
      </w:tblBorders>
    </w:tblPr>
    <w:tblStylePr w:type="firstRow">
      <w:pPr>
        <w:spacing w:before="0" w:after="0" w:line="240" w:lineRule="auto"/>
      </w:pPr>
      <w:rPr>
        <w:b/>
        <w:bCs/>
      </w:rPr>
      <w:tblPr/>
      <w:tcPr>
        <w:tcBorders>
          <w:top w:val="single" w:sz="8" w:space="0" w:color="31AC67" w:themeColor="accent4"/>
          <w:left w:val="nil"/>
          <w:bottom w:val="single" w:sz="8" w:space="0" w:color="31AC67" w:themeColor="accent4"/>
          <w:right w:val="nil"/>
          <w:insideH w:val="nil"/>
          <w:insideV w:val="nil"/>
        </w:tcBorders>
      </w:tcPr>
    </w:tblStylePr>
    <w:tblStylePr w:type="lastRow">
      <w:pPr>
        <w:spacing w:before="0" w:after="0" w:line="240" w:lineRule="auto"/>
      </w:pPr>
      <w:rPr>
        <w:b/>
        <w:bCs/>
      </w:rPr>
      <w:tblPr/>
      <w:tcPr>
        <w:tcBorders>
          <w:top w:val="single" w:sz="8" w:space="0" w:color="31AC67" w:themeColor="accent4"/>
          <w:left w:val="nil"/>
          <w:bottom w:val="single" w:sz="8" w:space="0" w:color="31AC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FD8" w:themeFill="accent4" w:themeFillTint="3F"/>
      </w:tcPr>
    </w:tblStylePr>
    <w:tblStylePr w:type="band1Horz">
      <w:tblPr/>
      <w:tcPr>
        <w:tcBorders>
          <w:left w:val="nil"/>
          <w:right w:val="nil"/>
          <w:insideH w:val="nil"/>
          <w:insideV w:val="nil"/>
        </w:tcBorders>
        <w:shd w:val="clear" w:color="auto" w:fill="C7EFD8" w:themeFill="accent4" w:themeFillTint="3F"/>
      </w:tcPr>
    </w:tblStylePr>
  </w:style>
  <w:style w:type="table" w:customStyle="1" w:styleId="NHSTable">
    <w:name w:val="~NHS Table"/>
    <w:basedOn w:val="TableNormal"/>
    <w:uiPriority w:val="99"/>
    <w:rsid w:val="00AD5FED"/>
    <w:pPr>
      <w:spacing w:after="0" w:line="240" w:lineRule="auto"/>
    </w:pPr>
    <w:rPr>
      <w:szCs w:val="21"/>
    </w:rPr>
    <w:tblPr>
      <w:tblStyleRowBandSize w:val="1"/>
      <w:tblInd w:w="108" w:type="dxa"/>
      <w:tblBorders>
        <w:bottom w:val="single" w:sz="4" w:space="0" w:color="1D1D1B" w:themeColor="text1"/>
        <w:insideH w:val="single" w:sz="4" w:space="0" w:color="1D1D1B" w:themeColor="text1"/>
        <w:insideV w:val="single" w:sz="4" w:space="0" w:color="1D1D1B" w:themeColor="text1"/>
      </w:tblBorders>
    </w:tblPr>
    <w:trPr>
      <w:cantSplit/>
    </w:trPr>
    <w:tblStylePr w:type="firstRow">
      <w:rPr>
        <w:b w:val="0"/>
        <w:color w:val="1D1D1B" w:themeColor="text1"/>
      </w:rPr>
      <w:tblPr/>
      <w:trPr>
        <w:tblHeader/>
      </w:trPr>
      <w:tcPr>
        <w:tcBorders>
          <w:top w:val="nil"/>
          <w:left w:val="nil"/>
          <w:bottom w:val="single" w:sz="8" w:space="0" w:color="36A9E1" w:themeColor="accent1"/>
          <w:right w:val="nil"/>
          <w:insideH w:val="nil"/>
          <w:insideV w:val="single" w:sz="4" w:space="0" w:color="1D1D1B" w:themeColor="text1"/>
          <w:tl2br w:val="nil"/>
          <w:tr2bl w:val="nil"/>
        </w:tcBorders>
      </w:tcPr>
    </w:tblStylePr>
    <w:tblStylePr w:type="firstCol">
      <w:rPr>
        <w:b/>
        <w:color w:val="1D1D1B" w:themeColor="text1"/>
      </w:rPr>
    </w:tblStylePr>
  </w:style>
  <w:style w:type="paragraph" w:styleId="EndnoteText">
    <w:name w:val="endnote text"/>
    <w:basedOn w:val="Normal"/>
    <w:link w:val="EndnoteTextChar"/>
    <w:uiPriority w:val="99"/>
    <w:semiHidden/>
    <w:unhideWhenUsed/>
    <w:rsid w:val="00683000"/>
    <w:pPr>
      <w:spacing w:before="0" w:after="0"/>
    </w:pPr>
    <w:rPr>
      <w:color w:val="auto"/>
      <w:sz w:val="20"/>
      <w:szCs w:val="20"/>
    </w:rPr>
  </w:style>
  <w:style w:type="character" w:customStyle="1" w:styleId="EndnoteTextChar">
    <w:name w:val="Endnote Text Char"/>
    <w:basedOn w:val="DefaultParagraphFont"/>
    <w:link w:val="EndnoteText"/>
    <w:uiPriority w:val="99"/>
    <w:semiHidden/>
    <w:rsid w:val="00683000"/>
    <w:rPr>
      <w:color w:val="auto"/>
      <w:sz w:val="20"/>
      <w:szCs w:val="20"/>
    </w:rPr>
  </w:style>
  <w:style w:type="character" w:styleId="EndnoteReference">
    <w:name w:val="endnote reference"/>
    <w:basedOn w:val="DefaultParagraphFont"/>
    <w:uiPriority w:val="99"/>
    <w:semiHidden/>
    <w:unhideWhenUsed/>
    <w:rsid w:val="00683000"/>
    <w:rPr>
      <w:vertAlign w:val="superscript"/>
    </w:rPr>
  </w:style>
  <w:style w:type="table" w:styleId="TableGrid">
    <w:name w:val="Table Grid"/>
    <w:basedOn w:val="TableNormal"/>
    <w:uiPriority w:val="59"/>
    <w:rsid w:val="00AB7815"/>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634B"/>
    <w:pPr>
      <w:spacing w:after="280" w:line="240" w:lineRule="auto"/>
      <w:jc w:val="both"/>
    </w:pPr>
    <w:rPr>
      <w:rFonts w:ascii="Calibri" w:eastAsia="Arial Unicode MS" w:hAnsi="Arial Unicode MS" w:cs="Arial Unicode MS"/>
      <w:color w:val="000000"/>
      <w:lang w:val="pt-PT"/>
    </w:rPr>
  </w:style>
  <w:style w:type="character" w:customStyle="1" w:styleId="s1">
    <w:name w:val="s1"/>
    <w:basedOn w:val="DefaultParagraphFont"/>
    <w:rsid w:val="005A634B"/>
  </w:style>
  <w:style w:type="character" w:styleId="UnresolvedMention">
    <w:name w:val="Unresolved Mention"/>
    <w:basedOn w:val="DefaultParagraphFont"/>
    <w:uiPriority w:val="99"/>
    <w:semiHidden/>
    <w:unhideWhenUsed/>
    <w:rsid w:val="00C6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8909">
      <w:bodyDiv w:val="1"/>
      <w:marLeft w:val="0"/>
      <w:marRight w:val="0"/>
      <w:marTop w:val="0"/>
      <w:marBottom w:val="0"/>
      <w:divBdr>
        <w:top w:val="none" w:sz="0" w:space="0" w:color="auto"/>
        <w:left w:val="none" w:sz="0" w:space="0" w:color="auto"/>
        <w:bottom w:val="none" w:sz="0" w:space="0" w:color="auto"/>
        <w:right w:val="none" w:sz="0" w:space="0" w:color="auto"/>
      </w:divBdr>
    </w:div>
    <w:div w:id="753740684">
      <w:bodyDiv w:val="1"/>
      <w:marLeft w:val="0"/>
      <w:marRight w:val="0"/>
      <w:marTop w:val="0"/>
      <w:marBottom w:val="0"/>
      <w:divBdr>
        <w:top w:val="none" w:sz="0" w:space="0" w:color="auto"/>
        <w:left w:val="none" w:sz="0" w:space="0" w:color="auto"/>
        <w:bottom w:val="none" w:sz="0" w:space="0" w:color="auto"/>
        <w:right w:val="none" w:sz="0" w:space="0" w:color="auto"/>
      </w:divBdr>
      <w:divsChild>
        <w:div w:id="22286096">
          <w:marLeft w:val="547"/>
          <w:marRight w:val="0"/>
          <w:marTop w:val="0"/>
          <w:marBottom w:val="0"/>
          <w:divBdr>
            <w:top w:val="none" w:sz="0" w:space="0" w:color="auto"/>
            <w:left w:val="none" w:sz="0" w:space="0" w:color="auto"/>
            <w:bottom w:val="none" w:sz="0" w:space="0" w:color="auto"/>
            <w:right w:val="none" w:sz="0" w:space="0" w:color="auto"/>
          </w:divBdr>
        </w:div>
        <w:div w:id="1345352919">
          <w:marLeft w:val="1166"/>
          <w:marRight w:val="0"/>
          <w:marTop w:val="0"/>
          <w:marBottom w:val="0"/>
          <w:divBdr>
            <w:top w:val="none" w:sz="0" w:space="0" w:color="auto"/>
            <w:left w:val="none" w:sz="0" w:space="0" w:color="auto"/>
            <w:bottom w:val="none" w:sz="0" w:space="0" w:color="auto"/>
            <w:right w:val="none" w:sz="0" w:space="0" w:color="auto"/>
          </w:divBdr>
        </w:div>
        <w:div w:id="1757899553">
          <w:marLeft w:val="1166"/>
          <w:marRight w:val="0"/>
          <w:marTop w:val="0"/>
          <w:marBottom w:val="0"/>
          <w:divBdr>
            <w:top w:val="none" w:sz="0" w:space="0" w:color="auto"/>
            <w:left w:val="none" w:sz="0" w:space="0" w:color="auto"/>
            <w:bottom w:val="none" w:sz="0" w:space="0" w:color="auto"/>
            <w:right w:val="none" w:sz="0" w:space="0" w:color="auto"/>
          </w:divBdr>
        </w:div>
        <w:div w:id="193662307">
          <w:marLeft w:val="1166"/>
          <w:marRight w:val="0"/>
          <w:marTop w:val="0"/>
          <w:marBottom w:val="0"/>
          <w:divBdr>
            <w:top w:val="none" w:sz="0" w:space="0" w:color="auto"/>
            <w:left w:val="none" w:sz="0" w:space="0" w:color="auto"/>
            <w:bottom w:val="none" w:sz="0" w:space="0" w:color="auto"/>
            <w:right w:val="none" w:sz="0" w:space="0" w:color="auto"/>
          </w:divBdr>
        </w:div>
        <w:div w:id="115370233">
          <w:marLeft w:val="1166"/>
          <w:marRight w:val="0"/>
          <w:marTop w:val="0"/>
          <w:marBottom w:val="0"/>
          <w:divBdr>
            <w:top w:val="none" w:sz="0" w:space="0" w:color="auto"/>
            <w:left w:val="none" w:sz="0" w:space="0" w:color="auto"/>
            <w:bottom w:val="none" w:sz="0" w:space="0" w:color="auto"/>
            <w:right w:val="none" w:sz="0" w:space="0" w:color="auto"/>
          </w:divBdr>
        </w:div>
      </w:divsChild>
    </w:div>
    <w:div w:id="891893314">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196501634">
      <w:bodyDiv w:val="1"/>
      <w:marLeft w:val="0"/>
      <w:marRight w:val="0"/>
      <w:marTop w:val="0"/>
      <w:marBottom w:val="0"/>
      <w:divBdr>
        <w:top w:val="none" w:sz="0" w:space="0" w:color="auto"/>
        <w:left w:val="none" w:sz="0" w:space="0" w:color="auto"/>
        <w:bottom w:val="none" w:sz="0" w:space="0" w:color="auto"/>
        <w:right w:val="none" w:sz="0" w:space="0" w:color="auto"/>
      </w:divBdr>
    </w:div>
    <w:div w:id="1243564503">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474102599">
      <w:bodyDiv w:val="1"/>
      <w:marLeft w:val="0"/>
      <w:marRight w:val="0"/>
      <w:marTop w:val="0"/>
      <w:marBottom w:val="0"/>
      <w:divBdr>
        <w:top w:val="none" w:sz="0" w:space="0" w:color="auto"/>
        <w:left w:val="none" w:sz="0" w:space="0" w:color="auto"/>
        <w:bottom w:val="none" w:sz="0" w:space="0" w:color="auto"/>
        <w:right w:val="none" w:sz="0" w:space="0" w:color="auto"/>
      </w:divBdr>
      <w:divsChild>
        <w:div w:id="1638488836">
          <w:marLeft w:val="547"/>
          <w:marRight w:val="0"/>
          <w:marTop w:val="0"/>
          <w:marBottom w:val="0"/>
          <w:divBdr>
            <w:top w:val="none" w:sz="0" w:space="0" w:color="auto"/>
            <w:left w:val="none" w:sz="0" w:space="0" w:color="auto"/>
            <w:bottom w:val="none" w:sz="0" w:space="0" w:color="auto"/>
            <w:right w:val="none" w:sz="0" w:space="0" w:color="auto"/>
          </w:divBdr>
        </w:div>
      </w:divsChild>
    </w:div>
    <w:div w:id="1502163066">
      <w:bodyDiv w:val="1"/>
      <w:marLeft w:val="0"/>
      <w:marRight w:val="0"/>
      <w:marTop w:val="0"/>
      <w:marBottom w:val="0"/>
      <w:divBdr>
        <w:top w:val="none" w:sz="0" w:space="0" w:color="auto"/>
        <w:left w:val="none" w:sz="0" w:space="0" w:color="auto"/>
        <w:bottom w:val="none" w:sz="0" w:space="0" w:color="auto"/>
        <w:right w:val="none" w:sz="0" w:space="0" w:color="auto"/>
      </w:divBdr>
      <w:divsChild>
        <w:div w:id="874544158">
          <w:marLeft w:val="547"/>
          <w:marRight w:val="0"/>
          <w:marTop w:val="0"/>
          <w:marBottom w:val="0"/>
          <w:divBdr>
            <w:top w:val="none" w:sz="0" w:space="0" w:color="auto"/>
            <w:left w:val="none" w:sz="0" w:space="0" w:color="auto"/>
            <w:bottom w:val="none" w:sz="0" w:space="0" w:color="auto"/>
            <w:right w:val="none" w:sz="0" w:space="0" w:color="auto"/>
          </w:divBdr>
        </w:div>
        <w:div w:id="1367561076">
          <w:marLeft w:val="1166"/>
          <w:marRight w:val="0"/>
          <w:marTop w:val="0"/>
          <w:marBottom w:val="0"/>
          <w:divBdr>
            <w:top w:val="none" w:sz="0" w:space="0" w:color="auto"/>
            <w:left w:val="none" w:sz="0" w:space="0" w:color="auto"/>
            <w:bottom w:val="none" w:sz="0" w:space="0" w:color="auto"/>
            <w:right w:val="none" w:sz="0" w:space="0" w:color="auto"/>
          </w:divBdr>
        </w:div>
        <w:div w:id="383483423">
          <w:marLeft w:val="1166"/>
          <w:marRight w:val="0"/>
          <w:marTop w:val="0"/>
          <w:marBottom w:val="0"/>
          <w:divBdr>
            <w:top w:val="none" w:sz="0" w:space="0" w:color="auto"/>
            <w:left w:val="none" w:sz="0" w:space="0" w:color="auto"/>
            <w:bottom w:val="none" w:sz="0" w:space="0" w:color="auto"/>
            <w:right w:val="none" w:sz="0" w:space="0" w:color="auto"/>
          </w:divBdr>
        </w:div>
        <w:div w:id="890651452">
          <w:marLeft w:val="1166"/>
          <w:marRight w:val="0"/>
          <w:marTop w:val="0"/>
          <w:marBottom w:val="0"/>
          <w:divBdr>
            <w:top w:val="none" w:sz="0" w:space="0" w:color="auto"/>
            <w:left w:val="none" w:sz="0" w:space="0" w:color="auto"/>
            <w:bottom w:val="none" w:sz="0" w:space="0" w:color="auto"/>
            <w:right w:val="none" w:sz="0" w:space="0" w:color="auto"/>
          </w:divBdr>
        </w:div>
        <w:div w:id="1110852341">
          <w:marLeft w:val="1166"/>
          <w:marRight w:val="0"/>
          <w:marTop w:val="0"/>
          <w:marBottom w:val="0"/>
          <w:divBdr>
            <w:top w:val="none" w:sz="0" w:space="0" w:color="auto"/>
            <w:left w:val="none" w:sz="0" w:space="0" w:color="auto"/>
            <w:bottom w:val="none" w:sz="0" w:space="0" w:color="auto"/>
            <w:right w:val="none" w:sz="0" w:space="0" w:color="auto"/>
          </w:divBdr>
        </w:div>
      </w:divsChild>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736732687">
      <w:bodyDiv w:val="1"/>
      <w:marLeft w:val="0"/>
      <w:marRight w:val="0"/>
      <w:marTop w:val="0"/>
      <w:marBottom w:val="0"/>
      <w:divBdr>
        <w:top w:val="none" w:sz="0" w:space="0" w:color="auto"/>
        <w:left w:val="none" w:sz="0" w:space="0" w:color="auto"/>
        <w:bottom w:val="none" w:sz="0" w:space="0" w:color="auto"/>
        <w:right w:val="none" w:sz="0" w:space="0" w:color="auto"/>
      </w:divBdr>
      <w:divsChild>
        <w:div w:id="1562594645">
          <w:marLeft w:val="547"/>
          <w:marRight w:val="0"/>
          <w:marTop w:val="0"/>
          <w:marBottom w:val="0"/>
          <w:divBdr>
            <w:top w:val="none" w:sz="0" w:space="0" w:color="auto"/>
            <w:left w:val="none" w:sz="0" w:space="0" w:color="auto"/>
            <w:bottom w:val="none" w:sz="0" w:space="0" w:color="auto"/>
            <w:right w:val="none" w:sz="0" w:space="0" w:color="auto"/>
          </w:divBdr>
        </w:div>
        <w:div w:id="478546207">
          <w:marLeft w:val="547"/>
          <w:marRight w:val="0"/>
          <w:marTop w:val="0"/>
          <w:marBottom w:val="0"/>
          <w:divBdr>
            <w:top w:val="none" w:sz="0" w:space="0" w:color="auto"/>
            <w:left w:val="none" w:sz="0" w:space="0" w:color="auto"/>
            <w:bottom w:val="none" w:sz="0" w:space="0" w:color="auto"/>
            <w:right w:val="none" w:sz="0" w:space="0" w:color="auto"/>
          </w:divBdr>
        </w:div>
      </w:divsChild>
    </w:div>
    <w:div w:id="1797411255">
      <w:bodyDiv w:val="1"/>
      <w:marLeft w:val="0"/>
      <w:marRight w:val="0"/>
      <w:marTop w:val="0"/>
      <w:marBottom w:val="0"/>
      <w:divBdr>
        <w:top w:val="none" w:sz="0" w:space="0" w:color="auto"/>
        <w:left w:val="none" w:sz="0" w:space="0" w:color="auto"/>
        <w:bottom w:val="none" w:sz="0" w:space="0" w:color="auto"/>
        <w:right w:val="none" w:sz="0" w:space="0" w:color="auto"/>
      </w:divBdr>
      <w:divsChild>
        <w:div w:id="850872551">
          <w:marLeft w:val="547"/>
          <w:marRight w:val="0"/>
          <w:marTop w:val="0"/>
          <w:marBottom w:val="0"/>
          <w:divBdr>
            <w:top w:val="none" w:sz="0" w:space="0" w:color="auto"/>
            <w:left w:val="none" w:sz="0" w:space="0" w:color="auto"/>
            <w:bottom w:val="none" w:sz="0" w:space="0" w:color="auto"/>
            <w:right w:val="none" w:sz="0" w:space="0" w:color="auto"/>
          </w:divBdr>
        </w:div>
      </w:divsChild>
    </w:div>
    <w:div w:id="1845851813">
      <w:bodyDiv w:val="1"/>
      <w:marLeft w:val="0"/>
      <w:marRight w:val="0"/>
      <w:marTop w:val="0"/>
      <w:marBottom w:val="0"/>
      <w:divBdr>
        <w:top w:val="none" w:sz="0" w:space="0" w:color="auto"/>
        <w:left w:val="none" w:sz="0" w:space="0" w:color="auto"/>
        <w:bottom w:val="none" w:sz="0" w:space="0" w:color="auto"/>
        <w:right w:val="none" w:sz="0" w:space="0" w:color="auto"/>
      </w:divBdr>
      <w:divsChild>
        <w:div w:id="484052459">
          <w:marLeft w:val="547"/>
          <w:marRight w:val="0"/>
          <w:marTop w:val="0"/>
          <w:marBottom w:val="0"/>
          <w:divBdr>
            <w:top w:val="none" w:sz="0" w:space="0" w:color="auto"/>
            <w:left w:val="none" w:sz="0" w:space="0" w:color="auto"/>
            <w:bottom w:val="none" w:sz="0" w:space="0" w:color="auto"/>
            <w:right w:val="none" w:sz="0" w:space="0" w:color="auto"/>
          </w:divBdr>
        </w:div>
      </w:divsChild>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 w:id="20602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woodward2@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services/internet-fir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HS">
      <a:dk1>
        <a:srgbClr val="1D1D1B"/>
      </a:dk1>
      <a:lt1>
        <a:sysClr val="window" lastClr="FFFFFF"/>
      </a:lt1>
      <a:dk2>
        <a:srgbClr val="7F7F7F"/>
      </a:dk2>
      <a:lt2>
        <a:srgbClr val="E8E8E8"/>
      </a:lt2>
      <a:accent1>
        <a:srgbClr val="36A9E1"/>
      </a:accent1>
      <a:accent2>
        <a:srgbClr val="9DCBEF"/>
      </a:accent2>
      <a:accent3>
        <a:srgbClr val="2271B8"/>
      </a:accent3>
      <a:accent4>
        <a:srgbClr val="31AC67"/>
      </a:accent4>
      <a:accent5>
        <a:srgbClr val="D94793"/>
      </a:accent5>
      <a:accent6>
        <a:srgbClr val="7C4292"/>
      </a:accent6>
      <a:hlink>
        <a:srgbClr val="31AC67"/>
      </a:hlink>
      <a:folHlink>
        <a:srgbClr val="D94793"/>
      </a:folHlink>
    </a:clrScheme>
    <a:fontScheme name="NH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A2F069C87BF42A57521B2B5B40AFB" ma:contentTypeVersion="0" ma:contentTypeDescription="Create a new document." ma:contentTypeScope="" ma:versionID="6bb43a0f88f35c56a5aa20cbc50a49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B885BC-F4C5-43D4-88FE-F39957C2E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3EB3CF-7492-4D3D-A023-C14EEE3C08FD}">
  <ds:schemaRefs>
    <ds:schemaRef ds:uri="http://schemas.openxmlformats.org/officeDocument/2006/bibliography"/>
  </ds:schemaRefs>
</ds:datastoreItem>
</file>

<file path=customXml/itemProps3.xml><?xml version="1.0" encoding="utf-8"?>
<ds:datastoreItem xmlns:ds="http://schemas.openxmlformats.org/officeDocument/2006/customXml" ds:itemID="{AB8FA601-58F3-48FB-8E72-937C593F65F2}">
  <ds:schemaRefs>
    <ds:schemaRef ds:uri="http://schemas.microsoft.com/sharepoint/v3/contenttype/forms"/>
  </ds:schemaRefs>
</ds:datastoreItem>
</file>

<file path=customXml/itemProps4.xml><?xml version="1.0" encoding="utf-8"?>
<ds:datastoreItem xmlns:ds="http://schemas.openxmlformats.org/officeDocument/2006/customXml" ds:itemID="{7A569D9A-3823-4606-A776-406416CF90F1}">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NHS Agenda Template</vt:lpstr>
    </vt:vector>
  </TitlesOfParts>
  <Company>CTS Creative Template Solutions Ltd</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Agenda Template</dc:title>
  <dc:creator>Caroline Wright</dc:creator>
  <cp:lastModifiedBy>Aidan Woodward</cp:lastModifiedBy>
  <cp:revision>9</cp:revision>
  <cp:lastPrinted>2016-02-23T10:08:00Z</cp:lastPrinted>
  <dcterms:created xsi:type="dcterms:W3CDTF">2021-02-17T09:24:00Z</dcterms:created>
  <dcterms:modified xsi:type="dcterms:W3CDTF">2021-03-11T14:48:00Z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31 January 2014</vt:lpwstr>
  </property>
  <property fmtid="{D5CDD505-2E9C-101B-9397-08002B2CF9AE}" pid="4" name="ContentTypeId">
    <vt:lpwstr>0x010100B54A2F069C87BF42A57521B2B5B40AFB</vt:lpwstr>
  </property>
</Properties>
</file>