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2A62"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39A59E1C"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53FFC77A" w14:textId="77777777" w:rsidR="002D5D8A" w:rsidRPr="00EE781B" w:rsidRDefault="002D5D8A" w:rsidP="5366D59F">
      <w:pPr>
        <w:rPr>
          <w:rFonts w:asciiTheme="minorHAnsi" w:eastAsiaTheme="minorEastAsia" w:hAnsiTheme="minorHAnsi" w:cstheme="minorBidi"/>
          <w:b/>
          <w:bCs/>
          <w:sz w:val="22"/>
          <w:szCs w:val="22"/>
        </w:rPr>
      </w:pPr>
    </w:p>
    <w:p w14:paraId="58ECFB64" w14:textId="77777777" w:rsidR="002D5D8A" w:rsidRPr="00EE781B" w:rsidRDefault="002D5D8A" w:rsidP="5366D59F">
      <w:pPr>
        <w:rPr>
          <w:rFonts w:asciiTheme="minorHAnsi" w:eastAsiaTheme="minorEastAsia" w:hAnsiTheme="minorHAnsi" w:cstheme="minorBidi"/>
          <w:b/>
          <w:bCs/>
          <w:sz w:val="22"/>
          <w:szCs w:val="22"/>
        </w:rPr>
      </w:pPr>
    </w:p>
    <w:p w14:paraId="23A74509" w14:textId="77777777" w:rsidR="002D5D8A" w:rsidRPr="00EE781B" w:rsidRDefault="002D5D8A" w:rsidP="5366D59F">
      <w:pPr>
        <w:rPr>
          <w:rFonts w:asciiTheme="minorHAnsi" w:eastAsiaTheme="minorEastAsia" w:hAnsiTheme="minorHAnsi" w:cstheme="minorBidi"/>
          <w:b/>
          <w:bCs/>
          <w:sz w:val="22"/>
          <w:szCs w:val="22"/>
        </w:rPr>
      </w:pPr>
    </w:p>
    <w:p w14:paraId="7E1DE55D" w14:textId="77777777" w:rsidR="002D5D8A" w:rsidRPr="00EE781B" w:rsidRDefault="002D5D8A" w:rsidP="5366D59F">
      <w:pPr>
        <w:rPr>
          <w:rFonts w:asciiTheme="minorHAnsi" w:eastAsiaTheme="minorEastAsia" w:hAnsiTheme="minorHAnsi" w:cstheme="minorBidi"/>
          <w:b/>
          <w:bCs/>
          <w:sz w:val="22"/>
          <w:szCs w:val="22"/>
        </w:rPr>
      </w:pPr>
    </w:p>
    <w:p w14:paraId="64DA28D9" w14:textId="77777777" w:rsidR="002D5D8A" w:rsidRPr="00EE781B" w:rsidRDefault="002D5D8A" w:rsidP="5366D59F">
      <w:pPr>
        <w:rPr>
          <w:rFonts w:asciiTheme="minorHAnsi" w:eastAsiaTheme="minorEastAsia" w:hAnsiTheme="minorHAnsi" w:cstheme="minorBidi"/>
          <w:b/>
          <w:bCs/>
          <w:sz w:val="22"/>
          <w:szCs w:val="22"/>
        </w:rPr>
      </w:pPr>
    </w:p>
    <w:p w14:paraId="4E21FDC0" w14:textId="77777777" w:rsidR="002D5D8A" w:rsidRPr="00EE781B" w:rsidRDefault="002D5D8A" w:rsidP="5366D59F">
      <w:pPr>
        <w:rPr>
          <w:rFonts w:asciiTheme="minorHAnsi" w:eastAsiaTheme="minorEastAsia" w:hAnsiTheme="minorHAnsi" w:cstheme="minorBidi"/>
          <w:b/>
          <w:bCs/>
          <w:sz w:val="22"/>
          <w:szCs w:val="22"/>
        </w:rPr>
      </w:pPr>
    </w:p>
    <w:p w14:paraId="5A5D7A23" w14:textId="77777777" w:rsidR="002D5D8A" w:rsidRPr="00EE781B" w:rsidRDefault="002D5D8A" w:rsidP="5366D59F">
      <w:pPr>
        <w:rPr>
          <w:rFonts w:asciiTheme="minorHAnsi" w:eastAsiaTheme="minorEastAsia" w:hAnsiTheme="minorHAnsi" w:cstheme="minorBidi"/>
          <w:b/>
          <w:bCs/>
          <w:sz w:val="22"/>
          <w:szCs w:val="22"/>
        </w:rPr>
      </w:pPr>
    </w:p>
    <w:p w14:paraId="051B0A30" w14:textId="091088D1" w:rsidR="00C62A47" w:rsidRPr="00EE781B" w:rsidRDefault="21A9EDAE"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Cheshire and Warrington </w:t>
      </w:r>
    </w:p>
    <w:p w14:paraId="79628DE1" w14:textId="77777777" w:rsidR="00C62A47" w:rsidRPr="00EE781B" w:rsidRDefault="21A9EDAE"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Local Enterprise Partnership</w:t>
      </w:r>
    </w:p>
    <w:p w14:paraId="5FFA98E8"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2BC8F212"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56FB64B2"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0552D76F"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INVITATION TO TENDER</w:t>
      </w:r>
    </w:p>
    <w:p w14:paraId="561F7DD6" w14:textId="77777777" w:rsidR="00E65654" w:rsidRPr="00EE781B" w:rsidRDefault="00E65654" w:rsidP="5366D59F">
      <w:pPr>
        <w:rPr>
          <w:rFonts w:asciiTheme="minorHAnsi" w:eastAsiaTheme="minorEastAsia" w:hAnsiTheme="minorHAnsi" w:cstheme="minorBidi"/>
          <w:b/>
          <w:bCs/>
          <w:sz w:val="22"/>
          <w:szCs w:val="22"/>
        </w:rPr>
      </w:pPr>
    </w:p>
    <w:p w14:paraId="112B63A5"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FOR </w:t>
      </w:r>
    </w:p>
    <w:p w14:paraId="489A6FCE"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67C01AE2"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790548F0" w14:textId="3B6893EF" w:rsidR="00C62A47" w:rsidRPr="00EE781B" w:rsidRDefault="084E380C" w:rsidP="5366D59F">
      <w:pPr>
        <w:rPr>
          <w:rFonts w:asciiTheme="minorHAnsi" w:eastAsiaTheme="minorEastAsia" w:hAnsiTheme="minorHAnsi" w:cstheme="minorBidi"/>
          <w:b/>
          <w:bCs/>
          <w:sz w:val="22"/>
          <w:szCs w:val="22"/>
        </w:rPr>
      </w:pPr>
      <w:proofErr w:type="gramStart"/>
      <w:r w:rsidRPr="5366D59F">
        <w:rPr>
          <w:rFonts w:asciiTheme="minorHAnsi" w:eastAsiaTheme="minorEastAsia" w:hAnsiTheme="minorHAnsi" w:cstheme="minorBidi"/>
          <w:b/>
          <w:bCs/>
          <w:sz w:val="22"/>
          <w:szCs w:val="22"/>
        </w:rPr>
        <w:t>North West</w:t>
      </w:r>
      <w:proofErr w:type="gramEnd"/>
      <w:r w:rsidRPr="5366D59F">
        <w:rPr>
          <w:rFonts w:asciiTheme="minorHAnsi" w:eastAsiaTheme="minorEastAsia" w:hAnsiTheme="minorHAnsi" w:cstheme="minorBidi"/>
          <w:b/>
          <w:bCs/>
          <w:sz w:val="22"/>
          <w:szCs w:val="22"/>
        </w:rPr>
        <w:t xml:space="preserve"> Industrial Cluster Plan Delivery</w:t>
      </w:r>
    </w:p>
    <w:p w14:paraId="5ACC1A12" w14:textId="77777777" w:rsidR="00C62A47" w:rsidRPr="00EE781B" w:rsidRDefault="00C62A47" w:rsidP="5366D59F">
      <w:pPr>
        <w:rPr>
          <w:rFonts w:asciiTheme="minorHAnsi" w:eastAsiaTheme="minorEastAsia" w:hAnsiTheme="minorHAnsi" w:cstheme="minorBidi"/>
          <w:b/>
          <w:bCs/>
          <w:sz w:val="22"/>
          <w:szCs w:val="22"/>
        </w:rPr>
      </w:pPr>
    </w:p>
    <w:p w14:paraId="6310FA2E" w14:textId="6EFAF606" w:rsidR="00C62A47" w:rsidRPr="00EE781B" w:rsidRDefault="084E380C"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2</w:t>
      </w:r>
      <w:r w:rsidR="00A14C00">
        <w:rPr>
          <w:rFonts w:asciiTheme="minorHAnsi" w:eastAsiaTheme="minorEastAsia" w:hAnsiTheme="minorHAnsi" w:cstheme="minorBidi"/>
          <w:b/>
          <w:bCs/>
          <w:sz w:val="22"/>
          <w:szCs w:val="22"/>
        </w:rPr>
        <w:t>3rd</w:t>
      </w:r>
      <w:r w:rsidRPr="5366D59F">
        <w:rPr>
          <w:rFonts w:asciiTheme="minorHAnsi" w:eastAsiaTheme="minorEastAsia" w:hAnsiTheme="minorHAnsi" w:cstheme="minorBidi"/>
          <w:b/>
          <w:bCs/>
          <w:sz w:val="22"/>
          <w:szCs w:val="22"/>
        </w:rPr>
        <w:t xml:space="preserve"> January 2024</w:t>
      </w:r>
    </w:p>
    <w:p w14:paraId="1D256883"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5E7B39D7" w14:textId="77777777" w:rsidR="00E65654" w:rsidRPr="00EE781B" w:rsidRDefault="00E65654" w:rsidP="5366D59F">
      <w:pPr>
        <w:pStyle w:val="BodyText"/>
        <w:ind w:firstLine="567"/>
        <w:jc w:val="left"/>
        <w:rPr>
          <w:rFonts w:asciiTheme="minorHAnsi" w:eastAsiaTheme="minorEastAsia" w:hAnsiTheme="minorHAnsi" w:cstheme="minorBidi"/>
          <w:sz w:val="22"/>
          <w:szCs w:val="22"/>
          <w:u w:val="none"/>
        </w:rPr>
      </w:pPr>
    </w:p>
    <w:p w14:paraId="3866DE2C" w14:textId="77777777" w:rsidR="00E65654" w:rsidRPr="00EE781B" w:rsidRDefault="00E65654" w:rsidP="5366D59F">
      <w:pPr>
        <w:pStyle w:val="BodyText"/>
        <w:ind w:firstLine="567"/>
        <w:jc w:val="left"/>
        <w:rPr>
          <w:rFonts w:asciiTheme="minorHAnsi" w:eastAsiaTheme="minorEastAsia" w:hAnsiTheme="minorHAnsi" w:cstheme="minorBidi"/>
          <w:color w:val="FF0000"/>
          <w:sz w:val="22"/>
          <w:szCs w:val="22"/>
          <w:u w:val="none"/>
        </w:rPr>
      </w:pPr>
    </w:p>
    <w:p w14:paraId="5D661B7E" w14:textId="352F5850" w:rsidR="00E65654" w:rsidRPr="00EE781B" w:rsidRDefault="50A2CE60" w:rsidP="5366D59F">
      <w:pPr>
        <w:pStyle w:val="BodyText"/>
        <w:jc w:val="left"/>
        <w:rPr>
          <w:rFonts w:asciiTheme="minorHAnsi" w:eastAsiaTheme="minorEastAsia" w:hAnsiTheme="minorHAnsi" w:cstheme="minorBidi"/>
          <w:sz w:val="22"/>
          <w:szCs w:val="22"/>
          <w:u w:val="none"/>
        </w:rPr>
      </w:pPr>
      <w:r w:rsidRPr="5366D59F">
        <w:rPr>
          <w:rFonts w:asciiTheme="minorHAnsi" w:eastAsiaTheme="minorEastAsia" w:hAnsiTheme="minorHAnsi" w:cstheme="minorBidi"/>
          <w:color w:val="000000" w:themeColor="text1"/>
          <w:sz w:val="22"/>
          <w:szCs w:val="22"/>
          <w:u w:val="none"/>
        </w:rPr>
        <w:t>THE LEP</w:t>
      </w:r>
      <w:r w:rsidR="1FD3C1E4" w:rsidRPr="5366D59F">
        <w:rPr>
          <w:rFonts w:asciiTheme="minorHAnsi" w:eastAsiaTheme="minorEastAsia" w:hAnsiTheme="minorHAnsi" w:cstheme="minorBidi"/>
          <w:color w:val="000000" w:themeColor="text1"/>
          <w:sz w:val="22"/>
          <w:szCs w:val="22"/>
          <w:u w:val="none"/>
        </w:rPr>
        <w:t xml:space="preserve"> REF:</w:t>
      </w:r>
      <w:r w:rsidR="006F18F3">
        <w:rPr>
          <w:rFonts w:asciiTheme="minorHAnsi" w:eastAsiaTheme="minorEastAsia" w:hAnsiTheme="minorHAnsi" w:cstheme="minorBidi"/>
          <w:color w:val="000000" w:themeColor="text1"/>
          <w:sz w:val="22"/>
          <w:szCs w:val="22"/>
          <w:u w:val="none"/>
        </w:rPr>
        <w:t xml:space="preserve"> C</w:t>
      </w:r>
      <w:r w:rsidR="00B847B3">
        <w:rPr>
          <w:rFonts w:asciiTheme="minorHAnsi" w:eastAsiaTheme="minorEastAsia" w:hAnsiTheme="minorHAnsi" w:cstheme="minorBidi"/>
          <w:color w:val="000000" w:themeColor="text1"/>
          <w:sz w:val="22"/>
          <w:szCs w:val="22"/>
          <w:u w:val="none"/>
        </w:rPr>
        <w:t>LUSTERPLANDELIVERY</w:t>
      </w:r>
      <w:r w:rsidR="006F18F3">
        <w:rPr>
          <w:rFonts w:asciiTheme="minorHAnsi" w:eastAsiaTheme="minorEastAsia" w:hAnsiTheme="minorHAnsi" w:cstheme="minorBidi"/>
          <w:color w:val="000000" w:themeColor="text1"/>
          <w:sz w:val="22"/>
          <w:szCs w:val="22"/>
          <w:u w:val="none"/>
        </w:rPr>
        <w:t>2024</w:t>
      </w:r>
    </w:p>
    <w:p w14:paraId="3139A4FD" w14:textId="77777777" w:rsidR="00E65654" w:rsidRPr="00EE781B" w:rsidRDefault="00E65654" w:rsidP="5366D59F">
      <w:pPr>
        <w:pStyle w:val="BodyText"/>
        <w:jc w:val="left"/>
        <w:rPr>
          <w:rFonts w:asciiTheme="minorHAnsi" w:eastAsiaTheme="minorEastAsia" w:hAnsiTheme="minorHAnsi" w:cstheme="minorBidi"/>
          <w:color w:val="000000"/>
          <w:sz w:val="22"/>
          <w:szCs w:val="22"/>
          <w:u w:val="none"/>
        </w:rPr>
      </w:pPr>
    </w:p>
    <w:p w14:paraId="51BE936B" w14:textId="77777777" w:rsidR="00E65654" w:rsidRPr="00EE781B" w:rsidRDefault="00E65654" w:rsidP="5366D59F">
      <w:pPr>
        <w:pStyle w:val="BodyText"/>
        <w:jc w:val="left"/>
        <w:rPr>
          <w:rFonts w:asciiTheme="minorHAnsi" w:eastAsiaTheme="minorEastAsia" w:hAnsiTheme="minorHAnsi" w:cstheme="minorBidi"/>
          <w:color w:val="000000"/>
          <w:sz w:val="22"/>
          <w:szCs w:val="22"/>
          <w:u w:val="none"/>
        </w:rPr>
      </w:pPr>
    </w:p>
    <w:p w14:paraId="000D35C9" w14:textId="5866A78A" w:rsidR="002D5D8A" w:rsidRPr="0031131A" w:rsidRDefault="1FD3C1E4" w:rsidP="0031131A">
      <w:pPr>
        <w:pStyle w:val="BodyText"/>
        <w:jc w:val="left"/>
        <w:rPr>
          <w:rFonts w:asciiTheme="minorHAnsi" w:eastAsiaTheme="minorEastAsia" w:hAnsiTheme="minorHAnsi" w:cstheme="minorBidi"/>
          <w:b w:val="0"/>
          <w:bCs/>
          <w:color w:val="000000"/>
          <w:sz w:val="22"/>
          <w:szCs w:val="22"/>
          <w:u w:val="none"/>
        </w:rPr>
      </w:pPr>
      <w:r w:rsidRPr="0031131A">
        <w:rPr>
          <w:rFonts w:asciiTheme="minorHAnsi" w:eastAsiaTheme="minorEastAsia" w:hAnsiTheme="minorHAnsi" w:cstheme="minorBidi"/>
          <w:color w:val="000000" w:themeColor="text1"/>
          <w:sz w:val="22"/>
          <w:szCs w:val="22"/>
          <w:u w:val="none"/>
        </w:rPr>
        <w:t>Return Date of ITT:</w:t>
      </w:r>
      <w:r w:rsidR="084E380C" w:rsidRPr="0031131A">
        <w:rPr>
          <w:rFonts w:asciiTheme="minorHAnsi" w:eastAsiaTheme="minorEastAsia" w:hAnsiTheme="minorHAnsi" w:cstheme="minorBidi"/>
          <w:color w:val="000000" w:themeColor="text1"/>
          <w:sz w:val="22"/>
          <w:szCs w:val="22"/>
          <w:u w:val="none"/>
        </w:rPr>
        <w:t xml:space="preserve"> </w:t>
      </w:r>
      <w:r w:rsidR="0031131A" w:rsidRPr="0031131A">
        <w:rPr>
          <w:rFonts w:asciiTheme="minorHAnsi" w:eastAsiaTheme="minorEastAsia" w:hAnsiTheme="minorHAnsi" w:cstheme="minorBidi"/>
          <w:bCs/>
          <w:sz w:val="22"/>
          <w:szCs w:val="22"/>
          <w:u w:val="none"/>
        </w:rPr>
        <w:t>9th February 2024 – 16:00</w:t>
      </w:r>
      <w:r w:rsidR="008D2811">
        <w:rPr>
          <w:rFonts w:asciiTheme="minorHAnsi" w:eastAsiaTheme="minorEastAsia" w:hAnsiTheme="minorHAnsi" w:cstheme="minorBidi"/>
          <w:bCs/>
          <w:sz w:val="22"/>
          <w:szCs w:val="22"/>
          <w:u w:val="none"/>
        </w:rPr>
        <w:t xml:space="preserve"> hours (4pm)</w:t>
      </w:r>
      <w:r w:rsidR="002D5D8A" w:rsidRPr="0031131A">
        <w:rPr>
          <w:rFonts w:asciiTheme="minorHAnsi" w:eastAsiaTheme="minorEastAsia" w:hAnsiTheme="minorHAnsi" w:cstheme="minorBidi"/>
          <w:color w:val="000000" w:themeColor="text1"/>
          <w:sz w:val="22"/>
          <w:szCs w:val="22"/>
          <w:u w:val="none"/>
        </w:rPr>
        <w:br w:type="page"/>
      </w:r>
    </w:p>
    <w:p w14:paraId="4709856D" w14:textId="77777777" w:rsidR="00E65654" w:rsidRPr="00EE781B" w:rsidRDefault="00E65654" w:rsidP="5366D59F">
      <w:pPr>
        <w:pStyle w:val="BodyText"/>
        <w:jc w:val="left"/>
        <w:rPr>
          <w:rFonts w:asciiTheme="minorHAnsi" w:eastAsiaTheme="minorEastAsia" w:hAnsiTheme="minorHAnsi" w:cstheme="minorBidi"/>
          <w:color w:val="000000"/>
          <w:sz w:val="22"/>
          <w:szCs w:val="22"/>
          <w:u w:val="none"/>
        </w:rPr>
      </w:pPr>
    </w:p>
    <w:p w14:paraId="15D50317" w14:textId="77777777" w:rsidR="00E65654" w:rsidRPr="00EE781B" w:rsidRDefault="00E65654" w:rsidP="5366D59F">
      <w:pPr>
        <w:pStyle w:val="BodyText"/>
        <w:jc w:val="left"/>
        <w:rPr>
          <w:rFonts w:asciiTheme="minorHAnsi" w:eastAsiaTheme="minorEastAsia" w:hAnsiTheme="minorHAnsi" w:cstheme="minorBidi"/>
          <w:color w:val="000000"/>
          <w:sz w:val="22"/>
          <w:szCs w:val="22"/>
          <w:u w:val="none"/>
        </w:rPr>
      </w:pPr>
    </w:p>
    <w:p w14:paraId="27E43D22" w14:textId="77777777" w:rsidR="00E65654" w:rsidRPr="00EE781B" w:rsidRDefault="00E65654" w:rsidP="5366D59F">
      <w:pPr>
        <w:pStyle w:val="BodyText"/>
        <w:jc w:val="left"/>
        <w:rPr>
          <w:rFonts w:asciiTheme="minorHAnsi" w:eastAsiaTheme="minorEastAsia" w:hAnsiTheme="minorHAnsi" w:cstheme="minorBidi"/>
          <w:sz w:val="22"/>
          <w:szCs w:val="22"/>
        </w:rPr>
      </w:pPr>
    </w:p>
    <w:sdt>
      <w:sdtPr>
        <w:rPr>
          <w:rFonts w:ascii="Manrope" w:eastAsia="Times New Roman" w:hAnsi="Manrope" w:cs="Times New Roman"/>
          <w:color w:val="auto"/>
          <w:sz w:val="22"/>
          <w:szCs w:val="22"/>
          <w:lang w:val="en-GB" w:eastAsia="en-GB"/>
        </w:rPr>
        <w:id w:val="1350218304"/>
        <w:docPartObj>
          <w:docPartGallery w:val="Table of Contents"/>
          <w:docPartUnique/>
        </w:docPartObj>
      </w:sdtPr>
      <w:sdtEndPr/>
      <w:sdtContent>
        <w:p w14:paraId="25A38B76" w14:textId="23C9104B" w:rsidR="008D0EB6" w:rsidRPr="00EE781B" w:rsidRDefault="53BA4069" w:rsidP="5366D59F">
          <w:pPr>
            <w:pStyle w:val="TOCHeading"/>
            <w:rPr>
              <w:rFonts w:asciiTheme="minorHAnsi" w:eastAsiaTheme="minorEastAsia" w:hAnsiTheme="minorHAnsi" w:cstheme="minorBidi"/>
              <w:color w:val="auto"/>
              <w:sz w:val="22"/>
              <w:szCs w:val="22"/>
            </w:rPr>
          </w:pPr>
          <w:r w:rsidRPr="5366D59F">
            <w:rPr>
              <w:rFonts w:asciiTheme="minorHAnsi" w:eastAsiaTheme="minorEastAsia" w:hAnsiTheme="minorHAnsi" w:cstheme="minorBidi"/>
              <w:color w:val="auto"/>
              <w:sz w:val="22"/>
              <w:szCs w:val="22"/>
            </w:rPr>
            <w:t>Contents</w:t>
          </w:r>
        </w:p>
        <w:p w14:paraId="0AA28F54" w14:textId="57A32F8C" w:rsidR="008D0EB6" w:rsidRPr="00EE781B" w:rsidRDefault="008D0EB6" w:rsidP="5366D59F">
          <w:pPr>
            <w:pStyle w:val="TOC1"/>
            <w:tabs>
              <w:tab w:val="right" w:leader="dot" w:pos="9015"/>
            </w:tabs>
            <w:rPr>
              <w:rFonts w:asciiTheme="minorHAnsi" w:eastAsiaTheme="minorEastAsia" w:hAnsiTheme="minorHAnsi" w:cstheme="minorBidi"/>
              <w:noProof/>
              <w:sz w:val="22"/>
              <w:szCs w:val="22"/>
            </w:rPr>
          </w:pPr>
          <w:r w:rsidRPr="00EE781B">
            <w:rPr>
              <w:rFonts w:ascii="Manrope" w:hAnsi="Manrope"/>
              <w:sz w:val="22"/>
              <w:szCs w:val="22"/>
            </w:rPr>
            <w:fldChar w:fldCharType="begin"/>
          </w:r>
          <w:r w:rsidRPr="00EE781B">
            <w:rPr>
              <w:rFonts w:ascii="Manrope" w:hAnsi="Manrope"/>
              <w:sz w:val="22"/>
              <w:szCs w:val="22"/>
            </w:rPr>
            <w:instrText>TOC \o "1-3" \h \z \u</w:instrText>
          </w:r>
          <w:r w:rsidRPr="00EE781B">
            <w:rPr>
              <w:rFonts w:ascii="Manrope" w:hAnsi="Manrope"/>
              <w:sz w:val="22"/>
              <w:szCs w:val="22"/>
            </w:rPr>
            <w:fldChar w:fldCharType="separate"/>
          </w:r>
          <w:hyperlink w:anchor="_Toc300446309">
            <w:r w:rsidR="6268DFF0" w:rsidRPr="00EE781B">
              <w:rPr>
                <w:rStyle w:val="Hyperlink"/>
                <w:rFonts w:ascii="Manrope" w:hAnsi="Manrope"/>
                <w:noProof/>
                <w:sz w:val="22"/>
                <w:szCs w:val="22"/>
              </w:rPr>
              <w:t>SECTION 1 – The LEP Profile</w:t>
            </w:r>
            <w:r w:rsidRPr="00EE781B">
              <w:rPr>
                <w:rFonts w:ascii="Manrope" w:hAnsi="Manrope"/>
                <w:noProof/>
                <w:sz w:val="22"/>
                <w:szCs w:val="22"/>
              </w:rPr>
              <w:tab/>
            </w:r>
            <w:r w:rsidRPr="00EE781B">
              <w:rPr>
                <w:rFonts w:ascii="Manrope" w:hAnsi="Manrope"/>
                <w:noProof/>
                <w:sz w:val="22"/>
                <w:szCs w:val="22"/>
              </w:rPr>
              <w:fldChar w:fldCharType="begin"/>
            </w:r>
            <w:r w:rsidRPr="00EE781B">
              <w:rPr>
                <w:rFonts w:ascii="Manrope" w:hAnsi="Manrope"/>
                <w:noProof/>
                <w:sz w:val="22"/>
                <w:szCs w:val="22"/>
              </w:rPr>
              <w:instrText>PAGEREF _Toc300446309 \h</w:instrText>
            </w:r>
            <w:r w:rsidRPr="00EE781B">
              <w:rPr>
                <w:rFonts w:ascii="Manrope" w:hAnsi="Manrope"/>
                <w:noProof/>
                <w:sz w:val="22"/>
                <w:szCs w:val="22"/>
              </w:rPr>
            </w:r>
            <w:r w:rsidRPr="00EE781B">
              <w:rPr>
                <w:rFonts w:ascii="Manrope" w:hAnsi="Manrope"/>
                <w:noProof/>
                <w:sz w:val="22"/>
                <w:szCs w:val="22"/>
              </w:rPr>
              <w:fldChar w:fldCharType="separate"/>
            </w:r>
            <w:r w:rsidR="00FF5D72">
              <w:rPr>
                <w:rFonts w:ascii="Manrope" w:hAnsi="Manrope"/>
                <w:noProof/>
                <w:sz w:val="22"/>
                <w:szCs w:val="22"/>
              </w:rPr>
              <w:t>2</w:t>
            </w:r>
            <w:r w:rsidRPr="00EE781B">
              <w:rPr>
                <w:rFonts w:ascii="Manrope" w:hAnsi="Manrope"/>
                <w:noProof/>
                <w:sz w:val="22"/>
                <w:szCs w:val="22"/>
              </w:rPr>
              <w:fldChar w:fldCharType="end"/>
            </w:r>
          </w:hyperlink>
        </w:p>
        <w:p w14:paraId="196133ED" w14:textId="71AA2B66"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925445117">
            <w:r w:rsidR="6268DFF0" w:rsidRPr="00EE781B">
              <w:rPr>
                <w:rStyle w:val="Hyperlink"/>
                <w:rFonts w:ascii="Manrope" w:hAnsi="Manrope"/>
                <w:noProof/>
                <w:sz w:val="22"/>
                <w:szCs w:val="22"/>
              </w:rPr>
              <w:t>SECTION 2 – Scope of Procurement</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_Toc925445117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2</w:t>
            </w:r>
            <w:r w:rsidR="008D0EB6" w:rsidRPr="00EE781B">
              <w:rPr>
                <w:rFonts w:ascii="Manrope" w:hAnsi="Manrope"/>
                <w:noProof/>
                <w:sz w:val="22"/>
                <w:szCs w:val="22"/>
              </w:rPr>
              <w:fldChar w:fldCharType="end"/>
            </w:r>
          </w:hyperlink>
        </w:p>
        <w:p w14:paraId="4111DD98" w14:textId="1A29B959"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1327138881">
            <w:r w:rsidR="6268DFF0" w:rsidRPr="00EE781B">
              <w:rPr>
                <w:rStyle w:val="Hyperlink"/>
                <w:rFonts w:ascii="Manrope" w:hAnsi="Manrope"/>
                <w:noProof/>
                <w:sz w:val="22"/>
                <w:szCs w:val="22"/>
              </w:rPr>
              <w:t>SECTION 3 – Specification</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_Toc1327138881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3</w:t>
            </w:r>
            <w:r w:rsidR="008D0EB6" w:rsidRPr="00EE781B">
              <w:rPr>
                <w:rFonts w:ascii="Manrope" w:hAnsi="Manrope"/>
                <w:noProof/>
                <w:sz w:val="22"/>
                <w:szCs w:val="22"/>
              </w:rPr>
              <w:fldChar w:fldCharType="end"/>
            </w:r>
          </w:hyperlink>
        </w:p>
        <w:p w14:paraId="656EE988" w14:textId="31A46D7C"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1850744970">
            <w:r w:rsidR="6268DFF0" w:rsidRPr="00EE781B">
              <w:rPr>
                <w:rStyle w:val="Hyperlink"/>
                <w:rFonts w:ascii="Manrope" w:hAnsi="Manrope"/>
                <w:noProof/>
                <w:sz w:val="22"/>
                <w:szCs w:val="22"/>
              </w:rPr>
              <w:t>SECTION 4 – Award Criteria</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_Toc1850744970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3</w:t>
            </w:r>
            <w:r w:rsidR="008D0EB6" w:rsidRPr="00EE781B">
              <w:rPr>
                <w:rFonts w:ascii="Manrope" w:hAnsi="Manrope"/>
                <w:noProof/>
                <w:sz w:val="22"/>
                <w:szCs w:val="22"/>
              </w:rPr>
              <w:fldChar w:fldCharType="end"/>
            </w:r>
          </w:hyperlink>
        </w:p>
        <w:p w14:paraId="6B01F406" w14:textId="4CEE75C6"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458766386">
            <w:r w:rsidR="6268DFF0" w:rsidRPr="00EE781B">
              <w:rPr>
                <w:rStyle w:val="Hyperlink"/>
                <w:rFonts w:ascii="Manrope" w:hAnsi="Manrope"/>
                <w:noProof/>
                <w:sz w:val="22"/>
                <w:szCs w:val="22"/>
              </w:rPr>
              <w:t>SECTION 5 – Submission requirements and timetable</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_Toc458766386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8</w:t>
            </w:r>
            <w:r w:rsidR="008D0EB6" w:rsidRPr="00EE781B">
              <w:rPr>
                <w:rFonts w:ascii="Manrope" w:hAnsi="Manrope"/>
                <w:noProof/>
                <w:sz w:val="22"/>
                <w:szCs w:val="22"/>
              </w:rPr>
              <w:fldChar w:fldCharType="end"/>
            </w:r>
          </w:hyperlink>
        </w:p>
        <w:p w14:paraId="44FB806B" w14:textId="06493883"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85091922">
            <w:r w:rsidR="6268DFF0" w:rsidRPr="00EE781B">
              <w:rPr>
                <w:rStyle w:val="Hyperlink"/>
                <w:rFonts w:ascii="Manrope" w:hAnsi="Manrope"/>
                <w:noProof/>
                <w:sz w:val="22"/>
                <w:szCs w:val="22"/>
              </w:rPr>
              <w:t>SECTION 6 – Terms and conditions of tender submissions</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_Toc85091922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10</w:t>
            </w:r>
            <w:r w:rsidR="008D0EB6" w:rsidRPr="00EE781B">
              <w:rPr>
                <w:rFonts w:ascii="Manrope" w:hAnsi="Manrope"/>
                <w:noProof/>
                <w:sz w:val="22"/>
                <w:szCs w:val="22"/>
              </w:rPr>
              <w:fldChar w:fldCharType="end"/>
            </w:r>
          </w:hyperlink>
        </w:p>
        <w:p w14:paraId="7F7A549F" w14:textId="083B771C"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314100829">
            <w:r w:rsidR="6268DFF0" w:rsidRPr="00EE781B">
              <w:rPr>
                <w:rStyle w:val="Hyperlink"/>
                <w:rFonts w:ascii="Manrope" w:hAnsi="Manrope"/>
                <w:noProof/>
                <w:sz w:val="22"/>
                <w:szCs w:val="22"/>
              </w:rPr>
              <w:t>APPENDIX 1 - FORM OF TENDER – TO BE COMPLETED AND RETURNED</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_Toc314100829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13</w:t>
            </w:r>
            <w:r w:rsidR="008D0EB6" w:rsidRPr="00EE781B">
              <w:rPr>
                <w:rFonts w:ascii="Manrope" w:hAnsi="Manrope"/>
                <w:noProof/>
                <w:sz w:val="22"/>
                <w:szCs w:val="22"/>
              </w:rPr>
              <w:fldChar w:fldCharType="end"/>
            </w:r>
          </w:hyperlink>
        </w:p>
        <w:p w14:paraId="130D4A1B" w14:textId="19FD4488"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2020630986">
            <w:r w:rsidR="6268DFF0" w:rsidRPr="00EE781B">
              <w:rPr>
                <w:rStyle w:val="Hyperlink"/>
                <w:rFonts w:ascii="Manrope" w:hAnsi="Manrope"/>
                <w:noProof/>
                <w:sz w:val="22"/>
                <w:szCs w:val="22"/>
              </w:rPr>
              <w:t>APPENDIX 2 – PRICE SCHEDULE – TO BE COMPLETED AND RETURNED</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_Toc2020630986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15</w:t>
            </w:r>
            <w:r w:rsidR="008D0EB6" w:rsidRPr="00EE781B">
              <w:rPr>
                <w:rFonts w:ascii="Manrope" w:hAnsi="Manrope"/>
                <w:noProof/>
                <w:sz w:val="22"/>
                <w:szCs w:val="22"/>
              </w:rPr>
              <w:fldChar w:fldCharType="end"/>
            </w:r>
          </w:hyperlink>
        </w:p>
        <w:p w14:paraId="7FE0A879" w14:textId="7D30E3AB"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1995134434">
            <w:r w:rsidR="6268DFF0" w:rsidRPr="00EE781B">
              <w:rPr>
                <w:rStyle w:val="Hyperlink"/>
                <w:rFonts w:ascii="Manrope" w:hAnsi="Manrope"/>
                <w:noProof/>
                <w:sz w:val="22"/>
                <w:szCs w:val="22"/>
              </w:rPr>
              <w:t>APPENDIX 3 - SUPPLIER TECHNICAL QUESTIONS &amp; ANSWER SHEET – TO BE COMPLETED AND RETURNED</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_Toc1995134434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16</w:t>
            </w:r>
            <w:r w:rsidR="008D0EB6" w:rsidRPr="00EE781B">
              <w:rPr>
                <w:rFonts w:ascii="Manrope" w:hAnsi="Manrope"/>
                <w:noProof/>
                <w:sz w:val="22"/>
                <w:szCs w:val="22"/>
              </w:rPr>
              <w:fldChar w:fldCharType="end"/>
            </w:r>
          </w:hyperlink>
        </w:p>
        <w:p w14:paraId="68AC32C6" w14:textId="369AB721" w:rsidR="008D0EB6"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1086554435">
            <w:r w:rsidR="6268DFF0" w:rsidRPr="00EE781B">
              <w:rPr>
                <w:rStyle w:val="Hyperlink"/>
                <w:rFonts w:ascii="Manrope" w:hAnsi="Manrope"/>
                <w:noProof/>
                <w:sz w:val="22"/>
                <w:szCs w:val="22"/>
              </w:rPr>
              <w:t>APPENDIX 4 – KEY PERFORMANCE INDICATORS (KPI’S)</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_Toc1086554435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b/>
                <w:bCs/>
                <w:noProof/>
                <w:sz w:val="22"/>
                <w:szCs w:val="22"/>
                <w:lang w:val="en-US"/>
              </w:rPr>
              <w:t>Error! Bookmark not defined.</w:t>
            </w:r>
            <w:r w:rsidR="008D0EB6" w:rsidRPr="00EE781B">
              <w:rPr>
                <w:rFonts w:ascii="Manrope" w:hAnsi="Manrope"/>
                <w:noProof/>
                <w:sz w:val="22"/>
                <w:szCs w:val="22"/>
              </w:rPr>
              <w:fldChar w:fldCharType="end"/>
            </w:r>
          </w:hyperlink>
        </w:p>
        <w:p w14:paraId="1EDD6C52" w14:textId="3609884F" w:rsidR="00DF6C80" w:rsidRPr="00EE781B" w:rsidRDefault="00B847B3" w:rsidP="5366D59F">
          <w:pPr>
            <w:pStyle w:val="TOC1"/>
            <w:tabs>
              <w:tab w:val="right" w:leader="dot" w:pos="9015"/>
            </w:tabs>
            <w:rPr>
              <w:rFonts w:asciiTheme="minorHAnsi" w:eastAsiaTheme="minorEastAsia" w:hAnsiTheme="minorHAnsi" w:cstheme="minorBidi"/>
              <w:noProof/>
              <w:sz w:val="22"/>
              <w:szCs w:val="22"/>
            </w:rPr>
          </w:pPr>
          <w:hyperlink w:anchor="_Toc236881306">
            <w:r w:rsidR="6268DFF0" w:rsidRPr="00EE781B">
              <w:rPr>
                <w:rStyle w:val="Hyperlink"/>
                <w:rFonts w:ascii="Manrope" w:hAnsi="Manrope"/>
                <w:noProof/>
                <w:sz w:val="22"/>
                <w:szCs w:val="22"/>
              </w:rPr>
              <w:t>APPENDIX 5 – CONDITIONS OF CONTRACT</w:t>
            </w:r>
            <w:r w:rsidR="008D0EB6" w:rsidRPr="00EE781B">
              <w:rPr>
                <w:rFonts w:ascii="Manrope" w:hAnsi="Manrope"/>
                <w:noProof/>
                <w:sz w:val="22"/>
                <w:szCs w:val="22"/>
              </w:rPr>
              <w:tab/>
            </w:r>
            <w:r w:rsidR="008D0EB6" w:rsidRPr="00EE781B">
              <w:rPr>
                <w:rFonts w:ascii="Manrope" w:hAnsi="Manrope"/>
                <w:noProof/>
                <w:sz w:val="22"/>
                <w:szCs w:val="22"/>
              </w:rPr>
              <w:fldChar w:fldCharType="begin"/>
            </w:r>
            <w:r w:rsidR="008D0EB6" w:rsidRPr="00EE781B">
              <w:rPr>
                <w:rFonts w:ascii="Manrope" w:hAnsi="Manrope"/>
                <w:noProof/>
                <w:sz w:val="22"/>
                <w:szCs w:val="22"/>
              </w:rPr>
              <w:instrText>PAGEREF _Toc236881306 \h</w:instrText>
            </w:r>
            <w:r w:rsidR="008D0EB6" w:rsidRPr="00EE781B">
              <w:rPr>
                <w:rFonts w:ascii="Manrope" w:hAnsi="Manrope"/>
                <w:noProof/>
                <w:sz w:val="22"/>
                <w:szCs w:val="22"/>
              </w:rPr>
            </w:r>
            <w:r w:rsidR="008D0EB6" w:rsidRPr="00EE781B">
              <w:rPr>
                <w:rFonts w:ascii="Manrope" w:hAnsi="Manrope"/>
                <w:noProof/>
                <w:sz w:val="22"/>
                <w:szCs w:val="22"/>
              </w:rPr>
              <w:fldChar w:fldCharType="separate"/>
            </w:r>
            <w:r w:rsidR="00FF5D72">
              <w:rPr>
                <w:rFonts w:ascii="Manrope" w:hAnsi="Manrope"/>
                <w:noProof/>
                <w:sz w:val="22"/>
                <w:szCs w:val="22"/>
              </w:rPr>
              <w:t>19</w:t>
            </w:r>
            <w:r w:rsidR="008D0EB6" w:rsidRPr="00EE781B">
              <w:rPr>
                <w:rFonts w:ascii="Manrope" w:hAnsi="Manrope"/>
                <w:noProof/>
                <w:sz w:val="22"/>
                <w:szCs w:val="22"/>
              </w:rPr>
              <w:fldChar w:fldCharType="end"/>
            </w:r>
          </w:hyperlink>
          <w:r w:rsidR="008D0EB6" w:rsidRPr="00EE781B">
            <w:rPr>
              <w:rFonts w:ascii="Manrope" w:hAnsi="Manrope"/>
              <w:sz w:val="22"/>
              <w:szCs w:val="22"/>
            </w:rPr>
            <w:fldChar w:fldCharType="end"/>
          </w:r>
        </w:p>
      </w:sdtContent>
    </w:sdt>
    <w:p w14:paraId="70BAAE81" w14:textId="77777777" w:rsidR="00E65654" w:rsidRPr="00EE781B" w:rsidRDefault="00E65654" w:rsidP="5366D59F">
      <w:pPr>
        <w:pStyle w:val="BodyText"/>
        <w:ind w:firstLine="567"/>
        <w:jc w:val="left"/>
        <w:rPr>
          <w:rFonts w:asciiTheme="minorHAnsi" w:eastAsiaTheme="minorEastAsia" w:hAnsiTheme="minorHAnsi" w:cstheme="minorBidi"/>
          <w:sz w:val="22"/>
          <w:szCs w:val="22"/>
        </w:rPr>
      </w:pPr>
    </w:p>
    <w:p w14:paraId="0AFC91C2" w14:textId="352F1AC1" w:rsidR="00E65654" w:rsidRPr="00EE781B" w:rsidRDefault="1FD3C1E4" w:rsidP="5366D59F">
      <w:pPr>
        <w:pStyle w:val="BodyText"/>
        <w:jc w:val="left"/>
        <w:rPr>
          <w:rFonts w:asciiTheme="minorHAnsi" w:eastAsiaTheme="minorEastAsia" w:hAnsiTheme="minorHAnsi" w:cstheme="minorBidi"/>
          <w:sz w:val="22"/>
          <w:szCs w:val="22"/>
          <w:u w:val="none"/>
        </w:rPr>
      </w:pPr>
      <w:r w:rsidRPr="5366D59F">
        <w:rPr>
          <w:rFonts w:asciiTheme="minorHAnsi" w:eastAsiaTheme="minorEastAsia" w:hAnsiTheme="minorHAnsi" w:cstheme="minorBidi"/>
          <w:sz w:val="22"/>
          <w:szCs w:val="22"/>
          <w:u w:val="none"/>
        </w:rPr>
        <w:t xml:space="preserve">    </w:t>
      </w:r>
    </w:p>
    <w:p w14:paraId="167083E4" w14:textId="77777777" w:rsidR="00E65654" w:rsidRPr="00EE781B" w:rsidRDefault="00E65654" w:rsidP="5366D59F">
      <w:pPr>
        <w:pStyle w:val="BodyText"/>
        <w:jc w:val="left"/>
        <w:rPr>
          <w:rFonts w:asciiTheme="minorHAnsi" w:eastAsiaTheme="minorEastAsia" w:hAnsiTheme="minorHAnsi" w:cstheme="minorBidi"/>
          <w:sz w:val="22"/>
          <w:szCs w:val="22"/>
          <w:u w:val="none"/>
        </w:rPr>
      </w:pPr>
    </w:p>
    <w:p w14:paraId="1DB007BC" w14:textId="385ED6A9" w:rsidR="00C41F45" w:rsidRPr="00EE781B" w:rsidRDefault="676753D7" w:rsidP="5366D59F">
      <w:pPr>
        <w:pStyle w:val="Heading1"/>
        <w:rPr>
          <w:rFonts w:asciiTheme="minorHAnsi" w:eastAsiaTheme="minorEastAsia" w:hAnsiTheme="minorHAnsi" w:cstheme="minorBidi"/>
          <w:color w:val="auto"/>
          <w:sz w:val="22"/>
          <w:szCs w:val="22"/>
          <w:u w:val="single"/>
        </w:rPr>
      </w:pPr>
      <w:bookmarkStart w:id="0" w:name="_Toc300446309"/>
      <w:r w:rsidRPr="5366D59F">
        <w:rPr>
          <w:rFonts w:asciiTheme="minorHAnsi" w:eastAsiaTheme="minorEastAsia" w:hAnsiTheme="minorHAnsi" w:cstheme="minorBidi"/>
          <w:color w:val="auto"/>
          <w:sz w:val="22"/>
          <w:szCs w:val="22"/>
          <w:u w:val="single"/>
        </w:rPr>
        <w:t xml:space="preserve">SECTION </w:t>
      </w:r>
      <w:r w:rsidR="5B2ED570" w:rsidRPr="5366D59F">
        <w:rPr>
          <w:rFonts w:asciiTheme="minorHAnsi" w:eastAsiaTheme="minorEastAsia" w:hAnsiTheme="minorHAnsi" w:cstheme="minorBidi"/>
          <w:color w:val="auto"/>
          <w:sz w:val="22"/>
          <w:szCs w:val="22"/>
          <w:u w:val="single"/>
        </w:rPr>
        <w:t>1</w:t>
      </w:r>
      <w:r w:rsidRPr="5366D59F">
        <w:rPr>
          <w:rFonts w:asciiTheme="minorHAnsi" w:eastAsiaTheme="minorEastAsia" w:hAnsiTheme="minorHAnsi" w:cstheme="minorBidi"/>
          <w:color w:val="auto"/>
          <w:sz w:val="22"/>
          <w:szCs w:val="22"/>
          <w:u w:val="single"/>
        </w:rPr>
        <w:t xml:space="preserve"> – The LEP Profile</w:t>
      </w:r>
      <w:bookmarkEnd w:id="0"/>
    </w:p>
    <w:p w14:paraId="7F7CE335" w14:textId="77777777" w:rsidR="00263E6A" w:rsidRPr="00EE781B" w:rsidRDefault="00263E6A" w:rsidP="5366D59F">
      <w:pPr>
        <w:rPr>
          <w:rFonts w:asciiTheme="minorHAnsi" w:eastAsiaTheme="minorEastAsia" w:hAnsiTheme="minorHAnsi" w:cstheme="minorBidi"/>
          <w:sz w:val="22"/>
          <w:szCs w:val="22"/>
        </w:rPr>
      </w:pPr>
    </w:p>
    <w:p w14:paraId="752559B1" w14:textId="4D6E7DCA" w:rsidR="00263E6A" w:rsidRPr="00EE781B" w:rsidRDefault="6A1A94C8"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Local Enterprise Partnership </w:t>
      </w:r>
      <w:r w:rsidR="343A51C3" w:rsidRPr="5366D59F">
        <w:rPr>
          <w:rFonts w:asciiTheme="minorHAnsi" w:eastAsiaTheme="minorEastAsia" w:hAnsiTheme="minorHAnsi" w:cstheme="minorBidi"/>
          <w:sz w:val="22"/>
          <w:szCs w:val="22"/>
        </w:rPr>
        <w:t xml:space="preserve">(The LEP) </w:t>
      </w:r>
      <w:r w:rsidRPr="5366D59F">
        <w:rPr>
          <w:rFonts w:asciiTheme="minorHAnsi" w:eastAsiaTheme="minorEastAsia" w:hAnsiTheme="minorHAnsi" w:cstheme="minorBidi"/>
          <w:sz w:val="22"/>
          <w:szCs w:val="22"/>
        </w:rPr>
        <w:t>leads the growth of the Cheshire and Warrington economy through a powerful partnership between the private, public, and voluntary sectors. Our ambition is to be the UK’s healthiest, most sustainable, inclusive and growing economy.</w:t>
      </w:r>
    </w:p>
    <w:p w14:paraId="34EEDBCE" w14:textId="77777777" w:rsidR="00263E6A" w:rsidRPr="00EE781B" w:rsidRDefault="00263E6A" w:rsidP="5366D59F">
      <w:pPr>
        <w:rPr>
          <w:rFonts w:asciiTheme="minorHAnsi" w:eastAsiaTheme="minorEastAsia" w:hAnsiTheme="minorHAnsi" w:cstheme="minorBidi"/>
          <w:sz w:val="22"/>
          <w:szCs w:val="22"/>
        </w:rPr>
      </w:pPr>
    </w:p>
    <w:p w14:paraId="4A733518" w14:textId="38CD63D3" w:rsidR="00263E6A" w:rsidRPr="00EE781B" w:rsidRDefault="6A1A94C8"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Working in collaboration with local government, businesses, educational institutes and other public, private and community sector organisations, we keep Cheshire and Warrington firmly on the map.</w:t>
      </w:r>
    </w:p>
    <w:p w14:paraId="6FF2F881" w14:textId="77777777" w:rsidR="00D2479B" w:rsidRPr="00EE781B" w:rsidRDefault="00D2479B" w:rsidP="5366D59F">
      <w:pPr>
        <w:rPr>
          <w:rFonts w:asciiTheme="minorHAnsi" w:eastAsiaTheme="minorEastAsia" w:hAnsiTheme="minorHAnsi" w:cstheme="minorBidi"/>
          <w:sz w:val="22"/>
          <w:szCs w:val="22"/>
        </w:rPr>
      </w:pPr>
    </w:p>
    <w:p w14:paraId="39BB15F5" w14:textId="77777777" w:rsidR="00E65654" w:rsidRPr="00EE781B" w:rsidRDefault="05284F81" w:rsidP="5366D59F">
      <w:pPr>
        <w:pStyle w:val="Heading1"/>
        <w:rPr>
          <w:rFonts w:asciiTheme="minorHAnsi" w:eastAsiaTheme="minorEastAsia" w:hAnsiTheme="minorHAnsi" w:cstheme="minorBidi"/>
          <w:color w:val="auto"/>
          <w:sz w:val="22"/>
          <w:szCs w:val="22"/>
          <w:u w:val="single"/>
        </w:rPr>
      </w:pPr>
      <w:bookmarkStart w:id="1" w:name="_Toc925445117"/>
      <w:r w:rsidRPr="5366D59F">
        <w:rPr>
          <w:rFonts w:asciiTheme="minorHAnsi" w:eastAsiaTheme="minorEastAsia" w:hAnsiTheme="minorHAnsi" w:cstheme="minorBidi"/>
          <w:color w:val="auto"/>
          <w:sz w:val="22"/>
          <w:szCs w:val="22"/>
          <w:u w:val="single"/>
        </w:rPr>
        <w:t xml:space="preserve">SECTION </w:t>
      </w:r>
      <w:r w:rsidR="1FD3C1E4" w:rsidRPr="5366D59F">
        <w:rPr>
          <w:rFonts w:asciiTheme="minorHAnsi" w:eastAsiaTheme="minorEastAsia" w:hAnsiTheme="minorHAnsi" w:cstheme="minorBidi"/>
          <w:color w:val="auto"/>
          <w:sz w:val="22"/>
          <w:szCs w:val="22"/>
          <w:u w:val="single"/>
        </w:rPr>
        <w:t xml:space="preserve">2 – Scope of Procurement </w:t>
      </w:r>
      <w:bookmarkEnd w:id="1"/>
    </w:p>
    <w:p w14:paraId="46C3C49A" w14:textId="77777777" w:rsidR="00E65654" w:rsidRPr="00EE781B" w:rsidRDefault="00E65654" w:rsidP="5366D59F">
      <w:pPr>
        <w:rPr>
          <w:rFonts w:asciiTheme="minorHAnsi" w:eastAsiaTheme="minorEastAsia" w:hAnsiTheme="minorHAnsi" w:cstheme="minorBidi"/>
          <w:b/>
          <w:bCs/>
          <w:color w:val="FF0000"/>
          <w:sz w:val="22"/>
          <w:szCs w:val="22"/>
        </w:rPr>
      </w:pPr>
    </w:p>
    <w:p w14:paraId="3CB9C1B3" w14:textId="6CCE1584" w:rsidR="00802997" w:rsidRPr="00EE781B" w:rsidRDefault="5DA13FED"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This procurement exercise is being conducted as a below threshold open tender.</w:t>
      </w:r>
      <w:r w:rsidR="04AD8417" w:rsidRPr="5366D59F">
        <w:rPr>
          <w:rFonts w:asciiTheme="minorHAnsi" w:eastAsiaTheme="minorEastAsia" w:hAnsiTheme="minorHAnsi" w:cstheme="minorBidi"/>
          <w:sz w:val="22"/>
          <w:szCs w:val="22"/>
        </w:rPr>
        <w:t xml:space="preserve"> The tender documents comprise this ITT document</w:t>
      </w:r>
      <w:r w:rsidR="10CF811A" w:rsidRPr="5366D59F">
        <w:rPr>
          <w:rFonts w:asciiTheme="minorHAnsi" w:eastAsiaTheme="minorEastAsia" w:hAnsiTheme="minorHAnsi" w:cstheme="minorBidi"/>
          <w:sz w:val="22"/>
          <w:szCs w:val="22"/>
        </w:rPr>
        <w:t>.</w:t>
      </w:r>
    </w:p>
    <w:p w14:paraId="2DFEE99B" w14:textId="77777777" w:rsidR="00802997" w:rsidRPr="00EE781B" w:rsidRDefault="00802997" w:rsidP="5366D59F">
      <w:pPr>
        <w:rPr>
          <w:rFonts w:asciiTheme="minorHAnsi" w:eastAsiaTheme="minorEastAsia" w:hAnsiTheme="minorHAnsi" w:cstheme="minorBidi"/>
          <w:sz w:val="22"/>
          <w:szCs w:val="22"/>
        </w:rPr>
      </w:pPr>
    </w:p>
    <w:p w14:paraId="64AD5B48" w14:textId="59B11CF9" w:rsidR="00A310F7" w:rsidRPr="00EE781B" w:rsidRDefault="50A2CE60"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The LE</w:t>
      </w:r>
      <w:r w:rsidR="5FC332EB" w:rsidRPr="5366D59F">
        <w:rPr>
          <w:rFonts w:asciiTheme="minorHAnsi" w:eastAsiaTheme="minorEastAsia" w:hAnsiTheme="minorHAnsi" w:cstheme="minorBidi"/>
          <w:color w:val="000000" w:themeColor="text1"/>
          <w:sz w:val="22"/>
          <w:szCs w:val="22"/>
        </w:rPr>
        <w:t>P</w:t>
      </w:r>
      <w:r w:rsidR="77DECE26" w:rsidRPr="5366D59F">
        <w:rPr>
          <w:rFonts w:asciiTheme="minorHAnsi" w:eastAsiaTheme="minorEastAsia" w:hAnsiTheme="minorHAnsi" w:cstheme="minorBidi"/>
          <w:color w:val="000000" w:themeColor="text1"/>
          <w:sz w:val="22"/>
          <w:szCs w:val="22"/>
        </w:rPr>
        <w:t xml:space="preserve">, </w:t>
      </w:r>
      <w:r w:rsidR="6A54FB29" w:rsidRPr="5366D59F">
        <w:rPr>
          <w:rFonts w:asciiTheme="minorHAnsi" w:eastAsiaTheme="minorEastAsia" w:hAnsiTheme="minorHAnsi" w:cstheme="minorBidi"/>
          <w:color w:val="000000" w:themeColor="text1"/>
          <w:sz w:val="22"/>
          <w:szCs w:val="22"/>
        </w:rPr>
        <w:t xml:space="preserve">on behalf of the </w:t>
      </w:r>
      <w:proofErr w:type="gramStart"/>
      <w:r w:rsidR="6A54FB29" w:rsidRPr="5366D59F">
        <w:rPr>
          <w:rFonts w:asciiTheme="minorHAnsi" w:eastAsiaTheme="minorEastAsia" w:hAnsiTheme="minorHAnsi" w:cstheme="minorBidi"/>
          <w:color w:val="000000" w:themeColor="text1"/>
          <w:sz w:val="22"/>
          <w:szCs w:val="22"/>
        </w:rPr>
        <w:t>North West</w:t>
      </w:r>
      <w:proofErr w:type="gramEnd"/>
      <w:r w:rsidR="6A54FB29" w:rsidRPr="5366D59F">
        <w:rPr>
          <w:rFonts w:asciiTheme="minorHAnsi" w:eastAsiaTheme="minorEastAsia" w:hAnsiTheme="minorHAnsi" w:cstheme="minorBidi"/>
          <w:color w:val="000000" w:themeColor="text1"/>
          <w:sz w:val="22"/>
          <w:szCs w:val="22"/>
        </w:rPr>
        <w:t xml:space="preserve"> Net Zero Hub, and the </w:t>
      </w:r>
      <w:r w:rsidR="006511FE" w:rsidRPr="5366D59F">
        <w:rPr>
          <w:rFonts w:asciiTheme="minorHAnsi" w:eastAsiaTheme="minorEastAsia" w:hAnsiTheme="minorHAnsi" w:cstheme="minorBidi"/>
          <w:color w:val="000000" w:themeColor="text1"/>
          <w:sz w:val="22"/>
          <w:szCs w:val="22"/>
        </w:rPr>
        <w:t xml:space="preserve">Net Zero North West </w:t>
      </w:r>
      <w:r w:rsidR="6A54FB29" w:rsidRPr="5366D59F">
        <w:rPr>
          <w:rFonts w:asciiTheme="minorHAnsi" w:eastAsiaTheme="minorEastAsia" w:hAnsiTheme="minorHAnsi" w:cstheme="minorBidi"/>
          <w:color w:val="000000" w:themeColor="text1"/>
          <w:sz w:val="22"/>
          <w:szCs w:val="22"/>
        </w:rPr>
        <w:t>industrial decarbonisation consorti</w:t>
      </w:r>
      <w:r w:rsidR="006511FE">
        <w:rPr>
          <w:rFonts w:asciiTheme="minorHAnsi" w:eastAsiaTheme="minorEastAsia" w:hAnsiTheme="minorHAnsi" w:cstheme="minorBidi"/>
          <w:color w:val="000000" w:themeColor="text1"/>
          <w:sz w:val="22"/>
          <w:szCs w:val="22"/>
        </w:rPr>
        <w:t>um</w:t>
      </w:r>
      <w:r w:rsidR="6A54FB29" w:rsidRPr="5366D59F">
        <w:rPr>
          <w:rFonts w:asciiTheme="minorHAnsi" w:eastAsiaTheme="minorEastAsia" w:hAnsiTheme="minorHAnsi" w:cstheme="minorBidi"/>
          <w:color w:val="000000" w:themeColor="text1"/>
          <w:sz w:val="22"/>
          <w:szCs w:val="22"/>
        </w:rPr>
        <w:t>,</w:t>
      </w:r>
      <w:r w:rsidR="163F6AF7" w:rsidRPr="5366D59F">
        <w:rPr>
          <w:rFonts w:asciiTheme="minorHAnsi" w:eastAsiaTheme="minorEastAsia" w:hAnsiTheme="minorHAnsi" w:cstheme="minorBidi"/>
          <w:color w:val="000000" w:themeColor="text1"/>
          <w:sz w:val="22"/>
          <w:szCs w:val="22"/>
        </w:rPr>
        <w:t xml:space="preserve"> </w:t>
      </w:r>
      <w:r w:rsidR="00EB1F69">
        <w:rPr>
          <w:rFonts w:asciiTheme="minorHAnsi" w:eastAsiaTheme="minorEastAsia" w:hAnsiTheme="minorHAnsi" w:cstheme="minorBidi"/>
          <w:color w:val="000000" w:themeColor="text1"/>
          <w:sz w:val="22"/>
          <w:szCs w:val="22"/>
        </w:rPr>
        <w:t>is</w:t>
      </w:r>
      <w:r w:rsidR="163F6AF7" w:rsidRPr="5366D59F">
        <w:rPr>
          <w:rFonts w:asciiTheme="minorHAnsi" w:eastAsiaTheme="minorEastAsia" w:hAnsiTheme="minorHAnsi" w:cstheme="minorBidi"/>
          <w:color w:val="000000" w:themeColor="text1"/>
          <w:sz w:val="22"/>
          <w:szCs w:val="22"/>
        </w:rPr>
        <w:t xml:space="preserve"> looking </w:t>
      </w:r>
      <w:r w:rsidR="1CA42F94" w:rsidRPr="5366D59F">
        <w:rPr>
          <w:rFonts w:asciiTheme="minorHAnsi" w:eastAsiaTheme="minorEastAsia" w:hAnsiTheme="minorHAnsi" w:cstheme="minorBidi"/>
          <w:color w:val="000000" w:themeColor="text1"/>
          <w:sz w:val="22"/>
          <w:szCs w:val="22"/>
        </w:rPr>
        <w:t>to procure</w:t>
      </w:r>
      <w:r w:rsidR="10CF811A" w:rsidRPr="5366D59F">
        <w:rPr>
          <w:rFonts w:asciiTheme="minorHAnsi" w:eastAsiaTheme="minorEastAsia" w:hAnsiTheme="minorHAnsi" w:cstheme="minorBidi"/>
          <w:color w:val="000000" w:themeColor="text1"/>
          <w:sz w:val="22"/>
          <w:szCs w:val="22"/>
        </w:rPr>
        <w:t xml:space="preserve"> consultancy services</w:t>
      </w:r>
      <w:r w:rsidR="1FD3C1E4" w:rsidRPr="5366D59F">
        <w:rPr>
          <w:rFonts w:asciiTheme="minorHAnsi" w:eastAsiaTheme="minorEastAsia" w:hAnsiTheme="minorHAnsi" w:cstheme="minorBidi"/>
          <w:b/>
          <w:bCs/>
          <w:color w:val="FF0000"/>
          <w:sz w:val="22"/>
          <w:szCs w:val="22"/>
        </w:rPr>
        <w:t xml:space="preserve"> </w:t>
      </w:r>
      <w:r w:rsidR="1FD3C1E4" w:rsidRPr="5366D59F">
        <w:rPr>
          <w:rFonts w:asciiTheme="minorHAnsi" w:eastAsiaTheme="minorEastAsia" w:hAnsiTheme="minorHAnsi" w:cstheme="minorBidi"/>
          <w:color w:val="000000" w:themeColor="text1"/>
          <w:sz w:val="22"/>
          <w:szCs w:val="22"/>
        </w:rPr>
        <w:t>from</w:t>
      </w:r>
      <w:r w:rsidR="75D21DAA" w:rsidRPr="5366D59F">
        <w:rPr>
          <w:rFonts w:asciiTheme="minorHAnsi" w:eastAsiaTheme="minorEastAsia" w:hAnsiTheme="minorHAnsi" w:cstheme="minorBidi"/>
          <w:color w:val="000000" w:themeColor="text1"/>
          <w:sz w:val="22"/>
          <w:szCs w:val="22"/>
        </w:rPr>
        <w:t xml:space="preserve"> a</w:t>
      </w:r>
      <w:r w:rsidR="00EB1F69">
        <w:rPr>
          <w:rFonts w:asciiTheme="minorHAnsi" w:eastAsiaTheme="minorEastAsia" w:hAnsiTheme="minorHAnsi" w:cstheme="minorBidi"/>
          <w:color w:val="000000" w:themeColor="text1"/>
          <w:sz w:val="22"/>
          <w:szCs w:val="22"/>
        </w:rPr>
        <w:t>n individual or small team</w:t>
      </w:r>
      <w:r w:rsidR="00526C8E">
        <w:rPr>
          <w:rFonts w:asciiTheme="minorHAnsi" w:eastAsiaTheme="minorEastAsia" w:hAnsiTheme="minorHAnsi" w:cstheme="minorBidi"/>
          <w:color w:val="000000" w:themeColor="text1"/>
          <w:sz w:val="22"/>
          <w:szCs w:val="22"/>
        </w:rPr>
        <w:t xml:space="preserve"> to put operational plans in place to </w:t>
      </w:r>
      <w:r w:rsidR="004F5A67">
        <w:rPr>
          <w:rFonts w:asciiTheme="minorHAnsi" w:eastAsiaTheme="minorEastAsia" w:hAnsiTheme="minorHAnsi" w:cstheme="minorBidi"/>
          <w:color w:val="000000" w:themeColor="text1"/>
          <w:sz w:val="22"/>
          <w:szCs w:val="22"/>
        </w:rPr>
        <w:t>set up a new industry</w:t>
      </w:r>
      <w:r w:rsidR="00B94CBC">
        <w:rPr>
          <w:rFonts w:asciiTheme="minorHAnsi" w:eastAsiaTheme="minorEastAsia" w:hAnsiTheme="minorHAnsi" w:cstheme="minorBidi"/>
          <w:color w:val="000000" w:themeColor="text1"/>
          <w:sz w:val="22"/>
          <w:szCs w:val="22"/>
        </w:rPr>
        <w:t xml:space="preserve"> body to co-ordinate and facilitate the delivery of the £</w:t>
      </w:r>
      <w:r w:rsidR="004E52BE">
        <w:rPr>
          <w:rFonts w:asciiTheme="minorHAnsi" w:eastAsiaTheme="minorEastAsia" w:hAnsiTheme="minorHAnsi" w:cstheme="minorBidi"/>
          <w:color w:val="000000" w:themeColor="text1"/>
          <w:sz w:val="22"/>
          <w:szCs w:val="22"/>
        </w:rPr>
        <w:t xml:space="preserve">30 billion </w:t>
      </w:r>
      <w:r w:rsidR="75D21DAA" w:rsidRPr="5366D59F">
        <w:rPr>
          <w:rFonts w:asciiTheme="minorHAnsi" w:eastAsiaTheme="minorEastAsia" w:hAnsiTheme="minorHAnsi" w:cstheme="minorBidi"/>
          <w:color w:val="000000" w:themeColor="text1"/>
          <w:sz w:val="22"/>
          <w:szCs w:val="22"/>
        </w:rPr>
        <w:t>North West Industrial Cluster Decarbonisation Plan.</w:t>
      </w:r>
    </w:p>
    <w:p w14:paraId="6754381C" w14:textId="77777777" w:rsidR="00A310F7" w:rsidRPr="00EE781B" w:rsidRDefault="00A310F7" w:rsidP="5366D59F">
      <w:pPr>
        <w:rPr>
          <w:rFonts w:asciiTheme="minorHAnsi" w:eastAsiaTheme="minorEastAsia" w:hAnsiTheme="minorHAnsi" w:cstheme="minorBidi"/>
          <w:sz w:val="22"/>
          <w:szCs w:val="22"/>
        </w:rPr>
      </w:pPr>
    </w:p>
    <w:p w14:paraId="2D089DEE" w14:textId="139BC686" w:rsidR="00A310F7" w:rsidRPr="00EE781B" w:rsidRDefault="04AD8417" w:rsidP="5366D59F">
      <w:pPr>
        <w:rPr>
          <w:rFonts w:asciiTheme="minorHAnsi" w:eastAsiaTheme="minorEastAsia" w:hAnsiTheme="minorHAnsi" w:cstheme="minorBidi"/>
          <w:b/>
          <w:bCs/>
          <w:color w:val="FF0000"/>
          <w:sz w:val="22"/>
          <w:szCs w:val="22"/>
        </w:rPr>
      </w:pPr>
      <w:r w:rsidRPr="5366D59F">
        <w:rPr>
          <w:rFonts w:asciiTheme="minorHAnsi" w:eastAsiaTheme="minorEastAsia" w:hAnsiTheme="minorHAnsi" w:cstheme="minorBidi"/>
          <w:sz w:val="22"/>
          <w:szCs w:val="22"/>
        </w:rPr>
        <w:t xml:space="preserve">This ITT sets out the information which is required in order to assess the suitability of </w:t>
      </w:r>
      <w:r w:rsidR="6E6E6E85" w:rsidRPr="5366D59F">
        <w:rPr>
          <w:rFonts w:asciiTheme="minorHAnsi" w:eastAsiaTheme="minorEastAsia" w:hAnsiTheme="minorHAnsi" w:cstheme="minorBidi"/>
          <w:sz w:val="22"/>
          <w:szCs w:val="22"/>
        </w:rPr>
        <w:t>bidder</w:t>
      </w:r>
      <w:r w:rsidRPr="5366D59F">
        <w:rPr>
          <w:rFonts w:asciiTheme="minorHAnsi" w:eastAsiaTheme="minorEastAsia" w:hAnsiTheme="minorHAnsi" w:cstheme="minorBidi"/>
          <w:sz w:val="22"/>
          <w:szCs w:val="22"/>
        </w:rPr>
        <w:t xml:space="preserve">s in terms of </w:t>
      </w:r>
      <w:r w:rsidR="708A3810" w:rsidRPr="5366D59F">
        <w:rPr>
          <w:rFonts w:asciiTheme="minorHAnsi" w:eastAsiaTheme="minorEastAsia" w:hAnsiTheme="minorHAnsi" w:cstheme="minorBidi"/>
          <w:sz w:val="22"/>
          <w:szCs w:val="22"/>
        </w:rPr>
        <w:t xml:space="preserve">their </w:t>
      </w:r>
      <w:r w:rsidR="203853BD" w:rsidRPr="5366D59F">
        <w:rPr>
          <w:rFonts w:asciiTheme="minorHAnsi" w:eastAsiaTheme="minorEastAsia" w:hAnsiTheme="minorHAnsi" w:cstheme="minorBidi"/>
          <w:sz w:val="22"/>
          <w:szCs w:val="22"/>
        </w:rPr>
        <w:t>quality assurance processes, relationship management, pricing, service levels and innovative solutions</w:t>
      </w:r>
      <w:r w:rsidR="708A3810" w:rsidRPr="5366D59F">
        <w:rPr>
          <w:rFonts w:asciiTheme="minorHAnsi" w:eastAsiaTheme="minorEastAsia" w:hAnsiTheme="minorHAnsi" w:cstheme="minorBidi"/>
          <w:sz w:val="22"/>
          <w:szCs w:val="22"/>
        </w:rPr>
        <w:t xml:space="preserve"> </w:t>
      </w:r>
      <w:r w:rsidRPr="5366D59F">
        <w:rPr>
          <w:rFonts w:asciiTheme="minorHAnsi" w:eastAsiaTheme="minorEastAsia" w:hAnsiTheme="minorHAnsi" w:cstheme="minorBidi"/>
          <w:sz w:val="22"/>
          <w:szCs w:val="22"/>
        </w:rPr>
        <w:t>to meet the requirements of The LEP</w:t>
      </w:r>
      <w:r w:rsidR="49370395" w:rsidRPr="5366D59F">
        <w:rPr>
          <w:rFonts w:asciiTheme="minorHAnsi" w:eastAsiaTheme="minorEastAsia" w:hAnsiTheme="minorHAnsi" w:cstheme="minorBidi"/>
          <w:sz w:val="22"/>
          <w:szCs w:val="22"/>
        </w:rPr>
        <w:t xml:space="preserve"> and partners</w:t>
      </w:r>
      <w:r w:rsidRPr="5366D59F">
        <w:rPr>
          <w:rFonts w:asciiTheme="minorHAnsi" w:eastAsiaTheme="minorEastAsia" w:hAnsiTheme="minorHAnsi" w:cstheme="minorBidi"/>
          <w:sz w:val="22"/>
          <w:szCs w:val="22"/>
        </w:rPr>
        <w:t xml:space="preserve"> for</w:t>
      </w:r>
      <w:r w:rsidR="10CF811A" w:rsidRPr="5366D59F">
        <w:rPr>
          <w:rFonts w:asciiTheme="minorHAnsi" w:eastAsiaTheme="minorEastAsia" w:hAnsiTheme="minorHAnsi" w:cstheme="minorBidi"/>
          <w:sz w:val="22"/>
          <w:szCs w:val="22"/>
        </w:rPr>
        <w:t xml:space="preserve"> the </w:t>
      </w:r>
      <w:r w:rsidR="5FFC3CCA" w:rsidRPr="5366D59F">
        <w:rPr>
          <w:rFonts w:asciiTheme="minorHAnsi" w:eastAsiaTheme="minorEastAsia" w:hAnsiTheme="minorHAnsi" w:cstheme="minorBidi"/>
          <w:sz w:val="22"/>
          <w:szCs w:val="22"/>
        </w:rPr>
        <w:t xml:space="preserve">delivery of the </w:t>
      </w:r>
      <w:proofErr w:type="gramStart"/>
      <w:r w:rsidR="10CF811A" w:rsidRPr="5366D59F">
        <w:rPr>
          <w:rFonts w:asciiTheme="minorHAnsi" w:eastAsiaTheme="minorEastAsia" w:hAnsiTheme="minorHAnsi" w:cstheme="minorBidi"/>
          <w:sz w:val="22"/>
          <w:szCs w:val="22"/>
        </w:rPr>
        <w:t>North West</w:t>
      </w:r>
      <w:proofErr w:type="gramEnd"/>
      <w:r w:rsidR="5FFC3CCA" w:rsidRPr="5366D59F">
        <w:rPr>
          <w:rFonts w:asciiTheme="minorHAnsi" w:eastAsiaTheme="minorEastAsia" w:hAnsiTheme="minorHAnsi" w:cstheme="minorBidi"/>
          <w:sz w:val="22"/>
          <w:szCs w:val="22"/>
        </w:rPr>
        <w:t xml:space="preserve"> Industrial Decarbonisation</w:t>
      </w:r>
      <w:r w:rsidR="10CF811A" w:rsidRPr="5366D59F">
        <w:rPr>
          <w:rFonts w:asciiTheme="minorHAnsi" w:eastAsiaTheme="minorEastAsia" w:hAnsiTheme="minorHAnsi" w:cstheme="minorBidi"/>
          <w:sz w:val="22"/>
          <w:szCs w:val="22"/>
        </w:rPr>
        <w:t xml:space="preserve"> Cluster Pla</w:t>
      </w:r>
      <w:r w:rsidR="00DB32E4">
        <w:rPr>
          <w:rFonts w:asciiTheme="minorHAnsi" w:eastAsiaTheme="minorEastAsia" w:hAnsiTheme="minorHAnsi" w:cstheme="minorBidi"/>
          <w:sz w:val="22"/>
          <w:szCs w:val="22"/>
        </w:rPr>
        <w:t>n</w:t>
      </w:r>
      <w:r w:rsidR="10CF811A" w:rsidRPr="5366D59F">
        <w:rPr>
          <w:rFonts w:asciiTheme="minorHAnsi" w:eastAsiaTheme="minorEastAsia" w:hAnsiTheme="minorHAnsi" w:cstheme="minorBidi"/>
          <w:sz w:val="22"/>
          <w:szCs w:val="22"/>
        </w:rPr>
        <w:t>.</w:t>
      </w:r>
    </w:p>
    <w:p w14:paraId="1238EDD4" w14:textId="77777777" w:rsidR="00A310F7" w:rsidRPr="00EE781B" w:rsidRDefault="00A310F7" w:rsidP="5366D59F">
      <w:pPr>
        <w:rPr>
          <w:rFonts w:asciiTheme="minorHAnsi" w:eastAsiaTheme="minorEastAsia" w:hAnsiTheme="minorHAnsi" w:cstheme="minorBidi"/>
          <w:sz w:val="22"/>
          <w:szCs w:val="22"/>
        </w:rPr>
      </w:pPr>
    </w:p>
    <w:p w14:paraId="5F5A217C" w14:textId="4FB8CE64" w:rsidR="00E65654" w:rsidRPr="00EE781B" w:rsidRDefault="04AD8417"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sz w:val="22"/>
          <w:szCs w:val="22"/>
        </w:rPr>
        <w:t xml:space="preserve">The successful </w:t>
      </w:r>
      <w:r w:rsidR="6E6E6E85" w:rsidRPr="5366D59F">
        <w:rPr>
          <w:rFonts w:asciiTheme="minorHAnsi" w:eastAsiaTheme="minorEastAsia" w:hAnsiTheme="minorHAnsi" w:cstheme="minorBidi"/>
          <w:sz w:val="22"/>
          <w:szCs w:val="22"/>
        </w:rPr>
        <w:t xml:space="preserve">bidder </w:t>
      </w:r>
      <w:r w:rsidRPr="5366D59F">
        <w:rPr>
          <w:rFonts w:asciiTheme="minorHAnsi" w:eastAsiaTheme="minorEastAsia" w:hAnsiTheme="minorHAnsi" w:cstheme="minorBidi"/>
          <w:sz w:val="22"/>
          <w:szCs w:val="22"/>
        </w:rPr>
        <w:t xml:space="preserve">will be required to deliver services in accordance with all tender documents and the contract to be placed with the successful </w:t>
      </w:r>
      <w:r w:rsidR="6E6E6E85" w:rsidRPr="5366D59F">
        <w:rPr>
          <w:rFonts w:asciiTheme="minorHAnsi" w:eastAsiaTheme="minorEastAsia" w:hAnsiTheme="minorHAnsi" w:cstheme="minorBidi"/>
          <w:sz w:val="22"/>
          <w:szCs w:val="22"/>
        </w:rPr>
        <w:t>bidder</w:t>
      </w:r>
      <w:r w:rsidRPr="5366D59F">
        <w:rPr>
          <w:rFonts w:asciiTheme="minorHAnsi" w:eastAsiaTheme="minorEastAsia" w:hAnsiTheme="minorHAnsi" w:cstheme="minorBidi"/>
          <w:sz w:val="22"/>
          <w:szCs w:val="22"/>
        </w:rPr>
        <w:t xml:space="preserve">. </w:t>
      </w:r>
      <w:r w:rsidR="1FD3C1E4" w:rsidRPr="5366D59F">
        <w:rPr>
          <w:rFonts w:asciiTheme="minorHAnsi" w:eastAsiaTheme="minorEastAsia" w:hAnsiTheme="minorHAnsi" w:cstheme="minorBidi"/>
          <w:sz w:val="22"/>
          <w:szCs w:val="22"/>
        </w:rPr>
        <w:t xml:space="preserve">Tenderers are requested to study the specification in detail and ensure that the specified requirements can be met and thus your understanding of our requirements is reflected in your Pricing </w:t>
      </w:r>
      <w:r w:rsidR="1CA42F94" w:rsidRPr="5366D59F">
        <w:rPr>
          <w:rFonts w:asciiTheme="minorHAnsi" w:eastAsiaTheme="minorEastAsia" w:hAnsiTheme="minorHAnsi" w:cstheme="minorBidi"/>
          <w:sz w:val="22"/>
          <w:szCs w:val="22"/>
        </w:rPr>
        <w:t>S</w:t>
      </w:r>
      <w:r w:rsidR="1FD3C1E4" w:rsidRPr="5366D59F">
        <w:rPr>
          <w:rFonts w:asciiTheme="minorHAnsi" w:eastAsiaTheme="minorEastAsia" w:hAnsiTheme="minorHAnsi" w:cstheme="minorBidi"/>
          <w:sz w:val="22"/>
          <w:szCs w:val="22"/>
        </w:rPr>
        <w:t xml:space="preserve">chedule return. </w:t>
      </w:r>
    </w:p>
    <w:p w14:paraId="1FC36E36" w14:textId="77777777" w:rsidR="00E65654" w:rsidRPr="00EE781B" w:rsidRDefault="00E65654" w:rsidP="5366D59F">
      <w:pPr>
        <w:rPr>
          <w:rFonts w:asciiTheme="minorHAnsi" w:eastAsiaTheme="minorEastAsia" w:hAnsiTheme="minorHAnsi" w:cstheme="minorBidi"/>
          <w:color w:val="000000"/>
          <w:sz w:val="22"/>
          <w:szCs w:val="22"/>
        </w:rPr>
      </w:pPr>
    </w:p>
    <w:p w14:paraId="54CEABB7" w14:textId="47A55537"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The contract is expected to commence</w:t>
      </w:r>
      <w:r w:rsidR="10CF811A" w:rsidRPr="5366D59F">
        <w:rPr>
          <w:rFonts w:asciiTheme="minorHAnsi" w:eastAsiaTheme="minorEastAsia" w:hAnsiTheme="minorHAnsi" w:cstheme="minorBidi"/>
          <w:color w:val="000000" w:themeColor="text1"/>
          <w:sz w:val="22"/>
          <w:szCs w:val="22"/>
        </w:rPr>
        <w:t xml:space="preserve"> in</w:t>
      </w:r>
      <w:r w:rsidR="5FFC3CCA" w:rsidRPr="5366D59F">
        <w:rPr>
          <w:rFonts w:asciiTheme="minorHAnsi" w:eastAsiaTheme="minorEastAsia" w:hAnsiTheme="minorHAnsi" w:cstheme="minorBidi"/>
          <w:color w:val="000000" w:themeColor="text1"/>
          <w:sz w:val="22"/>
          <w:szCs w:val="22"/>
        </w:rPr>
        <w:t xml:space="preserve"> </w:t>
      </w:r>
      <w:r w:rsidR="10CF811A" w:rsidRPr="5366D59F">
        <w:rPr>
          <w:rFonts w:asciiTheme="minorHAnsi" w:eastAsiaTheme="minorEastAsia" w:hAnsiTheme="minorHAnsi" w:cstheme="minorBidi"/>
          <w:color w:val="000000" w:themeColor="text1"/>
          <w:sz w:val="22"/>
          <w:szCs w:val="22"/>
        </w:rPr>
        <w:t>February 2024</w:t>
      </w:r>
      <w:r w:rsidR="01CA6AA3" w:rsidRPr="5366D59F">
        <w:rPr>
          <w:rFonts w:asciiTheme="minorHAnsi" w:eastAsiaTheme="minorEastAsia" w:hAnsiTheme="minorHAnsi" w:cstheme="minorBidi"/>
          <w:color w:val="000000" w:themeColor="text1"/>
          <w:sz w:val="22"/>
          <w:szCs w:val="22"/>
        </w:rPr>
        <w:t xml:space="preserve"> and take approximately 9 months</w:t>
      </w:r>
      <w:r w:rsidR="003A1E68">
        <w:rPr>
          <w:rFonts w:asciiTheme="minorHAnsi" w:eastAsiaTheme="minorEastAsia" w:hAnsiTheme="minorHAnsi" w:cstheme="minorBidi"/>
          <w:color w:val="000000" w:themeColor="text1"/>
          <w:sz w:val="22"/>
          <w:szCs w:val="22"/>
        </w:rPr>
        <w:t xml:space="preserve"> to complete</w:t>
      </w:r>
      <w:r w:rsidR="01CA6AA3" w:rsidRPr="5366D59F">
        <w:rPr>
          <w:rFonts w:asciiTheme="minorHAnsi" w:eastAsiaTheme="minorEastAsia" w:hAnsiTheme="minorHAnsi" w:cstheme="minorBidi"/>
          <w:color w:val="000000" w:themeColor="text1"/>
          <w:sz w:val="22"/>
          <w:szCs w:val="22"/>
        </w:rPr>
        <w:t xml:space="preserve">. </w:t>
      </w:r>
      <w:r w:rsidR="15F99931" w:rsidRPr="5366D59F">
        <w:rPr>
          <w:rFonts w:asciiTheme="minorHAnsi" w:eastAsiaTheme="minorEastAsia" w:hAnsiTheme="minorHAnsi" w:cstheme="minorBidi"/>
          <w:color w:val="000000" w:themeColor="text1"/>
          <w:sz w:val="22"/>
          <w:szCs w:val="22"/>
        </w:rPr>
        <w:t>Following commission, the contractor will produce a project tracker</w:t>
      </w:r>
      <w:r w:rsidR="7F4A3CAF" w:rsidRPr="5366D59F">
        <w:rPr>
          <w:rFonts w:asciiTheme="minorHAnsi" w:eastAsiaTheme="minorEastAsia" w:hAnsiTheme="minorHAnsi" w:cstheme="minorBidi"/>
          <w:color w:val="000000" w:themeColor="text1"/>
          <w:sz w:val="22"/>
          <w:szCs w:val="22"/>
        </w:rPr>
        <w:t xml:space="preserve"> for this piece of work</w:t>
      </w:r>
      <w:r w:rsidR="15F99931" w:rsidRPr="5366D59F">
        <w:rPr>
          <w:rFonts w:asciiTheme="minorHAnsi" w:eastAsiaTheme="minorEastAsia" w:hAnsiTheme="minorHAnsi" w:cstheme="minorBidi"/>
          <w:color w:val="000000" w:themeColor="text1"/>
          <w:sz w:val="22"/>
          <w:szCs w:val="22"/>
        </w:rPr>
        <w:t xml:space="preserve"> </w:t>
      </w:r>
      <w:r w:rsidR="07DFAB4F" w:rsidRPr="5366D59F">
        <w:rPr>
          <w:rFonts w:asciiTheme="minorHAnsi" w:eastAsiaTheme="minorEastAsia" w:hAnsiTheme="minorHAnsi" w:cstheme="minorBidi"/>
          <w:color w:val="000000" w:themeColor="text1"/>
          <w:sz w:val="22"/>
          <w:szCs w:val="22"/>
        </w:rPr>
        <w:t xml:space="preserve">including </w:t>
      </w:r>
      <w:r w:rsidR="31DA65BD" w:rsidRPr="5366D59F">
        <w:rPr>
          <w:rFonts w:asciiTheme="minorHAnsi" w:eastAsiaTheme="minorEastAsia" w:hAnsiTheme="minorHAnsi" w:cstheme="minorBidi"/>
          <w:color w:val="000000" w:themeColor="text1"/>
          <w:sz w:val="22"/>
          <w:szCs w:val="22"/>
        </w:rPr>
        <w:t>key reporting milestones and expected activities</w:t>
      </w:r>
      <w:r w:rsidR="4E37E7FE" w:rsidRPr="5366D59F">
        <w:rPr>
          <w:rFonts w:asciiTheme="minorHAnsi" w:eastAsiaTheme="minorEastAsia" w:hAnsiTheme="minorHAnsi" w:cstheme="minorBidi"/>
          <w:color w:val="000000" w:themeColor="text1"/>
          <w:sz w:val="22"/>
          <w:szCs w:val="22"/>
        </w:rPr>
        <w:t xml:space="preserve"> and regularly update this to facilitate monitoring</w:t>
      </w:r>
      <w:r w:rsidR="31DA65BD" w:rsidRPr="5366D59F">
        <w:rPr>
          <w:rFonts w:asciiTheme="minorHAnsi" w:eastAsiaTheme="minorEastAsia" w:hAnsiTheme="minorHAnsi" w:cstheme="minorBidi"/>
          <w:color w:val="000000" w:themeColor="text1"/>
          <w:sz w:val="22"/>
          <w:szCs w:val="22"/>
        </w:rPr>
        <w:t xml:space="preserve">. </w:t>
      </w:r>
      <w:r w:rsidR="01CA6AA3" w:rsidRPr="5366D59F">
        <w:rPr>
          <w:rFonts w:asciiTheme="minorHAnsi" w:eastAsiaTheme="minorEastAsia" w:hAnsiTheme="minorHAnsi" w:cstheme="minorBidi"/>
          <w:color w:val="000000" w:themeColor="text1"/>
          <w:sz w:val="22"/>
          <w:szCs w:val="22"/>
        </w:rPr>
        <w:t>An interim report is expected in July 2024</w:t>
      </w:r>
      <w:r w:rsidR="31DA65BD" w:rsidRPr="5366D59F">
        <w:rPr>
          <w:rFonts w:asciiTheme="minorHAnsi" w:eastAsiaTheme="minorEastAsia" w:hAnsiTheme="minorHAnsi" w:cstheme="minorBidi"/>
          <w:color w:val="000000" w:themeColor="text1"/>
          <w:sz w:val="22"/>
          <w:szCs w:val="22"/>
        </w:rPr>
        <w:t xml:space="preserve"> to support </w:t>
      </w:r>
      <w:r w:rsidR="7CFFDDAB" w:rsidRPr="5366D59F">
        <w:rPr>
          <w:rFonts w:asciiTheme="minorHAnsi" w:eastAsiaTheme="minorEastAsia" w:hAnsiTheme="minorHAnsi" w:cstheme="minorBidi"/>
          <w:color w:val="000000" w:themeColor="text1"/>
          <w:sz w:val="22"/>
          <w:szCs w:val="22"/>
        </w:rPr>
        <w:t>project reporting</w:t>
      </w:r>
      <w:r w:rsidR="4BF21135" w:rsidRPr="5366D59F">
        <w:rPr>
          <w:rFonts w:asciiTheme="minorHAnsi" w:eastAsiaTheme="minorEastAsia" w:hAnsiTheme="minorHAnsi" w:cstheme="minorBidi"/>
          <w:color w:val="000000" w:themeColor="text1"/>
          <w:sz w:val="22"/>
          <w:szCs w:val="22"/>
        </w:rPr>
        <w:t xml:space="preserve"> requirements.</w:t>
      </w:r>
    </w:p>
    <w:p w14:paraId="13EEB136" w14:textId="58FA09D4" w:rsidR="00A7272E" w:rsidRPr="00EE781B" w:rsidRDefault="2F315F0B" w:rsidP="5366D59F">
      <w:pPr>
        <w:pStyle w:val="Heading1"/>
        <w:rPr>
          <w:rFonts w:asciiTheme="minorHAnsi" w:eastAsiaTheme="minorEastAsia" w:hAnsiTheme="minorHAnsi" w:cstheme="minorBidi"/>
          <w:color w:val="auto"/>
          <w:sz w:val="22"/>
          <w:szCs w:val="22"/>
          <w:u w:val="single"/>
        </w:rPr>
      </w:pPr>
      <w:bookmarkStart w:id="2" w:name="_Toc1327138881"/>
      <w:r w:rsidRPr="5366D59F">
        <w:rPr>
          <w:rFonts w:asciiTheme="minorHAnsi" w:eastAsiaTheme="minorEastAsia" w:hAnsiTheme="minorHAnsi" w:cstheme="minorBidi"/>
          <w:color w:val="auto"/>
          <w:sz w:val="22"/>
          <w:szCs w:val="22"/>
          <w:u w:val="single"/>
        </w:rPr>
        <w:t xml:space="preserve">SECTION </w:t>
      </w:r>
      <w:r w:rsidR="5B2ED570" w:rsidRPr="5366D59F">
        <w:rPr>
          <w:rFonts w:asciiTheme="minorHAnsi" w:eastAsiaTheme="minorEastAsia" w:hAnsiTheme="minorHAnsi" w:cstheme="minorBidi"/>
          <w:color w:val="auto"/>
          <w:sz w:val="22"/>
          <w:szCs w:val="22"/>
          <w:u w:val="single"/>
        </w:rPr>
        <w:t>3</w:t>
      </w:r>
      <w:r w:rsidRPr="5366D59F">
        <w:rPr>
          <w:rFonts w:asciiTheme="minorHAnsi" w:eastAsiaTheme="minorEastAsia" w:hAnsiTheme="minorHAnsi" w:cstheme="minorBidi"/>
          <w:color w:val="auto"/>
          <w:sz w:val="22"/>
          <w:szCs w:val="22"/>
          <w:u w:val="single"/>
        </w:rPr>
        <w:t xml:space="preserve"> – S</w:t>
      </w:r>
      <w:r w:rsidR="56AFB278" w:rsidRPr="5366D59F">
        <w:rPr>
          <w:rFonts w:asciiTheme="minorHAnsi" w:eastAsiaTheme="minorEastAsia" w:hAnsiTheme="minorHAnsi" w:cstheme="minorBidi"/>
          <w:color w:val="auto"/>
          <w:sz w:val="22"/>
          <w:szCs w:val="22"/>
          <w:u w:val="single"/>
        </w:rPr>
        <w:t>pecification</w:t>
      </w:r>
      <w:bookmarkEnd w:id="2"/>
    </w:p>
    <w:p w14:paraId="47111B04" w14:textId="77777777" w:rsidR="00A7272E" w:rsidRPr="00EE781B" w:rsidRDefault="00A7272E" w:rsidP="5366D59F">
      <w:pPr>
        <w:ind w:left="360"/>
        <w:rPr>
          <w:rFonts w:asciiTheme="minorHAnsi" w:eastAsiaTheme="minorEastAsia" w:hAnsiTheme="minorHAnsi" w:cstheme="minorBidi"/>
          <w:sz w:val="22"/>
          <w:szCs w:val="22"/>
        </w:rPr>
      </w:pPr>
    </w:p>
    <w:p w14:paraId="424EE4E3" w14:textId="77777777"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bookmarkStart w:id="3" w:name="_Toc1850744970"/>
      <w:r w:rsidRPr="5366D59F">
        <w:rPr>
          <w:rStyle w:val="normaltextrun"/>
          <w:rFonts w:asciiTheme="minorHAnsi" w:eastAsiaTheme="minorEastAsia" w:hAnsiTheme="minorHAnsi" w:cstheme="minorBidi"/>
          <w:b/>
          <w:bCs/>
          <w:sz w:val="22"/>
          <w:szCs w:val="22"/>
        </w:rPr>
        <w:t>Overview </w:t>
      </w:r>
      <w:r w:rsidRPr="5366D59F">
        <w:rPr>
          <w:rStyle w:val="eop"/>
          <w:rFonts w:asciiTheme="minorHAnsi" w:eastAsiaTheme="minorEastAsia" w:hAnsiTheme="minorHAnsi" w:cstheme="minorBidi"/>
          <w:sz w:val="22"/>
          <w:szCs w:val="22"/>
        </w:rPr>
        <w:t> </w:t>
      </w:r>
    </w:p>
    <w:p w14:paraId="67AFB8F8" w14:textId="3E1BE018"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xml:space="preserve">Cheshire &amp; Warrington Local Enterprise Partnership (C&amp;WLEP), on behalf of key North West and North Wales stakeholders including Net Zero North West and the North West Net Zero Hub, are looking to appoint a suitably qualified </w:t>
      </w:r>
      <w:r w:rsidR="003A1E68">
        <w:rPr>
          <w:rStyle w:val="normaltextrun"/>
          <w:rFonts w:asciiTheme="minorHAnsi" w:eastAsiaTheme="minorEastAsia" w:hAnsiTheme="minorHAnsi" w:cstheme="minorBidi"/>
          <w:sz w:val="22"/>
          <w:szCs w:val="22"/>
        </w:rPr>
        <w:t>individual or small team</w:t>
      </w:r>
      <w:r w:rsidRPr="5366D59F">
        <w:rPr>
          <w:rStyle w:val="normaltextrun"/>
          <w:rFonts w:asciiTheme="minorHAnsi" w:eastAsiaTheme="minorEastAsia" w:hAnsiTheme="minorHAnsi" w:cstheme="minorBidi"/>
          <w:sz w:val="22"/>
          <w:szCs w:val="22"/>
        </w:rPr>
        <w:t xml:space="preserve"> to begin the process of building support for and establishing a co-ordination vehicle to facilitate the delivery of the North West Industrial Cluster Decarbonisation plan, taking forward the conclusions of the </w:t>
      </w:r>
      <w:proofErr w:type="spellStart"/>
      <w:r w:rsidRPr="5366D59F">
        <w:rPr>
          <w:rStyle w:val="normaltextrun"/>
          <w:rFonts w:asciiTheme="minorHAnsi" w:eastAsiaTheme="minorEastAsia" w:hAnsiTheme="minorHAnsi" w:cstheme="minorBidi"/>
          <w:sz w:val="22"/>
          <w:szCs w:val="22"/>
        </w:rPr>
        <w:t>Opergy</w:t>
      </w:r>
      <w:proofErr w:type="spellEnd"/>
      <w:r w:rsidRPr="5366D59F">
        <w:rPr>
          <w:rStyle w:val="normaltextrun"/>
          <w:rFonts w:asciiTheme="minorHAnsi" w:eastAsiaTheme="minorEastAsia" w:hAnsiTheme="minorHAnsi" w:cstheme="minorBidi"/>
          <w:sz w:val="22"/>
          <w:szCs w:val="22"/>
        </w:rPr>
        <w:t xml:space="preserve"> industrial cluster plan study</w:t>
      </w:r>
      <w:r w:rsidR="003A6C9A">
        <w:rPr>
          <w:rStyle w:val="normaltextrun"/>
          <w:rFonts w:asciiTheme="minorHAnsi" w:eastAsiaTheme="minorEastAsia" w:hAnsiTheme="minorHAnsi" w:cstheme="minorBidi"/>
          <w:sz w:val="22"/>
          <w:szCs w:val="22"/>
        </w:rPr>
        <w:t>. The successful tenderer will</w:t>
      </w:r>
      <w:r w:rsidRPr="5366D59F">
        <w:rPr>
          <w:rStyle w:val="normaltextrun"/>
          <w:rFonts w:asciiTheme="minorHAnsi" w:eastAsiaTheme="minorEastAsia" w:hAnsiTheme="minorHAnsi" w:cstheme="minorBidi"/>
          <w:sz w:val="22"/>
          <w:szCs w:val="22"/>
        </w:rPr>
        <w:t xml:space="preserve"> develop the business case and work programme for the new body, assess the status of the projects in the pipeline and build support and engagement amongst stakeholders for the new organisation. </w:t>
      </w:r>
      <w:r w:rsidRPr="5366D59F">
        <w:rPr>
          <w:rStyle w:val="eop"/>
          <w:rFonts w:asciiTheme="minorHAnsi" w:eastAsiaTheme="minorEastAsia" w:hAnsiTheme="minorHAnsi" w:cstheme="minorBidi"/>
          <w:sz w:val="22"/>
          <w:szCs w:val="22"/>
        </w:rPr>
        <w:t> </w:t>
      </w:r>
    </w:p>
    <w:p w14:paraId="5B58007F" w14:textId="6D8ADF35"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xml:space="preserve">The </w:t>
      </w:r>
      <w:hyperlink r:id="rId11">
        <w:r w:rsidR="69695191" w:rsidRPr="5366D59F">
          <w:rPr>
            <w:rStyle w:val="Hyperlink"/>
            <w:rFonts w:asciiTheme="minorHAnsi" w:eastAsiaTheme="minorEastAsia" w:hAnsiTheme="minorHAnsi" w:cstheme="minorBidi"/>
            <w:sz w:val="22"/>
            <w:szCs w:val="22"/>
          </w:rPr>
          <w:t xml:space="preserve">Net Zero </w:t>
        </w:r>
        <w:r w:rsidRPr="5366D59F">
          <w:rPr>
            <w:rStyle w:val="Hyperlink"/>
            <w:rFonts w:asciiTheme="minorHAnsi" w:eastAsiaTheme="minorEastAsia" w:hAnsiTheme="minorHAnsi" w:cstheme="minorBidi"/>
            <w:sz w:val="22"/>
            <w:szCs w:val="22"/>
          </w:rPr>
          <w:t xml:space="preserve">North West Industrial Decarbonisation </w:t>
        </w:r>
        <w:r w:rsidR="3EABFD5D" w:rsidRPr="5366D59F">
          <w:rPr>
            <w:rStyle w:val="Hyperlink"/>
            <w:rFonts w:asciiTheme="minorHAnsi" w:eastAsiaTheme="minorEastAsia" w:hAnsiTheme="minorHAnsi" w:cstheme="minorBidi"/>
            <w:sz w:val="22"/>
            <w:szCs w:val="22"/>
          </w:rPr>
          <w:t>C</w:t>
        </w:r>
        <w:r w:rsidRPr="5366D59F">
          <w:rPr>
            <w:rStyle w:val="Hyperlink"/>
            <w:rFonts w:asciiTheme="minorHAnsi" w:eastAsiaTheme="minorEastAsia" w:hAnsiTheme="minorHAnsi" w:cstheme="minorBidi"/>
            <w:sz w:val="22"/>
            <w:szCs w:val="22"/>
          </w:rPr>
          <w:t xml:space="preserve">luster </w:t>
        </w:r>
        <w:r w:rsidR="1CCA5645" w:rsidRPr="5366D59F">
          <w:rPr>
            <w:rStyle w:val="Hyperlink"/>
            <w:rFonts w:asciiTheme="minorHAnsi" w:eastAsiaTheme="minorEastAsia" w:hAnsiTheme="minorHAnsi" w:cstheme="minorBidi"/>
            <w:sz w:val="22"/>
            <w:szCs w:val="22"/>
          </w:rPr>
          <w:t>P</w:t>
        </w:r>
        <w:r w:rsidRPr="5366D59F">
          <w:rPr>
            <w:rStyle w:val="Hyperlink"/>
            <w:rFonts w:asciiTheme="minorHAnsi" w:eastAsiaTheme="minorEastAsia" w:hAnsiTheme="minorHAnsi" w:cstheme="minorBidi"/>
            <w:sz w:val="22"/>
            <w:szCs w:val="22"/>
          </w:rPr>
          <w:t>lan</w:t>
        </w:r>
      </w:hyperlink>
      <w:r w:rsidRPr="5366D59F">
        <w:rPr>
          <w:rStyle w:val="normaltextrun"/>
          <w:rFonts w:asciiTheme="minorHAnsi" w:eastAsiaTheme="minorEastAsia" w:hAnsiTheme="minorHAnsi" w:cstheme="minorBidi"/>
          <w:sz w:val="22"/>
          <w:szCs w:val="22"/>
        </w:rPr>
        <w:t>, which was funded by Innovate UK, has the overall aim of decarbonising the NW industrial cluster by 2040, with two decarbonisation routes identified, both of which offer good value for money. The preferred route relies on a broad mix of energy vectors, including hydrogen and carbon capture and storage, nuclear SMR, renewables as well as energy efficiency etc. </w:t>
      </w:r>
      <w:r w:rsidRPr="5366D59F">
        <w:rPr>
          <w:rStyle w:val="eop"/>
          <w:rFonts w:asciiTheme="minorHAnsi" w:eastAsiaTheme="minorEastAsia" w:hAnsiTheme="minorHAnsi" w:cstheme="minorBidi"/>
          <w:sz w:val="22"/>
          <w:szCs w:val="22"/>
        </w:rPr>
        <w:t> </w:t>
      </w:r>
    </w:p>
    <w:p w14:paraId="5A17F262" w14:textId="3775F7F1"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xml:space="preserve">A recent study by </w:t>
      </w:r>
      <w:proofErr w:type="spellStart"/>
      <w:r w:rsidRPr="5366D59F">
        <w:rPr>
          <w:rStyle w:val="normaltextrun"/>
          <w:rFonts w:asciiTheme="minorHAnsi" w:eastAsiaTheme="minorEastAsia" w:hAnsiTheme="minorHAnsi" w:cstheme="minorBidi"/>
          <w:sz w:val="22"/>
          <w:szCs w:val="22"/>
        </w:rPr>
        <w:t>Opergy</w:t>
      </w:r>
      <w:proofErr w:type="spellEnd"/>
      <w:r w:rsidRPr="5366D59F">
        <w:rPr>
          <w:rStyle w:val="normaltextrun"/>
          <w:rFonts w:asciiTheme="minorHAnsi" w:eastAsiaTheme="minorEastAsia" w:hAnsiTheme="minorHAnsi" w:cstheme="minorBidi"/>
          <w:sz w:val="22"/>
          <w:szCs w:val="22"/>
        </w:rPr>
        <w:t xml:space="preserve"> and Metro Dynamics concluded that successful delivery of the plan requires a new industry body to be established to facilitate it and outlines the key functions of that body including aspects </w:t>
      </w:r>
      <w:proofErr w:type="gramStart"/>
      <w:r w:rsidRPr="5366D59F">
        <w:rPr>
          <w:rStyle w:val="normaltextrun"/>
          <w:rFonts w:asciiTheme="minorHAnsi" w:eastAsiaTheme="minorEastAsia" w:hAnsiTheme="minorHAnsi" w:cstheme="minorBidi"/>
          <w:sz w:val="22"/>
          <w:szCs w:val="22"/>
        </w:rPr>
        <w:t>of:</w:t>
      </w:r>
      <w:proofErr w:type="gramEnd"/>
      <w:r w:rsidRPr="5366D59F">
        <w:rPr>
          <w:rStyle w:val="normaltextrun"/>
          <w:rFonts w:asciiTheme="minorHAnsi" w:eastAsiaTheme="minorEastAsia" w:hAnsiTheme="minorHAnsi" w:cstheme="minorBidi"/>
          <w:sz w:val="22"/>
          <w:szCs w:val="22"/>
        </w:rPr>
        <w:t xml:space="preserve"> cluster coordination, portfolio management, attracting investment, lobbying government on regulation</w:t>
      </w:r>
      <w:r w:rsidR="00803D96">
        <w:rPr>
          <w:rStyle w:val="normaltextrun"/>
          <w:rFonts w:asciiTheme="minorHAnsi" w:eastAsiaTheme="minorEastAsia" w:hAnsiTheme="minorHAnsi" w:cstheme="minorBidi"/>
          <w:sz w:val="22"/>
          <w:szCs w:val="22"/>
        </w:rPr>
        <w:t xml:space="preserve"> and policy,</w:t>
      </w:r>
      <w:r w:rsidRPr="5366D59F">
        <w:rPr>
          <w:rStyle w:val="normaltextrun"/>
          <w:rFonts w:asciiTheme="minorHAnsi" w:eastAsiaTheme="minorEastAsia" w:hAnsiTheme="minorHAnsi" w:cstheme="minorBidi"/>
          <w:sz w:val="22"/>
          <w:szCs w:val="22"/>
        </w:rPr>
        <w:t xml:space="preserve"> </w:t>
      </w:r>
      <w:r w:rsidR="006F696C">
        <w:rPr>
          <w:rStyle w:val="normaltextrun"/>
          <w:rFonts w:asciiTheme="minorHAnsi" w:eastAsiaTheme="minorEastAsia" w:hAnsiTheme="minorHAnsi" w:cstheme="minorBidi"/>
          <w:sz w:val="22"/>
          <w:szCs w:val="22"/>
        </w:rPr>
        <w:t xml:space="preserve">land use and electricity grid </w:t>
      </w:r>
      <w:r w:rsidRPr="5366D59F">
        <w:rPr>
          <w:rStyle w:val="normaltextrun"/>
          <w:rFonts w:asciiTheme="minorHAnsi" w:eastAsiaTheme="minorEastAsia" w:hAnsiTheme="minorHAnsi" w:cstheme="minorBidi"/>
          <w:sz w:val="22"/>
          <w:szCs w:val="22"/>
        </w:rPr>
        <w:t>planning, regional/national coordination, skills and workforce development</w:t>
      </w:r>
      <w:r w:rsidR="1B38B528" w:rsidRPr="5366D59F">
        <w:rPr>
          <w:rStyle w:val="normaltextrun"/>
          <w:rFonts w:asciiTheme="minorHAnsi" w:eastAsiaTheme="minorEastAsia" w:hAnsiTheme="minorHAnsi" w:cstheme="minorBidi"/>
          <w:sz w:val="22"/>
          <w:szCs w:val="22"/>
        </w:rPr>
        <w:t>,</w:t>
      </w:r>
      <w:r w:rsidRPr="5366D59F">
        <w:rPr>
          <w:rStyle w:val="normaltextrun"/>
          <w:rFonts w:asciiTheme="minorHAnsi" w:eastAsiaTheme="minorEastAsia" w:hAnsiTheme="minorHAnsi" w:cstheme="minorBidi"/>
          <w:sz w:val="22"/>
          <w:szCs w:val="22"/>
        </w:rPr>
        <w:t xml:space="preserve"> and communication and community engagement. </w:t>
      </w:r>
      <w:r w:rsidRPr="5366D59F">
        <w:rPr>
          <w:rStyle w:val="eop"/>
          <w:rFonts w:asciiTheme="minorHAnsi" w:eastAsiaTheme="minorEastAsia" w:hAnsiTheme="minorHAnsi" w:cstheme="minorBidi"/>
          <w:sz w:val="22"/>
          <w:szCs w:val="22"/>
        </w:rPr>
        <w:t> </w:t>
      </w:r>
    </w:p>
    <w:p w14:paraId="63BA892B" w14:textId="7D474AA6" w:rsidR="00D2479B" w:rsidRPr="00EE781B" w:rsidRDefault="708A3810" w:rsidP="5366D59F">
      <w:pPr>
        <w:pStyle w:val="paragraph"/>
        <w:spacing w:before="0" w:beforeAutospacing="0" w:after="160" w:afterAutospacing="0"/>
        <w:textAlignment w:val="baseline"/>
        <w:rPr>
          <w:rStyle w:val="normaltextrun"/>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The assignment will require a consultant</w:t>
      </w:r>
      <w:r w:rsidR="004C18C6">
        <w:rPr>
          <w:rStyle w:val="normaltextrun"/>
          <w:rFonts w:asciiTheme="minorHAnsi" w:eastAsiaTheme="minorEastAsia" w:hAnsiTheme="minorHAnsi" w:cstheme="minorBidi"/>
          <w:sz w:val="22"/>
          <w:szCs w:val="22"/>
        </w:rPr>
        <w:t xml:space="preserve"> or small team that will become an integral </w:t>
      </w:r>
      <w:r w:rsidRPr="5366D59F">
        <w:rPr>
          <w:rStyle w:val="normaltextrun"/>
          <w:rFonts w:asciiTheme="minorHAnsi" w:eastAsiaTheme="minorEastAsia" w:hAnsiTheme="minorHAnsi" w:cstheme="minorBidi"/>
          <w:sz w:val="22"/>
          <w:szCs w:val="22"/>
        </w:rPr>
        <w:t xml:space="preserve">part of the wider </w:t>
      </w:r>
      <w:proofErr w:type="gramStart"/>
      <w:r w:rsidRPr="5366D59F">
        <w:rPr>
          <w:rStyle w:val="normaltextrun"/>
          <w:rFonts w:asciiTheme="minorHAnsi" w:eastAsiaTheme="minorEastAsia" w:hAnsiTheme="minorHAnsi" w:cstheme="minorBidi"/>
          <w:sz w:val="22"/>
          <w:szCs w:val="22"/>
        </w:rPr>
        <w:t>North West</w:t>
      </w:r>
      <w:proofErr w:type="gramEnd"/>
      <w:r w:rsidRPr="5366D59F">
        <w:rPr>
          <w:rStyle w:val="normaltextrun"/>
          <w:rFonts w:asciiTheme="minorHAnsi" w:eastAsiaTheme="minorEastAsia" w:hAnsiTheme="minorHAnsi" w:cstheme="minorBidi"/>
          <w:sz w:val="22"/>
          <w:szCs w:val="22"/>
        </w:rPr>
        <w:t xml:space="preserve"> industrial decarbonisation team. The</w:t>
      </w:r>
      <w:r w:rsidR="6D27AFD5" w:rsidRPr="5366D59F">
        <w:rPr>
          <w:rStyle w:val="normaltextrun"/>
          <w:rFonts w:asciiTheme="minorHAnsi" w:eastAsiaTheme="minorEastAsia" w:hAnsiTheme="minorHAnsi" w:cstheme="minorBidi"/>
          <w:sz w:val="22"/>
          <w:szCs w:val="22"/>
        </w:rPr>
        <w:t xml:space="preserve"> successful</w:t>
      </w:r>
      <w:r w:rsidRPr="5366D59F">
        <w:rPr>
          <w:rStyle w:val="normaltextrun"/>
          <w:rFonts w:asciiTheme="minorHAnsi" w:eastAsiaTheme="minorEastAsia" w:hAnsiTheme="minorHAnsi" w:cstheme="minorBidi"/>
          <w:sz w:val="22"/>
          <w:szCs w:val="22"/>
        </w:rPr>
        <w:t xml:space="preserve"> consultant should ensure a consistent representative/s will be available for an agreed number of days per week throughout the assignment.</w:t>
      </w:r>
      <w:r w:rsidR="02EF157A" w:rsidRPr="5366D59F">
        <w:rPr>
          <w:rStyle w:val="normaltextrun"/>
          <w:rFonts w:asciiTheme="minorHAnsi" w:eastAsiaTheme="minorEastAsia" w:hAnsiTheme="minorHAnsi" w:cstheme="minorBidi"/>
          <w:sz w:val="22"/>
          <w:szCs w:val="22"/>
        </w:rPr>
        <w:t xml:space="preserve"> This will include attendance at key meetings</w:t>
      </w:r>
      <w:r w:rsidR="4193FAAB" w:rsidRPr="5366D59F">
        <w:rPr>
          <w:rStyle w:val="normaltextrun"/>
          <w:rFonts w:asciiTheme="minorHAnsi" w:eastAsiaTheme="minorEastAsia" w:hAnsiTheme="minorHAnsi" w:cstheme="minorBidi"/>
          <w:sz w:val="22"/>
          <w:szCs w:val="22"/>
        </w:rPr>
        <w:t xml:space="preserve"> essential for project progression. </w:t>
      </w:r>
    </w:p>
    <w:p w14:paraId="4E5B67D9" w14:textId="4AC495D2" w:rsidR="5366D59F" w:rsidRDefault="5366D59F" w:rsidP="5366D59F">
      <w:pPr>
        <w:pStyle w:val="paragraph"/>
        <w:spacing w:before="0" w:beforeAutospacing="0" w:after="160" w:afterAutospacing="0"/>
        <w:rPr>
          <w:rStyle w:val="normaltextrun"/>
          <w:rFonts w:asciiTheme="minorHAnsi" w:eastAsiaTheme="minorEastAsia" w:hAnsiTheme="minorHAnsi" w:cstheme="minorBidi"/>
          <w:sz w:val="22"/>
          <w:szCs w:val="22"/>
        </w:rPr>
      </w:pPr>
    </w:p>
    <w:p w14:paraId="062D2239" w14:textId="77777777"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Scope of work </w:t>
      </w:r>
      <w:r w:rsidRPr="5366D59F">
        <w:rPr>
          <w:rStyle w:val="eop"/>
          <w:rFonts w:asciiTheme="minorHAnsi" w:eastAsiaTheme="minorEastAsia" w:hAnsiTheme="minorHAnsi" w:cstheme="minorBidi"/>
          <w:sz w:val="22"/>
          <w:szCs w:val="22"/>
        </w:rPr>
        <w:t> </w:t>
      </w:r>
    </w:p>
    <w:p w14:paraId="0C8691E4" w14:textId="03FE9942"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xml:space="preserve">This commission involves building on the work outlined above to identify the most efficient and effective design for the future </w:t>
      </w:r>
      <w:proofErr w:type="gramStart"/>
      <w:r w:rsidRPr="5366D59F">
        <w:rPr>
          <w:rStyle w:val="normaltextrun"/>
          <w:rFonts w:asciiTheme="minorHAnsi" w:eastAsiaTheme="minorEastAsia" w:hAnsiTheme="minorHAnsi" w:cstheme="minorBidi"/>
          <w:sz w:val="22"/>
          <w:szCs w:val="22"/>
        </w:rPr>
        <w:t>North West</w:t>
      </w:r>
      <w:proofErr w:type="gramEnd"/>
      <w:r w:rsidRPr="5366D59F">
        <w:rPr>
          <w:rStyle w:val="normaltextrun"/>
          <w:rFonts w:asciiTheme="minorHAnsi" w:eastAsiaTheme="minorEastAsia" w:hAnsiTheme="minorHAnsi" w:cstheme="minorBidi"/>
          <w:sz w:val="22"/>
          <w:szCs w:val="22"/>
        </w:rPr>
        <w:t xml:space="preserve"> industrial decarbonisation cluster coordination body, to gain stakeholder buy-in to its establishment, and then to oversee its establishment/launch. </w:t>
      </w:r>
      <w:r w:rsidRPr="5366D59F">
        <w:rPr>
          <w:rStyle w:val="eop"/>
          <w:rFonts w:asciiTheme="minorHAnsi" w:eastAsiaTheme="minorEastAsia" w:hAnsiTheme="minorHAnsi" w:cstheme="minorBidi"/>
          <w:sz w:val="22"/>
          <w:szCs w:val="22"/>
        </w:rPr>
        <w:t> </w:t>
      </w:r>
    </w:p>
    <w:p w14:paraId="21979F9D" w14:textId="77777777"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This will include: </w:t>
      </w:r>
      <w:r w:rsidRPr="5366D59F">
        <w:rPr>
          <w:rStyle w:val="eop"/>
          <w:rFonts w:asciiTheme="minorHAnsi" w:eastAsiaTheme="minorEastAsia" w:hAnsiTheme="minorHAnsi" w:cstheme="minorBidi"/>
          <w:sz w:val="22"/>
          <w:szCs w:val="22"/>
        </w:rPr>
        <w:t> </w:t>
      </w:r>
    </w:p>
    <w:p w14:paraId="50D2FDF6" w14:textId="77777777" w:rsidR="00D2479B" w:rsidRPr="00EE781B" w:rsidRDefault="708A3810" w:rsidP="5366D59F">
      <w:pPr>
        <w:pStyle w:val="paragraph"/>
        <w:numPr>
          <w:ilvl w:val="0"/>
          <w:numId w:val="15"/>
        </w:numPr>
        <w:ind w:left="1080" w:firstLine="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defining the scope of the organisation’s mission.</w:t>
      </w:r>
      <w:r w:rsidRPr="5366D59F">
        <w:rPr>
          <w:rStyle w:val="eop"/>
          <w:rFonts w:asciiTheme="minorHAnsi" w:eastAsiaTheme="minorEastAsia" w:hAnsiTheme="minorHAnsi" w:cstheme="minorBidi"/>
          <w:sz w:val="22"/>
          <w:szCs w:val="22"/>
        </w:rPr>
        <w:t> </w:t>
      </w:r>
    </w:p>
    <w:p w14:paraId="4433F36B" w14:textId="77777777" w:rsidR="00A10475" w:rsidRDefault="708A3810" w:rsidP="004F14C5">
      <w:pPr>
        <w:pStyle w:val="paragraph"/>
        <w:numPr>
          <w:ilvl w:val="0"/>
          <w:numId w:val="16"/>
        </w:numPr>
        <w:ind w:left="1080" w:firstLine="0"/>
        <w:textAlignment w:val="baseline"/>
        <w:rPr>
          <w:rStyle w:val="normaltextrun"/>
          <w:rFonts w:asciiTheme="minorHAnsi" w:eastAsiaTheme="minorEastAsia" w:hAnsiTheme="minorHAnsi" w:cstheme="minorBidi"/>
          <w:sz w:val="22"/>
          <w:szCs w:val="22"/>
        </w:rPr>
      </w:pPr>
      <w:r w:rsidRPr="00A10475">
        <w:rPr>
          <w:rStyle w:val="normaltextrun"/>
          <w:rFonts w:asciiTheme="minorHAnsi" w:eastAsiaTheme="minorEastAsia" w:hAnsiTheme="minorHAnsi" w:cstheme="minorBidi"/>
          <w:sz w:val="22"/>
          <w:szCs w:val="22"/>
        </w:rPr>
        <w:lastRenderedPageBreak/>
        <w:t>developing a detailed understanding of overall requirements.</w:t>
      </w:r>
    </w:p>
    <w:p w14:paraId="2B4804E7" w14:textId="3D8F7979" w:rsidR="000A644E" w:rsidRPr="00A10475" w:rsidRDefault="708A3810" w:rsidP="004F14C5">
      <w:pPr>
        <w:pStyle w:val="paragraph"/>
        <w:numPr>
          <w:ilvl w:val="0"/>
          <w:numId w:val="16"/>
        </w:numPr>
        <w:ind w:left="1080" w:firstLine="0"/>
        <w:textAlignment w:val="baseline"/>
        <w:rPr>
          <w:rStyle w:val="eop"/>
          <w:rFonts w:asciiTheme="minorHAnsi" w:eastAsiaTheme="minorEastAsia" w:hAnsiTheme="minorHAnsi" w:cstheme="minorBidi"/>
          <w:sz w:val="22"/>
          <w:szCs w:val="22"/>
        </w:rPr>
      </w:pPr>
      <w:r w:rsidRPr="00A10475">
        <w:rPr>
          <w:rStyle w:val="normaltextrun"/>
          <w:rFonts w:asciiTheme="minorHAnsi" w:eastAsiaTheme="minorEastAsia" w:hAnsiTheme="minorHAnsi" w:cstheme="minorBidi"/>
          <w:sz w:val="22"/>
          <w:szCs w:val="22"/>
        </w:rPr>
        <w:t>identifying and overseeing at a high-level the projects in scope within the pipeline, and their status/requirements.</w:t>
      </w:r>
      <w:r w:rsidRPr="00A10475">
        <w:rPr>
          <w:rStyle w:val="eop"/>
          <w:rFonts w:asciiTheme="minorHAnsi" w:eastAsiaTheme="minorEastAsia" w:hAnsiTheme="minorHAnsi" w:cstheme="minorBidi"/>
          <w:sz w:val="22"/>
          <w:szCs w:val="22"/>
        </w:rPr>
        <w:t> </w:t>
      </w:r>
    </w:p>
    <w:p w14:paraId="3869FC69" w14:textId="73840886" w:rsidR="000A644E" w:rsidRPr="000A644E" w:rsidRDefault="708A3810" w:rsidP="00F71106">
      <w:pPr>
        <w:pStyle w:val="paragraph"/>
        <w:numPr>
          <w:ilvl w:val="0"/>
          <w:numId w:val="16"/>
        </w:numPr>
        <w:ind w:left="1080" w:firstLine="0"/>
        <w:textAlignment w:val="baseline"/>
        <w:rPr>
          <w:rStyle w:val="eop"/>
          <w:rFonts w:asciiTheme="minorHAnsi" w:eastAsiaTheme="minorEastAsia" w:hAnsiTheme="minorHAnsi" w:cstheme="minorBidi"/>
          <w:sz w:val="22"/>
          <w:szCs w:val="22"/>
        </w:rPr>
      </w:pPr>
      <w:r w:rsidRPr="000A644E">
        <w:rPr>
          <w:rStyle w:val="normaltextrun"/>
          <w:rFonts w:asciiTheme="minorHAnsi" w:eastAsiaTheme="minorEastAsia" w:hAnsiTheme="minorHAnsi" w:cstheme="minorBidi"/>
          <w:sz w:val="22"/>
          <w:szCs w:val="22"/>
        </w:rPr>
        <w:t>managing a wide degree of engagement to gain stakeholder buy-in to its establishment.</w:t>
      </w:r>
      <w:r w:rsidRPr="000A644E">
        <w:rPr>
          <w:rStyle w:val="eop"/>
          <w:rFonts w:asciiTheme="minorHAnsi" w:eastAsiaTheme="minorEastAsia" w:hAnsiTheme="minorHAnsi" w:cstheme="minorBidi"/>
          <w:sz w:val="22"/>
          <w:szCs w:val="22"/>
        </w:rPr>
        <w:t> </w:t>
      </w:r>
    </w:p>
    <w:p w14:paraId="623A07DC" w14:textId="49ED873D" w:rsidR="00D2479B" w:rsidRPr="000A644E" w:rsidRDefault="708A3810" w:rsidP="00DB5ADC">
      <w:pPr>
        <w:pStyle w:val="paragraph"/>
        <w:numPr>
          <w:ilvl w:val="0"/>
          <w:numId w:val="16"/>
        </w:numPr>
        <w:ind w:left="1080" w:firstLine="0"/>
        <w:textAlignment w:val="baseline"/>
        <w:rPr>
          <w:rFonts w:asciiTheme="minorHAnsi" w:eastAsiaTheme="minorEastAsia" w:hAnsiTheme="minorHAnsi" w:cstheme="minorBidi"/>
          <w:sz w:val="22"/>
          <w:szCs w:val="22"/>
        </w:rPr>
      </w:pPr>
      <w:r w:rsidRPr="000A644E">
        <w:rPr>
          <w:rStyle w:val="normaltextrun"/>
          <w:rFonts w:asciiTheme="minorHAnsi" w:eastAsiaTheme="minorEastAsia" w:hAnsiTheme="minorHAnsi" w:cstheme="minorBidi"/>
          <w:sz w:val="22"/>
          <w:szCs w:val="22"/>
        </w:rPr>
        <w:t>clarifying and identifying the right balance of functions that deliver value to stakeholders.</w:t>
      </w:r>
      <w:r w:rsidRPr="000A644E">
        <w:rPr>
          <w:rStyle w:val="eop"/>
          <w:rFonts w:asciiTheme="minorHAnsi" w:eastAsiaTheme="minorEastAsia" w:hAnsiTheme="minorHAnsi" w:cstheme="minorBidi"/>
          <w:sz w:val="22"/>
          <w:szCs w:val="22"/>
        </w:rPr>
        <w:t> </w:t>
      </w:r>
    </w:p>
    <w:p w14:paraId="674C6CCB" w14:textId="77777777" w:rsidR="00D2479B" w:rsidRPr="00EE781B" w:rsidRDefault="708A3810" w:rsidP="5366D59F">
      <w:pPr>
        <w:pStyle w:val="paragraph"/>
        <w:numPr>
          <w:ilvl w:val="0"/>
          <w:numId w:val="16"/>
        </w:numPr>
        <w:ind w:left="1080" w:firstLine="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identifying the budget/resources and staffing required, including the initial CEO/Senior Leader role, to deliver these functions, or agreed initial functions, within an overall business plan.</w:t>
      </w:r>
      <w:r w:rsidRPr="5366D59F">
        <w:rPr>
          <w:rStyle w:val="eop"/>
          <w:rFonts w:asciiTheme="minorHAnsi" w:eastAsiaTheme="minorEastAsia" w:hAnsiTheme="minorHAnsi" w:cstheme="minorBidi"/>
          <w:sz w:val="22"/>
          <w:szCs w:val="22"/>
        </w:rPr>
        <w:t> </w:t>
      </w:r>
    </w:p>
    <w:p w14:paraId="79F69AD5" w14:textId="77777777" w:rsidR="00D2479B" w:rsidRPr="00EE781B" w:rsidRDefault="708A3810" w:rsidP="5366D59F">
      <w:pPr>
        <w:pStyle w:val="paragraph"/>
        <w:numPr>
          <w:ilvl w:val="0"/>
          <w:numId w:val="16"/>
        </w:numPr>
        <w:ind w:left="1080" w:firstLine="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negotiating agreements for funding/resourcing with industry partners. </w:t>
      </w:r>
      <w:r w:rsidRPr="5366D59F">
        <w:rPr>
          <w:rStyle w:val="eop"/>
          <w:rFonts w:asciiTheme="minorHAnsi" w:eastAsiaTheme="minorEastAsia" w:hAnsiTheme="minorHAnsi" w:cstheme="minorBidi"/>
          <w:sz w:val="22"/>
          <w:szCs w:val="22"/>
        </w:rPr>
        <w:t> </w:t>
      </w:r>
    </w:p>
    <w:p w14:paraId="049EDD96" w14:textId="77777777" w:rsidR="00D2479B" w:rsidRPr="00EE781B" w:rsidRDefault="708A3810" w:rsidP="5366D59F">
      <w:pPr>
        <w:pStyle w:val="paragraph"/>
        <w:numPr>
          <w:ilvl w:val="0"/>
          <w:numId w:val="16"/>
        </w:numPr>
        <w:ind w:left="1080" w:firstLine="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managing match funding with identified public funding and identifying the gap and potential bids/business cases required for longer term sustainability and development. </w:t>
      </w:r>
      <w:r w:rsidRPr="5366D59F">
        <w:rPr>
          <w:rStyle w:val="eop"/>
          <w:rFonts w:asciiTheme="minorHAnsi" w:eastAsiaTheme="minorEastAsia" w:hAnsiTheme="minorHAnsi" w:cstheme="minorBidi"/>
          <w:sz w:val="22"/>
          <w:szCs w:val="22"/>
        </w:rPr>
        <w:t> </w:t>
      </w:r>
    </w:p>
    <w:p w14:paraId="5DA76EE0" w14:textId="77777777" w:rsidR="00D2479B" w:rsidRPr="00EE781B" w:rsidRDefault="708A3810" w:rsidP="5366D59F">
      <w:pPr>
        <w:pStyle w:val="paragraph"/>
        <w:numPr>
          <w:ilvl w:val="0"/>
          <w:numId w:val="16"/>
        </w:numPr>
        <w:ind w:left="1080" w:firstLine="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working with appropriate company Directors and taking papers to/through relevant boards.</w:t>
      </w:r>
      <w:r w:rsidRPr="5366D59F">
        <w:rPr>
          <w:rStyle w:val="eop"/>
          <w:rFonts w:asciiTheme="minorHAnsi" w:eastAsiaTheme="minorEastAsia" w:hAnsiTheme="minorHAnsi" w:cstheme="minorBidi"/>
          <w:sz w:val="22"/>
          <w:szCs w:val="22"/>
        </w:rPr>
        <w:t> </w:t>
      </w:r>
    </w:p>
    <w:p w14:paraId="7B5567BB" w14:textId="1AA62399" w:rsidR="00D2479B" w:rsidRPr="00EE781B" w:rsidRDefault="708A3810" w:rsidP="5366D59F">
      <w:pPr>
        <w:pStyle w:val="paragraph"/>
        <w:numPr>
          <w:ilvl w:val="0"/>
          <w:numId w:val="16"/>
        </w:numPr>
        <w:ind w:left="1080" w:firstLine="0"/>
        <w:textAlignment w:val="baseline"/>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upon consensus agreement with core parties, managing the processes required to set up the new organisation.</w:t>
      </w:r>
      <w:r w:rsidRPr="5366D59F">
        <w:rPr>
          <w:rStyle w:val="eop"/>
          <w:rFonts w:asciiTheme="minorHAnsi" w:eastAsiaTheme="minorEastAsia" w:hAnsiTheme="minorHAnsi" w:cstheme="minorBidi"/>
          <w:sz w:val="22"/>
          <w:szCs w:val="22"/>
        </w:rPr>
        <w:t> </w:t>
      </w:r>
    </w:p>
    <w:p w14:paraId="691A222F" w14:textId="77777777" w:rsidR="00A10475" w:rsidRDefault="708A3810" w:rsidP="009E5401">
      <w:pPr>
        <w:pStyle w:val="paragraph"/>
        <w:numPr>
          <w:ilvl w:val="0"/>
          <w:numId w:val="16"/>
        </w:numPr>
        <w:spacing w:before="0" w:beforeAutospacing="0" w:after="160" w:afterAutospacing="0"/>
        <w:ind w:left="1080" w:firstLine="0"/>
        <w:textAlignment w:val="baseline"/>
        <w:rPr>
          <w:rStyle w:val="normaltextrun"/>
          <w:rFonts w:asciiTheme="minorHAnsi" w:eastAsiaTheme="minorEastAsia" w:hAnsiTheme="minorHAnsi" w:cstheme="minorBidi"/>
          <w:sz w:val="22"/>
          <w:szCs w:val="22"/>
        </w:rPr>
      </w:pPr>
      <w:r w:rsidRPr="00A10475">
        <w:rPr>
          <w:rStyle w:val="normaltextrun"/>
          <w:rFonts w:asciiTheme="minorHAnsi" w:eastAsiaTheme="minorEastAsia" w:hAnsiTheme="minorHAnsi" w:cstheme="minorBidi"/>
          <w:sz w:val="22"/>
          <w:szCs w:val="22"/>
        </w:rPr>
        <w:t>overseeing communications for the organisation’s new/future role.</w:t>
      </w:r>
    </w:p>
    <w:p w14:paraId="499A789F" w14:textId="715BC825" w:rsidR="00D2479B" w:rsidRPr="00A10475" w:rsidRDefault="708A3810" w:rsidP="009E5401">
      <w:pPr>
        <w:pStyle w:val="paragraph"/>
        <w:numPr>
          <w:ilvl w:val="0"/>
          <w:numId w:val="16"/>
        </w:numPr>
        <w:spacing w:before="0" w:beforeAutospacing="0" w:after="160" w:afterAutospacing="0"/>
        <w:ind w:left="1080" w:firstLine="0"/>
        <w:textAlignment w:val="baseline"/>
        <w:rPr>
          <w:rStyle w:val="eop"/>
          <w:rFonts w:asciiTheme="minorHAnsi" w:eastAsiaTheme="minorEastAsia" w:hAnsiTheme="minorHAnsi" w:cstheme="minorBidi"/>
          <w:sz w:val="22"/>
          <w:szCs w:val="22"/>
        </w:rPr>
      </w:pPr>
      <w:r w:rsidRPr="00A10475">
        <w:rPr>
          <w:rStyle w:val="normaltextrun"/>
          <w:rFonts w:asciiTheme="minorHAnsi" w:eastAsiaTheme="minorEastAsia" w:hAnsiTheme="minorHAnsi" w:cstheme="minorBidi"/>
          <w:sz w:val="22"/>
          <w:szCs w:val="22"/>
        </w:rPr>
        <w:t>oversee a related piece of work to design a public communications and engagement campaign</w:t>
      </w:r>
      <w:r w:rsidR="5256F0A0" w:rsidRPr="00A10475">
        <w:rPr>
          <w:rStyle w:val="normaltextrun"/>
          <w:rFonts w:asciiTheme="minorHAnsi" w:eastAsiaTheme="minorEastAsia" w:hAnsiTheme="minorHAnsi" w:cstheme="minorBidi"/>
          <w:sz w:val="22"/>
          <w:szCs w:val="22"/>
        </w:rPr>
        <w:t>.</w:t>
      </w:r>
    </w:p>
    <w:p w14:paraId="231E9684" w14:textId="77777777" w:rsidR="00DC4342" w:rsidRDefault="00DC4342" w:rsidP="5366D59F">
      <w:pPr>
        <w:pStyle w:val="paragraph"/>
        <w:spacing w:before="0" w:beforeAutospacing="0" w:after="160" w:afterAutospacing="0"/>
        <w:textAlignment w:val="baseline"/>
        <w:rPr>
          <w:rStyle w:val="normaltextrun"/>
          <w:rFonts w:asciiTheme="minorHAnsi" w:eastAsiaTheme="minorEastAsia" w:hAnsiTheme="minorHAnsi" w:cstheme="minorBidi"/>
          <w:b/>
          <w:bCs/>
          <w:sz w:val="22"/>
          <w:szCs w:val="22"/>
        </w:rPr>
      </w:pPr>
    </w:p>
    <w:p w14:paraId="61B47C7A" w14:textId="10623882" w:rsidR="001373F9" w:rsidRDefault="1051C7BA" w:rsidP="5366D59F">
      <w:pPr>
        <w:pStyle w:val="paragraph"/>
        <w:spacing w:before="0" w:beforeAutospacing="0" w:after="160" w:afterAutospacing="0"/>
        <w:textAlignment w:val="baseline"/>
        <w:rPr>
          <w:rStyle w:val="normaltextrun"/>
          <w:rFonts w:asciiTheme="minorHAnsi" w:eastAsiaTheme="minorEastAsia" w:hAnsiTheme="minorHAnsi" w:cstheme="minorBidi"/>
          <w:b/>
          <w:bCs/>
          <w:sz w:val="22"/>
          <w:szCs w:val="22"/>
        </w:rPr>
      </w:pPr>
      <w:r w:rsidRPr="5366D59F">
        <w:rPr>
          <w:rStyle w:val="normaltextrun"/>
          <w:rFonts w:asciiTheme="minorHAnsi" w:eastAsiaTheme="minorEastAsia" w:hAnsiTheme="minorHAnsi" w:cstheme="minorBidi"/>
          <w:b/>
          <w:bCs/>
          <w:sz w:val="22"/>
          <w:szCs w:val="22"/>
        </w:rPr>
        <w:t>The Team</w:t>
      </w:r>
    </w:p>
    <w:p w14:paraId="66F1D439" w14:textId="25A8EAA6" w:rsidR="1051C7BA" w:rsidRDefault="1051C7BA" w:rsidP="5366D59F">
      <w:pPr>
        <w:pStyle w:val="paragraph"/>
        <w:spacing w:before="0" w:beforeAutospacing="0" w:after="160" w:afterAutospacing="0"/>
        <w:rPr>
          <w:rStyle w:val="eop"/>
          <w:rFonts w:asciiTheme="minorHAnsi" w:eastAsiaTheme="minorEastAsia" w:hAnsiTheme="minorHAnsi" w:cstheme="minorBidi"/>
          <w:sz w:val="22"/>
          <w:szCs w:val="22"/>
        </w:rPr>
      </w:pPr>
      <w:r w:rsidRPr="5366D59F">
        <w:rPr>
          <w:rStyle w:val="eop"/>
          <w:rFonts w:asciiTheme="minorHAnsi" w:eastAsiaTheme="minorEastAsia" w:hAnsiTheme="minorHAnsi" w:cstheme="minorBidi"/>
          <w:sz w:val="22"/>
          <w:szCs w:val="22"/>
        </w:rPr>
        <w:t>T</w:t>
      </w:r>
      <w:r w:rsidR="00DC4342" w:rsidRPr="5366D59F">
        <w:rPr>
          <w:rStyle w:val="eop"/>
          <w:rFonts w:asciiTheme="minorHAnsi" w:eastAsiaTheme="minorEastAsia" w:hAnsiTheme="minorHAnsi" w:cstheme="minorBidi"/>
          <w:sz w:val="22"/>
          <w:szCs w:val="22"/>
        </w:rPr>
        <w:t xml:space="preserve">o ensure a central driving focus for the development of this industry body </w:t>
      </w:r>
      <w:r w:rsidR="00B9110B">
        <w:rPr>
          <w:rStyle w:val="eop"/>
          <w:rFonts w:asciiTheme="minorHAnsi" w:eastAsiaTheme="minorEastAsia" w:hAnsiTheme="minorHAnsi" w:cstheme="minorBidi"/>
          <w:sz w:val="22"/>
          <w:szCs w:val="22"/>
        </w:rPr>
        <w:t>the LEP is looking for t</w:t>
      </w:r>
      <w:r w:rsidRPr="5366D59F">
        <w:rPr>
          <w:rStyle w:val="eop"/>
          <w:rFonts w:asciiTheme="minorHAnsi" w:eastAsiaTheme="minorEastAsia" w:hAnsiTheme="minorHAnsi" w:cstheme="minorBidi"/>
          <w:sz w:val="22"/>
          <w:szCs w:val="22"/>
        </w:rPr>
        <w:t xml:space="preserve">his work </w:t>
      </w:r>
      <w:r w:rsidR="00DD536E">
        <w:rPr>
          <w:rStyle w:val="eop"/>
          <w:rFonts w:asciiTheme="minorHAnsi" w:eastAsiaTheme="minorEastAsia" w:hAnsiTheme="minorHAnsi" w:cstheme="minorBidi"/>
          <w:sz w:val="22"/>
          <w:szCs w:val="22"/>
        </w:rPr>
        <w:t xml:space="preserve">to be undertaken </w:t>
      </w:r>
      <w:r w:rsidRPr="5366D59F">
        <w:rPr>
          <w:rStyle w:val="eop"/>
          <w:rFonts w:asciiTheme="minorHAnsi" w:eastAsiaTheme="minorEastAsia" w:hAnsiTheme="minorHAnsi" w:cstheme="minorBidi"/>
          <w:sz w:val="22"/>
          <w:szCs w:val="22"/>
        </w:rPr>
        <w:t>by a sing</w:t>
      </w:r>
      <w:r w:rsidR="00FA5CB3">
        <w:rPr>
          <w:rStyle w:val="eop"/>
          <w:rFonts w:asciiTheme="minorHAnsi" w:eastAsiaTheme="minorEastAsia" w:hAnsiTheme="minorHAnsi" w:cstheme="minorBidi"/>
          <w:sz w:val="22"/>
          <w:szCs w:val="22"/>
        </w:rPr>
        <w:t>le</w:t>
      </w:r>
      <w:r w:rsidRPr="5366D59F">
        <w:rPr>
          <w:rStyle w:val="eop"/>
          <w:rFonts w:asciiTheme="minorHAnsi" w:eastAsiaTheme="minorEastAsia" w:hAnsiTheme="minorHAnsi" w:cstheme="minorBidi"/>
          <w:sz w:val="22"/>
          <w:szCs w:val="22"/>
        </w:rPr>
        <w:t xml:space="preserve"> </w:t>
      </w:r>
      <w:r w:rsidR="00FA5CB3">
        <w:rPr>
          <w:rStyle w:val="eop"/>
          <w:rFonts w:asciiTheme="minorHAnsi" w:eastAsiaTheme="minorEastAsia" w:hAnsiTheme="minorHAnsi" w:cstheme="minorBidi"/>
          <w:sz w:val="22"/>
          <w:szCs w:val="22"/>
        </w:rPr>
        <w:t>individual or</w:t>
      </w:r>
      <w:r w:rsidRPr="5366D59F">
        <w:rPr>
          <w:rStyle w:val="eop"/>
          <w:rFonts w:asciiTheme="minorHAnsi" w:eastAsiaTheme="minorEastAsia" w:hAnsiTheme="minorHAnsi" w:cstheme="minorBidi"/>
          <w:sz w:val="22"/>
          <w:szCs w:val="22"/>
        </w:rPr>
        <w:t xml:space="preserve"> small team of </w:t>
      </w:r>
      <w:proofErr w:type="gramStart"/>
      <w:r w:rsidRPr="5366D59F">
        <w:rPr>
          <w:rStyle w:val="eop"/>
          <w:rFonts w:asciiTheme="minorHAnsi" w:eastAsiaTheme="minorEastAsia" w:hAnsiTheme="minorHAnsi" w:cstheme="minorBidi"/>
          <w:sz w:val="22"/>
          <w:szCs w:val="22"/>
        </w:rPr>
        <w:t>contractors,.</w:t>
      </w:r>
      <w:proofErr w:type="gramEnd"/>
      <w:r w:rsidRPr="5366D59F">
        <w:rPr>
          <w:rStyle w:val="eop"/>
          <w:rFonts w:asciiTheme="minorHAnsi" w:eastAsiaTheme="minorEastAsia" w:hAnsiTheme="minorHAnsi" w:cstheme="minorBidi"/>
          <w:sz w:val="22"/>
          <w:szCs w:val="22"/>
        </w:rPr>
        <w:t xml:space="preserve"> The consultant(s) should have extensive experience and ex</w:t>
      </w:r>
      <w:r w:rsidR="2594D7BE" w:rsidRPr="5366D59F">
        <w:rPr>
          <w:rStyle w:val="eop"/>
          <w:rFonts w:asciiTheme="minorHAnsi" w:eastAsiaTheme="minorEastAsia" w:hAnsiTheme="minorHAnsi" w:cstheme="minorBidi"/>
          <w:sz w:val="22"/>
          <w:szCs w:val="22"/>
        </w:rPr>
        <w:t xml:space="preserve">pertise in major programme delivery </w:t>
      </w:r>
      <w:r w:rsidR="5097828D" w:rsidRPr="5366D59F">
        <w:rPr>
          <w:rStyle w:val="eop"/>
          <w:rFonts w:asciiTheme="minorHAnsi" w:eastAsiaTheme="minorEastAsia" w:hAnsiTheme="minorHAnsi" w:cstheme="minorBidi"/>
          <w:sz w:val="22"/>
          <w:szCs w:val="22"/>
        </w:rPr>
        <w:t xml:space="preserve">within industry </w:t>
      </w:r>
      <w:r w:rsidR="2594D7BE" w:rsidRPr="5366D59F">
        <w:rPr>
          <w:rStyle w:val="eop"/>
          <w:rFonts w:asciiTheme="minorHAnsi" w:eastAsiaTheme="minorEastAsia" w:hAnsiTheme="minorHAnsi" w:cstheme="minorBidi"/>
          <w:sz w:val="22"/>
          <w:szCs w:val="22"/>
        </w:rPr>
        <w:t xml:space="preserve">and </w:t>
      </w:r>
      <w:r w:rsidR="00616790">
        <w:rPr>
          <w:rStyle w:val="eop"/>
          <w:rFonts w:asciiTheme="minorHAnsi" w:eastAsiaTheme="minorEastAsia" w:hAnsiTheme="minorHAnsi" w:cstheme="minorBidi"/>
          <w:sz w:val="22"/>
          <w:szCs w:val="22"/>
        </w:rPr>
        <w:t xml:space="preserve">a good understanding of </w:t>
      </w:r>
      <w:r w:rsidR="2594D7BE" w:rsidRPr="5366D59F">
        <w:rPr>
          <w:rStyle w:val="eop"/>
          <w:rFonts w:asciiTheme="minorHAnsi" w:eastAsiaTheme="minorEastAsia" w:hAnsiTheme="minorHAnsi" w:cstheme="minorBidi"/>
          <w:sz w:val="22"/>
          <w:szCs w:val="22"/>
        </w:rPr>
        <w:t>policy in the energy and/or net-zero sector</w:t>
      </w:r>
      <w:r w:rsidR="4380CEA3" w:rsidRPr="5366D59F">
        <w:rPr>
          <w:rStyle w:val="eop"/>
          <w:rFonts w:asciiTheme="minorHAnsi" w:eastAsiaTheme="minorEastAsia" w:hAnsiTheme="minorHAnsi" w:cstheme="minorBidi"/>
          <w:sz w:val="22"/>
          <w:szCs w:val="22"/>
        </w:rPr>
        <w:t>s.</w:t>
      </w:r>
    </w:p>
    <w:p w14:paraId="58067650" w14:textId="051792DE" w:rsidR="5366D59F" w:rsidRDefault="5366D59F" w:rsidP="5366D59F">
      <w:pPr>
        <w:pStyle w:val="paragraph"/>
        <w:spacing w:before="0" w:beforeAutospacing="0" w:after="160" w:afterAutospacing="0"/>
        <w:rPr>
          <w:rStyle w:val="eop"/>
          <w:rFonts w:asciiTheme="minorHAnsi" w:eastAsiaTheme="minorEastAsia" w:hAnsiTheme="minorHAnsi" w:cstheme="minorBidi"/>
          <w:sz w:val="22"/>
          <w:szCs w:val="22"/>
        </w:rPr>
      </w:pPr>
    </w:p>
    <w:p w14:paraId="46123B30" w14:textId="64183F2B" w:rsidR="00D2479B" w:rsidRPr="00EE781B" w:rsidRDefault="708A3810" w:rsidP="5366D59F">
      <w:pPr>
        <w:pStyle w:val="paragraph"/>
        <w:spacing w:before="0" w:beforeAutospacing="0" w:after="160" w:afterAutospacing="0"/>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Budget and timescales</w:t>
      </w:r>
      <w:r w:rsidRPr="5366D59F">
        <w:rPr>
          <w:rStyle w:val="eop"/>
          <w:rFonts w:asciiTheme="minorHAnsi" w:eastAsiaTheme="minorEastAsia" w:hAnsiTheme="minorHAnsi" w:cstheme="minorBidi"/>
          <w:sz w:val="22"/>
          <w:szCs w:val="22"/>
        </w:rPr>
        <w:t> </w:t>
      </w:r>
    </w:p>
    <w:p w14:paraId="44756898" w14:textId="4617F42A" w:rsidR="00D2479B" w:rsidRDefault="708A3810" w:rsidP="5366D59F">
      <w:pPr>
        <w:pStyle w:val="paragraph"/>
        <w:spacing w:before="0" w:beforeAutospacing="0" w:after="160" w:afterAutospacing="0"/>
        <w:textAlignment w:val="baseline"/>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The budget</w:t>
      </w:r>
      <w:r w:rsidR="2594D7BE" w:rsidRPr="5366D59F">
        <w:rPr>
          <w:rStyle w:val="normaltextrun"/>
          <w:rFonts w:asciiTheme="minorHAnsi" w:eastAsiaTheme="minorEastAsia" w:hAnsiTheme="minorHAnsi" w:cstheme="minorBidi"/>
          <w:sz w:val="22"/>
          <w:szCs w:val="22"/>
        </w:rPr>
        <w:t xml:space="preserve"> for this work</w:t>
      </w:r>
      <w:r w:rsidRPr="5366D59F">
        <w:rPr>
          <w:rStyle w:val="normaltextrun"/>
          <w:rFonts w:asciiTheme="minorHAnsi" w:eastAsiaTheme="minorEastAsia" w:hAnsiTheme="minorHAnsi" w:cstheme="minorBidi"/>
          <w:sz w:val="22"/>
          <w:szCs w:val="22"/>
        </w:rPr>
        <w:t xml:space="preserve"> will be £90k, to be delivered over a period of c.9 months to Autumn 2024.</w:t>
      </w:r>
      <w:r w:rsidRPr="5366D59F">
        <w:rPr>
          <w:rStyle w:val="eop"/>
          <w:rFonts w:asciiTheme="minorHAnsi" w:eastAsiaTheme="minorEastAsia" w:hAnsiTheme="minorHAnsi" w:cstheme="minorBidi"/>
          <w:sz w:val="22"/>
          <w:szCs w:val="22"/>
        </w:rPr>
        <w:t> </w:t>
      </w:r>
    </w:p>
    <w:p w14:paraId="2B21CC25" w14:textId="051291BD" w:rsidR="5366D59F" w:rsidRDefault="5366D59F" w:rsidP="5366D59F">
      <w:pPr>
        <w:pStyle w:val="paragraph"/>
        <w:spacing w:before="0" w:beforeAutospacing="0" w:after="160" w:afterAutospacing="0"/>
        <w:rPr>
          <w:rStyle w:val="eop"/>
          <w:rFonts w:asciiTheme="minorHAnsi" w:eastAsiaTheme="minorEastAsia" w:hAnsiTheme="minorHAnsi" w:cstheme="minorBidi"/>
          <w:sz w:val="22"/>
          <w:szCs w:val="22"/>
        </w:rPr>
      </w:pPr>
    </w:p>
    <w:p w14:paraId="3631D3EE" w14:textId="49E6B43B" w:rsidR="00F1631F" w:rsidRDefault="191CA73D" w:rsidP="5366D59F">
      <w:pPr>
        <w:pStyle w:val="paragraph"/>
        <w:spacing w:before="0" w:beforeAutospacing="0" w:after="160" w:afterAutospacing="0"/>
        <w:textAlignment w:val="baseline"/>
        <w:rPr>
          <w:rStyle w:val="eop"/>
          <w:rFonts w:asciiTheme="minorHAnsi" w:eastAsiaTheme="minorEastAsia" w:hAnsiTheme="minorHAnsi" w:cstheme="minorBidi"/>
          <w:b/>
          <w:bCs/>
          <w:sz w:val="22"/>
          <w:szCs w:val="22"/>
        </w:rPr>
      </w:pPr>
      <w:r w:rsidRPr="5366D59F">
        <w:rPr>
          <w:rStyle w:val="eop"/>
          <w:rFonts w:asciiTheme="minorHAnsi" w:eastAsiaTheme="minorEastAsia" w:hAnsiTheme="minorHAnsi" w:cstheme="minorBidi"/>
          <w:b/>
          <w:bCs/>
          <w:sz w:val="22"/>
          <w:szCs w:val="22"/>
        </w:rPr>
        <w:t>Programme Management</w:t>
      </w:r>
    </w:p>
    <w:p w14:paraId="7E157490" w14:textId="117B7979" w:rsidR="00F1631F" w:rsidRPr="00F1631F" w:rsidRDefault="21DCBDF9" w:rsidP="5366D59F">
      <w:pPr>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Day to day project management will be provided by Michael Wolffe, the LEP’s Net Zero Programme Manager.</w:t>
      </w:r>
    </w:p>
    <w:p w14:paraId="39CEB094" w14:textId="04813F50" w:rsidR="00F1631F" w:rsidRPr="00F1631F" w:rsidRDefault="21DCBDF9" w:rsidP="5366D59F">
      <w:pPr>
        <w:textAlignment w:val="baseline"/>
        <w:rPr>
          <w:rFonts w:asciiTheme="minorHAnsi" w:eastAsiaTheme="minorEastAsia" w:hAnsiTheme="minorHAnsi" w:cstheme="minorBidi"/>
          <w:sz w:val="22"/>
          <w:szCs w:val="22"/>
        </w:rPr>
      </w:pPr>
      <w:r w:rsidRPr="5366D59F">
        <w:rPr>
          <w:rStyle w:val="eop"/>
          <w:rFonts w:asciiTheme="minorHAnsi" w:eastAsiaTheme="minorEastAsia" w:hAnsiTheme="minorHAnsi" w:cstheme="minorBidi"/>
          <w:sz w:val="22"/>
          <w:szCs w:val="22"/>
        </w:rPr>
        <w:t> </w:t>
      </w:r>
    </w:p>
    <w:p w14:paraId="71B7C4D4" w14:textId="712C125E" w:rsidR="00F1631F" w:rsidRPr="00F1631F" w:rsidRDefault="21DCBDF9" w:rsidP="5366D59F">
      <w:pPr>
        <w:textAlignment w:val="baseline"/>
        <w:rP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xml:space="preserve">The successful consultant will be expected to attend monthly progress meetings as a minimum </w:t>
      </w:r>
      <w:proofErr w:type="gramStart"/>
      <w:r w:rsidRPr="5366D59F">
        <w:rPr>
          <w:rStyle w:val="normaltextrun"/>
          <w:rFonts w:asciiTheme="minorHAnsi" w:eastAsiaTheme="minorEastAsia" w:hAnsiTheme="minorHAnsi" w:cstheme="minorBidi"/>
          <w:sz w:val="22"/>
          <w:szCs w:val="22"/>
        </w:rPr>
        <w:t>during the course of</w:t>
      </w:r>
      <w:proofErr w:type="gramEnd"/>
      <w:r w:rsidRPr="5366D59F">
        <w:rPr>
          <w:rStyle w:val="normaltextrun"/>
          <w:rFonts w:asciiTheme="minorHAnsi" w:eastAsiaTheme="minorEastAsia" w:hAnsiTheme="minorHAnsi" w:cstheme="minorBidi"/>
          <w:sz w:val="22"/>
          <w:szCs w:val="22"/>
        </w:rPr>
        <w:t xml:space="preserve"> the commission and liaison via telephone and e-mail with officers and key stakeholders on a weekly basis and as necessary. </w:t>
      </w:r>
    </w:p>
    <w:p w14:paraId="4E4BDB5A" w14:textId="487C9504" w:rsidR="00F1631F" w:rsidRPr="00F1631F" w:rsidRDefault="00F1631F" w:rsidP="5366D59F">
      <w:pPr>
        <w:pStyle w:val="paragraph"/>
        <w:spacing w:before="0" w:beforeAutospacing="0" w:after="160" w:afterAutospacing="0"/>
        <w:textAlignment w:val="baseline"/>
        <w:rPr>
          <w:rStyle w:val="eop"/>
          <w:rFonts w:asciiTheme="minorHAnsi" w:eastAsiaTheme="minorEastAsia" w:hAnsiTheme="minorHAnsi" w:cstheme="minorBidi"/>
          <w:sz w:val="22"/>
          <w:szCs w:val="22"/>
        </w:rPr>
      </w:pPr>
    </w:p>
    <w:p w14:paraId="5426B2EF" w14:textId="49735033" w:rsidR="00E65654" w:rsidRPr="00EE781B" w:rsidRDefault="05284F81" w:rsidP="5366D59F">
      <w:pPr>
        <w:pStyle w:val="Heading1"/>
        <w:rPr>
          <w:rFonts w:asciiTheme="minorHAnsi" w:eastAsiaTheme="minorEastAsia" w:hAnsiTheme="minorHAnsi" w:cstheme="minorBidi"/>
          <w:color w:val="auto"/>
          <w:sz w:val="22"/>
          <w:szCs w:val="22"/>
          <w:u w:val="single"/>
        </w:rPr>
      </w:pPr>
      <w:r w:rsidRPr="5366D59F">
        <w:rPr>
          <w:rFonts w:asciiTheme="minorHAnsi" w:eastAsiaTheme="minorEastAsia" w:hAnsiTheme="minorHAnsi" w:cstheme="minorBidi"/>
          <w:color w:val="auto"/>
          <w:sz w:val="22"/>
          <w:szCs w:val="22"/>
          <w:u w:val="single"/>
        </w:rPr>
        <w:t xml:space="preserve">SECTION </w:t>
      </w:r>
      <w:r w:rsidR="5B2ED570" w:rsidRPr="5366D59F">
        <w:rPr>
          <w:rFonts w:asciiTheme="minorHAnsi" w:eastAsiaTheme="minorEastAsia" w:hAnsiTheme="minorHAnsi" w:cstheme="minorBidi"/>
          <w:color w:val="auto"/>
          <w:sz w:val="22"/>
          <w:szCs w:val="22"/>
          <w:u w:val="single"/>
        </w:rPr>
        <w:t>4</w:t>
      </w:r>
      <w:r w:rsidR="1FD3C1E4" w:rsidRPr="5366D59F">
        <w:rPr>
          <w:rFonts w:asciiTheme="minorHAnsi" w:eastAsiaTheme="minorEastAsia" w:hAnsiTheme="minorHAnsi" w:cstheme="minorBidi"/>
          <w:color w:val="auto"/>
          <w:sz w:val="22"/>
          <w:szCs w:val="22"/>
          <w:u w:val="single"/>
        </w:rPr>
        <w:t xml:space="preserve"> – Award Criteria </w:t>
      </w:r>
      <w:bookmarkEnd w:id="3"/>
    </w:p>
    <w:p w14:paraId="73BFA9E1" w14:textId="77777777" w:rsidR="00CC47BD" w:rsidRPr="00EE781B" w:rsidRDefault="00CC47BD" w:rsidP="5366D59F">
      <w:pPr>
        <w:rPr>
          <w:rFonts w:asciiTheme="minorHAnsi" w:eastAsiaTheme="minorEastAsia" w:hAnsiTheme="minorHAnsi" w:cstheme="minorBidi"/>
          <w:b/>
          <w:bCs/>
          <w:sz w:val="22"/>
          <w:szCs w:val="22"/>
          <w:u w:val="single"/>
        </w:rPr>
      </w:pPr>
    </w:p>
    <w:p w14:paraId="2801023D" w14:textId="1AE51AEC" w:rsidR="00E65654" w:rsidRDefault="5B2ED570"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w:t>
      </w:r>
      <w:r w:rsidR="1FD3C1E4" w:rsidRPr="5366D59F">
        <w:rPr>
          <w:rFonts w:asciiTheme="minorHAnsi" w:eastAsiaTheme="minorEastAsia" w:hAnsiTheme="minorHAnsi" w:cstheme="minorBidi"/>
          <w:b/>
          <w:bCs/>
          <w:sz w:val="22"/>
          <w:szCs w:val="22"/>
        </w:rPr>
        <w:t>.1</w:t>
      </w:r>
      <w:r w:rsidR="00CC47BD">
        <w:tab/>
      </w:r>
      <w:r w:rsidR="1FD3C1E4" w:rsidRPr="5366D59F">
        <w:rPr>
          <w:rFonts w:asciiTheme="minorHAnsi" w:eastAsiaTheme="minorEastAsia" w:hAnsiTheme="minorHAnsi" w:cstheme="minorBidi"/>
          <w:b/>
          <w:bCs/>
          <w:sz w:val="22"/>
          <w:szCs w:val="22"/>
        </w:rPr>
        <w:t xml:space="preserve">Award Criteria </w:t>
      </w:r>
    </w:p>
    <w:p w14:paraId="3876CBA3" w14:textId="77777777" w:rsidR="002924BA" w:rsidRPr="00EE781B" w:rsidRDefault="002924BA" w:rsidP="5366D59F">
      <w:pPr>
        <w:rPr>
          <w:rFonts w:asciiTheme="minorHAnsi" w:eastAsiaTheme="minorEastAsia" w:hAnsiTheme="minorHAnsi" w:cstheme="minorBidi"/>
          <w:b/>
          <w:bCs/>
          <w:sz w:val="22"/>
          <w:szCs w:val="22"/>
        </w:rPr>
      </w:pPr>
    </w:p>
    <w:p w14:paraId="49BFB933"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Contract will be awarded </w:t>
      </w:r>
      <w:proofErr w:type="gramStart"/>
      <w:r w:rsidRPr="5366D59F">
        <w:rPr>
          <w:rFonts w:asciiTheme="minorHAnsi" w:eastAsiaTheme="minorEastAsia" w:hAnsiTheme="minorHAnsi" w:cstheme="minorBidi"/>
          <w:sz w:val="22"/>
          <w:szCs w:val="22"/>
        </w:rPr>
        <w:t>on the basis of</w:t>
      </w:r>
      <w:proofErr w:type="gramEnd"/>
      <w:r w:rsidRPr="5366D59F">
        <w:rPr>
          <w:rFonts w:asciiTheme="minorHAnsi" w:eastAsiaTheme="minorEastAsia" w:hAnsiTheme="minorHAnsi" w:cstheme="minorBidi"/>
          <w:sz w:val="22"/>
          <w:szCs w:val="22"/>
        </w:rPr>
        <w:t xml:space="preserve"> the following weighted award criteria:</w:t>
      </w:r>
    </w:p>
    <w:p w14:paraId="5B30A79A" w14:textId="77777777" w:rsidR="00E65654" w:rsidRPr="00EE781B" w:rsidRDefault="00E65654" w:rsidP="5366D59F">
      <w:pPr>
        <w:rPr>
          <w:rFonts w:asciiTheme="minorHAnsi" w:eastAsiaTheme="minorEastAsia" w:hAnsiTheme="minorHAnsi" w:cstheme="minorBid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6738"/>
        <w:gridCol w:w="1467"/>
      </w:tblGrid>
      <w:tr w:rsidR="00E65654" w:rsidRPr="00EE781B" w14:paraId="055D7B96" w14:textId="77777777" w:rsidTr="5366D59F">
        <w:tc>
          <w:tcPr>
            <w:tcW w:w="817" w:type="dxa"/>
          </w:tcPr>
          <w:p w14:paraId="749AA31F" w14:textId="77777777" w:rsidR="00E65654" w:rsidRPr="00EE781B" w:rsidRDefault="00E65654" w:rsidP="5366D59F">
            <w:pPr>
              <w:rPr>
                <w:rFonts w:asciiTheme="minorHAnsi" w:eastAsiaTheme="minorEastAsia" w:hAnsiTheme="minorHAnsi" w:cstheme="minorBidi"/>
                <w:sz w:val="22"/>
                <w:szCs w:val="22"/>
              </w:rPr>
            </w:pPr>
          </w:p>
        </w:tc>
        <w:tc>
          <w:tcPr>
            <w:tcW w:w="6946" w:type="dxa"/>
          </w:tcPr>
          <w:p w14:paraId="6B70D6D8"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Award Criteria </w:t>
            </w:r>
          </w:p>
        </w:tc>
        <w:tc>
          <w:tcPr>
            <w:tcW w:w="1479" w:type="dxa"/>
          </w:tcPr>
          <w:p w14:paraId="62EEFC9A"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Weighting </w:t>
            </w:r>
          </w:p>
        </w:tc>
      </w:tr>
      <w:tr w:rsidR="00E65654" w:rsidRPr="00EE781B" w14:paraId="239290C9" w14:textId="77777777" w:rsidTr="5366D59F">
        <w:tc>
          <w:tcPr>
            <w:tcW w:w="817" w:type="dxa"/>
          </w:tcPr>
          <w:p w14:paraId="6E5AE296" w14:textId="4578080C" w:rsidR="00E65654" w:rsidRPr="00EE781B" w:rsidRDefault="5B2ED570"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w:t>
            </w:r>
            <w:r w:rsidR="1FD3C1E4" w:rsidRPr="5366D59F">
              <w:rPr>
                <w:rFonts w:asciiTheme="minorHAnsi" w:eastAsiaTheme="minorEastAsia" w:hAnsiTheme="minorHAnsi" w:cstheme="minorBidi"/>
                <w:b/>
                <w:bCs/>
                <w:sz w:val="22"/>
                <w:szCs w:val="22"/>
              </w:rPr>
              <w:t>.1.1</w:t>
            </w:r>
          </w:p>
        </w:tc>
        <w:tc>
          <w:tcPr>
            <w:tcW w:w="6946" w:type="dxa"/>
          </w:tcPr>
          <w:p w14:paraId="2FB37E11"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Conformance to Specification </w:t>
            </w:r>
          </w:p>
          <w:p w14:paraId="13F82978" w14:textId="1AC3710E"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Submissions which do not, in the opinion of </w:t>
            </w:r>
            <w:proofErr w:type="gramStart"/>
            <w:r w:rsidR="50A2CE60" w:rsidRPr="5366D59F">
              <w:rPr>
                <w:rFonts w:asciiTheme="minorHAnsi" w:eastAsiaTheme="minorEastAsia" w:hAnsiTheme="minorHAnsi" w:cstheme="minorBidi"/>
                <w:sz w:val="22"/>
                <w:szCs w:val="22"/>
              </w:rPr>
              <w:t>The</w:t>
            </w:r>
            <w:proofErr w:type="gramEnd"/>
            <w:r w:rsidR="50A2CE60" w:rsidRPr="5366D59F">
              <w:rPr>
                <w:rFonts w:asciiTheme="minorHAnsi" w:eastAsiaTheme="minorEastAsia" w:hAnsiTheme="minorHAnsi" w:cstheme="minorBidi"/>
                <w:sz w:val="22"/>
                <w:szCs w:val="22"/>
              </w:rPr>
              <w:t xml:space="preserve"> LEP</w:t>
            </w:r>
            <w:r w:rsidRPr="5366D59F">
              <w:rPr>
                <w:rFonts w:asciiTheme="minorHAnsi" w:eastAsiaTheme="minorEastAsia" w:hAnsiTheme="minorHAnsi" w:cstheme="minorBidi"/>
                <w:sz w:val="22"/>
                <w:szCs w:val="22"/>
              </w:rPr>
              <w:t xml:space="preserve">, adequately meet the Performance Specification will not be marked for the Technical Merit and </w:t>
            </w:r>
            <w:r w:rsidR="6AAA1C30" w:rsidRPr="5366D59F">
              <w:rPr>
                <w:rFonts w:asciiTheme="minorHAnsi" w:eastAsiaTheme="minorEastAsia" w:hAnsiTheme="minorHAnsi" w:cstheme="minorBidi"/>
                <w:sz w:val="22"/>
                <w:szCs w:val="22"/>
              </w:rPr>
              <w:t xml:space="preserve">Value for Money </w:t>
            </w:r>
            <w:r w:rsidRPr="5366D59F">
              <w:rPr>
                <w:rFonts w:asciiTheme="minorHAnsi" w:eastAsiaTheme="minorEastAsia" w:hAnsiTheme="minorHAnsi" w:cstheme="minorBidi"/>
                <w:sz w:val="22"/>
                <w:szCs w:val="22"/>
              </w:rPr>
              <w:t xml:space="preserve">Criteria outlined below and will not be taken forward to any subsequent stages of the Tender evaluation. </w:t>
            </w:r>
          </w:p>
        </w:tc>
        <w:tc>
          <w:tcPr>
            <w:tcW w:w="1479" w:type="dxa"/>
          </w:tcPr>
          <w:p w14:paraId="325BAB86" w14:textId="77777777" w:rsidR="00E65654" w:rsidRPr="00EE781B" w:rsidRDefault="00E65654" w:rsidP="5366D59F">
            <w:pPr>
              <w:rPr>
                <w:rFonts w:asciiTheme="minorHAnsi" w:eastAsiaTheme="minorEastAsia" w:hAnsiTheme="minorHAnsi" w:cstheme="minorBidi"/>
                <w:sz w:val="22"/>
                <w:szCs w:val="22"/>
              </w:rPr>
            </w:pPr>
          </w:p>
          <w:p w14:paraId="01CFFFBC"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PASS/FAIL</w:t>
            </w:r>
          </w:p>
        </w:tc>
      </w:tr>
      <w:tr w:rsidR="00E65654" w:rsidRPr="00EE781B" w14:paraId="7F3D0AEE" w14:textId="77777777" w:rsidTr="5366D59F">
        <w:tc>
          <w:tcPr>
            <w:tcW w:w="817" w:type="dxa"/>
          </w:tcPr>
          <w:p w14:paraId="48C93F6B" w14:textId="3FAF2F7D" w:rsidR="00E65654" w:rsidRPr="0015353D" w:rsidRDefault="5B2ED570"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w:t>
            </w:r>
            <w:r w:rsidR="43137993" w:rsidRPr="5366D59F">
              <w:rPr>
                <w:rFonts w:asciiTheme="minorHAnsi" w:eastAsiaTheme="minorEastAsia" w:hAnsiTheme="minorHAnsi" w:cstheme="minorBidi"/>
                <w:b/>
                <w:bCs/>
                <w:sz w:val="22"/>
                <w:szCs w:val="22"/>
              </w:rPr>
              <w:t>.1.</w:t>
            </w:r>
            <w:r w:rsidR="7F5D87FA" w:rsidRPr="5366D59F">
              <w:rPr>
                <w:rFonts w:asciiTheme="minorHAnsi" w:eastAsiaTheme="minorEastAsia" w:hAnsiTheme="minorHAnsi" w:cstheme="minorBidi"/>
                <w:b/>
                <w:bCs/>
                <w:sz w:val="22"/>
                <w:szCs w:val="22"/>
              </w:rPr>
              <w:t>2</w:t>
            </w:r>
          </w:p>
        </w:tc>
        <w:tc>
          <w:tcPr>
            <w:tcW w:w="6946" w:type="dxa"/>
          </w:tcPr>
          <w:p w14:paraId="6B92D8E4" w14:textId="0E04821A" w:rsidR="00E65654" w:rsidRPr="0015353D" w:rsidRDefault="294F0162"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Technical Merit (Quality)</w:t>
            </w:r>
          </w:p>
        </w:tc>
        <w:tc>
          <w:tcPr>
            <w:tcW w:w="1479" w:type="dxa"/>
          </w:tcPr>
          <w:p w14:paraId="7B9787AE" w14:textId="482473C6" w:rsidR="00E65654" w:rsidRPr="00EE781B" w:rsidRDefault="294F0162"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75%</w:t>
            </w:r>
            <w:r w:rsidR="1FD3C1E4" w:rsidRPr="5366D59F">
              <w:rPr>
                <w:rFonts w:asciiTheme="minorHAnsi" w:eastAsiaTheme="minorEastAsia" w:hAnsiTheme="minorHAnsi" w:cstheme="minorBidi"/>
                <w:b/>
                <w:bCs/>
                <w:sz w:val="22"/>
                <w:szCs w:val="22"/>
              </w:rPr>
              <w:t xml:space="preserve"> </w:t>
            </w:r>
          </w:p>
        </w:tc>
      </w:tr>
      <w:tr w:rsidR="00E65654" w:rsidRPr="00EE781B" w14:paraId="40EEC764" w14:textId="77777777" w:rsidTr="5366D59F">
        <w:tc>
          <w:tcPr>
            <w:tcW w:w="817" w:type="dxa"/>
          </w:tcPr>
          <w:p w14:paraId="63D93BE1" w14:textId="0DBB679D" w:rsidR="00E65654" w:rsidRPr="00EE781B" w:rsidRDefault="5B2ED570"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w:t>
            </w:r>
            <w:r w:rsidR="7F5D87FA" w:rsidRPr="5366D59F">
              <w:rPr>
                <w:rFonts w:asciiTheme="minorHAnsi" w:eastAsiaTheme="minorEastAsia" w:hAnsiTheme="minorHAnsi" w:cstheme="minorBidi"/>
                <w:b/>
                <w:bCs/>
                <w:sz w:val="22"/>
                <w:szCs w:val="22"/>
              </w:rPr>
              <w:t>.1.3</w:t>
            </w:r>
          </w:p>
        </w:tc>
        <w:tc>
          <w:tcPr>
            <w:tcW w:w="6946" w:type="dxa"/>
          </w:tcPr>
          <w:p w14:paraId="1FDB047A" w14:textId="3D9B18E2" w:rsidR="00E65654" w:rsidRPr="00EE781B" w:rsidRDefault="25FB9027"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Value for Money </w:t>
            </w:r>
          </w:p>
        </w:tc>
        <w:tc>
          <w:tcPr>
            <w:tcW w:w="1479" w:type="dxa"/>
          </w:tcPr>
          <w:p w14:paraId="304778B7" w14:textId="137DFD72" w:rsidR="00E65654" w:rsidRPr="00EE781B" w:rsidRDefault="55445589"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2</w:t>
            </w:r>
            <w:r w:rsidR="468786E7" w:rsidRPr="5366D59F">
              <w:rPr>
                <w:rFonts w:asciiTheme="minorHAnsi" w:eastAsiaTheme="minorEastAsia" w:hAnsiTheme="minorHAnsi" w:cstheme="minorBidi"/>
                <w:b/>
                <w:bCs/>
                <w:sz w:val="22"/>
                <w:szCs w:val="22"/>
              </w:rPr>
              <w:t>5</w:t>
            </w:r>
            <w:r w:rsidR="084E380C" w:rsidRPr="5366D59F">
              <w:rPr>
                <w:rFonts w:asciiTheme="minorHAnsi" w:eastAsiaTheme="minorEastAsia" w:hAnsiTheme="minorHAnsi" w:cstheme="minorBidi"/>
                <w:b/>
                <w:bCs/>
                <w:sz w:val="22"/>
                <w:szCs w:val="22"/>
              </w:rPr>
              <w:t>%</w:t>
            </w:r>
            <w:r w:rsidR="1FD3C1E4" w:rsidRPr="5366D59F">
              <w:rPr>
                <w:rFonts w:asciiTheme="minorHAnsi" w:eastAsiaTheme="minorEastAsia" w:hAnsiTheme="minorHAnsi" w:cstheme="minorBidi"/>
                <w:b/>
                <w:bCs/>
                <w:sz w:val="22"/>
                <w:szCs w:val="22"/>
              </w:rPr>
              <w:t xml:space="preserve"> </w:t>
            </w:r>
          </w:p>
        </w:tc>
      </w:tr>
      <w:tr w:rsidR="00E65654" w:rsidRPr="00EE781B" w14:paraId="75C95EBA" w14:textId="77777777" w:rsidTr="5366D59F">
        <w:trPr>
          <w:trHeight w:val="205"/>
        </w:trPr>
        <w:tc>
          <w:tcPr>
            <w:tcW w:w="817" w:type="dxa"/>
          </w:tcPr>
          <w:p w14:paraId="23642909" w14:textId="77777777" w:rsidR="00E65654" w:rsidRPr="00EE781B" w:rsidRDefault="00E65654" w:rsidP="5366D59F">
            <w:pPr>
              <w:rPr>
                <w:rFonts w:asciiTheme="minorHAnsi" w:eastAsiaTheme="minorEastAsia" w:hAnsiTheme="minorHAnsi" w:cstheme="minorBidi"/>
                <w:sz w:val="22"/>
                <w:szCs w:val="22"/>
              </w:rPr>
            </w:pPr>
          </w:p>
        </w:tc>
        <w:tc>
          <w:tcPr>
            <w:tcW w:w="6946" w:type="dxa"/>
          </w:tcPr>
          <w:p w14:paraId="548712B6"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TOTAL</w:t>
            </w:r>
          </w:p>
        </w:tc>
        <w:tc>
          <w:tcPr>
            <w:tcW w:w="1479" w:type="dxa"/>
            <w:shd w:val="clear" w:color="auto" w:fill="auto"/>
          </w:tcPr>
          <w:p w14:paraId="5CE5C527" w14:textId="77777777" w:rsidR="00E65654" w:rsidRPr="00EE781B" w:rsidRDefault="1FD3C1E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100%</w:t>
            </w:r>
          </w:p>
        </w:tc>
      </w:tr>
    </w:tbl>
    <w:p w14:paraId="4A269252" w14:textId="08F334E3" w:rsidR="00E45855" w:rsidRDefault="00E45855" w:rsidP="5366D59F">
      <w:pPr>
        <w:rPr>
          <w:rFonts w:asciiTheme="minorHAnsi" w:eastAsiaTheme="minorEastAsia" w:hAnsiTheme="minorHAnsi" w:cstheme="minorBidi"/>
          <w:sz w:val="22"/>
          <w:szCs w:val="22"/>
        </w:rPr>
      </w:pPr>
    </w:p>
    <w:p w14:paraId="70553E35" w14:textId="718DFDE9" w:rsidR="00E45855" w:rsidRDefault="2832989B"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w:t>
      </w:r>
      <w:r w:rsidRPr="5366D59F">
        <w:rPr>
          <w:rFonts w:asciiTheme="minorHAnsi" w:eastAsiaTheme="minorEastAsia" w:hAnsiTheme="minorHAnsi" w:cstheme="minorBidi"/>
          <w:b/>
          <w:bCs/>
          <w:sz w:val="22"/>
          <w:szCs w:val="22"/>
        </w:rPr>
        <w:t xml:space="preserve">Technical Merit </w:t>
      </w:r>
      <w:r w:rsidRPr="5366D59F">
        <w:rPr>
          <w:rFonts w:asciiTheme="minorHAnsi" w:eastAsiaTheme="minorEastAsia" w:hAnsiTheme="minorHAnsi" w:cstheme="minorBidi"/>
          <w:sz w:val="22"/>
          <w:szCs w:val="22"/>
        </w:rPr>
        <w:t>criteria is made up of the following sub-criteria:</w:t>
      </w:r>
    </w:p>
    <w:p w14:paraId="78D1C45E" w14:textId="4F39F027" w:rsidR="00E45855" w:rsidRDefault="00E45855" w:rsidP="5366D59F">
      <w:pPr>
        <w:rPr>
          <w:rFonts w:asciiTheme="minorHAnsi" w:eastAsiaTheme="minorEastAsia" w:hAnsiTheme="minorHAnsi" w:cstheme="minorBid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5366D59F" w14:paraId="084E5226" w14:textId="77777777" w:rsidTr="5366D59F">
        <w:trPr>
          <w:trHeight w:val="300"/>
        </w:trPr>
        <w:tc>
          <w:tcPr>
            <w:tcW w:w="1036" w:type="dxa"/>
          </w:tcPr>
          <w:p w14:paraId="7A431D5C" w14:textId="70682678"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4.1.2.1</w:t>
            </w:r>
          </w:p>
        </w:tc>
        <w:tc>
          <w:tcPr>
            <w:tcW w:w="6553" w:type="dxa"/>
          </w:tcPr>
          <w:p w14:paraId="1BE1B3C7" w14:textId="0AEB2153" w:rsidR="5366D59F" w:rsidRDefault="5366D59F"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Approach and methodology for the commission</w:t>
            </w:r>
          </w:p>
        </w:tc>
        <w:tc>
          <w:tcPr>
            <w:tcW w:w="1427" w:type="dxa"/>
          </w:tcPr>
          <w:p w14:paraId="2C02267B" w14:textId="3B019203"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25%</w:t>
            </w:r>
          </w:p>
        </w:tc>
      </w:tr>
      <w:tr w:rsidR="5366D59F" w14:paraId="52CD5465" w14:textId="77777777" w:rsidTr="5366D59F">
        <w:trPr>
          <w:trHeight w:val="300"/>
        </w:trPr>
        <w:tc>
          <w:tcPr>
            <w:tcW w:w="1036" w:type="dxa"/>
          </w:tcPr>
          <w:p w14:paraId="0EE485DF" w14:textId="5F27E1BF"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4.1.2.2</w:t>
            </w:r>
          </w:p>
        </w:tc>
        <w:tc>
          <w:tcPr>
            <w:tcW w:w="6553" w:type="dxa"/>
          </w:tcPr>
          <w:p w14:paraId="6B7A7B3C" w14:textId="7E4DBF4C" w:rsidR="5366D59F" w:rsidRDefault="5366D59F"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Track record and experience within relevant industrial and/or energy sectors</w:t>
            </w:r>
          </w:p>
        </w:tc>
        <w:tc>
          <w:tcPr>
            <w:tcW w:w="1427" w:type="dxa"/>
          </w:tcPr>
          <w:p w14:paraId="2050FCEF" w14:textId="7214B57C"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15%</w:t>
            </w:r>
          </w:p>
        </w:tc>
      </w:tr>
      <w:tr w:rsidR="5366D59F" w14:paraId="1453B48D" w14:textId="77777777" w:rsidTr="5366D59F">
        <w:trPr>
          <w:trHeight w:val="300"/>
        </w:trPr>
        <w:tc>
          <w:tcPr>
            <w:tcW w:w="1036" w:type="dxa"/>
          </w:tcPr>
          <w:p w14:paraId="27C427E1" w14:textId="63E4FFCB"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4.1.2.3</w:t>
            </w:r>
          </w:p>
        </w:tc>
        <w:tc>
          <w:tcPr>
            <w:tcW w:w="6553" w:type="dxa"/>
          </w:tcPr>
          <w:p w14:paraId="4BD1FA0C" w14:textId="1DAA8ED9" w:rsidR="5366D59F" w:rsidRDefault="008E4DB1" w:rsidP="5366D59F">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Q</w:t>
            </w:r>
            <w:r w:rsidR="5366D59F" w:rsidRPr="5366D59F">
              <w:rPr>
                <w:rFonts w:asciiTheme="minorHAnsi" w:eastAsiaTheme="minorEastAsia" w:hAnsiTheme="minorHAnsi" w:cstheme="minorBidi"/>
                <w:sz w:val="22"/>
                <w:szCs w:val="22"/>
              </w:rPr>
              <w:t>ualification</w:t>
            </w:r>
            <w:r>
              <w:rPr>
                <w:rFonts w:asciiTheme="minorHAnsi" w:eastAsiaTheme="minorEastAsia" w:hAnsiTheme="minorHAnsi" w:cstheme="minorBidi"/>
                <w:sz w:val="22"/>
                <w:szCs w:val="22"/>
              </w:rPr>
              <w:t>s</w:t>
            </w:r>
            <w:r w:rsidR="5366D59F" w:rsidRPr="5366D59F">
              <w:rPr>
                <w:rFonts w:asciiTheme="minorHAnsi" w:eastAsiaTheme="minorEastAsia" w:hAnsiTheme="minorHAnsi" w:cstheme="minorBidi"/>
                <w:sz w:val="22"/>
                <w:szCs w:val="22"/>
              </w:rPr>
              <w:t>, expertise, and relevant experience</w:t>
            </w:r>
            <w:r>
              <w:rPr>
                <w:rFonts w:asciiTheme="minorHAnsi" w:eastAsiaTheme="minorEastAsia" w:hAnsiTheme="minorHAnsi" w:cstheme="minorBidi"/>
                <w:sz w:val="22"/>
                <w:szCs w:val="22"/>
              </w:rPr>
              <w:t xml:space="preserve"> of the p</w:t>
            </w:r>
            <w:r w:rsidRPr="5366D59F">
              <w:rPr>
                <w:rFonts w:asciiTheme="minorHAnsi" w:eastAsiaTheme="minorEastAsia" w:hAnsiTheme="minorHAnsi" w:cstheme="minorBidi"/>
                <w:sz w:val="22"/>
                <w:szCs w:val="22"/>
              </w:rPr>
              <w:t>roposed consultant</w:t>
            </w:r>
            <w:r w:rsidR="00051A26">
              <w:rPr>
                <w:rFonts w:asciiTheme="minorHAnsi" w:eastAsiaTheme="minorEastAsia" w:hAnsiTheme="minorHAnsi" w:cstheme="minorBidi"/>
                <w:sz w:val="22"/>
                <w:szCs w:val="22"/>
              </w:rPr>
              <w:t xml:space="preserve"> /</w:t>
            </w:r>
            <w:r w:rsidRPr="5366D59F">
              <w:rPr>
                <w:rFonts w:asciiTheme="minorHAnsi" w:eastAsiaTheme="minorEastAsia" w:hAnsiTheme="minorHAnsi" w:cstheme="minorBidi"/>
                <w:sz w:val="22"/>
                <w:szCs w:val="22"/>
              </w:rPr>
              <w:t xml:space="preserve"> team</w:t>
            </w:r>
          </w:p>
        </w:tc>
        <w:tc>
          <w:tcPr>
            <w:tcW w:w="1427" w:type="dxa"/>
          </w:tcPr>
          <w:p w14:paraId="415FC90E" w14:textId="3943D2AD"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20%</w:t>
            </w:r>
          </w:p>
        </w:tc>
      </w:tr>
      <w:tr w:rsidR="5366D59F" w14:paraId="159D9F77" w14:textId="77777777" w:rsidTr="5366D59F">
        <w:trPr>
          <w:trHeight w:val="300"/>
        </w:trPr>
        <w:tc>
          <w:tcPr>
            <w:tcW w:w="1036" w:type="dxa"/>
          </w:tcPr>
          <w:p w14:paraId="1961C51B" w14:textId="3C53B771"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4.1.2.4</w:t>
            </w:r>
          </w:p>
        </w:tc>
        <w:tc>
          <w:tcPr>
            <w:tcW w:w="6553" w:type="dxa"/>
          </w:tcPr>
          <w:p w14:paraId="1ADAEDE5" w14:textId="2146D262" w:rsidR="5366D59F" w:rsidRDefault="5366D59F"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Approach to project management and quality assurance, including a project plan and timescale</w:t>
            </w:r>
          </w:p>
        </w:tc>
        <w:tc>
          <w:tcPr>
            <w:tcW w:w="1427" w:type="dxa"/>
          </w:tcPr>
          <w:p w14:paraId="7221BF3E" w14:textId="78F230E2" w:rsidR="5366D59F" w:rsidRDefault="5366D59F"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15%</w:t>
            </w:r>
          </w:p>
        </w:tc>
      </w:tr>
    </w:tbl>
    <w:p w14:paraId="08F7CDA3" w14:textId="77777777" w:rsidR="00E45855" w:rsidRDefault="00E45855" w:rsidP="5366D59F">
      <w:pPr>
        <w:rPr>
          <w:rFonts w:asciiTheme="minorHAnsi" w:eastAsiaTheme="minorEastAsia" w:hAnsiTheme="minorHAnsi" w:cstheme="minorBidi"/>
          <w:color w:val="FF0000"/>
          <w:sz w:val="22"/>
          <w:szCs w:val="22"/>
        </w:rPr>
      </w:pPr>
    </w:p>
    <w:p w14:paraId="5995E265" w14:textId="4A1CBC75" w:rsidR="00E45855" w:rsidRDefault="2832989B" w:rsidP="5366D59F">
      <w:pPr>
        <w:rPr>
          <w:rFonts w:asciiTheme="minorHAnsi" w:eastAsiaTheme="minorEastAsia" w:hAnsiTheme="minorHAnsi" w:cstheme="minorBidi"/>
          <w:color w:val="000000" w:themeColor="text1"/>
          <w:sz w:val="22"/>
          <w:szCs w:val="22"/>
        </w:rPr>
      </w:pPr>
      <w:r w:rsidRPr="5366D59F">
        <w:rPr>
          <w:rFonts w:asciiTheme="minorHAnsi" w:eastAsiaTheme="minorEastAsia" w:hAnsiTheme="minorHAnsi" w:cstheme="minorBidi"/>
          <w:color w:val="000000" w:themeColor="text1"/>
          <w:sz w:val="22"/>
          <w:szCs w:val="22"/>
        </w:rPr>
        <w:t xml:space="preserve">Technical scores from the Tender stage will then be added together to give a total </w:t>
      </w:r>
      <w:r w:rsidRPr="5366D59F">
        <w:rPr>
          <w:rFonts w:asciiTheme="minorHAnsi" w:eastAsiaTheme="minorEastAsia" w:hAnsiTheme="minorHAnsi" w:cstheme="minorBidi"/>
          <w:b/>
          <w:bCs/>
          <w:color w:val="000000" w:themeColor="text1"/>
          <w:sz w:val="22"/>
          <w:szCs w:val="22"/>
        </w:rPr>
        <w:t>technical score out of</w:t>
      </w:r>
      <w:r w:rsidRPr="5366D59F">
        <w:rPr>
          <w:rFonts w:asciiTheme="minorHAnsi" w:eastAsiaTheme="minorEastAsia" w:hAnsiTheme="minorHAnsi" w:cstheme="minorBidi"/>
          <w:color w:val="000000" w:themeColor="text1"/>
          <w:sz w:val="22"/>
          <w:szCs w:val="22"/>
        </w:rPr>
        <w:t xml:space="preserve"> </w:t>
      </w:r>
      <w:r w:rsidRPr="5366D59F">
        <w:rPr>
          <w:rFonts w:asciiTheme="minorHAnsi" w:eastAsiaTheme="minorEastAsia" w:hAnsiTheme="minorHAnsi" w:cstheme="minorBidi"/>
          <w:b/>
          <w:bCs/>
          <w:color w:val="000000" w:themeColor="text1"/>
          <w:sz w:val="22"/>
          <w:szCs w:val="22"/>
        </w:rPr>
        <w:t>75%</w:t>
      </w:r>
      <w:r w:rsidRPr="5366D59F">
        <w:rPr>
          <w:rFonts w:asciiTheme="minorHAnsi" w:eastAsiaTheme="minorEastAsia" w:hAnsiTheme="minorHAnsi" w:cstheme="minorBidi"/>
          <w:color w:val="FF0000"/>
          <w:sz w:val="22"/>
          <w:szCs w:val="22"/>
        </w:rPr>
        <w:t xml:space="preserve"> </w:t>
      </w:r>
      <w:r w:rsidRPr="5366D59F">
        <w:rPr>
          <w:rFonts w:asciiTheme="minorHAnsi" w:eastAsiaTheme="minorEastAsia" w:hAnsiTheme="minorHAnsi" w:cstheme="minorBidi"/>
          <w:color w:val="000000" w:themeColor="text1"/>
          <w:sz w:val="22"/>
          <w:szCs w:val="22"/>
        </w:rPr>
        <w:t xml:space="preserve">which will then be added to the </w:t>
      </w:r>
      <w:r w:rsidRPr="5366D59F">
        <w:rPr>
          <w:rFonts w:asciiTheme="minorHAnsi" w:eastAsiaTheme="minorEastAsia" w:hAnsiTheme="minorHAnsi" w:cstheme="minorBidi"/>
          <w:b/>
          <w:bCs/>
          <w:color w:val="000000" w:themeColor="text1"/>
          <w:sz w:val="22"/>
          <w:szCs w:val="22"/>
        </w:rPr>
        <w:t>Value for Money score (out of 25%) to give an overall score of 100%.</w:t>
      </w:r>
    </w:p>
    <w:p w14:paraId="1D89A983" w14:textId="234DA29A" w:rsidR="00E45855" w:rsidRDefault="00E45855" w:rsidP="5366D59F">
      <w:pPr>
        <w:rPr>
          <w:rFonts w:asciiTheme="minorHAnsi" w:eastAsiaTheme="minorEastAsia" w:hAnsiTheme="minorHAnsi" w:cstheme="minorBidi"/>
          <w:sz w:val="22"/>
          <w:szCs w:val="22"/>
        </w:rPr>
      </w:pPr>
    </w:p>
    <w:p w14:paraId="7400C7D3" w14:textId="25E223FB" w:rsidR="00E65654" w:rsidRPr="00EE781B" w:rsidRDefault="00E65654" w:rsidP="5366D59F">
      <w:pPr>
        <w:rPr>
          <w:rFonts w:asciiTheme="minorHAnsi" w:eastAsiaTheme="minorEastAsia" w:hAnsiTheme="minorHAnsi" w:cstheme="minorBidi"/>
          <w:color w:val="000000" w:themeColor="text1"/>
          <w:sz w:val="22"/>
          <w:szCs w:val="22"/>
        </w:rPr>
      </w:pPr>
    </w:p>
    <w:p w14:paraId="0C10C980" w14:textId="77777777" w:rsidR="00E65654" w:rsidRPr="00EE781B" w:rsidRDefault="3E49345B"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xml:space="preserve">The </w:t>
      </w:r>
      <w:r w:rsidRPr="5366D59F">
        <w:rPr>
          <w:rStyle w:val="normaltextrun"/>
          <w:rFonts w:asciiTheme="minorHAnsi" w:eastAsiaTheme="minorEastAsia" w:hAnsiTheme="minorHAnsi" w:cstheme="minorBidi"/>
          <w:b/>
          <w:bCs/>
          <w:sz w:val="22"/>
          <w:szCs w:val="22"/>
        </w:rPr>
        <w:t xml:space="preserve">Value for Money </w:t>
      </w:r>
      <w:r w:rsidRPr="5366D59F">
        <w:rPr>
          <w:rStyle w:val="normaltextrun"/>
          <w:rFonts w:asciiTheme="minorHAnsi" w:eastAsiaTheme="minorEastAsia" w:hAnsiTheme="minorHAnsi" w:cstheme="minorBidi"/>
          <w:sz w:val="22"/>
          <w:szCs w:val="22"/>
        </w:rPr>
        <w:t>criteria is made up of the following sub-criteria:</w:t>
      </w:r>
      <w:r w:rsidRPr="5366D59F">
        <w:rPr>
          <w:rStyle w:val="normaltextrun"/>
          <w:rFonts w:asciiTheme="minorHAnsi" w:eastAsiaTheme="minorEastAsia" w:hAnsiTheme="minorHAnsi" w:cstheme="minorBidi"/>
          <w:b/>
          <w:bCs/>
          <w:sz w:val="22"/>
          <w:szCs w:val="22"/>
        </w:rPr>
        <w:t xml:space="preserve"> </w:t>
      </w:r>
      <w:r w:rsidRPr="5366D59F">
        <w:rPr>
          <w:rStyle w:val="normaltextrun"/>
          <w:rFonts w:asciiTheme="minorHAnsi" w:eastAsiaTheme="minorEastAsia" w:hAnsiTheme="minorHAnsi" w:cstheme="minorBidi"/>
          <w:sz w:val="22"/>
          <w:szCs w:val="22"/>
        </w:rPr>
        <w:t>  </w:t>
      </w:r>
    </w:p>
    <w:p w14:paraId="11CB2404" w14:textId="77777777" w:rsidR="00E65654" w:rsidRPr="00EE781B" w:rsidRDefault="3E49345B"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35"/>
        <w:gridCol w:w="6525"/>
        <w:gridCol w:w="1425"/>
      </w:tblGrid>
      <w:tr w:rsidR="5366D59F" w14:paraId="40129FE4" w14:textId="77777777" w:rsidTr="5366D59F">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tcPr>
          <w:p w14:paraId="4B694550" w14:textId="30D83EAA" w:rsidR="5366D59F" w:rsidRDefault="5366D59F"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4.1.</w:t>
            </w:r>
            <w:r w:rsidR="0F4762B8" w:rsidRPr="5366D59F">
              <w:rPr>
                <w:rStyle w:val="normaltextrun"/>
                <w:rFonts w:asciiTheme="minorHAnsi" w:eastAsiaTheme="minorEastAsia" w:hAnsiTheme="minorHAnsi" w:cstheme="minorBidi"/>
                <w:b/>
                <w:bCs/>
                <w:sz w:val="22"/>
                <w:szCs w:val="22"/>
              </w:rPr>
              <w:t>3</w:t>
            </w:r>
            <w:r w:rsidRPr="5366D59F">
              <w:rPr>
                <w:rStyle w:val="normaltextrun"/>
                <w:rFonts w:asciiTheme="minorHAnsi" w:eastAsiaTheme="minorEastAsia" w:hAnsiTheme="minorHAnsi" w:cstheme="minorBidi"/>
                <w:b/>
                <w:bCs/>
                <w:sz w:val="22"/>
                <w:szCs w:val="22"/>
              </w:rPr>
              <w:t>.1</w:t>
            </w:r>
            <w:r w:rsidRPr="5366D59F">
              <w:rPr>
                <w:rStyle w:val="normaltextrun"/>
                <w:rFonts w:asciiTheme="minorHAnsi" w:eastAsiaTheme="minorEastAsia" w:hAnsiTheme="minorHAnsi" w:cstheme="minorBidi"/>
                <w:sz w:val="22"/>
                <w:szCs w:val="22"/>
              </w:rPr>
              <w:t>  </w:t>
            </w:r>
          </w:p>
        </w:tc>
        <w:tc>
          <w:tcPr>
            <w:tcW w:w="6525" w:type="dxa"/>
            <w:tcBorders>
              <w:top w:val="single" w:sz="6" w:space="0" w:color="auto"/>
              <w:left w:val="single" w:sz="6" w:space="0" w:color="auto"/>
              <w:bottom w:val="single" w:sz="6" w:space="0" w:color="auto"/>
              <w:right w:val="single" w:sz="6" w:space="0" w:color="auto"/>
            </w:tcBorders>
            <w:shd w:val="clear" w:color="auto" w:fill="auto"/>
          </w:tcPr>
          <w:p w14:paraId="4CB6F3D4" w14:textId="77777777" w:rsidR="5366D59F" w:rsidRDefault="5366D59F"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Please indicate any additional outputs or outcomes you anticipate as part of your delivery plan, or other considerations regarding value for money. </w:t>
            </w:r>
            <w:r w:rsidRPr="5366D59F">
              <w:rPr>
                <w:rStyle w:val="eop"/>
                <w:rFonts w:asciiTheme="minorHAnsi" w:eastAsiaTheme="minorEastAsia" w:hAnsiTheme="minorHAnsi" w:cstheme="minorBidi"/>
                <w:sz w:val="22"/>
                <w:szCs w:val="22"/>
              </w:rPr>
              <w:t> </w:t>
            </w: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72518AB0" w14:textId="77777777" w:rsidR="5366D59F" w:rsidRDefault="5366D59F"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w:t>
            </w:r>
            <w:r w:rsidRPr="5366D59F">
              <w:rPr>
                <w:rStyle w:val="normaltextrun"/>
                <w:rFonts w:asciiTheme="minorHAnsi" w:eastAsiaTheme="minorEastAsia" w:hAnsiTheme="minorHAnsi" w:cstheme="minorBidi"/>
                <w:sz w:val="22"/>
                <w:szCs w:val="22"/>
              </w:rPr>
              <w:t> </w:t>
            </w:r>
            <w:r w:rsidRPr="5366D59F">
              <w:rPr>
                <w:rStyle w:val="eop"/>
                <w:rFonts w:asciiTheme="minorHAnsi" w:eastAsiaTheme="minorEastAsia" w:hAnsiTheme="minorHAnsi" w:cstheme="minorBidi"/>
                <w:sz w:val="22"/>
                <w:szCs w:val="22"/>
              </w:rPr>
              <w:t> </w:t>
            </w:r>
          </w:p>
        </w:tc>
      </w:tr>
      <w:tr w:rsidR="5366D59F" w14:paraId="3100C548" w14:textId="77777777" w:rsidTr="5366D59F">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tcPr>
          <w:p w14:paraId="146E5367" w14:textId="03C1363E" w:rsidR="5366D59F" w:rsidRDefault="5366D59F"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4.1.</w:t>
            </w:r>
            <w:r w:rsidR="346757F2" w:rsidRPr="5366D59F">
              <w:rPr>
                <w:rStyle w:val="normaltextrun"/>
                <w:rFonts w:asciiTheme="minorHAnsi" w:eastAsiaTheme="minorEastAsia" w:hAnsiTheme="minorHAnsi" w:cstheme="minorBidi"/>
                <w:b/>
                <w:bCs/>
                <w:sz w:val="22"/>
                <w:szCs w:val="22"/>
              </w:rPr>
              <w:t>3</w:t>
            </w:r>
            <w:r w:rsidRPr="5366D59F">
              <w:rPr>
                <w:rStyle w:val="normaltextrun"/>
                <w:rFonts w:asciiTheme="minorHAnsi" w:eastAsiaTheme="minorEastAsia" w:hAnsiTheme="minorHAnsi" w:cstheme="minorBidi"/>
                <w:b/>
                <w:bCs/>
                <w:sz w:val="22"/>
                <w:szCs w:val="22"/>
              </w:rPr>
              <w:t>.2</w:t>
            </w:r>
            <w:r w:rsidRPr="5366D59F">
              <w:rPr>
                <w:rStyle w:val="normaltextrun"/>
                <w:rFonts w:asciiTheme="minorHAnsi" w:eastAsiaTheme="minorEastAsia" w:hAnsiTheme="minorHAnsi" w:cstheme="minorBidi"/>
                <w:sz w:val="22"/>
                <w:szCs w:val="22"/>
              </w:rPr>
              <w:t>  </w:t>
            </w:r>
          </w:p>
        </w:tc>
        <w:tc>
          <w:tcPr>
            <w:tcW w:w="6525" w:type="dxa"/>
            <w:tcBorders>
              <w:top w:val="single" w:sz="6" w:space="0" w:color="auto"/>
              <w:left w:val="single" w:sz="6" w:space="0" w:color="auto"/>
              <w:bottom w:val="single" w:sz="6" w:space="0" w:color="auto"/>
              <w:right w:val="single" w:sz="6" w:space="0" w:color="auto"/>
            </w:tcBorders>
            <w:shd w:val="clear" w:color="auto" w:fill="auto"/>
          </w:tcPr>
          <w:p w14:paraId="582C3C4F" w14:textId="77777777" w:rsidR="5366D59F" w:rsidRDefault="5366D59F"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sz w:val="22"/>
                <w:szCs w:val="22"/>
              </w:rPr>
              <w:t>Pricing schedule  </w:t>
            </w:r>
            <w:r w:rsidRPr="5366D59F">
              <w:rPr>
                <w:rStyle w:val="eop"/>
                <w:rFonts w:asciiTheme="minorHAnsi" w:eastAsiaTheme="minorEastAsia" w:hAnsiTheme="minorHAnsi" w:cstheme="minorBidi"/>
                <w:sz w:val="22"/>
                <w:szCs w:val="22"/>
              </w:rPr>
              <w:t> </w:t>
            </w: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15651953" w14:textId="77777777" w:rsidR="5366D59F" w:rsidRDefault="5366D59F"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w:t>
            </w:r>
            <w:r w:rsidRPr="5366D59F">
              <w:rPr>
                <w:rStyle w:val="normaltextrun"/>
                <w:rFonts w:asciiTheme="minorHAnsi" w:eastAsiaTheme="minorEastAsia" w:hAnsiTheme="minorHAnsi" w:cstheme="minorBidi"/>
                <w:sz w:val="22"/>
                <w:szCs w:val="22"/>
              </w:rPr>
              <w:t> </w:t>
            </w:r>
            <w:r w:rsidRPr="5366D59F">
              <w:rPr>
                <w:rStyle w:val="eop"/>
                <w:rFonts w:asciiTheme="minorHAnsi" w:eastAsiaTheme="minorEastAsia" w:hAnsiTheme="minorHAnsi" w:cstheme="minorBidi"/>
                <w:sz w:val="22"/>
                <w:szCs w:val="22"/>
              </w:rPr>
              <w:t> </w:t>
            </w:r>
          </w:p>
        </w:tc>
      </w:tr>
    </w:tbl>
    <w:p w14:paraId="71BB372D" w14:textId="0F696BEC" w:rsidR="00E65654" w:rsidRPr="00EE781B" w:rsidRDefault="00E65654" w:rsidP="5366D59F">
      <w:pPr>
        <w:rPr>
          <w:rFonts w:asciiTheme="minorHAnsi" w:eastAsiaTheme="minorEastAsia" w:hAnsiTheme="minorHAnsi" w:cstheme="minorBidi"/>
          <w:color w:val="000000"/>
          <w:sz w:val="22"/>
          <w:szCs w:val="22"/>
        </w:rPr>
      </w:pPr>
    </w:p>
    <w:p w14:paraId="0CF94AEF" w14:textId="5A30468E" w:rsidR="00E65654" w:rsidRPr="00EE781B" w:rsidRDefault="5B2ED570" w:rsidP="5366D59F">
      <w:pPr>
        <w:pStyle w:val="ListParagraph"/>
        <w:numPr>
          <w:ilvl w:val="1"/>
          <w:numId w:val="8"/>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S</w:t>
      </w:r>
      <w:r w:rsidR="1FD3C1E4" w:rsidRPr="5366D59F">
        <w:rPr>
          <w:rFonts w:asciiTheme="minorHAnsi" w:eastAsiaTheme="minorEastAsia" w:hAnsiTheme="minorHAnsi" w:cstheme="minorBidi"/>
          <w:b/>
          <w:bCs/>
          <w:color w:val="000000" w:themeColor="text1"/>
          <w:sz w:val="22"/>
          <w:szCs w:val="22"/>
        </w:rPr>
        <w:t xml:space="preserve">upplier Evaluation </w:t>
      </w:r>
    </w:p>
    <w:p w14:paraId="52BC71FD" w14:textId="77777777" w:rsidR="00E65654" w:rsidRPr="00EE781B" w:rsidRDefault="00E65654" w:rsidP="5366D59F">
      <w:pPr>
        <w:rPr>
          <w:rFonts w:asciiTheme="minorHAnsi" w:eastAsiaTheme="minorEastAsia" w:hAnsiTheme="minorHAnsi" w:cstheme="minorBidi"/>
          <w:b/>
          <w:bCs/>
          <w:color w:val="000000"/>
          <w:sz w:val="22"/>
          <w:szCs w:val="22"/>
        </w:rPr>
      </w:pPr>
    </w:p>
    <w:p w14:paraId="226DD579" w14:textId="551A9665"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The evaluation of submissions will be on the criteria listed below in </w:t>
      </w:r>
      <w:r w:rsidR="19320136" w:rsidRPr="5366D59F">
        <w:rPr>
          <w:rFonts w:asciiTheme="minorHAnsi" w:eastAsiaTheme="minorEastAsia" w:hAnsiTheme="minorHAnsi" w:cstheme="minorBidi"/>
          <w:b/>
          <w:bCs/>
          <w:color w:val="000000" w:themeColor="text1"/>
          <w:sz w:val="22"/>
          <w:szCs w:val="22"/>
        </w:rPr>
        <w:t>section 4</w:t>
      </w:r>
      <w:r w:rsidRPr="5366D59F">
        <w:rPr>
          <w:rFonts w:asciiTheme="minorHAnsi" w:eastAsiaTheme="minorEastAsia" w:hAnsiTheme="minorHAnsi" w:cstheme="minorBidi"/>
          <w:b/>
          <w:bCs/>
          <w:color w:val="000000" w:themeColor="text1"/>
          <w:sz w:val="22"/>
          <w:szCs w:val="22"/>
        </w:rPr>
        <w:t>.</w:t>
      </w:r>
      <w:r w:rsidRPr="5366D59F">
        <w:rPr>
          <w:rFonts w:asciiTheme="minorHAnsi" w:eastAsiaTheme="minorEastAsia" w:hAnsiTheme="minorHAnsi" w:cstheme="minorBidi"/>
          <w:color w:val="FF0000"/>
          <w:sz w:val="22"/>
          <w:szCs w:val="22"/>
        </w:rPr>
        <w:t xml:space="preserve"> </w:t>
      </w:r>
      <w:r w:rsidRPr="5366D59F">
        <w:rPr>
          <w:rFonts w:asciiTheme="minorHAnsi" w:eastAsiaTheme="minorEastAsia" w:hAnsiTheme="minorHAnsi" w:cstheme="minorBidi"/>
          <w:color w:val="000000" w:themeColor="text1"/>
          <w:sz w:val="22"/>
          <w:szCs w:val="22"/>
        </w:rPr>
        <w:t xml:space="preserve">The criteria will count for 100% of the overall evaluation with the relevant weightings listed next to each individual </w:t>
      </w:r>
      <w:r w:rsidR="343A51C3" w:rsidRPr="5366D59F">
        <w:rPr>
          <w:rFonts w:asciiTheme="minorHAnsi" w:eastAsiaTheme="minorEastAsia" w:hAnsiTheme="minorHAnsi" w:cstheme="minorBidi"/>
          <w:color w:val="000000" w:themeColor="text1"/>
          <w:sz w:val="22"/>
          <w:szCs w:val="22"/>
        </w:rPr>
        <w:t>criterion</w:t>
      </w:r>
      <w:r w:rsidRPr="5366D59F">
        <w:rPr>
          <w:rFonts w:asciiTheme="minorHAnsi" w:eastAsiaTheme="minorEastAsia" w:hAnsiTheme="minorHAnsi" w:cstheme="minorBidi"/>
          <w:color w:val="000000" w:themeColor="text1"/>
          <w:sz w:val="22"/>
          <w:szCs w:val="22"/>
        </w:rPr>
        <w:t xml:space="preserve"> stated below. </w:t>
      </w:r>
    </w:p>
    <w:p w14:paraId="6AA33F46" w14:textId="77777777" w:rsidR="00E65654" w:rsidRPr="00EE781B" w:rsidRDefault="00E65654" w:rsidP="5366D59F">
      <w:pPr>
        <w:rPr>
          <w:rFonts w:asciiTheme="minorHAnsi" w:eastAsiaTheme="minorEastAsia" w:hAnsiTheme="minorHAnsi" w:cstheme="minorBidi"/>
          <w:color w:val="000000"/>
          <w:sz w:val="22"/>
          <w:szCs w:val="22"/>
        </w:rPr>
      </w:pPr>
    </w:p>
    <w:p w14:paraId="13BF42BD" w14:textId="77777777"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Evaluation criteria will be a combination of both financial and non-financial factors and will consider the following areas: </w:t>
      </w:r>
    </w:p>
    <w:p w14:paraId="2B700C20" w14:textId="77777777" w:rsidR="00E65654" w:rsidRPr="00EE781B" w:rsidRDefault="00E65654" w:rsidP="5366D59F">
      <w:pPr>
        <w:rPr>
          <w:rFonts w:asciiTheme="minorHAnsi" w:eastAsiaTheme="minorEastAsia" w:hAnsiTheme="minorHAnsi" w:cstheme="minorBidi"/>
          <w:color w:val="000000"/>
          <w:sz w:val="22"/>
          <w:szCs w:val="22"/>
        </w:rPr>
      </w:pPr>
    </w:p>
    <w:p w14:paraId="7E47B7A9" w14:textId="77777777" w:rsidR="00EF56CC" w:rsidRPr="00EE781B" w:rsidRDefault="00EF56CC" w:rsidP="5366D59F">
      <w:pPr>
        <w:rPr>
          <w:rFonts w:asciiTheme="minorHAnsi" w:eastAsiaTheme="minorEastAsia" w:hAnsiTheme="minorHAnsi" w:cstheme="minorBidi"/>
          <w:color w:val="000000"/>
          <w:sz w:val="22"/>
          <w:szCs w:val="22"/>
        </w:rPr>
      </w:pPr>
    </w:p>
    <w:p w14:paraId="205DD8A4" w14:textId="77777777" w:rsidR="00E65654" w:rsidRPr="00EE781B" w:rsidRDefault="00E65654" w:rsidP="5366D59F">
      <w:pPr>
        <w:rPr>
          <w:rFonts w:asciiTheme="minorHAnsi" w:eastAsiaTheme="minorEastAsia" w:hAnsiTheme="minorHAnsi" w:cstheme="minorBidi"/>
          <w:color w:val="000000"/>
          <w:sz w:val="22"/>
          <w:szCs w:val="22"/>
        </w:rPr>
      </w:pPr>
    </w:p>
    <w:p w14:paraId="4B4CC400" w14:textId="57F2722A" w:rsidR="00E65654" w:rsidRPr="00EE781B" w:rsidRDefault="5B2ED570" w:rsidP="5366D59F">
      <w:p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4</w:t>
      </w:r>
      <w:r w:rsidR="1FD3C1E4" w:rsidRPr="5366D59F">
        <w:rPr>
          <w:rFonts w:asciiTheme="minorHAnsi" w:eastAsiaTheme="minorEastAsia" w:hAnsiTheme="minorHAnsi" w:cstheme="minorBidi"/>
          <w:b/>
          <w:bCs/>
          <w:color w:val="000000" w:themeColor="text1"/>
          <w:sz w:val="22"/>
          <w:szCs w:val="22"/>
        </w:rPr>
        <w:t>.</w:t>
      </w:r>
      <w:r w:rsidR="3058F329" w:rsidRPr="5366D59F">
        <w:rPr>
          <w:rFonts w:asciiTheme="minorHAnsi" w:eastAsiaTheme="minorEastAsia" w:hAnsiTheme="minorHAnsi" w:cstheme="minorBidi"/>
          <w:b/>
          <w:bCs/>
          <w:color w:val="000000" w:themeColor="text1"/>
          <w:sz w:val="22"/>
          <w:szCs w:val="22"/>
        </w:rPr>
        <w:t>2.1</w:t>
      </w:r>
      <w:r w:rsidR="1FD3C1E4" w:rsidRPr="5366D59F">
        <w:rPr>
          <w:rFonts w:asciiTheme="minorHAnsi" w:eastAsiaTheme="minorEastAsia" w:hAnsiTheme="minorHAnsi" w:cstheme="minorBidi"/>
          <w:b/>
          <w:bCs/>
          <w:color w:val="000000" w:themeColor="text1"/>
          <w:sz w:val="22"/>
          <w:szCs w:val="22"/>
        </w:rPr>
        <w:t xml:space="preserve"> Technical Merit (Quality) (</w:t>
      </w:r>
      <w:r w:rsidR="7315D268" w:rsidRPr="5366D59F">
        <w:rPr>
          <w:rFonts w:asciiTheme="minorHAnsi" w:eastAsiaTheme="minorEastAsia" w:hAnsiTheme="minorHAnsi" w:cstheme="minorBidi"/>
          <w:b/>
          <w:bCs/>
          <w:sz w:val="22"/>
          <w:szCs w:val="22"/>
        </w:rPr>
        <w:t>75</w:t>
      </w:r>
      <w:r w:rsidR="084E380C" w:rsidRPr="5366D59F">
        <w:rPr>
          <w:rFonts w:asciiTheme="minorHAnsi" w:eastAsiaTheme="minorEastAsia" w:hAnsiTheme="minorHAnsi" w:cstheme="minorBidi"/>
          <w:b/>
          <w:bCs/>
          <w:sz w:val="22"/>
          <w:szCs w:val="22"/>
        </w:rPr>
        <w:t>%</w:t>
      </w:r>
      <w:r w:rsidR="1FD3C1E4" w:rsidRPr="5366D59F">
        <w:rPr>
          <w:rFonts w:asciiTheme="minorHAnsi" w:eastAsiaTheme="minorEastAsia" w:hAnsiTheme="minorHAnsi" w:cstheme="minorBidi"/>
          <w:b/>
          <w:bCs/>
          <w:color w:val="000000" w:themeColor="text1"/>
          <w:sz w:val="22"/>
          <w:szCs w:val="22"/>
        </w:rPr>
        <w:t>)</w:t>
      </w:r>
    </w:p>
    <w:p w14:paraId="12F1D749" w14:textId="77777777" w:rsidR="004C6C91" w:rsidRPr="00EE781B" w:rsidRDefault="004C6C91" w:rsidP="5366D59F">
      <w:pPr>
        <w:rPr>
          <w:rFonts w:asciiTheme="minorHAnsi" w:eastAsiaTheme="minorEastAsia" w:hAnsiTheme="minorHAnsi" w:cstheme="minorBidi"/>
          <w:b/>
          <w:bCs/>
          <w:color w:val="000000"/>
          <w:sz w:val="22"/>
          <w:szCs w:val="22"/>
        </w:rPr>
      </w:pPr>
    </w:p>
    <w:p w14:paraId="4B93E0F5" w14:textId="44228BC0" w:rsidR="008B635A"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Quality – </w:t>
      </w:r>
      <w:r w:rsidRPr="5366D59F">
        <w:rPr>
          <w:rFonts w:asciiTheme="minorHAnsi" w:eastAsiaTheme="minorEastAsia" w:hAnsiTheme="minorHAnsi" w:cstheme="minorBidi"/>
          <w:b/>
          <w:bCs/>
          <w:color w:val="000000" w:themeColor="text1"/>
          <w:sz w:val="22"/>
          <w:szCs w:val="22"/>
        </w:rPr>
        <w:t xml:space="preserve">This carries a weighting of </w:t>
      </w:r>
      <w:r w:rsidR="7315D268" w:rsidRPr="5366D59F">
        <w:rPr>
          <w:rFonts w:asciiTheme="minorHAnsi" w:eastAsiaTheme="minorEastAsia" w:hAnsiTheme="minorHAnsi" w:cstheme="minorBidi"/>
          <w:b/>
          <w:bCs/>
          <w:sz w:val="22"/>
          <w:szCs w:val="22"/>
        </w:rPr>
        <w:t>75</w:t>
      </w:r>
      <w:r w:rsidR="084E380C" w:rsidRPr="5366D59F">
        <w:rPr>
          <w:rFonts w:asciiTheme="minorHAnsi" w:eastAsiaTheme="minorEastAsia" w:hAnsiTheme="minorHAnsi" w:cstheme="minorBidi"/>
          <w:b/>
          <w:bCs/>
          <w:sz w:val="22"/>
          <w:szCs w:val="22"/>
        </w:rPr>
        <w:t>%</w:t>
      </w:r>
      <w:r w:rsidRPr="5366D59F">
        <w:rPr>
          <w:rFonts w:asciiTheme="minorHAnsi" w:eastAsiaTheme="minorEastAsia" w:hAnsiTheme="minorHAnsi" w:cstheme="minorBidi"/>
          <w:b/>
          <w:bCs/>
          <w:color w:val="000000" w:themeColor="text1"/>
          <w:sz w:val="22"/>
          <w:szCs w:val="22"/>
        </w:rPr>
        <w:t xml:space="preserve"> </w:t>
      </w:r>
      <w:r w:rsidRPr="5366D59F">
        <w:rPr>
          <w:rFonts w:asciiTheme="minorHAnsi" w:eastAsiaTheme="minorEastAsia" w:hAnsiTheme="minorHAnsi" w:cstheme="minorBidi"/>
          <w:color w:val="000000" w:themeColor="text1"/>
          <w:sz w:val="22"/>
          <w:szCs w:val="22"/>
        </w:rPr>
        <w:t xml:space="preserve">of the overall achievable score and is broken down into the following </w:t>
      </w:r>
      <w:r w:rsidR="449AF2CC" w:rsidRPr="5366D59F">
        <w:rPr>
          <w:rFonts w:asciiTheme="minorHAnsi" w:eastAsiaTheme="minorEastAsia" w:hAnsiTheme="minorHAnsi" w:cstheme="minorBidi"/>
          <w:color w:val="000000" w:themeColor="text1"/>
          <w:sz w:val="22"/>
          <w:szCs w:val="22"/>
        </w:rPr>
        <w:t xml:space="preserve">areas and respective weightings. </w:t>
      </w:r>
      <w:r w:rsidR="00E65654">
        <w:tab/>
      </w:r>
      <w:r w:rsidR="00E65654">
        <w:tab/>
      </w:r>
      <w:r w:rsidR="00E65654">
        <w:tab/>
      </w:r>
    </w:p>
    <w:p w14:paraId="4777CE37" w14:textId="77777777" w:rsidR="008B635A" w:rsidRPr="00EE781B" w:rsidRDefault="008B635A" w:rsidP="5366D59F">
      <w:pPr>
        <w:rPr>
          <w:rFonts w:asciiTheme="minorHAnsi" w:eastAsiaTheme="minorEastAsia" w:hAnsiTheme="minorHAnsi" w:cstheme="minorBidi"/>
          <w:b/>
          <w:bCs/>
          <w:color w:val="000000"/>
          <w:sz w:val="22"/>
          <w:szCs w:val="22"/>
          <w:u w:val="single"/>
        </w:rPr>
      </w:pPr>
    </w:p>
    <w:p w14:paraId="6912717B" w14:textId="3B5BAFE6" w:rsidR="00E65654" w:rsidRPr="00EE781B" w:rsidRDefault="1FD3C1E4" w:rsidP="5366D59F">
      <w:pPr>
        <w:ind w:left="6480" w:firstLine="720"/>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b/>
          <w:bCs/>
          <w:sz w:val="22"/>
          <w:szCs w:val="22"/>
          <w:u w:val="single"/>
        </w:rPr>
        <w:t>WEIGHTING</w:t>
      </w:r>
    </w:p>
    <w:p w14:paraId="2604E3FC" w14:textId="3C0E519A" w:rsidR="00E65654" w:rsidRPr="00EE781B" w:rsidRDefault="12BDF25B" w:rsidP="5366D59F">
      <w:pPr>
        <w:ind w:left="360"/>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b/>
          <w:bCs/>
          <w:sz w:val="22"/>
          <w:szCs w:val="22"/>
          <w:u w:val="single"/>
        </w:rPr>
        <w:lastRenderedPageBreak/>
        <w:t xml:space="preserve">1. </w:t>
      </w:r>
      <w:r w:rsidR="5378066D" w:rsidRPr="5366D59F">
        <w:rPr>
          <w:rFonts w:asciiTheme="minorHAnsi" w:eastAsiaTheme="minorEastAsia" w:hAnsiTheme="minorHAnsi" w:cstheme="minorBidi"/>
          <w:b/>
          <w:bCs/>
          <w:sz w:val="22"/>
          <w:szCs w:val="22"/>
          <w:u w:val="single"/>
        </w:rPr>
        <w:t>COMPANY DETAILS</w:t>
      </w:r>
    </w:p>
    <w:p w14:paraId="24AB1151" w14:textId="2972C864" w:rsidR="00E65654" w:rsidRPr="00EE781B" w:rsidRDefault="1FD3C1E4" w:rsidP="5366D59F">
      <w:pPr>
        <w:ind w:left="360"/>
        <w:rPr>
          <w:rFonts w:asciiTheme="minorHAnsi" w:eastAsiaTheme="minorEastAsia" w:hAnsiTheme="minorHAnsi" w:cstheme="minorBidi"/>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w:t>
      </w:r>
      <w:r w:rsidR="5378066D" w:rsidRPr="5366D59F">
        <w:rPr>
          <w:rFonts w:asciiTheme="minorHAnsi" w:eastAsiaTheme="minorEastAsia" w:hAnsiTheme="minorHAnsi" w:cstheme="minorBidi"/>
          <w:b/>
          <w:bCs/>
          <w:sz w:val="22"/>
          <w:szCs w:val="22"/>
        </w:rPr>
        <w:t xml:space="preserve"> – iv)</w:t>
      </w:r>
      <w:r w:rsidR="44FB3282" w:rsidRPr="5366D59F">
        <w:rPr>
          <w:rFonts w:asciiTheme="minorHAnsi" w:eastAsiaTheme="minorEastAsia" w:hAnsiTheme="minorHAnsi" w:cstheme="minorBidi"/>
          <w:b/>
          <w:bCs/>
          <w:sz w:val="22"/>
          <w:szCs w:val="22"/>
        </w:rPr>
        <w:t xml:space="preserve"> </w:t>
      </w:r>
      <w:r w:rsidR="2B8C8E43" w:rsidRPr="5366D59F">
        <w:rPr>
          <w:rFonts w:asciiTheme="minorHAnsi" w:eastAsiaTheme="minorEastAsia" w:hAnsiTheme="minorHAnsi" w:cstheme="minorBidi"/>
          <w:b/>
          <w:bCs/>
          <w:sz w:val="22"/>
          <w:szCs w:val="22"/>
        </w:rPr>
        <w:t>Provide company details</w:t>
      </w:r>
      <w:r w:rsidR="00E65654">
        <w:tab/>
      </w:r>
      <w:r w:rsidR="00E65654">
        <w:tab/>
      </w:r>
      <w:r w:rsidR="00E65654">
        <w:tab/>
      </w:r>
      <w:r w:rsidR="00E65654">
        <w:tab/>
      </w:r>
      <w:r w:rsidR="00E65654">
        <w:tab/>
      </w:r>
      <w:r w:rsidR="00E65654">
        <w:tab/>
      </w:r>
      <w:r w:rsidR="2B8C8E43" w:rsidRPr="5366D59F">
        <w:rPr>
          <w:rFonts w:asciiTheme="minorHAnsi" w:eastAsiaTheme="minorEastAsia" w:hAnsiTheme="minorHAnsi" w:cstheme="minorBidi"/>
          <w:sz w:val="22"/>
          <w:szCs w:val="22"/>
        </w:rPr>
        <w:t>Information only</w:t>
      </w:r>
    </w:p>
    <w:p w14:paraId="51C410F0" w14:textId="77777777" w:rsidR="00E65654" w:rsidRPr="00EE781B" w:rsidRDefault="00E65654" w:rsidP="5366D59F">
      <w:pPr>
        <w:ind w:left="360"/>
        <w:rPr>
          <w:rFonts w:asciiTheme="minorHAnsi" w:eastAsiaTheme="minorEastAsia" w:hAnsiTheme="minorHAnsi" w:cstheme="minorBidi"/>
          <w:sz w:val="22"/>
          <w:szCs w:val="22"/>
        </w:rPr>
      </w:pPr>
    </w:p>
    <w:p w14:paraId="149843F0" w14:textId="7F64BF2B" w:rsidR="00174229" w:rsidRDefault="55063322"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2. UNDERSTANDING THE BRIEF</w:t>
      </w:r>
      <w:r w:rsidR="00174229">
        <w:tab/>
      </w:r>
      <w:r w:rsidR="00174229">
        <w:tab/>
      </w:r>
      <w:r w:rsidR="00174229">
        <w:tab/>
      </w:r>
      <w:r w:rsidR="00174229">
        <w:tab/>
      </w:r>
      <w:r w:rsidR="00174229">
        <w:tab/>
      </w:r>
      <w:r w:rsidR="00174229">
        <w:tab/>
      </w:r>
      <w:r w:rsidR="6976BA3F" w:rsidRPr="5366D59F">
        <w:rPr>
          <w:rFonts w:asciiTheme="minorHAnsi" w:eastAsiaTheme="minorEastAsia" w:hAnsiTheme="minorHAnsi" w:cstheme="minorBidi"/>
          <w:b/>
          <w:bCs/>
          <w:sz w:val="22"/>
          <w:szCs w:val="22"/>
        </w:rPr>
        <w:t>Yes/No</w:t>
      </w:r>
    </w:p>
    <w:p w14:paraId="3C619180" w14:textId="77777777" w:rsidR="00707A2B" w:rsidRDefault="00707A2B" w:rsidP="5366D59F">
      <w:pPr>
        <w:ind w:left="360"/>
        <w:rPr>
          <w:rFonts w:asciiTheme="minorHAnsi" w:eastAsiaTheme="minorEastAsia" w:hAnsiTheme="minorHAnsi" w:cstheme="minorBidi"/>
          <w:b/>
          <w:bCs/>
          <w:sz w:val="22"/>
          <w:szCs w:val="22"/>
        </w:rPr>
      </w:pPr>
    </w:p>
    <w:p w14:paraId="61CA58B8" w14:textId="6FD8915C" w:rsidR="0040249A" w:rsidRDefault="07AC680A"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3</w:t>
      </w:r>
      <w:r w:rsidR="710BD98F" w:rsidRPr="5366D59F">
        <w:rPr>
          <w:rFonts w:asciiTheme="minorHAnsi" w:eastAsiaTheme="minorEastAsia" w:hAnsiTheme="minorHAnsi" w:cstheme="minorBidi"/>
          <w:b/>
          <w:bCs/>
          <w:sz w:val="22"/>
          <w:szCs w:val="22"/>
          <w:u w:val="single"/>
        </w:rPr>
        <w:t>. APPROACH AND METHODOLOGY FOR THE COMMISSION</w:t>
      </w:r>
      <w:r w:rsidR="0040249A">
        <w:tab/>
      </w:r>
      <w:r w:rsidR="0040249A">
        <w:tab/>
      </w:r>
      <w:r w:rsidR="0040249A">
        <w:tab/>
      </w:r>
      <w:r w:rsidR="5CC81E50" w:rsidRPr="5366D59F">
        <w:rPr>
          <w:rFonts w:asciiTheme="minorHAnsi" w:eastAsiaTheme="minorEastAsia" w:hAnsiTheme="minorHAnsi" w:cstheme="minorBidi"/>
          <w:b/>
          <w:bCs/>
          <w:sz w:val="22"/>
          <w:szCs w:val="22"/>
        </w:rPr>
        <w:t>25%</w:t>
      </w:r>
    </w:p>
    <w:p w14:paraId="59950F35" w14:textId="796202A9" w:rsidR="00EF2F4C" w:rsidRDefault="5DA0C314" w:rsidP="5366D59F">
      <w:pPr>
        <w:ind w:left="360"/>
        <w:rPr>
          <w:rFonts w:asciiTheme="minorHAnsi" w:eastAsiaTheme="minorEastAsia" w:hAnsiTheme="minorHAnsi" w:cstheme="minorBidi"/>
          <w:b/>
          <w:bCs/>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 xml:space="preserve">)  </w:t>
      </w:r>
      <w:r w:rsidR="2CED6F58" w:rsidRPr="5366D59F">
        <w:rPr>
          <w:rFonts w:asciiTheme="minorHAnsi" w:eastAsiaTheme="minorEastAsia" w:hAnsiTheme="minorHAnsi" w:cstheme="minorBidi"/>
          <w:b/>
          <w:bCs/>
          <w:sz w:val="22"/>
          <w:szCs w:val="22"/>
        </w:rPr>
        <w:t xml:space="preserve">Outline your approach to this commission, the methodology you will pursue, and what steps you anticipate will be needed to bring the industry body forward. Include your understanding of the decarbonisation path for the </w:t>
      </w:r>
      <w:proofErr w:type="gramStart"/>
      <w:r w:rsidR="2CED6F58" w:rsidRPr="5366D59F">
        <w:rPr>
          <w:rFonts w:asciiTheme="minorHAnsi" w:eastAsiaTheme="minorEastAsia" w:hAnsiTheme="minorHAnsi" w:cstheme="minorBidi"/>
          <w:b/>
          <w:bCs/>
          <w:sz w:val="22"/>
          <w:szCs w:val="22"/>
        </w:rPr>
        <w:t>North West</w:t>
      </w:r>
      <w:proofErr w:type="gramEnd"/>
      <w:r w:rsidR="2CED6F58" w:rsidRPr="5366D59F">
        <w:rPr>
          <w:rFonts w:asciiTheme="minorHAnsi" w:eastAsiaTheme="minorEastAsia" w:hAnsiTheme="minorHAnsi" w:cstheme="minorBidi"/>
          <w:b/>
          <w:bCs/>
          <w:sz w:val="22"/>
          <w:szCs w:val="22"/>
        </w:rPr>
        <w:t xml:space="preserve"> Industrial Cluster.</w:t>
      </w:r>
    </w:p>
    <w:p w14:paraId="54299F38" w14:textId="41D370BC" w:rsidR="00DB4A62" w:rsidRDefault="00DB4A62" w:rsidP="5366D59F">
      <w:pPr>
        <w:ind w:left="360"/>
        <w:rPr>
          <w:rFonts w:asciiTheme="minorHAnsi" w:eastAsiaTheme="minorEastAsia" w:hAnsiTheme="minorHAnsi" w:cstheme="minorBidi"/>
          <w:b/>
          <w:bCs/>
          <w:sz w:val="22"/>
          <w:szCs w:val="22"/>
          <w:u w:val="single"/>
        </w:rPr>
      </w:pPr>
    </w:p>
    <w:p w14:paraId="57074B88" w14:textId="3BCC6246" w:rsidR="00DB4A62" w:rsidRDefault="469D2E5F"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4. TRACK RECORD AND EXPERIENCE</w:t>
      </w:r>
      <w:r w:rsidR="00DB4A62">
        <w:tab/>
      </w:r>
      <w:r w:rsidR="00DB4A62">
        <w:tab/>
      </w:r>
      <w:r w:rsidR="00DB4A62">
        <w:tab/>
      </w:r>
      <w:r w:rsidR="00DB4A62">
        <w:tab/>
      </w:r>
      <w:r w:rsidR="00DB4A62">
        <w:tab/>
      </w:r>
      <w:r w:rsidRPr="5366D59F">
        <w:rPr>
          <w:rFonts w:asciiTheme="minorHAnsi" w:eastAsiaTheme="minorEastAsia" w:hAnsiTheme="minorHAnsi" w:cstheme="minorBidi"/>
          <w:b/>
          <w:bCs/>
          <w:sz w:val="22"/>
          <w:szCs w:val="22"/>
        </w:rPr>
        <w:t>15%</w:t>
      </w:r>
    </w:p>
    <w:p w14:paraId="6364FC22" w14:textId="4FD07BEE" w:rsidR="00DB4A62" w:rsidRDefault="469D2E5F" w:rsidP="5366D59F">
      <w:pPr>
        <w:ind w:left="360"/>
        <w:rPr>
          <w:rFonts w:asciiTheme="minorHAnsi" w:eastAsiaTheme="minorEastAsia" w:hAnsiTheme="minorHAnsi" w:cstheme="minorBidi"/>
          <w:b/>
          <w:bCs/>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 xml:space="preserve">) </w:t>
      </w:r>
      <w:r w:rsidR="7A46D64D" w:rsidRPr="5366D59F">
        <w:rPr>
          <w:rFonts w:asciiTheme="minorHAnsi" w:eastAsiaTheme="minorEastAsia" w:hAnsiTheme="minorHAnsi" w:cstheme="minorBidi"/>
          <w:b/>
          <w:bCs/>
          <w:sz w:val="22"/>
          <w:szCs w:val="22"/>
        </w:rPr>
        <w:t>Describe your experience within relevant</w:t>
      </w:r>
      <w:r w:rsidR="2216CECD" w:rsidRPr="5366D59F">
        <w:rPr>
          <w:rFonts w:asciiTheme="minorHAnsi" w:eastAsiaTheme="minorEastAsia" w:hAnsiTheme="minorHAnsi" w:cstheme="minorBidi"/>
          <w:b/>
          <w:bCs/>
          <w:sz w:val="22"/>
          <w:szCs w:val="22"/>
        </w:rPr>
        <w:t xml:space="preserve"> major</w:t>
      </w:r>
      <w:r w:rsidR="7A46D64D" w:rsidRPr="5366D59F">
        <w:rPr>
          <w:rFonts w:asciiTheme="minorHAnsi" w:eastAsiaTheme="minorEastAsia" w:hAnsiTheme="minorHAnsi" w:cstheme="minorBidi"/>
          <w:b/>
          <w:bCs/>
          <w:sz w:val="22"/>
          <w:szCs w:val="22"/>
        </w:rPr>
        <w:t xml:space="preserve"> industry and energy sector</w:t>
      </w:r>
      <w:r w:rsidR="03314F0A" w:rsidRPr="5366D59F">
        <w:rPr>
          <w:rFonts w:asciiTheme="minorHAnsi" w:eastAsiaTheme="minorEastAsia" w:hAnsiTheme="minorHAnsi" w:cstheme="minorBidi"/>
          <w:b/>
          <w:bCs/>
          <w:sz w:val="22"/>
          <w:szCs w:val="22"/>
        </w:rPr>
        <w:t xml:space="preserve"> projects</w:t>
      </w:r>
      <w:r w:rsidR="7A46D64D" w:rsidRPr="5366D59F">
        <w:rPr>
          <w:rFonts w:asciiTheme="minorHAnsi" w:eastAsiaTheme="minorEastAsia" w:hAnsiTheme="minorHAnsi" w:cstheme="minorBidi"/>
          <w:b/>
          <w:bCs/>
          <w:sz w:val="22"/>
          <w:szCs w:val="22"/>
        </w:rPr>
        <w:t>, and how this would inform your approach to the commission.</w:t>
      </w:r>
    </w:p>
    <w:p w14:paraId="6CF02BE3" w14:textId="45321EF5" w:rsidR="00DB4A62" w:rsidRDefault="00DB4A62" w:rsidP="5366D59F">
      <w:pPr>
        <w:ind w:left="360"/>
        <w:rPr>
          <w:rFonts w:asciiTheme="minorHAnsi" w:eastAsiaTheme="minorEastAsia" w:hAnsiTheme="minorHAnsi" w:cstheme="minorBidi"/>
          <w:b/>
          <w:bCs/>
          <w:sz w:val="22"/>
          <w:szCs w:val="22"/>
        </w:rPr>
      </w:pPr>
    </w:p>
    <w:p w14:paraId="1C52179C" w14:textId="50430EF6" w:rsidR="00DB4A62" w:rsidRDefault="7DA2DB16"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5. CREDENTIALS OF PROJECT TEAM</w:t>
      </w:r>
      <w:r w:rsidR="00DB4A62">
        <w:tab/>
      </w:r>
      <w:r w:rsidR="00DB4A62">
        <w:tab/>
      </w:r>
      <w:r w:rsidR="00DB4A62">
        <w:tab/>
      </w:r>
      <w:r w:rsidR="00DB4A62">
        <w:tab/>
      </w:r>
      <w:r w:rsidR="00DB4A62">
        <w:tab/>
      </w:r>
      <w:r w:rsidR="00DB4A62">
        <w:tab/>
      </w:r>
      <w:r w:rsidRPr="5366D59F">
        <w:rPr>
          <w:rFonts w:asciiTheme="minorHAnsi" w:eastAsiaTheme="minorEastAsia" w:hAnsiTheme="minorHAnsi" w:cstheme="minorBidi"/>
          <w:b/>
          <w:bCs/>
          <w:sz w:val="22"/>
          <w:szCs w:val="22"/>
        </w:rPr>
        <w:t>20%</w:t>
      </w:r>
    </w:p>
    <w:p w14:paraId="450F80D6" w14:textId="17D887FB" w:rsidR="00223B4E" w:rsidRDefault="2BBF8FF9" w:rsidP="5366D59F">
      <w:pPr>
        <w:pStyle w:val="paragraph"/>
        <w:spacing w:before="0" w:beforeAutospacing="0" w:after="0" w:afterAutospacing="0"/>
        <w:ind w:left="360"/>
        <w:textAlignment w:val="baseline"/>
        <w:rPr>
          <w:rFonts w:asciiTheme="minorHAnsi" w:eastAsiaTheme="minorEastAsia" w:hAnsiTheme="minorHAnsi" w:cstheme="minorBidi"/>
          <w:b/>
          <w:bCs/>
          <w:sz w:val="22"/>
          <w:szCs w:val="22"/>
        </w:rPr>
      </w:pPr>
      <w:proofErr w:type="spellStart"/>
      <w:r w:rsidRPr="5366D59F">
        <w:rPr>
          <w:rStyle w:val="normaltextrun"/>
          <w:rFonts w:asciiTheme="minorHAnsi" w:eastAsiaTheme="minorEastAsia" w:hAnsiTheme="minorHAnsi" w:cstheme="minorBidi"/>
          <w:b/>
          <w:bCs/>
          <w:sz w:val="22"/>
          <w:szCs w:val="22"/>
        </w:rPr>
        <w:t>i</w:t>
      </w:r>
      <w:proofErr w:type="spellEnd"/>
      <w:r w:rsidRPr="5366D59F">
        <w:rPr>
          <w:rStyle w:val="normaltextrun"/>
          <w:rFonts w:asciiTheme="minorHAnsi" w:eastAsiaTheme="minorEastAsia" w:hAnsiTheme="minorHAnsi" w:cstheme="minorBidi"/>
          <w:b/>
          <w:bCs/>
          <w:sz w:val="22"/>
          <w:szCs w:val="22"/>
        </w:rPr>
        <w:t>)</w:t>
      </w:r>
      <w:r w:rsidR="419118FB" w:rsidRPr="5366D59F">
        <w:rPr>
          <w:rFonts w:asciiTheme="minorHAnsi" w:eastAsiaTheme="minorEastAsia" w:hAnsiTheme="minorHAnsi" w:cstheme="minorBidi"/>
          <w:b/>
          <w:bCs/>
          <w:sz w:val="22"/>
          <w:szCs w:val="22"/>
        </w:rPr>
        <w:t xml:space="preserve"> Qualifications, expertise and experience of proposed consultancy team including availability for each personnel. Please include your/your teams negotiation skills and stakeholder engagement experience.</w:t>
      </w:r>
    </w:p>
    <w:p w14:paraId="7ECE5985" w14:textId="77777777" w:rsidR="00223B4E" w:rsidRDefault="2BBF8FF9" w:rsidP="5366D59F">
      <w:pPr>
        <w:pStyle w:val="paragraph"/>
        <w:spacing w:before="0" w:beforeAutospacing="0" w:after="0" w:afterAutospacing="0"/>
        <w:ind w:left="360"/>
        <w:textAlignment w:val="baseline"/>
        <w:rPr>
          <w:rStyle w:val="eop"/>
          <w:rFonts w:asciiTheme="minorHAnsi" w:eastAsiaTheme="minorEastAsia" w:hAnsiTheme="minorHAnsi" w:cstheme="minorBidi"/>
          <w:sz w:val="22"/>
          <w:szCs w:val="22"/>
        </w:rPr>
      </w:pPr>
      <w:r w:rsidRPr="5366D59F">
        <w:rPr>
          <w:rStyle w:val="eop"/>
          <w:rFonts w:asciiTheme="minorHAnsi" w:eastAsiaTheme="minorEastAsia" w:hAnsiTheme="minorHAnsi" w:cstheme="minorBidi"/>
          <w:sz w:val="22"/>
          <w:szCs w:val="22"/>
        </w:rPr>
        <w:t> </w:t>
      </w:r>
    </w:p>
    <w:p w14:paraId="4D4D43F8" w14:textId="77777777" w:rsidR="00223B4E" w:rsidRDefault="2BBF8FF9" w:rsidP="5366D59F">
      <w:pPr>
        <w:pStyle w:val="paragraph"/>
        <w:spacing w:before="0" w:beforeAutospacing="0" w:after="0" w:afterAutospacing="0"/>
        <w:ind w:left="360"/>
        <w:textAlignment w:val="baseline"/>
        <w:rPr>
          <w:rStyle w:val="tabchar"/>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ii) CVs (Max 4 pages)</w:t>
      </w:r>
      <w:r w:rsidRPr="5366D59F">
        <w:rPr>
          <w:rStyle w:val="tabchar"/>
          <w:rFonts w:asciiTheme="minorHAnsi" w:eastAsiaTheme="minorEastAsia" w:hAnsiTheme="minorHAnsi" w:cstheme="minorBidi"/>
          <w:sz w:val="22"/>
          <w:szCs w:val="22"/>
        </w:rPr>
        <w:t xml:space="preserve"> </w:t>
      </w:r>
    </w:p>
    <w:p w14:paraId="571EC6D8" w14:textId="3B047838" w:rsidR="00DB4A62" w:rsidRDefault="00DB4A62" w:rsidP="5366D59F">
      <w:pPr>
        <w:ind w:left="360"/>
        <w:rPr>
          <w:rFonts w:asciiTheme="minorHAnsi" w:eastAsiaTheme="minorEastAsia" w:hAnsiTheme="minorHAnsi" w:cstheme="minorBidi"/>
          <w:b/>
          <w:bCs/>
          <w:sz w:val="22"/>
          <w:szCs w:val="22"/>
        </w:rPr>
      </w:pPr>
    </w:p>
    <w:p w14:paraId="0223E0D7" w14:textId="7CAFFAE2" w:rsidR="00ED3804" w:rsidRDefault="33272C02"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6. APPROACH TO PROJECT MANAGEMENT AND QUALITY ASSURANCE</w:t>
      </w:r>
      <w:r w:rsidR="00ED3804">
        <w:tab/>
      </w:r>
      <w:r w:rsidR="1934648C" w:rsidRPr="5366D59F">
        <w:rPr>
          <w:rFonts w:asciiTheme="minorHAnsi" w:eastAsiaTheme="minorEastAsia" w:hAnsiTheme="minorHAnsi" w:cstheme="minorBidi"/>
          <w:b/>
          <w:bCs/>
          <w:sz w:val="22"/>
          <w:szCs w:val="22"/>
        </w:rPr>
        <w:t>15%</w:t>
      </w:r>
    </w:p>
    <w:p w14:paraId="4923A2D2" w14:textId="613F34C1" w:rsidR="004A1EE9" w:rsidRDefault="1934648C" w:rsidP="5366D59F">
      <w:pPr>
        <w:ind w:left="360"/>
        <w:rPr>
          <w:rFonts w:asciiTheme="minorHAnsi" w:eastAsiaTheme="minorEastAsia" w:hAnsiTheme="minorHAnsi" w:cstheme="minorBidi"/>
          <w:b/>
          <w:bCs/>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 xml:space="preserve">)  </w:t>
      </w:r>
      <w:r w:rsidR="78D25FE4" w:rsidRPr="5366D59F">
        <w:rPr>
          <w:rFonts w:asciiTheme="minorHAnsi" w:eastAsiaTheme="minorEastAsia" w:hAnsiTheme="minorHAnsi" w:cstheme="minorBidi"/>
          <w:b/>
          <w:bCs/>
          <w:sz w:val="22"/>
          <w:szCs w:val="22"/>
        </w:rPr>
        <w:t>Describe your approach to project and relationship management, and how you will approach quality assurance for this project.</w:t>
      </w:r>
    </w:p>
    <w:p w14:paraId="7D0D0265" w14:textId="77777777" w:rsidR="009641F0" w:rsidRDefault="009641F0" w:rsidP="5366D59F">
      <w:pPr>
        <w:ind w:left="360"/>
        <w:rPr>
          <w:rFonts w:asciiTheme="minorHAnsi" w:eastAsiaTheme="minorEastAsia" w:hAnsiTheme="minorHAnsi" w:cstheme="minorBidi"/>
          <w:b/>
          <w:bCs/>
          <w:sz w:val="22"/>
          <w:szCs w:val="22"/>
        </w:rPr>
      </w:pPr>
    </w:p>
    <w:p w14:paraId="25247561" w14:textId="165EC4B1" w:rsidR="001E13C3" w:rsidRPr="00EE781B" w:rsidRDefault="78D25FE4"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ii) </w:t>
      </w:r>
      <w:r w:rsidR="32D23E5F" w:rsidRPr="5366D59F">
        <w:rPr>
          <w:rFonts w:asciiTheme="minorHAnsi" w:eastAsiaTheme="minorEastAsia" w:hAnsiTheme="minorHAnsi" w:cstheme="minorBidi"/>
          <w:b/>
          <w:bCs/>
          <w:sz w:val="22"/>
          <w:szCs w:val="22"/>
        </w:rPr>
        <w:t>Provide your project plan and the timetable for completion of this work</w:t>
      </w:r>
    </w:p>
    <w:p w14:paraId="4D5A7AA4" w14:textId="77777777" w:rsidR="00E65654" w:rsidRPr="00EE781B" w:rsidRDefault="00E65654" w:rsidP="5366D59F">
      <w:pPr>
        <w:rPr>
          <w:rFonts w:asciiTheme="minorHAnsi" w:eastAsiaTheme="minorEastAsia" w:hAnsiTheme="minorHAnsi" w:cstheme="minorBidi"/>
          <w:sz w:val="22"/>
          <w:szCs w:val="22"/>
        </w:rPr>
      </w:pPr>
      <w:r w:rsidRPr="00EE781B">
        <w:rPr>
          <w:rFonts w:ascii="Manrope" w:hAnsi="Manrope" w:cstheme="minorHAnsi"/>
          <w:sz w:val="22"/>
          <w:szCs w:val="22"/>
        </w:rPr>
        <w:tab/>
      </w:r>
      <w:r w:rsidRPr="00EE781B">
        <w:rPr>
          <w:rFonts w:ascii="Manrope" w:hAnsi="Manrope" w:cstheme="minorHAnsi"/>
          <w:sz w:val="22"/>
          <w:szCs w:val="22"/>
        </w:rPr>
        <w:tab/>
      </w:r>
    </w:p>
    <w:p w14:paraId="35968A66" w14:textId="200BE2F6" w:rsidR="00A61503" w:rsidRPr="00EE781B" w:rsidRDefault="449AF2CC"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sz w:val="22"/>
          <w:szCs w:val="22"/>
        </w:rPr>
        <w:t xml:space="preserve">Please see </w:t>
      </w:r>
      <w:r w:rsidR="3D22DAEE" w:rsidRPr="5366D59F">
        <w:rPr>
          <w:rFonts w:asciiTheme="minorHAnsi" w:eastAsiaTheme="minorEastAsia" w:hAnsiTheme="minorHAnsi" w:cstheme="minorBidi"/>
          <w:sz w:val="22"/>
          <w:szCs w:val="22"/>
        </w:rPr>
        <w:t xml:space="preserve">Appendix </w:t>
      </w:r>
      <w:r w:rsidR="5B2ED570" w:rsidRPr="5366D59F">
        <w:rPr>
          <w:rFonts w:asciiTheme="minorHAnsi" w:eastAsiaTheme="minorEastAsia" w:hAnsiTheme="minorHAnsi" w:cstheme="minorBidi"/>
          <w:sz w:val="22"/>
          <w:szCs w:val="22"/>
        </w:rPr>
        <w:t>3</w:t>
      </w:r>
      <w:r w:rsidRPr="5366D59F">
        <w:rPr>
          <w:rFonts w:asciiTheme="minorHAnsi" w:eastAsiaTheme="minorEastAsia" w:hAnsiTheme="minorHAnsi" w:cstheme="minorBidi"/>
          <w:sz w:val="22"/>
          <w:szCs w:val="22"/>
        </w:rPr>
        <w:t xml:space="preserve"> Supplier</w:t>
      </w:r>
      <w:r w:rsidR="212CE180" w:rsidRPr="5366D59F">
        <w:rPr>
          <w:rFonts w:asciiTheme="minorHAnsi" w:eastAsiaTheme="minorEastAsia" w:hAnsiTheme="minorHAnsi" w:cstheme="minorBidi"/>
          <w:sz w:val="22"/>
          <w:szCs w:val="22"/>
        </w:rPr>
        <w:t xml:space="preserve"> Technical</w:t>
      </w:r>
      <w:r w:rsidRPr="5366D59F">
        <w:rPr>
          <w:rFonts w:asciiTheme="minorHAnsi" w:eastAsiaTheme="minorEastAsia" w:hAnsiTheme="minorHAnsi" w:cstheme="minorBidi"/>
          <w:sz w:val="22"/>
          <w:szCs w:val="22"/>
        </w:rPr>
        <w:t xml:space="preserve"> Question</w:t>
      </w:r>
      <w:r w:rsidR="212CE180" w:rsidRPr="5366D59F">
        <w:rPr>
          <w:rFonts w:asciiTheme="minorHAnsi" w:eastAsiaTheme="minorEastAsia" w:hAnsiTheme="minorHAnsi" w:cstheme="minorBidi"/>
          <w:sz w:val="22"/>
          <w:szCs w:val="22"/>
        </w:rPr>
        <w:t>s</w:t>
      </w:r>
      <w:r w:rsidRPr="5366D59F">
        <w:rPr>
          <w:rFonts w:asciiTheme="minorHAnsi" w:eastAsiaTheme="minorEastAsia" w:hAnsiTheme="minorHAnsi" w:cstheme="minorBidi"/>
          <w:sz w:val="22"/>
          <w:szCs w:val="22"/>
        </w:rPr>
        <w:t xml:space="preserve"> </w:t>
      </w:r>
      <w:r w:rsidRPr="5366D59F">
        <w:rPr>
          <w:rFonts w:asciiTheme="minorHAnsi" w:eastAsiaTheme="minorEastAsia" w:hAnsiTheme="minorHAnsi" w:cstheme="minorBidi"/>
          <w:color w:val="000000" w:themeColor="text1"/>
          <w:sz w:val="22"/>
          <w:szCs w:val="22"/>
        </w:rPr>
        <w:t xml:space="preserve">&amp; Answer sheet to be completed </w:t>
      </w:r>
      <w:r w:rsidR="3422756A" w:rsidRPr="5366D59F">
        <w:rPr>
          <w:rFonts w:asciiTheme="minorHAnsi" w:eastAsiaTheme="minorEastAsia" w:hAnsiTheme="minorHAnsi" w:cstheme="minorBidi"/>
          <w:color w:val="000000" w:themeColor="text1"/>
          <w:sz w:val="22"/>
          <w:szCs w:val="22"/>
        </w:rPr>
        <w:t xml:space="preserve">and returned by all suppliers. </w:t>
      </w:r>
    </w:p>
    <w:p w14:paraId="6B483B4D" w14:textId="77777777" w:rsidR="00E65654" w:rsidRPr="00EE781B" w:rsidRDefault="00E65654" w:rsidP="5366D59F">
      <w:pPr>
        <w:rPr>
          <w:rFonts w:asciiTheme="minorHAnsi" w:eastAsiaTheme="minorEastAsia" w:hAnsiTheme="minorHAnsi" w:cstheme="minorBidi"/>
          <w:color w:val="000000"/>
          <w:sz w:val="22"/>
          <w:szCs w:val="22"/>
        </w:rPr>
      </w:pPr>
    </w:p>
    <w:p w14:paraId="4D17E76B" w14:textId="77777777"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5D4DD534" w14:textId="77777777" w:rsidR="00E65654" w:rsidRPr="00EE781B" w:rsidRDefault="00E65654" w:rsidP="5366D59F">
      <w:pPr>
        <w:rPr>
          <w:rFonts w:asciiTheme="minorHAnsi" w:eastAsiaTheme="minorEastAsia" w:hAnsiTheme="minorHAnsi" w:cstheme="minorBidi"/>
          <w:color w:val="000000"/>
          <w:sz w:val="22"/>
          <w:szCs w:val="22"/>
        </w:rPr>
      </w:pPr>
    </w:p>
    <w:p w14:paraId="0DF91565" w14:textId="0A3669F4" w:rsidR="00E65654" w:rsidRPr="00EE781B" w:rsidRDefault="1FD3C1E4" w:rsidP="5366D59F">
      <w:p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NOTE: If any criteria within the specification document are classed as non</w:t>
      </w:r>
      <w:r w:rsidR="343A51C3" w:rsidRPr="5366D59F">
        <w:rPr>
          <w:rFonts w:asciiTheme="minorHAnsi" w:eastAsiaTheme="minorEastAsia" w:hAnsiTheme="minorHAnsi" w:cstheme="minorBidi"/>
          <w:b/>
          <w:bCs/>
          <w:color w:val="000000" w:themeColor="text1"/>
          <w:sz w:val="22"/>
          <w:szCs w:val="22"/>
        </w:rPr>
        <w:t>-</w:t>
      </w:r>
      <w:r w:rsidRPr="5366D59F">
        <w:rPr>
          <w:rFonts w:asciiTheme="minorHAnsi" w:eastAsiaTheme="minorEastAsia" w:hAnsiTheme="minorHAnsi" w:cstheme="minorBidi"/>
          <w:b/>
          <w:bCs/>
          <w:color w:val="000000" w:themeColor="text1"/>
          <w:sz w:val="22"/>
          <w:szCs w:val="22"/>
        </w:rPr>
        <w:t xml:space="preserve">compliant </w:t>
      </w:r>
      <w:r w:rsidR="50A2CE60" w:rsidRPr="5366D59F">
        <w:rPr>
          <w:rFonts w:asciiTheme="minorHAnsi" w:eastAsiaTheme="minorEastAsia" w:hAnsiTheme="minorHAnsi" w:cstheme="minorBidi"/>
          <w:b/>
          <w:bCs/>
          <w:color w:val="000000" w:themeColor="text1"/>
          <w:sz w:val="22"/>
          <w:szCs w:val="22"/>
        </w:rPr>
        <w:t>The LEP</w:t>
      </w:r>
      <w:r w:rsidRPr="5366D59F">
        <w:rPr>
          <w:rFonts w:asciiTheme="minorHAnsi" w:eastAsiaTheme="minorEastAsia" w:hAnsiTheme="minorHAnsi" w:cstheme="minorBidi"/>
          <w:b/>
          <w:bCs/>
          <w:color w:val="000000" w:themeColor="text1"/>
          <w:sz w:val="22"/>
          <w:szCs w:val="22"/>
        </w:rPr>
        <w:t xml:space="preserve"> will not be able to take your tender through to the next stage. </w:t>
      </w:r>
      <w:r w:rsidR="37D1869E" w:rsidRPr="5366D59F">
        <w:rPr>
          <w:rFonts w:asciiTheme="minorHAnsi" w:eastAsiaTheme="minorEastAsia" w:hAnsiTheme="minorHAnsi" w:cstheme="minorBidi"/>
          <w:b/>
          <w:bCs/>
          <w:color w:val="000000" w:themeColor="text1"/>
          <w:sz w:val="22"/>
          <w:szCs w:val="22"/>
        </w:rPr>
        <w:t>If,</w:t>
      </w:r>
      <w:r w:rsidRPr="5366D59F">
        <w:rPr>
          <w:rFonts w:asciiTheme="minorHAnsi" w:eastAsiaTheme="minorEastAsia" w:hAnsiTheme="minorHAnsi" w:cstheme="minorBidi"/>
          <w:b/>
          <w:bCs/>
          <w:color w:val="000000" w:themeColor="text1"/>
          <w:sz w:val="22"/>
          <w:szCs w:val="22"/>
        </w:rPr>
        <w:t xml:space="preserve"> however</w:t>
      </w:r>
      <w:r w:rsidR="3277C332" w:rsidRPr="5366D59F">
        <w:rPr>
          <w:rFonts w:asciiTheme="minorHAnsi" w:eastAsiaTheme="minorEastAsia" w:hAnsiTheme="minorHAnsi" w:cstheme="minorBidi"/>
          <w:b/>
          <w:bCs/>
          <w:color w:val="000000" w:themeColor="text1"/>
          <w:sz w:val="22"/>
          <w:szCs w:val="22"/>
        </w:rPr>
        <w:t>,</w:t>
      </w:r>
      <w:r w:rsidRPr="5366D59F">
        <w:rPr>
          <w:rFonts w:asciiTheme="minorHAnsi" w:eastAsiaTheme="minorEastAsia" w:hAnsiTheme="minorHAnsi" w:cstheme="minorBidi"/>
          <w:b/>
          <w:bCs/>
          <w:color w:val="000000" w:themeColor="text1"/>
          <w:sz w:val="22"/>
          <w:szCs w:val="22"/>
        </w:rPr>
        <w:t xml:space="preserve"> you state that you are non</w:t>
      </w:r>
      <w:r w:rsidR="343A51C3" w:rsidRPr="5366D59F">
        <w:rPr>
          <w:rFonts w:asciiTheme="minorHAnsi" w:eastAsiaTheme="minorEastAsia" w:hAnsiTheme="minorHAnsi" w:cstheme="minorBidi"/>
          <w:b/>
          <w:bCs/>
          <w:color w:val="000000" w:themeColor="text1"/>
          <w:sz w:val="22"/>
          <w:szCs w:val="22"/>
        </w:rPr>
        <w:t>-</w:t>
      </w:r>
      <w:r w:rsidRPr="5366D59F">
        <w:rPr>
          <w:rFonts w:asciiTheme="minorHAnsi" w:eastAsiaTheme="minorEastAsia" w:hAnsiTheme="minorHAnsi" w:cstheme="minorBidi"/>
          <w:b/>
          <w:bCs/>
          <w:color w:val="000000" w:themeColor="text1"/>
          <w:sz w:val="22"/>
          <w:szCs w:val="22"/>
        </w:rPr>
        <w:t xml:space="preserve">compliant and </w:t>
      </w:r>
      <w:proofErr w:type="gramStart"/>
      <w:r w:rsidRPr="5366D59F">
        <w:rPr>
          <w:rFonts w:asciiTheme="minorHAnsi" w:eastAsiaTheme="minorEastAsia" w:hAnsiTheme="minorHAnsi" w:cstheme="minorBidi"/>
          <w:b/>
          <w:bCs/>
          <w:color w:val="000000" w:themeColor="text1"/>
          <w:sz w:val="22"/>
          <w:szCs w:val="22"/>
        </w:rPr>
        <w:t>are able to</w:t>
      </w:r>
      <w:proofErr w:type="gramEnd"/>
      <w:r w:rsidRPr="5366D59F">
        <w:rPr>
          <w:rFonts w:asciiTheme="minorHAnsi" w:eastAsiaTheme="minorEastAsia" w:hAnsiTheme="minorHAnsi" w:cstheme="minorBidi"/>
          <w:b/>
          <w:bCs/>
          <w:color w:val="000000" w:themeColor="text1"/>
          <w:sz w:val="22"/>
          <w:szCs w:val="22"/>
        </w:rPr>
        <w:t xml:space="preserve"> provide an alternative solution, the</w:t>
      </w:r>
      <w:r w:rsidR="3277C332" w:rsidRPr="5366D59F">
        <w:rPr>
          <w:rFonts w:asciiTheme="minorHAnsi" w:eastAsiaTheme="minorEastAsia" w:hAnsiTheme="minorHAnsi" w:cstheme="minorBidi"/>
          <w:b/>
          <w:bCs/>
          <w:color w:val="000000" w:themeColor="text1"/>
          <w:sz w:val="22"/>
          <w:szCs w:val="22"/>
        </w:rPr>
        <w:t xml:space="preserve"> LEP reserve the right to consider the alternative solution. No guarantee will be given that the alternative solution will be accepted. </w:t>
      </w:r>
      <w:r w:rsidRPr="5366D59F">
        <w:rPr>
          <w:rFonts w:asciiTheme="minorHAnsi" w:eastAsiaTheme="minorEastAsia" w:hAnsiTheme="minorHAnsi" w:cstheme="minorBidi"/>
          <w:b/>
          <w:bCs/>
          <w:color w:val="000000" w:themeColor="text1"/>
          <w:sz w:val="22"/>
          <w:szCs w:val="22"/>
        </w:rPr>
        <w:t xml:space="preserve"> </w:t>
      </w:r>
    </w:p>
    <w:p w14:paraId="515B8B7E" w14:textId="35AA94DE" w:rsidR="5366D59F" w:rsidRDefault="5366D59F" w:rsidP="5366D59F">
      <w:pPr>
        <w:rPr>
          <w:rFonts w:asciiTheme="minorHAnsi" w:eastAsiaTheme="minorEastAsia" w:hAnsiTheme="minorHAnsi" w:cstheme="minorBidi"/>
          <w:b/>
          <w:bCs/>
          <w:color w:val="000000" w:themeColor="text1"/>
          <w:sz w:val="22"/>
          <w:szCs w:val="22"/>
        </w:rPr>
      </w:pPr>
    </w:p>
    <w:p w14:paraId="18D15C89" w14:textId="2BE2D23F" w:rsidR="08949758" w:rsidRDefault="08949758"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color w:val="000000" w:themeColor="text1"/>
          <w:sz w:val="22"/>
          <w:szCs w:val="22"/>
        </w:rPr>
        <w:t>4.2.</w:t>
      </w:r>
      <w:r w:rsidR="36BF898D" w:rsidRPr="5366D59F">
        <w:rPr>
          <w:rStyle w:val="normaltextrun"/>
          <w:rFonts w:asciiTheme="minorHAnsi" w:eastAsiaTheme="minorEastAsia" w:hAnsiTheme="minorHAnsi" w:cstheme="minorBidi"/>
          <w:b/>
          <w:bCs/>
          <w:color w:val="000000" w:themeColor="text1"/>
          <w:sz w:val="22"/>
          <w:szCs w:val="22"/>
        </w:rPr>
        <w:t>2</w:t>
      </w:r>
      <w:r w:rsidRPr="5366D59F">
        <w:rPr>
          <w:rStyle w:val="normaltextrun"/>
          <w:rFonts w:asciiTheme="minorHAnsi" w:eastAsiaTheme="minorEastAsia" w:hAnsiTheme="minorHAnsi" w:cstheme="minorBidi"/>
          <w:b/>
          <w:bCs/>
          <w:color w:val="000000" w:themeColor="text1"/>
          <w:sz w:val="22"/>
          <w:szCs w:val="22"/>
        </w:rPr>
        <w:t xml:space="preserve"> Value for </w:t>
      </w:r>
      <w:r w:rsidRPr="5366D59F">
        <w:rPr>
          <w:rStyle w:val="normaltextrun"/>
          <w:rFonts w:asciiTheme="minorHAnsi" w:eastAsiaTheme="minorEastAsia" w:hAnsiTheme="minorHAnsi" w:cstheme="minorBidi"/>
          <w:b/>
          <w:bCs/>
          <w:sz w:val="22"/>
          <w:szCs w:val="22"/>
        </w:rPr>
        <w:t>Money (25%)</w:t>
      </w:r>
      <w:r w:rsidRPr="5366D59F">
        <w:rPr>
          <w:rStyle w:val="eop"/>
          <w:rFonts w:asciiTheme="minorHAnsi" w:eastAsiaTheme="minorEastAsia" w:hAnsiTheme="minorHAnsi" w:cstheme="minorBidi"/>
          <w:sz w:val="22"/>
          <w:szCs w:val="22"/>
        </w:rPr>
        <w:t> </w:t>
      </w:r>
    </w:p>
    <w:p w14:paraId="58D2AFC3"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eop"/>
          <w:rFonts w:asciiTheme="minorHAnsi" w:eastAsiaTheme="minorEastAsia" w:hAnsiTheme="minorHAnsi" w:cstheme="minorBidi"/>
          <w:sz w:val="22"/>
          <w:szCs w:val="22"/>
        </w:rPr>
        <w:t> </w:t>
      </w:r>
    </w:p>
    <w:p w14:paraId="7278A4C1"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 xml:space="preserve">The Value for Money criteria carries a weighting of 25% </w:t>
      </w:r>
      <w:r w:rsidRPr="5366D59F">
        <w:rPr>
          <w:rStyle w:val="normaltextrun"/>
          <w:rFonts w:asciiTheme="minorHAnsi" w:eastAsiaTheme="minorEastAsia" w:hAnsiTheme="minorHAnsi" w:cstheme="minorBidi"/>
          <w:sz w:val="22"/>
          <w:szCs w:val="22"/>
        </w:rPr>
        <w:t>of the overall achievable score. The supplier must provide an economically sound and commercially attractive proposal offering outstanding customer service and satisfaction.  </w:t>
      </w:r>
    </w:p>
    <w:p w14:paraId="48B0BB9D"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eop"/>
          <w:rFonts w:asciiTheme="minorHAnsi" w:eastAsiaTheme="minorEastAsia" w:hAnsiTheme="minorHAnsi" w:cstheme="minorBidi"/>
          <w:color w:val="000000" w:themeColor="text1"/>
          <w:sz w:val="22"/>
          <w:szCs w:val="22"/>
        </w:rPr>
        <w:t> </w:t>
      </w:r>
    </w:p>
    <w:p w14:paraId="2817153F"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normaltextrun"/>
          <w:rFonts w:asciiTheme="minorHAnsi" w:eastAsiaTheme="minorEastAsia" w:hAnsiTheme="minorHAnsi" w:cstheme="minorBidi"/>
          <w:color w:val="000000" w:themeColor="text1"/>
          <w:sz w:val="22"/>
          <w:szCs w:val="22"/>
        </w:rPr>
        <w:t xml:space="preserve">Please </w:t>
      </w:r>
      <w:r w:rsidRPr="5366D59F">
        <w:rPr>
          <w:rStyle w:val="normaltextrun"/>
          <w:rFonts w:asciiTheme="minorHAnsi" w:eastAsiaTheme="minorEastAsia" w:hAnsiTheme="minorHAnsi" w:cstheme="minorBidi"/>
          <w:sz w:val="22"/>
          <w:szCs w:val="22"/>
        </w:rPr>
        <w:t xml:space="preserve">see Appendix 2 Pricing Schedule </w:t>
      </w:r>
      <w:r w:rsidRPr="5366D59F">
        <w:rPr>
          <w:rStyle w:val="normaltextrun"/>
          <w:rFonts w:asciiTheme="minorHAnsi" w:eastAsiaTheme="minorEastAsia" w:hAnsiTheme="minorHAnsi" w:cstheme="minorBidi"/>
          <w:color w:val="000000" w:themeColor="text1"/>
          <w:sz w:val="22"/>
          <w:szCs w:val="22"/>
        </w:rPr>
        <w:t>to be completed and returned by all suppliers and question 2 on Appendix 3 on Value for Money. </w:t>
      </w:r>
    </w:p>
    <w:p w14:paraId="3E6E3340"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eop"/>
          <w:rFonts w:asciiTheme="minorHAnsi" w:eastAsiaTheme="minorEastAsia" w:hAnsiTheme="minorHAnsi" w:cstheme="minorBidi"/>
          <w:color w:val="000000" w:themeColor="text1"/>
          <w:sz w:val="22"/>
          <w:szCs w:val="22"/>
        </w:rPr>
        <w:t> </w:t>
      </w:r>
    </w:p>
    <w:p w14:paraId="0100950D"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normaltextrun"/>
          <w:rFonts w:asciiTheme="minorHAnsi" w:eastAsiaTheme="minorEastAsia" w:hAnsiTheme="minorHAnsi" w:cstheme="minorBidi"/>
          <w:color w:val="000000" w:themeColor="text1"/>
          <w:sz w:val="22"/>
          <w:szCs w:val="22"/>
        </w:rPr>
        <w:t xml:space="preserve">4.2.1.1 Prices submitted as part of this ITT must remain open for acceptance for a </w:t>
      </w:r>
      <w:r w:rsidRPr="5366D59F">
        <w:rPr>
          <w:rStyle w:val="normaltextrun"/>
          <w:rFonts w:asciiTheme="minorHAnsi" w:eastAsiaTheme="minorEastAsia" w:hAnsiTheme="minorHAnsi" w:cstheme="minorBidi"/>
          <w:b/>
          <w:bCs/>
          <w:color w:val="000000" w:themeColor="text1"/>
          <w:sz w:val="22"/>
          <w:szCs w:val="22"/>
        </w:rPr>
        <w:t xml:space="preserve">minimum of 120 days </w:t>
      </w:r>
      <w:r w:rsidRPr="5366D59F">
        <w:rPr>
          <w:rStyle w:val="normaltextrun"/>
          <w:rFonts w:asciiTheme="minorHAnsi" w:eastAsiaTheme="minorEastAsia" w:hAnsiTheme="minorHAnsi" w:cstheme="minorBidi"/>
          <w:color w:val="000000" w:themeColor="text1"/>
          <w:sz w:val="22"/>
          <w:szCs w:val="22"/>
        </w:rPr>
        <w:t>from the closing date for the receipt of offers.  </w:t>
      </w:r>
    </w:p>
    <w:p w14:paraId="210649B3"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eop"/>
          <w:rFonts w:asciiTheme="minorHAnsi" w:eastAsiaTheme="minorEastAsia" w:hAnsiTheme="minorHAnsi" w:cstheme="minorBidi"/>
          <w:color w:val="000000" w:themeColor="text1"/>
          <w:sz w:val="22"/>
          <w:szCs w:val="22"/>
        </w:rPr>
        <w:t> </w:t>
      </w:r>
    </w:p>
    <w:p w14:paraId="65EE36BA"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normaltextrun"/>
          <w:rFonts w:asciiTheme="minorHAnsi" w:eastAsiaTheme="minorEastAsia" w:hAnsiTheme="minorHAnsi" w:cstheme="minorBidi"/>
          <w:color w:val="000000" w:themeColor="text1"/>
          <w:sz w:val="22"/>
          <w:szCs w:val="22"/>
        </w:rPr>
        <w:lastRenderedPageBreak/>
        <w:t xml:space="preserve">4.2.1.2 Prices must be exclusive of </w:t>
      </w:r>
      <w:r w:rsidRPr="5366D59F">
        <w:rPr>
          <w:rStyle w:val="normaltextrun"/>
          <w:rFonts w:asciiTheme="minorHAnsi" w:eastAsiaTheme="minorEastAsia" w:hAnsiTheme="minorHAnsi" w:cstheme="minorBidi"/>
          <w:b/>
          <w:bCs/>
          <w:color w:val="000000" w:themeColor="text1"/>
          <w:sz w:val="22"/>
          <w:szCs w:val="22"/>
        </w:rPr>
        <w:t>VAT</w:t>
      </w:r>
      <w:r w:rsidRPr="5366D59F">
        <w:rPr>
          <w:rStyle w:val="normaltextrun"/>
          <w:rFonts w:asciiTheme="minorHAnsi" w:eastAsiaTheme="minorEastAsia" w:hAnsiTheme="minorHAnsi" w:cstheme="minorBidi"/>
          <w:color w:val="000000" w:themeColor="text1"/>
          <w:sz w:val="22"/>
          <w:szCs w:val="22"/>
        </w:rPr>
        <w:t xml:space="preserve">. </w:t>
      </w:r>
      <w:r w:rsidRPr="5366D59F">
        <w:rPr>
          <w:rStyle w:val="normaltextrun"/>
          <w:rFonts w:asciiTheme="minorHAnsi" w:eastAsiaTheme="minorEastAsia" w:hAnsiTheme="minorHAnsi" w:cstheme="minorBidi"/>
          <w:sz w:val="22"/>
          <w:szCs w:val="22"/>
        </w:rPr>
        <w:t xml:space="preserve">Please see Appendix 2 </w:t>
      </w:r>
      <w:r w:rsidRPr="5366D59F">
        <w:rPr>
          <w:rStyle w:val="normaltextrun"/>
          <w:rFonts w:asciiTheme="minorHAnsi" w:eastAsiaTheme="minorEastAsia" w:hAnsiTheme="minorHAnsi" w:cstheme="minorBidi"/>
          <w:color w:val="000000" w:themeColor="text1"/>
          <w:sz w:val="22"/>
          <w:szCs w:val="22"/>
        </w:rPr>
        <w:t>for Pricing schedule that should be completed and returned as part of your tender response.  </w:t>
      </w:r>
    </w:p>
    <w:p w14:paraId="78A9EC92"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eop"/>
          <w:rFonts w:asciiTheme="minorHAnsi" w:eastAsiaTheme="minorEastAsia" w:hAnsiTheme="minorHAnsi" w:cstheme="minorBidi"/>
          <w:color w:val="000000" w:themeColor="text1"/>
          <w:sz w:val="22"/>
          <w:szCs w:val="22"/>
        </w:rPr>
        <w:t> </w:t>
      </w:r>
    </w:p>
    <w:p w14:paraId="611660D2"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normaltextrun"/>
          <w:rFonts w:asciiTheme="minorHAnsi" w:eastAsiaTheme="minorEastAsia" w:hAnsiTheme="minorHAnsi" w:cstheme="minorBidi"/>
          <w:color w:val="000000" w:themeColor="text1"/>
          <w:sz w:val="22"/>
          <w:szCs w:val="22"/>
        </w:rPr>
        <w:t xml:space="preserve">4.2.1.3 The contract price will be </w:t>
      </w:r>
      <w:r w:rsidRPr="5366D59F">
        <w:rPr>
          <w:rStyle w:val="normaltextrun"/>
          <w:rFonts w:asciiTheme="minorHAnsi" w:eastAsiaTheme="minorEastAsia" w:hAnsiTheme="minorHAnsi" w:cstheme="minorBidi"/>
          <w:b/>
          <w:bCs/>
          <w:color w:val="000000" w:themeColor="text1"/>
          <w:sz w:val="22"/>
          <w:szCs w:val="22"/>
        </w:rPr>
        <w:t>fixed</w:t>
      </w:r>
      <w:r w:rsidRPr="5366D59F">
        <w:rPr>
          <w:rStyle w:val="normaltextrun"/>
          <w:rFonts w:asciiTheme="minorHAnsi" w:eastAsiaTheme="minorEastAsia" w:hAnsiTheme="minorHAnsi" w:cstheme="minorBidi"/>
          <w:color w:val="000000" w:themeColor="text1"/>
          <w:sz w:val="22"/>
          <w:szCs w:val="22"/>
        </w:rPr>
        <w:t xml:space="preserve"> for the duration of the contract.  </w:t>
      </w:r>
    </w:p>
    <w:p w14:paraId="0697DE5F"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eop"/>
          <w:rFonts w:asciiTheme="minorHAnsi" w:eastAsiaTheme="minorEastAsia" w:hAnsiTheme="minorHAnsi" w:cstheme="minorBidi"/>
          <w:color w:val="000000" w:themeColor="text1"/>
          <w:sz w:val="22"/>
          <w:szCs w:val="22"/>
        </w:rPr>
        <w:t> </w:t>
      </w:r>
    </w:p>
    <w:p w14:paraId="012C3C07" w14:textId="77777777" w:rsidR="08949758" w:rsidRDefault="08949758" w:rsidP="5366D59F">
      <w:pPr>
        <w:pStyle w:val="paragraph"/>
        <w:spacing w:before="0" w:beforeAutospacing="0" w:after="0" w:afterAutospacing="0"/>
        <w:rPr>
          <w:rStyle w:val="eop"/>
          <w:rFonts w:asciiTheme="minorHAnsi" w:eastAsiaTheme="minorEastAsia" w:hAnsiTheme="minorHAnsi" w:cstheme="minorBidi"/>
          <w:color w:val="000000" w:themeColor="text1"/>
          <w:sz w:val="22"/>
          <w:szCs w:val="22"/>
        </w:rPr>
      </w:pPr>
      <w:r w:rsidRPr="5366D59F">
        <w:rPr>
          <w:rStyle w:val="normaltextrun"/>
          <w:rFonts w:asciiTheme="minorHAnsi" w:eastAsiaTheme="minorEastAsia" w:hAnsiTheme="minorHAnsi" w:cstheme="minorBidi"/>
          <w:color w:val="000000" w:themeColor="text1"/>
          <w:sz w:val="22"/>
          <w:szCs w:val="22"/>
        </w:rPr>
        <w:t>4.2.1.4 Bidders must demonstrate how their proposals represent overall value for money and how they will assist The LEP with cost initiatives.  </w:t>
      </w:r>
    </w:p>
    <w:p w14:paraId="28A095EF" w14:textId="516883B6" w:rsidR="5366D59F" w:rsidRDefault="5366D59F" w:rsidP="5366D59F">
      <w:pPr>
        <w:rPr>
          <w:rFonts w:asciiTheme="minorHAnsi" w:eastAsiaTheme="minorEastAsia" w:hAnsiTheme="minorHAnsi" w:cstheme="minorBidi"/>
          <w:b/>
          <w:bCs/>
          <w:color w:val="000000" w:themeColor="text1"/>
          <w:sz w:val="22"/>
          <w:szCs w:val="22"/>
        </w:rPr>
      </w:pPr>
    </w:p>
    <w:p w14:paraId="27B66D94" w14:textId="77777777" w:rsidR="00E65654" w:rsidRPr="00EE781B" w:rsidRDefault="00E65654" w:rsidP="5366D59F">
      <w:pPr>
        <w:rPr>
          <w:rFonts w:asciiTheme="minorHAnsi" w:eastAsiaTheme="minorEastAsia" w:hAnsiTheme="minorHAnsi" w:cstheme="minorBidi"/>
          <w:b/>
          <w:bCs/>
          <w:color w:val="000000"/>
          <w:sz w:val="22"/>
          <w:szCs w:val="22"/>
        </w:rPr>
      </w:pPr>
    </w:p>
    <w:p w14:paraId="1C968ED9" w14:textId="2842A405" w:rsidR="00E65654" w:rsidRPr="00EE781B" w:rsidRDefault="1FD3C1E4" w:rsidP="5366D59F">
      <w:pPr>
        <w:pStyle w:val="ListParagraph"/>
        <w:numPr>
          <w:ilvl w:val="1"/>
          <w:numId w:val="8"/>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 xml:space="preserve">Scoring Principles </w:t>
      </w:r>
    </w:p>
    <w:p w14:paraId="56F2EAA1" w14:textId="77777777" w:rsidR="00E65654" w:rsidRPr="00EE781B" w:rsidRDefault="00E65654" w:rsidP="5366D59F">
      <w:pPr>
        <w:rPr>
          <w:rFonts w:asciiTheme="minorHAnsi" w:eastAsiaTheme="minorEastAsia" w:hAnsiTheme="minorHAnsi" w:cstheme="minorBidi"/>
          <w:b/>
          <w:bCs/>
          <w:color w:val="000000"/>
          <w:sz w:val="22"/>
          <w:szCs w:val="22"/>
        </w:rPr>
      </w:pPr>
    </w:p>
    <w:p w14:paraId="40200D7C" w14:textId="3F8BC0DC"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Submitted Tenders will be assessed against the above criteria and scored using the following points system principles: </w:t>
      </w:r>
    </w:p>
    <w:p w14:paraId="6F7297C1" w14:textId="77777777" w:rsidR="006654D8" w:rsidRPr="00EE781B" w:rsidRDefault="006654D8" w:rsidP="5366D59F">
      <w:pPr>
        <w:rPr>
          <w:rFonts w:asciiTheme="minorHAnsi" w:eastAsiaTheme="minorEastAsia" w:hAnsiTheme="minorHAnsi" w:cstheme="minorBidi"/>
          <w:color w:val="000000"/>
          <w:sz w:val="22"/>
          <w:szCs w:val="22"/>
        </w:rPr>
      </w:pPr>
    </w:p>
    <w:tbl>
      <w:tblPr>
        <w:tblStyle w:val="TableGrid"/>
        <w:tblW w:w="0" w:type="auto"/>
        <w:jc w:val="center"/>
        <w:tblLook w:val="04A0" w:firstRow="1" w:lastRow="0" w:firstColumn="1" w:lastColumn="0" w:noHBand="0" w:noVBand="1"/>
      </w:tblPr>
      <w:tblGrid>
        <w:gridCol w:w="8069"/>
        <w:gridCol w:w="947"/>
      </w:tblGrid>
      <w:tr w:rsidR="006654D8" w:rsidRPr="00EE781B" w14:paraId="235A1926" w14:textId="77777777" w:rsidTr="5366D59F">
        <w:trPr>
          <w:jc w:val="center"/>
        </w:trPr>
        <w:tc>
          <w:tcPr>
            <w:tcW w:w="8217" w:type="dxa"/>
          </w:tcPr>
          <w:p w14:paraId="0FE0E16D" w14:textId="77777777" w:rsidR="006654D8" w:rsidRPr="00EE781B" w:rsidRDefault="0A69C794" w:rsidP="5366D59F">
            <w:pPr>
              <w:rPr>
                <w:rFonts w:asciiTheme="minorHAnsi" w:eastAsiaTheme="minorEastAsia" w:hAnsiTheme="minorHAnsi" w:cstheme="minorBidi"/>
                <w:b/>
                <w:bCs/>
                <w:sz w:val="22"/>
                <w:szCs w:val="22"/>
              </w:rPr>
            </w:pPr>
            <w:bookmarkStart w:id="4" w:name="_Hlk509851737"/>
            <w:r w:rsidRPr="5366D59F">
              <w:rPr>
                <w:rFonts w:asciiTheme="minorHAnsi" w:eastAsiaTheme="minorEastAsia" w:hAnsiTheme="minorHAnsi" w:cstheme="minorBidi"/>
                <w:b/>
                <w:bCs/>
                <w:sz w:val="22"/>
                <w:szCs w:val="22"/>
              </w:rPr>
              <w:t>Scoring criteria</w:t>
            </w:r>
          </w:p>
        </w:tc>
        <w:tc>
          <w:tcPr>
            <w:tcW w:w="952" w:type="dxa"/>
          </w:tcPr>
          <w:p w14:paraId="4134D848" w14:textId="77777777" w:rsidR="006654D8" w:rsidRPr="00EE781B" w:rsidRDefault="0A69C79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Score</w:t>
            </w:r>
          </w:p>
        </w:tc>
      </w:tr>
      <w:tr w:rsidR="006654D8" w:rsidRPr="00EE781B" w14:paraId="76A817DF" w14:textId="77777777" w:rsidTr="5366D59F">
        <w:trPr>
          <w:jc w:val="center"/>
        </w:trPr>
        <w:tc>
          <w:tcPr>
            <w:tcW w:w="8217" w:type="dxa"/>
          </w:tcPr>
          <w:p w14:paraId="52839C39"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Failure to respond or irrelevant information which fails to meet the requirement</w:t>
            </w:r>
          </w:p>
        </w:tc>
        <w:tc>
          <w:tcPr>
            <w:tcW w:w="952" w:type="dxa"/>
          </w:tcPr>
          <w:p w14:paraId="1E0D133F"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0</w:t>
            </w:r>
          </w:p>
        </w:tc>
      </w:tr>
      <w:tr w:rsidR="006654D8" w:rsidRPr="00EE781B" w14:paraId="50C84E26" w14:textId="77777777" w:rsidTr="5366D59F">
        <w:trPr>
          <w:jc w:val="center"/>
        </w:trPr>
        <w:tc>
          <w:tcPr>
            <w:tcW w:w="8217" w:type="dxa"/>
          </w:tcPr>
          <w:p w14:paraId="29A8CADC"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Response is inadequate, significantly failing to meet the requirements </w:t>
            </w:r>
          </w:p>
        </w:tc>
        <w:tc>
          <w:tcPr>
            <w:tcW w:w="952" w:type="dxa"/>
          </w:tcPr>
          <w:p w14:paraId="4B7B35B5"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1</w:t>
            </w:r>
          </w:p>
        </w:tc>
      </w:tr>
      <w:tr w:rsidR="006654D8" w:rsidRPr="00EE781B" w14:paraId="1FF2E57E" w14:textId="77777777" w:rsidTr="5366D59F">
        <w:trPr>
          <w:jc w:val="center"/>
        </w:trPr>
        <w:tc>
          <w:tcPr>
            <w:tcW w:w="8217" w:type="dxa"/>
          </w:tcPr>
          <w:p w14:paraId="2F6AE923"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Response is unsatisfactory partially meets the requirement</w:t>
            </w:r>
          </w:p>
        </w:tc>
        <w:tc>
          <w:tcPr>
            <w:tcW w:w="952" w:type="dxa"/>
          </w:tcPr>
          <w:p w14:paraId="337EBBAF"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2</w:t>
            </w:r>
          </w:p>
        </w:tc>
      </w:tr>
      <w:tr w:rsidR="006654D8" w:rsidRPr="00EE781B" w14:paraId="4C1C2967" w14:textId="77777777" w:rsidTr="5366D59F">
        <w:trPr>
          <w:jc w:val="center"/>
        </w:trPr>
        <w:tc>
          <w:tcPr>
            <w:tcW w:w="8217" w:type="dxa"/>
          </w:tcPr>
          <w:p w14:paraId="445AE019"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Response is acceptable and meets the minimum requirement</w:t>
            </w:r>
          </w:p>
        </w:tc>
        <w:tc>
          <w:tcPr>
            <w:tcW w:w="952" w:type="dxa"/>
          </w:tcPr>
          <w:p w14:paraId="6D540A4D"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3</w:t>
            </w:r>
          </w:p>
        </w:tc>
      </w:tr>
      <w:tr w:rsidR="006654D8" w:rsidRPr="00EE781B" w14:paraId="3CD97CE9" w14:textId="77777777" w:rsidTr="5366D59F">
        <w:trPr>
          <w:jc w:val="center"/>
        </w:trPr>
        <w:tc>
          <w:tcPr>
            <w:tcW w:w="8217" w:type="dxa"/>
          </w:tcPr>
          <w:p w14:paraId="6F6D30F4"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Response is good - better than merely acceptable</w:t>
            </w:r>
          </w:p>
        </w:tc>
        <w:tc>
          <w:tcPr>
            <w:tcW w:w="952" w:type="dxa"/>
          </w:tcPr>
          <w:p w14:paraId="4AFBE6FE"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4</w:t>
            </w:r>
          </w:p>
        </w:tc>
      </w:tr>
      <w:tr w:rsidR="006654D8" w:rsidRPr="00EE781B" w14:paraId="1B3E4939" w14:textId="77777777" w:rsidTr="5366D59F">
        <w:trPr>
          <w:jc w:val="center"/>
        </w:trPr>
        <w:tc>
          <w:tcPr>
            <w:tcW w:w="8217" w:type="dxa"/>
          </w:tcPr>
          <w:p w14:paraId="7E99B9ED"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Response is excellent, exceeds the requirement and gives added value</w:t>
            </w:r>
          </w:p>
        </w:tc>
        <w:tc>
          <w:tcPr>
            <w:tcW w:w="952" w:type="dxa"/>
          </w:tcPr>
          <w:p w14:paraId="6A7EBDA5" w14:textId="77777777" w:rsidR="006654D8" w:rsidRPr="00EE781B" w:rsidRDefault="0A69C79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5</w:t>
            </w:r>
          </w:p>
        </w:tc>
      </w:tr>
      <w:bookmarkEnd w:id="4"/>
    </w:tbl>
    <w:p w14:paraId="2C172B32" w14:textId="77777777" w:rsidR="006654D8" w:rsidRPr="00EE781B" w:rsidRDefault="006654D8" w:rsidP="5366D59F">
      <w:pPr>
        <w:rPr>
          <w:rFonts w:asciiTheme="minorHAnsi" w:eastAsiaTheme="minorEastAsia" w:hAnsiTheme="minorHAnsi" w:cstheme="minorBidi"/>
          <w:color w:val="000000"/>
          <w:sz w:val="22"/>
          <w:szCs w:val="22"/>
        </w:rPr>
      </w:pPr>
    </w:p>
    <w:p w14:paraId="28B23693" w14:textId="77777777" w:rsidR="00E65654" w:rsidRPr="00EE781B" w:rsidRDefault="00E65654" w:rsidP="5366D59F">
      <w:pPr>
        <w:rPr>
          <w:rFonts w:asciiTheme="minorHAnsi" w:eastAsiaTheme="minorEastAsia" w:hAnsiTheme="minorHAnsi" w:cstheme="minorBidi"/>
          <w:color w:val="000000"/>
          <w:sz w:val="22"/>
          <w:szCs w:val="22"/>
        </w:rPr>
      </w:pPr>
    </w:p>
    <w:p w14:paraId="6666742F" w14:textId="144FC27F"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Clarifications may</w:t>
      </w:r>
      <w:r w:rsidR="00C312A2">
        <w:rPr>
          <w:rFonts w:asciiTheme="minorHAnsi" w:eastAsiaTheme="minorEastAsia" w:hAnsiTheme="minorHAnsi" w:cstheme="minorBidi"/>
          <w:color w:val="000000" w:themeColor="text1"/>
          <w:sz w:val="22"/>
          <w:szCs w:val="22"/>
        </w:rPr>
        <w:t xml:space="preserve"> </w:t>
      </w:r>
      <w:r w:rsidRPr="5366D59F">
        <w:rPr>
          <w:rFonts w:asciiTheme="minorHAnsi" w:eastAsiaTheme="minorEastAsia" w:hAnsiTheme="minorHAnsi" w:cstheme="minorBidi"/>
          <w:color w:val="000000" w:themeColor="text1"/>
          <w:sz w:val="22"/>
          <w:szCs w:val="22"/>
        </w:rPr>
        <w:t xml:space="preserve">be sought in writing, or by interview/presentation from the suppliers and scores adjusted accordingly. Visits to reference sites may also allow for adjustments to scores. </w:t>
      </w:r>
    </w:p>
    <w:p w14:paraId="038418F4" w14:textId="77777777" w:rsidR="00E65654" w:rsidRPr="00EE781B" w:rsidRDefault="00E65654" w:rsidP="5366D59F">
      <w:pPr>
        <w:rPr>
          <w:rFonts w:asciiTheme="minorHAnsi" w:eastAsiaTheme="minorEastAsia" w:hAnsiTheme="minorHAnsi" w:cstheme="minorBidi"/>
          <w:color w:val="000000"/>
          <w:sz w:val="22"/>
          <w:szCs w:val="22"/>
        </w:rPr>
      </w:pPr>
    </w:p>
    <w:p w14:paraId="7DBDEF00" w14:textId="77777777"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Full or partial proposals that in the opinion of </w:t>
      </w:r>
      <w:r w:rsidR="50A2CE60" w:rsidRPr="5366D59F">
        <w:rPr>
          <w:rFonts w:asciiTheme="minorHAnsi" w:eastAsiaTheme="minorEastAsia" w:hAnsiTheme="minorHAnsi" w:cstheme="minorBidi"/>
          <w:color w:val="000000" w:themeColor="text1"/>
          <w:sz w:val="22"/>
          <w:szCs w:val="22"/>
        </w:rPr>
        <w:t>The LEP</w:t>
      </w:r>
      <w:r w:rsidRPr="5366D59F">
        <w:rPr>
          <w:rFonts w:asciiTheme="minorHAnsi" w:eastAsiaTheme="minorEastAsia" w:hAnsiTheme="minorHAnsi" w:cstheme="minorBidi"/>
          <w:color w:val="000000" w:themeColor="text1"/>
          <w:sz w:val="22"/>
          <w:szCs w:val="22"/>
        </w:rPr>
        <w:t xml:space="preserve"> are unrealistically low or not reasonable sustainable (in terms of Quality or Price) may be rejected. </w:t>
      </w:r>
    </w:p>
    <w:p w14:paraId="7A86D333" w14:textId="77777777" w:rsidR="00E65654" w:rsidRPr="00EE781B" w:rsidRDefault="00E65654" w:rsidP="5366D59F">
      <w:pPr>
        <w:rPr>
          <w:rFonts w:asciiTheme="minorHAnsi" w:eastAsiaTheme="minorEastAsia" w:hAnsiTheme="minorHAnsi" w:cstheme="minorBidi"/>
          <w:color w:val="000000"/>
          <w:sz w:val="22"/>
          <w:szCs w:val="22"/>
        </w:rPr>
      </w:pPr>
    </w:p>
    <w:p w14:paraId="0BAA9ED4" w14:textId="26F25F2E" w:rsidR="00EB0CFB" w:rsidRDefault="527E680F"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Technical scores will be added together to give a total </w:t>
      </w:r>
      <w:r w:rsidRPr="5366D59F">
        <w:rPr>
          <w:rFonts w:asciiTheme="minorHAnsi" w:eastAsiaTheme="minorEastAsia" w:hAnsiTheme="minorHAnsi" w:cstheme="minorBidi"/>
          <w:b/>
          <w:bCs/>
          <w:color w:val="000000" w:themeColor="text1"/>
          <w:sz w:val="22"/>
          <w:szCs w:val="22"/>
        </w:rPr>
        <w:t>technical score out of</w:t>
      </w:r>
      <w:r w:rsidR="112E1960" w:rsidRPr="5366D59F">
        <w:rPr>
          <w:rFonts w:asciiTheme="minorHAnsi" w:eastAsiaTheme="minorEastAsia" w:hAnsiTheme="minorHAnsi" w:cstheme="minorBidi"/>
          <w:color w:val="000000" w:themeColor="text1"/>
          <w:sz w:val="22"/>
          <w:szCs w:val="22"/>
        </w:rPr>
        <w:t xml:space="preserve"> </w:t>
      </w:r>
      <w:r w:rsidR="7315D268" w:rsidRPr="5366D59F">
        <w:rPr>
          <w:rFonts w:asciiTheme="minorHAnsi" w:eastAsiaTheme="minorEastAsia" w:hAnsiTheme="minorHAnsi" w:cstheme="minorBidi"/>
          <w:b/>
          <w:bCs/>
          <w:color w:val="000000" w:themeColor="text1"/>
          <w:sz w:val="22"/>
          <w:szCs w:val="22"/>
        </w:rPr>
        <w:t>75</w:t>
      </w:r>
      <w:r w:rsidR="084E380C" w:rsidRPr="5366D59F">
        <w:rPr>
          <w:rFonts w:asciiTheme="minorHAnsi" w:eastAsiaTheme="minorEastAsia" w:hAnsiTheme="minorHAnsi" w:cstheme="minorBidi"/>
          <w:b/>
          <w:bCs/>
          <w:color w:val="000000" w:themeColor="text1"/>
          <w:sz w:val="22"/>
          <w:szCs w:val="22"/>
        </w:rPr>
        <w:t>%</w:t>
      </w:r>
      <w:r w:rsidRPr="5366D59F">
        <w:rPr>
          <w:rFonts w:asciiTheme="minorHAnsi" w:eastAsiaTheme="minorEastAsia" w:hAnsiTheme="minorHAnsi" w:cstheme="minorBidi"/>
          <w:color w:val="FF0000"/>
          <w:sz w:val="22"/>
          <w:szCs w:val="22"/>
        </w:rPr>
        <w:t xml:space="preserve"> </w:t>
      </w:r>
      <w:r w:rsidRPr="5366D59F">
        <w:rPr>
          <w:rFonts w:asciiTheme="minorHAnsi" w:eastAsiaTheme="minorEastAsia" w:hAnsiTheme="minorHAnsi" w:cstheme="minorBidi"/>
          <w:color w:val="000000" w:themeColor="text1"/>
          <w:sz w:val="22"/>
          <w:szCs w:val="22"/>
        </w:rPr>
        <w:t xml:space="preserve">which will then be added to the </w:t>
      </w:r>
      <w:r w:rsidR="20F5CE38" w:rsidRPr="5366D59F">
        <w:rPr>
          <w:rFonts w:asciiTheme="minorHAnsi" w:eastAsiaTheme="minorEastAsia" w:hAnsiTheme="minorHAnsi" w:cstheme="minorBidi"/>
          <w:b/>
          <w:bCs/>
          <w:color w:val="000000" w:themeColor="text1"/>
          <w:sz w:val="22"/>
          <w:szCs w:val="22"/>
        </w:rPr>
        <w:t>Value for Money score</w:t>
      </w:r>
      <w:r w:rsidRPr="5366D59F">
        <w:rPr>
          <w:rFonts w:asciiTheme="minorHAnsi" w:eastAsiaTheme="minorEastAsia" w:hAnsiTheme="minorHAnsi" w:cstheme="minorBidi"/>
          <w:b/>
          <w:bCs/>
          <w:color w:val="000000" w:themeColor="text1"/>
          <w:sz w:val="22"/>
          <w:szCs w:val="22"/>
        </w:rPr>
        <w:t xml:space="preserve"> (out of</w:t>
      </w:r>
      <w:r w:rsidR="112E1960" w:rsidRPr="5366D59F">
        <w:rPr>
          <w:rFonts w:asciiTheme="minorHAnsi" w:eastAsiaTheme="minorEastAsia" w:hAnsiTheme="minorHAnsi" w:cstheme="minorBidi"/>
          <w:b/>
          <w:bCs/>
          <w:color w:val="000000" w:themeColor="text1"/>
          <w:sz w:val="22"/>
          <w:szCs w:val="22"/>
        </w:rPr>
        <w:t xml:space="preserve"> </w:t>
      </w:r>
      <w:r w:rsidR="7315D268" w:rsidRPr="5366D59F">
        <w:rPr>
          <w:rFonts w:asciiTheme="minorHAnsi" w:eastAsiaTheme="minorEastAsia" w:hAnsiTheme="minorHAnsi" w:cstheme="minorBidi"/>
          <w:b/>
          <w:bCs/>
          <w:color w:val="000000" w:themeColor="text1"/>
          <w:sz w:val="22"/>
          <w:szCs w:val="22"/>
        </w:rPr>
        <w:t>25</w:t>
      </w:r>
      <w:r w:rsidR="084E380C" w:rsidRPr="5366D59F">
        <w:rPr>
          <w:rFonts w:asciiTheme="minorHAnsi" w:eastAsiaTheme="minorEastAsia" w:hAnsiTheme="minorHAnsi" w:cstheme="minorBidi"/>
          <w:b/>
          <w:bCs/>
          <w:color w:val="000000" w:themeColor="text1"/>
          <w:sz w:val="22"/>
          <w:szCs w:val="22"/>
        </w:rPr>
        <w:t>%</w:t>
      </w:r>
      <w:r w:rsidRPr="5366D59F">
        <w:rPr>
          <w:rFonts w:asciiTheme="minorHAnsi" w:eastAsiaTheme="minorEastAsia" w:hAnsiTheme="minorHAnsi" w:cstheme="minorBidi"/>
          <w:b/>
          <w:bCs/>
          <w:color w:val="000000" w:themeColor="text1"/>
          <w:sz w:val="22"/>
          <w:szCs w:val="22"/>
        </w:rPr>
        <w:t>) to give an overall score of 100%.</w:t>
      </w:r>
      <w:r w:rsidRPr="5366D59F">
        <w:rPr>
          <w:rFonts w:asciiTheme="minorHAnsi" w:eastAsiaTheme="minorEastAsia" w:hAnsiTheme="minorHAnsi" w:cstheme="minorBidi"/>
          <w:color w:val="000000" w:themeColor="text1"/>
          <w:sz w:val="22"/>
          <w:szCs w:val="22"/>
        </w:rPr>
        <w:t xml:space="preserve"> </w:t>
      </w:r>
    </w:p>
    <w:p w14:paraId="450777FE" w14:textId="591AB71F" w:rsidR="009C42D8" w:rsidRDefault="009C42D8"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br w:type="page"/>
      </w:r>
    </w:p>
    <w:p w14:paraId="70EFF59A" w14:textId="77777777" w:rsidR="009C42D8" w:rsidRPr="009C42D8" w:rsidRDefault="009C42D8" w:rsidP="5366D59F">
      <w:pPr>
        <w:rPr>
          <w:rFonts w:asciiTheme="minorHAnsi" w:eastAsiaTheme="minorEastAsia" w:hAnsiTheme="minorHAnsi" w:cstheme="minorBidi"/>
          <w:color w:val="000000"/>
          <w:sz w:val="22"/>
          <w:szCs w:val="22"/>
        </w:rPr>
      </w:pPr>
    </w:p>
    <w:p w14:paraId="2B9BE0BE" w14:textId="76B141D5" w:rsidR="00E65654" w:rsidRPr="00EE781B" w:rsidRDefault="2DEF6AE8" w:rsidP="5366D59F">
      <w:pPr>
        <w:pStyle w:val="Heading1"/>
        <w:rPr>
          <w:rFonts w:asciiTheme="minorHAnsi" w:eastAsiaTheme="minorEastAsia" w:hAnsiTheme="minorHAnsi" w:cstheme="minorBidi"/>
          <w:color w:val="auto"/>
          <w:sz w:val="22"/>
          <w:szCs w:val="22"/>
          <w:u w:val="single"/>
        </w:rPr>
      </w:pPr>
      <w:bookmarkStart w:id="5" w:name="_Toc458766386"/>
      <w:r w:rsidRPr="5366D59F">
        <w:rPr>
          <w:rFonts w:asciiTheme="minorHAnsi" w:eastAsiaTheme="minorEastAsia" w:hAnsiTheme="minorHAnsi" w:cstheme="minorBidi"/>
          <w:color w:val="auto"/>
          <w:sz w:val="22"/>
          <w:szCs w:val="22"/>
          <w:u w:val="single"/>
        </w:rPr>
        <w:t xml:space="preserve">SECTION </w:t>
      </w:r>
      <w:r w:rsidR="5B2ED570" w:rsidRPr="5366D59F">
        <w:rPr>
          <w:rFonts w:asciiTheme="minorHAnsi" w:eastAsiaTheme="minorEastAsia" w:hAnsiTheme="minorHAnsi" w:cstheme="minorBidi"/>
          <w:color w:val="auto"/>
          <w:sz w:val="22"/>
          <w:szCs w:val="22"/>
          <w:u w:val="single"/>
        </w:rPr>
        <w:t>5</w:t>
      </w:r>
      <w:r w:rsidR="1FD3C1E4" w:rsidRPr="5366D59F">
        <w:rPr>
          <w:rFonts w:asciiTheme="minorHAnsi" w:eastAsiaTheme="minorEastAsia" w:hAnsiTheme="minorHAnsi" w:cstheme="minorBidi"/>
          <w:color w:val="auto"/>
          <w:sz w:val="22"/>
          <w:szCs w:val="22"/>
          <w:u w:val="single"/>
        </w:rPr>
        <w:t xml:space="preserve"> –</w:t>
      </w:r>
      <w:r w:rsidR="6E6E6E85" w:rsidRPr="5366D59F">
        <w:rPr>
          <w:rFonts w:asciiTheme="minorHAnsi" w:eastAsiaTheme="minorEastAsia" w:hAnsiTheme="minorHAnsi" w:cstheme="minorBidi"/>
          <w:color w:val="auto"/>
          <w:sz w:val="22"/>
          <w:szCs w:val="22"/>
          <w:u w:val="single"/>
        </w:rPr>
        <w:t xml:space="preserve"> </w:t>
      </w:r>
      <w:r w:rsidR="25AA7678" w:rsidRPr="5366D59F">
        <w:rPr>
          <w:rFonts w:asciiTheme="minorHAnsi" w:eastAsiaTheme="minorEastAsia" w:hAnsiTheme="minorHAnsi" w:cstheme="minorBidi"/>
          <w:color w:val="auto"/>
          <w:sz w:val="22"/>
          <w:szCs w:val="22"/>
          <w:u w:val="single"/>
        </w:rPr>
        <w:t>S</w:t>
      </w:r>
      <w:r w:rsidR="19320136" w:rsidRPr="5366D59F">
        <w:rPr>
          <w:rFonts w:asciiTheme="minorHAnsi" w:eastAsiaTheme="minorEastAsia" w:hAnsiTheme="minorHAnsi" w:cstheme="minorBidi"/>
          <w:color w:val="auto"/>
          <w:sz w:val="22"/>
          <w:szCs w:val="22"/>
          <w:u w:val="single"/>
        </w:rPr>
        <w:t>ubmission requirements and timetable</w:t>
      </w:r>
      <w:bookmarkEnd w:id="5"/>
    </w:p>
    <w:p w14:paraId="16099592" w14:textId="5149DD6F" w:rsidR="00E65654" w:rsidRPr="00EE781B" w:rsidRDefault="00E65654" w:rsidP="5366D59F">
      <w:pPr>
        <w:rPr>
          <w:rFonts w:asciiTheme="minorHAnsi" w:eastAsiaTheme="minorEastAsia" w:hAnsiTheme="minorHAnsi" w:cstheme="minorBidi"/>
          <w:b/>
          <w:bCs/>
          <w:color w:val="000000"/>
          <w:sz w:val="22"/>
          <w:szCs w:val="22"/>
        </w:rPr>
      </w:pPr>
    </w:p>
    <w:p w14:paraId="08BBAC87" w14:textId="6BF6D105" w:rsidR="00E65654" w:rsidRPr="00EE781B" w:rsidRDefault="5B2ED570" w:rsidP="5366D59F">
      <w:p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5</w:t>
      </w:r>
      <w:r w:rsidR="1FD3C1E4" w:rsidRPr="5366D59F">
        <w:rPr>
          <w:rFonts w:asciiTheme="minorHAnsi" w:eastAsiaTheme="minorEastAsia" w:hAnsiTheme="minorHAnsi" w:cstheme="minorBidi"/>
          <w:b/>
          <w:bCs/>
          <w:color w:val="000000" w:themeColor="text1"/>
          <w:sz w:val="22"/>
          <w:szCs w:val="22"/>
        </w:rPr>
        <w:t>.1</w:t>
      </w:r>
      <w:r w:rsidR="00CC47BD">
        <w:tab/>
      </w:r>
      <w:r w:rsidR="1FD3C1E4" w:rsidRPr="5366D59F">
        <w:rPr>
          <w:rFonts w:asciiTheme="minorHAnsi" w:eastAsiaTheme="minorEastAsia" w:hAnsiTheme="minorHAnsi" w:cstheme="minorBidi"/>
          <w:b/>
          <w:bCs/>
          <w:color w:val="000000" w:themeColor="text1"/>
          <w:sz w:val="22"/>
          <w:szCs w:val="22"/>
        </w:rPr>
        <w:t xml:space="preserve">Closing Date &amp; Submission </w:t>
      </w:r>
    </w:p>
    <w:p w14:paraId="22D66A25" w14:textId="77777777" w:rsidR="00E65654" w:rsidRPr="00EE781B" w:rsidRDefault="00E65654" w:rsidP="5366D59F">
      <w:pPr>
        <w:rPr>
          <w:rFonts w:asciiTheme="minorHAnsi" w:eastAsiaTheme="minorEastAsia" w:hAnsiTheme="minorHAnsi" w:cstheme="minorBidi"/>
          <w:b/>
          <w:bCs/>
          <w:color w:val="000000"/>
          <w:sz w:val="22"/>
          <w:szCs w:val="22"/>
        </w:rPr>
      </w:pPr>
    </w:p>
    <w:p w14:paraId="16B2E2A3" w14:textId="5AA7D6A3"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color w:val="000000" w:themeColor="text1"/>
          <w:sz w:val="22"/>
          <w:szCs w:val="22"/>
        </w:rPr>
        <w:t xml:space="preserve">The closing date and time for the receipt of submissions and all requested documentation relating to this </w:t>
      </w:r>
      <w:r w:rsidRPr="5366D59F">
        <w:rPr>
          <w:rFonts w:asciiTheme="minorHAnsi" w:eastAsiaTheme="minorEastAsia" w:hAnsiTheme="minorHAnsi" w:cstheme="minorBidi"/>
          <w:sz w:val="22"/>
          <w:szCs w:val="22"/>
        </w:rPr>
        <w:t xml:space="preserve">stage is </w:t>
      </w:r>
      <w:r w:rsidR="00F6125A">
        <w:rPr>
          <w:rFonts w:asciiTheme="minorHAnsi" w:eastAsiaTheme="minorEastAsia" w:hAnsiTheme="minorHAnsi" w:cstheme="minorBidi"/>
          <w:b/>
          <w:bCs/>
          <w:sz w:val="22"/>
          <w:szCs w:val="22"/>
        </w:rPr>
        <w:t>16</w:t>
      </w:r>
      <w:r w:rsidRPr="5366D59F">
        <w:rPr>
          <w:rFonts w:asciiTheme="minorHAnsi" w:eastAsiaTheme="minorEastAsia" w:hAnsiTheme="minorHAnsi" w:cstheme="minorBidi"/>
          <w:b/>
          <w:bCs/>
          <w:sz w:val="22"/>
          <w:szCs w:val="22"/>
        </w:rPr>
        <w:t>:00</w:t>
      </w:r>
      <w:r w:rsidRPr="5366D59F">
        <w:rPr>
          <w:rFonts w:asciiTheme="minorHAnsi" w:eastAsiaTheme="minorEastAsia" w:hAnsiTheme="minorHAnsi" w:cstheme="minorBidi"/>
          <w:sz w:val="22"/>
          <w:szCs w:val="22"/>
        </w:rPr>
        <w:t xml:space="preserve"> hours (</w:t>
      </w:r>
      <w:r w:rsidR="00F6125A">
        <w:rPr>
          <w:rFonts w:asciiTheme="minorHAnsi" w:eastAsiaTheme="minorEastAsia" w:hAnsiTheme="minorHAnsi" w:cstheme="minorBidi"/>
          <w:b/>
          <w:bCs/>
          <w:sz w:val="22"/>
          <w:szCs w:val="22"/>
        </w:rPr>
        <w:t>4pm</w:t>
      </w:r>
      <w:r w:rsidRPr="5366D59F">
        <w:rPr>
          <w:rFonts w:asciiTheme="minorHAnsi" w:eastAsiaTheme="minorEastAsia" w:hAnsiTheme="minorHAnsi" w:cstheme="minorBidi"/>
          <w:sz w:val="22"/>
          <w:szCs w:val="22"/>
        </w:rPr>
        <w:t>) on</w:t>
      </w:r>
      <w:r w:rsidR="112E1960" w:rsidRPr="5366D59F">
        <w:rPr>
          <w:rFonts w:asciiTheme="minorHAnsi" w:eastAsiaTheme="minorEastAsia" w:hAnsiTheme="minorHAnsi" w:cstheme="minorBidi"/>
          <w:sz w:val="22"/>
          <w:szCs w:val="22"/>
        </w:rPr>
        <w:t xml:space="preserve"> </w:t>
      </w:r>
      <w:r w:rsidR="003565D9">
        <w:rPr>
          <w:rFonts w:asciiTheme="minorHAnsi" w:eastAsiaTheme="minorEastAsia" w:hAnsiTheme="minorHAnsi" w:cstheme="minorBidi"/>
          <w:b/>
          <w:bCs/>
          <w:sz w:val="22"/>
          <w:szCs w:val="22"/>
        </w:rPr>
        <w:t>9th</w:t>
      </w:r>
      <w:r w:rsidR="16BACC4C" w:rsidRPr="5366D59F">
        <w:rPr>
          <w:rFonts w:asciiTheme="minorHAnsi" w:eastAsiaTheme="minorEastAsia" w:hAnsiTheme="minorHAnsi" w:cstheme="minorBidi"/>
          <w:b/>
          <w:bCs/>
          <w:sz w:val="22"/>
          <w:szCs w:val="22"/>
        </w:rPr>
        <w:t xml:space="preserve"> F</w:t>
      </w:r>
      <w:r w:rsidR="112E1960" w:rsidRPr="5366D59F">
        <w:rPr>
          <w:rFonts w:asciiTheme="minorHAnsi" w:eastAsiaTheme="minorEastAsia" w:hAnsiTheme="minorHAnsi" w:cstheme="minorBidi"/>
          <w:b/>
          <w:bCs/>
          <w:sz w:val="22"/>
          <w:szCs w:val="22"/>
        </w:rPr>
        <w:t xml:space="preserve">ebruary 2024. </w:t>
      </w:r>
      <w:r w:rsidRPr="5366D59F">
        <w:rPr>
          <w:rFonts w:asciiTheme="minorHAnsi" w:eastAsiaTheme="minorEastAsia" w:hAnsiTheme="minorHAnsi" w:cstheme="minorBidi"/>
          <w:sz w:val="22"/>
          <w:szCs w:val="22"/>
        </w:rPr>
        <w:t xml:space="preserve">Late submissions will not be accepted. </w:t>
      </w:r>
    </w:p>
    <w:p w14:paraId="67AD4ED8" w14:textId="77777777" w:rsidR="002A6A40" w:rsidRPr="00EE781B" w:rsidRDefault="002A6A40" w:rsidP="5366D59F">
      <w:pPr>
        <w:rPr>
          <w:rFonts w:asciiTheme="minorHAnsi" w:eastAsiaTheme="minorEastAsia" w:hAnsiTheme="minorHAnsi" w:cstheme="minorBidi"/>
          <w:color w:val="000000"/>
          <w:sz w:val="22"/>
          <w:szCs w:val="22"/>
        </w:rPr>
      </w:pPr>
    </w:p>
    <w:p w14:paraId="7EB6A72E" w14:textId="0DCD9B00"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Submissions will only be ac</w:t>
      </w:r>
      <w:r w:rsidR="50A2CE60" w:rsidRPr="5366D59F">
        <w:rPr>
          <w:rFonts w:asciiTheme="minorHAnsi" w:eastAsiaTheme="minorEastAsia" w:hAnsiTheme="minorHAnsi" w:cstheme="minorBidi"/>
          <w:color w:val="000000" w:themeColor="text1"/>
          <w:sz w:val="22"/>
          <w:szCs w:val="22"/>
        </w:rPr>
        <w:t xml:space="preserve">cepted if they are </w:t>
      </w:r>
      <w:r w:rsidR="163F6AF7" w:rsidRPr="5366D59F">
        <w:rPr>
          <w:rFonts w:asciiTheme="minorHAnsi" w:eastAsiaTheme="minorEastAsia" w:hAnsiTheme="minorHAnsi" w:cstheme="minorBidi"/>
          <w:color w:val="000000" w:themeColor="text1"/>
          <w:sz w:val="22"/>
          <w:szCs w:val="22"/>
        </w:rPr>
        <w:t xml:space="preserve">returned via email to </w:t>
      </w:r>
      <w:hyperlink r:id="rId12">
        <w:r w:rsidR="39858D26" w:rsidRPr="5366D59F">
          <w:rPr>
            <w:rStyle w:val="Hyperlink"/>
            <w:rFonts w:asciiTheme="minorHAnsi" w:eastAsiaTheme="minorEastAsia" w:hAnsiTheme="minorHAnsi" w:cstheme="minorBidi"/>
            <w:sz w:val="22"/>
            <w:szCs w:val="22"/>
          </w:rPr>
          <w:t>tenders@cheshireandwarrington.com</w:t>
        </w:r>
      </w:hyperlink>
      <w:r w:rsidR="39858D26" w:rsidRPr="5366D59F">
        <w:rPr>
          <w:rFonts w:asciiTheme="minorHAnsi" w:eastAsiaTheme="minorEastAsia" w:hAnsiTheme="minorHAnsi" w:cstheme="minorBidi"/>
          <w:sz w:val="22"/>
          <w:szCs w:val="22"/>
        </w:rPr>
        <w:t xml:space="preserve"> Bidders should not send their completed submissions to/copy in any other email address. </w:t>
      </w:r>
    </w:p>
    <w:p w14:paraId="4038936F" w14:textId="6B64E8A8" w:rsidR="00E65654" w:rsidRPr="00EE781B" w:rsidRDefault="00E65654" w:rsidP="5366D59F">
      <w:pPr>
        <w:rPr>
          <w:rFonts w:asciiTheme="minorHAnsi" w:eastAsiaTheme="minorEastAsia" w:hAnsiTheme="minorHAnsi" w:cstheme="minorBidi"/>
          <w:color w:val="000000"/>
          <w:sz w:val="22"/>
          <w:szCs w:val="22"/>
        </w:rPr>
      </w:pPr>
    </w:p>
    <w:p w14:paraId="331B860D" w14:textId="0D890A12" w:rsidR="00511A5A" w:rsidRPr="00EE781B" w:rsidRDefault="1165D686"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Tenderers are advised that it is </w:t>
      </w:r>
      <w:r w:rsidRPr="5366D59F">
        <w:rPr>
          <w:rFonts w:asciiTheme="minorHAnsi" w:eastAsiaTheme="minorEastAsia" w:hAnsiTheme="minorHAnsi" w:cstheme="minorBidi"/>
          <w:b/>
          <w:bCs/>
          <w:sz w:val="22"/>
          <w:szCs w:val="22"/>
        </w:rPr>
        <w:t>compulsory</w:t>
      </w:r>
      <w:r w:rsidRPr="5366D59F">
        <w:rPr>
          <w:rFonts w:asciiTheme="minorHAnsi" w:eastAsiaTheme="minorEastAsia" w:hAnsiTheme="minorHAnsi" w:cstheme="minorBidi"/>
          <w:sz w:val="22"/>
          <w:szCs w:val="22"/>
        </w:rPr>
        <w:t xml:space="preserve"> to complete and return </w:t>
      </w:r>
      <w:proofErr w:type="gramStart"/>
      <w:r w:rsidRPr="5366D59F">
        <w:rPr>
          <w:rFonts w:asciiTheme="minorHAnsi" w:eastAsiaTheme="minorEastAsia" w:hAnsiTheme="minorHAnsi" w:cstheme="minorBidi"/>
          <w:b/>
          <w:bCs/>
          <w:sz w:val="22"/>
          <w:szCs w:val="22"/>
          <w:u w:val="single"/>
        </w:rPr>
        <w:t>all</w:t>
      </w:r>
      <w:r w:rsidRPr="5366D59F">
        <w:rPr>
          <w:rFonts w:asciiTheme="minorHAnsi" w:eastAsiaTheme="minorEastAsia" w:hAnsiTheme="minorHAnsi" w:cstheme="minorBidi"/>
          <w:sz w:val="22"/>
          <w:szCs w:val="22"/>
        </w:rPr>
        <w:t xml:space="preserve"> of</w:t>
      </w:r>
      <w:proofErr w:type="gramEnd"/>
      <w:r w:rsidRPr="5366D59F">
        <w:rPr>
          <w:rFonts w:asciiTheme="minorHAnsi" w:eastAsiaTheme="minorEastAsia" w:hAnsiTheme="minorHAnsi" w:cstheme="minorBidi"/>
          <w:sz w:val="22"/>
          <w:szCs w:val="22"/>
        </w:rPr>
        <w:t xml:space="preserve"> the following documents</w:t>
      </w:r>
      <w:r w:rsidR="70B6D592" w:rsidRPr="5366D59F">
        <w:rPr>
          <w:rFonts w:asciiTheme="minorHAnsi" w:eastAsiaTheme="minorEastAsia" w:hAnsiTheme="minorHAnsi" w:cstheme="minorBidi"/>
          <w:sz w:val="22"/>
          <w:szCs w:val="22"/>
        </w:rPr>
        <w:t xml:space="preserve"> in the format provided</w:t>
      </w:r>
      <w:r w:rsidR="6E6E6E85" w:rsidRPr="5366D59F">
        <w:rPr>
          <w:rFonts w:asciiTheme="minorHAnsi" w:eastAsiaTheme="minorEastAsia" w:hAnsiTheme="minorHAnsi" w:cstheme="minorBidi"/>
          <w:sz w:val="22"/>
          <w:szCs w:val="22"/>
        </w:rPr>
        <w:t xml:space="preserve"> as per the instructions of this ITT</w:t>
      </w:r>
      <w:r w:rsidRPr="5366D59F">
        <w:rPr>
          <w:rFonts w:asciiTheme="minorHAnsi" w:eastAsiaTheme="minorEastAsia" w:hAnsiTheme="minorHAnsi" w:cstheme="minorBidi"/>
          <w:sz w:val="22"/>
          <w:szCs w:val="22"/>
        </w:rPr>
        <w:t>.</w:t>
      </w:r>
      <w:r w:rsidR="70B6D592" w:rsidRPr="5366D59F">
        <w:rPr>
          <w:rFonts w:asciiTheme="minorHAnsi" w:eastAsiaTheme="minorEastAsia" w:hAnsiTheme="minorHAnsi" w:cstheme="minorBidi"/>
          <w:sz w:val="22"/>
          <w:szCs w:val="22"/>
        </w:rPr>
        <w:t xml:space="preserve"> All questions must be answered, where a question does not </w:t>
      </w:r>
      <w:proofErr w:type="gramStart"/>
      <w:r w:rsidR="70B6D592" w:rsidRPr="5366D59F">
        <w:rPr>
          <w:rFonts w:asciiTheme="minorHAnsi" w:eastAsiaTheme="minorEastAsia" w:hAnsiTheme="minorHAnsi" w:cstheme="minorBidi"/>
          <w:sz w:val="22"/>
          <w:szCs w:val="22"/>
        </w:rPr>
        <w:t>apply</w:t>
      </w:r>
      <w:proofErr w:type="gramEnd"/>
      <w:r w:rsidR="70B6D592" w:rsidRPr="5366D59F">
        <w:rPr>
          <w:rFonts w:asciiTheme="minorHAnsi" w:eastAsiaTheme="minorEastAsia" w:hAnsiTheme="minorHAnsi" w:cstheme="minorBidi"/>
          <w:sz w:val="22"/>
          <w:szCs w:val="22"/>
        </w:rPr>
        <w:t xml:space="preserve"> please state “Not applicable”. </w:t>
      </w:r>
      <w:r w:rsidRPr="5366D59F">
        <w:rPr>
          <w:rFonts w:asciiTheme="minorHAnsi" w:eastAsiaTheme="minorEastAsia" w:hAnsiTheme="minorHAnsi" w:cstheme="minorBidi"/>
          <w:sz w:val="22"/>
          <w:szCs w:val="22"/>
        </w:rPr>
        <w:t xml:space="preserve"> Failure to</w:t>
      </w:r>
      <w:r w:rsidR="70B6D592" w:rsidRPr="5366D59F">
        <w:rPr>
          <w:rFonts w:asciiTheme="minorHAnsi" w:eastAsiaTheme="minorEastAsia" w:hAnsiTheme="minorHAnsi" w:cstheme="minorBidi"/>
          <w:sz w:val="22"/>
          <w:szCs w:val="22"/>
        </w:rPr>
        <w:t xml:space="preserve"> complete the documents in full and/or provide all documentation</w:t>
      </w:r>
      <w:r w:rsidRPr="5366D59F">
        <w:rPr>
          <w:rFonts w:asciiTheme="minorHAnsi" w:eastAsiaTheme="minorEastAsia" w:hAnsiTheme="minorHAnsi" w:cstheme="minorBidi"/>
          <w:sz w:val="22"/>
          <w:szCs w:val="22"/>
        </w:rPr>
        <w:t xml:space="preserve"> will </w:t>
      </w:r>
      <w:r w:rsidR="70B6D592" w:rsidRPr="5366D59F">
        <w:rPr>
          <w:rFonts w:asciiTheme="minorHAnsi" w:eastAsiaTheme="minorEastAsia" w:hAnsiTheme="minorHAnsi" w:cstheme="minorBidi"/>
          <w:sz w:val="22"/>
          <w:szCs w:val="22"/>
        </w:rPr>
        <w:t xml:space="preserve">result in a non-compliant tender submission and will </w:t>
      </w:r>
      <w:r w:rsidRPr="5366D59F">
        <w:rPr>
          <w:rFonts w:asciiTheme="minorHAnsi" w:eastAsiaTheme="minorEastAsia" w:hAnsiTheme="minorHAnsi" w:cstheme="minorBidi"/>
          <w:sz w:val="22"/>
          <w:szCs w:val="22"/>
        </w:rPr>
        <w:t xml:space="preserve">mean that your tender is not considered. </w:t>
      </w:r>
    </w:p>
    <w:p w14:paraId="7CA10883" w14:textId="57E301FE" w:rsidR="00B52D0E" w:rsidRPr="00EE781B" w:rsidRDefault="00B52D0E" w:rsidP="5366D59F">
      <w:pPr>
        <w:rPr>
          <w:rFonts w:asciiTheme="minorHAnsi" w:eastAsiaTheme="minorEastAsia" w:hAnsiTheme="minorHAnsi" w:cstheme="minorBidi"/>
          <w:sz w:val="22"/>
          <w:szCs w:val="22"/>
        </w:rPr>
      </w:pPr>
    </w:p>
    <w:p w14:paraId="0AB161E4" w14:textId="77504630" w:rsidR="00511A5A" w:rsidRPr="00EE781B" w:rsidRDefault="72BD67A1" w:rsidP="5366D59F">
      <w:pPr>
        <w:numPr>
          <w:ilvl w:val="0"/>
          <w:numId w:val="4"/>
        </w:numPr>
        <w:tabs>
          <w:tab w:val="clear" w:pos="720"/>
          <w:tab w:val="num" w:pos="900"/>
        </w:tabs>
        <w:ind w:left="900" w:hanging="54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Form of Tender </w:t>
      </w:r>
      <w:r w:rsidR="1165D686" w:rsidRPr="5366D59F">
        <w:rPr>
          <w:rFonts w:asciiTheme="minorHAnsi" w:eastAsiaTheme="minorEastAsia" w:hAnsiTheme="minorHAnsi" w:cstheme="minorBidi"/>
          <w:b/>
          <w:bCs/>
          <w:sz w:val="22"/>
          <w:szCs w:val="22"/>
        </w:rPr>
        <w:t>Declaration (Appendix 1)</w:t>
      </w:r>
    </w:p>
    <w:p w14:paraId="5205135C" w14:textId="1D451F04" w:rsidR="00511A5A" w:rsidRPr="00EE781B" w:rsidRDefault="1165D686" w:rsidP="5366D59F">
      <w:pPr>
        <w:numPr>
          <w:ilvl w:val="0"/>
          <w:numId w:val="4"/>
        </w:numPr>
        <w:tabs>
          <w:tab w:val="clear" w:pos="720"/>
          <w:tab w:val="num" w:pos="900"/>
        </w:tabs>
        <w:ind w:left="900" w:hanging="54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Pricing Schedule (Appendix 2)</w:t>
      </w:r>
    </w:p>
    <w:p w14:paraId="7FC3A0A2" w14:textId="51D17716" w:rsidR="00F11800" w:rsidRPr="00EE781B" w:rsidRDefault="72BD67A1" w:rsidP="5366D59F">
      <w:pPr>
        <w:numPr>
          <w:ilvl w:val="0"/>
          <w:numId w:val="4"/>
        </w:numPr>
        <w:tabs>
          <w:tab w:val="clear" w:pos="720"/>
          <w:tab w:val="num" w:pos="900"/>
        </w:tabs>
        <w:ind w:left="900" w:hanging="54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Supplier Technical Questions &amp; Answer Sheet (Appendix 3)</w:t>
      </w:r>
    </w:p>
    <w:p w14:paraId="193E5996" w14:textId="07FFA058" w:rsidR="00511A5A" w:rsidRPr="00EE781B" w:rsidRDefault="00511A5A" w:rsidP="5366D59F">
      <w:pPr>
        <w:rPr>
          <w:rFonts w:asciiTheme="minorHAnsi" w:eastAsiaTheme="minorEastAsia" w:hAnsiTheme="minorHAnsi" w:cstheme="minorBidi"/>
          <w:color w:val="000000"/>
          <w:sz w:val="22"/>
          <w:szCs w:val="22"/>
        </w:rPr>
      </w:pPr>
    </w:p>
    <w:p w14:paraId="3BBF5A01" w14:textId="77777777" w:rsidR="00511A5A" w:rsidRPr="00EE781B" w:rsidRDefault="00511A5A" w:rsidP="5366D59F">
      <w:pPr>
        <w:rPr>
          <w:rFonts w:asciiTheme="minorHAnsi" w:eastAsiaTheme="minorEastAsia" w:hAnsiTheme="minorHAnsi" w:cstheme="minorBidi"/>
          <w:color w:val="000000"/>
          <w:sz w:val="22"/>
          <w:szCs w:val="22"/>
        </w:rPr>
      </w:pPr>
    </w:p>
    <w:p w14:paraId="619C5442" w14:textId="5F4B4E37" w:rsidR="004E6DDB" w:rsidRPr="00EE781B" w:rsidRDefault="5B2ED570"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5.2</w:t>
      </w:r>
      <w:r w:rsidR="00CC47BD">
        <w:tab/>
      </w:r>
      <w:r w:rsidR="25AA7678" w:rsidRPr="5366D59F">
        <w:rPr>
          <w:rFonts w:asciiTheme="minorHAnsi" w:eastAsiaTheme="minorEastAsia" w:hAnsiTheme="minorHAnsi" w:cstheme="minorBidi"/>
          <w:b/>
          <w:bCs/>
          <w:sz w:val="22"/>
          <w:szCs w:val="22"/>
        </w:rPr>
        <w:t>Tender Queries</w:t>
      </w:r>
    </w:p>
    <w:p w14:paraId="45595FF0" w14:textId="77777777" w:rsidR="004E6DDB" w:rsidRPr="00EE781B" w:rsidRDefault="004E6DDB" w:rsidP="5366D59F">
      <w:pPr>
        <w:rPr>
          <w:rFonts w:asciiTheme="minorHAnsi" w:eastAsiaTheme="minorEastAsia" w:hAnsiTheme="minorHAnsi" w:cstheme="minorBidi"/>
          <w:sz w:val="22"/>
          <w:szCs w:val="22"/>
        </w:rPr>
      </w:pPr>
    </w:p>
    <w:p w14:paraId="6FF7D530" w14:textId="0E24E316" w:rsidR="004E6DDB" w:rsidRPr="00EE781B" w:rsidRDefault="25AA7678"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If you have any specific questions concerning this document or the process for submission of your proposal, then please email through to: </w:t>
      </w:r>
      <w:hyperlink r:id="rId13">
        <w:r w:rsidRPr="5366D59F">
          <w:rPr>
            <w:rStyle w:val="Hyperlink"/>
            <w:rFonts w:asciiTheme="minorHAnsi" w:eastAsiaTheme="minorEastAsia" w:hAnsiTheme="minorHAnsi" w:cstheme="minorBidi"/>
            <w:sz w:val="22"/>
            <w:szCs w:val="22"/>
          </w:rPr>
          <w:t>tenders@cheshireandwarrington.com</w:t>
        </w:r>
      </w:hyperlink>
      <w:r w:rsidRPr="5366D59F">
        <w:rPr>
          <w:rFonts w:asciiTheme="minorHAnsi" w:eastAsiaTheme="minorEastAsia" w:hAnsiTheme="minorHAnsi" w:cstheme="minorBidi"/>
          <w:sz w:val="22"/>
          <w:szCs w:val="22"/>
        </w:rPr>
        <w:t xml:space="preserve"> no later than</w:t>
      </w:r>
      <w:r w:rsidR="112E1960" w:rsidRPr="5366D59F">
        <w:rPr>
          <w:rFonts w:asciiTheme="minorHAnsi" w:eastAsiaTheme="minorEastAsia" w:hAnsiTheme="minorHAnsi" w:cstheme="minorBidi"/>
          <w:sz w:val="22"/>
          <w:szCs w:val="22"/>
        </w:rPr>
        <w:t xml:space="preserve"> </w:t>
      </w:r>
      <w:r w:rsidR="003565D9">
        <w:rPr>
          <w:rFonts w:asciiTheme="minorHAnsi" w:eastAsiaTheme="minorEastAsia" w:hAnsiTheme="minorHAnsi" w:cstheme="minorBidi"/>
          <w:b/>
          <w:bCs/>
          <w:sz w:val="22"/>
          <w:szCs w:val="22"/>
        </w:rPr>
        <w:t>9</w:t>
      </w:r>
      <w:r w:rsidR="112E1960" w:rsidRPr="5366D59F">
        <w:rPr>
          <w:rFonts w:asciiTheme="minorHAnsi" w:eastAsiaTheme="minorEastAsia" w:hAnsiTheme="minorHAnsi" w:cstheme="minorBidi"/>
          <w:b/>
          <w:bCs/>
          <w:sz w:val="22"/>
          <w:szCs w:val="22"/>
          <w:vertAlign w:val="superscript"/>
        </w:rPr>
        <w:t>th</w:t>
      </w:r>
      <w:r w:rsidR="112E1960" w:rsidRPr="5366D59F">
        <w:rPr>
          <w:rFonts w:asciiTheme="minorHAnsi" w:eastAsiaTheme="minorEastAsia" w:hAnsiTheme="minorHAnsi" w:cstheme="minorBidi"/>
          <w:b/>
          <w:bCs/>
          <w:sz w:val="22"/>
          <w:szCs w:val="22"/>
        </w:rPr>
        <w:t xml:space="preserve"> February 2024</w:t>
      </w:r>
      <w:r w:rsidR="14DC64A5" w:rsidRPr="5366D59F">
        <w:rPr>
          <w:rFonts w:asciiTheme="minorHAnsi" w:eastAsiaTheme="minorEastAsia" w:hAnsiTheme="minorHAnsi" w:cstheme="minorBidi"/>
          <w:b/>
          <w:bCs/>
          <w:sz w:val="22"/>
          <w:szCs w:val="22"/>
        </w:rPr>
        <w:t xml:space="preserve"> at 16:00</w:t>
      </w:r>
      <w:r w:rsidRPr="5366D59F">
        <w:rPr>
          <w:rFonts w:asciiTheme="minorHAnsi" w:eastAsiaTheme="minorEastAsia" w:hAnsiTheme="minorHAnsi" w:cstheme="minorBidi"/>
          <w:color w:val="000000" w:themeColor="text1"/>
          <w:sz w:val="22"/>
          <w:szCs w:val="22"/>
        </w:rPr>
        <w:t xml:space="preserve">. </w:t>
      </w:r>
      <w:r w:rsidRPr="5366D59F">
        <w:rPr>
          <w:rFonts w:asciiTheme="minorHAnsi" w:eastAsiaTheme="minorEastAsia" w:hAnsiTheme="minorHAnsi" w:cstheme="minorBidi"/>
          <w:sz w:val="22"/>
          <w:szCs w:val="22"/>
        </w:rPr>
        <w:t>Only questions submitted to this email address will be answered.  Queries received after this date will not be accepted and will not be responded to.</w:t>
      </w:r>
    </w:p>
    <w:p w14:paraId="11BA8408" w14:textId="77777777" w:rsidR="004E6DDB" w:rsidRPr="00EE781B" w:rsidRDefault="004E6DDB" w:rsidP="5366D59F">
      <w:pPr>
        <w:rPr>
          <w:rFonts w:asciiTheme="minorHAnsi" w:eastAsiaTheme="minorEastAsia" w:hAnsiTheme="minorHAnsi" w:cstheme="minorBidi"/>
          <w:sz w:val="22"/>
          <w:szCs w:val="22"/>
        </w:rPr>
      </w:pPr>
    </w:p>
    <w:p w14:paraId="1DDE18EB" w14:textId="2A00BEB4" w:rsidR="004E6DDB" w:rsidRPr="00EE781B" w:rsidRDefault="25AA7678"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It would be most helpful if queries could be submitted in one email rather than piecemeal. If any question or request for clarification </w:t>
      </w:r>
      <w:proofErr w:type="gramStart"/>
      <w:r w:rsidRPr="5366D59F">
        <w:rPr>
          <w:rFonts w:asciiTheme="minorHAnsi" w:eastAsiaTheme="minorEastAsia" w:hAnsiTheme="minorHAnsi" w:cstheme="minorBidi"/>
          <w:sz w:val="22"/>
          <w:szCs w:val="22"/>
        </w:rPr>
        <w:t>is considered to be</w:t>
      </w:r>
      <w:proofErr w:type="gramEnd"/>
      <w:r w:rsidRPr="5366D59F">
        <w:rPr>
          <w:rFonts w:asciiTheme="minorHAnsi" w:eastAsiaTheme="minorEastAsia" w:hAnsiTheme="minorHAnsi" w:cstheme="minorBidi"/>
          <w:sz w:val="22"/>
          <w:szCs w:val="22"/>
        </w:rPr>
        <w:t xml:space="preserve"> of material significance, both the question and the response may be issued for review by all potential providers in a suitably anonymous form. All communication</w:t>
      </w:r>
      <w:r w:rsidR="00DB5AAB">
        <w:rPr>
          <w:rFonts w:asciiTheme="minorHAnsi" w:eastAsiaTheme="minorEastAsia" w:hAnsiTheme="minorHAnsi" w:cstheme="minorBidi"/>
          <w:sz w:val="22"/>
          <w:szCs w:val="22"/>
        </w:rPr>
        <w:t>s</w:t>
      </w:r>
      <w:r w:rsidRPr="5366D59F">
        <w:rPr>
          <w:rFonts w:asciiTheme="minorHAnsi" w:eastAsiaTheme="minorEastAsia" w:hAnsiTheme="minorHAnsi" w:cstheme="minorBidi"/>
          <w:sz w:val="22"/>
          <w:szCs w:val="22"/>
        </w:rPr>
        <w:t xml:space="preserve"> received from potential providers will be treated in strict confidence but are subject to this paragraph.</w:t>
      </w:r>
    </w:p>
    <w:p w14:paraId="1AF66FE2" w14:textId="7517672D" w:rsidR="004E6DDB" w:rsidRPr="00EE781B" w:rsidRDefault="004E6DDB" w:rsidP="5366D59F">
      <w:pPr>
        <w:rPr>
          <w:rFonts w:asciiTheme="minorHAnsi" w:eastAsiaTheme="minorEastAsia" w:hAnsiTheme="minorHAnsi" w:cstheme="minorBidi"/>
          <w:sz w:val="22"/>
          <w:szCs w:val="22"/>
        </w:rPr>
      </w:pPr>
    </w:p>
    <w:p w14:paraId="557CEFC0" w14:textId="77777777" w:rsidR="00E65654" w:rsidRPr="00EE781B" w:rsidRDefault="00E65654" w:rsidP="5366D59F">
      <w:pPr>
        <w:rPr>
          <w:rFonts w:asciiTheme="minorHAnsi" w:eastAsiaTheme="minorEastAsia" w:hAnsiTheme="minorHAnsi" w:cstheme="minorBidi"/>
          <w:color w:val="000000"/>
          <w:sz w:val="22"/>
          <w:szCs w:val="22"/>
        </w:rPr>
      </w:pPr>
    </w:p>
    <w:p w14:paraId="35067E34" w14:textId="5E5D1BEF" w:rsidR="00E65654" w:rsidRPr="00EE781B" w:rsidRDefault="1FD3C1E4" w:rsidP="5366D59F">
      <w:pPr>
        <w:pStyle w:val="ListParagraph"/>
        <w:numPr>
          <w:ilvl w:val="1"/>
          <w:numId w:val="9"/>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 xml:space="preserve">Proposed Schedule of Events </w:t>
      </w:r>
    </w:p>
    <w:p w14:paraId="5524687B" w14:textId="77777777" w:rsidR="00E65654" w:rsidRPr="00EE781B" w:rsidRDefault="00E65654" w:rsidP="5366D59F">
      <w:pPr>
        <w:rPr>
          <w:rFonts w:asciiTheme="minorHAnsi" w:eastAsiaTheme="minorEastAsia" w:hAnsiTheme="minorHAnsi" w:cstheme="minorBidi"/>
          <w:b/>
          <w:bCs/>
          <w:color w:val="000000"/>
          <w:sz w:val="22"/>
          <w:szCs w:val="22"/>
        </w:rPr>
      </w:pPr>
    </w:p>
    <w:p w14:paraId="70C91D7C" w14:textId="5873EDD0" w:rsidR="00E65654" w:rsidRPr="00EE781B" w:rsidRDefault="1FD3C1E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The proposed schedule for the procurement process is as follows. However, the dates indicated, except for the return date should be regarded as indicative at this stage as </w:t>
      </w:r>
      <w:r w:rsidR="50A2CE60" w:rsidRPr="5366D59F">
        <w:rPr>
          <w:rFonts w:asciiTheme="minorHAnsi" w:eastAsiaTheme="minorEastAsia" w:hAnsiTheme="minorHAnsi" w:cstheme="minorBidi"/>
          <w:color w:val="000000" w:themeColor="text1"/>
          <w:sz w:val="22"/>
          <w:szCs w:val="22"/>
        </w:rPr>
        <w:t>The LEP</w:t>
      </w:r>
      <w:r w:rsidRPr="5366D59F">
        <w:rPr>
          <w:rFonts w:asciiTheme="minorHAnsi" w:eastAsiaTheme="minorEastAsia" w:hAnsiTheme="minorHAnsi" w:cstheme="minorBidi"/>
          <w:color w:val="000000" w:themeColor="text1"/>
          <w:sz w:val="22"/>
          <w:szCs w:val="22"/>
        </w:rPr>
        <w:t xml:space="preserve"> reserves the right to extend and / or amend the timetable as necessary. Any major changes will be </w:t>
      </w:r>
      <w:r w:rsidR="39858D26" w:rsidRPr="5366D59F">
        <w:rPr>
          <w:rFonts w:asciiTheme="minorHAnsi" w:eastAsiaTheme="minorEastAsia" w:hAnsiTheme="minorHAnsi" w:cstheme="minorBidi"/>
          <w:color w:val="000000" w:themeColor="text1"/>
          <w:sz w:val="22"/>
          <w:szCs w:val="22"/>
        </w:rPr>
        <w:t>communicated to all</w:t>
      </w:r>
      <w:r w:rsidRPr="5366D59F">
        <w:rPr>
          <w:rFonts w:asciiTheme="minorHAnsi" w:eastAsiaTheme="minorEastAsia" w:hAnsiTheme="minorHAnsi" w:cstheme="minorBidi"/>
          <w:color w:val="000000" w:themeColor="text1"/>
          <w:sz w:val="22"/>
          <w:szCs w:val="22"/>
        </w:rPr>
        <w:t xml:space="preserve"> potential tenderers. </w:t>
      </w:r>
    </w:p>
    <w:p w14:paraId="6E7CFFFA" w14:textId="77777777" w:rsidR="00E65654" w:rsidRPr="00EE781B" w:rsidRDefault="00E65654" w:rsidP="5366D59F">
      <w:pPr>
        <w:rPr>
          <w:rFonts w:asciiTheme="minorHAnsi" w:eastAsiaTheme="minorEastAsia" w:hAnsiTheme="minorHAnsi" w:cstheme="minorBidi"/>
          <w:b/>
          <w:bCs/>
          <w:color w:val="000000"/>
          <w:sz w:val="22"/>
          <w:szCs w:val="22"/>
        </w:rPr>
      </w:pPr>
    </w:p>
    <w:p w14:paraId="4C75033E" w14:textId="77777777" w:rsidR="00E65654" w:rsidRPr="00EE781B" w:rsidRDefault="00E65654" w:rsidP="5366D59F">
      <w:pPr>
        <w:rPr>
          <w:rFonts w:asciiTheme="minorHAnsi" w:eastAsiaTheme="minorEastAsia" w:hAnsiTheme="minorHAnsi" w:cstheme="minorBidi"/>
          <w:b/>
          <w:bCs/>
          <w:color w:val="000000"/>
          <w:sz w:val="22"/>
          <w:szCs w:val="22"/>
        </w:rPr>
      </w:pPr>
    </w:p>
    <w:p w14:paraId="08C5E494" w14:textId="0E54305A" w:rsidR="5366D59F" w:rsidRDefault="5366D59F" w:rsidP="5366D59F">
      <w:pPr>
        <w:rPr>
          <w:rFonts w:asciiTheme="minorHAnsi" w:eastAsiaTheme="minorEastAsia" w:hAnsiTheme="minorHAnsi" w:cstheme="minorBidi"/>
          <w:b/>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5"/>
      </w:tblGrid>
      <w:tr w:rsidR="001A5525" w:rsidRPr="00EE781B" w14:paraId="217387A0" w14:textId="77777777" w:rsidTr="5366D59F">
        <w:trPr>
          <w:jc w:val="center"/>
        </w:trPr>
        <w:tc>
          <w:tcPr>
            <w:tcW w:w="4815" w:type="dxa"/>
          </w:tcPr>
          <w:p w14:paraId="400A513E" w14:textId="77777777" w:rsidR="001A5525" w:rsidRPr="00EE781B" w:rsidRDefault="39858D26"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Activity</w:t>
            </w:r>
          </w:p>
        </w:tc>
        <w:tc>
          <w:tcPr>
            <w:tcW w:w="2835" w:type="dxa"/>
          </w:tcPr>
          <w:p w14:paraId="66DB8AB1" w14:textId="5A5748C5" w:rsidR="001A5525" w:rsidRPr="00EE781B" w:rsidRDefault="39858D26"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Date</w:t>
            </w:r>
          </w:p>
        </w:tc>
      </w:tr>
      <w:tr w:rsidR="00186264" w:rsidRPr="00EE781B" w14:paraId="7479FC94" w14:textId="77777777" w:rsidTr="5366D59F">
        <w:trPr>
          <w:jc w:val="center"/>
        </w:trPr>
        <w:tc>
          <w:tcPr>
            <w:tcW w:w="4815" w:type="dxa"/>
          </w:tcPr>
          <w:p w14:paraId="6826D85E" w14:textId="0728628A" w:rsidR="001A5525" w:rsidRPr="00EE781B" w:rsidRDefault="39858D26"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Invitation to Tender (ITT) Live     </w:t>
            </w:r>
          </w:p>
        </w:tc>
        <w:tc>
          <w:tcPr>
            <w:tcW w:w="2835" w:type="dxa"/>
          </w:tcPr>
          <w:p w14:paraId="354786C9" w14:textId="360D3156" w:rsidR="001A5525" w:rsidRPr="00EE781B" w:rsidRDefault="112E1960"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2</w:t>
            </w:r>
            <w:r w:rsidR="008B62D0">
              <w:rPr>
                <w:rFonts w:asciiTheme="minorHAnsi" w:eastAsiaTheme="minorEastAsia" w:hAnsiTheme="minorHAnsi" w:cstheme="minorBidi"/>
                <w:b/>
                <w:bCs/>
                <w:sz w:val="22"/>
                <w:szCs w:val="22"/>
              </w:rPr>
              <w:t>5</w:t>
            </w:r>
            <w:r w:rsidR="00464290">
              <w:rPr>
                <w:rFonts w:asciiTheme="minorHAnsi" w:eastAsiaTheme="minorEastAsia" w:hAnsiTheme="minorHAnsi" w:cstheme="minorBidi"/>
                <w:b/>
                <w:bCs/>
                <w:sz w:val="22"/>
                <w:szCs w:val="22"/>
              </w:rPr>
              <w:t>th</w:t>
            </w:r>
            <w:r w:rsidRPr="5366D59F">
              <w:rPr>
                <w:rFonts w:asciiTheme="minorHAnsi" w:eastAsiaTheme="minorEastAsia" w:hAnsiTheme="minorHAnsi" w:cstheme="minorBidi"/>
                <w:b/>
                <w:bCs/>
                <w:sz w:val="22"/>
                <w:szCs w:val="22"/>
              </w:rPr>
              <w:t xml:space="preserve"> January 2024</w:t>
            </w:r>
          </w:p>
        </w:tc>
      </w:tr>
      <w:tr w:rsidR="00186264" w:rsidRPr="00EE781B" w14:paraId="0F51A954" w14:textId="77777777" w:rsidTr="5366D59F">
        <w:trPr>
          <w:jc w:val="center"/>
        </w:trPr>
        <w:tc>
          <w:tcPr>
            <w:tcW w:w="4815" w:type="dxa"/>
          </w:tcPr>
          <w:p w14:paraId="06DBAEE2" w14:textId="28FA8161" w:rsidR="001A5525" w:rsidRPr="00EE781B" w:rsidRDefault="39858D26"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Deadline for queries</w:t>
            </w:r>
          </w:p>
        </w:tc>
        <w:tc>
          <w:tcPr>
            <w:tcW w:w="2835" w:type="dxa"/>
          </w:tcPr>
          <w:p w14:paraId="34D0C3FB" w14:textId="2FC5D3E5" w:rsidR="001A5525" w:rsidRPr="00EE781B" w:rsidRDefault="0DF4377A"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3</w:t>
            </w:r>
            <w:r w:rsidR="00464290">
              <w:rPr>
                <w:rFonts w:asciiTheme="minorHAnsi" w:eastAsiaTheme="minorEastAsia" w:hAnsiTheme="minorHAnsi" w:cstheme="minorBidi"/>
                <w:b/>
                <w:bCs/>
                <w:sz w:val="22"/>
                <w:szCs w:val="22"/>
              </w:rPr>
              <w:t>0th</w:t>
            </w:r>
            <w:r w:rsidRPr="5366D59F">
              <w:rPr>
                <w:rFonts w:asciiTheme="minorHAnsi" w:eastAsiaTheme="minorEastAsia" w:hAnsiTheme="minorHAnsi" w:cstheme="minorBidi"/>
                <w:b/>
                <w:bCs/>
                <w:sz w:val="22"/>
                <w:szCs w:val="22"/>
              </w:rPr>
              <w:t xml:space="preserve"> January </w:t>
            </w:r>
            <w:r w:rsidR="112E1960" w:rsidRPr="5366D59F">
              <w:rPr>
                <w:rFonts w:asciiTheme="minorHAnsi" w:eastAsiaTheme="minorEastAsia" w:hAnsiTheme="minorHAnsi" w:cstheme="minorBidi"/>
                <w:b/>
                <w:bCs/>
                <w:sz w:val="22"/>
                <w:szCs w:val="22"/>
              </w:rPr>
              <w:t>2024</w:t>
            </w:r>
          </w:p>
        </w:tc>
      </w:tr>
      <w:tr w:rsidR="003C021C" w:rsidRPr="00EE781B" w14:paraId="61B55B6C" w14:textId="77777777" w:rsidTr="5366D59F">
        <w:trPr>
          <w:jc w:val="center"/>
        </w:trPr>
        <w:tc>
          <w:tcPr>
            <w:tcW w:w="4815" w:type="dxa"/>
          </w:tcPr>
          <w:p w14:paraId="62B7482C" w14:textId="10527568" w:rsidR="003C021C" w:rsidRPr="5366D59F" w:rsidRDefault="003C021C" w:rsidP="5366D59F">
            <w:pPr>
              <w:autoSpaceDE w:val="0"/>
              <w:autoSpaceDN w:val="0"/>
              <w:adjustRightInd w:val="0"/>
              <w:rPr>
                <w:rFonts w:asciiTheme="minorHAnsi" w:eastAsiaTheme="minorEastAsia" w:hAnsiTheme="minorHAnsi" w:cstheme="minorBidi"/>
                <w:sz w:val="22"/>
                <w:szCs w:val="22"/>
              </w:rPr>
            </w:pPr>
            <w:r>
              <w:rPr>
                <w:rFonts w:asciiTheme="minorHAnsi" w:eastAsiaTheme="minorEastAsia" w:hAnsiTheme="minorHAnsi" w:cstheme="minorBidi"/>
                <w:sz w:val="22"/>
                <w:szCs w:val="22"/>
              </w:rPr>
              <w:lastRenderedPageBreak/>
              <w:t>Responses to queries</w:t>
            </w:r>
          </w:p>
        </w:tc>
        <w:tc>
          <w:tcPr>
            <w:tcW w:w="2835" w:type="dxa"/>
          </w:tcPr>
          <w:p w14:paraId="2C58B21A" w14:textId="44D2E93D" w:rsidR="003C021C" w:rsidRPr="5366D59F" w:rsidRDefault="00F6125A" w:rsidP="5366D59F">
            <w:pPr>
              <w:autoSpaceDE w:val="0"/>
              <w:autoSpaceDN w:val="0"/>
              <w:adjustRightInd w:val="0"/>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1st</w:t>
            </w:r>
            <w:r w:rsidR="003C021C">
              <w:rPr>
                <w:rFonts w:asciiTheme="minorHAnsi" w:eastAsiaTheme="minorEastAsia" w:hAnsiTheme="minorHAnsi" w:cstheme="minorBidi"/>
                <w:b/>
                <w:bCs/>
                <w:sz w:val="22"/>
                <w:szCs w:val="22"/>
              </w:rPr>
              <w:t xml:space="preserve"> February 2024</w:t>
            </w:r>
          </w:p>
        </w:tc>
      </w:tr>
      <w:tr w:rsidR="00186264" w:rsidRPr="00EE781B" w14:paraId="29680E8F" w14:textId="77777777" w:rsidTr="5366D59F">
        <w:trPr>
          <w:jc w:val="center"/>
        </w:trPr>
        <w:tc>
          <w:tcPr>
            <w:tcW w:w="4815" w:type="dxa"/>
          </w:tcPr>
          <w:p w14:paraId="07B6CC3E" w14:textId="0DF65D70" w:rsidR="001A5525" w:rsidRPr="00EE781B" w:rsidRDefault="39858D26"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Tender </w:t>
            </w:r>
            <w:r w:rsidR="1DF29F64" w:rsidRPr="5366D59F">
              <w:rPr>
                <w:rFonts w:asciiTheme="minorHAnsi" w:eastAsiaTheme="minorEastAsia" w:hAnsiTheme="minorHAnsi" w:cstheme="minorBidi"/>
                <w:sz w:val="22"/>
                <w:szCs w:val="22"/>
              </w:rPr>
              <w:t>s</w:t>
            </w:r>
            <w:r w:rsidRPr="5366D59F">
              <w:rPr>
                <w:rFonts w:asciiTheme="minorHAnsi" w:eastAsiaTheme="minorEastAsia" w:hAnsiTheme="minorHAnsi" w:cstheme="minorBidi"/>
                <w:sz w:val="22"/>
                <w:szCs w:val="22"/>
              </w:rPr>
              <w:t xml:space="preserve">ubmission </w:t>
            </w:r>
            <w:r w:rsidR="1DF29F64" w:rsidRPr="5366D59F">
              <w:rPr>
                <w:rFonts w:asciiTheme="minorHAnsi" w:eastAsiaTheme="minorEastAsia" w:hAnsiTheme="minorHAnsi" w:cstheme="minorBidi"/>
                <w:sz w:val="22"/>
                <w:szCs w:val="22"/>
              </w:rPr>
              <w:t>d</w:t>
            </w:r>
            <w:r w:rsidRPr="5366D59F">
              <w:rPr>
                <w:rFonts w:asciiTheme="minorHAnsi" w:eastAsiaTheme="minorEastAsia" w:hAnsiTheme="minorHAnsi" w:cstheme="minorBidi"/>
                <w:sz w:val="22"/>
                <w:szCs w:val="22"/>
              </w:rPr>
              <w:t>eadline</w:t>
            </w:r>
          </w:p>
        </w:tc>
        <w:tc>
          <w:tcPr>
            <w:tcW w:w="2835" w:type="dxa"/>
          </w:tcPr>
          <w:p w14:paraId="0AC61236" w14:textId="573D62CE" w:rsidR="001A5525" w:rsidRPr="00EE781B" w:rsidRDefault="00EE4B27" w:rsidP="5366D59F">
            <w:pPr>
              <w:autoSpaceDE w:val="0"/>
              <w:autoSpaceDN w:val="0"/>
              <w:adjustRightInd w:val="0"/>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9th</w:t>
            </w:r>
            <w:r w:rsidR="203DC086" w:rsidRPr="5366D59F">
              <w:rPr>
                <w:rFonts w:asciiTheme="minorHAnsi" w:eastAsiaTheme="minorEastAsia" w:hAnsiTheme="minorHAnsi" w:cstheme="minorBidi"/>
                <w:b/>
                <w:bCs/>
                <w:sz w:val="22"/>
                <w:szCs w:val="22"/>
              </w:rPr>
              <w:t xml:space="preserve"> </w:t>
            </w:r>
            <w:r w:rsidR="112E1960" w:rsidRPr="5366D59F">
              <w:rPr>
                <w:rFonts w:asciiTheme="minorHAnsi" w:eastAsiaTheme="minorEastAsia" w:hAnsiTheme="minorHAnsi" w:cstheme="minorBidi"/>
                <w:b/>
                <w:bCs/>
                <w:sz w:val="22"/>
                <w:szCs w:val="22"/>
              </w:rPr>
              <w:t>February 2024</w:t>
            </w:r>
            <w:r w:rsidR="77F3E0AA" w:rsidRPr="5366D59F">
              <w:rPr>
                <w:rFonts w:asciiTheme="minorHAnsi" w:eastAsiaTheme="minorEastAsia" w:hAnsiTheme="minorHAnsi" w:cstheme="minorBidi"/>
                <w:b/>
                <w:bCs/>
                <w:sz w:val="22"/>
                <w:szCs w:val="22"/>
              </w:rPr>
              <w:t xml:space="preserve"> – </w:t>
            </w:r>
            <w:r>
              <w:rPr>
                <w:rFonts w:asciiTheme="minorHAnsi" w:eastAsiaTheme="minorEastAsia" w:hAnsiTheme="minorHAnsi" w:cstheme="minorBidi"/>
                <w:b/>
                <w:bCs/>
                <w:sz w:val="22"/>
                <w:szCs w:val="22"/>
              </w:rPr>
              <w:t>16</w:t>
            </w:r>
            <w:r w:rsidR="77F3E0AA" w:rsidRPr="5366D59F">
              <w:rPr>
                <w:rFonts w:asciiTheme="minorHAnsi" w:eastAsiaTheme="minorEastAsia" w:hAnsiTheme="minorHAnsi" w:cstheme="minorBidi"/>
                <w:b/>
                <w:bCs/>
                <w:sz w:val="22"/>
                <w:szCs w:val="22"/>
              </w:rPr>
              <w:t>:00</w:t>
            </w:r>
          </w:p>
        </w:tc>
      </w:tr>
      <w:tr w:rsidR="00186264" w:rsidRPr="00EE781B" w14:paraId="26422B34" w14:textId="77777777" w:rsidTr="5366D59F">
        <w:trPr>
          <w:jc w:val="center"/>
        </w:trPr>
        <w:tc>
          <w:tcPr>
            <w:tcW w:w="4815" w:type="dxa"/>
          </w:tcPr>
          <w:p w14:paraId="11CCD918" w14:textId="6D8CD6EB" w:rsidR="001A5525" w:rsidRPr="00EE781B" w:rsidRDefault="39858D26"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Evaluation of submissions </w:t>
            </w:r>
          </w:p>
        </w:tc>
        <w:tc>
          <w:tcPr>
            <w:tcW w:w="2835" w:type="dxa"/>
          </w:tcPr>
          <w:p w14:paraId="7AB1387E" w14:textId="587416A6" w:rsidR="001A5525" w:rsidRPr="00EE781B" w:rsidRDefault="4AFD589D"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1</w:t>
            </w:r>
            <w:r w:rsidR="00EE4B27">
              <w:rPr>
                <w:rFonts w:asciiTheme="minorHAnsi" w:eastAsiaTheme="minorEastAsia" w:hAnsiTheme="minorHAnsi" w:cstheme="minorBidi"/>
                <w:b/>
                <w:bCs/>
                <w:sz w:val="22"/>
                <w:szCs w:val="22"/>
              </w:rPr>
              <w:t>0</w:t>
            </w:r>
            <w:r w:rsidRPr="5366D59F">
              <w:rPr>
                <w:rFonts w:asciiTheme="minorHAnsi" w:eastAsiaTheme="minorEastAsia" w:hAnsiTheme="minorHAnsi" w:cstheme="minorBidi"/>
                <w:b/>
                <w:bCs/>
                <w:sz w:val="22"/>
                <w:szCs w:val="22"/>
                <w:vertAlign w:val="superscript"/>
              </w:rPr>
              <w:t>th</w:t>
            </w:r>
            <w:r w:rsidRPr="5366D59F">
              <w:rPr>
                <w:rFonts w:asciiTheme="minorHAnsi" w:eastAsiaTheme="minorEastAsia" w:hAnsiTheme="minorHAnsi" w:cstheme="minorBidi"/>
                <w:b/>
                <w:bCs/>
                <w:sz w:val="22"/>
                <w:szCs w:val="22"/>
              </w:rPr>
              <w:t>-</w:t>
            </w:r>
            <w:r w:rsidR="00EE4B27">
              <w:rPr>
                <w:rFonts w:asciiTheme="minorHAnsi" w:eastAsiaTheme="minorEastAsia" w:hAnsiTheme="minorHAnsi" w:cstheme="minorBidi"/>
                <w:b/>
                <w:bCs/>
                <w:sz w:val="22"/>
                <w:szCs w:val="22"/>
              </w:rPr>
              <w:t>13</w:t>
            </w:r>
            <w:r w:rsidR="5B0EDB54" w:rsidRPr="5366D59F">
              <w:rPr>
                <w:rFonts w:asciiTheme="minorHAnsi" w:eastAsiaTheme="minorEastAsia" w:hAnsiTheme="minorHAnsi" w:cstheme="minorBidi"/>
                <w:b/>
                <w:bCs/>
                <w:sz w:val="22"/>
                <w:szCs w:val="22"/>
                <w:vertAlign w:val="superscript"/>
              </w:rPr>
              <w:t>th</w:t>
            </w:r>
            <w:r w:rsidR="5B0EDB54" w:rsidRPr="5366D59F">
              <w:rPr>
                <w:rFonts w:asciiTheme="minorHAnsi" w:eastAsiaTheme="minorEastAsia" w:hAnsiTheme="minorHAnsi" w:cstheme="minorBidi"/>
                <w:b/>
                <w:bCs/>
                <w:sz w:val="22"/>
                <w:szCs w:val="22"/>
              </w:rPr>
              <w:t xml:space="preserve"> </w:t>
            </w:r>
            <w:r w:rsidR="68AA7EDD" w:rsidRPr="5366D59F">
              <w:rPr>
                <w:rFonts w:asciiTheme="minorHAnsi" w:eastAsiaTheme="minorEastAsia" w:hAnsiTheme="minorHAnsi" w:cstheme="minorBidi"/>
                <w:b/>
                <w:bCs/>
                <w:sz w:val="22"/>
                <w:szCs w:val="22"/>
              </w:rPr>
              <w:t>F</w:t>
            </w:r>
            <w:r w:rsidR="112E1960" w:rsidRPr="5366D59F">
              <w:rPr>
                <w:rFonts w:asciiTheme="minorHAnsi" w:eastAsiaTheme="minorEastAsia" w:hAnsiTheme="minorHAnsi" w:cstheme="minorBidi"/>
                <w:b/>
                <w:bCs/>
                <w:sz w:val="22"/>
                <w:szCs w:val="22"/>
              </w:rPr>
              <w:t>ebruary 2024</w:t>
            </w:r>
          </w:p>
        </w:tc>
      </w:tr>
      <w:tr w:rsidR="5366D59F" w14:paraId="0536C8A1" w14:textId="77777777" w:rsidTr="5366D59F">
        <w:trPr>
          <w:trHeight w:val="300"/>
          <w:jc w:val="center"/>
        </w:trPr>
        <w:tc>
          <w:tcPr>
            <w:tcW w:w="4815" w:type="dxa"/>
          </w:tcPr>
          <w:p w14:paraId="6359AA54" w14:textId="0CE28167" w:rsidR="54E2FF1E" w:rsidRDefault="54E2FF1E"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Interviews (if necessary)</w:t>
            </w:r>
          </w:p>
        </w:tc>
        <w:tc>
          <w:tcPr>
            <w:tcW w:w="2835" w:type="dxa"/>
          </w:tcPr>
          <w:p w14:paraId="1987CB24" w14:textId="2327F0B8" w:rsidR="145ACDDE" w:rsidRDefault="145ACDDE"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1</w:t>
            </w:r>
            <w:r w:rsidR="00EE4B27">
              <w:rPr>
                <w:rFonts w:asciiTheme="minorHAnsi" w:eastAsiaTheme="minorEastAsia" w:hAnsiTheme="minorHAnsi" w:cstheme="minorBidi"/>
                <w:b/>
                <w:bCs/>
                <w:sz w:val="22"/>
                <w:szCs w:val="22"/>
              </w:rPr>
              <w:t>4</w:t>
            </w:r>
            <w:r w:rsidR="41D0485F" w:rsidRPr="5366D59F">
              <w:rPr>
                <w:rFonts w:asciiTheme="minorHAnsi" w:eastAsiaTheme="minorEastAsia" w:hAnsiTheme="minorHAnsi" w:cstheme="minorBidi"/>
                <w:b/>
                <w:bCs/>
                <w:sz w:val="22"/>
                <w:szCs w:val="22"/>
                <w:vertAlign w:val="superscript"/>
              </w:rPr>
              <w:t>th</w:t>
            </w:r>
            <w:r w:rsidR="49C0B972" w:rsidRPr="5366D59F">
              <w:rPr>
                <w:rFonts w:asciiTheme="minorHAnsi" w:eastAsiaTheme="minorEastAsia" w:hAnsiTheme="minorHAnsi" w:cstheme="minorBidi"/>
                <w:b/>
                <w:bCs/>
                <w:sz w:val="22"/>
                <w:szCs w:val="22"/>
              </w:rPr>
              <w:t xml:space="preserve"> February 2024</w:t>
            </w:r>
          </w:p>
        </w:tc>
      </w:tr>
      <w:tr w:rsidR="00186264" w:rsidRPr="00EE781B" w14:paraId="4EEAE958" w14:textId="77777777" w:rsidTr="5366D59F">
        <w:trPr>
          <w:jc w:val="center"/>
        </w:trPr>
        <w:tc>
          <w:tcPr>
            <w:tcW w:w="4815" w:type="dxa"/>
          </w:tcPr>
          <w:p w14:paraId="2DCB61BD" w14:textId="77777777" w:rsidR="00CB1C57" w:rsidRPr="00EE781B" w:rsidRDefault="1DF29F64"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Bidders notified of contract award</w:t>
            </w:r>
          </w:p>
        </w:tc>
        <w:tc>
          <w:tcPr>
            <w:tcW w:w="2835" w:type="dxa"/>
          </w:tcPr>
          <w:p w14:paraId="6E716CF2" w14:textId="398B1079" w:rsidR="00CB1C57" w:rsidRPr="00EE781B" w:rsidRDefault="11B6ECFB"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w/c </w:t>
            </w:r>
            <w:r w:rsidR="6B7200CD" w:rsidRPr="5366D59F">
              <w:rPr>
                <w:rFonts w:asciiTheme="minorHAnsi" w:eastAsiaTheme="minorEastAsia" w:hAnsiTheme="minorHAnsi" w:cstheme="minorBidi"/>
                <w:b/>
                <w:bCs/>
                <w:sz w:val="22"/>
                <w:szCs w:val="22"/>
              </w:rPr>
              <w:t>19</w:t>
            </w:r>
            <w:r w:rsidRPr="5366D59F">
              <w:rPr>
                <w:rFonts w:asciiTheme="minorHAnsi" w:eastAsiaTheme="minorEastAsia" w:hAnsiTheme="minorHAnsi" w:cstheme="minorBidi"/>
                <w:b/>
                <w:bCs/>
                <w:sz w:val="22"/>
                <w:szCs w:val="22"/>
                <w:vertAlign w:val="superscript"/>
              </w:rPr>
              <w:t>th</w:t>
            </w:r>
            <w:r w:rsidRPr="5366D59F">
              <w:rPr>
                <w:rFonts w:asciiTheme="minorHAnsi" w:eastAsiaTheme="minorEastAsia" w:hAnsiTheme="minorHAnsi" w:cstheme="minorBidi"/>
                <w:b/>
                <w:bCs/>
                <w:sz w:val="22"/>
                <w:szCs w:val="22"/>
              </w:rPr>
              <w:t xml:space="preserve"> February 2024</w:t>
            </w:r>
          </w:p>
        </w:tc>
      </w:tr>
      <w:tr w:rsidR="00186264" w:rsidRPr="00EE781B" w14:paraId="2D9639C6" w14:textId="77777777" w:rsidTr="5366D59F">
        <w:trPr>
          <w:trHeight w:val="90"/>
          <w:jc w:val="center"/>
        </w:trPr>
        <w:tc>
          <w:tcPr>
            <w:tcW w:w="4815" w:type="dxa"/>
          </w:tcPr>
          <w:p w14:paraId="105E0751" w14:textId="77777777" w:rsidR="00CB1C57" w:rsidRPr="00EE781B" w:rsidRDefault="1DF29F64"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Contract to start</w:t>
            </w:r>
          </w:p>
        </w:tc>
        <w:tc>
          <w:tcPr>
            <w:tcW w:w="2835" w:type="dxa"/>
          </w:tcPr>
          <w:p w14:paraId="024B5744" w14:textId="646017C8" w:rsidR="00CB1C57" w:rsidRPr="00EE781B" w:rsidRDefault="05877EA5"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w/c </w:t>
            </w:r>
            <w:r w:rsidR="532177F4" w:rsidRPr="5366D59F">
              <w:rPr>
                <w:rFonts w:asciiTheme="minorHAnsi" w:eastAsiaTheme="minorEastAsia" w:hAnsiTheme="minorHAnsi" w:cstheme="minorBidi"/>
                <w:b/>
                <w:bCs/>
                <w:sz w:val="22"/>
                <w:szCs w:val="22"/>
              </w:rPr>
              <w:t>19</w:t>
            </w:r>
            <w:r w:rsidRPr="5366D59F">
              <w:rPr>
                <w:rFonts w:asciiTheme="minorHAnsi" w:eastAsiaTheme="minorEastAsia" w:hAnsiTheme="minorHAnsi" w:cstheme="minorBidi"/>
                <w:b/>
                <w:bCs/>
                <w:sz w:val="22"/>
                <w:szCs w:val="22"/>
                <w:vertAlign w:val="superscript"/>
              </w:rPr>
              <w:t>th</w:t>
            </w:r>
            <w:r w:rsidRPr="5366D59F">
              <w:rPr>
                <w:rFonts w:asciiTheme="minorHAnsi" w:eastAsiaTheme="minorEastAsia" w:hAnsiTheme="minorHAnsi" w:cstheme="minorBidi"/>
                <w:b/>
                <w:bCs/>
                <w:sz w:val="22"/>
                <w:szCs w:val="22"/>
              </w:rPr>
              <w:t xml:space="preserve"> February 2024</w:t>
            </w:r>
          </w:p>
        </w:tc>
      </w:tr>
    </w:tbl>
    <w:p w14:paraId="77333752" w14:textId="5367C27B" w:rsidR="00E65654" w:rsidRPr="00EE781B" w:rsidRDefault="00E65654" w:rsidP="5366D59F">
      <w:pPr>
        <w:rPr>
          <w:rFonts w:asciiTheme="minorHAnsi" w:eastAsiaTheme="minorEastAsia" w:hAnsiTheme="minorHAnsi" w:cstheme="minorBidi"/>
          <w:b/>
          <w:bCs/>
          <w:sz w:val="22"/>
          <w:szCs w:val="22"/>
        </w:rPr>
      </w:pPr>
    </w:p>
    <w:p w14:paraId="4E9CCBD0" w14:textId="7043D050" w:rsidR="003468B0" w:rsidRPr="00EE781B" w:rsidRDefault="003468B0" w:rsidP="5366D59F">
      <w:pPr>
        <w:rPr>
          <w:rFonts w:asciiTheme="minorHAnsi" w:eastAsiaTheme="minorEastAsia" w:hAnsiTheme="minorHAnsi" w:cstheme="minorBidi"/>
          <w:b/>
          <w:bCs/>
          <w:color w:val="000000"/>
          <w:sz w:val="22"/>
          <w:szCs w:val="22"/>
        </w:rPr>
      </w:pPr>
    </w:p>
    <w:p w14:paraId="3C112250" w14:textId="4A7AECDF" w:rsidR="003468B0" w:rsidRPr="00EE781B" w:rsidRDefault="6E6E6E85" w:rsidP="5366D59F">
      <w:pPr>
        <w:pStyle w:val="ListParagraph"/>
        <w:numPr>
          <w:ilvl w:val="1"/>
          <w:numId w:val="9"/>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Instructions to tenderers</w:t>
      </w:r>
    </w:p>
    <w:p w14:paraId="71DD1BA8" w14:textId="77777777" w:rsidR="001144C5" w:rsidRPr="00EE781B" w:rsidRDefault="001144C5" w:rsidP="5366D59F">
      <w:pPr>
        <w:pStyle w:val="ListParagraph"/>
        <w:ind w:left="360"/>
        <w:rPr>
          <w:rFonts w:asciiTheme="minorHAnsi" w:eastAsiaTheme="minorEastAsia" w:hAnsiTheme="minorHAnsi" w:cstheme="minorBidi"/>
          <w:b/>
          <w:bCs/>
          <w:color w:val="000000"/>
          <w:sz w:val="22"/>
          <w:szCs w:val="22"/>
        </w:rPr>
      </w:pPr>
    </w:p>
    <w:p w14:paraId="3493A1A7" w14:textId="0E1E8922" w:rsidR="003468B0" w:rsidRPr="00EE781B" w:rsidRDefault="6E6E6E85"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Bidders:</w:t>
      </w:r>
    </w:p>
    <w:p w14:paraId="1EAD5B30" w14:textId="77777777" w:rsidR="003468B0" w:rsidRPr="00EE781B" w:rsidRDefault="003468B0" w:rsidP="5366D59F">
      <w:pPr>
        <w:rPr>
          <w:rFonts w:asciiTheme="minorHAnsi" w:eastAsiaTheme="minorEastAsia" w:hAnsiTheme="minorHAnsi" w:cstheme="minorBidi"/>
          <w:sz w:val="22"/>
          <w:szCs w:val="22"/>
        </w:rPr>
      </w:pPr>
    </w:p>
    <w:p w14:paraId="7B8FF9E7" w14:textId="36CBE777" w:rsidR="003468B0" w:rsidRPr="00EE781B" w:rsidRDefault="343A51C3"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S</w:t>
      </w:r>
      <w:r w:rsidR="6E6E6E85" w:rsidRPr="5366D59F">
        <w:rPr>
          <w:rFonts w:asciiTheme="minorHAnsi" w:eastAsiaTheme="minorEastAsia" w:hAnsiTheme="minorHAnsi" w:cstheme="minorBidi"/>
          <w:sz w:val="22"/>
          <w:szCs w:val="22"/>
        </w:rPr>
        <w:t xml:space="preserve">hall either destroy or return all documentation related to the tender process if The LEP so </w:t>
      </w:r>
      <w:proofErr w:type="gramStart"/>
      <w:r w:rsidR="6E6E6E85" w:rsidRPr="5366D59F">
        <w:rPr>
          <w:rFonts w:asciiTheme="minorHAnsi" w:eastAsiaTheme="minorEastAsia" w:hAnsiTheme="minorHAnsi" w:cstheme="minorBidi"/>
          <w:sz w:val="22"/>
          <w:szCs w:val="22"/>
        </w:rPr>
        <w:t>directs</w:t>
      </w:r>
      <w:proofErr w:type="gramEnd"/>
    </w:p>
    <w:p w14:paraId="5D731F55" w14:textId="698DD055" w:rsidR="003468B0" w:rsidRPr="00EE781B" w:rsidRDefault="343A51C3"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S</w:t>
      </w:r>
      <w:r w:rsidR="6E6E6E85" w:rsidRPr="5366D59F">
        <w:rPr>
          <w:rFonts w:asciiTheme="minorHAnsi" w:eastAsiaTheme="minorEastAsia" w:hAnsiTheme="minorHAnsi" w:cstheme="minorBidi"/>
          <w:sz w:val="22"/>
          <w:szCs w:val="22"/>
        </w:rPr>
        <w:t xml:space="preserve">hall ensure that tenders are both technically and arithmetically correct.  Should The LEP discover any arithmetical errors in the bidder’s tender prices then these shall be pointed out to the bidder who shall immediately correct the </w:t>
      </w:r>
      <w:proofErr w:type="gramStart"/>
      <w:r w:rsidR="6E6E6E85" w:rsidRPr="5366D59F">
        <w:rPr>
          <w:rFonts w:asciiTheme="minorHAnsi" w:eastAsiaTheme="minorEastAsia" w:hAnsiTheme="minorHAnsi" w:cstheme="minorBidi"/>
          <w:sz w:val="22"/>
          <w:szCs w:val="22"/>
        </w:rPr>
        <w:t>errors</w:t>
      </w:r>
      <w:proofErr w:type="gramEnd"/>
      <w:r w:rsidR="6E6E6E85" w:rsidRPr="5366D59F">
        <w:rPr>
          <w:rFonts w:asciiTheme="minorHAnsi" w:eastAsiaTheme="minorEastAsia" w:hAnsiTheme="minorHAnsi" w:cstheme="minorBidi"/>
          <w:sz w:val="22"/>
          <w:szCs w:val="22"/>
        </w:rPr>
        <w:t xml:space="preserve"> or they shall be asked to withdraw its tender or hold the prices submitted, at the discretion of The LEP</w:t>
      </w:r>
    </w:p>
    <w:p w14:paraId="2485E901" w14:textId="007E4119"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Shall not alter the ITT documents. Tender proposals will be deemed to comply entirely with the terms stated therein unless the bidder states otherwise in writing.  If any alteration is made or if these instructions are not fully complied with, the tender proposal may be </w:t>
      </w:r>
      <w:proofErr w:type="gramStart"/>
      <w:r w:rsidRPr="5366D59F">
        <w:rPr>
          <w:rFonts w:asciiTheme="minorHAnsi" w:eastAsiaTheme="minorEastAsia" w:hAnsiTheme="minorHAnsi" w:cstheme="minorBidi"/>
          <w:sz w:val="22"/>
          <w:szCs w:val="22"/>
        </w:rPr>
        <w:t>rejected</w:t>
      </w:r>
      <w:proofErr w:type="gramEnd"/>
    </w:p>
    <w:p w14:paraId="40489F22" w14:textId="069404FF"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w:t>
      </w:r>
      <w:proofErr w:type="gramStart"/>
      <w:r w:rsidRPr="5366D59F">
        <w:rPr>
          <w:rFonts w:asciiTheme="minorHAnsi" w:eastAsiaTheme="minorEastAsia" w:hAnsiTheme="minorHAnsi" w:cstheme="minorBidi"/>
          <w:sz w:val="22"/>
          <w:szCs w:val="22"/>
        </w:rPr>
        <w:t>included</w:t>
      </w:r>
      <w:proofErr w:type="gramEnd"/>
    </w:p>
    <w:p w14:paraId="3D0DB80A" w14:textId="77777777" w:rsidR="003468B0" w:rsidRPr="00EE781B" w:rsidRDefault="003468B0" w:rsidP="5366D59F">
      <w:pPr>
        <w:rPr>
          <w:rFonts w:asciiTheme="minorHAnsi" w:eastAsiaTheme="minorEastAsia" w:hAnsiTheme="minorHAnsi" w:cstheme="minorBidi"/>
          <w:sz w:val="22"/>
          <w:szCs w:val="22"/>
        </w:rPr>
      </w:pPr>
    </w:p>
    <w:p w14:paraId="7CE37B0B" w14:textId="12B70EE9" w:rsidR="003468B0" w:rsidRPr="00EE781B" w:rsidRDefault="6E6E6E85"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contract will be entered into </w:t>
      </w:r>
      <w:proofErr w:type="gramStart"/>
      <w:r w:rsidRPr="5366D59F">
        <w:rPr>
          <w:rFonts w:asciiTheme="minorHAnsi" w:eastAsiaTheme="minorEastAsia" w:hAnsiTheme="minorHAnsi" w:cstheme="minorBidi"/>
          <w:sz w:val="22"/>
          <w:szCs w:val="22"/>
        </w:rPr>
        <w:t>on the basis of</w:t>
      </w:r>
      <w:proofErr w:type="gramEnd"/>
      <w:r w:rsidRPr="5366D59F">
        <w:rPr>
          <w:rFonts w:asciiTheme="minorHAnsi" w:eastAsiaTheme="minorEastAsia" w:hAnsiTheme="minorHAnsi" w:cstheme="minorBidi"/>
          <w:sz w:val="22"/>
          <w:szCs w:val="22"/>
        </w:rPr>
        <w:t xml:space="preserve"> the total tender package (inclusive of VAT) which will be included as part of the Contract Documents including any amounts or additions made and agreed during the tender proposal assessment period. The LEP reserves the right not to contract or contract only in part with any bidder. </w:t>
      </w:r>
    </w:p>
    <w:p w14:paraId="675FB531" w14:textId="77777777" w:rsidR="003468B0" w:rsidRPr="00EE781B" w:rsidRDefault="003468B0" w:rsidP="5366D59F">
      <w:pPr>
        <w:rPr>
          <w:rFonts w:asciiTheme="minorHAnsi" w:eastAsiaTheme="minorEastAsia" w:hAnsiTheme="minorHAnsi" w:cstheme="minorBidi"/>
          <w:sz w:val="22"/>
          <w:szCs w:val="22"/>
        </w:rPr>
      </w:pPr>
    </w:p>
    <w:p w14:paraId="5DB6F543" w14:textId="1CF038F9" w:rsidR="003468B0" w:rsidRPr="00EE781B" w:rsidRDefault="6E6E6E85"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The information supplied within this ITT and accompanying documents reflects The LEP’s current view of the services required.  Whilst the information in this ITT has been prepared in good faith, it does not purport to be comprehensive or to have been independently verified.  This ITT is issued on the basis that:</w:t>
      </w:r>
    </w:p>
    <w:p w14:paraId="4EEBEAB9" w14:textId="77777777" w:rsidR="003468B0" w:rsidRPr="00EE781B" w:rsidRDefault="003468B0" w:rsidP="5366D59F">
      <w:pPr>
        <w:rPr>
          <w:rFonts w:asciiTheme="minorHAnsi" w:eastAsiaTheme="minorEastAsia" w:hAnsiTheme="minorHAnsi" w:cstheme="minorBidi"/>
          <w:sz w:val="22"/>
          <w:szCs w:val="22"/>
        </w:rPr>
      </w:pPr>
    </w:p>
    <w:p w14:paraId="4B989DD0" w14:textId="77777777"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LEP does not accept any liability, responsibility or duty of care to any tenderer for the adequacy, accuracy or completeness of this ITT or for anything said or done in relation to the procurement to which this ITT </w:t>
      </w:r>
      <w:proofErr w:type="gramStart"/>
      <w:r w:rsidRPr="5366D59F">
        <w:rPr>
          <w:rFonts w:asciiTheme="minorHAnsi" w:eastAsiaTheme="minorEastAsia" w:hAnsiTheme="minorHAnsi" w:cstheme="minorBidi"/>
          <w:sz w:val="22"/>
          <w:szCs w:val="22"/>
        </w:rPr>
        <w:t>relates;</w:t>
      </w:r>
      <w:proofErr w:type="gramEnd"/>
    </w:p>
    <w:p w14:paraId="38EB0FE7" w14:textId="5A3AC388"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LEP does not make any (express or implied) representation or warranty either about the information contained in this ITT or on which it is based, or about any written or oral information that may be made available to any </w:t>
      </w:r>
      <w:proofErr w:type="gramStart"/>
      <w:r w:rsidRPr="5366D59F">
        <w:rPr>
          <w:rFonts w:asciiTheme="minorHAnsi" w:eastAsiaTheme="minorEastAsia" w:hAnsiTheme="minorHAnsi" w:cstheme="minorBidi"/>
          <w:sz w:val="22"/>
          <w:szCs w:val="22"/>
        </w:rPr>
        <w:t>bidder;</w:t>
      </w:r>
      <w:proofErr w:type="gramEnd"/>
    </w:p>
    <w:p w14:paraId="2CCDD481" w14:textId="77777777"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Nothing contained in this ITT constitutes an inducement or incentive in any way to persuade an interested person to pursue its interest, submit a tender proposal or enter into any </w:t>
      </w:r>
      <w:proofErr w:type="gramStart"/>
      <w:r w:rsidRPr="5366D59F">
        <w:rPr>
          <w:rFonts w:asciiTheme="minorHAnsi" w:eastAsiaTheme="minorEastAsia" w:hAnsiTheme="minorHAnsi" w:cstheme="minorBidi"/>
          <w:sz w:val="22"/>
          <w:szCs w:val="22"/>
        </w:rPr>
        <w:t>contract;</w:t>
      </w:r>
      <w:proofErr w:type="gramEnd"/>
    </w:p>
    <w:p w14:paraId="6F5E2C8E" w14:textId="77777777"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Neither this ITT nor any information supplied by The LEP should be relied on as a promise or representation as to its future </w:t>
      </w:r>
      <w:proofErr w:type="gramStart"/>
      <w:r w:rsidRPr="5366D59F">
        <w:rPr>
          <w:rFonts w:asciiTheme="minorHAnsi" w:eastAsiaTheme="minorEastAsia" w:hAnsiTheme="minorHAnsi" w:cstheme="minorBidi"/>
          <w:sz w:val="22"/>
          <w:szCs w:val="22"/>
        </w:rPr>
        <w:t>requirements;</w:t>
      </w:r>
      <w:proofErr w:type="gramEnd"/>
    </w:p>
    <w:p w14:paraId="0AE03FAC" w14:textId="779064DB" w:rsidR="003468B0" w:rsidRPr="00EE781B" w:rsidRDefault="6E6E6E85" w:rsidP="5366D59F">
      <w:pPr>
        <w:numPr>
          <w:ilvl w:val="0"/>
          <w:numId w:val="1"/>
        </w:numPr>
        <w:tabs>
          <w:tab w:val="clear" w:pos="2160"/>
          <w:tab w:val="num" w:pos="561"/>
        </w:tabs>
        <w:ind w:left="561" w:hanging="561"/>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This ITT is neither an offer capable of acceptance nor is it intended to create a binding contract nor is it capable of creating such a contract by any subsequent </w:t>
      </w:r>
      <w:proofErr w:type="gramStart"/>
      <w:r w:rsidRPr="5366D59F">
        <w:rPr>
          <w:rFonts w:asciiTheme="minorHAnsi" w:eastAsiaTheme="minorEastAsia" w:hAnsiTheme="minorHAnsi" w:cstheme="minorBidi"/>
          <w:sz w:val="22"/>
          <w:szCs w:val="22"/>
        </w:rPr>
        <w:t>actions</w:t>
      </w:r>
      <w:proofErr w:type="gramEnd"/>
    </w:p>
    <w:p w14:paraId="57F7552B" w14:textId="77777777" w:rsidR="003468B0" w:rsidRPr="00EE781B" w:rsidRDefault="003468B0" w:rsidP="5366D59F">
      <w:pPr>
        <w:rPr>
          <w:rFonts w:asciiTheme="minorHAnsi" w:eastAsiaTheme="minorEastAsia" w:hAnsiTheme="minorHAnsi" w:cstheme="minorBidi"/>
          <w:sz w:val="22"/>
          <w:szCs w:val="22"/>
        </w:rPr>
      </w:pPr>
    </w:p>
    <w:p w14:paraId="79B715D1" w14:textId="77777777" w:rsidR="00CC47BD" w:rsidRPr="00EE781B" w:rsidRDefault="00CC47BD" w:rsidP="5366D59F">
      <w:pPr>
        <w:rPr>
          <w:rFonts w:asciiTheme="minorHAnsi" w:eastAsiaTheme="minorEastAsia" w:hAnsiTheme="minorHAnsi" w:cstheme="minorBidi"/>
          <w:color w:val="000000"/>
          <w:sz w:val="22"/>
          <w:szCs w:val="22"/>
        </w:rPr>
      </w:pPr>
    </w:p>
    <w:p w14:paraId="7FCCF380" w14:textId="77777777" w:rsidR="00CC47BD" w:rsidRPr="00EE781B" w:rsidRDefault="5B2ED570"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The LEP reserves the right to suspend, cancel or withdraw the tender process at any time and will not be responsible for any costs incurred to potential suppliers. </w:t>
      </w:r>
    </w:p>
    <w:p w14:paraId="468B287D" w14:textId="77777777" w:rsidR="003468B0" w:rsidRPr="00EE781B" w:rsidRDefault="003468B0" w:rsidP="5366D59F">
      <w:pPr>
        <w:rPr>
          <w:rFonts w:asciiTheme="minorHAnsi" w:eastAsiaTheme="minorEastAsia" w:hAnsiTheme="minorHAnsi" w:cstheme="minorBidi"/>
          <w:sz w:val="22"/>
          <w:szCs w:val="22"/>
        </w:rPr>
      </w:pPr>
    </w:p>
    <w:p w14:paraId="7F5977D9" w14:textId="673AAD9A" w:rsidR="004E6DDB" w:rsidRPr="00EE781B" w:rsidRDefault="25AA7678" w:rsidP="5366D59F">
      <w:pPr>
        <w:pStyle w:val="Heading1"/>
        <w:rPr>
          <w:rFonts w:asciiTheme="minorHAnsi" w:eastAsiaTheme="minorEastAsia" w:hAnsiTheme="minorHAnsi" w:cstheme="minorBidi"/>
          <w:color w:val="auto"/>
          <w:sz w:val="22"/>
          <w:szCs w:val="22"/>
          <w:u w:val="single"/>
        </w:rPr>
      </w:pPr>
      <w:bookmarkStart w:id="6" w:name="_Toc85091922"/>
      <w:r w:rsidRPr="5366D59F">
        <w:rPr>
          <w:rFonts w:asciiTheme="minorHAnsi" w:eastAsiaTheme="minorEastAsia" w:hAnsiTheme="minorHAnsi" w:cstheme="minorBidi"/>
          <w:color w:val="auto"/>
          <w:sz w:val="22"/>
          <w:szCs w:val="22"/>
          <w:u w:val="single"/>
        </w:rPr>
        <w:t xml:space="preserve">SECTION </w:t>
      </w:r>
      <w:r w:rsidR="5B2ED570" w:rsidRPr="5366D59F">
        <w:rPr>
          <w:rFonts w:asciiTheme="minorHAnsi" w:eastAsiaTheme="minorEastAsia" w:hAnsiTheme="minorHAnsi" w:cstheme="minorBidi"/>
          <w:color w:val="auto"/>
          <w:sz w:val="22"/>
          <w:szCs w:val="22"/>
          <w:u w:val="single"/>
        </w:rPr>
        <w:t>6</w:t>
      </w:r>
      <w:r w:rsidRPr="5366D59F">
        <w:rPr>
          <w:rFonts w:asciiTheme="minorHAnsi" w:eastAsiaTheme="minorEastAsia" w:hAnsiTheme="minorHAnsi" w:cstheme="minorBidi"/>
          <w:color w:val="auto"/>
          <w:sz w:val="22"/>
          <w:szCs w:val="22"/>
          <w:u w:val="single"/>
        </w:rPr>
        <w:t xml:space="preserve"> – T</w:t>
      </w:r>
      <w:r w:rsidR="19320136" w:rsidRPr="5366D59F">
        <w:rPr>
          <w:rFonts w:asciiTheme="minorHAnsi" w:eastAsiaTheme="minorEastAsia" w:hAnsiTheme="minorHAnsi" w:cstheme="minorBidi"/>
          <w:color w:val="auto"/>
          <w:sz w:val="22"/>
          <w:szCs w:val="22"/>
          <w:u w:val="single"/>
        </w:rPr>
        <w:t xml:space="preserve">erms and conditions of tender submissions </w:t>
      </w:r>
      <w:r w:rsidRPr="5366D59F">
        <w:rPr>
          <w:rFonts w:asciiTheme="minorHAnsi" w:eastAsiaTheme="minorEastAsia" w:hAnsiTheme="minorHAnsi" w:cstheme="minorBidi"/>
          <w:color w:val="auto"/>
          <w:sz w:val="22"/>
          <w:szCs w:val="22"/>
          <w:u w:val="single"/>
        </w:rPr>
        <w:t xml:space="preserve"> </w:t>
      </w:r>
      <w:bookmarkEnd w:id="6"/>
    </w:p>
    <w:p w14:paraId="3AEE17E2" w14:textId="77777777" w:rsidR="003468B0" w:rsidRPr="00EE781B" w:rsidRDefault="003468B0" w:rsidP="5366D59F">
      <w:pPr>
        <w:rPr>
          <w:rFonts w:asciiTheme="minorHAnsi" w:eastAsiaTheme="minorEastAsia" w:hAnsiTheme="minorHAnsi" w:cstheme="minorBidi"/>
          <w:sz w:val="22"/>
          <w:szCs w:val="22"/>
        </w:rPr>
      </w:pPr>
    </w:p>
    <w:p w14:paraId="57FA7AF4" w14:textId="6974EB07" w:rsidR="003468B0" w:rsidRPr="00EE781B" w:rsidRDefault="6E6E6E85"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Please see below for the terms and conditions of this tender. Through submitting a bid on this tender</w:t>
      </w:r>
      <w:r w:rsidR="343A51C3" w:rsidRPr="5366D59F">
        <w:rPr>
          <w:rFonts w:asciiTheme="minorHAnsi" w:eastAsiaTheme="minorEastAsia" w:hAnsiTheme="minorHAnsi" w:cstheme="minorBidi"/>
          <w:sz w:val="22"/>
          <w:szCs w:val="22"/>
        </w:rPr>
        <w:t>,</w:t>
      </w:r>
      <w:r w:rsidRPr="5366D59F">
        <w:rPr>
          <w:rFonts w:asciiTheme="minorHAnsi" w:eastAsiaTheme="minorEastAsia" w:hAnsiTheme="minorHAnsi" w:cstheme="minorBidi"/>
          <w:sz w:val="22"/>
          <w:szCs w:val="22"/>
        </w:rPr>
        <w:t xml:space="preserve"> you are committing to meet and abide by these terms and conditions:</w:t>
      </w:r>
    </w:p>
    <w:p w14:paraId="0DA44244" w14:textId="5B1711E4" w:rsidR="003468B0" w:rsidRPr="00EE781B" w:rsidRDefault="003468B0" w:rsidP="5366D59F">
      <w:pPr>
        <w:autoSpaceDE w:val="0"/>
        <w:rPr>
          <w:rFonts w:asciiTheme="minorHAnsi" w:eastAsiaTheme="minorEastAsia" w:hAnsiTheme="minorHAnsi" w:cstheme="minorBidi"/>
          <w:color w:val="FF0000"/>
          <w:sz w:val="22"/>
          <w:szCs w:val="22"/>
        </w:rPr>
      </w:pPr>
    </w:p>
    <w:p w14:paraId="02DE2F31" w14:textId="77777777" w:rsidR="00E65654" w:rsidRPr="00EE781B" w:rsidRDefault="00E65654" w:rsidP="5366D59F">
      <w:pPr>
        <w:rPr>
          <w:rFonts w:asciiTheme="minorHAnsi" w:eastAsiaTheme="minorEastAsia" w:hAnsiTheme="minorHAnsi" w:cstheme="minorBidi"/>
          <w:b/>
          <w:bCs/>
          <w:color w:val="000000"/>
          <w:sz w:val="22"/>
          <w:szCs w:val="22"/>
        </w:rPr>
      </w:pPr>
    </w:p>
    <w:p w14:paraId="20C51B95" w14:textId="341655BB" w:rsidR="00E65654" w:rsidRPr="00EE781B" w:rsidRDefault="5B2ED570"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6.1</w:t>
      </w:r>
      <w:r w:rsidR="00CC47BD">
        <w:tab/>
      </w:r>
      <w:r w:rsidR="1FD3C1E4" w:rsidRPr="5366D59F">
        <w:rPr>
          <w:rFonts w:asciiTheme="minorHAnsi" w:eastAsiaTheme="minorEastAsia" w:hAnsiTheme="minorHAnsi" w:cstheme="minorBidi"/>
          <w:b/>
          <w:bCs/>
          <w:sz w:val="22"/>
          <w:szCs w:val="22"/>
        </w:rPr>
        <w:t>Confidentiality and Disclaimer</w:t>
      </w:r>
    </w:p>
    <w:p w14:paraId="44BFE01F" w14:textId="77777777" w:rsidR="00E65654" w:rsidRPr="00EE781B" w:rsidRDefault="00E65654" w:rsidP="5366D59F">
      <w:pPr>
        <w:rPr>
          <w:rFonts w:asciiTheme="minorHAnsi" w:eastAsiaTheme="minorEastAsia" w:hAnsiTheme="minorHAnsi" w:cstheme="minorBidi"/>
          <w:sz w:val="22"/>
          <w:szCs w:val="22"/>
        </w:rPr>
      </w:pPr>
    </w:p>
    <w:p w14:paraId="1005F090"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This ITT is not an offer capable of </w:t>
      </w:r>
      <w:proofErr w:type="gramStart"/>
      <w:r w:rsidRPr="5366D59F">
        <w:rPr>
          <w:rFonts w:asciiTheme="minorHAnsi" w:eastAsiaTheme="minorEastAsia" w:hAnsiTheme="minorHAnsi" w:cstheme="minorBidi"/>
          <w:sz w:val="22"/>
          <w:szCs w:val="22"/>
        </w:rPr>
        <w:t>acceptance, but</w:t>
      </w:r>
      <w:proofErr w:type="gramEnd"/>
      <w:r w:rsidRPr="5366D59F">
        <w:rPr>
          <w:rFonts w:asciiTheme="minorHAnsi" w:eastAsiaTheme="minorEastAsia" w:hAnsiTheme="minorHAnsi" w:cstheme="minorBidi"/>
          <w:sz w:val="22"/>
          <w:szCs w:val="22"/>
        </w:rPr>
        <w:t xml:space="preserve"> represents a definition of specific legal service requirements and an invitation to submit a response addressing such requirements.</w:t>
      </w:r>
    </w:p>
    <w:p w14:paraId="4EEA7BFC" w14:textId="77777777" w:rsidR="00E65654" w:rsidRPr="00EE781B" w:rsidRDefault="00E65654" w:rsidP="5366D59F">
      <w:pPr>
        <w:rPr>
          <w:rFonts w:asciiTheme="minorHAnsi" w:eastAsiaTheme="minorEastAsia" w:hAnsiTheme="minorHAnsi" w:cstheme="minorBidi"/>
          <w:sz w:val="22"/>
          <w:szCs w:val="22"/>
        </w:rPr>
      </w:pPr>
    </w:p>
    <w:p w14:paraId="14A34AD1"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Neither the issue of the ITT to you, your preparation and submission of a tender, or the subsequent receipt and evaluation of your tender by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commits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to award a contract to you or any other bidder, even if all requirements stated in the ITT are met.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is not responsible directly or indirectly for any costs incurred by your firm in responding to this ITT and participating in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’s procurement process.</w:t>
      </w:r>
    </w:p>
    <w:p w14:paraId="5779E65A" w14:textId="77777777" w:rsidR="00E65654" w:rsidRPr="00EE781B" w:rsidRDefault="00E65654" w:rsidP="5366D59F">
      <w:pPr>
        <w:rPr>
          <w:rFonts w:asciiTheme="minorHAnsi" w:eastAsiaTheme="minorEastAsia" w:hAnsiTheme="minorHAnsi" w:cstheme="minorBidi"/>
          <w:sz w:val="22"/>
          <w:szCs w:val="22"/>
        </w:rPr>
      </w:pPr>
    </w:p>
    <w:p w14:paraId="7A86EDE6"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All firms shall keep strictly confidential </w:t>
      </w:r>
      <w:proofErr w:type="gramStart"/>
      <w:r w:rsidRPr="5366D59F">
        <w:rPr>
          <w:rFonts w:asciiTheme="minorHAnsi" w:eastAsiaTheme="minorEastAsia" w:hAnsiTheme="minorHAnsi" w:cstheme="minorBidi"/>
          <w:sz w:val="22"/>
          <w:szCs w:val="22"/>
        </w:rPr>
        <w:t>any and all</w:t>
      </w:r>
      <w:proofErr w:type="gramEnd"/>
      <w:r w:rsidRPr="5366D59F">
        <w:rPr>
          <w:rFonts w:asciiTheme="minorHAnsi" w:eastAsiaTheme="minorEastAsia" w:hAnsiTheme="minorHAnsi" w:cstheme="minorBidi"/>
          <w:sz w:val="22"/>
          <w:szCs w:val="22"/>
        </w:rPr>
        <w:t xml:space="preserve"> information contained in this ITT, and other information or documents made available to it by or on behalf of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25617D47" w14:textId="77777777" w:rsidR="00E65654" w:rsidRPr="00EE781B" w:rsidRDefault="00E65654" w:rsidP="5366D59F">
      <w:pPr>
        <w:rPr>
          <w:rFonts w:asciiTheme="minorHAnsi" w:eastAsiaTheme="minorEastAsia" w:hAnsiTheme="minorHAnsi" w:cstheme="minorBidi"/>
          <w:sz w:val="22"/>
          <w:szCs w:val="22"/>
        </w:rPr>
      </w:pPr>
    </w:p>
    <w:p w14:paraId="280FD5DA" w14:textId="0EAB676F"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Contact by the firms with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during the bidding process should only be </w:t>
      </w:r>
      <w:r w:rsidR="1DF29F64" w:rsidRPr="5366D59F">
        <w:rPr>
          <w:rFonts w:asciiTheme="minorHAnsi" w:eastAsiaTheme="minorEastAsia" w:hAnsiTheme="minorHAnsi" w:cstheme="minorBidi"/>
          <w:sz w:val="22"/>
          <w:szCs w:val="22"/>
        </w:rPr>
        <w:t>via the contact stated within this ITT</w:t>
      </w:r>
      <w:r w:rsidRPr="5366D59F">
        <w:rPr>
          <w:rFonts w:asciiTheme="minorHAnsi" w:eastAsiaTheme="minorEastAsia" w:hAnsiTheme="minorHAnsi" w:cstheme="minorBidi"/>
          <w:sz w:val="22"/>
          <w:szCs w:val="22"/>
        </w:rPr>
        <w:t xml:space="preserve">.  Respondents shall not offer or give any consideration of any kind to any employee or representative of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as an inducement or reward for doing, or refraining from doing, any act in relation to the obtaining or execution of this or any other contract with </w:t>
      </w:r>
      <w:proofErr w:type="gramStart"/>
      <w:r w:rsidR="50A2CE60" w:rsidRPr="5366D59F">
        <w:rPr>
          <w:rFonts w:asciiTheme="minorHAnsi" w:eastAsiaTheme="minorEastAsia" w:hAnsiTheme="minorHAnsi" w:cstheme="minorBidi"/>
          <w:sz w:val="22"/>
          <w:szCs w:val="22"/>
        </w:rPr>
        <w:t>The</w:t>
      </w:r>
      <w:proofErr w:type="gramEnd"/>
      <w:r w:rsidR="50A2CE60" w:rsidRPr="5366D59F">
        <w:rPr>
          <w:rFonts w:asciiTheme="minorHAnsi" w:eastAsiaTheme="minorEastAsia" w:hAnsiTheme="minorHAnsi" w:cstheme="minorBidi"/>
          <w:sz w:val="22"/>
          <w:szCs w:val="22"/>
        </w:rPr>
        <w:t xml:space="preserve"> LEP</w:t>
      </w:r>
      <w:r w:rsidRPr="5366D59F">
        <w:rPr>
          <w:rFonts w:asciiTheme="minorHAnsi" w:eastAsiaTheme="minorEastAsia" w:hAnsiTheme="minorHAnsi" w:cstheme="minorBidi"/>
          <w:sz w:val="22"/>
          <w:szCs w:val="22"/>
        </w:rPr>
        <w:t xml:space="preserve">. </w:t>
      </w:r>
    </w:p>
    <w:p w14:paraId="028BC37F" w14:textId="77777777" w:rsidR="00E65654" w:rsidRPr="00EE781B" w:rsidRDefault="00E65654" w:rsidP="5366D59F">
      <w:pPr>
        <w:rPr>
          <w:rFonts w:asciiTheme="minorHAnsi" w:eastAsiaTheme="minorEastAsia" w:hAnsiTheme="minorHAnsi" w:cstheme="minorBidi"/>
          <w:sz w:val="22"/>
          <w:szCs w:val="22"/>
        </w:rPr>
      </w:pPr>
    </w:p>
    <w:p w14:paraId="098E2F72" w14:textId="77777777" w:rsidR="00CB1C57" w:rsidRPr="00EE781B" w:rsidRDefault="00CB1C57" w:rsidP="5366D59F">
      <w:pPr>
        <w:rPr>
          <w:rFonts w:asciiTheme="minorHAnsi" w:eastAsiaTheme="minorEastAsia" w:hAnsiTheme="minorHAnsi" w:cstheme="minorBidi"/>
          <w:b/>
          <w:bCs/>
          <w:color w:val="000000"/>
          <w:sz w:val="22"/>
          <w:szCs w:val="22"/>
        </w:rPr>
      </w:pPr>
    </w:p>
    <w:p w14:paraId="654FD4D8" w14:textId="4EC45BFF" w:rsidR="00CB1C57" w:rsidRPr="00EE781B" w:rsidRDefault="5B2ED570" w:rsidP="5366D59F">
      <w:pPr>
        <w:pStyle w:val="ListParagraph"/>
        <w:numPr>
          <w:ilvl w:val="1"/>
          <w:numId w:val="10"/>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M</w:t>
      </w:r>
      <w:r w:rsidR="1DF29F64" w:rsidRPr="5366D59F">
        <w:rPr>
          <w:rFonts w:asciiTheme="minorHAnsi" w:eastAsiaTheme="minorEastAsia" w:hAnsiTheme="minorHAnsi" w:cstheme="minorBidi"/>
          <w:b/>
          <w:bCs/>
          <w:color w:val="000000" w:themeColor="text1"/>
          <w:sz w:val="22"/>
          <w:szCs w:val="22"/>
        </w:rPr>
        <w:t xml:space="preserve">aterial Misrepresentation </w:t>
      </w:r>
    </w:p>
    <w:p w14:paraId="42A53EB5" w14:textId="77777777" w:rsidR="00CB1C57" w:rsidRPr="00EE781B" w:rsidRDefault="00CB1C57" w:rsidP="5366D59F">
      <w:pPr>
        <w:rPr>
          <w:rFonts w:asciiTheme="minorHAnsi" w:eastAsiaTheme="minorEastAsia" w:hAnsiTheme="minorHAnsi" w:cstheme="minorBidi"/>
          <w:b/>
          <w:bCs/>
          <w:color w:val="000000"/>
          <w:sz w:val="22"/>
          <w:szCs w:val="22"/>
        </w:rPr>
      </w:pPr>
    </w:p>
    <w:p w14:paraId="5863703B" w14:textId="56F55E0F" w:rsidR="00CB1C57" w:rsidRPr="00EE781B" w:rsidRDefault="1DF29F64"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The LEP shall rely on the information provided by the bidder in relation to its offer. In providing the services as specified in the Invitation </w:t>
      </w:r>
      <w:r w:rsidR="153B1F2B" w:rsidRPr="5366D59F">
        <w:rPr>
          <w:rFonts w:asciiTheme="minorHAnsi" w:eastAsiaTheme="minorEastAsia" w:hAnsiTheme="minorHAnsi" w:cstheme="minorBidi"/>
          <w:color w:val="000000" w:themeColor="text1"/>
          <w:sz w:val="22"/>
          <w:szCs w:val="22"/>
        </w:rPr>
        <w:t>t</w:t>
      </w:r>
      <w:r w:rsidRPr="5366D59F">
        <w:rPr>
          <w:rFonts w:asciiTheme="minorHAnsi" w:eastAsiaTheme="minorEastAsia" w:hAnsiTheme="minorHAnsi" w:cstheme="minorBidi"/>
          <w:color w:val="000000" w:themeColor="text1"/>
          <w:sz w:val="22"/>
          <w:szCs w:val="22"/>
        </w:rPr>
        <w:t xml:space="preserve">o Tender documents the successful bidder/tenderer shall comply with the contents of its offer as failure in this respect may constitute a material breach of contract. </w:t>
      </w:r>
    </w:p>
    <w:p w14:paraId="6B70E6B6" w14:textId="05B6F0E0" w:rsidR="00CB1C57" w:rsidRPr="00EE781B" w:rsidRDefault="00CB1C57" w:rsidP="5366D59F">
      <w:pPr>
        <w:rPr>
          <w:rFonts w:asciiTheme="minorHAnsi" w:eastAsiaTheme="minorEastAsia" w:hAnsiTheme="minorHAnsi" w:cstheme="minorBidi"/>
          <w:b/>
          <w:bCs/>
          <w:color w:val="000000"/>
          <w:sz w:val="22"/>
          <w:szCs w:val="22"/>
        </w:rPr>
      </w:pPr>
    </w:p>
    <w:p w14:paraId="33AABAD8" w14:textId="4FD5F823" w:rsidR="00AD1B02" w:rsidRPr="00EE781B" w:rsidRDefault="153B1F2B" w:rsidP="5366D59F">
      <w:pPr>
        <w:pStyle w:val="ListParagraph"/>
        <w:numPr>
          <w:ilvl w:val="1"/>
          <w:numId w:val="10"/>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 xml:space="preserve">Collusive Bidding </w:t>
      </w:r>
    </w:p>
    <w:p w14:paraId="37CECEE1" w14:textId="77777777" w:rsidR="00AD1B02" w:rsidRPr="00EE781B" w:rsidRDefault="00AD1B02" w:rsidP="5366D59F">
      <w:pPr>
        <w:rPr>
          <w:rFonts w:asciiTheme="minorHAnsi" w:eastAsiaTheme="minorEastAsia" w:hAnsiTheme="minorHAnsi" w:cstheme="minorBidi"/>
          <w:b/>
          <w:bCs/>
          <w:color w:val="000000"/>
          <w:sz w:val="22"/>
          <w:szCs w:val="22"/>
        </w:rPr>
      </w:pPr>
    </w:p>
    <w:p w14:paraId="13E3627C" w14:textId="656AC345"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Collusive bidding is unacceptable to </w:t>
      </w:r>
      <w:proofErr w:type="gramStart"/>
      <w:r w:rsidRPr="5366D59F">
        <w:rPr>
          <w:rFonts w:asciiTheme="minorHAnsi" w:eastAsiaTheme="minorEastAsia" w:hAnsiTheme="minorHAnsi" w:cstheme="minorBidi"/>
          <w:color w:val="000000" w:themeColor="text1"/>
          <w:sz w:val="22"/>
          <w:szCs w:val="22"/>
        </w:rPr>
        <w:t>The</w:t>
      </w:r>
      <w:proofErr w:type="gramEnd"/>
      <w:r w:rsidRPr="5366D59F">
        <w:rPr>
          <w:rFonts w:asciiTheme="minorHAnsi" w:eastAsiaTheme="minorEastAsia" w:hAnsiTheme="minorHAnsi" w:cstheme="minorBidi"/>
          <w:color w:val="000000" w:themeColor="text1"/>
          <w:sz w:val="22"/>
          <w:szCs w:val="22"/>
        </w:rPr>
        <w:t xml:space="preserve"> LEP. Any tenderer that is caught by The LEP to be circumventing rules or the law during this tender process will automatically be disqualified from the tender process. </w:t>
      </w:r>
    </w:p>
    <w:p w14:paraId="1545F33C" w14:textId="77777777" w:rsidR="00AD1B02" w:rsidRPr="00EE781B" w:rsidRDefault="00AD1B02" w:rsidP="5366D59F">
      <w:pPr>
        <w:rPr>
          <w:rFonts w:asciiTheme="minorHAnsi" w:eastAsiaTheme="minorEastAsia" w:hAnsiTheme="minorHAnsi" w:cstheme="minorBidi"/>
          <w:color w:val="000000"/>
          <w:sz w:val="22"/>
          <w:szCs w:val="22"/>
        </w:rPr>
      </w:pPr>
    </w:p>
    <w:p w14:paraId="37910383" w14:textId="77777777"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This applies to any bidder who: </w:t>
      </w:r>
    </w:p>
    <w:p w14:paraId="514093B4" w14:textId="77777777" w:rsidR="00AD1B02" w:rsidRPr="00EE781B" w:rsidRDefault="00AD1B02" w:rsidP="5366D59F">
      <w:pPr>
        <w:rPr>
          <w:rFonts w:asciiTheme="minorHAnsi" w:eastAsiaTheme="minorEastAsia" w:hAnsiTheme="minorHAnsi" w:cstheme="minorBidi"/>
          <w:color w:val="000000"/>
          <w:sz w:val="22"/>
          <w:szCs w:val="22"/>
        </w:rPr>
      </w:pPr>
    </w:p>
    <w:p w14:paraId="356F356F" w14:textId="77777777"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b/>
          <w:bCs/>
          <w:color w:val="000000" w:themeColor="text1"/>
          <w:sz w:val="22"/>
          <w:szCs w:val="22"/>
        </w:rPr>
        <w:t>a).</w:t>
      </w:r>
      <w:r w:rsidRPr="5366D59F">
        <w:rPr>
          <w:rFonts w:asciiTheme="minorHAnsi" w:eastAsiaTheme="minorEastAsia" w:hAnsiTheme="minorHAnsi" w:cstheme="minorBidi"/>
          <w:color w:val="000000" w:themeColor="text1"/>
          <w:sz w:val="22"/>
          <w:szCs w:val="22"/>
        </w:rPr>
        <w:t xml:space="preserve"> Fixes or adjusts the amount of his bid by or in accordance with any agreement or arrangement with any other person, or</w:t>
      </w:r>
    </w:p>
    <w:p w14:paraId="0661C363" w14:textId="77777777"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b/>
          <w:bCs/>
          <w:color w:val="000000" w:themeColor="text1"/>
          <w:sz w:val="22"/>
          <w:szCs w:val="22"/>
        </w:rPr>
        <w:lastRenderedPageBreak/>
        <w:t>b).</w:t>
      </w:r>
      <w:r w:rsidRPr="5366D59F">
        <w:rPr>
          <w:rFonts w:asciiTheme="minorHAnsi" w:eastAsiaTheme="minorEastAsia" w:hAnsiTheme="minorHAnsi" w:cstheme="minorBidi"/>
          <w:color w:val="000000" w:themeColor="text1"/>
          <w:sz w:val="22"/>
          <w:szCs w:val="22"/>
        </w:rPr>
        <w:t xml:space="preserve"> Communicates to any person other than The LEP the amount or approximate amount of his proposal (except where such disclosure is made in confidence </w:t>
      </w:r>
      <w:proofErr w:type="gramStart"/>
      <w:r w:rsidRPr="5366D59F">
        <w:rPr>
          <w:rFonts w:asciiTheme="minorHAnsi" w:eastAsiaTheme="minorEastAsia" w:hAnsiTheme="minorHAnsi" w:cstheme="minorBidi"/>
          <w:color w:val="000000" w:themeColor="text1"/>
          <w:sz w:val="22"/>
          <w:szCs w:val="22"/>
        </w:rPr>
        <w:t>in order to</w:t>
      </w:r>
      <w:proofErr w:type="gramEnd"/>
      <w:r w:rsidRPr="5366D59F">
        <w:rPr>
          <w:rFonts w:asciiTheme="minorHAnsi" w:eastAsiaTheme="minorEastAsia" w:hAnsiTheme="minorHAnsi" w:cstheme="minorBidi"/>
          <w:color w:val="000000" w:themeColor="text1"/>
          <w:sz w:val="22"/>
          <w:szCs w:val="22"/>
        </w:rPr>
        <w:t xml:space="preserve"> obtain quotations necessary for the preparation of the tender for instance) or, </w:t>
      </w:r>
    </w:p>
    <w:p w14:paraId="6F915B31" w14:textId="77777777"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b/>
          <w:bCs/>
          <w:color w:val="000000" w:themeColor="text1"/>
          <w:sz w:val="22"/>
          <w:szCs w:val="22"/>
        </w:rPr>
        <w:t>c).</w:t>
      </w:r>
      <w:r w:rsidRPr="5366D59F">
        <w:rPr>
          <w:rFonts w:asciiTheme="minorHAnsi" w:eastAsiaTheme="minorEastAsia" w:hAnsiTheme="minorHAnsi" w:cstheme="minorBidi"/>
          <w:color w:val="000000" w:themeColor="text1"/>
          <w:sz w:val="22"/>
          <w:szCs w:val="22"/>
        </w:rPr>
        <w:t xml:space="preserve"> Enters into any agreement or arrangement with any other person* that he shall refrain from bidding or as to the amount of any bid to be submitted, or</w:t>
      </w:r>
    </w:p>
    <w:p w14:paraId="366469C7" w14:textId="1C1F4012"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b/>
          <w:bCs/>
          <w:color w:val="000000" w:themeColor="text1"/>
          <w:sz w:val="22"/>
          <w:szCs w:val="22"/>
        </w:rPr>
        <w:t>d).</w:t>
      </w:r>
      <w:r w:rsidRPr="5366D59F">
        <w:rPr>
          <w:rFonts w:asciiTheme="minorHAnsi" w:eastAsiaTheme="minorEastAsia" w:hAnsiTheme="minorHAnsi" w:cstheme="minorBidi"/>
          <w:color w:val="000000" w:themeColor="text1"/>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LEP and without prejudice to any criminal liability which such conduct by a bidder may attract)</w:t>
      </w:r>
    </w:p>
    <w:p w14:paraId="453ABE40" w14:textId="77777777" w:rsidR="00AD1B02" w:rsidRPr="00EE781B" w:rsidRDefault="00AD1B02" w:rsidP="5366D59F">
      <w:pPr>
        <w:rPr>
          <w:rFonts w:asciiTheme="minorHAnsi" w:eastAsiaTheme="minorEastAsia" w:hAnsiTheme="minorHAnsi" w:cstheme="minorBidi"/>
          <w:color w:val="000000"/>
          <w:sz w:val="22"/>
          <w:szCs w:val="22"/>
        </w:rPr>
      </w:pPr>
    </w:p>
    <w:p w14:paraId="79A1779C" w14:textId="122FA735" w:rsidR="00AD1B02" w:rsidRPr="00EE781B" w:rsidRDefault="153B1F2B"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*NB Sub-contracting is permissible where the bidder believes that this will enhance their proposal, however this must be clearly stated. </w:t>
      </w:r>
    </w:p>
    <w:p w14:paraId="564363D7" w14:textId="725A1E39" w:rsidR="00AD1B02" w:rsidRPr="00EE781B" w:rsidRDefault="00AD1B02" w:rsidP="5366D59F">
      <w:pPr>
        <w:rPr>
          <w:rFonts w:asciiTheme="minorHAnsi" w:eastAsiaTheme="minorEastAsia" w:hAnsiTheme="minorHAnsi" w:cstheme="minorBidi"/>
          <w:b/>
          <w:bCs/>
          <w:color w:val="000000"/>
          <w:sz w:val="22"/>
          <w:szCs w:val="22"/>
        </w:rPr>
      </w:pPr>
    </w:p>
    <w:p w14:paraId="25446D1A" w14:textId="77777777" w:rsidR="000924E4" w:rsidRPr="00EE781B" w:rsidRDefault="57859122" w:rsidP="5366D59F">
      <w:pPr>
        <w:numPr>
          <w:ilvl w:val="1"/>
          <w:numId w:val="10"/>
        </w:num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Bribery </w:t>
      </w:r>
      <w:r w:rsidR="000924E4">
        <w:br/>
      </w:r>
    </w:p>
    <w:p w14:paraId="4D1A4F71" w14:textId="77777777" w:rsidR="000924E4" w:rsidRPr="00EE781B" w:rsidRDefault="57859122"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Bribery means any offence under the Bribery Act 2010 or related Laws creating offences in relation to offering, promising or giving a bribe or requesting, agreeing to receive or receiving a </w:t>
      </w:r>
      <w:proofErr w:type="gramStart"/>
      <w:r w:rsidRPr="5366D59F">
        <w:rPr>
          <w:rFonts w:asciiTheme="minorHAnsi" w:eastAsiaTheme="minorEastAsia" w:hAnsiTheme="minorHAnsi" w:cstheme="minorBidi"/>
          <w:sz w:val="22"/>
          <w:szCs w:val="22"/>
        </w:rPr>
        <w:t>bribe</w:t>
      </w:r>
      <w:proofErr w:type="gramEnd"/>
    </w:p>
    <w:p w14:paraId="05668975" w14:textId="77777777" w:rsidR="000924E4" w:rsidRPr="00EE781B" w:rsidRDefault="000924E4" w:rsidP="5366D59F">
      <w:pPr>
        <w:rPr>
          <w:rFonts w:asciiTheme="minorHAnsi" w:eastAsiaTheme="minorEastAsia" w:hAnsiTheme="minorHAnsi" w:cstheme="minorBidi"/>
          <w:sz w:val="22"/>
          <w:szCs w:val="22"/>
        </w:rPr>
      </w:pPr>
    </w:p>
    <w:p w14:paraId="49B3F417" w14:textId="77777777" w:rsidR="000924E4" w:rsidRPr="00EE781B" w:rsidRDefault="57859122"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The Contractor agrees with the Client that this Contract will operate </w:t>
      </w:r>
      <w:proofErr w:type="gramStart"/>
      <w:r w:rsidRPr="5366D59F">
        <w:rPr>
          <w:rFonts w:asciiTheme="minorHAnsi" w:eastAsiaTheme="minorEastAsia" w:hAnsiTheme="minorHAnsi" w:cstheme="minorBidi"/>
          <w:sz w:val="22"/>
          <w:szCs w:val="22"/>
        </w:rPr>
        <w:t>on the basis of</w:t>
      </w:r>
      <w:proofErr w:type="gramEnd"/>
      <w:r w:rsidRPr="5366D59F">
        <w:rPr>
          <w:rFonts w:asciiTheme="minorHAnsi" w:eastAsiaTheme="minorEastAsia" w:hAnsiTheme="minorHAnsi" w:cstheme="minorBid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09AAB311" w14:textId="77777777" w:rsidR="00E65654" w:rsidRPr="00EE781B" w:rsidRDefault="00E65654" w:rsidP="5366D59F">
      <w:pPr>
        <w:rPr>
          <w:rFonts w:asciiTheme="minorHAnsi" w:eastAsiaTheme="minorEastAsia" w:hAnsiTheme="minorHAnsi" w:cstheme="minorBidi"/>
          <w:color w:val="000000"/>
          <w:sz w:val="22"/>
          <w:szCs w:val="22"/>
        </w:rPr>
      </w:pPr>
    </w:p>
    <w:p w14:paraId="74A4381D" w14:textId="77777777" w:rsidR="00E65654" w:rsidRPr="00EE781B" w:rsidRDefault="1FD3C1E4" w:rsidP="5366D59F">
      <w:pPr>
        <w:pStyle w:val="ListParagraph"/>
        <w:numPr>
          <w:ilvl w:val="1"/>
          <w:numId w:val="10"/>
        </w:num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TUPE</w:t>
      </w:r>
    </w:p>
    <w:p w14:paraId="5B099F6D" w14:textId="77777777" w:rsidR="00E65654" w:rsidRPr="00EE781B" w:rsidRDefault="00E65654" w:rsidP="5366D59F">
      <w:pPr>
        <w:rPr>
          <w:rFonts w:asciiTheme="minorHAnsi" w:eastAsiaTheme="minorEastAsia" w:hAnsiTheme="minorHAnsi" w:cstheme="minorBidi"/>
          <w:sz w:val="22"/>
          <w:szCs w:val="22"/>
        </w:rPr>
      </w:pPr>
    </w:p>
    <w:p w14:paraId="1B361235"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The following provisions regarding TUPE are extremely important.  Please ensure that you read them carefully.</w:t>
      </w:r>
    </w:p>
    <w:p w14:paraId="04654D87" w14:textId="77777777" w:rsidR="00E65654" w:rsidRPr="00EE781B" w:rsidRDefault="00E65654" w:rsidP="5366D59F">
      <w:pPr>
        <w:ind w:left="720" w:hanging="720"/>
        <w:rPr>
          <w:rFonts w:asciiTheme="minorHAnsi" w:eastAsiaTheme="minorEastAsia" w:hAnsiTheme="minorHAnsi" w:cstheme="minorBidi"/>
          <w:sz w:val="22"/>
          <w:szCs w:val="22"/>
        </w:rPr>
      </w:pPr>
    </w:p>
    <w:p w14:paraId="3D5BF874" w14:textId="6D8A58E7" w:rsidR="00E65654" w:rsidRPr="00EE781B" w:rsidRDefault="50A2CE60"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The LEP</w:t>
      </w:r>
      <w:r w:rsidR="1FD3C1E4" w:rsidRPr="5366D59F">
        <w:rPr>
          <w:rFonts w:asciiTheme="minorHAnsi" w:eastAsiaTheme="minorEastAsia" w:hAnsiTheme="minorHAnsi" w:cstheme="minorBidi"/>
          <w:sz w:val="22"/>
          <w:szCs w:val="22"/>
        </w:rPr>
        <w:t xml:space="preserve"> expects that TUPE will</w:t>
      </w:r>
      <w:r w:rsidR="4F4F5248" w:rsidRPr="5366D59F">
        <w:rPr>
          <w:rFonts w:asciiTheme="minorHAnsi" w:eastAsiaTheme="minorEastAsia" w:hAnsiTheme="minorHAnsi" w:cstheme="minorBidi"/>
          <w:sz w:val="22"/>
          <w:szCs w:val="22"/>
        </w:rPr>
        <w:t xml:space="preserve"> not </w:t>
      </w:r>
      <w:r w:rsidR="1FD3C1E4" w:rsidRPr="5366D59F">
        <w:rPr>
          <w:rFonts w:asciiTheme="minorHAnsi" w:eastAsiaTheme="minorEastAsia" w:hAnsiTheme="minorHAnsi" w:cstheme="minorBidi"/>
          <w:sz w:val="22"/>
          <w:szCs w:val="22"/>
        </w:rPr>
        <w:t xml:space="preserve">apply to this contract. </w:t>
      </w:r>
    </w:p>
    <w:p w14:paraId="0C574DC4" w14:textId="77777777" w:rsidR="00E65654" w:rsidRPr="00EE781B" w:rsidRDefault="00E65654" w:rsidP="5366D59F">
      <w:pPr>
        <w:rPr>
          <w:rFonts w:asciiTheme="minorHAnsi" w:eastAsiaTheme="minorEastAsia" w:hAnsiTheme="minorHAnsi" w:cstheme="minorBidi"/>
          <w:sz w:val="22"/>
          <w:szCs w:val="22"/>
        </w:rPr>
      </w:pPr>
    </w:p>
    <w:p w14:paraId="0C4F0098"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In cases of TUPE Tenderers are advised to seek independent professional advice on the effect of TUPE.  Tenderers must be prepared to accept all liabilities which may arise </w:t>
      </w:r>
      <w:proofErr w:type="gramStart"/>
      <w:r w:rsidRPr="5366D59F">
        <w:rPr>
          <w:rFonts w:asciiTheme="minorHAnsi" w:eastAsiaTheme="minorEastAsia" w:hAnsiTheme="minorHAnsi" w:cstheme="minorBidi"/>
          <w:sz w:val="22"/>
          <w:szCs w:val="22"/>
        </w:rPr>
        <w:t>as a consequence of</w:t>
      </w:r>
      <w:proofErr w:type="gramEnd"/>
      <w:r w:rsidRPr="5366D59F">
        <w:rPr>
          <w:rFonts w:asciiTheme="minorHAnsi" w:eastAsiaTheme="minorEastAsia" w:hAnsiTheme="minorHAnsi" w:cstheme="minorBidi"/>
          <w:sz w:val="22"/>
          <w:szCs w:val="22"/>
        </w:rPr>
        <w:t xml:space="preserve"> the application of TUPE, should it apply.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takes no liability </w:t>
      </w:r>
      <w:proofErr w:type="gramStart"/>
      <w:r w:rsidRPr="5366D59F">
        <w:rPr>
          <w:rFonts w:asciiTheme="minorHAnsi" w:eastAsiaTheme="minorEastAsia" w:hAnsiTheme="minorHAnsi" w:cstheme="minorBidi"/>
          <w:sz w:val="22"/>
          <w:szCs w:val="22"/>
        </w:rPr>
        <w:t>in regards to</w:t>
      </w:r>
      <w:proofErr w:type="gramEnd"/>
      <w:r w:rsidRPr="5366D59F">
        <w:rPr>
          <w:rFonts w:asciiTheme="minorHAnsi" w:eastAsiaTheme="minorEastAsia" w:hAnsiTheme="minorHAnsi" w:cstheme="minorBidi"/>
          <w:sz w:val="22"/>
          <w:szCs w:val="22"/>
        </w:rPr>
        <w:t xml:space="preserve"> inaccuracy of TUPE information provided in this tender. </w:t>
      </w:r>
    </w:p>
    <w:p w14:paraId="4DD67706" w14:textId="77777777" w:rsidR="00E65654" w:rsidRPr="00EE781B" w:rsidRDefault="00E65654" w:rsidP="5366D59F">
      <w:pPr>
        <w:rPr>
          <w:rFonts w:asciiTheme="minorHAnsi" w:eastAsiaTheme="minorEastAsia" w:hAnsiTheme="minorHAnsi" w:cstheme="minorBidi"/>
          <w:sz w:val="22"/>
          <w:szCs w:val="22"/>
        </w:rPr>
      </w:pPr>
    </w:p>
    <w:p w14:paraId="37A0F6AC" w14:textId="77777777" w:rsidR="00E65654" w:rsidRPr="00EE781B" w:rsidRDefault="1FD3C1E4"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When submitting a Tender, Tenderers are required to include all costs relating to TUPE in their submission. </w:t>
      </w:r>
    </w:p>
    <w:p w14:paraId="352407FD" w14:textId="77777777" w:rsidR="00E65654" w:rsidRPr="00EE781B" w:rsidRDefault="00E65654" w:rsidP="5366D59F">
      <w:pPr>
        <w:rPr>
          <w:rFonts w:asciiTheme="minorHAnsi" w:eastAsiaTheme="minorEastAsia" w:hAnsiTheme="minorHAnsi" w:cstheme="minorBidi"/>
          <w:sz w:val="22"/>
          <w:szCs w:val="22"/>
        </w:rPr>
      </w:pPr>
    </w:p>
    <w:p w14:paraId="13026630" w14:textId="5E16EECA" w:rsidR="006457D8" w:rsidRPr="00EE781B" w:rsidRDefault="36B33C3E" w:rsidP="5366D59F">
      <w:pPr>
        <w:pStyle w:val="ListParagraph"/>
        <w:numPr>
          <w:ilvl w:val="1"/>
          <w:numId w:val="10"/>
        </w:num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 xml:space="preserve">Data Protection Act Compliance </w:t>
      </w:r>
    </w:p>
    <w:p w14:paraId="1E6B11F1" w14:textId="77777777" w:rsidR="006457D8" w:rsidRPr="00EE781B" w:rsidRDefault="006457D8" w:rsidP="5366D59F">
      <w:pPr>
        <w:rPr>
          <w:rFonts w:asciiTheme="minorHAnsi" w:eastAsiaTheme="minorEastAsia" w:hAnsiTheme="minorHAnsi" w:cstheme="minorBidi"/>
          <w:color w:val="000000"/>
          <w:sz w:val="22"/>
          <w:szCs w:val="22"/>
        </w:rPr>
      </w:pPr>
    </w:p>
    <w:p w14:paraId="3F89C59F" w14:textId="77777777" w:rsidR="00942F6B" w:rsidRPr="00EE781B" w:rsidRDefault="66D7D845"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The successful bidder must comply with the UK General Data Protection Regulations (UK GDPR) and all applicable law concerning the processing of personal data and privacy. Full contract terms can be found within the terms and conditions (see Appendix 5). </w:t>
      </w:r>
    </w:p>
    <w:p w14:paraId="7E9BE1C9" w14:textId="77777777" w:rsidR="00942F6B" w:rsidRPr="00EE781B" w:rsidRDefault="00942F6B" w:rsidP="5366D59F">
      <w:pPr>
        <w:rPr>
          <w:rFonts w:asciiTheme="minorHAnsi" w:eastAsiaTheme="minorEastAsia" w:hAnsiTheme="minorHAnsi" w:cstheme="minorBidi"/>
          <w:color w:val="000000"/>
          <w:sz w:val="22"/>
          <w:szCs w:val="22"/>
        </w:rPr>
      </w:pPr>
    </w:p>
    <w:p w14:paraId="78B68E0A" w14:textId="77777777" w:rsidR="00D96667" w:rsidRPr="00EE781B" w:rsidRDefault="66D7D845" w:rsidP="5366D59F">
      <w:pPr>
        <w:rPr>
          <w:rFonts w:asciiTheme="minorHAnsi" w:eastAsiaTheme="minorEastAsia" w:hAnsiTheme="minorHAnsi" w:cstheme="minorBidi"/>
          <w:sz w:val="22"/>
          <w:szCs w:val="22"/>
        </w:rPr>
      </w:pPr>
      <w:r w:rsidRPr="5366D59F">
        <w:rPr>
          <w:rFonts w:asciiTheme="minorHAnsi" w:eastAsiaTheme="minorEastAsia" w:hAnsiTheme="minorHAnsi" w:cstheme="minorBidi"/>
          <w:color w:val="000000" w:themeColor="text1"/>
          <w:sz w:val="22"/>
          <w:szCs w:val="22"/>
        </w:rPr>
        <w:t xml:space="preserve">The LEP privacy notice can be found at: </w:t>
      </w:r>
      <w:hyperlink r:id="rId14">
        <w:r w:rsidRPr="5366D59F">
          <w:rPr>
            <w:rStyle w:val="Hyperlink"/>
            <w:rFonts w:asciiTheme="minorHAnsi" w:eastAsiaTheme="minorEastAsia" w:hAnsiTheme="minorHAnsi" w:cstheme="minorBidi"/>
            <w:sz w:val="22"/>
            <w:szCs w:val="22"/>
          </w:rPr>
          <w:t>https://cheshireandwarrington.com/privacy-policy/</w:t>
        </w:r>
      </w:hyperlink>
    </w:p>
    <w:p w14:paraId="152BF34A" w14:textId="77777777" w:rsidR="00D96667" w:rsidRPr="00EE781B" w:rsidRDefault="00D96667" w:rsidP="5366D59F">
      <w:pPr>
        <w:rPr>
          <w:rFonts w:asciiTheme="minorHAnsi" w:eastAsiaTheme="minorEastAsia" w:hAnsiTheme="minorHAnsi" w:cstheme="minorBidi"/>
          <w:color w:val="000000"/>
          <w:sz w:val="22"/>
          <w:szCs w:val="22"/>
        </w:rPr>
      </w:pPr>
    </w:p>
    <w:p w14:paraId="61308E44" w14:textId="77777777" w:rsidR="00F55982" w:rsidRPr="00EE781B" w:rsidRDefault="56AFB278" w:rsidP="5366D59F">
      <w:pPr>
        <w:rPr>
          <w:rFonts w:asciiTheme="minorHAnsi" w:eastAsiaTheme="minorEastAsia" w:hAnsiTheme="minorHAnsi" w:cstheme="minorBidi"/>
          <w:b/>
          <w:bCs/>
          <w:color w:val="000000"/>
          <w:sz w:val="22"/>
          <w:szCs w:val="22"/>
        </w:rPr>
      </w:pPr>
      <w:r w:rsidRPr="5366D59F">
        <w:rPr>
          <w:rFonts w:asciiTheme="minorHAnsi" w:eastAsiaTheme="minorEastAsia" w:hAnsiTheme="minorHAnsi" w:cstheme="minorBidi"/>
          <w:b/>
          <w:bCs/>
          <w:color w:val="000000" w:themeColor="text1"/>
          <w:sz w:val="22"/>
          <w:szCs w:val="22"/>
        </w:rPr>
        <w:t xml:space="preserve">6.7 Social Value </w:t>
      </w:r>
    </w:p>
    <w:p w14:paraId="78E8FB0B" w14:textId="77777777" w:rsidR="00F55982" w:rsidRPr="00EE781B" w:rsidRDefault="00F55982" w:rsidP="5366D59F">
      <w:pPr>
        <w:rPr>
          <w:rFonts w:asciiTheme="minorHAnsi" w:eastAsiaTheme="minorEastAsia" w:hAnsiTheme="minorHAnsi" w:cstheme="minorBidi"/>
          <w:b/>
          <w:bCs/>
          <w:color w:val="000000"/>
          <w:sz w:val="22"/>
          <w:szCs w:val="22"/>
        </w:rPr>
      </w:pPr>
    </w:p>
    <w:p w14:paraId="3ED4E37C" w14:textId="23983120" w:rsidR="00A42B50" w:rsidRPr="00EE781B" w:rsidRDefault="6D91D20E"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lastRenderedPageBreak/>
        <w:t xml:space="preserve">The LEP’s vision to be the healthiest, most sustainable, inclusive and growing economy in the UK, closely aligns to the Government’s social value priorities. </w:t>
      </w:r>
    </w:p>
    <w:p w14:paraId="20A166A1" w14:textId="77777777" w:rsidR="00A42B50" w:rsidRPr="00EE781B" w:rsidRDefault="00A42B50" w:rsidP="5366D59F">
      <w:pPr>
        <w:rPr>
          <w:rFonts w:asciiTheme="minorHAnsi" w:eastAsiaTheme="minorEastAsia" w:hAnsiTheme="minorHAnsi" w:cstheme="minorBidi"/>
          <w:color w:val="000000"/>
          <w:sz w:val="22"/>
          <w:szCs w:val="22"/>
        </w:rPr>
      </w:pPr>
    </w:p>
    <w:p w14:paraId="7E84EA6A" w14:textId="61A6A124" w:rsidR="00A42B50" w:rsidRPr="00EE781B" w:rsidRDefault="6D91D20E" w:rsidP="5366D59F">
      <w:pPr>
        <w:spacing w:beforeLines="23" w:before="55"/>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Under the Public Services (Social Value) Act 2012 the LEP must consider:</w:t>
      </w:r>
    </w:p>
    <w:p w14:paraId="4C21DBDE" w14:textId="77777777" w:rsidR="00A42B50" w:rsidRPr="00EE781B" w:rsidRDefault="00A42B50" w:rsidP="5366D59F">
      <w:pPr>
        <w:spacing w:beforeLines="23" w:before="55"/>
        <w:rPr>
          <w:rFonts w:asciiTheme="minorHAnsi" w:eastAsiaTheme="minorEastAsia" w:hAnsiTheme="minorHAnsi" w:cstheme="minorBidi"/>
          <w:sz w:val="22"/>
          <w:szCs w:val="22"/>
        </w:rPr>
      </w:pPr>
    </w:p>
    <w:p w14:paraId="49FCBB20" w14:textId="003F9D1B" w:rsidR="00A42B50" w:rsidRPr="00EE781B" w:rsidRDefault="6D91D20E" w:rsidP="5366D59F">
      <w:pPr>
        <w:pStyle w:val="ListParagraph"/>
        <w:numPr>
          <w:ilvl w:val="0"/>
          <w:numId w:val="13"/>
        </w:num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how what is being procured might improve the economic, social and environmental well-being of the area where it exercises its functions, and </w:t>
      </w:r>
    </w:p>
    <w:p w14:paraId="7FA38E8B" w14:textId="171DF09F" w:rsidR="00A42B50" w:rsidRPr="00EE781B" w:rsidRDefault="6D91D20E" w:rsidP="5366D59F">
      <w:pPr>
        <w:pStyle w:val="ListParagraph"/>
        <w:numPr>
          <w:ilvl w:val="0"/>
          <w:numId w:val="13"/>
        </w:num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how, in conducting the process of procurement, it might act with a view to securing that improvement. </w:t>
      </w:r>
    </w:p>
    <w:p w14:paraId="506CEC95" w14:textId="77777777" w:rsidR="00A42B50" w:rsidRPr="00EE781B" w:rsidRDefault="00A42B50" w:rsidP="5366D59F">
      <w:pPr>
        <w:spacing w:beforeLines="23" w:before="55" w:after="120" w:line="180" w:lineRule="auto"/>
        <w:ind w:left="714"/>
        <w:rPr>
          <w:rFonts w:asciiTheme="minorHAnsi" w:eastAsiaTheme="minorEastAsia" w:hAnsiTheme="minorHAnsi" w:cstheme="minorBidi"/>
          <w:sz w:val="22"/>
          <w:szCs w:val="22"/>
        </w:rPr>
      </w:pPr>
    </w:p>
    <w:p w14:paraId="3F114A2B" w14:textId="65B8426F" w:rsidR="00F55982" w:rsidRPr="00EE781B" w:rsidRDefault="6D91D20E" w:rsidP="5366D59F">
      <w:pPr>
        <w:spacing w:beforeLines="23" w:before="55"/>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In addition, the </w:t>
      </w:r>
      <w:r w:rsidR="1DCDED24" w:rsidRPr="5366D59F">
        <w:rPr>
          <w:rFonts w:asciiTheme="minorHAnsi" w:eastAsiaTheme="minorEastAsia" w:hAnsiTheme="minorHAnsi" w:cstheme="minorBidi"/>
          <w:color w:val="000000" w:themeColor="text1"/>
          <w:sz w:val="22"/>
          <w:szCs w:val="22"/>
        </w:rPr>
        <w:t xml:space="preserve">National Procurement Policy Statement </w:t>
      </w:r>
      <w:r w:rsidRPr="5366D59F">
        <w:rPr>
          <w:rFonts w:asciiTheme="minorHAnsi" w:eastAsiaTheme="minorEastAsia" w:hAnsiTheme="minorHAnsi" w:cstheme="minorBidi"/>
          <w:color w:val="000000" w:themeColor="text1"/>
          <w:sz w:val="22"/>
          <w:szCs w:val="22"/>
        </w:rPr>
        <w:t>(</w:t>
      </w:r>
      <w:hyperlink r:id="rId15">
        <w:r w:rsidR="1DCDED24" w:rsidRPr="5366D59F">
          <w:rPr>
            <w:rStyle w:val="Hyperlink"/>
            <w:rFonts w:asciiTheme="minorHAnsi" w:eastAsiaTheme="minorEastAsia" w:hAnsiTheme="minorHAnsi" w:cstheme="minorBidi"/>
            <w:sz w:val="22"/>
            <w:szCs w:val="22"/>
          </w:rPr>
          <w:t>National_Procurement_Policy_Statement.pdf (publishing.service.gov.uk)</w:t>
        </w:r>
      </w:hyperlink>
      <w:r w:rsidRPr="5366D59F">
        <w:rPr>
          <w:rFonts w:asciiTheme="minorHAnsi" w:eastAsiaTheme="minorEastAsia" w:hAnsiTheme="minorHAnsi" w:cstheme="minorBidi"/>
          <w:sz w:val="22"/>
          <w:szCs w:val="22"/>
        </w:rPr>
        <w:t xml:space="preserve"> sets out the following national priorities that should be considered alongside individual local priorities: </w:t>
      </w:r>
    </w:p>
    <w:p w14:paraId="68D99183" w14:textId="7DB02BB9" w:rsidR="00A42B50" w:rsidRPr="00EE781B" w:rsidRDefault="00A42B50" w:rsidP="5366D59F">
      <w:pPr>
        <w:spacing w:beforeLines="23" w:before="55"/>
        <w:rPr>
          <w:rFonts w:asciiTheme="minorHAnsi" w:eastAsiaTheme="minorEastAsia" w:hAnsiTheme="minorHAnsi" w:cstheme="minorBidi"/>
          <w:sz w:val="22"/>
          <w:szCs w:val="22"/>
        </w:rPr>
      </w:pPr>
    </w:p>
    <w:p w14:paraId="5532894B" w14:textId="14C6CF6A" w:rsidR="00A42B50" w:rsidRPr="00EE781B" w:rsidRDefault="1DCDED24" w:rsidP="5366D59F">
      <w:pPr>
        <w:pStyle w:val="ListParagraph"/>
        <w:numPr>
          <w:ilvl w:val="0"/>
          <w:numId w:val="12"/>
        </w:num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creating new businesses, new jobs and new </w:t>
      </w:r>
      <w:proofErr w:type="gramStart"/>
      <w:r w:rsidRPr="5366D59F">
        <w:rPr>
          <w:rFonts w:asciiTheme="minorHAnsi" w:eastAsiaTheme="minorEastAsia" w:hAnsiTheme="minorHAnsi" w:cstheme="minorBidi"/>
          <w:sz w:val="22"/>
          <w:szCs w:val="22"/>
        </w:rPr>
        <w:t>skills;</w:t>
      </w:r>
      <w:proofErr w:type="gramEnd"/>
      <w:r w:rsidRPr="5366D59F">
        <w:rPr>
          <w:rFonts w:asciiTheme="minorHAnsi" w:eastAsiaTheme="minorEastAsia" w:hAnsiTheme="minorHAnsi" w:cstheme="minorBidi"/>
          <w:sz w:val="22"/>
          <w:szCs w:val="22"/>
        </w:rPr>
        <w:t xml:space="preserve"> </w:t>
      </w:r>
    </w:p>
    <w:p w14:paraId="73F5882A" w14:textId="3C6468C9" w:rsidR="00A42B50" w:rsidRPr="00EE781B" w:rsidRDefault="1DCDED24" w:rsidP="5366D59F">
      <w:pPr>
        <w:pStyle w:val="ListParagraph"/>
        <w:numPr>
          <w:ilvl w:val="0"/>
          <w:numId w:val="12"/>
        </w:numPr>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tackling climate change and reducing waste, and </w:t>
      </w:r>
    </w:p>
    <w:p w14:paraId="7C27FBE1" w14:textId="7E4E888E" w:rsidR="00F55982" w:rsidRPr="00EE781B" w:rsidRDefault="1DCDED24" w:rsidP="5366D59F">
      <w:pPr>
        <w:pStyle w:val="ListParagraph"/>
        <w:numPr>
          <w:ilvl w:val="0"/>
          <w:numId w:val="12"/>
        </w:num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sz w:val="22"/>
          <w:szCs w:val="22"/>
        </w:rPr>
        <w:t xml:space="preserve">improving supplier diversity, innovation and resilience. </w:t>
      </w:r>
      <w:r w:rsidRPr="5366D59F">
        <w:rPr>
          <w:rFonts w:asciiTheme="minorHAnsi" w:eastAsiaTheme="minorEastAsia" w:hAnsiTheme="minorHAnsi" w:cstheme="minorBidi"/>
          <w:color w:val="000000" w:themeColor="text1"/>
          <w:sz w:val="22"/>
          <w:szCs w:val="22"/>
        </w:rPr>
        <w:t xml:space="preserve"> </w:t>
      </w:r>
    </w:p>
    <w:p w14:paraId="2D740F68" w14:textId="77777777" w:rsidR="00F55982" w:rsidRPr="00EE781B" w:rsidRDefault="00F55982" w:rsidP="5366D59F">
      <w:pPr>
        <w:rPr>
          <w:rFonts w:asciiTheme="minorHAnsi" w:eastAsiaTheme="minorEastAsia" w:hAnsiTheme="minorHAnsi" w:cstheme="minorBidi"/>
          <w:color w:val="000000"/>
          <w:sz w:val="22"/>
          <w:szCs w:val="22"/>
        </w:rPr>
      </w:pPr>
    </w:p>
    <w:p w14:paraId="18C5CA4C" w14:textId="691998AE" w:rsidR="00EF56CC" w:rsidRPr="00EE781B" w:rsidRDefault="6D91D20E"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All successful suppliers must be willing to work closely with the LEP throughout the contract duration to assist them in achieving both their vision and their social value obligations. </w:t>
      </w:r>
    </w:p>
    <w:p w14:paraId="62032486" w14:textId="77777777" w:rsidR="00014FC9" w:rsidRPr="00EE781B" w:rsidRDefault="00014FC9" w:rsidP="5366D59F">
      <w:pPr>
        <w:autoSpaceDE w:val="0"/>
        <w:autoSpaceDN w:val="0"/>
        <w:adjustRightInd w:val="0"/>
        <w:rPr>
          <w:rFonts w:asciiTheme="minorHAnsi" w:eastAsiaTheme="minorEastAsia" w:hAnsiTheme="minorHAnsi" w:cstheme="minorBidi"/>
          <w:b/>
          <w:bCs/>
          <w:sz w:val="22"/>
          <w:szCs w:val="22"/>
          <w:u w:val="single"/>
        </w:rPr>
      </w:pPr>
    </w:p>
    <w:p w14:paraId="2A6E09DC" w14:textId="3BBE8584" w:rsidR="00014FC9" w:rsidRPr="00EE781B" w:rsidRDefault="2807956F" w:rsidP="5366D59F">
      <w:pPr>
        <w:autoSpaceDE w:val="0"/>
        <w:autoSpaceDN w:val="0"/>
        <w:adjustRightInd w:val="0"/>
        <w:rPr>
          <w:rFonts w:asciiTheme="minorHAnsi" w:eastAsiaTheme="minorEastAsia" w:hAnsiTheme="minorHAnsi" w:cstheme="minorBidi"/>
          <w:color w:val="FF0000"/>
          <w:sz w:val="22"/>
          <w:szCs w:val="22"/>
        </w:rPr>
      </w:pPr>
      <w:r w:rsidRPr="5366D59F">
        <w:rPr>
          <w:rFonts w:asciiTheme="minorHAnsi" w:eastAsiaTheme="minorEastAsia" w:hAnsiTheme="minorHAnsi" w:cstheme="minorBidi"/>
          <w:color w:val="FF0000"/>
          <w:sz w:val="22"/>
          <w:szCs w:val="22"/>
        </w:rPr>
        <w:t xml:space="preserve">The LEP reserve the right to incorporate social value commitments made by the supplier as part of their tender submission into the resultant final contract. </w:t>
      </w:r>
    </w:p>
    <w:p w14:paraId="6BE2A18F" w14:textId="77777777" w:rsidR="00014FC9" w:rsidRPr="00EE781B" w:rsidRDefault="00014FC9" w:rsidP="5366D59F">
      <w:pPr>
        <w:autoSpaceDE w:val="0"/>
        <w:autoSpaceDN w:val="0"/>
        <w:adjustRightInd w:val="0"/>
        <w:rPr>
          <w:rFonts w:asciiTheme="minorHAnsi" w:eastAsiaTheme="minorEastAsia" w:hAnsiTheme="minorHAnsi" w:cstheme="minorBidi"/>
          <w:color w:val="FF0000"/>
          <w:sz w:val="22"/>
          <w:szCs w:val="22"/>
        </w:rPr>
      </w:pPr>
    </w:p>
    <w:p w14:paraId="6F51C506" w14:textId="77777777" w:rsidR="001144C5" w:rsidRPr="00EE781B" w:rsidRDefault="001144C5" w:rsidP="5366D59F">
      <w:pPr>
        <w:pStyle w:val="Heading1"/>
        <w:rPr>
          <w:rFonts w:asciiTheme="minorHAnsi" w:eastAsiaTheme="minorEastAsia" w:hAnsiTheme="minorHAnsi" w:cstheme="minorBidi"/>
          <w:color w:val="auto"/>
          <w:sz w:val="22"/>
          <w:szCs w:val="22"/>
          <w:u w:val="single"/>
        </w:rPr>
      </w:pPr>
      <w:bookmarkStart w:id="7" w:name="_Toc314100829"/>
    </w:p>
    <w:p w14:paraId="3B8FAEC9" w14:textId="77777777" w:rsidR="001144C5" w:rsidRPr="00EE781B" w:rsidRDefault="001144C5" w:rsidP="5366D59F">
      <w:pPr>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sz w:val="22"/>
          <w:szCs w:val="22"/>
          <w:u w:val="single"/>
        </w:rPr>
        <w:br w:type="page"/>
      </w:r>
    </w:p>
    <w:p w14:paraId="76EE8A8A" w14:textId="2F005A29" w:rsidR="00EF56CC" w:rsidRPr="00EE781B" w:rsidRDefault="2DEF6AE8" w:rsidP="5366D59F">
      <w:pPr>
        <w:pStyle w:val="Heading1"/>
        <w:rPr>
          <w:rFonts w:asciiTheme="minorHAnsi" w:eastAsiaTheme="minorEastAsia" w:hAnsiTheme="minorHAnsi" w:cstheme="minorBidi"/>
          <w:color w:val="auto"/>
          <w:sz w:val="22"/>
          <w:szCs w:val="22"/>
          <w:u w:val="single"/>
        </w:rPr>
      </w:pPr>
      <w:r w:rsidRPr="5366D59F">
        <w:rPr>
          <w:rFonts w:asciiTheme="minorHAnsi" w:eastAsiaTheme="minorEastAsia" w:hAnsiTheme="minorHAnsi" w:cstheme="minorBidi"/>
          <w:color w:val="auto"/>
          <w:sz w:val="22"/>
          <w:szCs w:val="22"/>
          <w:u w:val="single"/>
        </w:rPr>
        <w:lastRenderedPageBreak/>
        <w:t xml:space="preserve">APPENDIX 1 </w:t>
      </w:r>
      <w:r w:rsidR="04AD8417" w:rsidRPr="5366D59F">
        <w:rPr>
          <w:rFonts w:asciiTheme="minorHAnsi" w:eastAsiaTheme="minorEastAsia" w:hAnsiTheme="minorHAnsi" w:cstheme="minorBidi"/>
          <w:color w:val="auto"/>
          <w:sz w:val="22"/>
          <w:szCs w:val="22"/>
          <w:u w:val="single"/>
        </w:rPr>
        <w:t>- FORM OF TENDER – TO BE COMPLETED AND RETURNED</w:t>
      </w:r>
      <w:bookmarkEnd w:id="7"/>
    </w:p>
    <w:p w14:paraId="7CCCC58D" w14:textId="77777777" w:rsidR="008B490F" w:rsidRPr="00EE781B" w:rsidRDefault="008B490F" w:rsidP="5366D59F">
      <w:pPr>
        <w:autoSpaceDE w:val="0"/>
        <w:autoSpaceDN w:val="0"/>
        <w:adjustRightInd w:val="0"/>
        <w:rPr>
          <w:rFonts w:asciiTheme="minorHAnsi" w:eastAsiaTheme="minorEastAsia" w:hAnsiTheme="minorHAnsi" w:cstheme="minorBidi"/>
          <w:b/>
          <w:bCs/>
          <w:sz w:val="22"/>
          <w:szCs w:val="22"/>
        </w:rPr>
      </w:pPr>
    </w:p>
    <w:p w14:paraId="69F73DBF" w14:textId="77777777" w:rsidR="00EF56CC" w:rsidRPr="00EE781B" w:rsidRDefault="2DEF6AE8"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Declaration by Tenderer</w:t>
      </w:r>
    </w:p>
    <w:p w14:paraId="5A1090BB" w14:textId="376B777C" w:rsidR="00611D0C" w:rsidRPr="00EE781B" w:rsidRDefault="2DEF6AE8" w:rsidP="5366D59F">
      <w:pPr>
        <w:autoSpaceDE w:val="0"/>
        <w:autoSpaceDN w:val="0"/>
        <w:adjustRightInd w:val="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ITT Title:</w:t>
      </w:r>
      <w:r w:rsidR="3E8E0685" w:rsidRPr="5366D59F">
        <w:rPr>
          <w:rFonts w:asciiTheme="minorHAnsi" w:eastAsiaTheme="minorEastAsia" w:hAnsiTheme="minorHAnsi" w:cstheme="minorBidi"/>
          <w:b/>
          <w:bCs/>
          <w:sz w:val="22"/>
          <w:szCs w:val="22"/>
        </w:rPr>
        <w:t xml:space="preserve"> </w:t>
      </w:r>
      <w:proofErr w:type="gramStart"/>
      <w:r w:rsidR="3E8E0685" w:rsidRPr="5366D59F">
        <w:rPr>
          <w:rFonts w:asciiTheme="minorHAnsi" w:eastAsiaTheme="minorEastAsia" w:hAnsiTheme="minorHAnsi" w:cstheme="minorBidi"/>
          <w:b/>
          <w:bCs/>
          <w:sz w:val="22"/>
          <w:szCs w:val="22"/>
        </w:rPr>
        <w:t>North West</w:t>
      </w:r>
      <w:proofErr w:type="gramEnd"/>
      <w:r w:rsidR="3E8E0685" w:rsidRPr="5366D59F">
        <w:rPr>
          <w:rFonts w:asciiTheme="minorHAnsi" w:eastAsiaTheme="minorEastAsia" w:hAnsiTheme="minorHAnsi" w:cstheme="minorBidi"/>
          <w:b/>
          <w:bCs/>
          <w:sz w:val="22"/>
          <w:szCs w:val="22"/>
        </w:rPr>
        <w:t xml:space="preserve"> Industrial Cluster Plan Delivery</w:t>
      </w:r>
    </w:p>
    <w:p w14:paraId="64616BC6" w14:textId="77777777" w:rsidR="00EF56CC" w:rsidRPr="00EE781B" w:rsidRDefault="00EF56CC" w:rsidP="5366D59F">
      <w:pPr>
        <w:autoSpaceDE w:val="0"/>
        <w:autoSpaceDN w:val="0"/>
        <w:adjustRightInd w:val="0"/>
        <w:rPr>
          <w:rFonts w:asciiTheme="minorHAnsi" w:eastAsiaTheme="minorEastAsia" w:hAnsiTheme="minorHAnsi" w:cstheme="minorBidi"/>
          <w:b/>
          <w:bCs/>
          <w:sz w:val="22"/>
          <w:szCs w:val="22"/>
        </w:rPr>
      </w:pPr>
    </w:p>
    <w:p w14:paraId="087076C1" w14:textId="7D1F9737" w:rsidR="00EF56CC" w:rsidRPr="00EE781B" w:rsidRDefault="2DEF6AE8" w:rsidP="5366D59F">
      <w:pPr>
        <w:numPr>
          <w:ilvl w:val="0"/>
          <w:numId w:val="6"/>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I, </w:t>
      </w:r>
      <w:r w:rsidRPr="5366D59F">
        <w:rPr>
          <w:rFonts w:asciiTheme="minorHAnsi" w:eastAsiaTheme="minorEastAsia" w:hAnsiTheme="minorHAnsi" w:cstheme="minorBidi"/>
          <w:i/>
          <w:iCs/>
          <w:sz w:val="22"/>
          <w:szCs w:val="22"/>
        </w:rPr>
        <w:t>[insert name]</w:t>
      </w:r>
      <w:r w:rsidRPr="5366D59F">
        <w:rPr>
          <w:rFonts w:asciiTheme="minorHAnsi" w:eastAsiaTheme="minorEastAsia" w:hAnsiTheme="minorHAnsi" w:cstheme="minorBidi"/>
          <w:sz w:val="22"/>
          <w:szCs w:val="22"/>
        </w:rPr>
        <w:t xml:space="preserve">, certify that I am the person duly authorised to sign tenders for and on behalf of </w:t>
      </w:r>
      <w:r w:rsidRPr="5366D59F">
        <w:rPr>
          <w:rFonts w:asciiTheme="minorHAnsi" w:eastAsiaTheme="minorEastAsia" w:hAnsiTheme="minorHAnsi" w:cstheme="minorBidi"/>
          <w:i/>
          <w:iCs/>
          <w:sz w:val="22"/>
          <w:szCs w:val="22"/>
        </w:rPr>
        <w:t>[insert company name],</w:t>
      </w:r>
      <w:r w:rsidRPr="5366D59F">
        <w:rPr>
          <w:rFonts w:asciiTheme="minorHAnsi" w:eastAsiaTheme="minorEastAsia" w:hAnsiTheme="minorHAnsi" w:cstheme="minorBidi"/>
          <w:sz w:val="22"/>
          <w:szCs w:val="22"/>
        </w:rPr>
        <w:t xml:space="preserve"> the tenderer, and having read the documents, offer to supply the goods, services or works:</w:t>
      </w:r>
    </w:p>
    <w:p w14:paraId="5D888C33" w14:textId="77777777" w:rsidR="00EF56CC" w:rsidRPr="00EE781B" w:rsidRDefault="00EF56CC" w:rsidP="5366D59F">
      <w:pPr>
        <w:autoSpaceDE w:val="0"/>
        <w:autoSpaceDN w:val="0"/>
        <w:adjustRightInd w:val="0"/>
        <w:ind w:left="360"/>
        <w:rPr>
          <w:rFonts w:asciiTheme="minorHAnsi" w:eastAsiaTheme="minorEastAsia" w:hAnsiTheme="minorHAnsi" w:cstheme="minorBidi"/>
          <w:sz w:val="22"/>
          <w:szCs w:val="22"/>
        </w:rPr>
      </w:pPr>
    </w:p>
    <w:p w14:paraId="5A77624F" w14:textId="75E9A470" w:rsidR="00EF56CC" w:rsidRPr="00EE781B" w:rsidRDefault="2DEF6AE8" w:rsidP="5366D59F">
      <w:pPr>
        <w:numPr>
          <w:ilvl w:val="0"/>
          <w:numId w:val="5"/>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as set out in </w:t>
      </w:r>
      <w:r w:rsidR="170ACB2C" w:rsidRPr="5366D59F">
        <w:rPr>
          <w:rFonts w:asciiTheme="minorHAnsi" w:eastAsiaTheme="minorEastAsia" w:hAnsiTheme="minorHAnsi" w:cstheme="minorBidi"/>
          <w:sz w:val="22"/>
          <w:szCs w:val="22"/>
        </w:rPr>
        <w:t>t</w:t>
      </w:r>
      <w:r w:rsidRPr="5366D59F">
        <w:rPr>
          <w:rFonts w:asciiTheme="minorHAnsi" w:eastAsiaTheme="minorEastAsia" w:hAnsiTheme="minorHAnsi" w:cstheme="minorBidi"/>
          <w:sz w:val="22"/>
          <w:szCs w:val="22"/>
        </w:rPr>
        <w:t>he specification and accompanying tender documents, samples and/or drawings</w:t>
      </w:r>
    </w:p>
    <w:p w14:paraId="31034C1D" w14:textId="77777777" w:rsidR="00EF56CC" w:rsidRPr="00EE781B" w:rsidRDefault="2DEF6AE8" w:rsidP="5366D59F">
      <w:pPr>
        <w:numPr>
          <w:ilvl w:val="0"/>
          <w:numId w:val="5"/>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under the terms and conditions indicated</w:t>
      </w:r>
    </w:p>
    <w:p w14:paraId="668BBF16" w14:textId="1F565BD8" w:rsidR="00EF56CC" w:rsidRPr="00EE781B" w:rsidRDefault="2DEF6AE8" w:rsidP="5366D59F">
      <w:pPr>
        <w:numPr>
          <w:ilvl w:val="0"/>
          <w:numId w:val="5"/>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at the price (or prices) specified in the attached tender documentation</w:t>
      </w:r>
    </w:p>
    <w:p w14:paraId="1A2EA4EF"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p w14:paraId="0A7A148F" w14:textId="77777777" w:rsidR="00EF56CC" w:rsidRPr="00EE781B" w:rsidRDefault="2DEF6AE8" w:rsidP="5366D59F">
      <w:pPr>
        <w:autoSpaceDE w:val="0"/>
        <w:autoSpaceDN w:val="0"/>
        <w:adjustRightInd w:val="0"/>
        <w:ind w:left="720" w:hanging="36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08735A1D" w14:textId="77777777" w:rsidR="00EF56CC" w:rsidRPr="00EE781B" w:rsidRDefault="00EF56CC" w:rsidP="5366D59F">
      <w:pPr>
        <w:autoSpaceDE w:val="0"/>
        <w:autoSpaceDN w:val="0"/>
        <w:adjustRightInd w:val="0"/>
        <w:ind w:left="720" w:hanging="360"/>
        <w:rPr>
          <w:rFonts w:asciiTheme="minorHAnsi" w:eastAsiaTheme="minorEastAsia" w:hAnsiTheme="minorHAnsi" w:cstheme="minorBidi"/>
          <w:sz w:val="22"/>
          <w:szCs w:val="22"/>
        </w:rPr>
      </w:pPr>
    </w:p>
    <w:p w14:paraId="4C54CBCC" w14:textId="77777777" w:rsidR="00EF56CC" w:rsidRPr="00EE781B" w:rsidRDefault="2DEF6AE8" w:rsidP="5366D59F">
      <w:pPr>
        <w:autoSpaceDE w:val="0"/>
        <w:autoSpaceDN w:val="0"/>
        <w:adjustRightInd w:val="0"/>
        <w:ind w:left="720" w:hanging="36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6C1B32F7" w14:textId="77777777" w:rsidR="00EF56CC" w:rsidRPr="00EE781B" w:rsidRDefault="00EF56CC" w:rsidP="5366D59F">
      <w:pPr>
        <w:autoSpaceDE w:val="0"/>
        <w:autoSpaceDN w:val="0"/>
        <w:adjustRightInd w:val="0"/>
        <w:ind w:left="360"/>
        <w:rPr>
          <w:rFonts w:asciiTheme="minorHAnsi" w:eastAsiaTheme="minorEastAsia" w:hAnsiTheme="minorHAnsi" w:cstheme="minorBidi"/>
          <w:sz w:val="22"/>
          <w:szCs w:val="22"/>
        </w:rPr>
      </w:pPr>
    </w:p>
    <w:p w14:paraId="6A7F101C" w14:textId="77777777" w:rsidR="00EF56CC" w:rsidRPr="00EE781B" w:rsidRDefault="2DEF6AE8" w:rsidP="5366D59F">
      <w:pPr>
        <w:numPr>
          <w:ilvl w:val="0"/>
          <w:numId w:val="7"/>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Communicate to a person other than </w:t>
      </w:r>
      <w:proofErr w:type="gramStart"/>
      <w:r w:rsidR="50A2CE60" w:rsidRPr="5366D59F">
        <w:rPr>
          <w:rFonts w:asciiTheme="minorHAnsi" w:eastAsiaTheme="minorEastAsia" w:hAnsiTheme="minorHAnsi" w:cstheme="minorBidi"/>
          <w:sz w:val="22"/>
          <w:szCs w:val="22"/>
        </w:rPr>
        <w:t>The</w:t>
      </w:r>
      <w:proofErr w:type="gramEnd"/>
      <w:r w:rsidR="50A2CE60" w:rsidRPr="5366D59F">
        <w:rPr>
          <w:rFonts w:asciiTheme="minorHAnsi" w:eastAsiaTheme="minorEastAsia" w:hAnsiTheme="minorHAnsi" w:cstheme="minorBidi"/>
          <w:sz w:val="22"/>
          <w:szCs w:val="22"/>
        </w:rPr>
        <w:t xml:space="preserve"> LEP</w:t>
      </w:r>
      <w:r w:rsidRPr="5366D59F">
        <w:rPr>
          <w:rFonts w:asciiTheme="minorHAnsi" w:eastAsiaTheme="minorEastAsia" w:hAnsiTheme="minorHAnsi" w:cstheme="minorBid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2799EF0B" w14:textId="77777777" w:rsidR="00EF56CC" w:rsidRPr="00EE781B" w:rsidRDefault="2DEF6AE8" w:rsidP="5366D59F">
      <w:pPr>
        <w:numPr>
          <w:ilvl w:val="0"/>
          <w:numId w:val="7"/>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Enter into an agreement or arrangement with any other person that he/she will refrain from tendering or to the amount of any tender to be </w:t>
      </w:r>
      <w:proofErr w:type="gramStart"/>
      <w:r w:rsidRPr="5366D59F">
        <w:rPr>
          <w:rFonts w:asciiTheme="minorHAnsi" w:eastAsiaTheme="minorEastAsia" w:hAnsiTheme="minorHAnsi" w:cstheme="minorBidi"/>
          <w:sz w:val="22"/>
          <w:szCs w:val="22"/>
        </w:rPr>
        <w:t>submitted</w:t>
      </w:r>
      <w:proofErr w:type="gramEnd"/>
    </w:p>
    <w:p w14:paraId="57744FE9" w14:textId="4F0E2A63" w:rsidR="00EF56CC" w:rsidRPr="00EE781B" w:rsidRDefault="2DEF6AE8" w:rsidP="5366D59F">
      <w:pPr>
        <w:numPr>
          <w:ilvl w:val="0"/>
          <w:numId w:val="7"/>
        </w:num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Offer, or pay, or give, or agree to pay any sum of money or valuable consideration, directly or indirectly to any person for doing, or having done, or causing to be done in relation to any tender or proposed tender, for the said work, any act or thing of the sort described </w:t>
      </w:r>
      <w:proofErr w:type="gramStart"/>
      <w:r w:rsidRPr="5366D59F">
        <w:rPr>
          <w:rFonts w:asciiTheme="minorHAnsi" w:eastAsiaTheme="minorEastAsia" w:hAnsiTheme="minorHAnsi" w:cstheme="minorBidi"/>
          <w:sz w:val="22"/>
          <w:szCs w:val="22"/>
        </w:rPr>
        <w:t>above</w:t>
      </w:r>
      <w:proofErr w:type="gramEnd"/>
    </w:p>
    <w:p w14:paraId="242A9276"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p w14:paraId="1041732A" w14:textId="77777777" w:rsidR="00EF56CC" w:rsidRPr="00EE781B" w:rsidRDefault="2DEF6AE8" w:rsidP="5366D59F">
      <w:pPr>
        <w:autoSpaceDE w:val="0"/>
        <w:autoSpaceDN w:val="0"/>
        <w:adjustRightInd w:val="0"/>
        <w:ind w:left="720" w:hanging="36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5366D59F">
        <w:rPr>
          <w:rFonts w:asciiTheme="minorHAnsi" w:eastAsiaTheme="minorEastAsia" w:hAnsiTheme="minorHAnsi" w:cstheme="minorBidi"/>
          <w:sz w:val="22"/>
          <w:szCs w:val="22"/>
        </w:rPr>
        <w:t>entered into</w:t>
      </w:r>
      <w:proofErr w:type="gramEnd"/>
      <w:r w:rsidRPr="5366D59F">
        <w:rPr>
          <w:rFonts w:asciiTheme="minorHAnsi" w:eastAsiaTheme="minorEastAsia" w:hAnsiTheme="minorHAnsi" w:cstheme="minorBidi"/>
          <w:sz w:val="22"/>
          <w:szCs w:val="22"/>
        </w:rPr>
        <w:t xml:space="preserve"> with the subcontractors, suppliers or associated companies will be made on the basis of the compliance with the above principles by all parties.</w:t>
      </w:r>
    </w:p>
    <w:p w14:paraId="39EBD1DF" w14:textId="77777777" w:rsidR="00EF56CC" w:rsidRPr="00EE781B" w:rsidRDefault="00EF56CC" w:rsidP="5366D59F">
      <w:pPr>
        <w:autoSpaceDE w:val="0"/>
        <w:autoSpaceDN w:val="0"/>
        <w:adjustRightInd w:val="0"/>
        <w:ind w:left="720" w:hanging="360"/>
        <w:rPr>
          <w:rFonts w:asciiTheme="minorHAnsi" w:eastAsiaTheme="minorEastAsia" w:hAnsiTheme="minorHAnsi" w:cstheme="minorBidi"/>
          <w:sz w:val="22"/>
          <w:szCs w:val="22"/>
        </w:rPr>
      </w:pPr>
    </w:p>
    <w:p w14:paraId="26DF3A05" w14:textId="77777777" w:rsidR="00EF56CC" w:rsidRPr="00EE781B" w:rsidRDefault="2DEF6AE8" w:rsidP="5366D59F">
      <w:pPr>
        <w:autoSpaceDE w:val="0"/>
        <w:autoSpaceDN w:val="0"/>
        <w:adjustRightInd w:val="0"/>
        <w:ind w:left="720" w:hanging="36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5.   I understand that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reserves the right, unless the tenderer stipulates to the contrary in the tender, to accept such portion thereof as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may decide. </w:t>
      </w:r>
      <w:r w:rsidR="50A2CE60" w:rsidRPr="5366D59F">
        <w:rPr>
          <w:rFonts w:asciiTheme="minorHAnsi" w:eastAsiaTheme="minorEastAsia" w:hAnsiTheme="minorHAnsi" w:cstheme="minorBidi"/>
          <w:sz w:val="22"/>
          <w:szCs w:val="22"/>
        </w:rPr>
        <w:t>The LEP</w:t>
      </w:r>
      <w:r w:rsidRPr="5366D59F">
        <w:rPr>
          <w:rFonts w:asciiTheme="minorHAnsi" w:eastAsiaTheme="minorEastAsia" w:hAnsiTheme="minorHAnsi" w:cstheme="minorBidi"/>
          <w:sz w:val="22"/>
          <w:szCs w:val="22"/>
        </w:rPr>
        <w:t xml:space="preserve"> is not bound to accept the lowest or any tender.</w:t>
      </w:r>
    </w:p>
    <w:p w14:paraId="5CC19BC5" w14:textId="77777777" w:rsidR="00EF56CC" w:rsidRPr="00EE781B" w:rsidRDefault="00EF56CC" w:rsidP="5366D59F">
      <w:pPr>
        <w:autoSpaceDE w:val="0"/>
        <w:autoSpaceDN w:val="0"/>
        <w:adjustRightInd w:val="0"/>
        <w:ind w:left="720" w:hanging="360"/>
        <w:rPr>
          <w:rFonts w:asciiTheme="minorHAnsi" w:eastAsiaTheme="minorEastAsia" w:hAnsiTheme="minorHAnsi" w:cstheme="minorBidi"/>
          <w:sz w:val="22"/>
          <w:szCs w:val="22"/>
        </w:rPr>
      </w:pPr>
    </w:p>
    <w:p w14:paraId="0A81B920" w14:textId="77777777" w:rsidR="00EF56CC" w:rsidRPr="00EE781B" w:rsidRDefault="2DEF6AE8" w:rsidP="5366D59F">
      <w:pPr>
        <w:autoSpaceDE w:val="0"/>
        <w:autoSpaceDN w:val="0"/>
        <w:adjustRightInd w:val="0"/>
        <w:ind w:left="720" w:hanging="36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6.   I have obeyed the rules regarding confidentiality of tenders and will continue to do so </w:t>
      </w:r>
      <w:proofErr w:type="gramStart"/>
      <w:r w:rsidRPr="5366D59F">
        <w:rPr>
          <w:rFonts w:asciiTheme="minorHAnsi" w:eastAsiaTheme="minorEastAsia" w:hAnsiTheme="minorHAnsi" w:cstheme="minorBidi"/>
          <w:sz w:val="22"/>
          <w:szCs w:val="22"/>
        </w:rPr>
        <w:t>as long as</w:t>
      </w:r>
      <w:proofErr w:type="gramEnd"/>
      <w:r w:rsidRPr="5366D59F">
        <w:rPr>
          <w:rFonts w:asciiTheme="minorHAnsi" w:eastAsiaTheme="minorEastAsia" w:hAnsiTheme="minorHAnsi" w:cstheme="minorBidi"/>
          <w:sz w:val="22"/>
          <w:szCs w:val="22"/>
        </w:rPr>
        <w:t xml:space="preserve"> they apply.</w:t>
      </w:r>
    </w:p>
    <w:p w14:paraId="2DA7AAF6" w14:textId="77777777" w:rsidR="00EF56CC" w:rsidRPr="00EE781B" w:rsidRDefault="00EF56CC" w:rsidP="5366D59F">
      <w:pPr>
        <w:autoSpaceDE w:val="0"/>
        <w:autoSpaceDN w:val="0"/>
        <w:adjustRightInd w:val="0"/>
        <w:ind w:left="720" w:hanging="360"/>
        <w:rPr>
          <w:rFonts w:asciiTheme="minorHAnsi" w:eastAsiaTheme="minorEastAsia" w:hAnsiTheme="minorHAnsi" w:cstheme="minorBidi"/>
          <w:sz w:val="22"/>
          <w:szCs w:val="22"/>
        </w:rPr>
      </w:pPr>
    </w:p>
    <w:p w14:paraId="14566AE6" w14:textId="5C37D6CD" w:rsidR="00EF56CC" w:rsidRPr="00EE781B" w:rsidRDefault="2DEF6AE8" w:rsidP="5366D59F">
      <w:pPr>
        <w:autoSpaceDE w:val="0"/>
        <w:autoSpaceDN w:val="0"/>
        <w:adjustRightInd w:val="0"/>
        <w:ind w:left="720" w:hanging="36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7.   I can confirm that I accept that any breach of any of the conditions could lead to any tender being rejected or to the rescission of the Contract by </w:t>
      </w:r>
      <w:proofErr w:type="gramStart"/>
      <w:r w:rsidR="50A2CE60" w:rsidRPr="5366D59F">
        <w:rPr>
          <w:rFonts w:asciiTheme="minorHAnsi" w:eastAsiaTheme="minorEastAsia" w:hAnsiTheme="minorHAnsi" w:cstheme="minorBidi"/>
          <w:sz w:val="22"/>
          <w:szCs w:val="22"/>
        </w:rPr>
        <w:t>The</w:t>
      </w:r>
      <w:proofErr w:type="gramEnd"/>
      <w:r w:rsidR="50A2CE60" w:rsidRPr="5366D59F">
        <w:rPr>
          <w:rFonts w:asciiTheme="minorHAnsi" w:eastAsiaTheme="minorEastAsia" w:hAnsiTheme="minorHAnsi" w:cstheme="minorBidi"/>
          <w:sz w:val="22"/>
          <w:szCs w:val="22"/>
        </w:rPr>
        <w:t xml:space="preserve"> LEP</w:t>
      </w:r>
      <w:r w:rsidRPr="5366D59F">
        <w:rPr>
          <w:rFonts w:asciiTheme="minorHAnsi" w:eastAsiaTheme="minorEastAsia" w:hAnsiTheme="minorHAnsi" w:cstheme="minorBidi"/>
          <w:sz w:val="22"/>
          <w:szCs w:val="22"/>
        </w:rPr>
        <w:t>.</w:t>
      </w:r>
    </w:p>
    <w:p w14:paraId="524FB0A0"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EE781B" w14:paraId="4CD0E67D" w14:textId="77777777" w:rsidTr="5366D59F">
        <w:trPr>
          <w:trHeight w:val="269"/>
        </w:trPr>
        <w:tc>
          <w:tcPr>
            <w:tcW w:w="3672" w:type="dxa"/>
          </w:tcPr>
          <w:p w14:paraId="5637D75F"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Authorised Signatory</w:t>
            </w:r>
          </w:p>
        </w:tc>
        <w:tc>
          <w:tcPr>
            <w:tcW w:w="4488" w:type="dxa"/>
          </w:tcPr>
          <w:p w14:paraId="374E2AE8"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c>
      </w:tr>
      <w:tr w:rsidR="00EF56CC" w:rsidRPr="00EE781B" w14:paraId="4B3D7571" w14:textId="77777777" w:rsidTr="5366D59F">
        <w:trPr>
          <w:trHeight w:val="282"/>
        </w:trPr>
        <w:tc>
          <w:tcPr>
            <w:tcW w:w="3672" w:type="dxa"/>
          </w:tcPr>
          <w:p w14:paraId="05272BF2"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Date </w:t>
            </w:r>
          </w:p>
        </w:tc>
        <w:tc>
          <w:tcPr>
            <w:tcW w:w="4488" w:type="dxa"/>
          </w:tcPr>
          <w:p w14:paraId="4ACD90EB"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c>
      </w:tr>
      <w:tr w:rsidR="00EF56CC" w:rsidRPr="00EE781B" w14:paraId="6450E866" w14:textId="77777777" w:rsidTr="5366D59F">
        <w:trPr>
          <w:trHeight w:val="282"/>
        </w:trPr>
        <w:tc>
          <w:tcPr>
            <w:tcW w:w="3672" w:type="dxa"/>
          </w:tcPr>
          <w:p w14:paraId="0FCF4360"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Name in BLOCK LETTERS </w:t>
            </w:r>
          </w:p>
        </w:tc>
        <w:tc>
          <w:tcPr>
            <w:tcW w:w="4488" w:type="dxa"/>
          </w:tcPr>
          <w:p w14:paraId="1D586CC1"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c>
      </w:tr>
      <w:tr w:rsidR="00EF56CC" w:rsidRPr="00EE781B" w14:paraId="3CBE1039" w14:textId="77777777" w:rsidTr="5366D59F">
        <w:trPr>
          <w:trHeight w:val="269"/>
        </w:trPr>
        <w:tc>
          <w:tcPr>
            <w:tcW w:w="3672" w:type="dxa"/>
          </w:tcPr>
          <w:p w14:paraId="0EF08B6A"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Job Title </w:t>
            </w:r>
          </w:p>
        </w:tc>
        <w:tc>
          <w:tcPr>
            <w:tcW w:w="4488" w:type="dxa"/>
          </w:tcPr>
          <w:p w14:paraId="3D212CBC"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c>
      </w:tr>
      <w:tr w:rsidR="00EF56CC" w:rsidRPr="00EE781B" w14:paraId="4A728467" w14:textId="77777777" w:rsidTr="5366D59F">
        <w:trPr>
          <w:trHeight w:val="282"/>
        </w:trPr>
        <w:tc>
          <w:tcPr>
            <w:tcW w:w="3672" w:type="dxa"/>
          </w:tcPr>
          <w:p w14:paraId="62813212"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Telephone Number </w:t>
            </w:r>
          </w:p>
        </w:tc>
        <w:tc>
          <w:tcPr>
            <w:tcW w:w="4488" w:type="dxa"/>
          </w:tcPr>
          <w:p w14:paraId="116AD4CD"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c>
      </w:tr>
      <w:tr w:rsidR="00EF56CC" w:rsidRPr="00EE781B" w14:paraId="5F89CAB3" w14:textId="77777777" w:rsidTr="5366D59F">
        <w:trPr>
          <w:trHeight w:val="282"/>
        </w:trPr>
        <w:tc>
          <w:tcPr>
            <w:tcW w:w="3672" w:type="dxa"/>
          </w:tcPr>
          <w:p w14:paraId="264E4BA5"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E-mail address </w:t>
            </w:r>
          </w:p>
        </w:tc>
        <w:tc>
          <w:tcPr>
            <w:tcW w:w="4488" w:type="dxa"/>
          </w:tcPr>
          <w:p w14:paraId="24B8C5D2"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tc>
      </w:tr>
    </w:tbl>
    <w:p w14:paraId="443224D2"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p w14:paraId="52BB666D" w14:textId="77777777" w:rsidR="00EF56CC" w:rsidRPr="00EE781B" w:rsidRDefault="00EF56CC" w:rsidP="5366D59F">
      <w:pPr>
        <w:autoSpaceDE w:val="0"/>
        <w:autoSpaceDN w:val="0"/>
        <w:adjustRightInd w:val="0"/>
        <w:rPr>
          <w:rFonts w:asciiTheme="minorHAnsi" w:eastAsiaTheme="minorEastAsia" w:hAnsiTheme="minorHAnsi" w:cstheme="minorBidi"/>
          <w:sz w:val="22"/>
          <w:szCs w:val="22"/>
        </w:rPr>
      </w:pPr>
    </w:p>
    <w:p w14:paraId="7A555124" w14:textId="77777777" w:rsidR="00EF56CC" w:rsidRPr="00EE781B" w:rsidRDefault="2DEF6AE8" w:rsidP="5366D59F">
      <w:pPr>
        <w:autoSpaceDE w:val="0"/>
        <w:autoSpaceDN w:val="0"/>
        <w:adjustRightInd w:val="0"/>
        <w:rPr>
          <w:rFonts w:asciiTheme="minorHAnsi" w:eastAsiaTheme="minorEastAsia" w:hAnsiTheme="minorHAnsi" w:cstheme="minorBidi"/>
          <w:sz w:val="22"/>
          <w:szCs w:val="22"/>
        </w:rPr>
      </w:pPr>
      <w:r w:rsidRPr="5366D59F">
        <w:rPr>
          <w:rFonts w:asciiTheme="minorHAnsi" w:eastAsiaTheme="minorEastAsia" w:hAnsiTheme="minorHAnsi" w:cstheme="minorBid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3616C159" w14:textId="77777777" w:rsidR="00E65654" w:rsidRPr="00EE781B" w:rsidRDefault="00E65654" w:rsidP="5366D59F">
      <w:pPr>
        <w:rPr>
          <w:rFonts w:asciiTheme="minorHAnsi" w:eastAsiaTheme="minorEastAsia" w:hAnsiTheme="minorHAnsi" w:cstheme="minorBidi"/>
          <w:sz w:val="22"/>
          <w:szCs w:val="22"/>
        </w:rPr>
      </w:pPr>
    </w:p>
    <w:p w14:paraId="22044322" w14:textId="77777777" w:rsidR="002A6A40" w:rsidRPr="00EE781B" w:rsidRDefault="002A6A40" w:rsidP="5366D59F">
      <w:pPr>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b/>
          <w:bCs/>
          <w:sz w:val="22"/>
          <w:szCs w:val="22"/>
          <w:u w:val="single"/>
        </w:rPr>
        <w:br w:type="page"/>
      </w:r>
    </w:p>
    <w:p w14:paraId="189033FD" w14:textId="41362DE1" w:rsidR="00EF56CC" w:rsidRPr="00EE781B" w:rsidRDefault="5F341EA0" w:rsidP="5366D59F">
      <w:pPr>
        <w:pStyle w:val="Heading1"/>
        <w:rPr>
          <w:rFonts w:asciiTheme="minorHAnsi" w:eastAsiaTheme="minorEastAsia" w:hAnsiTheme="minorHAnsi" w:cstheme="minorBidi"/>
          <w:color w:val="auto"/>
          <w:sz w:val="22"/>
          <w:szCs w:val="22"/>
          <w:u w:val="single"/>
        </w:rPr>
      </w:pPr>
      <w:bookmarkStart w:id="8" w:name="_Toc2020630986"/>
      <w:r w:rsidRPr="5366D59F">
        <w:rPr>
          <w:rFonts w:asciiTheme="minorHAnsi" w:eastAsiaTheme="minorEastAsia" w:hAnsiTheme="minorHAnsi" w:cstheme="minorBidi"/>
          <w:color w:val="auto"/>
          <w:sz w:val="22"/>
          <w:szCs w:val="22"/>
          <w:u w:val="single"/>
        </w:rPr>
        <w:lastRenderedPageBreak/>
        <w:t>APPENDIX 2 – PRICE SCHEDULE</w:t>
      </w:r>
      <w:r w:rsidR="04AD8417" w:rsidRPr="5366D59F">
        <w:rPr>
          <w:rFonts w:asciiTheme="minorHAnsi" w:eastAsiaTheme="minorEastAsia" w:hAnsiTheme="minorHAnsi" w:cstheme="minorBidi"/>
          <w:color w:val="auto"/>
          <w:sz w:val="22"/>
          <w:szCs w:val="22"/>
          <w:u w:val="single"/>
        </w:rPr>
        <w:t xml:space="preserve"> – TO BE COMPLETED AND RETURNED</w:t>
      </w:r>
      <w:bookmarkEnd w:id="8"/>
    </w:p>
    <w:p w14:paraId="6F273312" w14:textId="77777777" w:rsidR="00EF56CC" w:rsidRPr="00EE781B" w:rsidRDefault="00EF56CC" w:rsidP="5366D59F">
      <w:pPr>
        <w:rPr>
          <w:rFonts w:asciiTheme="minorHAnsi" w:eastAsiaTheme="minorEastAsia" w:hAnsiTheme="minorHAnsi" w:cstheme="minorBidi"/>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50"/>
        <w:gridCol w:w="3630"/>
        <w:gridCol w:w="840"/>
        <w:gridCol w:w="945"/>
      </w:tblGrid>
      <w:tr w:rsidR="5366D59F" w14:paraId="3CFA21BA"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0462B5F2" w14:textId="513AB01A" w:rsidR="5366D59F" w:rsidRDefault="5366D59F" w:rsidP="5366D59F">
            <w:pPr>
              <w:rPr>
                <w:color w:val="000000" w:themeColor="text1"/>
                <w:sz w:val="22"/>
                <w:szCs w:val="22"/>
              </w:rPr>
            </w:pPr>
            <w:r w:rsidRPr="5366D59F">
              <w:rPr>
                <w:rStyle w:val="normaltextrun"/>
                <w:color w:val="000000" w:themeColor="text1"/>
                <w:sz w:val="22"/>
                <w:szCs w:val="22"/>
              </w:rPr>
              <w:t>Staff Broken down by role </w:t>
            </w:r>
          </w:p>
        </w:tc>
        <w:tc>
          <w:tcPr>
            <w:tcW w:w="3630" w:type="dxa"/>
            <w:tcBorders>
              <w:top w:val="single" w:sz="6" w:space="0" w:color="auto"/>
              <w:left w:val="single" w:sz="6" w:space="0" w:color="auto"/>
              <w:bottom w:val="single" w:sz="6" w:space="0" w:color="auto"/>
              <w:right w:val="single" w:sz="6" w:space="0" w:color="auto"/>
            </w:tcBorders>
            <w:vAlign w:val="bottom"/>
          </w:tcPr>
          <w:p w14:paraId="748290F9" w14:textId="1F2CA0BC"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7DB091BE" w14:textId="3D4C5C0A"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7ABB4137" w14:textId="60D1BDF1" w:rsidR="5366D59F" w:rsidRDefault="5366D59F" w:rsidP="5366D59F">
            <w:pPr>
              <w:rPr>
                <w:color w:val="000000" w:themeColor="text1"/>
                <w:sz w:val="22"/>
                <w:szCs w:val="22"/>
              </w:rPr>
            </w:pPr>
            <w:r w:rsidRPr="5366D59F">
              <w:rPr>
                <w:rStyle w:val="normaltextrun"/>
                <w:color w:val="000000" w:themeColor="text1"/>
                <w:sz w:val="22"/>
                <w:szCs w:val="22"/>
              </w:rPr>
              <w:t>  </w:t>
            </w:r>
          </w:p>
        </w:tc>
      </w:tr>
      <w:tr w:rsidR="5366D59F" w14:paraId="3E2D7948"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3CFF2C86" w14:textId="4967059B" w:rsidR="5366D59F" w:rsidRDefault="5366D59F" w:rsidP="5366D59F">
            <w:pPr>
              <w:rPr>
                <w:color w:val="000000" w:themeColor="text1"/>
                <w:sz w:val="22"/>
                <w:szCs w:val="22"/>
              </w:rPr>
            </w:pPr>
            <w:r w:rsidRPr="5366D59F">
              <w:rPr>
                <w:rStyle w:val="normaltextrun"/>
                <w:color w:val="000000" w:themeColor="text1"/>
                <w:sz w:val="22"/>
                <w:szCs w:val="22"/>
              </w:rPr>
              <w:t>Staff role/Name </w:t>
            </w:r>
          </w:p>
        </w:tc>
        <w:tc>
          <w:tcPr>
            <w:tcW w:w="3630" w:type="dxa"/>
            <w:tcBorders>
              <w:top w:val="single" w:sz="6" w:space="0" w:color="auto"/>
              <w:left w:val="single" w:sz="6" w:space="0" w:color="auto"/>
              <w:bottom w:val="single" w:sz="6" w:space="0" w:color="auto"/>
              <w:right w:val="single" w:sz="6" w:space="0" w:color="auto"/>
            </w:tcBorders>
            <w:vAlign w:val="bottom"/>
          </w:tcPr>
          <w:p w14:paraId="302653F0" w14:textId="69956BC1" w:rsidR="5366D59F" w:rsidRDefault="5366D59F" w:rsidP="5366D59F">
            <w:pPr>
              <w:rPr>
                <w:color w:val="000000" w:themeColor="text1"/>
                <w:sz w:val="22"/>
                <w:szCs w:val="22"/>
              </w:rPr>
            </w:pPr>
            <w:r w:rsidRPr="5366D59F">
              <w:rPr>
                <w:rStyle w:val="normaltextrun"/>
                <w:color w:val="000000" w:themeColor="text1"/>
                <w:sz w:val="22"/>
                <w:szCs w:val="22"/>
              </w:rPr>
              <w:t>Amount of time to be spent on project </w:t>
            </w:r>
          </w:p>
        </w:tc>
        <w:tc>
          <w:tcPr>
            <w:tcW w:w="840" w:type="dxa"/>
            <w:tcBorders>
              <w:top w:val="single" w:sz="6" w:space="0" w:color="auto"/>
              <w:left w:val="single" w:sz="6" w:space="0" w:color="auto"/>
              <w:bottom w:val="single" w:sz="6" w:space="0" w:color="auto"/>
              <w:right w:val="single" w:sz="6" w:space="0" w:color="auto"/>
            </w:tcBorders>
            <w:vAlign w:val="bottom"/>
          </w:tcPr>
          <w:p w14:paraId="2E2BFCAD" w14:textId="57C3125D" w:rsidR="5366D59F" w:rsidRDefault="5366D59F" w:rsidP="5366D59F">
            <w:pPr>
              <w:rPr>
                <w:color w:val="000000" w:themeColor="text1"/>
                <w:sz w:val="22"/>
                <w:szCs w:val="22"/>
              </w:rPr>
            </w:pPr>
            <w:r w:rsidRPr="5366D59F">
              <w:rPr>
                <w:rStyle w:val="normaltextrun"/>
                <w:color w:val="000000" w:themeColor="text1"/>
                <w:sz w:val="22"/>
                <w:szCs w:val="22"/>
              </w:rPr>
              <w:t>day rate </w:t>
            </w:r>
          </w:p>
        </w:tc>
        <w:tc>
          <w:tcPr>
            <w:tcW w:w="945" w:type="dxa"/>
            <w:tcBorders>
              <w:top w:val="single" w:sz="6" w:space="0" w:color="auto"/>
              <w:left w:val="single" w:sz="6" w:space="0" w:color="auto"/>
              <w:bottom w:val="single" w:sz="6" w:space="0" w:color="auto"/>
              <w:right w:val="single" w:sz="6" w:space="0" w:color="auto"/>
            </w:tcBorders>
            <w:vAlign w:val="bottom"/>
          </w:tcPr>
          <w:p w14:paraId="709EEEF7" w14:textId="3C550916" w:rsidR="5366D59F" w:rsidRDefault="5366D59F" w:rsidP="5366D59F">
            <w:pPr>
              <w:rPr>
                <w:color w:val="000000" w:themeColor="text1"/>
                <w:sz w:val="22"/>
                <w:szCs w:val="22"/>
              </w:rPr>
            </w:pPr>
            <w:r w:rsidRPr="5366D59F">
              <w:rPr>
                <w:rStyle w:val="normaltextrun"/>
                <w:color w:val="000000" w:themeColor="text1"/>
                <w:sz w:val="22"/>
                <w:szCs w:val="22"/>
              </w:rPr>
              <w:t>Total </w:t>
            </w:r>
          </w:p>
        </w:tc>
      </w:tr>
      <w:tr w:rsidR="5366D59F" w14:paraId="256F09FB"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1C886010" w14:textId="60ADEE4A"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4476CAA3" w14:textId="618EAF1F"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143DEE6B" w14:textId="50749D9E"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97D8697" w14:textId="193B84BB" w:rsidR="5366D59F" w:rsidRDefault="5366D59F" w:rsidP="5366D59F">
            <w:pPr>
              <w:jc w:val="right"/>
              <w:rPr>
                <w:color w:val="000000" w:themeColor="text1"/>
                <w:sz w:val="22"/>
                <w:szCs w:val="22"/>
              </w:rPr>
            </w:pPr>
          </w:p>
        </w:tc>
      </w:tr>
      <w:tr w:rsidR="5366D59F" w14:paraId="0437DD97"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5DF17A2E" w14:textId="2E144B61"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7A0BB7FF" w14:textId="4736FE56"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160D3C06" w14:textId="322559D4"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64F4226E" w14:textId="1B5FAA0A" w:rsidR="5366D59F" w:rsidRDefault="5366D59F" w:rsidP="5366D59F">
            <w:pPr>
              <w:jc w:val="right"/>
              <w:rPr>
                <w:color w:val="000000" w:themeColor="text1"/>
                <w:sz w:val="22"/>
                <w:szCs w:val="22"/>
              </w:rPr>
            </w:pPr>
          </w:p>
        </w:tc>
      </w:tr>
      <w:tr w:rsidR="5366D59F" w14:paraId="7792CFBE"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579551DD" w14:textId="2EFAF6A2"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1BFC14F0" w14:textId="013AACE1"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6D9E956F" w14:textId="4A45264E"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C6094BC" w14:textId="400B0CA3" w:rsidR="5366D59F" w:rsidRDefault="5366D59F" w:rsidP="5366D59F">
            <w:pPr>
              <w:jc w:val="right"/>
              <w:rPr>
                <w:color w:val="000000" w:themeColor="text1"/>
                <w:sz w:val="22"/>
                <w:szCs w:val="22"/>
              </w:rPr>
            </w:pPr>
          </w:p>
        </w:tc>
      </w:tr>
      <w:tr w:rsidR="5366D59F" w14:paraId="37EA6FB2"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3F259727" w14:textId="5694EC0C"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651AD67A" w14:textId="77B270C3"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38AD8B4D" w14:textId="02D79BF1"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A4397E4" w14:textId="02F09C3D" w:rsidR="5366D59F" w:rsidRDefault="5366D59F" w:rsidP="5366D59F">
            <w:pPr>
              <w:jc w:val="right"/>
              <w:rPr>
                <w:color w:val="000000" w:themeColor="text1"/>
                <w:sz w:val="22"/>
                <w:szCs w:val="22"/>
              </w:rPr>
            </w:pPr>
          </w:p>
        </w:tc>
      </w:tr>
      <w:tr w:rsidR="5366D59F" w14:paraId="613B30D5"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480232D7" w14:textId="584DB2CC" w:rsidR="5366D59F" w:rsidRDefault="5366D59F" w:rsidP="5366D59F">
            <w:pPr>
              <w:rPr>
                <w:color w:val="000000" w:themeColor="text1"/>
                <w:sz w:val="22"/>
                <w:szCs w:val="22"/>
              </w:rPr>
            </w:pPr>
            <w:r w:rsidRPr="5366D59F">
              <w:rPr>
                <w:rStyle w:val="normaltextrun"/>
                <w:color w:val="000000" w:themeColor="text1"/>
                <w:sz w:val="22"/>
                <w:szCs w:val="22"/>
              </w:rPr>
              <w:t>Attendance at meetings </w:t>
            </w:r>
          </w:p>
        </w:tc>
        <w:tc>
          <w:tcPr>
            <w:tcW w:w="3630" w:type="dxa"/>
            <w:tcBorders>
              <w:top w:val="single" w:sz="6" w:space="0" w:color="auto"/>
              <w:left w:val="single" w:sz="6" w:space="0" w:color="auto"/>
              <w:bottom w:val="single" w:sz="6" w:space="0" w:color="auto"/>
              <w:right w:val="single" w:sz="6" w:space="0" w:color="auto"/>
            </w:tcBorders>
            <w:vAlign w:val="bottom"/>
          </w:tcPr>
          <w:p w14:paraId="0EA9B63E" w14:textId="61188FBF" w:rsidR="5366D59F" w:rsidRDefault="5366D59F" w:rsidP="5366D59F">
            <w:pPr>
              <w:rPr>
                <w:color w:val="000000" w:themeColor="text1"/>
                <w:sz w:val="22"/>
                <w:szCs w:val="22"/>
              </w:rPr>
            </w:pPr>
            <w:r w:rsidRPr="5366D59F">
              <w:rPr>
                <w:rStyle w:val="normaltextrun"/>
                <w:color w:val="000000" w:themeColor="text1"/>
                <w:sz w:val="22"/>
                <w:szCs w:val="22"/>
              </w:rPr>
              <w:t>Number of meetings </w:t>
            </w:r>
          </w:p>
        </w:tc>
        <w:tc>
          <w:tcPr>
            <w:tcW w:w="840" w:type="dxa"/>
            <w:tcBorders>
              <w:top w:val="single" w:sz="6" w:space="0" w:color="auto"/>
              <w:left w:val="single" w:sz="6" w:space="0" w:color="auto"/>
              <w:bottom w:val="single" w:sz="6" w:space="0" w:color="auto"/>
              <w:right w:val="single" w:sz="6" w:space="0" w:color="auto"/>
            </w:tcBorders>
            <w:vAlign w:val="bottom"/>
          </w:tcPr>
          <w:p w14:paraId="0E75F18D" w14:textId="64FF374A" w:rsidR="5366D59F" w:rsidRDefault="5366D59F" w:rsidP="5366D59F">
            <w:pPr>
              <w:rPr>
                <w:color w:val="000000" w:themeColor="text1"/>
                <w:sz w:val="22"/>
                <w:szCs w:val="22"/>
              </w:rPr>
            </w:pPr>
            <w:r w:rsidRPr="5366D59F">
              <w:rPr>
                <w:rStyle w:val="normaltextrun"/>
                <w:color w:val="000000" w:themeColor="text1"/>
                <w:sz w:val="22"/>
                <w:szCs w:val="22"/>
              </w:rPr>
              <w:t>Rate </w:t>
            </w:r>
          </w:p>
        </w:tc>
        <w:tc>
          <w:tcPr>
            <w:tcW w:w="945" w:type="dxa"/>
            <w:tcBorders>
              <w:top w:val="single" w:sz="6" w:space="0" w:color="auto"/>
              <w:left w:val="single" w:sz="6" w:space="0" w:color="auto"/>
              <w:bottom w:val="single" w:sz="6" w:space="0" w:color="auto"/>
              <w:right w:val="single" w:sz="6" w:space="0" w:color="auto"/>
            </w:tcBorders>
            <w:vAlign w:val="bottom"/>
          </w:tcPr>
          <w:p w14:paraId="1809F571" w14:textId="0DAB1062" w:rsidR="5366D59F" w:rsidRDefault="5366D59F" w:rsidP="5366D59F">
            <w:pPr>
              <w:rPr>
                <w:color w:val="000000" w:themeColor="text1"/>
                <w:sz w:val="22"/>
                <w:szCs w:val="22"/>
              </w:rPr>
            </w:pPr>
            <w:r w:rsidRPr="5366D59F">
              <w:rPr>
                <w:rStyle w:val="normaltextrun"/>
                <w:color w:val="000000" w:themeColor="text1"/>
                <w:sz w:val="22"/>
                <w:szCs w:val="22"/>
              </w:rPr>
              <w:t>  </w:t>
            </w:r>
          </w:p>
        </w:tc>
      </w:tr>
    </w:tbl>
    <w:p w14:paraId="229EA583" w14:textId="53836997" w:rsidR="33F3BC03" w:rsidRDefault="33F3BC03" w:rsidP="5366D59F">
      <w:pPr>
        <w:rPr>
          <w:rFonts w:ascii="Calibri" w:eastAsia="Calibri" w:hAnsi="Calibri" w:cs="Calibri"/>
          <w:color w:val="000000" w:themeColor="text1"/>
          <w:sz w:val="22"/>
          <w:szCs w:val="22"/>
        </w:rPr>
      </w:pPr>
      <w:r w:rsidRPr="5366D59F">
        <w:rPr>
          <w:rStyle w:val="eop"/>
          <w:rFonts w:ascii="Calibri" w:eastAsia="Calibri" w:hAnsi="Calibri" w:cs="Calibri"/>
          <w:color w:val="000000" w:themeColor="text1"/>
          <w:sz w:val="22"/>
          <w:szCs w:val="22"/>
        </w:rPr>
        <w:t> </w:t>
      </w:r>
    </w:p>
    <w:p w14:paraId="03BE5865" w14:textId="6569EA98" w:rsidR="33F3BC03" w:rsidRDefault="33F3BC03" w:rsidP="5366D59F">
      <w:pPr>
        <w:rPr>
          <w:rFonts w:ascii="Calibri" w:eastAsia="Calibri" w:hAnsi="Calibri" w:cs="Calibri"/>
          <w:color w:val="000000" w:themeColor="text1"/>
          <w:sz w:val="22"/>
          <w:szCs w:val="22"/>
        </w:rPr>
      </w:pPr>
      <w:r w:rsidRPr="5366D59F">
        <w:rPr>
          <w:rStyle w:val="eop"/>
          <w:rFonts w:ascii="Calibri" w:eastAsia="Calibri" w:hAnsi="Calibri" w:cs="Calibri"/>
          <w:color w:val="000000" w:themeColor="text1"/>
          <w:sz w:val="22"/>
          <w:szCs w:val="22"/>
        </w:rPr>
        <w:t> </w:t>
      </w:r>
    </w:p>
    <w:p w14:paraId="4CF1708F" w14:textId="7B0273B5" w:rsidR="33F3BC03" w:rsidRDefault="33F3BC03" w:rsidP="5366D59F">
      <w:pPr>
        <w:rPr>
          <w:rFonts w:ascii="Calibri" w:eastAsia="Calibri" w:hAnsi="Calibri" w:cs="Calibri"/>
          <w:color w:val="000000" w:themeColor="text1"/>
          <w:sz w:val="22"/>
          <w:szCs w:val="22"/>
        </w:rPr>
      </w:pPr>
      <w:r w:rsidRPr="5366D59F">
        <w:rPr>
          <w:rStyle w:val="normaltextrun"/>
          <w:rFonts w:ascii="Calibri" w:eastAsia="Calibri" w:hAnsi="Calibri" w:cs="Calibri"/>
          <w:color w:val="000000" w:themeColor="text1"/>
          <w:sz w:val="22"/>
          <w:szCs w:val="22"/>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90"/>
        <w:gridCol w:w="3105"/>
        <w:gridCol w:w="840"/>
        <w:gridCol w:w="945"/>
      </w:tblGrid>
      <w:tr w:rsidR="5366D59F" w14:paraId="577BDD1E" w14:textId="77777777" w:rsidTr="5366D59F">
        <w:trPr>
          <w:trHeight w:val="270"/>
        </w:trPr>
        <w:tc>
          <w:tcPr>
            <w:tcW w:w="6195" w:type="dxa"/>
            <w:gridSpan w:val="2"/>
            <w:tcBorders>
              <w:top w:val="single" w:sz="6" w:space="0" w:color="auto"/>
              <w:left w:val="single" w:sz="6" w:space="0" w:color="auto"/>
              <w:bottom w:val="single" w:sz="6" w:space="0" w:color="auto"/>
              <w:right w:val="single" w:sz="6" w:space="0" w:color="000000" w:themeColor="text1"/>
            </w:tcBorders>
            <w:vAlign w:val="bottom"/>
          </w:tcPr>
          <w:p w14:paraId="74763147" w14:textId="12029D3D" w:rsidR="5366D59F" w:rsidRDefault="5366D59F" w:rsidP="5366D59F">
            <w:pPr>
              <w:rPr>
                <w:color w:val="000000" w:themeColor="text1"/>
                <w:sz w:val="22"/>
                <w:szCs w:val="22"/>
              </w:rPr>
            </w:pPr>
            <w:r w:rsidRPr="5366D59F">
              <w:rPr>
                <w:rStyle w:val="normaltextrun"/>
                <w:color w:val="000000" w:themeColor="text1"/>
                <w:sz w:val="22"/>
                <w:szCs w:val="22"/>
              </w:rPr>
              <w:t>Travel and subsistence </w:t>
            </w:r>
          </w:p>
        </w:tc>
        <w:tc>
          <w:tcPr>
            <w:tcW w:w="840" w:type="dxa"/>
            <w:tcBorders>
              <w:top w:val="single" w:sz="6" w:space="0" w:color="auto"/>
              <w:left w:val="nil"/>
              <w:bottom w:val="single" w:sz="6" w:space="0" w:color="auto"/>
              <w:right w:val="single" w:sz="6" w:space="0" w:color="auto"/>
            </w:tcBorders>
            <w:vAlign w:val="bottom"/>
          </w:tcPr>
          <w:p w14:paraId="577EB56C" w14:textId="7CAEADED"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1C1D5941" w14:textId="2DE54D47" w:rsidR="5366D59F" w:rsidRDefault="5366D59F" w:rsidP="5366D59F">
            <w:pPr>
              <w:rPr>
                <w:color w:val="000000" w:themeColor="text1"/>
                <w:sz w:val="22"/>
                <w:szCs w:val="22"/>
              </w:rPr>
            </w:pPr>
            <w:r w:rsidRPr="5366D59F">
              <w:rPr>
                <w:rStyle w:val="normaltextrun"/>
                <w:color w:val="000000" w:themeColor="text1"/>
                <w:sz w:val="22"/>
                <w:szCs w:val="22"/>
              </w:rPr>
              <w:t>  </w:t>
            </w:r>
          </w:p>
        </w:tc>
      </w:tr>
      <w:tr w:rsidR="5366D59F" w14:paraId="3128C0FC" w14:textId="77777777" w:rsidTr="5366D59F">
        <w:trPr>
          <w:trHeight w:val="270"/>
        </w:trPr>
        <w:tc>
          <w:tcPr>
            <w:tcW w:w="6195" w:type="dxa"/>
            <w:gridSpan w:val="2"/>
            <w:tcBorders>
              <w:top w:val="single" w:sz="6" w:space="0" w:color="auto"/>
              <w:left w:val="single" w:sz="6" w:space="0" w:color="auto"/>
              <w:bottom w:val="single" w:sz="6" w:space="0" w:color="auto"/>
              <w:right w:val="single" w:sz="6" w:space="0" w:color="000000" w:themeColor="text1"/>
            </w:tcBorders>
            <w:vAlign w:val="bottom"/>
          </w:tcPr>
          <w:p w14:paraId="6D298B02" w14:textId="03CB19A7" w:rsidR="5366D59F" w:rsidRDefault="5366D59F" w:rsidP="5366D59F">
            <w:pPr>
              <w:rPr>
                <w:color w:val="000000" w:themeColor="text1"/>
                <w:sz w:val="22"/>
                <w:szCs w:val="22"/>
              </w:rPr>
            </w:pPr>
            <w:r w:rsidRPr="5366D59F">
              <w:rPr>
                <w:rStyle w:val="normaltextrun"/>
                <w:color w:val="000000" w:themeColor="text1"/>
                <w:sz w:val="22"/>
                <w:szCs w:val="22"/>
              </w:rPr>
              <w:t>Other costs: please specify </w:t>
            </w:r>
          </w:p>
        </w:tc>
        <w:tc>
          <w:tcPr>
            <w:tcW w:w="840" w:type="dxa"/>
            <w:tcBorders>
              <w:top w:val="single" w:sz="6" w:space="0" w:color="auto"/>
              <w:left w:val="nil"/>
              <w:bottom w:val="single" w:sz="6" w:space="0" w:color="auto"/>
              <w:right w:val="single" w:sz="6" w:space="0" w:color="auto"/>
            </w:tcBorders>
            <w:vAlign w:val="bottom"/>
          </w:tcPr>
          <w:p w14:paraId="4AD84096" w14:textId="33ECD708"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795DC689" w14:textId="33350F5D" w:rsidR="5366D59F" w:rsidRDefault="5366D59F" w:rsidP="5366D59F">
            <w:pPr>
              <w:rPr>
                <w:color w:val="000000" w:themeColor="text1"/>
                <w:sz w:val="22"/>
                <w:szCs w:val="22"/>
              </w:rPr>
            </w:pPr>
            <w:r w:rsidRPr="5366D59F">
              <w:rPr>
                <w:rStyle w:val="normaltextrun"/>
                <w:color w:val="000000" w:themeColor="text1"/>
                <w:sz w:val="22"/>
                <w:szCs w:val="22"/>
              </w:rPr>
              <w:t>  </w:t>
            </w:r>
          </w:p>
        </w:tc>
      </w:tr>
      <w:tr w:rsidR="5366D59F" w14:paraId="26BD2BAF" w14:textId="77777777" w:rsidTr="5366D59F">
        <w:trPr>
          <w:trHeight w:val="270"/>
        </w:trPr>
        <w:tc>
          <w:tcPr>
            <w:tcW w:w="3090" w:type="dxa"/>
            <w:tcBorders>
              <w:top w:val="single" w:sz="6" w:space="0" w:color="auto"/>
              <w:left w:val="single" w:sz="6" w:space="0" w:color="auto"/>
              <w:bottom w:val="single" w:sz="6" w:space="0" w:color="auto"/>
              <w:right w:val="nil"/>
            </w:tcBorders>
            <w:vAlign w:val="bottom"/>
          </w:tcPr>
          <w:p w14:paraId="187683D6" w14:textId="64BE5F07" w:rsidR="5366D59F" w:rsidRDefault="5366D59F" w:rsidP="5366D59F">
            <w:pPr>
              <w:jc w:val="center"/>
              <w:rPr>
                <w:color w:val="000000" w:themeColor="text1"/>
                <w:sz w:val="22"/>
                <w:szCs w:val="22"/>
              </w:rPr>
            </w:pPr>
            <w:r w:rsidRPr="5366D59F">
              <w:rPr>
                <w:rStyle w:val="normaltextrun"/>
                <w:color w:val="000000" w:themeColor="text1"/>
                <w:sz w:val="22"/>
                <w:szCs w:val="22"/>
              </w:rPr>
              <w:t>  </w:t>
            </w:r>
          </w:p>
        </w:tc>
        <w:tc>
          <w:tcPr>
            <w:tcW w:w="3105" w:type="dxa"/>
            <w:tcBorders>
              <w:top w:val="nil"/>
              <w:left w:val="nil"/>
              <w:bottom w:val="single" w:sz="6" w:space="0" w:color="auto"/>
              <w:right w:val="single" w:sz="6" w:space="0" w:color="000000" w:themeColor="text1"/>
            </w:tcBorders>
            <w:vAlign w:val="bottom"/>
          </w:tcPr>
          <w:p w14:paraId="29A19ABD" w14:textId="51BB3A2F" w:rsidR="5366D59F" w:rsidRDefault="5366D59F" w:rsidP="5366D59F">
            <w:pPr>
              <w:jc w:val="cente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4348A110" w14:textId="6E5F15A4"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659FA31C" w14:textId="41237045" w:rsidR="5366D59F" w:rsidRDefault="5366D59F" w:rsidP="5366D59F">
            <w:pPr>
              <w:rPr>
                <w:color w:val="000000" w:themeColor="text1"/>
                <w:sz w:val="22"/>
                <w:szCs w:val="22"/>
              </w:rPr>
            </w:pPr>
            <w:r w:rsidRPr="5366D59F">
              <w:rPr>
                <w:rStyle w:val="normaltextrun"/>
                <w:color w:val="000000" w:themeColor="text1"/>
                <w:sz w:val="22"/>
                <w:szCs w:val="22"/>
              </w:rPr>
              <w:t>  </w:t>
            </w:r>
          </w:p>
        </w:tc>
      </w:tr>
      <w:tr w:rsidR="5366D59F" w14:paraId="782CF5AB" w14:textId="77777777" w:rsidTr="5366D59F">
        <w:trPr>
          <w:trHeight w:val="270"/>
        </w:trPr>
        <w:tc>
          <w:tcPr>
            <w:tcW w:w="3090" w:type="dxa"/>
            <w:tcBorders>
              <w:top w:val="single" w:sz="6" w:space="0" w:color="auto"/>
              <w:left w:val="single" w:sz="6" w:space="0" w:color="auto"/>
              <w:bottom w:val="single" w:sz="6" w:space="0" w:color="auto"/>
              <w:right w:val="nil"/>
            </w:tcBorders>
            <w:vAlign w:val="bottom"/>
          </w:tcPr>
          <w:p w14:paraId="76E8E395" w14:textId="6AFDA01F" w:rsidR="5366D59F" w:rsidRDefault="5366D59F" w:rsidP="5366D59F">
            <w:pPr>
              <w:jc w:val="center"/>
              <w:rPr>
                <w:color w:val="000000" w:themeColor="text1"/>
                <w:sz w:val="22"/>
                <w:szCs w:val="22"/>
              </w:rPr>
            </w:pPr>
            <w:r w:rsidRPr="5366D59F">
              <w:rPr>
                <w:rStyle w:val="normaltextrun"/>
                <w:color w:val="000000" w:themeColor="text1"/>
                <w:sz w:val="22"/>
                <w:szCs w:val="22"/>
              </w:rPr>
              <w:t>  </w:t>
            </w:r>
          </w:p>
        </w:tc>
        <w:tc>
          <w:tcPr>
            <w:tcW w:w="3105" w:type="dxa"/>
            <w:tcBorders>
              <w:top w:val="single" w:sz="6" w:space="0" w:color="auto"/>
              <w:left w:val="nil"/>
              <w:bottom w:val="single" w:sz="6" w:space="0" w:color="auto"/>
              <w:right w:val="single" w:sz="6" w:space="0" w:color="auto"/>
            </w:tcBorders>
            <w:vAlign w:val="bottom"/>
          </w:tcPr>
          <w:p w14:paraId="52DBF99B" w14:textId="5D36C5F9" w:rsidR="5366D59F" w:rsidRDefault="5366D59F" w:rsidP="5366D59F">
            <w:pPr>
              <w:jc w:val="center"/>
              <w:rPr>
                <w:color w:val="000000" w:themeColor="text1"/>
                <w:sz w:val="22"/>
                <w:szCs w:val="22"/>
              </w:rPr>
            </w:pPr>
            <w:r w:rsidRPr="5366D59F">
              <w:rPr>
                <w:rStyle w:val="normaltextrun"/>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1B29DE5C" w14:textId="31B7E8F0" w:rsidR="5366D59F" w:rsidRDefault="5366D59F" w:rsidP="5366D59F">
            <w:pPr>
              <w:rPr>
                <w:color w:val="000000" w:themeColor="text1"/>
                <w:sz w:val="22"/>
                <w:szCs w:val="22"/>
              </w:rPr>
            </w:pPr>
            <w:r w:rsidRPr="5366D59F">
              <w:rPr>
                <w:rStyle w:val="normaltextrun"/>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B89BCDF" w14:textId="63A68D86" w:rsidR="5366D59F" w:rsidRDefault="5366D59F" w:rsidP="5366D59F">
            <w:pPr>
              <w:rPr>
                <w:color w:val="000000" w:themeColor="text1"/>
                <w:sz w:val="22"/>
                <w:szCs w:val="22"/>
              </w:rPr>
            </w:pPr>
          </w:p>
        </w:tc>
      </w:tr>
      <w:tr w:rsidR="5366D59F" w14:paraId="67DBFF66" w14:textId="77777777" w:rsidTr="5366D59F">
        <w:trPr>
          <w:trHeight w:val="270"/>
        </w:trPr>
        <w:tc>
          <w:tcPr>
            <w:tcW w:w="7035" w:type="dxa"/>
            <w:gridSpan w:val="3"/>
            <w:tcBorders>
              <w:top w:val="single" w:sz="6" w:space="0" w:color="auto"/>
              <w:left w:val="single" w:sz="6" w:space="0" w:color="auto"/>
              <w:bottom w:val="single" w:sz="6" w:space="0" w:color="auto"/>
              <w:right w:val="single" w:sz="6" w:space="0" w:color="000000" w:themeColor="text1"/>
            </w:tcBorders>
            <w:vAlign w:val="bottom"/>
          </w:tcPr>
          <w:p w14:paraId="15333997" w14:textId="2226C452" w:rsidR="5366D59F" w:rsidRDefault="5366D59F" w:rsidP="5366D59F">
            <w:pPr>
              <w:jc w:val="center"/>
              <w:rPr>
                <w:color w:val="000000" w:themeColor="text1"/>
                <w:sz w:val="22"/>
                <w:szCs w:val="22"/>
              </w:rPr>
            </w:pPr>
            <w:r w:rsidRPr="5366D59F">
              <w:rPr>
                <w:rStyle w:val="normaltextrun"/>
                <w:color w:val="000000" w:themeColor="text1"/>
                <w:sz w:val="22"/>
                <w:szCs w:val="22"/>
              </w:rPr>
              <w:t>Total Tendered Price (</w:t>
            </w:r>
            <w:proofErr w:type="spellStart"/>
            <w:r w:rsidRPr="5366D59F">
              <w:rPr>
                <w:rStyle w:val="normaltextrun"/>
                <w:color w:val="000000" w:themeColor="text1"/>
                <w:sz w:val="22"/>
                <w:szCs w:val="22"/>
              </w:rPr>
              <w:t>exc</w:t>
            </w:r>
            <w:proofErr w:type="spellEnd"/>
            <w:r w:rsidRPr="5366D59F">
              <w:rPr>
                <w:rStyle w:val="normaltextrun"/>
                <w:color w:val="000000" w:themeColor="text1"/>
                <w:sz w:val="22"/>
                <w:szCs w:val="22"/>
              </w:rPr>
              <w:t xml:space="preserve"> of VAT) </w:t>
            </w:r>
          </w:p>
        </w:tc>
        <w:tc>
          <w:tcPr>
            <w:tcW w:w="945" w:type="dxa"/>
            <w:tcBorders>
              <w:top w:val="single" w:sz="6" w:space="0" w:color="auto"/>
              <w:left w:val="nil"/>
              <w:bottom w:val="single" w:sz="6" w:space="0" w:color="auto"/>
              <w:right w:val="single" w:sz="6" w:space="0" w:color="auto"/>
            </w:tcBorders>
            <w:vAlign w:val="bottom"/>
          </w:tcPr>
          <w:p w14:paraId="0EA7D782" w14:textId="079044D2" w:rsidR="5366D59F" w:rsidRDefault="5366D59F" w:rsidP="5366D59F">
            <w:pPr>
              <w:jc w:val="right"/>
              <w:rPr>
                <w:color w:val="000000" w:themeColor="text1"/>
                <w:sz w:val="22"/>
                <w:szCs w:val="22"/>
              </w:rPr>
            </w:pPr>
          </w:p>
        </w:tc>
      </w:tr>
    </w:tbl>
    <w:p w14:paraId="5FD22452" w14:textId="0EC73FE0" w:rsidR="33F3BC03" w:rsidRDefault="33F3BC03" w:rsidP="5366D59F">
      <w:pPr>
        <w:rPr>
          <w:rFonts w:ascii="Calibri" w:eastAsia="Calibri" w:hAnsi="Calibri" w:cs="Calibri"/>
          <w:color w:val="000000" w:themeColor="text1"/>
          <w:sz w:val="22"/>
          <w:szCs w:val="22"/>
        </w:rPr>
      </w:pPr>
      <w:r w:rsidRPr="5366D59F">
        <w:rPr>
          <w:rStyle w:val="eop"/>
          <w:rFonts w:ascii="Calibri" w:eastAsia="Calibri" w:hAnsi="Calibri" w:cs="Calibri"/>
          <w:color w:val="000000" w:themeColor="text1"/>
          <w:sz w:val="22"/>
          <w:szCs w:val="22"/>
        </w:rPr>
        <w:t> </w:t>
      </w:r>
    </w:p>
    <w:p w14:paraId="70CF42C3" w14:textId="0438F4DA" w:rsidR="33F3BC03" w:rsidRDefault="33F3BC03" w:rsidP="5366D59F">
      <w:pPr>
        <w:rPr>
          <w:rFonts w:ascii="Calibri" w:eastAsia="Calibri" w:hAnsi="Calibri" w:cs="Calibri"/>
          <w:color w:val="000000" w:themeColor="text1"/>
          <w:sz w:val="22"/>
          <w:szCs w:val="22"/>
        </w:rPr>
      </w:pPr>
      <w:r w:rsidRPr="5366D59F">
        <w:rPr>
          <w:rStyle w:val="eop"/>
          <w:rFonts w:ascii="Calibri" w:eastAsia="Calibri" w:hAnsi="Calibri" w:cs="Calibri"/>
          <w:color w:val="000000" w:themeColor="text1"/>
          <w:sz w:val="22"/>
          <w:szCs w:val="22"/>
        </w:rPr>
        <w:t> </w:t>
      </w:r>
    </w:p>
    <w:p w14:paraId="25DB78B7" w14:textId="70A2DDD9" w:rsidR="33F3BC03" w:rsidRDefault="33F3BC03" w:rsidP="5366D59F">
      <w:pPr>
        <w:rPr>
          <w:rFonts w:ascii="Calibri" w:eastAsia="Calibri" w:hAnsi="Calibri" w:cs="Calibri"/>
          <w:sz w:val="22"/>
          <w:szCs w:val="22"/>
        </w:rPr>
      </w:pPr>
      <w:r w:rsidRPr="5366D59F">
        <w:rPr>
          <w:rStyle w:val="normaltextrun"/>
          <w:rFonts w:ascii="Calibri" w:eastAsia="Calibri" w:hAnsi="Calibri" w:cs="Calibri"/>
          <w:sz w:val="22"/>
          <w:szCs w:val="22"/>
        </w:rPr>
        <w:t>NB: The price schedule may be returned on an excel spreadsheet. </w:t>
      </w:r>
    </w:p>
    <w:p w14:paraId="729BAE14" w14:textId="7A5387B9" w:rsidR="5366D59F" w:rsidRDefault="5366D59F" w:rsidP="5366D59F">
      <w:pPr>
        <w:rPr>
          <w:rFonts w:ascii="Calibri" w:eastAsia="Calibri" w:hAnsi="Calibri" w:cs="Calibri"/>
          <w:color w:val="FF0000"/>
          <w:sz w:val="22"/>
          <w:szCs w:val="22"/>
        </w:rPr>
      </w:pPr>
    </w:p>
    <w:p w14:paraId="06A217E9" w14:textId="16455910" w:rsidR="5366D59F" w:rsidRDefault="5366D59F" w:rsidP="5366D59F">
      <w:pPr>
        <w:rPr>
          <w:rFonts w:ascii="Calibri" w:eastAsia="Calibri" w:hAnsi="Calibri" w:cs="Calibri"/>
          <w:sz w:val="22"/>
          <w:szCs w:val="22"/>
        </w:rPr>
      </w:pPr>
    </w:p>
    <w:p w14:paraId="28D8BCEE" w14:textId="416F785D" w:rsidR="5366D59F" w:rsidRDefault="5366D59F" w:rsidP="5366D59F">
      <w:pPr>
        <w:rPr>
          <w:rFonts w:asciiTheme="minorHAnsi" w:eastAsiaTheme="minorEastAsia" w:hAnsiTheme="minorHAnsi" w:cstheme="minorBidi"/>
          <w:sz w:val="22"/>
          <w:szCs w:val="22"/>
          <w:u w:val="single"/>
        </w:rPr>
      </w:pPr>
    </w:p>
    <w:p w14:paraId="3E6A7105" w14:textId="77777777" w:rsidR="00C97270" w:rsidRPr="00EE781B" w:rsidRDefault="00C97270" w:rsidP="5366D59F">
      <w:pPr>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b/>
          <w:bCs/>
          <w:sz w:val="22"/>
          <w:szCs w:val="22"/>
          <w:u w:val="single"/>
        </w:rPr>
        <w:br w:type="page"/>
      </w:r>
    </w:p>
    <w:p w14:paraId="5F4A19D9" w14:textId="13448187" w:rsidR="00A310F7" w:rsidRPr="00EE781B" w:rsidRDefault="04AD8417" w:rsidP="5366D59F">
      <w:pPr>
        <w:pStyle w:val="Heading1"/>
        <w:rPr>
          <w:rFonts w:asciiTheme="minorHAnsi" w:eastAsiaTheme="minorEastAsia" w:hAnsiTheme="minorHAnsi" w:cstheme="minorBidi"/>
          <w:color w:val="auto"/>
          <w:sz w:val="22"/>
          <w:szCs w:val="22"/>
          <w:u w:val="single"/>
        </w:rPr>
      </w:pPr>
      <w:bookmarkStart w:id="9" w:name="_Toc1995134434"/>
      <w:r w:rsidRPr="5366D59F">
        <w:rPr>
          <w:rFonts w:asciiTheme="minorHAnsi" w:eastAsiaTheme="minorEastAsia" w:hAnsiTheme="minorHAnsi" w:cstheme="minorBidi"/>
          <w:color w:val="auto"/>
          <w:sz w:val="22"/>
          <w:szCs w:val="22"/>
          <w:u w:val="single"/>
        </w:rPr>
        <w:lastRenderedPageBreak/>
        <w:t>APPENDIX 3 - SUPPLIER TECHNICAL QUESTIONS &amp; ANSWER SHEET – TO BE COMPLETED AND RETURNED</w:t>
      </w:r>
      <w:bookmarkEnd w:id="9"/>
    </w:p>
    <w:p w14:paraId="38CE7B77" w14:textId="77777777" w:rsidR="00A310F7" w:rsidRPr="00EE781B" w:rsidRDefault="00A310F7" w:rsidP="5366D59F">
      <w:pPr>
        <w:rPr>
          <w:rFonts w:asciiTheme="minorHAnsi" w:eastAsiaTheme="minorEastAsia" w:hAnsiTheme="minorHAnsi" w:cstheme="minorBidi"/>
          <w:b/>
          <w:bCs/>
          <w:sz w:val="22"/>
          <w:szCs w:val="22"/>
          <w:u w:val="single"/>
        </w:rPr>
      </w:pPr>
    </w:p>
    <w:p w14:paraId="51425F8D" w14:textId="77777777" w:rsidR="00A310F7" w:rsidRPr="00EE781B" w:rsidRDefault="00A310F7" w:rsidP="5366D59F">
      <w:pPr>
        <w:rPr>
          <w:rFonts w:asciiTheme="minorHAnsi" w:eastAsiaTheme="minorEastAsia" w:hAnsiTheme="minorHAnsi" w:cstheme="minorBidi"/>
          <w:b/>
          <w:bCs/>
          <w:sz w:val="22"/>
          <w:szCs w:val="22"/>
          <w:u w:val="single"/>
        </w:rPr>
      </w:pPr>
    </w:p>
    <w:p w14:paraId="333FF90A" w14:textId="77777777" w:rsidR="00D07F9A" w:rsidRPr="00EE781B" w:rsidRDefault="04AD8417"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 xml:space="preserve">1. </w:t>
      </w:r>
      <w:r w:rsidR="5378066D" w:rsidRPr="5366D59F">
        <w:rPr>
          <w:rFonts w:asciiTheme="minorHAnsi" w:eastAsiaTheme="minorEastAsia" w:hAnsiTheme="minorHAnsi" w:cstheme="minorBidi"/>
          <w:b/>
          <w:bCs/>
          <w:sz w:val="22"/>
          <w:szCs w:val="22"/>
        </w:rPr>
        <w:t xml:space="preserve">COMPANY DETAILS </w:t>
      </w:r>
    </w:p>
    <w:p w14:paraId="105F1E65" w14:textId="77777777" w:rsidR="00D07F9A" w:rsidRPr="00EE781B" w:rsidRDefault="00D07F9A" w:rsidP="5366D59F">
      <w:pPr>
        <w:rPr>
          <w:rFonts w:asciiTheme="minorHAnsi" w:eastAsiaTheme="minorEastAsia" w:hAnsiTheme="minorHAnsi" w:cstheme="minorBidi"/>
          <w:b/>
          <w:bCs/>
          <w:sz w:val="22"/>
          <w:szCs w:val="22"/>
        </w:rPr>
      </w:pPr>
    </w:p>
    <w:p w14:paraId="5536062D" w14:textId="55BB6002" w:rsidR="003E5803" w:rsidRPr="00EE781B" w:rsidRDefault="48077F1E" w:rsidP="5366D59F">
      <w:pPr>
        <w:rPr>
          <w:rFonts w:asciiTheme="minorHAnsi" w:eastAsiaTheme="minorEastAsia" w:hAnsiTheme="minorHAnsi" w:cstheme="minorBidi"/>
          <w:b/>
          <w:bCs/>
          <w:color w:val="FF0000"/>
          <w:sz w:val="22"/>
          <w:szCs w:val="22"/>
        </w:rPr>
      </w:pPr>
      <w:r w:rsidRPr="5366D59F">
        <w:rPr>
          <w:rFonts w:asciiTheme="minorHAnsi" w:eastAsiaTheme="minorEastAsia" w:hAnsiTheme="minorHAnsi" w:cstheme="minorBidi"/>
          <w:b/>
          <w:bCs/>
          <w:sz w:val="22"/>
          <w:szCs w:val="22"/>
        </w:rPr>
        <w:t xml:space="preserve">Please provide company details within the table below: </w:t>
      </w:r>
    </w:p>
    <w:p w14:paraId="2DC73CE3" w14:textId="4F77A32F" w:rsidR="006D3C14" w:rsidRPr="00EE781B" w:rsidRDefault="006D3C14" w:rsidP="5366D59F">
      <w:pPr>
        <w:rPr>
          <w:rFonts w:asciiTheme="minorHAnsi" w:eastAsiaTheme="minorEastAsia" w:hAnsiTheme="minorHAnsi" w:cstheme="minorBidi"/>
          <w:b/>
          <w:bCs/>
          <w:color w:val="FF0000"/>
          <w:sz w:val="22"/>
          <w:szCs w:val="22"/>
        </w:rPr>
      </w:pPr>
    </w:p>
    <w:tbl>
      <w:tblPr>
        <w:tblStyle w:val="TableGrid"/>
        <w:tblW w:w="0" w:type="auto"/>
        <w:tblLook w:val="04A0" w:firstRow="1" w:lastRow="0" w:firstColumn="1" w:lastColumn="0" w:noHBand="0" w:noVBand="1"/>
      </w:tblPr>
      <w:tblGrid>
        <w:gridCol w:w="1129"/>
        <w:gridCol w:w="4881"/>
        <w:gridCol w:w="3006"/>
      </w:tblGrid>
      <w:tr w:rsidR="006D3C14" w:rsidRPr="00EE781B" w14:paraId="116264FF" w14:textId="77777777" w:rsidTr="5366D59F">
        <w:tc>
          <w:tcPr>
            <w:tcW w:w="1129" w:type="dxa"/>
          </w:tcPr>
          <w:p w14:paraId="711413AD" w14:textId="3592D7F3"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Question number</w:t>
            </w:r>
          </w:p>
        </w:tc>
        <w:tc>
          <w:tcPr>
            <w:tcW w:w="4881" w:type="dxa"/>
          </w:tcPr>
          <w:p w14:paraId="2A43D1E1" w14:textId="27912DE8"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Question </w:t>
            </w:r>
          </w:p>
        </w:tc>
        <w:tc>
          <w:tcPr>
            <w:tcW w:w="3006" w:type="dxa"/>
          </w:tcPr>
          <w:p w14:paraId="06D76C4C" w14:textId="58F6ACB1"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Response </w:t>
            </w:r>
          </w:p>
        </w:tc>
      </w:tr>
      <w:tr w:rsidR="006D3C14" w:rsidRPr="00EE781B" w14:paraId="450E2CA3" w14:textId="77777777" w:rsidTr="5366D59F">
        <w:trPr>
          <w:trHeight w:val="623"/>
        </w:trPr>
        <w:tc>
          <w:tcPr>
            <w:tcW w:w="1129" w:type="dxa"/>
          </w:tcPr>
          <w:p w14:paraId="79A01264" w14:textId="1328C365"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w:t>
            </w:r>
            <w:proofErr w:type="spellStart"/>
            <w:r w:rsidRPr="5366D59F">
              <w:rPr>
                <w:rFonts w:asciiTheme="minorHAnsi" w:eastAsiaTheme="minorEastAsia" w:hAnsiTheme="minorHAnsi" w:cstheme="minorBidi"/>
                <w:color w:val="000000" w:themeColor="text1"/>
                <w:sz w:val="22"/>
                <w:szCs w:val="22"/>
              </w:rPr>
              <w:t>i</w:t>
            </w:r>
            <w:proofErr w:type="spellEnd"/>
            <w:r w:rsidRPr="5366D59F">
              <w:rPr>
                <w:rFonts w:asciiTheme="minorHAnsi" w:eastAsiaTheme="minorEastAsia" w:hAnsiTheme="minorHAnsi" w:cstheme="minorBidi"/>
                <w:color w:val="000000" w:themeColor="text1"/>
                <w:sz w:val="22"/>
                <w:szCs w:val="22"/>
              </w:rPr>
              <w:t>)</w:t>
            </w:r>
          </w:p>
        </w:tc>
        <w:tc>
          <w:tcPr>
            <w:tcW w:w="4881" w:type="dxa"/>
          </w:tcPr>
          <w:p w14:paraId="0CEE90A6" w14:textId="091377E9"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Full name of the potential supplier submitting the information</w:t>
            </w:r>
          </w:p>
        </w:tc>
        <w:tc>
          <w:tcPr>
            <w:tcW w:w="3006" w:type="dxa"/>
          </w:tcPr>
          <w:p w14:paraId="372FEFC5"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0EF10EED" w14:textId="77777777" w:rsidTr="5366D59F">
        <w:tc>
          <w:tcPr>
            <w:tcW w:w="1129" w:type="dxa"/>
          </w:tcPr>
          <w:p w14:paraId="06C945C2" w14:textId="6D210173"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1(ii) </w:t>
            </w:r>
          </w:p>
        </w:tc>
        <w:tc>
          <w:tcPr>
            <w:tcW w:w="4881" w:type="dxa"/>
          </w:tcPr>
          <w:p w14:paraId="7285E303" w14:textId="35E3B850"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Registered office address (if applicable)</w:t>
            </w:r>
          </w:p>
        </w:tc>
        <w:tc>
          <w:tcPr>
            <w:tcW w:w="3006" w:type="dxa"/>
          </w:tcPr>
          <w:p w14:paraId="1562EB7E"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24FCF650" w14:textId="77777777" w:rsidTr="5366D59F">
        <w:tc>
          <w:tcPr>
            <w:tcW w:w="1129" w:type="dxa"/>
          </w:tcPr>
          <w:p w14:paraId="50D65EE2" w14:textId="0138EE6C"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1(iii)</w:t>
            </w:r>
          </w:p>
        </w:tc>
        <w:tc>
          <w:tcPr>
            <w:tcW w:w="4881" w:type="dxa"/>
          </w:tcPr>
          <w:p w14:paraId="4B02D433" w14:textId="3E5B91BD"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Registered website address (if applicable)</w:t>
            </w:r>
          </w:p>
        </w:tc>
        <w:tc>
          <w:tcPr>
            <w:tcW w:w="3006" w:type="dxa"/>
          </w:tcPr>
          <w:p w14:paraId="46938909"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2D19F0B4" w14:textId="77777777" w:rsidTr="5366D59F">
        <w:tc>
          <w:tcPr>
            <w:tcW w:w="1129" w:type="dxa"/>
          </w:tcPr>
          <w:p w14:paraId="17821EF3" w14:textId="5AACE5F6"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1(iv)</w:t>
            </w:r>
          </w:p>
        </w:tc>
        <w:tc>
          <w:tcPr>
            <w:tcW w:w="4881" w:type="dxa"/>
          </w:tcPr>
          <w:p w14:paraId="6DB513DF"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Trading status </w:t>
            </w:r>
          </w:p>
          <w:p w14:paraId="5DB65D59"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a) public limited company </w:t>
            </w:r>
          </w:p>
          <w:p w14:paraId="719472E3"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b) limited company </w:t>
            </w:r>
          </w:p>
          <w:p w14:paraId="4503FBE9"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c) limited liability partnership </w:t>
            </w:r>
          </w:p>
          <w:p w14:paraId="799BBB39"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d) other partnership </w:t>
            </w:r>
          </w:p>
          <w:p w14:paraId="5CD7E27F"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e) sole trader </w:t>
            </w:r>
          </w:p>
          <w:p w14:paraId="198F9494" w14:textId="77777777"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 xml:space="preserve">f) third sector </w:t>
            </w:r>
          </w:p>
          <w:p w14:paraId="75EA197B" w14:textId="05070FCA" w:rsidR="006D3C14" w:rsidRPr="00EE781B" w:rsidRDefault="48077F1E" w:rsidP="5366D59F">
            <w:pPr>
              <w:pStyle w:val="NormalWeb"/>
              <w:spacing w:before="0" w:beforeAutospacing="0" w:after="0" w:afterAutospacing="0"/>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g) other (please specify your trading status)</w:t>
            </w:r>
          </w:p>
        </w:tc>
        <w:tc>
          <w:tcPr>
            <w:tcW w:w="3006" w:type="dxa"/>
          </w:tcPr>
          <w:p w14:paraId="30E06F48"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5D001E2A" w14:textId="77777777" w:rsidTr="5366D59F">
        <w:tc>
          <w:tcPr>
            <w:tcW w:w="1129" w:type="dxa"/>
          </w:tcPr>
          <w:p w14:paraId="17554679" w14:textId="113B729E"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1(v)</w:t>
            </w:r>
          </w:p>
        </w:tc>
        <w:tc>
          <w:tcPr>
            <w:tcW w:w="4881" w:type="dxa"/>
          </w:tcPr>
          <w:p w14:paraId="3D7D5C02" w14:textId="0A60E4C7"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Date of registration in country of origin</w:t>
            </w:r>
          </w:p>
        </w:tc>
        <w:tc>
          <w:tcPr>
            <w:tcW w:w="3006" w:type="dxa"/>
          </w:tcPr>
          <w:p w14:paraId="0D3FA095"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2F67948F" w14:textId="77777777" w:rsidTr="5366D59F">
        <w:tc>
          <w:tcPr>
            <w:tcW w:w="1129" w:type="dxa"/>
          </w:tcPr>
          <w:p w14:paraId="1C44232F" w14:textId="3C1B5E57"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1(vi)</w:t>
            </w:r>
          </w:p>
        </w:tc>
        <w:tc>
          <w:tcPr>
            <w:tcW w:w="4881" w:type="dxa"/>
          </w:tcPr>
          <w:p w14:paraId="7D068F06" w14:textId="7F13AD29"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Company registration number (if applicable)</w:t>
            </w:r>
          </w:p>
        </w:tc>
        <w:tc>
          <w:tcPr>
            <w:tcW w:w="3006" w:type="dxa"/>
          </w:tcPr>
          <w:p w14:paraId="7FA9C7EC"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171D7D4C" w14:textId="77777777" w:rsidTr="5366D59F">
        <w:tc>
          <w:tcPr>
            <w:tcW w:w="1129" w:type="dxa"/>
          </w:tcPr>
          <w:p w14:paraId="08A7F3C9" w14:textId="00ED5337"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1(vii)</w:t>
            </w:r>
          </w:p>
        </w:tc>
        <w:tc>
          <w:tcPr>
            <w:tcW w:w="4881" w:type="dxa"/>
          </w:tcPr>
          <w:p w14:paraId="2E401FDE" w14:textId="4725AFF5"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Charity registration number (if applicable)</w:t>
            </w:r>
          </w:p>
        </w:tc>
        <w:tc>
          <w:tcPr>
            <w:tcW w:w="3006" w:type="dxa"/>
          </w:tcPr>
          <w:p w14:paraId="6D1343D0"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7F80E2E2" w14:textId="77777777" w:rsidTr="5366D59F">
        <w:tc>
          <w:tcPr>
            <w:tcW w:w="1129" w:type="dxa"/>
          </w:tcPr>
          <w:p w14:paraId="5733F12C" w14:textId="2B3100B0"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1(viii)</w:t>
            </w:r>
          </w:p>
        </w:tc>
        <w:tc>
          <w:tcPr>
            <w:tcW w:w="4881" w:type="dxa"/>
          </w:tcPr>
          <w:p w14:paraId="7EB7FF45" w14:textId="3C90A9FD"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Head office DUNS number (if applicable)</w:t>
            </w:r>
          </w:p>
        </w:tc>
        <w:tc>
          <w:tcPr>
            <w:tcW w:w="3006" w:type="dxa"/>
          </w:tcPr>
          <w:p w14:paraId="73C8F58C"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r w:rsidR="006D3C14" w:rsidRPr="00EE781B" w14:paraId="12939F17" w14:textId="77777777" w:rsidTr="5366D59F">
        <w:tc>
          <w:tcPr>
            <w:tcW w:w="1129" w:type="dxa"/>
          </w:tcPr>
          <w:p w14:paraId="66C76495" w14:textId="17D9F0CB"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1(ix)</w:t>
            </w:r>
          </w:p>
        </w:tc>
        <w:tc>
          <w:tcPr>
            <w:tcW w:w="4881" w:type="dxa"/>
          </w:tcPr>
          <w:p w14:paraId="0A6A9215" w14:textId="0BF95506" w:rsidR="006D3C14" w:rsidRPr="00EE781B" w:rsidRDefault="48077F1E" w:rsidP="5366D59F">
            <w:pPr>
              <w:pStyle w:val="NormalWeb"/>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Registered VAT number</w:t>
            </w:r>
          </w:p>
        </w:tc>
        <w:tc>
          <w:tcPr>
            <w:tcW w:w="3006" w:type="dxa"/>
          </w:tcPr>
          <w:p w14:paraId="3572DCF6" w14:textId="77777777" w:rsidR="006D3C14" w:rsidRPr="00EE781B" w:rsidRDefault="006D3C14" w:rsidP="5366D59F">
            <w:pPr>
              <w:pStyle w:val="NormalWeb"/>
              <w:rPr>
                <w:rFonts w:asciiTheme="minorHAnsi" w:eastAsiaTheme="minorEastAsia" w:hAnsiTheme="minorHAnsi" w:cstheme="minorBidi"/>
                <w:color w:val="000000"/>
                <w:sz w:val="22"/>
                <w:szCs w:val="22"/>
              </w:rPr>
            </w:pPr>
          </w:p>
        </w:tc>
      </w:tr>
    </w:tbl>
    <w:p w14:paraId="591AB708" w14:textId="3CE4E85F" w:rsidR="003D69BB" w:rsidRPr="00EE781B" w:rsidRDefault="003D69BB" w:rsidP="5366D59F">
      <w:pPr>
        <w:ind w:left="360"/>
        <w:rPr>
          <w:rFonts w:asciiTheme="minorHAnsi" w:eastAsiaTheme="minorEastAsia" w:hAnsiTheme="minorHAnsi" w:cstheme="minorBidi"/>
          <w:b/>
          <w:bCs/>
          <w:sz w:val="22"/>
          <w:szCs w:val="22"/>
        </w:rPr>
      </w:pPr>
      <w:r w:rsidRPr="00EE781B">
        <w:rPr>
          <w:rFonts w:ascii="Manrope" w:hAnsi="Manrope" w:cstheme="minorHAnsi"/>
          <w:sz w:val="22"/>
          <w:szCs w:val="22"/>
        </w:rPr>
        <w:tab/>
      </w:r>
      <w:r w:rsidRPr="00EE781B">
        <w:rPr>
          <w:rFonts w:ascii="Manrope" w:hAnsi="Manrope" w:cstheme="minorHAnsi"/>
          <w:sz w:val="22"/>
          <w:szCs w:val="22"/>
        </w:rPr>
        <w:tab/>
      </w:r>
      <w:r w:rsidRPr="00EE781B">
        <w:rPr>
          <w:rFonts w:ascii="Manrope" w:hAnsi="Manrope" w:cstheme="minorHAnsi"/>
          <w:sz w:val="22"/>
          <w:szCs w:val="22"/>
        </w:rPr>
        <w:tab/>
      </w:r>
    </w:p>
    <w:p w14:paraId="1DCB7924" w14:textId="5444B233" w:rsidR="00A310F7" w:rsidRPr="00EE781B" w:rsidRDefault="00A310F7" w:rsidP="5366D59F">
      <w:pPr>
        <w:rPr>
          <w:rFonts w:asciiTheme="minorHAnsi" w:eastAsiaTheme="minorEastAsia" w:hAnsiTheme="minorHAnsi" w:cstheme="minorBidi"/>
          <w:color w:val="000000" w:themeColor="text1"/>
          <w:sz w:val="22"/>
          <w:szCs w:val="22"/>
        </w:rPr>
      </w:pPr>
    </w:p>
    <w:p w14:paraId="617D09C9" w14:textId="3F305CAB" w:rsidR="00A310F7" w:rsidRPr="00EE781B" w:rsidRDefault="00A310F7" w:rsidP="5366D59F">
      <w:pPr>
        <w:ind w:left="360"/>
        <w:rPr>
          <w:rFonts w:asciiTheme="minorHAnsi" w:eastAsiaTheme="minorEastAsia" w:hAnsiTheme="minorHAnsi" w:cstheme="minorBidi"/>
          <w:b/>
          <w:bCs/>
          <w:sz w:val="22"/>
          <w:szCs w:val="22"/>
        </w:rPr>
      </w:pPr>
    </w:p>
    <w:p w14:paraId="23C9F2B6" w14:textId="2655C6CB" w:rsidR="00107BEF" w:rsidRDefault="08AEB793"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2</w:t>
      </w:r>
      <w:r w:rsidR="5E10949A" w:rsidRPr="5366D59F">
        <w:rPr>
          <w:rFonts w:asciiTheme="minorHAnsi" w:eastAsiaTheme="minorEastAsia" w:hAnsiTheme="minorHAnsi" w:cstheme="minorBidi"/>
          <w:b/>
          <w:bCs/>
          <w:sz w:val="22"/>
          <w:szCs w:val="22"/>
          <w:u w:val="single"/>
        </w:rPr>
        <w:t>. APPROACH AND METHODOLOGY FOR THE COMMISSION</w:t>
      </w:r>
      <w:r w:rsidR="00107BEF">
        <w:tab/>
      </w:r>
      <w:r w:rsidR="00107BEF">
        <w:tab/>
      </w:r>
      <w:r w:rsidR="00107BEF">
        <w:tab/>
      </w:r>
      <w:r w:rsidR="5E10949A" w:rsidRPr="5366D59F">
        <w:rPr>
          <w:rFonts w:asciiTheme="minorHAnsi" w:eastAsiaTheme="minorEastAsia" w:hAnsiTheme="minorHAnsi" w:cstheme="minorBidi"/>
          <w:b/>
          <w:bCs/>
          <w:sz w:val="22"/>
          <w:szCs w:val="22"/>
        </w:rPr>
        <w:t>25%</w:t>
      </w:r>
    </w:p>
    <w:p w14:paraId="14ED46DA" w14:textId="77777777" w:rsidR="00A310F7" w:rsidRPr="00EE781B" w:rsidRDefault="00A310F7" w:rsidP="5366D59F">
      <w:pPr>
        <w:rPr>
          <w:rFonts w:asciiTheme="minorHAnsi" w:eastAsiaTheme="minorEastAsia" w:hAnsiTheme="minorHAnsi" w:cstheme="minorBidi"/>
          <w:b/>
          <w:bCs/>
          <w:color w:val="0000FF"/>
          <w:sz w:val="22"/>
          <w:szCs w:val="22"/>
        </w:rPr>
      </w:pPr>
    </w:p>
    <w:p w14:paraId="7AB99CCA" w14:textId="729D8A3B" w:rsidR="5366D59F" w:rsidRDefault="5366D59F" w:rsidP="5366D59F">
      <w:pPr>
        <w:rPr>
          <w:rFonts w:asciiTheme="minorHAnsi" w:eastAsiaTheme="minorEastAsia" w:hAnsiTheme="minorHAnsi" w:cstheme="minorBidi"/>
          <w:b/>
          <w:bCs/>
          <w:color w:val="0000FF"/>
          <w:sz w:val="22"/>
          <w:szCs w:val="22"/>
        </w:rPr>
      </w:pPr>
    </w:p>
    <w:p w14:paraId="428EA0FF" w14:textId="05382BB1" w:rsidR="5366D59F" w:rsidRDefault="5366D59F" w:rsidP="5366D59F">
      <w:pPr>
        <w:rPr>
          <w:rFonts w:asciiTheme="minorHAnsi" w:eastAsiaTheme="minorEastAsia" w:hAnsiTheme="minorHAnsi" w:cstheme="minorBidi"/>
          <w:b/>
          <w:bCs/>
          <w:color w:val="0000FF"/>
          <w:sz w:val="22"/>
          <w:szCs w:val="22"/>
        </w:rPr>
      </w:pPr>
    </w:p>
    <w:p w14:paraId="0EEB2D7E" w14:textId="67EF84FD" w:rsidR="00A310F7" w:rsidRPr="00EE781B" w:rsidRDefault="0C5F185A" w:rsidP="5366D59F">
      <w:pPr>
        <w:pBdr>
          <w:top w:val="single" w:sz="4" w:space="1" w:color="auto"/>
          <w:left w:val="single" w:sz="4" w:space="4" w:color="auto"/>
          <w:bottom w:val="single" w:sz="4" w:space="2" w:color="auto"/>
          <w:right w:val="single" w:sz="4" w:space="4" w:color="auto"/>
        </w:pBd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i</w:t>
      </w:r>
      <w:r w:rsidR="5E10949A" w:rsidRPr="5366D59F">
        <w:rPr>
          <w:rFonts w:asciiTheme="minorHAnsi" w:eastAsiaTheme="minorEastAsia" w:hAnsiTheme="minorHAnsi" w:cstheme="minorBidi"/>
          <w:b/>
          <w:bCs/>
          <w:sz w:val="22"/>
          <w:szCs w:val="22"/>
        </w:rPr>
        <w:t xml:space="preserve">i)  Outline your approach to this commission, the methodology you will pursue, and </w:t>
      </w:r>
      <w:r w:rsidR="05D695E5" w:rsidRPr="5366D59F">
        <w:rPr>
          <w:rFonts w:asciiTheme="minorHAnsi" w:eastAsiaTheme="minorEastAsia" w:hAnsiTheme="minorHAnsi" w:cstheme="minorBidi"/>
          <w:b/>
          <w:bCs/>
          <w:sz w:val="22"/>
          <w:szCs w:val="22"/>
        </w:rPr>
        <w:t>what steps you anticipate will be needed to bring the industry body forward.</w:t>
      </w:r>
      <w:r w:rsidR="24BC1E92" w:rsidRPr="5366D59F">
        <w:rPr>
          <w:rFonts w:asciiTheme="minorHAnsi" w:eastAsiaTheme="minorEastAsia" w:hAnsiTheme="minorHAnsi" w:cstheme="minorBidi"/>
          <w:b/>
          <w:bCs/>
          <w:sz w:val="22"/>
          <w:szCs w:val="22"/>
        </w:rPr>
        <w:t xml:space="preserve"> </w:t>
      </w:r>
      <w:r w:rsidR="633C867D" w:rsidRPr="5366D59F">
        <w:rPr>
          <w:rFonts w:asciiTheme="minorHAnsi" w:eastAsiaTheme="minorEastAsia" w:hAnsiTheme="minorHAnsi" w:cstheme="minorBidi"/>
          <w:b/>
          <w:bCs/>
          <w:sz w:val="22"/>
          <w:szCs w:val="22"/>
        </w:rPr>
        <w:t xml:space="preserve">Include your understanding of the decarbonisation path for the </w:t>
      </w:r>
      <w:proofErr w:type="gramStart"/>
      <w:r w:rsidR="633C867D" w:rsidRPr="5366D59F">
        <w:rPr>
          <w:rFonts w:asciiTheme="minorHAnsi" w:eastAsiaTheme="minorEastAsia" w:hAnsiTheme="minorHAnsi" w:cstheme="minorBidi"/>
          <w:b/>
          <w:bCs/>
          <w:sz w:val="22"/>
          <w:szCs w:val="22"/>
        </w:rPr>
        <w:t>North West</w:t>
      </w:r>
      <w:proofErr w:type="gramEnd"/>
      <w:r w:rsidR="633C867D" w:rsidRPr="5366D59F">
        <w:rPr>
          <w:rFonts w:asciiTheme="minorHAnsi" w:eastAsiaTheme="minorEastAsia" w:hAnsiTheme="minorHAnsi" w:cstheme="minorBidi"/>
          <w:b/>
          <w:bCs/>
          <w:sz w:val="22"/>
          <w:szCs w:val="22"/>
        </w:rPr>
        <w:t xml:space="preserve"> Industrial Cluster.</w:t>
      </w:r>
    </w:p>
    <w:p w14:paraId="6F3CE94D" w14:textId="77777777" w:rsidR="00A310F7" w:rsidRPr="00EE781B" w:rsidRDefault="04AD841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r w:rsidRPr="5366D59F">
        <w:rPr>
          <w:rFonts w:asciiTheme="minorHAnsi" w:eastAsiaTheme="minorEastAsia" w:hAnsiTheme="minorHAnsi" w:cstheme="minorBidi"/>
          <w:color w:val="0000FF"/>
          <w:sz w:val="22"/>
          <w:szCs w:val="22"/>
        </w:rPr>
        <w:t>ANSWER FEEDBACK</w:t>
      </w:r>
    </w:p>
    <w:p w14:paraId="0ECF2776"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3C299057"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21933578"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27770A99"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CDE466F"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640C24E"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4D6AE3BB"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8AF5C05"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66C8AF5C" w14:textId="274BA0E7" w:rsidR="00A310F7" w:rsidRPr="00EE781B" w:rsidRDefault="00A310F7" w:rsidP="5366D59F">
      <w:pPr>
        <w:pStyle w:val="paragraph"/>
        <w:ind w:left="360"/>
        <w:rPr>
          <w:rFonts w:asciiTheme="minorHAnsi" w:eastAsiaTheme="minorEastAsia" w:hAnsiTheme="minorHAnsi" w:cstheme="minorBidi"/>
          <w:b/>
          <w:bCs/>
          <w:sz w:val="22"/>
          <w:szCs w:val="22"/>
        </w:rPr>
      </w:pPr>
    </w:p>
    <w:p w14:paraId="0689519C" w14:textId="34F48C23" w:rsidR="00A310F7" w:rsidRPr="00EE781B" w:rsidRDefault="00A310F7" w:rsidP="5366D59F">
      <w:pPr>
        <w:pStyle w:val="paragraph"/>
        <w:ind w:left="360"/>
        <w:rPr>
          <w:rFonts w:asciiTheme="minorHAnsi" w:eastAsiaTheme="minorEastAsia" w:hAnsiTheme="minorHAnsi" w:cstheme="minorBidi"/>
          <w:b/>
          <w:bCs/>
          <w:sz w:val="22"/>
          <w:szCs w:val="22"/>
        </w:rPr>
      </w:pPr>
    </w:p>
    <w:p w14:paraId="52D90014" w14:textId="0A1F9214" w:rsidR="00A310F7" w:rsidRPr="00EE781B" w:rsidRDefault="5366D59F" w:rsidP="5366D59F">
      <w:pPr>
        <w:ind w:firstLine="360"/>
        <w:rPr>
          <w:rFonts w:asciiTheme="minorHAnsi" w:eastAsiaTheme="minorEastAsia" w:hAnsiTheme="minorHAnsi" w:cstheme="minorBidi"/>
          <w:b/>
          <w:bCs/>
        </w:rPr>
      </w:pPr>
      <w:r w:rsidRPr="5366D59F">
        <w:rPr>
          <w:rFonts w:asciiTheme="minorHAnsi" w:eastAsiaTheme="minorEastAsia" w:hAnsiTheme="minorHAnsi" w:cstheme="minorBidi"/>
          <w:b/>
          <w:bCs/>
          <w:sz w:val="22"/>
          <w:szCs w:val="22"/>
          <w:u w:val="single"/>
        </w:rPr>
        <w:t xml:space="preserve">3. </w:t>
      </w:r>
      <w:r w:rsidR="50CF350A" w:rsidRPr="5366D59F">
        <w:rPr>
          <w:rFonts w:asciiTheme="minorHAnsi" w:eastAsiaTheme="minorEastAsia" w:hAnsiTheme="minorHAnsi" w:cstheme="minorBidi"/>
          <w:b/>
          <w:bCs/>
          <w:sz w:val="22"/>
          <w:szCs w:val="22"/>
          <w:u w:val="single"/>
        </w:rPr>
        <w:t xml:space="preserve"> </w:t>
      </w:r>
      <w:r w:rsidR="6D87D841" w:rsidRPr="5366D59F">
        <w:rPr>
          <w:rFonts w:asciiTheme="minorHAnsi" w:eastAsiaTheme="minorEastAsia" w:hAnsiTheme="minorHAnsi" w:cstheme="minorBidi"/>
          <w:b/>
          <w:bCs/>
          <w:sz w:val="22"/>
          <w:szCs w:val="22"/>
          <w:u w:val="single"/>
        </w:rPr>
        <w:t>TRACK RECORD AND EXPERIENCE</w:t>
      </w:r>
      <w:r w:rsidR="00A310F7">
        <w:tab/>
      </w:r>
      <w:r w:rsidR="00A310F7">
        <w:tab/>
      </w:r>
      <w:r w:rsidR="00A310F7">
        <w:tab/>
      </w:r>
      <w:r w:rsidR="00A310F7">
        <w:tab/>
      </w:r>
      <w:r w:rsidR="00A310F7">
        <w:tab/>
      </w:r>
      <w:r w:rsidR="6D87D841" w:rsidRPr="5366D59F">
        <w:rPr>
          <w:rFonts w:asciiTheme="minorHAnsi" w:eastAsiaTheme="minorEastAsia" w:hAnsiTheme="minorHAnsi" w:cstheme="minorBidi"/>
          <w:b/>
          <w:bCs/>
          <w:sz w:val="22"/>
          <w:szCs w:val="22"/>
        </w:rPr>
        <w:t>15%</w:t>
      </w:r>
    </w:p>
    <w:p w14:paraId="7ECD8E49" w14:textId="77777777" w:rsidR="00A310F7" w:rsidRPr="00EE781B" w:rsidRDefault="00A310F7" w:rsidP="5366D59F">
      <w:pPr>
        <w:rPr>
          <w:rFonts w:asciiTheme="minorHAnsi" w:eastAsiaTheme="minorEastAsia" w:hAnsiTheme="minorHAnsi" w:cstheme="minorBidi"/>
          <w:color w:val="0000FF"/>
          <w:sz w:val="22"/>
          <w:szCs w:val="22"/>
        </w:rPr>
      </w:pPr>
    </w:p>
    <w:p w14:paraId="2F0BAB88" w14:textId="08159F1B" w:rsidR="00A310F7" w:rsidRPr="00EE781B" w:rsidRDefault="6D87D841"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b/>
          <w:bCs/>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 xml:space="preserve">)  </w:t>
      </w:r>
      <w:r w:rsidR="5D8ABDF2" w:rsidRPr="5366D59F">
        <w:rPr>
          <w:rFonts w:asciiTheme="minorHAnsi" w:eastAsiaTheme="minorEastAsia" w:hAnsiTheme="minorHAnsi" w:cstheme="minorBidi"/>
          <w:b/>
          <w:bCs/>
          <w:sz w:val="22"/>
          <w:szCs w:val="22"/>
        </w:rPr>
        <w:t>Describe your experience within relevant major industry and energy sector projects, and how this would inform your approach to the commission.</w:t>
      </w:r>
    </w:p>
    <w:p w14:paraId="12D2402A" w14:textId="77777777" w:rsidR="00A310F7" w:rsidRPr="00EE781B" w:rsidRDefault="00A310F7" w:rsidP="5366D59F">
      <w:pPr>
        <w:rPr>
          <w:rFonts w:asciiTheme="minorHAnsi" w:eastAsiaTheme="minorEastAsia" w:hAnsiTheme="minorHAnsi" w:cstheme="minorBidi"/>
          <w:color w:val="0000FF"/>
          <w:sz w:val="22"/>
          <w:szCs w:val="22"/>
        </w:rPr>
      </w:pPr>
    </w:p>
    <w:p w14:paraId="1042E75F" w14:textId="77777777" w:rsidR="00A310F7" w:rsidRPr="00EE781B" w:rsidRDefault="6D87D841"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r w:rsidRPr="5366D59F">
        <w:rPr>
          <w:rFonts w:asciiTheme="minorHAnsi" w:eastAsiaTheme="minorEastAsia" w:hAnsiTheme="minorHAnsi" w:cstheme="minorBidi"/>
          <w:color w:val="0000FF"/>
          <w:sz w:val="22"/>
          <w:szCs w:val="22"/>
        </w:rPr>
        <w:t>ANSWER FEEDBACK</w:t>
      </w:r>
    </w:p>
    <w:p w14:paraId="64664DB4"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060D731"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0814509E"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6BCBD6A1"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5EE15CD"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06395DD"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D464D58"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3CBF76F2"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51CCC8C" w14:textId="77777777" w:rsidR="00A310F7" w:rsidRPr="00EE781B" w:rsidRDefault="00A310F7" w:rsidP="5366D59F">
      <w:pPr>
        <w:pBdr>
          <w:top w:val="single" w:sz="4" w:space="1" w:color="auto"/>
          <w:left w:val="single" w:sz="4" w:space="4" w:color="auto"/>
          <w:bottom w:val="single" w:sz="4" w:space="1" w:color="auto"/>
          <w:right w:val="single" w:sz="4" w:space="4" w:color="auto"/>
        </w:pBdr>
        <w:ind w:firstLine="6480"/>
        <w:rPr>
          <w:rFonts w:asciiTheme="minorHAnsi" w:eastAsiaTheme="minorEastAsia" w:hAnsiTheme="minorHAnsi" w:cstheme="minorBidi"/>
          <w:color w:val="0000FF"/>
          <w:sz w:val="22"/>
          <w:szCs w:val="22"/>
        </w:rPr>
      </w:pPr>
    </w:p>
    <w:p w14:paraId="1A69F28D" w14:textId="77777777" w:rsidR="00A310F7" w:rsidRPr="00EE781B" w:rsidRDefault="00A310F7" w:rsidP="5366D59F">
      <w:pPr>
        <w:rPr>
          <w:rFonts w:asciiTheme="minorHAnsi" w:eastAsiaTheme="minorEastAsia" w:hAnsiTheme="minorHAnsi" w:cstheme="minorBidi"/>
          <w:b/>
          <w:bCs/>
          <w:color w:val="0000FF"/>
          <w:sz w:val="22"/>
          <w:szCs w:val="22"/>
        </w:rPr>
      </w:pPr>
    </w:p>
    <w:p w14:paraId="01748BAA" w14:textId="6D674BA4" w:rsidR="00A310F7" w:rsidRPr="00EE781B" w:rsidRDefault="00A310F7" w:rsidP="5366D59F">
      <w:pPr>
        <w:rPr>
          <w:rFonts w:asciiTheme="minorHAnsi" w:eastAsiaTheme="minorEastAsia" w:hAnsiTheme="minorHAnsi" w:cstheme="minorBidi"/>
          <w:color w:val="FF0000"/>
          <w:sz w:val="22"/>
          <w:szCs w:val="22"/>
        </w:rPr>
      </w:pPr>
      <w:bookmarkStart w:id="10" w:name="OLE_LINK4"/>
      <w:bookmarkStart w:id="11" w:name="OLE_LINK5"/>
    </w:p>
    <w:p w14:paraId="42C5732B" w14:textId="7A2A202A" w:rsidR="00107BEF" w:rsidRDefault="0BB39057"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4</w:t>
      </w:r>
      <w:r w:rsidR="5E10949A" w:rsidRPr="5366D59F">
        <w:rPr>
          <w:rFonts w:asciiTheme="minorHAnsi" w:eastAsiaTheme="minorEastAsia" w:hAnsiTheme="minorHAnsi" w:cstheme="minorBidi"/>
          <w:b/>
          <w:bCs/>
          <w:sz w:val="22"/>
          <w:szCs w:val="22"/>
          <w:u w:val="single"/>
        </w:rPr>
        <w:t>. CREDENTIALS OF PROJECT TEAM</w:t>
      </w:r>
      <w:r w:rsidR="00107BEF">
        <w:tab/>
      </w:r>
      <w:r w:rsidR="00107BEF">
        <w:tab/>
      </w:r>
      <w:r w:rsidR="00107BEF">
        <w:tab/>
      </w:r>
      <w:r w:rsidR="00107BEF">
        <w:tab/>
      </w:r>
      <w:r w:rsidR="00107BEF">
        <w:tab/>
      </w:r>
      <w:r w:rsidR="00107BEF">
        <w:tab/>
      </w:r>
      <w:r w:rsidR="5E10949A" w:rsidRPr="5366D59F">
        <w:rPr>
          <w:rFonts w:asciiTheme="minorHAnsi" w:eastAsiaTheme="minorEastAsia" w:hAnsiTheme="minorHAnsi" w:cstheme="minorBidi"/>
          <w:b/>
          <w:bCs/>
          <w:sz w:val="22"/>
          <w:szCs w:val="22"/>
        </w:rPr>
        <w:t>20%</w:t>
      </w:r>
    </w:p>
    <w:p w14:paraId="6F1EB453" w14:textId="77777777" w:rsidR="00A310F7" w:rsidRPr="00EE781B" w:rsidRDefault="00A310F7" w:rsidP="5366D59F">
      <w:pPr>
        <w:rPr>
          <w:rFonts w:asciiTheme="minorHAnsi" w:eastAsiaTheme="minorEastAsia" w:hAnsiTheme="minorHAnsi" w:cstheme="minorBidi"/>
          <w:color w:val="0000FF"/>
          <w:sz w:val="22"/>
          <w:szCs w:val="22"/>
        </w:rPr>
      </w:pPr>
    </w:p>
    <w:p w14:paraId="3D3910E3" w14:textId="20AA11F8" w:rsidR="003D69BB" w:rsidRPr="00EE781B" w:rsidRDefault="47063794"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b/>
          <w:bCs/>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 Qualifications, expertise and experience of proposed consultancy team including availability for each personnel</w:t>
      </w:r>
      <w:r w:rsidR="77A1193E" w:rsidRPr="5366D59F">
        <w:rPr>
          <w:rFonts w:asciiTheme="minorHAnsi" w:eastAsiaTheme="minorEastAsia" w:hAnsiTheme="minorHAnsi" w:cstheme="minorBidi"/>
          <w:b/>
          <w:bCs/>
          <w:sz w:val="22"/>
          <w:szCs w:val="22"/>
        </w:rPr>
        <w:t>. Please include your/your teams negotiation skills and stakeholder engagement experience.</w:t>
      </w:r>
    </w:p>
    <w:p w14:paraId="6C8ACBB6" w14:textId="77777777" w:rsidR="00A310F7" w:rsidRPr="00EE781B" w:rsidRDefault="00A310F7" w:rsidP="5366D59F">
      <w:pPr>
        <w:rPr>
          <w:rFonts w:asciiTheme="minorHAnsi" w:eastAsiaTheme="minorEastAsia" w:hAnsiTheme="minorHAnsi" w:cstheme="minorBidi"/>
          <w:color w:val="0000FF"/>
          <w:sz w:val="22"/>
          <w:szCs w:val="22"/>
        </w:rPr>
      </w:pPr>
    </w:p>
    <w:p w14:paraId="23B5FAC2" w14:textId="77777777" w:rsidR="00A310F7" w:rsidRPr="00EE781B" w:rsidRDefault="04AD841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r w:rsidRPr="5366D59F">
        <w:rPr>
          <w:rFonts w:asciiTheme="minorHAnsi" w:eastAsiaTheme="minorEastAsia" w:hAnsiTheme="minorHAnsi" w:cstheme="minorBidi"/>
          <w:color w:val="0000FF"/>
          <w:sz w:val="22"/>
          <w:szCs w:val="22"/>
        </w:rPr>
        <w:t>ANSWER FEEDBACK</w:t>
      </w:r>
    </w:p>
    <w:p w14:paraId="17619ED9"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717B16B"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02FE0D66"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6754A605"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3571EEDA" w14:textId="77777777" w:rsidR="00A310F7" w:rsidRPr="00EE781B"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bookmarkEnd w:id="10"/>
    <w:bookmarkEnd w:id="11"/>
    <w:p w14:paraId="3AF055D5" w14:textId="06F35FF3" w:rsidR="003D69BB" w:rsidRDefault="003D69BB" w:rsidP="5366D59F">
      <w:pPr>
        <w:rPr>
          <w:rFonts w:asciiTheme="minorHAnsi" w:eastAsiaTheme="minorEastAsia" w:hAnsiTheme="minorHAnsi" w:cstheme="minorBidi"/>
          <w:b/>
          <w:bCs/>
          <w:sz w:val="22"/>
          <w:szCs w:val="22"/>
        </w:rPr>
      </w:pPr>
    </w:p>
    <w:p w14:paraId="2E1A8E7C" w14:textId="77777777" w:rsidR="00AF752F" w:rsidRPr="00AF752F" w:rsidRDefault="00AF752F" w:rsidP="5366D59F">
      <w:pPr>
        <w:rPr>
          <w:rFonts w:asciiTheme="minorHAnsi" w:eastAsiaTheme="minorEastAsia" w:hAnsiTheme="minorHAnsi" w:cstheme="minorBidi"/>
          <w:b/>
          <w:bCs/>
          <w:sz w:val="22"/>
          <w:szCs w:val="22"/>
        </w:rPr>
      </w:pPr>
    </w:p>
    <w:p w14:paraId="39F58B1E" w14:textId="0D32E545" w:rsidR="003D69BB" w:rsidRPr="00EE781B" w:rsidRDefault="47063794"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ii) CVs (Max 4 pages)</w:t>
      </w:r>
    </w:p>
    <w:p w14:paraId="41E7BA03" w14:textId="77777777" w:rsidR="003D69BB" w:rsidRPr="00EE781B" w:rsidRDefault="003D69BB" w:rsidP="5366D59F">
      <w:pPr>
        <w:rPr>
          <w:rFonts w:asciiTheme="minorHAnsi" w:eastAsiaTheme="minorEastAsia" w:hAnsiTheme="minorHAnsi" w:cstheme="minorBidi"/>
          <w:color w:val="0000FF"/>
          <w:sz w:val="22"/>
          <w:szCs w:val="22"/>
        </w:rPr>
      </w:pPr>
    </w:p>
    <w:p w14:paraId="71D7DCE7" w14:textId="77777777" w:rsidR="003D69BB" w:rsidRPr="00EE781B" w:rsidRDefault="6572B67E"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r w:rsidRPr="5366D59F">
        <w:rPr>
          <w:rFonts w:asciiTheme="minorHAnsi" w:eastAsiaTheme="minorEastAsia" w:hAnsiTheme="minorHAnsi" w:cstheme="minorBidi"/>
          <w:color w:val="0000FF"/>
          <w:sz w:val="22"/>
          <w:szCs w:val="22"/>
        </w:rPr>
        <w:t>ANSWER FEEDBACK</w:t>
      </w:r>
    </w:p>
    <w:p w14:paraId="014285A1"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700D20C4"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42AEF0A5"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4C52CF78"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1FEE0D28"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0A7B73DA"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3D182E23"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63AEDA8A"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4602DA91" w14:textId="77777777" w:rsidR="003D69BB" w:rsidRPr="00EE781B" w:rsidRDefault="003D69BB" w:rsidP="5366D59F">
      <w:pPr>
        <w:rPr>
          <w:rFonts w:asciiTheme="minorHAnsi" w:eastAsiaTheme="minorEastAsia" w:hAnsiTheme="minorHAnsi" w:cstheme="minorBidi"/>
          <w:color w:val="0000FF"/>
          <w:sz w:val="22"/>
          <w:szCs w:val="22"/>
        </w:rPr>
      </w:pPr>
    </w:p>
    <w:p w14:paraId="58B7DE4D" w14:textId="77777777" w:rsidR="003D69BB" w:rsidRDefault="003D69BB" w:rsidP="5366D59F">
      <w:pPr>
        <w:rPr>
          <w:rFonts w:asciiTheme="minorHAnsi" w:eastAsiaTheme="minorEastAsia" w:hAnsiTheme="minorHAnsi" w:cstheme="minorBidi"/>
          <w:b/>
          <w:bCs/>
          <w:color w:val="0000FF"/>
          <w:sz w:val="22"/>
          <w:szCs w:val="22"/>
        </w:rPr>
      </w:pPr>
    </w:p>
    <w:p w14:paraId="2C5ECAA1" w14:textId="05D5DFDE" w:rsidR="00AF752F" w:rsidRPr="00AF752F" w:rsidRDefault="6B206A75" w:rsidP="5366D59F">
      <w:pPr>
        <w:ind w:left="360"/>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u w:val="single"/>
        </w:rPr>
        <w:t>5.</w:t>
      </w:r>
      <w:r w:rsidR="47063794" w:rsidRPr="5366D59F">
        <w:rPr>
          <w:rFonts w:asciiTheme="minorHAnsi" w:eastAsiaTheme="minorEastAsia" w:hAnsiTheme="minorHAnsi" w:cstheme="minorBidi"/>
          <w:b/>
          <w:bCs/>
          <w:sz w:val="22"/>
          <w:szCs w:val="22"/>
          <w:u w:val="single"/>
        </w:rPr>
        <w:t xml:space="preserve"> APPROACH TO PROJECT MANAGEMENT AND QUALITY ASSURANCE</w:t>
      </w:r>
      <w:r w:rsidR="00AF752F">
        <w:tab/>
      </w:r>
      <w:r w:rsidR="47063794" w:rsidRPr="5366D59F">
        <w:rPr>
          <w:rFonts w:asciiTheme="minorHAnsi" w:eastAsiaTheme="minorEastAsia" w:hAnsiTheme="minorHAnsi" w:cstheme="minorBidi"/>
          <w:b/>
          <w:bCs/>
          <w:sz w:val="22"/>
          <w:szCs w:val="22"/>
        </w:rPr>
        <w:t>15%</w:t>
      </w:r>
    </w:p>
    <w:p w14:paraId="1BECF257" w14:textId="77777777" w:rsidR="00AF752F" w:rsidRPr="00EE781B" w:rsidRDefault="00AF752F" w:rsidP="5366D59F">
      <w:pPr>
        <w:rPr>
          <w:rFonts w:asciiTheme="minorHAnsi" w:eastAsiaTheme="minorEastAsia" w:hAnsiTheme="minorHAnsi" w:cstheme="minorBidi"/>
          <w:b/>
          <w:bCs/>
          <w:color w:val="0000FF"/>
          <w:sz w:val="22"/>
          <w:szCs w:val="22"/>
        </w:rPr>
      </w:pPr>
    </w:p>
    <w:p w14:paraId="50B254D1" w14:textId="77777777" w:rsidR="003D69BB" w:rsidRPr="00EE781B" w:rsidRDefault="003D69BB" w:rsidP="5366D59F">
      <w:pPr>
        <w:rPr>
          <w:rFonts w:asciiTheme="minorHAnsi" w:eastAsiaTheme="minorEastAsia" w:hAnsiTheme="minorHAnsi" w:cstheme="minorBidi"/>
          <w:color w:val="FF0000"/>
          <w:sz w:val="22"/>
          <w:szCs w:val="22"/>
        </w:rPr>
      </w:pPr>
    </w:p>
    <w:p w14:paraId="5FA59E29" w14:textId="715A3B18" w:rsidR="003D69BB" w:rsidRPr="00EE781B" w:rsidRDefault="6572B67E"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b/>
          <w:bCs/>
          <w:sz w:val="22"/>
          <w:szCs w:val="22"/>
        </w:rPr>
      </w:pPr>
      <w:proofErr w:type="spellStart"/>
      <w:r w:rsidRPr="5366D59F">
        <w:rPr>
          <w:rFonts w:asciiTheme="minorHAnsi" w:eastAsiaTheme="minorEastAsia" w:hAnsiTheme="minorHAnsi" w:cstheme="minorBidi"/>
          <w:b/>
          <w:bCs/>
          <w:sz w:val="22"/>
          <w:szCs w:val="22"/>
        </w:rPr>
        <w:lastRenderedPageBreak/>
        <w:t>i</w:t>
      </w:r>
      <w:proofErr w:type="spellEnd"/>
      <w:r w:rsidR="47063794" w:rsidRPr="5366D59F">
        <w:rPr>
          <w:rFonts w:asciiTheme="minorHAnsi" w:eastAsiaTheme="minorEastAsia" w:hAnsiTheme="minorHAnsi" w:cstheme="minorBidi"/>
          <w:b/>
          <w:bCs/>
          <w:sz w:val="22"/>
          <w:szCs w:val="22"/>
        </w:rPr>
        <w:t>)  Describe your approach to project and relationship management, and how you will approach quality assurance for this project.</w:t>
      </w:r>
    </w:p>
    <w:p w14:paraId="384F477F" w14:textId="77777777" w:rsidR="003D69BB" w:rsidRPr="00EE781B" w:rsidRDefault="003D69BB" w:rsidP="5366D59F">
      <w:pPr>
        <w:rPr>
          <w:rFonts w:asciiTheme="minorHAnsi" w:eastAsiaTheme="minorEastAsia" w:hAnsiTheme="minorHAnsi" w:cstheme="minorBidi"/>
          <w:color w:val="0000FF"/>
          <w:sz w:val="22"/>
          <w:szCs w:val="22"/>
        </w:rPr>
      </w:pPr>
    </w:p>
    <w:p w14:paraId="5476ACD3" w14:textId="77777777" w:rsidR="003D69BB" w:rsidRPr="00EE781B" w:rsidRDefault="6572B67E"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r w:rsidRPr="5366D59F">
        <w:rPr>
          <w:rFonts w:asciiTheme="minorHAnsi" w:eastAsiaTheme="minorEastAsia" w:hAnsiTheme="minorHAnsi" w:cstheme="minorBidi"/>
          <w:color w:val="0000FF"/>
          <w:sz w:val="22"/>
          <w:szCs w:val="22"/>
        </w:rPr>
        <w:t>ANSWER FEEDBACK</w:t>
      </w:r>
    </w:p>
    <w:p w14:paraId="67D104C0"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8B01B61"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77174C13"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3CE6E0F"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31612AB7"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77B06C38"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463493F5"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6A1D0255" w14:textId="77777777" w:rsidR="003D69BB" w:rsidRPr="00EE781B"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75EF5908" w14:textId="77777777" w:rsidR="003D69BB" w:rsidRPr="00EE781B" w:rsidRDefault="003D69BB" w:rsidP="5366D59F">
      <w:pPr>
        <w:rPr>
          <w:rFonts w:asciiTheme="minorHAnsi" w:eastAsiaTheme="minorEastAsia" w:hAnsiTheme="minorHAnsi" w:cstheme="minorBidi"/>
          <w:color w:val="0000FF"/>
          <w:sz w:val="22"/>
          <w:szCs w:val="22"/>
        </w:rPr>
      </w:pPr>
    </w:p>
    <w:p w14:paraId="026A14E2" w14:textId="4F06532C" w:rsidR="5366D59F" w:rsidRDefault="5366D59F" w:rsidP="5366D59F">
      <w:pPr>
        <w:rPr>
          <w:rFonts w:asciiTheme="minorHAnsi" w:eastAsiaTheme="minorEastAsia" w:hAnsiTheme="minorHAnsi" w:cstheme="minorBidi"/>
          <w:sz w:val="22"/>
          <w:szCs w:val="22"/>
        </w:rPr>
      </w:pPr>
    </w:p>
    <w:tbl>
      <w:tblPr>
        <w:tblStyle w:val="TableGrid"/>
        <w:tblW w:w="9351" w:type="dxa"/>
        <w:tblInd w:w="-142" w:type="dxa"/>
        <w:tblLook w:val="04A0" w:firstRow="1" w:lastRow="0" w:firstColumn="1" w:lastColumn="0" w:noHBand="0" w:noVBand="1"/>
      </w:tblPr>
      <w:tblGrid>
        <w:gridCol w:w="9351"/>
      </w:tblGrid>
      <w:tr w:rsidR="00AF752F" w14:paraId="7ABE9BC0" w14:textId="77777777" w:rsidTr="5366D59F">
        <w:tc>
          <w:tcPr>
            <w:tcW w:w="9351" w:type="dxa"/>
            <w:tcBorders>
              <w:bottom w:val="single" w:sz="4" w:space="0" w:color="auto"/>
            </w:tcBorders>
          </w:tcPr>
          <w:p w14:paraId="641DF9D6" w14:textId="77777777" w:rsidR="00AF752F" w:rsidRPr="00EE781B" w:rsidRDefault="47063794" w:rsidP="5366D59F">
            <w:pPr>
              <w:rPr>
                <w:rFonts w:asciiTheme="minorHAnsi" w:eastAsiaTheme="minorEastAsia" w:hAnsiTheme="minorHAnsi" w:cstheme="minorBidi"/>
                <w:b/>
                <w:bCs/>
                <w:sz w:val="22"/>
                <w:szCs w:val="22"/>
              </w:rPr>
            </w:pPr>
            <w:r w:rsidRPr="5366D59F">
              <w:rPr>
                <w:rFonts w:asciiTheme="minorHAnsi" w:eastAsiaTheme="minorEastAsia" w:hAnsiTheme="minorHAnsi" w:cstheme="minorBidi"/>
                <w:b/>
                <w:bCs/>
                <w:sz w:val="22"/>
                <w:szCs w:val="22"/>
              </w:rPr>
              <w:t>ii) Provide your project plan and the timetable for completion of this work</w:t>
            </w:r>
          </w:p>
          <w:p w14:paraId="46A31DE4" w14:textId="77777777" w:rsidR="00AF752F" w:rsidRDefault="00AF752F" w:rsidP="5366D59F">
            <w:pPr>
              <w:rPr>
                <w:rFonts w:asciiTheme="minorHAnsi" w:eastAsiaTheme="minorEastAsia" w:hAnsiTheme="minorHAnsi" w:cstheme="minorBidi"/>
                <w:sz w:val="22"/>
                <w:szCs w:val="22"/>
              </w:rPr>
            </w:pPr>
          </w:p>
        </w:tc>
      </w:tr>
      <w:tr w:rsidR="00AF752F" w14:paraId="6953CABA" w14:textId="77777777" w:rsidTr="5366D59F">
        <w:tc>
          <w:tcPr>
            <w:tcW w:w="9351" w:type="dxa"/>
            <w:tcBorders>
              <w:top w:val="single" w:sz="4" w:space="0" w:color="auto"/>
              <w:left w:val="nil"/>
              <w:bottom w:val="single" w:sz="4" w:space="0" w:color="auto"/>
              <w:right w:val="nil"/>
            </w:tcBorders>
          </w:tcPr>
          <w:p w14:paraId="7D6A127A" w14:textId="77777777" w:rsidR="00AF752F" w:rsidRDefault="00AF752F" w:rsidP="5366D59F">
            <w:pPr>
              <w:rPr>
                <w:rFonts w:asciiTheme="minorHAnsi" w:eastAsiaTheme="minorEastAsia" w:hAnsiTheme="minorHAnsi" w:cstheme="minorBidi"/>
                <w:sz w:val="22"/>
                <w:szCs w:val="22"/>
              </w:rPr>
            </w:pPr>
          </w:p>
        </w:tc>
      </w:tr>
      <w:tr w:rsidR="00AF752F" w14:paraId="4E73A153" w14:textId="77777777" w:rsidTr="5366D59F">
        <w:tc>
          <w:tcPr>
            <w:tcW w:w="9351" w:type="dxa"/>
            <w:tcBorders>
              <w:top w:val="single" w:sz="4" w:space="0" w:color="auto"/>
            </w:tcBorders>
          </w:tcPr>
          <w:p w14:paraId="749538B9" w14:textId="77777777" w:rsidR="00AF752F" w:rsidRDefault="47063794" w:rsidP="5366D59F">
            <w:pPr>
              <w:rPr>
                <w:rFonts w:asciiTheme="minorHAnsi" w:eastAsiaTheme="minorEastAsia" w:hAnsiTheme="minorHAnsi" w:cstheme="minorBidi"/>
                <w:color w:val="0303FB"/>
                <w:sz w:val="22"/>
                <w:szCs w:val="22"/>
              </w:rPr>
            </w:pPr>
            <w:r w:rsidRPr="5366D59F">
              <w:rPr>
                <w:rFonts w:asciiTheme="minorHAnsi" w:eastAsiaTheme="minorEastAsia" w:hAnsiTheme="minorHAnsi" w:cstheme="minorBidi"/>
                <w:color w:val="0303FB"/>
                <w:sz w:val="22"/>
                <w:szCs w:val="22"/>
              </w:rPr>
              <w:t>ANSWER FEEDBACK</w:t>
            </w:r>
          </w:p>
          <w:p w14:paraId="7BD109A6" w14:textId="77777777" w:rsidR="00AF752F" w:rsidRDefault="00AF752F" w:rsidP="5366D59F">
            <w:pPr>
              <w:rPr>
                <w:rFonts w:asciiTheme="minorHAnsi" w:eastAsiaTheme="minorEastAsia" w:hAnsiTheme="minorHAnsi" w:cstheme="minorBidi"/>
                <w:color w:val="0303FB"/>
                <w:sz w:val="22"/>
                <w:szCs w:val="22"/>
              </w:rPr>
            </w:pPr>
          </w:p>
          <w:p w14:paraId="59A85562" w14:textId="77777777" w:rsidR="00AF752F" w:rsidRDefault="00AF752F" w:rsidP="5366D59F">
            <w:pPr>
              <w:rPr>
                <w:rFonts w:asciiTheme="minorHAnsi" w:eastAsiaTheme="minorEastAsia" w:hAnsiTheme="minorHAnsi" w:cstheme="minorBidi"/>
                <w:color w:val="0303FB"/>
                <w:sz w:val="22"/>
                <w:szCs w:val="22"/>
              </w:rPr>
            </w:pPr>
          </w:p>
          <w:p w14:paraId="22435882" w14:textId="77777777" w:rsidR="00AF752F" w:rsidRDefault="00AF752F" w:rsidP="5366D59F">
            <w:pPr>
              <w:rPr>
                <w:rFonts w:asciiTheme="minorHAnsi" w:eastAsiaTheme="minorEastAsia" w:hAnsiTheme="minorHAnsi" w:cstheme="minorBidi"/>
                <w:color w:val="0303FB"/>
                <w:sz w:val="22"/>
                <w:szCs w:val="22"/>
              </w:rPr>
            </w:pPr>
          </w:p>
          <w:p w14:paraId="066757D4" w14:textId="77777777" w:rsidR="00AF752F" w:rsidRDefault="00AF752F" w:rsidP="5366D59F">
            <w:pPr>
              <w:rPr>
                <w:rFonts w:asciiTheme="minorHAnsi" w:eastAsiaTheme="minorEastAsia" w:hAnsiTheme="minorHAnsi" w:cstheme="minorBidi"/>
                <w:color w:val="0303FB"/>
                <w:sz w:val="22"/>
                <w:szCs w:val="22"/>
              </w:rPr>
            </w:pPr>
          </w:p>
          <w:p w14:paraId="51A6213A" w14:textId="77777777" w:rsidR="00AF752F" w:rsidRDefault="00AF752F" w:rsidP="5366D59F">
            <w:pPr>
              <w:rPr>
                <w:rFonts w:asciiTheme="minorHAnsi" w:eastAsiaTheme="minorEastAsia" w:hAnsiTheme="minorHAnsi" w:cstheme="minorBidi"/>
                <w:color w:val="0303FB"/>
                <w:sz w:val="22"/>
                <w:szCs w:val="22"/>
              </w:rPr>
            </w:pPr>
          </w:p>
          <w:p w14:paraId="0588249B" w14:textId="77777777" w:rsidR="00AF752F" w:rsidRDefault="00AF752F" w:rsidP="5366D59F">
            <w:pPr>
              <w:rPr>
                <w:rFonts w:asciiTheme="minorHAnsi" w:eastAsiaTheme="minorEastAsia" w:hAnsiTheme="minorHAnsi" w:cstheme="minorBidi"/>
                <w:color w:val="0303FB"/>
                <w:sz w:val="22"/>
                <w:szCs w:val="22"/>
              </w:rPr>
            </w:pPr>
          </w:p>
          <w:p w14:paraId="01575F49" w14:textId="77777777" w:rsidR="00AF752F" w:rsidRDefault="00AF752F" w:rsidP="5366D59F">
            <w:pPr>
              <w:rPr>
                <w:rFonts w:asciiTheme="minorHAnsi" w:eastAsiaTheme="minorEastAsia" w:hAnsiTheme="minorHAnsi" w:cstheme="minorBidi"/>
                <w:color w:val="0303FB"/>
                <w:sz w:val="22"/>
                <w:szCs w:val="22"/>
              </w:rPr>
            </w:pPr>
          </w:p>
          <w:p w14:paraId="6267B0F3" w14:textId="77777777" w:rsidR="00AF752F" w:rsidRDefault="00AF752F" w:rsidP="5366D59F">
            <w:pPr>
              <w:rPr>
                <w:rFonts w:asciiTheme="minorHAnsi" w:eastAsiaTheme="minorEastAsia" w:hAnsiTheme="minorHAnsi" w:cstheme="minorBidi"/>
                <w:color w:val="0303FB"/>
                <w:sz w:val="22"/>
                <w:szCs w:val="22"/>
              </w:rPr>
            </w:pPr>
          </w:p>
          <w:p w14:paraId="6ECDE8FE" w14:textId="77777777" w:rsidR="00AF752F" w:rsidRDefault="00AF752F" w:rsidP="5366D59F">
            <w:pPr>
              <w:rPr>
                <w:rFonts w:asciiTheme="minorHAnsi" w:eastAsiaTheme="minorEastAsia" w:hAnsiTheme="minorHAnsi" w:cstheme="minorBidi"/>
                <w:color w:val="0303FB"/>
                <w:sz w:val="22"/>
                <w:szCs w:val="22"/>
              </w:rPr>
            </w:pPr>
          </w:p>
          <w:p w14:paraId="2DD3C880" w14:textId="77777777" w:rsidR="00AF752F" w:rsidRDefault="00AF752F" w:rsidP="5366D59F">
            <w:pPr>
              <w:rPr>
                <w:rFonts w:asciiTheme="minorHAnsi" w:eastAsiaTheme="minorEastAsia" w:hAnsiTheme="minorHAnsi" w:cstheme="minorBidi"/>
                <w:color w:val="0303FB"/>
                <w:sz w:val="22"/>
                <w:szCs w:val="22"/>
              </w:rPr>
            </w:pPr>
          </w:p>
          <w:p w14:paraId="4064BEC0" w14:textId="77777777" w:rsidR="00AF752F" w:rsidRDefault="00AF752F" w:rsidP="5366D59F">
            <w:pPr>
              <w:rPr>
                <w:rFonts w:asciiTheme="minorHAnsi" w:eastAsiaTheme="minorEastAsia" w:hAnsiTheme="minorHAnsi" w:cstheme="minorBidi"/>
                <w:color w:val="0303FB"/>
                <w:sz w:val="22"/>
                <w:szCs w:val="22"/>
              </w:rPr>
            </w:pPr>
          </w:p>
          <w:p w14:paraId="4E953DE0" w14:textId="377729D9" w:rsidR="00AF752F" w:rsidRPr="00AF752F" w:rsidRDefault="00AF752F" w:rsidP="5366D59F">
            <w:pPr>
              <w:rPr>
                <w:rFonts w:asciiTheme="minorHAnsi" w:eastAsiaTheme="minorEastAsia" w:hAnsiTheme="minorHAnsi" w:cstheme="minorBidi"/>
                <w:color w:val="0303FB"/>
                <w:sz w:val="22"/>
                <w:szCs w:val="22"/>
              </w:rPr>
            </w:pPr>
          </w:p>
        </w:tc>
      </w:tr>
    </w:tbl>
    <w:p w14:paraId="5050E24B" w14:textId="36B3C51E" w:rsidR="00A310F7" w:rsidRPr="00EE781B" w:rsidRDefault="00A310F7" w:rsidP="5366D59F">
      <w:pPr>
        <w:ind w:left="-142"/>
        <w:rPr>
          <w:rFonts w:asciiTheme="minorHAnsi" w:eastAsiaTheme="minorEastAsia" w:hAnsiTheme="minorHAnsi" w:cstheme="minorBidi"/>
          <w:sz w:val="22"/>
          <w:szCs w:val="22"/>
        </w:rPr>
      </w:pPr>
    </w:p>
    <w:p w14:paraId="79FF18ED" w14:textId="0C0C6DB6" w:rsidR="00C97270" w:rsidRPr="00AF752F" w:rsidRDefault="00C97270" w:rsidP="5366D59F">
      <w:pPr>
        <w:rPr>
          <w:rFonts w:asciiTheme="minorHAnsi" w:eastAsiaTheme="minorEastAsia" w:hAnsiTheme="minorHAnsi" w:cstheme="minorBidi"/>
          <w:sz w:val="22"/>
          <w:szCs w:val="22"/>
        </w:rPr>
      </w:pPr>
    </w:p>
    <w:p w14:paraId="68A43BDE" w14:textId="53E84E77" w:rsidR="00C97270" w:rsidRPr="00AF752F" w:rsidRDefault="00C97270" w:rsidP="5366D59F">
      <w:pPr>
        <w:ind w:left="360"/>
        <w:rPr>
          <w:rFonts w:asciiTheme="minorHAnsi" w:eastAsiaTheme="minorEastAsia" w:hAnsiTheme="minorHAnsi" w:cstheme="minorBidi"/>
          <w:b/>
          <w:bCs/>
          <w:sz w:val="22"/>
          <w:szCs w:val="22"/>
        </w:rPr>
      </w:pPr>
    </w:p>
    <w:p w14:paraId="4A85F8CD" w14:textId="4C5EA840" w:rsidR="00C97270" w:rsidRPr="00AF752F" w:rsidRDefault="3F1DC39A" w:rsidP="5366D59F">
      <w:pPr>
        <w:pStyle w:val="paragraph"/>
        <w:spacing w:before="0" w:beforeAutospacing="0" w:after="0" w:afterAutospacing="0"/>
        <w:rPr>
          <w:rStyle w:val="eop"/>
          <w:rFonts w:asciiTheme="minorHAnsi" w:eastAsiaTheme="minorEastAsia" w:hAnsiTheme="minorHAnsi" w:cstheme="minorBidi"/>
          <w:sz w:val="22"/>
          <w:szCs w:val="22"/>
        </w:rPr>
      </w:pPr>
      <w:r w:rsidRPr="5366D59F">
        <w:rPr>
          <w:rStyle w:val="normaltextrun"/>
          <w:rFonts w:asciiTheme="minorHAnsi" w:eastAsiaTheme="minorEastAsia" w:hAnsiTheme="minorHAnsi" w:cstheme="minorBidi"/>
          <w:b/>
          <w:bCs/>
          <w:sz w:val="22"/>
          <w:szCs w:val="22"/>
        </w:rPr>
        <w:t>6.</w:t>
      </w:r>
      <w:r w:rsidR="2E947A76" w:rsidRPr="5366D59F">
        <w:rPr>
          <w:rStyle w:val="normaltextrun"/>
          <w:rFonts w:asciiTheme="minorHAnsi" w:eastAsiaTheme="minorEastAsia" w:hAnsiTheme="minorHAnsi" w:cstheme="minorBidi"/>
          <w:b/>
          <w:bCs/>
          <w:sz w:val="22"/>
          <w:szCs w:val="22"/>
        </w:rPr>
        <w:t xml:space="preserve"> VALUE FOR MONEY (25%)</w:t>
      </w:r>
      <w:r w:rsidR="2E947A76" w:rsidRPr="5366D59F">
        <w:rPr>
          <w:rStyle w:val="eop"/>
          <w:rFonts w:asciiTheme="minorHAnsi" w:eastAsiaTheme="minorEastAsia" w:hAnsiTheme="minorHAnsi" w:cstheme="minorBidi"/>
          <w:sz w:val="22"/>
          <w:szCs w:val="22"/>
        </w:rPr>
        <w:t> </w:t>
      </w:r>
    </w:p>
    <w:p w14:paraId="346ED6DB" w14:textId="0B49CC9E" w:rsidR="00C97270" w:rsidRPr="00AF752F" w:rsidRDefault="2E947A76"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b/>
          <w:bCs/>
          <w:color w:val="FF0000"/>
          <w:sz w:val="22"/>
          <w:szCs w:val="22"/>
        </w:rPr>
      </w:pPr>
      <w:proofErr w:type="spellStart"/>
      <w:r w:rsidRPr="5366D59F">
        <w:rPr>
          <w:rFonts w:asciiTheme="minorHAnsi" w:eastAsiaTheme="minorEastAsia" w:hAnsiTheme="minorHAnsi" w:cstheme="minorBidi"/>
          <w:b/>
          <w:bCs/>
          <w:sz w:val="22"/>
          <w:szCs w:val="22"/>
        </w:rPr>
        <w:t>i</w:t>
      </w:r>
      <w:proofErr w:type="spellEnd"/>
      <w:r w:rsidRPr="5366D59F">
        <w:rPr>
          <w:rFonts w:asciiTheme="minorHAnsi" w:eastAsiaTheme="minorEastAsia" w:hAnsiTheme="minorHAnsi" w:cstheme="minorBidi"/>
          <w:b/>
          <w:bCs/>
          <w:sz w:val="22"/>
          <w:szCs w:val="22"/>
        </w:rPr>
        <w:t xml:space="preserve">). Considered alongside your pricing schedule (appendix 2), please indicate any additional outputs or outcomes you anticipate as part of your delivery plan, or other considerations regarding value for money. </w:t>
      </w:r>
    </w:p>
    <w:p w14:paraId="23323B4D" w14:textId="77777777" w:rsidR="00C97270" w:rsidRPr="00AF752F" w:rsidRDefault="00C97270" w:rsidP="5366D59F">
      <w:pPr>
        <w:rPr>
          <w:rFonts w:asciiTheme="minorHAnsi" w:eastAsiaTheme="minorEastAsia" w:hAnsiTheme="minorHAnsi" w:cstheme="minorBidi"/>
          <w:color w:val="0000FF"/>
          <w:sz w:val="22"/>
          <w:szCs w:val="22"/>
        </w:rPr>
      </w:pPr>
    </w:p>
    <w:p w14:paraId="547CE36B" w14:textId="77777777" w:rsidR="00C97270" w:rsidRPr="00AF752F" w:rsidRDefault="2E947A76"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r w:rsidRPr="5366D59F">
        <w:rPr>
          <w:rFonts w:asciiTheme="minorHAnsi" w:eastAsiaTheme="minorEastAsia" w:hAnsiTheme="minorHAnsi" w:cstheme="minorBidi"/>
          <w:color w:val="0000FF"/>
          <w:sz w:val="22"/>
          <w:szCs w:val="22"/>
        </w:rPr>
        <w:t>ANSWER FEEDBACK</w:t>
      </w:r>
    </w:p>
    <w:p w14:paraId="720A036F" w14:textId="77777777" w:rsidR="00C97270" w:rsidRPr="00AF752F"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0B7F77C2" w14:textId="77777777" w:rsidR="00C97270" w:rsidRPr="00AF752F"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043D3AE" w14:textId="77777777" w:rsidR="00C97270" w:rsidRPr="00AF752F"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0EA5CE30" w14:textId="77777777" w:rsidR="00C97270" w:rsidRPr="00AF752F"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7D21454D" w14:textId="77777777" w:rsidR="00C97270" w:rsidRPr="00AF752F"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Bidi"/>
          <w:color w:val="0000FF"/>
          <w:sz w:val="22"/>
          <w:szCs w:val="22"/>
        </w:rPr>
      </w:pPr>
    </w:p>
    <w:p w14:paraId="56F56EDD" w14:textId="77777777" w:rsidR="00C97270" w:rsidRPr="00AF752F" w:rsidRDefault="00C97270" w:rsidP="5366D59F">
      <w:pPr>
        <w:pBdr>
          <w:top w:val="single" w:sz="4" w:space="1" w:color="auto"/>
          <w:left w:val="single" w:sz="4" w:space="4" w:color="auto"/>
          <w:bottom w:val="single" w:sz="4" w:space="1" w:color="auto"/>
          <w:right w:val="single" w:sz="4" w:space="4" w:color="auto"/>
        </w:pBdr>
        <w:ind w:firstLine="6480"/>
        <w:rPr>
          <w:rFonts w:asciiTheme="minorHAnsi" w:eastAsiaTheme="minorEastAsia" w:hAnsiTheme="minorHAnsi" w:cstheme="minorBidi"/>
          <w:color w:val="0000FF"/>
          <w:sz w:val="22"/>
          <w:szCs w:val="22"/>
        </w:rPr>
      </w:pPr>
    </w:p>
    <w:p w14:paraId="27C00EE9" w14:textId="77777777" w:rsidR="00C97270" w:rsidRPr="00AF752F" w:rsidRDefault="00C97270" w:rsidP="5366D59F">
      <w:pPr>
        <w:rPr>
          <w:rFonts w:asciiTheme="minorHAnsi" w:eastAsiaTheme="minorEastAsia" w:hAnsiTheme="minorHAnsi" w:cstheme="minorBidi"/>
          <w:color w:val="0000FF"/>
          <w:sz w:val="22"/>
          <w:szCs w:val="22"/>
        </w:rPr>
      </w:pPr>
    </w:p>
    <w:p w14:paraId="1D109F5F" w14:textId="392239F5" w:rsidR="00C97270" w:rsidRPr="00AF752F" w:rsidRDefault="00C97270" w:rsidP="5366D59F">
      <w:pPr>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b/>
          <w:bCs/>
          <w:sz w:val="22"/>
          <w:szCs w:val="22"/>
        </w:rPr>
        <w:br w:type="page"/>
      </w:r>
    </w:p>
    <w:p w14:paraId="2F0D213E" w14:textId="56BFF499" w:rsidR="00E65654" w:rsidRPr="00EE781B" w:rsidRDefault="50A2CE60" w:rsidP="5366D59F">
      <w:pPr>
        <w:pStyle w:val="Heading1"/>
        <w:rPr>
          <w:rFonts w:asciiTheme="minorHAnsi" w:eastAsiaTheme="minorEastAsia" w:hAnsiTheme="minorHAnsi" w:cstheme="minorBidi"/>
          <w:color w:val="auto"/>
          <w:sz w:val="22"/>
          <w:szCs w:val="22"/>
          <w:u w:val="single"/>
        </w:rPr>
      </w:pPr>
      <w:bookmarkStart w:id="12" w:name="_Toc236881306"/>
      <w:r w:rsidRPr="5366D59F">
        <w:rPr>
          <w:rFonts w:asciiTheme="minorHAnsi" w:eastAsiaTheme="minorEastAsia" w:hAnsiTheme="minorHAnsi" w:cstheme="minorBidi"/>
          <w:color w:val="auto"/>
          <w:sz w:val="22"/>
          <w:szCs w:val="22"/>
          <w:u w:val="single"/>
        </w:rPr>
        <w:lastRenderedPageBreak/>
        <w:t xml:space="preserve">APPENDIX </w:t>
      </w:r>
      <w:r w:rsidR="47063794" w:rsidRPr="5366D59F">
        <w:rPr>
          <w:rFonts w:asciiTheme="minorHAnsi" w:eastAsiaTheme="minorEastAsia" w:hAnsiTheme="minorHAnsi" w:cstheme="minorBidi"/>
          <w:color w:val="auto"/>
          <w:sz w:val="22"/>
          <w:szCs w:val="22"/>
          <w:u w:val="single"/>
        </w:rPr>
        <w:t>4</w:t>
      </w:r>
      <w:r w:rsidR="1FD3C1E4" w:rsidRPr="5366D59F">
        <w:rPr>
          <w:rFonts w:asciiTheme="minorHAnsi" w:eastAsiaTheme="minorEastAsia" w:hAnsiTheme="minorHAnsi" w:cstheme="minorBidi"/>
          <w:color w:val="auto"/>
          <w:sz w:val="22"/>
          <w:szCs w:val="22"/>
          <w:u w:val="single"/>
        </w:rPr>
        <w:t xml:space="preserve"> – </w:t>
      </w:r>
      <w:r w:rsidR="04AD8417" w:rsidRPr="5366D59F">
        <w:rPr>
          <w:rFonts w:asciiTheme="minorHAnsi" w:eastAsiaTheme="minorEastAsia" w:hAnsiTheme="minorHAnsi" w:cstheme="minorBidi"/>
          <w:color w:val="auto"/>
          <w:sz w:val="22"/>
          <w:szCs w:val="22"/>
          <w:u w:val="single"/>
        </w:rPr>
        <w:t xml:space="preserve">CONDITIONS OF CONTRACT </w:t>
      </w:r>
      <w:bookmarkEnd w:id="12"/>
    </w:p>
    <w:p w14:paraId="25C119CC" w14:textId="77777777" w:rsidR="00E65654" w:rsidRPr="00EE781B" w:rsidRDefault="00E65654" w:rsidP="5366D59F">
      <w:pPr>
        <w:rPr>
          <w:rFonts w:asciiTheme="minorHAnsi" w:eastAsiaTheme="minorEastAsia" w:hAnsiTheme="minorHAnsi" w:cstheme="minorBidi"/>
          <w:color w:val="000000"/>
          <w:sz w:val="22"/>
          <w:szCs w:val="22"/>
        </w:rPr>
      </w:pPr>
    </w:p>
    <w:p w14:paraId="7C076B84" w14:textId="77777777" w:rsidR="00E65654" w:rsidRPr="00EE781B" w:rsidRDefault="50A2CE60" w:rsidP="5366D59F">
      <w:pPr>
        <w:rPr>
          <w:rFonts w:asciiTheme="minorHAnsi" w:eastAsiaTheme="minorEastAsia" w:hAnsiTheme="minorHAnsi" w:cstheme="minorBidi"/>
          <w:color w:val="000000"/>
          <w:sz w:val="22"/>
          <w:szCs w:val="22"/>
        </w:rPr>
      </w:pPr>
      <w:r w:rsidRPr="5366D59F">
        <w:rPr>
          <w:rFonts w:asciiTheme="minorHAnsi" w:eastAsiaTheme="minorEastAsia" w:hAnsiTheme="minorHAnsi" w:cstheme="minorBidi"/>
          <w:color w:val="000000" w:themeColor="text1"/>
          <w:sz w:val="22"/>
          <w:szCs w:val="22"/>
        </w:rPr>
        <w:t>The LEP</w:t>
      </w:r>
      <w:r w:rsidR="1FD3C1E4" w:rsidRPr="5366D59F">
        <w:rPr>
          <w:rFonts w:asciiTheme="minorHAnsi" w:eastAsiaTheme="minorEastAsia" w:hAnsiTheme="minorHAnsi" w:cstheme="minorBidi"/>
          <w:color w:val="000000" w:themeColor="text1"/>
          <w:sz w:val="22"/>
          <w:szCs w:val="22"/>
        </w:rPr>
        <w:t xml:space="preserve"> contract for the Supply of Services shall form the basis of the main terms and conditions of the contract </w:t>
      </w:r>
      <w:r w:rsidR="1FD3C1E4" w:rsidRPr="5366D59F">
        <w:rPr>
          <w:rFonts w:asciiTheme="minorHAnsi" w:eastAsiaTheme="minorEastAsia" w:hAnsiTheme="minorHAnsi" w:cstheme="minorBidi"/>
          <w:color w:val="FF0000"/>
          <w:sz w:val="22"/>
          <w:szCs w:val="22"/>
        </w:rPr>
        <w:t>(</w:t>
      </w:r>
      <w:r w:rsidR="20C79D0E" w:rsidRPr="5366D59F">
        <w:rPr>
          <w:rFonts w:asciiTheme="minorHAnsi" w:eastAsiaTheme="minorEastAsia" w:hAnsiTheme="minorHAnsi" w:cstheme="minorBidi"/>
          <w:color w:val="FF0000"/>
          <w:sz w:val="22"/>
          <w:szCs w:val="22"/>
        </w:rPr>
        <w:t>see</w:t>
      </w:r>
      <w:r w:rsidR="48E4ABD0" w:rsidRPr="5366D59F">
        <w:rPr>
          <w:rFonts w:asciiTheme="minorHAnsi" w:eastAsiaTheme="minorEastAsia" w:hAnsiTheme="minorHAnsi" w:cstheme="minorBidi"/>
          <w:color w:val="FF0000"/>
          <w:sz w:val="22"/>
          <w:szCs w:val="22"/>
        </w:rPr>
        <w:t xml:space="preserve"> attached document</w:t>
      </w:r>
      <w:r w:rsidR="20C79D0E" w:rsidRPr="5366D59F">
        <w:rPr>
          <w:rFonts w:asciiTheme="minorHAnsi" w:eastAsiaTheme="minorEastAsia" w:hAnsiTheme="minorHAnsi" w:cstheme="minorBidi"/>
          <w:color w:val="FF0000"/>
          <w:sz w:val="22"/>
          <w:szCs w:val="22"/>
        </w:rPr>
        <w:t>)</w:t>
      </w:r>
      <w:r w:rsidR="1FD3C1E4" w:rsidRPr="5366D59F">
        <w:rPr>
          <w:rFonts w:asciiTheme="minorHAnsi" w:eastAsiaTheme="minorEastAsia" w:hAnsiTheme="minorHAnsi" w:cstheme="minorBidi"/>
          <w:color w:val="FF0000"/>
          <w:sz w:val="22"/>
          <w:szCs w:val="22"/>
        </w:rPr>
        <w:t xml:space="preserve">.   </w:t>
      </w:r>
      <w:r w:rsidR="1FD3C1E4" w:rsidRPr="5366D59F">
        <w:rPr>
          <w:rFonts w:asciiTheme="minorHAnsi" w:eastAsiaTheme="minorEastAsia" w:hAnsiTheme="minorHAnsi" w:cstheme="minorBidi"/>
          <w:color w:val="000000" w:themeColor="text1"/>
          <w:sz w:val="22"/>
          <w:szCs w:val="22"/>
        </w:rPr>
        <w:t>The successful bidder must thoroughly read, agree and comply</w:t>
      </w:r>
      <w:r w:rsidR="48E4ABD0" w:rsidRPr="5366D59F">
        <w:rPr>
          <w:rFonts w:asciiTheme="minorHAnsi" w:eastAsiaTheme="minorEastAsia" w:hAnsiTheme="minorHAnsi" w:cstheme="minorBidi"/>
          <w:color w:val="000000" w:themeColor="text1"/>
          <w:sz w:val="22"/>
          <w:szCs w:val="22"/>
        </w:rPr>
        <w:t xml:space="preserve"> with the </w:t>
      </w:r>
      <w:r w:rsidR="1FD3C1E4" w:rsidRPr="5366D59F">
        <w:rPr>
          <w:rFonts w:asciiTheme="minorHAnsi" w:eastAsiaTheme="minorEastAsia" w:hAnsiTheme="minorHAnsi" w:cstheme="minorBidi"/>
          <w:color w:val="000000" w:themeColor="text1"/>
          <w:sz w:val="22"/>
          <w:szCs w:val="22"/>
        </w:rPr>
        <w:t xml:space="preserve">Contract Terms &amp; Conditions Agreement.  </w:t>
      </w:r>
    </w:p>
    <w:p w14:paraId="43B4A0F0" w14:textId="77777777" w:rsidR="00E65654" w:rsidRPr="00EE781B" w:rsidRDefault="00E65654" w:rsidP="5366D59F">
      <w:pPr>
        <w:rPr>
          <w:rFonts w:asciiTheme="minorHAnsi" w:eastAsiaTheme="minorEastAsia" w:hAnsiTheme="minorHAnsi" w:cstheme="minorBidi"/>
          <w:sz w:val="22"/>
          <w:szCs w:val="22"/>
        </w:rPr>
      </w:pPr>
    </w:p>
    <w:p w14:paraId="5F85BE8D" w14:textId="0BEA2D67" w:rsidR="00EB0CFB" w:rsidRPr="00EE781B" w:rsidRDefault="1FD3C1E4" w:rsidP="5366D59F">
      <w:pPr>
        <w:rPr>
          <w:rFonts w:asciiTheme="minorHAnsi" w:eastAsiaTheme="minorEastAsia" w:hAnsiTheme="minorHAnsi" w:cstheme="minorBidi"/>
          <w:b/>
          <w:bCs/>
          <w:sz w:val="22"/>
          <w:szCs w:val="22"/>
          <w:u w:val="single"/>
        </w:rPr>
      </w:pPr>
      <w:r w:rsidRPr="5366D59F">
        <w:rPr>
          <w:rFonts w:asciiTheme="minorHAnsi" w:eastAsiaTheme="minorEastAsia" w:hAnsiTheme="minorHAnsi" w:cstheme="minorBidi"/>
          <w:sz w:val="22"/>
          <w:szCs w:val="22"/>
        </w:rPr>
        <w:t xml:space="preserve">Contractors Induction Checklist provided </w:t>
      </w:r>
      <w:r w:rsidRPr="5366D59F">
        <w:rPr>
          <w:rFonts w:asciiTheme="minorHAnsi" w:eastAsiaTheme="minorEastAsia" w:hAnsiTheme="minorHAnsi" w:cstheme="minorBidi"/>
          <w:color w:val="000000" w:themeColor="text1"/>
          <w:sz w:val="22"/>
          <w:szCs w:val="22"/>
        </w:rPr>
        <w:t xml:space="preserve">in </w:t>
      </w:r>
      <w:r w:rsidR="170ACB2C" w:rsidRPr="5366D59F">
        <w:rPr>
          <w:rFonts w:asciiTheme="minorHAnsi" w:eastAsiaTheme="minorEastAsia" w:hAnsiTheme="minorHAnsi" w:cstheme="minorBidi"/>
          <w:color w:val="000000" w:themeColor="text1"/>
          <w:sz w:val="22"/>
          <w:szCs w:val="22"/>
        </w:rPr>
        <w:t>tender documentation</w:t>
      </w:r>
      <w:r w:rsidR="3D22DAEE" w:rsidRPr="5366D59F">
        <w:rPr>
          <w:rFonts w:asciiTheme="minorHAnsi" w:eastAsiaTheme="minorEastAsia" w:hAnsiTheme="minorHAnsi" w:cstheme="minorBidi"/>
          <w:color w:val="000000" w:themeColor="text1"/>
          <w:sz w:val="22"/>
          <w:szCs w:val="22"/>
        </w:rPr>
        <w:t xml:space="preserve"> </w:t>
      </w:r>
      <w:r w:rsidRPr="5366D59F">
        <w:rPr>
          <w:rFonts w:asciiTheme="minorHAnsi" w:eastAsiaTheme="minorEastAsia" w:hAnsiTheme="minorHAnsi" w:cstheme="minorBidi"/>
          <w:color w:val="000000" w:themeColor="text1"/>
          <w:sz w:val="22"/>
          <w:szCs w:val="22"/>
        </w:rPr>
        <w:t xml:space="preserve">will </w:t>
      </w:r>
      <w:r w:rsidRPr="5366D59F">
        <w:rPr>
          <w:rFonts w:asciiTheme="minorHAnsi" w:eastAsiaTheme="minorEastAsia" w:hAnsiTheme="minorHAnsi" w:cstheme="minorBidi"/>
          <w:sz w:val="22"/>
          <w:szCs w:val="22"/>
        </w:rPr>
        <w:t>form part of the contract.</w:t>
      </w:r>
    </w:p>
    <w:sectPr w:rsidR="00EB0CFB" w:rsidRPr="00EE781B" w:rsidSect="00C77F61">
      <w:headerReference w:type="default" r:id="rId16"/>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7029F" w14:textId="77777777" w:rsidR="00C77F61" w:rsidRDefault="00C77F61">
      <w:r>
        <w:separator/>
      </w:r>
    </w:p>
  </w:endnote>
  <w:endnote w:type="continuationSeparator" w:id="0">
    <w:p w14:paraId="1DCDD115" w14:textId="77777777" w:rsidR="00C77F61" w:rsidRDefault="00C7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altName w:val="Calibri"/>
    <w:charset w:val="00"/>
    <w:family w:val="auto"/>
    <w:pitch w:val="variable"/>
    <w:sig w:usb0="A00002BF" w:usb1="5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B048" w14:textId="77777777"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FA61DE" w14:textId="77777777" w:rsidR="008D0EB6" w:rsidRDefault="008D0EB6" w:rsidP="008F2927">
    <w:pPr>
      <w:pStyle w:val="Footer"/>
      <w:ind w:right="360"/>
    </w:pPr>
  </w:p>
  <w:p w14:paraId="758965D3" w14:textId="77777777" w:rsidR="008D0EB6" w:rsidRDefault="008D0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BFEE" w14:textId="77777777"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7C7FE905" w14:textId="77777777" w:rsidR="008D0EB6" w:rsidRDefault="008D0EB6" w:rsidP="008F2927">
    <w:pPr>
      <w:pStyle w:val="Footer"/>
      <w:ind w:right="360"/>
    </w:pPr>
  </w:p>
  <w:p w14:paraId="521B63AB" w14:textId="77777777" w:rsidR="008D0EB6" w:rsidRDefault="008D0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ABDC5" w14:textId="77777777" w:rsidR="00C77F61" w:rsidRDefault="00C77F61">
      <w:r>
        <w:separator/>
      </w:r>
    </w:p>
  </w:footnote>
  <w:footnote w:type="continuationSeparator" w:id="0">
    <w:p w14:paraId="2EF6AEF0" w14:textId="77777777" w:rsidR="00C77F61" w:rsidRDefault="00C77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507D" w14:textId="3FA87A03" w:rsidR="008D0EB6" w:rsidRDefault="008D0EB6" w:rsidP="00604C6C">
    <w:pPr>
      <w:pStyle w:val="Header"/>
      <w:jc w:val="center"/>
    </w:pPr>
    <w:r>
      <w:rPr>
        <w:noProof/>
      </w:rPr>
      <w:drawing>
        <wp:inline distT="0" distB="0" distL="0" distR="0" wp14:anchorId="3D5DA513" wp14:editId="4C929787">
          <wp:extent cx="3106420" cy="4171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7DEBA3D2" w14:textId="77777777" w:rsidR="008D0EB6" w:rsidRDefault="008D0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EC2"/>
    <w:multiLevelType w:val="hybridMultilevel"/>
    <w:tmpl w:val="0694DA8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3972"/>
    <w:multiLevelType w:val="multilevel"/>
    <w:tmpl w:val="2CE837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9F6356"/>
    <w:multiLevelType w:val="multilevel"/>
    <w:tmpl w:val="29B2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05304C"/>
    <w:multiLevelType w:val="multilevel"/>
    <w:tmpl w:val="0F64D7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D614DB"/>
    <w:multiLevelType w:val="multilevel"/>
    <w:tmpl w:val="73A4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A1C3C00"/>
    <w:multiLevelType w:val="hybridMultilevel"/>
    <w:tmpl w:val="A956D34C"/>
    <w:lvl w:ilvl="0" w:tplc="AA9A4404">
      <w:start w:val="3"/>
      <w:numFmt w:val="bullet"/>
      <w:lvlText w:val="-"/>
      <w:lvlJc w:val="left"/>
      <w:pPr>
        <w:ind w:left="720" w:hanging="360"/>
      </w:pPr>
      <w:rPr>
        <w:rFonts w:ascii="Manrope" w:eastAsiaTheme="minorHAnsi" w:hAnsi="Manro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B150617"/>
    <w:multiLevelType w:val="hybridMultilevel"/>
    <w:tmpl w:val="83E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824535">
    <w:abstractNumId w:val="10"/>
  </w:num>
  <w:num w:numId="2" w16cid:durableId="507451864">
    <w:abstractNumId w:val="4"/>
  </w:num>
  <w:num w:numId="3" w16cid:durableId="1394083336">
    <w:abstractNumId w:val="15"/>
  </w:num>
  <w:num w:numId="4" w16cid:durableId="1915048162">
    <w:abstractNumId w:val="11"/>
  </w:num>
  <w:num w:numId="5" w16cid:durableId="2060206294">
    <w:abstractNumId w:val="12"/>
  </w:num>
  <w:num w:numId="6" w16cid:durableId="49308290">
    <w:abstractNumId w:val="14"/>
  </w:num>
  <w:num w:numId="7" w16cid:durableId="1025669940">
    <w:abstractNumId w:val="5"/>
  </w:num>
  <w:num w:numId="8" w16cid:durableId="1389113024">
    <w:abstractNumId w:val="2"/>
  </w:num>
  <w:num w:numId="9" w16cid:durableId="737020688">
    <w:abstractNumId w:val="8"/>
  </w:num>
  <w:num w:numId="10" w16cid:durableId="299844448">
    <w:abstractNumId w:val="3"/>
  </w:num>
  <w:num w:numId="11" w16cid:durableId="2074234339">
    <w:abstractNumId w:val="0"/>
  </w:num>
  <w:num w:numId="12" w16cid:durableId="1582373337">
    <w:abstractNumId w:val="1"/>
  </w:num>
  <w:num w:numId="13" w16cid:durableId="1157956466">
    <w:abstractNumId w:val="7"/>
  </w:num>
  <w:num w:numId="14" w16cid:durableId="1218588970">
    <w:abstractNumId w:val="13"/>
  </w:num>
  <w:num w:numId="15" w16cid:durableId="58523949">
    <w:abstractNumId w:val="6"/>
  </w:num>
  <w:num w:numId="16" w16cid:durableId="165271264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100D1"/>
    <w:rsid w:val="00012782"/>
    <w:rsid w:val="00012D6F"/>
    <w:rsid w:val="00013E29"/>
    <w:rsid w:val="00014FC9"/>
    <w:rsid w:val="000150D8"/>
    <w:rsid w:val="000158C1"/>
    <w:rsid w:val="00022728"/>
    <w:rsid w:val="00026930"/>
    <w:rsid w:val="00032C1D"/>
    <w:rsid w:val="00040DFE"/>
    <w:rsid w:val="00043211"/>
    <w:rsid w:val="0004452F"/>
    <w:rsid w:val="00051A26"/>
    <w:rsid w:val="00060413"/>
    <w:rsid w:val="00062608"/>
    <w:rsid w:val="00073342"/>
    <w:rsid w:val="00087C39"/>
    <w:rsid w:val="00087D48"/>
    <w:rsid w:val="000923E6"/>
    <w:rsid w:val="000924E4"/>
    <w:rsid w:val="00092984"/>
    <w:rsid w:val="000936A3"/>
    <w:rsid w:val="00096CA6"/>
    <w:rsid w:val="0009D97C"/>
    <w:rsid w:val="000A25F8"/>
    <w:rsid w:val="000A5933"/>
    <w:rsid w:val="000A644E"/>
    <w:rsid w:val="000B0499"/>
    <w:rsid w:val="000B41AC"/>
    <w:rsid w:val="000B700A"/>
    <w:rsid w:val="000C1689"/>
    <w:rsid w:val="000D064E"/>
    <w:rsid w:val="000D323D"/>
    <w:rsid w:val="000D5CF7"/>
    <w:rsid w:val="000E0A12"/>
    <w:rsid w:val="000E1C7C"/>
    <w:rsid w:val="000F1683"/>
    <w:rsid w:val="00104884"/>
    <w:rsid w:val="001070EE"/>
    <w:rsid w:val="00107BEF"/>
    <w:rsid w:val="001116CA"/>
    <w:rsid w:val="001144C5"/>
    <w:rsid w:val="001153E7"/>
    <w:rsid w:val="0011568A"/>
    <w:rsid w:val="00117185"/>
    <w:rsid w:val="0012212E"/>
    <w:rsid w:val="0013103C"/>
    <w:rsid w:val="001373F9"/>
    <w:rsid w:val="0014196E"/>
    <w:rsid w:val="001473E5"/>
    <w:rsid w:val="0015353D"/>
    <w:rsid w:val="00154405"/>
    <w:rsid w:val="00155BD4"/>
    <w:rsid w:val="00161D57"/>
    <w:rsid w:val="00164BFA"/>
    <w:rsid w:val="00170619"/>
    <w:rsid w:val="00170B11"/>
    <w:rsid w:val="0017135E"/>
    <w:rsid w:val="00172F6F"/>
    <w:rsid w:val="00174229"/>
    <w:rsid w:val="00176553"/>
    <w:rsid w:val="0018037C"/>
    <w:rsid w:val="00180462"/>
    <w:rsid w:val="001847E2"/>
    <w:rsid w:val="00185F56"/>
    <w:rsid w:val="00186264"/>
    <w:rsid w:val="00192759"/>
    <w:rsid w:val="00196E15"/>
    <w:rsid w:val="00197BD6"/>
    <w:rsid w:val="001A18EF"/>
    <w:rsid w:val="001A5525"/>
    <w:rsid w:val="001B4A4E"/>
    <w:rsid w:val="001D4079"/>
    <w:rsid w:val="001D53A7"/>
    <w:rsid w:val="001E13C3"/>
    <w:rsid w:val="001E2EF9"/>
    <w:rsid w:val="001E300F"/>
    <w:rsid w:val="001E3D41"/>
    <w:rsid w:val="001E46F4"/>
    <w:rsid w:val="001F2814"/>
    <w:rsid w:val="001F7F77"/>
    <w:rsid w:val="00212106"/>
    <w:rsid w:val="00223B4E"/>
    <w:rsid w:val="00242B4B"/>
    <w:rsid w:val="00252B96"/>
    <w:rsid w:val="0025770C"/>
    <w:rsid w:val="00263E6A"/>
    <w:rsid w:val="00265A97"/>
    <w:rsid w:val="00276DAA"/>
    <w:rsid w:val="00282E3D"/>
    <w:rsid w:val="00283929"/>
    <w:rsid w:val="002924BA"/>
    <w:rsid w:val="00293A24"/>
    <w:rsid w:val="002964C4"/>
    <w:rsid w:val="002972E2"/>
    <w:rsid w:val="002A16CC"/>
    <w:rsid w:val="002A3400"/>
    <w:rsid w:val="002A49DE"/>
    <w:rsid w:val="002A5F01"/>
    <w:rsid w:val="002A6A40"/>
    <w:rsid w:val="002B123E"/>
    <w:rsid w:val="002C2D86"/>
    <w:rsid w:val="002C4F47"/>
    <w:rsid w:val="002C7020"/>
    <w:rsid w:val="002D3161"/>
    <w:rsid w:val="002D5D8A"/>
    <w:rsid w:val="002D7531"/>
    <w:rsid w:val="002F2D28"/>
    <w:rsid w:val="002F5779"/>
    <w:rsid w:val="002F6329"/>
    <w:rsid w:val="00303307"/>
    <w:rsid w:val="00303CFB"/>
    <w:rsid w:val="00305C24"/>
    <w:rsid w:val="0031131A"/>
    <w:rsid w:val="00314121"/>
    <w:rsid w:val="00314C06"/>
    <w:rsid w:val="003159A7"/>
    <w:rsid w:val="0032184E"/>
    <w:rsid w:val="00333D67"/>
    <w:rsid w:val="00340DE4"/>
    <w:rsid w:val="003468B0"/>
    <w:rsid w:val="00347D6F"/>
    <w:rsid w:val="00356158"/>
    <w:rsid w:val="003565D9"/>
    <w:rsid w:val="003677EF"/>
    <w:rsid w:val="00380B65"/>
    <w:rsid w:val="003A0C93"/>
    <w:rsid w:val="003A1E68"/>
    <w:rsid w:val="003A32BE"/>
    <w:rsid w:val="003A6C9A"/>
    <w:rsid w:val="003B28E8"/>
    <w:rsid w:val="003B5036"/>
    <w:rsid w:val="003B622B"/>
    <w:rsid w:val="003C021C"/>
    <w:rsid w:val="003C3CE3"/>
    <w:rsid w:val="003C4861"/>
    <w:rsid w:val="003C48F8"/>
    <w:rsid w:val="003D06E6"/>
    <w:rsid w:val="003D1486"/>
    <w:rsid w:val="003D69BB"/>
    <w:rsid w:val="003E5803"/>
    <w:rsid w:val="003E7ABA"/>
    <w:rsid w:val="003F42C4"/>
    <w:rsid w:val="003F4E2F"/>
    <w:rsid w:val="003F50AA"/>
    <w:rsid w:val="0040249A"/>
    <w:rsid w:val="0040299D"/>
    <w:rsid w:val="004046A8"/>
    <w:rsid w:val="00406886"/>
    <w:rsid w:val="004071B3"/>
    <w:rsid w:val="0040733C"/>
    <w:rsid w:val="00411F37"/>
    <w:rsid w:val="004147F8"/>
    <w:rsid w:val="00433FDB"/>
    <w:rsid w:val="00440446"/>
    <w:rsid w:val="004551D8"/>
    <w:rsid w:val="0045765A"/>
    <w:rsid w:val="00464290"/>
    <w:rsid w:val="0046476F"/>
    <w:rsid w:val="004702C6"/>
    <w:rsid w:val="00470BBC"/>
    <w:rsid w:val="00474D82"/>
    <w:rsid w:val="00476694"/>
    <w:rsid w:val="0048565D"/>
    <w:rsid w:val="004863A8"/>
    <w:rsid w:val="00493FB4"/>
    <w:rsid w:val="00496FED"/>
    <w:rsid w:val="004A1CA2"/>
    <w:rsid w:val="004A1EE9"/>
    <w:rsid w:val="004B09B2"/>
    <w:rsid w:val="004B4609"/>
    <w:rsid w:val="004C18C6"/>
    <w:rsid w:val="004C6C91"/>
    <w:rsid w:val="004E52BE"/>
    <w:rsid w:val="004E6DDB"/>
    <w:rsid w:val="004F047C"/>
    <w:rsid w:val="004F5A67"/>
    <w:rsid w:val="005114DC"/>
    <w:rsid w:val="00511A5A"/>
    <w:rsid w:val="00526C8E"/>
    <w:rsid w:val="00537A4B"/>
    <w:rsid w:val="00546530"/>
    <w:rsid w:val="005465C6"/>
    <w:rsid w:val="00557259"/>
    <w:rsid w:val="00557A18"/>
    <w:rsid w:val="00557DA5"/>
    <w:rsid w:val="00563D21"/>
    <w:rsid w:val="00565B8A"/>
    <w:rsid w:val="00576226"/>
    <w:rsid w:val="00577422"/>
    <w:rsid w:val="00577861"/>
    <w:rsid w:val="00586114"/>
    <w:rsid w:val="0058709C"/>
    <w:rsid w:val="00590144"/>
    <w:rsid w:val="00594650"/>
    <w:rsid w:val="005979E4"/>
    <w:rsid w:val="005A227D"/>
    <w:rsid w:val="005A53AA"/>
    <w:rsid w:val="005D26A9"/>
    <w:rsid w:val="005D2ABC"/>
    <w:rsid w:val="005D6195"/>
    <w:rsid w:val="005D6ABD"/>
    <w:rsid w:val="005E0175"/>
    <w:rsid w:val="006028C4"/>
    <w:rsid w:val="00604C6C"/>
    <w:rsid w:val="00611D0C"/>
    <w:rsid w:val="0061275F"/>
    <w:rsid w:val="00616790"/>
    <w:rsid w:val="00630057"/>
    <w:rsid w:val="006446D6"/>
    <w:rsid w:val="006457D8"/>
    <w:rsid w:val="00646358"/>
    <w:rsid w:val="00646D92"/>
    <w:rsid w:val="00647A81"/>
    <w:rsid w:val="006511FE"/>
    <w:rsid w:val="00653D5A"/>
    <w:rsid w:val="0066123D"/>
    <w:rsid w:val="006612B8"/>
    <w:rsid w:val="006618EF"/>
    <w:rsid w:val="006654D8"/>
    <w:rsid w:val="0066574E"/>
    <w:rsid w:val="0067113B"/>
    <w:rsid w:val="00672D6C"/>
    <w:rsid w:val="006840AF"/>
    <w:rsid w:val="00684662"/>
    <w:rsid w:val="0068567D"/>
    <w:rsid w:val="0069263E"/>
    <w:rsid w:val="006A5224"/>
    <w:rsid w:val="006A7773"/>
    <w:rsid w:val="006B57C6"/>
    <w:rsid w:val="006B6CE1"/>
    <w:rsid w:val="006B7E00"/>
    <w:rsid w:val="006C3F28"/>
    <w:rsid w:val="006D0F6E"/>
    <w:rsid w:val="006D3C14"/>
    <w:rsid w:val="006E001C"/>
    <w:rsid w:val="006E2EFD"/>
    <w:rsid w:val="006E4348"/>
    <w:rsid w:val="006E4DEF"/>
    <w:rsid w:val="006E7CAE"/>
    <w:rsid w:val="006F0D77"/>
    <w:rsid w:val="006F18F3"/>
    <w:rsid w:val="006F696C"/>
    <w:rsid w:val="00705AF4"/>
    <w:rsid w:val="007062F6"/>
    <w:rsid w:val="00707A2B"/>
    <w:rsid w:val="0071787A"/>
    <w:rsid w:val="007230CC"/>
    <w:rsid w:val="0072563E"/>
    <w:rsid w:val="00746D8F"/>
    <w:rsid w:val="0075007C"/>
    <w:rsid w:val="00756157"/>
    <w:rsid w:val="007606CF"/>
    <w:rsid w:val="007666BC"/>
    <w:rsid w:val="00766CCC"/>
    <w:rsid w:val="0077253B"/>
    <w:rsid w:val="00775767"/>
    <w:rsid w:val="007845F8"/>
    <w:rsid w:val="00784EB7"/>
    <w:rsid w:val="00784F41"/>
    <w:rsid w:val="00790695"/>
    <w:rsid w:val="007A7D7F"/>
    <w:rsid w:val="007B7A9E"/>
    <w:rsid w:val="007C05BB"/>
    <w:rsid w:val="007C33EB"/>
    <w:rsid w:val="007C4028"/>
    <w:rsid w:val="007E0D09"/>
    <w:rsid w:val="007E391C"/>
    <w:rsid w:val="007F7D8C"/>
    <w:rsid w:val="008010F9"/>
    <w:rsid w:val="00802997"/>
    <w:rsid w:val="00803D96"/>
    <w:rsid w:val="008047B1"/>
    <w:rsid w:val="00816442"/>
    <w:rsid w:val="00820C81"/>
    <w:rsid w:val="0082191D"/>
    <w:rsid w:val="00821B0A"/>
    <w:rsid w:val="00822C5C"/>
    <w:rsid w:val="00826238"/>
    <w:rsid w:val="008321B8"/>
    <w:rsid w:val="008330EE"/>
    <w:rsid w:val="008527C9"/>
    <w:rsid w:val="00867831"/>
    <w:rsid w:val="00871260"/>
    <w:rsid w:val="00874073"/>
    <w:rsid w:val="00881432"/>
    <w:rsid w:val="008911B9"/>
    <w:rsid w:val="00893E5D"/>
    <w:rsid w:val="00894608"/>
    <w:rsid w:val="00894BA2"/>
    <w:rsid w:val="008A103E"/>
    <w:rsid w:val="008A61FF"/>
    <w:rsid w:val="008A7398"/>
    <w:rsid w:val="008B490F"/>
    <w:rsid w:val="008B5B63"/>
    <w:rsid w:val="008B62D0"/>
    <w:rsid w:val="008B635A"/>
    <w:rsid w:val="008B67AE"/>
    <w:rsid w:val="008C1215"/>
    <w:rsid w:val="008C3E67"/>
    <w:rsid w:val="008C422D"/>
    <w:rsid w:val="008C65C1"/>
    <w:rsid w:val="008D0EB6"/>
    <w:rsid w:val="008D27B4"/>
    <w:rsid w:val="008D2811"/>
    <w:rsid w:val="008E0139"/>
    <w:rsid w:val="008E4DB1"/>
    <w:rsid w:val="008F0D8F"/>
    <w:rsid w:val="008F2927"/>
    <w:rsid w:val="00900675"/>
    <w:rsid w:val="0090075D"/>
    <w:rsid w:val="00903BFE"/>
    <w:rsid w:val="009054E7"/>
    <w:rsid w:val="009071D9"/>
    <w:rsid w:val="009313FB"/>
    <w:rsid w:val="00940C5A"/>
    <w:rsid w:val="00941423"/>
    <w:rsid w:val="00942F6B"/>
    <w:rsid w:val="00945B18"/>
    <w:rsid w:val="009525FE"/>
    <w:rsid w:val="009641F0"/>
    <w:rsid w:val="009675C4"/>
    <w:rsid w:val="00973843"/>
    <w:rsid w:val="00974938"/>
    <w:rsid w:val="009765EF"/>
    <w:rsid w:val="00986065"/>
    <w:rsid w:val="009902C3"/>
    <w:rsid w:val="009A0A2E"/>
    <w:rsid w:val="009A2DA3"/>
    <w:rsid w:val="009A7EED"/>
    <w:rsid w:val="009B33AD"/>
    <w:rsid w:val="009B53E7"/>
    <w:rsid w:val="009B675B"/>
    <w:rsid w:val="009B7B6F"/>
    <w:rsid w:val="009C2B6B"/>
    <w:rsid w:val="009C42D8"/>
    <w:rsid w:val="009E5F0D"/>
    <w:rsid w:val="009F4CB9"/>
    <w:rsid w:val="009F6791"/>
    <w:rsid w:val="00A10475"/>
    <w:rsid w:val="00A14C00"/>
    <w:rsid w:val="00A165F8"/>
    <w:rsid w:val="00A23798"/>
    <w:rsid w:val="00A242FF"/>
    <w:rsid w:val="00A2506F"/>
    <w:rsid w:val="00A310F7"/>
    <w:rsid w:val="00A32235"/>
    <w:rsid w:val="00A325D2"/>
    <w:rsid w:val="00A36A1F"/>
    <w:rsid w:val="00A409F0"/>
    <w:rsid w:val="00A42B50"/>
    <w:rsid w:val="00A46547"/>
    <w:rsid w:val="00A50732"/>
    <w:rsid w:val="00A56A0E"/>
    <w:rsid w:val="00A61503"/>
    <w:rsid w:val="00A711B9"/>
    <w:rsid w:val="00A72382"/>
    <w:rsid w:val="00A7272E"/>
    <w:rsid w:val="00A76392"/>
    <w:rsid w:val="00A776D5"/>
    <w:rsid w:val="00A84110"/>
    <w:rsid w:val="00A84D5F"/>
    <w:rsid w:val="00A859A8"/>
    <w:rsid w:val="00A93A6E"/>
    <w:rsid w:val="00A944DC"/>
    <w:rsid w:val="00AA6AC1"/>
    <w:rsid w:val="00AB1298"/>
    <w:rsid w:val="00AB290D"/>
    <w:rsid w:val="00AB39CC"/>
    <w:rsid w:val="00AC74F3"/>
    <w:rsid w:val="00AD1B02"/>
    <w:rsid w:val="00AE0429"/>
    <w:rsid w:val="00AE45EA"/>
    <w:rsid w:val="00AE4C23"/>
    <w:rsid w:val="00AE6912"/>
    <w:rsid w:val="00AF3AAA"/>
    <w:rsid w:val="00AF58F5"/>
    <w:rsid w:val="00AF66EF"/>
    <w:rsid w:val="00AF752F"/>
    <w:rsid w:val="00B04D7F"/>
    <w:rsid w:val="00B05ED4"/>
    <w:rsid w:val="00B07271"/>
    <w:rsid w:val="00B12608"/>
    <w:rsid w:val="00B171E3"/>
    <w:rsid w:val="00B31518"/>
    <w:rsid w:val="00B34CDE"/>
    <w:rsid w:val="00B34E34"/>
    <w:rsid w:val="00B40320"/>
    <w:rsid w:val="00B40357"/>
    <w:rsid w:val="00B418F6"/>
    <w:rsid w:val="00B43A52"/>
    <w:rsid w:val="00B44ACF"/>
    <w:rsid w:val="00B44D07"/>
    <w:rsid w:val="00B52D0E"/>
    <w:rsid w:val="00B538CE"/>
    <w:rsid w:val="00B66212"/>
    <w:rsid w:val="00B710BE"/>
    <w:rsid w:val="00B7116E"/>
    <w:rsid w:val="00B72F7F"/>
    <w:rsid w:val="00B7322A"/>
    <w:rsid w:val="00B743E3"/>
    <w:rsid w:val="00B81D51"/>
    <w:rsid w:val="00B847B3"/>
    <w:rsid w:val="00B87205"/>
    <w:rsid w:val="00B901A4"/>
    <w:rsid w:val="00B9110B"/>
    <w:rsid w:val="00B937FC"/>
    <w:rsid w:val="00B94CBC"/>
    <w:rsid w:val="00B96CB9"/>
    <w:rsid w:val="00BA3980"/>
    <w:rsid w:val="00BA67C8"/>
    <w:rsid w:val="00BA6A93"/>
    <w:rsid w:val="00BA7556"/>
    <w:rsid w:val="00BB39E5"/>
    <w:rsid w:val="00BB6346"/>
    <w:rsid w:val="00BC1B83"/>
    <w:rsid w:val="00BC2F5B"/>
    <w:rsid w:val="00BC5091"/>
    <w:rsid w:val="00BC51FF"/>
    <w:rsid w:val="00BD7ABC"/>
    <w:rsid w:val="00BE7152"/>
    <w:rsid w:val="00BE7B3E"/>
    <w:rsid w:val="00BF2554"/>
    <w:rsid w:val="00C17A9C"/>
    <w:rsid w:val="00C246A4"/>
    <w:rsid w:val="00C312A2"/>
    <w:rsid w:val="00C34FED"/>
    <w:rsid w:val="00C37644"/>
    <w:rsid w:val="00C41F45"/>
    <w:rsid w:val="00C43E19"/>
    <w:rsid w:val="00C4476F"/>
    <w:rsid w:val="00C45773"/>
    <w:rsid w:val="00C5139F"/>
    <w:rsid w:val="00C62A47"/>
    <w:rsid w:val="00C648CF"/>
    <w:rsid w:val="00C72CAA"/>
    <w:rsid w:val="00C76185"/>
    <w:rsid w:val="00C77F61"/>
    <w:rsid w:val="00C825B9"/>
    <w:rsid w:val="00C9394E"/>
    <w:rsid w:val="00C96589"/>
    <w:rsid w:val="00C97270"/>
    <w:rsid w:val="00CA7D1F"/>
    <w:rsid w:val="00CB1C57"/>
    <w:rsid w:val="00CB377E"/>
    <w:rsid w:val="00CB572A"/>
    <w:rsid w:val="00CB6DE5"/>
    <w:rsid w:val="00CC21D8"/>
    <w:rsid w:val="00CC47BD"/>
    <w:rsid w:val="00CC6C51"/>
    <w:rsid w:val="00CD31B0"/>
    <w:rsid w:val="00CE0266"/>
    <w:rsid w:val="00CF4847"/>
    <w:rsid w:val="00CF73BB"/>
    <w:rsid w:val="00D018F8"/>
    <w:rsid w:val="00D04CFA"/>
    <w:rsid w:val="00D07F9A"/>
    <w:rsid w:val="00D1762D"/>
    <w:rsid w:val="00D2479B"/>
    <w:rsid w:val="00D33067"/>
    <w:rsid w:val="00D3763D"/>
    <w:rsid w:val="00D50A3A"/>
    <w:rsid w:val="00D5222A"/>
    <w:rsid w:val="00D534AC"/>
    <w:rsid w:val="00D77BCF"/>
    <w:rsid w:val="00D8585C"/>
    <w:rsid w:val="00D94BEE"/>
    <w:rsid w:val="00D95B74"/>
    <w:rsid w:val="00D96667"/>
    <w:rsid w:val="00DA2125"/>
    <w:rsid w:val="00DA59F0"/>
    <w:rsid w:val="00DB32E4"/>
    <w:rsid w:val="00DB4A62"/>
    <w:rsid w:val="00DB5AAB"/>
    <w:rsid w:val="00DC3E20"/>
    <w:rsid w:val="00DC4342"/>
    <w:rsid w:val="00DC6F98"/>
    <w:rsid w:val="00DD536E"/>
    <w:rsid w:val="00DD776E"/>
    <w:rsid w:val="00DE1ADC"/>
    <w:rsid w:val="00DF0154"/>
    <w:rsid w:val="00DF3E98"/>
    <w:rsid w:val="00DF6C80"/>
    <w:rsid w:val="00E00C40"/>
    <w:rsid w:val="00E16469"/>
    <w:rsid w:val="00E17C8A"/>
    <w:rsid w:val="00E21CED"/>
    <w:rsid w:val="00E25F06"/>
    <w:rsid w:val="00E26E4D"/>
    <w:rsid w:val="00E33A0C"/>
    <w:rsid w:val="00E363A2"/>
    <w:rsid w:val="00E3735E"/>
    <w:rsid w:val="00E41F04"/>
    <w:rsid w:val="00E4225E"/>
    <w:rsid w:val="00E45201"/>
    <w:rsid w:val="00E45855"/>
    <w:rsid w:val="00E46F24"/>
    <w:rsid w:val="00E53A46"/>
    <w:rsid w:val="00E60B7D"/>
    <w:rsid w:val="00E6286F"/>
    <w:rsid w:val="00E62FEC"/>
    <w:rsid w:val="00E6387F"/>
    <w:rsid w:val="00E6462F"/>
    <w:rsid w:val="00E64F40"/>
    <w:rsid w:val="00E65654"/>
    <w:rsid w:val="00E65D3D"/>
    <w:rsid w:val="00E66498"/>
    <w:rsid w:val="00E66711"/>
    <w:rsid w:val="00E67CCA"/>
    <w:rsid w:val="00E8040A"/>
    <w:rsid w:val="00E806C5"/>
    <w:rsid w:val="00E82252"/>
    <w:rsid w:val="00E95F1F"/>
    <w:rsid w:val="00E95F95"/>
    <w:rsid w:val="00EB0CFB"/>
    <w:rsid w:val="00EB1F69"/>
    <w:rsid w:val="00EB4CB3"/>
    <w:rsid w:val="00EB5312"/>
    <w:rsid w:val="00EC014F"/>
    <w:rsid w:val="00EC1450"/>
    <w:rsid w:val="00EC21DA"/>
    <w:rsid w:val="00EC7EC6"/>
    <w:rsid w:val="00ED3804"/>
    <w:rsid w:val="00ED440F"/>
    <w:rsid w:val="00EE1CF7"/>
    <w:rsid w:val="00EE4B27"/>
    <w:rsid w:val="00EE781B"/>
    <w:rsid w:val="00EF0BA2"/>
    <w:rsid w:val="00EF2F4B"/>
    <w:rsid w:val="00EF2F4C"/>
    <w:rsid w:val="00EF3F1B"/>
    <w:rsid w:val="00EF56CC"/>
    <w:rsid w:val="00F002FE"/>
    <w:rsid w:val="00F11800"/>
    <w:rsid w:val="00F11890"/>
    <w:rsid w:val="00F14F80"/>
    <w:rsid w:val="00F1631F"/>
    <w:rsid w:val="00F226EF"/>
    <w:rsid w:val="00F2381E"/>
    <w:rsid w:val="00F2513B"/>
    <w:rsid w:val="00F25401"/>
    <w:rsid w:val="00F31498"/>
    <w:rsid w:val="00F35D1D"/>
    <w:rsid w:val="00F42F6F"/>
    <w:rsid w:val="00F45014"/>
    <w:rsid w:val="00F54DC2"/>
    <w:rsid w:val="00F55982"/>
    <w:rsid w:val="00F5683E"/>
    <w:rsid w:val="00F6125A"/>
    <w:rsid w:val="00F617BA"/>
    <w:rsid w:val="00F71867"/>
    <w:rsid w:val="00F71C73"/>
    <w:rsid w:val="00F7416D"/>
    <w:rsid w:val="00F820C6"/>
    <w:rsid w:val="00F95FB2"/>
    <w:rsid w:val="00F97AE2"/>
    <w:rsid w:val="00FA04BA"/>
    <w:rsid w:val="00FA0ABB"/>
    <w:rsid w:val="00FA5CB3"/>
    <w:rsid w:val="00FB421F"/>
    <w:rsid w:val="00FC0227"/>
    <w:rsid w:val="00FC7ED7"/>
    <w:rsid w:val="00FE1444"/>
    <w:rsid w:val="00FE38C8"/>
    <w:rsid w:val="00FE55CF"/>
    <w:rsid w:val="00FE5828"/>
    <w:rsid w:val="00FF510D"/>
    <w:rsid w:val="00FF5D72"/>
    <w:rsid w:val="00FF6A11"/>
    <w:rsid w:val="01106059"/>
    <w:rsid w:val="01CA6AA3"/>
    <w:rsid w:val="02EF157A"/>
    <w:rsid w:val="03314F0A"/>
    <w:rsid w:val="03AF3D79"/>
    <w:rsid w:val="048BC91A"/>
    <w:rsid w:val="04AD8417"/>
    <w:rsid w:val="04EE4821"/>
    <w:rsid w:val="05086C9D"/>
    <w:rsid w:val="05284F81"/>
    <w:rsid w:val="05877EA5"/>
    <w:rsid w:val="05D695E5"/>
    <w:rsid w:val="06A43CFE"/>
    <w:rsid w:val="07AC680A"/>
    <w:rsid w:val="07DAA12E"/>
    <w:rsid w:val="07DFAB4F"/>
    <w:rsid w:val="084E380C"/>
    <w:rsid w:val="0871C451"/>
    <w:rsid w:val="08949758"/>
    <w:rsid w:val="08AEB793"/>
    <w:rsid w:val="097A4604"/>
    <w:rsid w:val="0A69C794"/>
    <w:rsid w:val="0AE9EDC4"/>
    <w:rsid w:val="0BB39057"/>
    <w:rsid w:val="0C5F185A"/>
    <w:rsid w:val="0DA954FA"/>
    <w:rsid w:val="0DF324AB"/>
    <w:rsid w:val="0DF4377A"/>
    <w:rsid w:val="0E42EA18"/>
    <w:rsid w:val="0F4762B8"/>
    <w:rsid w:val="1051C7BA"/>
    <w:rsid w:val="10CF811A"/>
    <w:rsid w:val="11286888"/>
    <w:rsid w:val="112E1960"/>
    <w:rsid w:val="1165D686"/>
    <w:rsid w:val="11B6ECFB"/>
    <w:rsid w:val="123363CF"/>
    <w:rsid w:val="1250CCE8"/>
    <w:rsid w:val="12BDF25B"/>
    <w:rsid w:val="145ACDDE"/>
    <w:rsid w:val="1460094A"/>
    <w:rsid w:val="14880F7B"/>
    <w:rsid w:val="14DC64A5"/>
    <w:rsid w:val="153B1F2B"/>
    <w:rsid w:val="158159AD"/>
    <w:rsid w:val="15F99931"/>
    <w:rsid w:val="163F6AF7"/>
    <w:rsid w:val="16B0ADD5"/>
    <w:rsid w:val="16BACC4C"/>
    <w:rsid w:val="1704EF8B"/>
    <w:rsid w:val="170ACB2C"/>
    <w:rsid w:val="18B8B12B"/>
    <w:rsid w:val="18BB2C0D"/>
    <w:rsid w:val="191CA73D"/>
    <w:rsid w:val="19320136"/>
    <w:rsid w:val="1934648C"/>
    <w:rsid w:val="19E84E97"/>
    <w:rsid w:val="1B38B528"/>
    <w:rsid w:val="1B8BED12"/>
    <w:rsid w:val="1BB19541"/>
    <w:rsid w:val="1CA42F94"/>
    <w:rsid w:val="1CCA5645"/>
    <w:rsid w:val="1CD97838"/>
    <w:rsid w:val="1D564E8C"/>
    <w:rsid w:val="1DCDED24"/>
    <w:rsid w:val="1DF29F64"/>
    <w:rsid w:val="1EE3E30B"/>
    <w:rsid w:val="1F27D343"/>
    <w:rsid w:val="1FD3C1E4"/>
    <w:rsid w:val="203853BD"/>
    <w:rsid w:val="203DC086"/>
    <w:rsid w:val="20C79D0E"/>
    <w:rsid w:val="20EA5C0B"/>
    <w:rsid w:val="20F5CE38"/>
    <w:rsid w:val="212CE180"/>
    <w:rsid w:val="21A9EDAE"/>
    <w:rsid w:val="21DCBDF9"/>
    <w:rsid w:val="21F40B59"/>
    <w:rsid w:val="2216CECD"/>
    <w:rsid w:val="2387A8F9"/>
    <w:rsid w:val="242F3254"/>
    <w:rsid w:val="24BC1E92"/>
    <w:rsid w:val="250FE379"/>
    <w:rsid w:val="2594D7BE"/>
    <w:rsid w:val="25AA7678"/>
    <w:rsid w:val="25C3ADA2"/>
    <w:rsid w:val="25FB9027"/>
    <w:rsid w:val="275F7E03"/>
    <w:rsid w:val="2807956F"/>
    <w:rsid w:val="2832989B"/>
    <w:rsid w:val="294F0162"/>
    <w:rsid w:val="2A4ECDD7"/>
    <w:rsid w:val="2AD584BA"/>
    <w:rsid w:val="2B66F96D"/>
    <w:rsid w:val="2B8C8E43"/>
    <w:rsid w:val="2BBF8FF9"/>
    <w:rsid w:val="2C750F0E"/>
    <w:rsid w:val="2CED6F58"/>
    <w:rsid w:val="2D56EBF9"/>
    <w:rsid w:val="2DEF6AE8"/>
    <w:rsid w:val="2E947A76"/>
    <w:rsid w:val="2ED8E755"/>
    <w:rsid w:val="2F315F0B"/>
    <w:rsid w:val="2FF40A0A"/>
    <w:rsid w:val="3058F329"/>
    <w:rsid w:val="30D00944"/>
    <w:rsid w:val="31DA65BD"/>
    <w:rsid w:val="3277C332"/>
    <w:rsid w:val="32D23E5F"/>
    <w:rsid w:val="32EBECF6"/>
    <w:rsid w:val="331A7E0F"/>
    <w:rsid w:val="33272C02"/>
    <w:rsid w:val="333167F8"/>
    <w:rsid w:val="336E2B14"/>
    <w:rsid w:val="33F3BC03"/>
    <w:rsid w:val="3414EC33"/>
    <w:rsid w:val="3422756A"/>
    <w:rsid w:val="343A51C3"/>
    <w:rsid w:val="346757F2"/>
    <w:rsid w:val="364AD2FF"/>
    <w:rsid w:val="36ACD0B9"/>
    <w:rsid w:val="36B33C3E"/>
    <w:rsid w:val="36BF898D"/>
    <w:rsid w:val="370D0640"/>
    <w:rsid w:val="37D1869E"/>
    <w:rsid w:val="39858D26"/>
    <w:rsid w:val="3A2CE301"/>
    <w:rsid w:val="3CCEC921"/>
    <w:rsid w:val="3D22DAEE"/>
    <w:rsid w:val="3E1EA08D"/>
    <w:rsid w:val="3E49345B"/>
    <w:rsid w:val="3E8E0685"/>
    <w:rsid w:val="3EABFD5D"/>
    <w:rsid w:val="3F1DC39A"/>
    <w:rsid w:val="407623D1"/>
    <w:rsid w:val="409AC029"/>
    <w:rsid w:val="419118FB"/>
    <w:rsid w:val="4193FAAB"/>
    <w:rsid w:val="41D0485F"/>
    <w:rsid w:val="43137993"/>
    <w:rsid w:val="4380CEA3"/>
    <w:rsid w:val="43D260EB"/>
    <w:rsid w:val="4458EA32"/>
    <w:rsid w:val="449AF2CC"/>
    <w:rsid w:val="44FB3282"/>
    <w:rsid w:val="450CAE64"/>
    <w:rsid w:val="45C4EF53"/>
    <w:rsid w:val="46823EDE"/>
    <w:rsid w:val="468786E7"/>
    <w:rsid w:val="469D2E5F"/>
    <w:rsid w:val="47063794"/>
    <w:rsid w:val="48077F1E"/>
    <w:rsid w:val="48E4ABD0"/>
    <w:rsid w:val="49370395"/>
    <w:rsid w:val="49C0B972"/>
    <w:rsid w:val="49F7D2BE"/>
    <w:rsid w:val="4A7BD47D"/>
    <w:rsid w:val="4AFD589D"/>
    <w:rsid w:val="4BF21135"/>
    <w:rsid w:val="4D037A4B"/>
    <w:rsid w:val="4D8515FC"/>
    <w:rsid w:val="4E37E7FE"/>
    <w:rsid w:val="4F12B6AD"/>
    <w:rsid w:val="4F20E65D"/>
    <w:rsid w:val="4F4F5248"/>
    <w:rsid w:val="5005915A"/>
    <w:rsid w:val="5097828D"/>
    <w:rsid w:val="50A2CE60"/>
    <w:rsid w:val="50CB9FC7"/>
    <w:rsid w:val="50CF350A"/>
    <w:rsid w:val="5144715F"/>
    <w:rsid w:val="5152659C"/>
    <w:rsid w:val="5256F0A0"/>
    <w:rsid w:val="527E680F"/>
    <w:rsid w:val="532177F4"/>
    <w:rsid w:val="5366D59F"/>
    <w:rsid w:val="5378066D"/>
    <w:rsid w:val="53BA4069"/>
    <w:rsid w:val="54D133EF"/>
    <w:rsid w:val="54E2FF1E"/>
    <w:rsid w:val="5502A600"/>
    <w:rsid w:val="55063322"/>
    <w:rsid w:val="55445589"/>
    <w:rsid w:val="56AFB278"/>
    <w:rsid w:val="57859122"/>
    <w:rsid w:val="587A13AD"/>
    <w:rsid w:val="587E373A"/>
    <w:rsid w:val="5965E91A"/>
    <w:rsid w:val="596F8739"/>
    <w:rsid w:val="59D7F0F0"/>
    <w:rsid w:val="5A52BAA6"/>
    <w:rsid w:val="5A5FB3BF"/>
    <w:rsid w:val="5B0EDB54"/>
    <w:rsid w:val="5B2ED570"/>
    <w:rsid w:val="5CC81E50"/>
    <w:rsid w:val="5D8A5B68"/>
    <w:rsid w:val="5D8ABDF2"/>
    <w:rsid w:val="5DA0C314"/>
    <w:rsid w:val="5DA13FED"/>
    <w:rsid w:val="5E10949A"/>
    <w:rsid w:val="5E95EAEC"/>
    <w:rsid w:val="5F262BC9"/>
    <w:rsid w:val="5F341EA0"/>
    <w:rsid w:val="5F90090C"/>
    <w:rsid w:val="5FC332EB"/>
    <w:rsid w:val="5FFC3CCA"/>
    <w:rsid w:val="60AB827B"/>
    <w:rsid w:val="6268DFF0"/>
    <w:rsid w:val="626D6DD4"/>
    <w:rsid w:val="633C867D"/>
    <w:rsid w:val="643D13A9"/>
    <w:rsid w:val="64E515E0"/>
    <w:rsid w:val="6511F75B"/>
    <w:rsid w:val="6572B67E"/>
    <w:rsid w:val="66D7D845"/>
    <w:rsid w:val="672F58D5"/>
    <w:rsid w:val="676753D7"/>
    <w:rsid w:val="677BCC71"/>
    <w:rsid w:val="678F79A0"/>
    <w:rsid w:val="684B15E5"/>
    <w:rsid w:val="68AA7EDD"/>
    <w:rsid w:val="68CB2936"/>
    <w:rsid w:val="69695191"/>
    <w:rsid w:val="6976BA3F"/>
    <w:rsid w:val="6A1A94C8"/>
    <w:rsid w:val="6A54FB29"/>
    <w:rsid w:val="6A66F997"/>
    <w:rsid w:val="6AAA1C30"/>
    <w:rsid w:val="6B206A75"/>
    <w:rsid w:val="6B7200CD"/>
    <w:rsid w:val="6C26B78C"/>
    <w:rsid w:val="6C6142B4"/>
    <w:rsid w:val="6D27AFD5"/>
    <w:rsid w:val="6D87D841"/>
    <w:rsid w:val="6D91D20E"/>
    <w:rsid w:val="6D96CC3F"/>
    <w:rsid w:val="6E158493"/>
    <w:rsid w:val="6E246298"/>
    <w:rsid w:val="6E3DF0F3"/>
    <w:rsid w:val="6E67C08F"/>
    <w:rsid w:val="6E6E6E85"/>
    <w:rsid w:val="6F9EB029"/>
    <w:rsid w:val="707AA149"/>
    <w:rsid w:val="708A3810"/>
    <w:rsid w:val="70B6D592"/>
    <w:rsid w:val="70C86E1C"/>
    <w:rsid w:val="710BD98F"/>
    <w:rsid w:val="72BD67A1"/>
    <w:rsid w:val="7315D268"/>
    <w:rsid w:val="73FE85DF"/>
    <w:rsid w:val="74C7B205"/>
    <w:rsid w:val="75297CE6"/>
    <w:rsid w:val="75D21DAA"/>
    <w:rsid w:val="77A1193E"/>
    <w:rsid w:val="77DECE26"/>
    <w:rsid w:val="77F3E0AA"/>
    <w:rsid w:val="78D25FE4"/>
    <w:rsid w:val="79B5509A"/>
    <w:rsid w:val="7A46D64D"/>
    <w:rsid w:val="7A925EDF"/>
    <w:rsid w:val="7AD7A4A6"/>
    <w:rsid w:val="7B7F9BDC"/>
    <w:rsid w:val="7C0997C4"/>
    <w:rsid w:val="7C1AEB06"/>
    <w:rsid w:val="7CFC5E98"/>
    <w:rsid w:val="7CFFDDAB"/>
    <w:rsid w:val="7D3FFBF4"/>
    <w:rsid w:val="7DA2DB16"/>
    <w:rsid w:val="7DD2B675"/>
    <w:rsid w:val="7E0F4568"/>
    <w:rsid w:val="7EF55184"/>
    <w:rsid w:val="7F4A3CAF"/>
    <w:rsid w:val="7F5D8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1DB5DD"/>
  <w15:docId w15:val="{5955E46F-03A4-4148-909A-831E297F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C2"/>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34"/>
    <w:qFormat/>
    <w:rsid w:val="0048565D"/>
    <w:pPr>
      <w:ind w:left="720"/>
      <w:contextualSpacing/>
    </w:pPr>
  </w:style>
  <w:style w:type="table" w:styleId="TableGrid">
    <w:name w:val="Table Grid"/>
    <w:basedOn w:val="TableNormal"/>
    <w:uiPriority w:val="3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character" w:styleId="CommentReference">
    <w:name w:val="annotation reference"/>
    <w:basedOn w:val="DefaultParagraphFont"/>
    <w:uiPriority w:val="99"/>
    <w:semiHidden/>
    <w:unhideWhenUsed/>
    <w:rsid w:val="00871260"/>
    <w:rPr>
      <w:sz w:val="16"/>
      <w:szCs w:val="16"/>
    </w:rPr>
  </w:style>
  <w:style w:type="paragraph" w:styleId="CommentText">
    <w:name w:val="annotation text"/>
    <w:basedOn w:val="Normal"/>
    <w:link w:val="CommentTextChar"/>
    <w:uiPriority w:val="99"/>
    <w:semiHidden/>
    <w:unhideWhenUsed/>
    <w:rsid w:val="00871260"/>
    <w:rPr>
      <w:sz w:val="20"/>
      <w:szCs w:val="20"/>
    </w:rPr>
  </w:style>
  <w:style w:type="character" w:customStyle="1" w:styleId="CommentTextChar">
    <w:name w:val="Comment Text Char"/>
    <w:basedOn w:val="DefaultParagraphFont"/>
    <w:link w:val="CommentText"/>
    <w:uiPriority w:val="99"/>
    <w:semiHidden/>
    <w:rsid w:val="00871260"/>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1260"/>
    <w:rPr>
      <w:b/>
      <w:bCs/>
    </w:rPr>
  </w:style>
  <w:style w:type="character" w:customStyle="1" w:styleId="CommentSubjectChar">
    <w:name w:val="Comment Subject Char"/>
    <w:basedOn w:val="CommentTextChar"/>
    <w:link w:val="CommentSubject"/>
    <w:uiPriority w:val="99"/>
    <w:semiHidden/>
    <w:rsid w:val="00871260"/>
    <w:rPr>
      <w:rFonts w:ascii="Times New Roman" w:eastAsia="Times New Roman" w:hAnsi="Times New Roman"/>
      <w:b/>
      <w:bCs/>
      <w:sz w:val="20"/>
      <w:szCs w:val="20"/>
    </w:rPr>
  </w:style>
  <w:style w:type="character" w:styleId="UnresolvedMention">
    <w:name w:val="Unresolved Mention"/>
    <w:basedOn w:val="DefaultParagraphFont"/>
    <w:uiPriority w:val="99"/>
    <w:semiHidden/>
    <w:unhideWhenUsed/>
    <w:rsid w:val="00AF66EF"/>
    <w:rPr>
      <w:color w:val="605E5C"/>
      <w:shd w:val="clear" w:color="auto" w:fill="E1DFDD"/>
    </w:rPr>
  </w:style>
  <w:style w:type="paragraph" w:styleId="TOCHeading">
    <w:name w:val="TOC Heading"/>
    <w:basedOn w:val="Heading1"/>
    <w:next w:val="Normal"/>
    <w:uiPriority w:val="39"/>
    <w:unhideWhenUsed/>
    <w:qFormat/>
    <w:rsid w:val="008D0EB6"/>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locked/>
    <w:rsid w:val="008D0EB6"/>
    <w:pPr>
      <w:spacing w:after="100"/>
    </w:pPr>
  </w:style>
  <w:style w:type="paragraph" w:customStyle="1" w:styleId="paragraph">
    <w:name w:val="paragraph"/>
    <w:basedOn w:val="Normal"/>
    <w:rsid w:val="00D2479B"/>
    <w:pPr>
      <w:spacing w:before="100" w:beforeAutospacing="1" w:after="100" w:afterAutospacing="1"/>
    </w:pPr>
  </w:style>
  <w:style w:type="character" w:customStyle="1" w:styleId="normaltextrun">
    <w:name w:val="normaltextrun"/>
    <w:basedOn w:val="DefaultParagraphFont"/>
    <w:rsid w:val="00D2479B"/>
  </w:style>
  <w:style w:type="character" w:customStyle="1" w:styleId="eop">
    <w:name w:val="eop"/>
    <w:basedOn w:val="DefaultParagraphFont"/>
    <w:rsid w:val="00D2479B"/>
  </w:style>
  <w:style w:type="character" w:customStyle="1" w:styleId="tabchar">
    <w:name w:val="tabchar"/>
    <w:basedOn w:val="DefaultParagraphFont"/>
    <w:rsid w:val="00223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57901055">
      <w:bodyDiv w:val="1"/>
      <w:marLeft w:val="0"/>
      <w:marRight w:val="0"/>
      <w:marTop w:val="0"/>
      <w:marBottom w:val="0"/>
      <w:divBdr>
        <w:top w:val="none" w:sz="0" w:space="0" w:color="auto"/>
        <w:left w:val="none" w:sz="0" w:space="0" w:color="auto"/>
        <w:bottom w:val="none" w:sz="0" w:space="0" w:color="auto"/>
        <w:right w:val="none" w:sz="0" w:space="0" w:color="auto"/>
      </w:divBdr>
    </w:div>
    <w:div w:id="58985976">
      <w:bodyDiv w:val="1"/>
      <w:marLeft w:val="0"/>
      <w:marRight w:val="0"/>
      <w:marTop w:val="0"/>
      <w:marBottom w:val="0"/>
      <w:divBdr>
        <w:top w:val="none" w:sz="0" w:space="0" w:color="auto"/>
        <w:left w:val="none" w:sz="0" w:space="0" w:color="auto"/>
        <w:bottom w:val="none" w:sz="0" w:space="0" w:color="auto"/>
        <w:right w:val="none" w:sz="0" w:space="0" w:color="auto"/>
      </w:divBdr>
      <w:divsChild>
        <w:div w:id="1618684951">
          <w:marLeft w:val="0"/>
          <w:marRight w:val="0"/>
          <w:marTop w:val="0"/>
          <w:marBottom w:val="0"/>
          <w:divBdr>
            <w:top w:val="none" w:sz="0" w:space="0" w:color="auto"/>
            <w:left w:val="none" w:sz="0" w:space="0" w:color="auto"/>
            <w:bottom w:val="none" w:sz="0" w:space="0" w:color="auto"/>
            <w:right w:val="none" w:sz="0" w:space="0" w:color="auto"/>
          </w:divBdr>
          <w:divsChild>
            <w:div w:id="1050416551">
              <w:marLeft w:val="0"/>
              <w:marRight w:val="0"/>
              <w:marTop w:val="0"/>
              <w:marBottom w:val="0"/>
              <w:divBdr>
                <w:top w:val="none" w:sz="0" w:space="0" w:color="auto"/>
                <w:left w:val="none" w:sz="0" w:space="0" w:color="auto"/>
                <w:bottom w:val="none" w:sz="0" w:space="0" w:color="auto"/>
                <w:right w:val="none" w:sz="0" w:space="0" w:color="auto"/>
              </w:divBdr>
              <w:divsChild>
                <w:div w:id="671682649">
                  <w:marLeft w:val="0"/>
                  <w:marRight w:val="0"/>
                  <w:marTop w:val="0"/>
                  <w:marBottom w:val="0"/>
                  <w:divBdr>
                    <w:top w:val="none" w:sz="0" w:space="0" w:color="auto"/>
                    <w:left w:val="none" w:sz="0" w:space="0" w:color="auto"/>
                    <w:bottom w:val="none" w:sz="0" w:space="0" w:color="auto"/>
                    <w:right w:val="none" w:sz="0" w:space="0" w:color="auto"/>
                  </w:divBdr>
                </w:div>
                <w:div w:id="985668944">
                  <w:marLeft w:val="0"/>
                  <w:marRight w:val="0"/>
                  <w:marTop w:val="0"/>
                  <w:marBottom w:val="0"/>
                  <w:divBdr>
                    <w:top w:val="none" w:sz="0" w:space="0" w:color="auto"/>
                    <w:left w:val="none" w:sz="0" w:space="0" w:color="auto"/>
                    <w:bottom w:val="none" w:sz="0" w:space="0" w:color="auto"/>
                    <w:right w:val="none" w:sz="0" w:space="0" w:color="auto"/>
                  </w:divBdr>
                </w:div>
                <w:div w:id="517085525">
                  <w:marLeft w:val="0"/>
                  <w:marRight w:val="0"/>
                  <w:marTop w:val="0"/>
                  <w:marBottom w:val="0"/>
                  <w:divBdr>
                    <w:top w:val="none" w:sz="0" w:space="0" w:color="auto"/>
                    <w:left w:val="none" w:sz="0" w:space="0" w:color="auto"/>
                    <w:bottom w:val="none" w:sz="0" w:space="0" w:color="auto"/>
                    <w:right w:val="none" w:sz="0" w:space="0" w:color="auto"/>
                  </w:divBdr>
                </w:div>
                <w:div w:id="1558976230">
                  <w:marLeft w:val="0"/>
                  <w:marRight w:val="0"/>
                  <w:marTop w:val="0"/>
                  <w:marBottom w:val="0"/>
                  <w:divBdr>
                    <w:top w:val="none" w:sz="0" w:space="0" w:color="auto"/>
                    <w:left w:val="none" w:sz="0" w:space="0" w:color="auto"/>
                    <w:bottom w:val="none" w:sz="0" w:space="0" w:color="auto"/>
                    <w:right w:val="none" w:sz="0" w:space="0" w:color="auto"/>
                  </w:divBdr>
                </w:div>
                <w:div w:id="2095930915">
                  <w:marLeft w:val="0"/>
                  <w:marRight w:val="0"/>
                  <w:marTop w:val="0"/>
                  <w:marBottom w:val="0"/>
                  <w:divBdr>
                    <w:top w:val="none" w:sz="0" w:space="0" w:color="auto"/>
                    <w:left w:val="none" w:sz="0" w:space="0" w:color="auto"/>
                    <w:bottom w:val="none" w:sz="0" w:space="0" w:color="auto"/>
                    <w:right w:val="none" w:sz="0" w:space="0" w:color="auto"/>
                  </w:divBdr>
                </w:div>
                <w:div w:id="403603067">
                  <w:marLeft w:val="0"/>
                  <w:marRight w:val="0"/>
                  <w:marTop w:val="0"/>
                  <w:marBottom w:val="0"/>
                  <w:divBdr>
                    <w:top w:val="none" w:sz="0" w:space="0" w:color="auto"/>
                    <w:left w:val="none" w:sz="0" w:space="0" w:color="auto"/>
                    <w:bottom w:val="none" w:sz="0" w:space="0" w:color="auto"/>
                    <w:right w:val="none" w:sz="0" w:space="0" w:color="auto"/>
                  </w:divBdr>
                </w:div>
                <w:div w:id="1368992401">
                  <w:marLeft w:val="0"/>
                  <w:marRight w:val="0"/>
                  <w:marTop w:val="0"/>
                  <w:marBottom w:val="0"/>
                  <w:divBdr>
                    <w:top w:val="none" w:sz="0" w:space="0" w:color="auto"/>
                    <w:left w:val="none" w:sz="0" w:space="0" w:color="auto"/>
                    <w:bottom w:val="none" w:sz="0" w:space="0" w:color="auto"/>
                    <w:right w:val="none" w:sz="0" w:space="0" w:color="auto"/>
                  </w:divBdr>
                </w:div>
                <w:div w:id="515079618">
                  <w:marLeft w:val="0"/>
                  <w:marRight w:val="0"/>
                  <w:marTop w:val="0"/>
                  <w:marBottom w:val="0"/>
                  <w:divBdr>
                    <w:top w:val="none" w:sz="0" w:space="0" w:color="auto"/>
                    <w:left w:val="none" w:sz="0" w:space="0" w:color="auto"/>
                    <w:bottom w:val="none" w:sz="0" w:space="0" w:color="auto"/>
                    <w:right w:val="none" w:sz="0" w:space="0" w:color="auto"/>
                  </w:divBdr>
                </w:div>
                <w:div w:id="1263878163">
                  <w:marLeft w:val="0"/>
                  <w:marRight w:val="0"/>
                  <w:marTop w:val="0"/>
                  <w:marBottom w:val="0"/>
                  <w:divBdr>
                    <w:top w:val="none" w:sz="0" w:space="0" w:color="auto"/>
                    <w:left w:val="none" w:sz="0" w:space="0" w:color="auto"/>
                    <w:bottom w:val="none" w:sz="0" w:space="0" w:color="auto"/>
                    <w:right w:val="none" w:sz="0" w:space="0" w:color="auto"/>
                  </w:divBdr>
                </w:div>
              </w:divsChild>
            </w:div>
            <w:div w:id="483157001">
              <w:marLeft w:val="0"/>
              <w:marRight w:val="0"/>
              <w:marTop w:val="0"/>
              <w:marBottom w:val="0"/>
              <w:divBdr>
                <w:top w:val="none" w:sz="0" w:space="0" w:color="auto"/>
                <w:left w:val="none" w:sz="0" w:space="0" w:color="auto"/>
                <w:bottom w:val="none" w:sz="0" w:space="0" w:color="auto"/>
                <w:right w:val="none" w:sz="0" w:space="0" w:color="auto"/>
              </w:divBdr>
              <w:divsChild>
                <w:div w:id="1662923238">
                  <w:marLeft w:val="0"/>
                  <w:marRight w:val="0"/>
                  <w:marTop w:val="0"/>
                  <w:marBottom w:val="0"/>
                  <w:divBdr>
                    <w:top w:val="none" w:sz="0" w:space="0" w:color="auto"/>
                    <w:left w:val="none" w:sz="0" w:space="0" w:color="auto"/>
                    <w:bottom w:val="none" w:sz="0" w:space="0" w:color="auto"/>
                    <w:right w:val="none" w:sz="0" w:space="0" w:color="auto"/>
                  </w:divBdr>
                </w:div>
                <w:div w:id="1445618508">
                  <w:marLeft w:val="0"/>
                  <w:marRight w:val="0"/>
                  <w:marTop w:val="0"/>
                  <w:marBottom w:val="0"/>
                  <w:divBdr>
                    <w:top w:val="none" w:sz="0" w:space="0" w:color="auto"/>
                    <w:left w:val="none" w:sz="0" w:space="0" w:color="auto"/>
                    <w:bottom w:val="none" w:sz="0" w:space="0" w:color="auto"/>
                    <w:right w:val="none" w:sz="0" w:space="0" w:color="auto"/>
                  </w:divBdr>
                </w:div>
                <w:div w:id="1980181952">
                  <w:marLeft w:val="0"/>
                  <w:marRight w:val="0"/>
                  <w:marTop w:val="0"/>
                  <w:marBottom w:val="0"/>
                  <w:divBdr>
                    <w:top w:val="none" w:sz="0" w:space="0" w:color="auto"/>
                    <w:left w:val="none" w:sz="0" w:space="0" w:color="auto"/>
                    <w:bottom w:val="none" w:sz="0" w:space="0" w:color="auto"/>
                    <w:right w:val="none" w:sz="0" w:space="0" w:color="auto"/>
                  </w:divBdr>
                </w:div>
                <w:div w:id="8491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59977981">
      <w:bodyDiv w:val="1"/>
      <w:marLeft w:val="0"/>
      <w:marRight w:val="0"/>
      <w:marTop w:val="0"/>
      <w:marBottom w:val="0"/>
      <w:divBdr>
        <w:top w:val="none" w:sz="0" w:space="0" w:color="auto"/>
        <w:left w:val="none" w:sz="0" w:space="0" w:color="auto"/>
        <w:bottom w:val="none" w:sz="0" w:space="0" w:color="auto"/>
        <w:right w:val="none" w:sz="0" w:space="0" w:color="auto"/>
      </w:divBdr>
      <w:divsChild>
        <w:div w:id="1461649843">
          <w:marLeft w:val="0"/>
          <w:marRight w:val="0"/>
          <w:marTop w:val="0"/>
          <w:marBottom w:val="0"/>
          <w:divBdr>
            <w:top w:val="none" w:sz="0" w:space="0" w:color="auto"/>
            <w:left w:val="none" w:sz="0" w:space="0" w:color="auto"/>
            <w:bottom w:val="none" w:sz="0" w:space="0" w:color="auto"/>
            <w:right w:val="none" w:sz="0" w:space="0" w:color="auto"/>
          </w:divBdr>
          <w:divsChild>
            <w:div w:id="10847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963117477">
      <w:bodyDiv w:val="1"/>
      <w:marLeft w:val="0"/>
      <w:marRight w:val="0"/>
      <w:marTop w:val="0"/>
      <w:marBottom w:val="0"/>
      <w:divBdr>
        <w:top w:val="none" w:sz="0" w:space="0" w:color="auto"/>
        <w:left w:val="none" w:sz="0" w:space="0" w:color="auto"/>
        <w:bottom w:val="none" w:sz="0" w:space="0" w:color="auto"/>
        <w:right w:val="none" w:sz="0" w:space="0" w:color="auto"/>
      </w:divBdr>
      <w:divsChild>
        <w:div w:id="39408093">
          <w:marLeft w:val="0"/>
          <w:marRight w:val="0"/>
          <w:marTop w:val="0"/>
          <w:marBottom w:val="0"/>
          <w:divBdr>
            <w:top w:val="none" w:sz="0" w:space="0" w:color="auto"/>
            <w:left w:val="none" w:sz="0" w:space="0" w:color="auto"/>
            <w:bottom w:val="none" w:sz="0" w:space="0" w:color="auto"/>
            <w:right w:val="none" w:sz="0" w:space="0" w:color="auto"/>
          </w:divBdr>
          <w:divsChild>
            <w:div w:id="118912947">
              <w:marLeft w:val="0"/>
              <w:marRight w:val="0"/>
              <w:marTop w:val="0"/>
              <w:marBottom w:val="0"/>
              <w:divBdr>
                <w:top w:val="none" w:sz="0" w:space="0" w:color="auto"/>
                <w:left w:val="none" w:sz="0" w:space="0" w:color="auto"/>
                <w:bottom w:val="none" w:sz="0" w:space="0" w:color="auto"/>
                <w:right w:val="none" w:sz="0" w:space="0" w:color="auto"/>
              </w:divBdr>
            </w:div>
            <w:div w:id="926767132">
              <w:marLeft w:val="0"/>
              <w:marRight w:val="0"/>
              <w:marTop w:val="0"/>
              <w:marBottom w:val="0"/>
              <w:divBdr>
                <w:top w:val="none" w:sz="0" w:space="0" w:color="auto"/>
                <w:left w:val="none" w:sz="0" w:space="0" w:color="auto"/>
                <w:bottom w:val="none" w:sz="0" w:space="0" w:color="auto"/>
                <w:right w:val="none" w:sz="0" w:space="0" w:color="auto"/>
              </w:divBdr>
            </w:div>
            <w:div w:id="908728381">
              <w:marLeft w:val="0"/>
              <w:marRight w:val="0"/>
              <w:marTop w:val="0"/>
              <w:marBottom w:val="0"/>
              <w:divBdr>
                <w:top w:val="none" w:sz="0" w:space="0" w:color="auto"/>
                <w:left w:val="none" w:sz="0" w:space="0" w:color="auto"/>
                <w:bottom w:val="none" w:sz="0" w:space="0" w:color="auto"/>
                <w:right w:val="none" w:sz="0" w:space="0" w:color="auto"/>
              </w:divBdr>
              <w:divsChild>
                <w:div w:id="929773970">
                  <w:marLeft w:val="0"/>
                  <w:marRight w:val="0"/>
                  <w:marTop w:val="0"/>
                  <w:marBottom w:val="0"/>
                  <w:divBdr>
                    <w:top w:val="none" w:sz="0" w:space="0" w:color="auto"/>
                    <w:left w:val="none" w:sz="0" w:space="0" w:color="auto"/>
                    <w:bottom w:val="none" w:sz="0" w:space="0" w:color="auto"/>
                    <w:right w:val="none" w:sz="0" w:space="0" w:color="auto"/>
                  </w:divBdr>
                  <w:divsChild>
                    <w:div w:id="645545260">
                      <w:marLeft w:val="0"/>
                      <w:marRight w:val="0"/>
                      <w:marTop w:val="0"/>
                      <w:marBottom w:val="0"/>
                      <w:divBdr>
                        <w:top w:val="none" w:sz="0" w:space="0" w:color="auto"/>
                        <w:left w:val="none" w:sz="0" w:space="0" w:color="auto"/>
                        <w:bottom w:val="none" w:sz="0" w:space="0" w:color="auto"/>
                        <w:right w:val="none" w:sz="0" w:space="0" w:color="auto"/>
                      </w:divBdr>
                      <w:divsChild>
                        <w:div w:id="1465272930">
                          <w:marLeft w:val="0"/>
                          <w:marRight w:val="0"/>
                          <w:marTop w:val="0"/>
                          <w:marBottom w:val="0"/>
                          <w:divBdr>
                            <w:top w:val="none" w:sz="0" w:space="0" w:color="auto"/>
                            <w:left w:val="none" w:sz="0" w:space="0" w:color="auto"/>
                            <w:bottom w:val="none" w:sz="0" w:space="0" w:color="auto"/>
                            <w:right w:val="none" w:sz="0" w:space="0" w:color="auto"/>
                          </w:divBdr>
                        </w:div>
                      </w:divsChild>
                    </w:div>
                    <w:div w:id="1733117328">
                      <w:marLeft w:val="0"/>
                      <w:marRight w:val="0"/>
                      <w:marTop w:val="0"/>
                      <w:marBottom w:val="0"/>
                      <w:divBdr>
                        <w:top w:val="none" w:sz="0" w:space="0" w:color="auto"/>
                        <w:left w:val="none" w:sz="0" w:space="0" w:color="auto"/>
                        <w:bottom w:val="none" w:sz="0" w:space="0" w:color="auto"/>
                        <w:right w:val="none" w:sz="0" w:space="0" w:color="auto"/>
                      </w:divBdr>
                      <w:divsChild>
                        <w:div w:id="1225871869">
                          <w:marLeft w:val="0"/>
                          <w:marRight w:val="0"/>
                          <w:marTop w:val="0"/>
                          <w:marBottom w:val="0"/>
                          <w:divBdr>
                            <w:top w:val="none" w:sz="0" w:space="0" w:color="auto"/>
                            <w:left w:val="none" w:sz="0" w:space="0" w:color="auto"/>
                            <w:bottom w:val="none" w:sz="0" w:space="0" w:color="auto"/>
                            <w:right w:val="none" w:sz="0" w:space="0" w:color="auto"/>
                          </w:divBdr>
                        </w:div>
                      </w:divsChild>
                    </w:div>
                    <w:div w:id="1894458863">
                      <w:marLeft w:val="0"/>
                      <w:marRight w:val="0"/>
                      <w:marTop w:val="0"/>
                      <w:marBottom w:val="0"/>
                      <w:divBdr>
                        <w:top w:val="none" w:sz="0" w:space="0" w:color="auto"/>
                        <w:left w:val="none" w:sz="0" w:space="0" w:color="auto"/>
                        <w:bottom w:val="none" w:sz="0" w:space="0" w:color="auto"/>
                        <w:right w:val="none" w:sz="0" w:space="0" w:color="auto"/>
                      </w:divBdr>
                      <w:divsChild>
                        <w:div w:id="803278969">
                          <w:marLeft w:val="0"/>
                          <w:marRight w:val="0"/>
                          <w:marTop w:val="0"/>
                          <w:marBottom w:val="0"/>
                          <w:divBdr>
                            <w:top w:val="none" w:sz="0" w:space="0" w:color="auto"/>
                            <w:left w:val="none" w:sz="0" w:space="0" w:color="auto"/>
                            <w:bottom w:val="none" w:sz="0" w:space="0" w:color="auto"/>
                            <w:right w:val="none" w:sz="0" w:space="0" w:color="auto"/>
                          </w:divBdr>
                        </w:div>
                      </w:divsChild>
                    </w:div>
                    <w:div w:id="1886602819">
                      <w:marLeft w:val="0"/>
                      <w:marRight w:val="0"/>
                      <w:marTop w:val="0"/>
                      <w:marBottom w:val="0"/>
                      <w:divBdr>
                        <w:top w:val="none" w:sz="0" w:space="0" w:color="auto"/>
                        <w:left w:val="none" w:sz="0" w:space="0" w:color="auto"/>
                        <w:bottom w:val="none" w:sz="0" w:space="0" w:color="auto"/>
                        <w:right w:val="none" w:sz="0" w:space="0" w:color="auto"/>
                      </w:divBdr>
                      <w:divsChild>
                        <w:div w:id="1733498768">
                          <w:marLeft w:val="0"/>
                          <w:marRight w:val="0"/>
                          <w:marTop w:val="0"/>
                          <w:marBottom w:val="0"/>
                          <w:divBdr>
                            <w:top w:val="none" w:sz="0" w:space="0" w:color="auto"/>
                            <w:left w:val="none" w:sz="0" w:space="0" w:color="auto"/>
                            <w:bottom w:val="none" w:sz="0" w:space="0" w:color="auto"/>
                            <w:right w:val="none" w:sz="0" w:space="0" w:color="auto"/>
                          </w:divBdr>
                        </w:div>
                      </w:divsChild>
                    </w:div>
                    <w:div w:id="1698508798">
                      <w:marLeft w:val="0"/>
                      <w:marRight w:val="0"/>
                      <w:marTop w:val="0"/>
                      <w:marBottom w:val="0"/>
                      <w:divBdr>
                        <w:top w:val="none" w:sz="0" w:space="0" w:color="auto"/>
                        <w:left w:val="none" w:sz="0" w:space="0" w:color="auto"/>
                        <w:bottom w:val="none" w:sz="0" w:space="0" w:color="auto"/>
                        <w:right w:val="none" w:sz="0" w:space="0" w:color="auto"/>
                      </w:divBdr>
                      <w:divsChild>
                        <w:div w:id="332955249">
                          <w:marLeft w:val="0"/>
                          <w:marRight w:val="0"/>
                          <w:marTop w:val="0"/>
                          <w:marBottom w:val="0"/>
                          <w:divBdr>
                            <w:top w:val="none" w:sz="0" w:space="0" w:color="auto"/>
                            <w:left w:val="none" w:sz="0" w:space="0" w:color="auto"/>
                            <w:bottom w:val="none" w:sz="0" w:space="0" w:color="auto"/>
                            <w:right w:val="none" w:sz="0" w:space="0" w:color="auto"/>
                          </w:divBdr>
                        </w:div>
                      </w:divsChild>
                    </w:div>
                    <w:div w:id="2010789070">
                      <w:marLeft w:val="0"/>
                      <w:marRight w:val="0"/>
                      <w:marTop w:val="0"/>
                      <w:marBottom w:val="0"/>
                      <w:divBdr>
                        <w:top w:val="none" w:sz="0" w:space="0" w:color="auto"/>
                        <w:left w:val="none" w:sz="0" w:space="0" w:color="auto"/>
                        <w:bottom w:val="none" w:sz="0" w:space="0" w:color="auto"/>
                        <w:right w:val="none" w:sz="0" w:space="0" w:color="auto"/>
                      </w:divBdr>
                      <w:divsChild>
                        <w:div w:id="809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30009">
              <w:marLeft w:val="0"/>
              <w:marRight w:val="0"/>
              <w:marTop w:val="0"/>
              <w:marBottom w:val="0"/>
              <w:divBdr>
                <w:top w:val="none" w:sz="0" w:space="0" w:color="auto"/>
                <w:left w:val="none" w:sz="0" w:space="0" w:color="auto"/>
                <w:bottom w:val="none" w:sz="0" w:space="0" w:color="auto"/>
                <w:right w:val="none" w:sz="0" w:space="0" w:color="auto"/>
              </w:divBdr>
            </w:div>
            <w:div w:id="6126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073239523">
      <w:bodyDiv w:val="1"/>
      <w:marLeft w:val="0"/>
      <w:marRight w:val="0"/>
      <w:marTop w:val="0"/>
      <w:marBottom w:val="0"/>
      <w:divBdr>
        <w:top w:val="none" w:sz="0" w:space="0" w:color="auto"/>
        <w:left w:val="none" w:sz="0" w:space="0" w:color="auto"/>
        <w:bottom w:val="none" w:sz="0" w:space="0" w:color="auto"/>
        <w:right w:val="none" w:sz="0" w:space="0" w:color="auto"/>
      </w:divBdr>
      <w:divsChild>
        <w:div w:id="1344043345">
          <w:marLeft w:val="0"/>
          <w:marRight w:val="0"/>
          <w:marTop w:val="0"/>
          <w:marBottom w:val="0"/>
          <w:divBdr>
            <w:top w:val="none" w:sz="0" w:space="0" w:color="auto"/>
            <w:left w:val="none" w:sz="0" w:space="0" w:color="auto"/>
            <w:bottom w:val="none" w:sz="0" w:space="0" w:color="auto"/>
            <w:right w:val="none" w:sz="0" w:space="0" w:color="auto"/>
          </w:divBdr>
          <w:divsChild>
            <w:div w:id="11535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220555450">
      <w:bodyDiv w:val="1"/>
      <w:marLeft w:val="0"/>
      <w:marRight w:val="0"/>
      <w:marTop w:val="0"/>
      <w:marBottom w:val="0"/>
      <w:divBdr>
        <w:top w:val="none" w:sz="0" w:space="0" w:color="auto"/>
        <w:left w:val="none" w:sz="0" w:space="0" w:color="auto"/>
        <w:bottom w:val="none" w:sz="0" w:space="0" w:color="auto"/>
        <w:right w:val="none" w:sz="0" w:space="0" w:color="auto"/>
      </w:divBdr>
      <w:divsChild>
        <w:div w:id="695496734">
          <w:marLeft w:val="0"/>
          <w:marRight w:val="0"/>
          <w:marTop w:val="0"/>
          <w:marBottom w:val="0"/>
          <w:divBdr>
            <w:top w:val="none" w:sz="0" w:space="0" w:color="auto"/>
            <w:left w:val="none" w:sz="0" w:space="0" w:color="auto"/>
            <w:bottom w:val="none" w:sz="0" w:space="0" w:color="auto"/>
            <w:right w:val="none" w:sz="0" w:space="0" w:color="auto"/>
          </w:divBdr>
        </w:div>
        <w:div w:id="1183593118">
          <w:marLeft w:val="0"/>
          <w:marRight w:val="0"/>
          <w:marTop w:val="0"/>
          <w:marBottom w:val="0"/>
          <w:divBdr>
            <w:top w:val="none" w:sz="0" w:space="0" w:color="auto"/>
            <w:left w:val="none" w:sz="0" w:space="0" w:color="auto"/>
            <w:bottom w:val="none" w:sz="0" w:space="0" w:color="auto"/>
            <w:right w:val="none" w:sz="0" w:space="0" w:color="auto"/>
          </w:divBdr>
        </w:div>
        <w:div w:id="1665081965">
          <w:marLeft w:val="0"/>
          <w:marRight w:val="0"/>
          <w:marTop w:val="0"/>
          <w:marBottom w:val="0"/>
          <w:divBdr>
            <w:top w:val="none" w:sz="0" w:space="0" w:color="auto"/>
            <w:left w:val="none" w:sz="0" w:space="0" w:color="auto"/>
            <w:bottom w:val="none" w:sz="0" w:space="0" w:color="auto"/>
            <w:right w:val="none" w:sz="0" w:space="0" w:color="auto"/>
          </w:divBdr>
        </w:div>
        <w:div w:id="1023899158">
          <w:marLeft w:val="0"/>
          <w:marRight w:val="0"/>
          <w:marTop w:val="0"/>
          <w:marBottom w:val="0"/>
          <w:divBdr>
            <w:top w:val="none" w:sz="0" w:space="0" w:color="auto"/>
            <w:left w:val="none" w:sz="0" w:space="0" w:color="auto"/>
            <w:bottom w:val="none" w:sz="0" w:space="0" w:color="auto"/>
            <w:right w:val="none" w:sz="0" w:space="0" w:color="auto"/>
          </w:divBdr>
        </w:div>
      </w:divsChild>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394622045">
      <w:bodyDiv w:val="1"/>
      <w:marLeft w:val="0"/>
      <w:marRight w:val="0"/>
      <w:marTop w:val="0"/>
      <w:marBottom w:val="0"/>
      <w:divBdr>
        <w:top w:val="none" w:sz="0" w:space="0" w:color="auto"/>
        <w:left w:val="none" w:sz="0" w:space="0" w:color="auto"/>
        <w:bottom w:val="none" w:sz="0" w:space="0" w:color="auto"/>
        <w:right w:val="none" w:sz="0" w:space="0" w:color="auto"/>
      </w:divBdr>
      <w:divsChild>
        <w:div w:id="1631473265">
          <w:marLeft w:val="0"/>
          <w:marRight w:val="0"/>
          <w:marTop w:val="0"/>
          <w:marBottom w:val="0"/>
          <w:divBdr>
            <w:top w:val="none" w:sz="0" w:space="0" w:color="auto"/>
            <w:left w:val="none" w:sz="0" w:space="0" w:color="auto"/>
            <w:bottom w:val="none" w:sz="0" w:space="0" w:color="auto"/>
            <w:right w:val="none" w:sz="0" w:space="0" w:color="auto"/>
          </w:divBdr>
          <w:divsChild>
            <w:div w:id="1213689108">
              <w:marLeft w:val="0"/>
              <w:marRight w:val="0"/>
              <w:marTop w:val="0"/>
              <w:marBottom w:val="0"/>
              <w:divBdr>
                <w:top w:val="none" w:sz="0" w:space="0" w:color="auto"/>
                <w:left w:val="none" w:sz="0" w:space="0" w:color="auto"/>
                <w:bottom w:val="none" w:sz="0" w:space="0" w:color="auto"/>
                <w:right w:val="none" w:sz="0" w:space="0" w:color="auto"/>
              </w:divBdr>
            </w:div>
            <w:div w:id="1091783124">
              <w:marLeft w:val="0"/>
              <w:marRight w:val="0"/>
              <w:marTop w:val="0"/>
              <w:marBottom w:val="0"/>
              <w:divBdr>
                <w:top w:val="none" w:sz="0" w:space="0" w:color="auto"/>
                <w:left w:val="none" w:sz="0" w:space="0" w:color="auto"/>
                <w:bottom w:val="none" w:sz="0" w:space="0" w:color="auto"/>
                <w:right w:val="none" w:sz="0" w:space="0" w:color="auto"/>
              </w:divBdr>
            </w:div>
            <w:div w:id="1678534699">
              <w:marLeft w:val="0"/>
              <w:marRight w:val="0"/>
              <w:marTop w:val="0"/>
              <w:marBottom w:val="0"/>
              <w:divBdr>
                <w:top w:val="none" w:sz="0" w:space="0" w:color="auto"/>
                <w:left w:val="none" w:sz="0" w:space="0" w:color="auto"/>
                <w:bottom w:val="none" w:sz="0" w:space="0" w:color="auto"/>
                <w:right w:val="none" w:sz="0" w:space="0" w:color="auto"/>
              </w:divBdr>
            </w:div>
            <w:div w:id="1876698782">
              <w:marLeft w:val="0"/>
              <w:marRight w:val="0"/>
              <w:marTop w:val="0"/>
              <w:marBottom w:val="0"/>
              <w:divBdr>
                <w:top w:val="none" w:sz="0" w:space="0" w:color="auto"/>
                <w:left w:val="none" w:sz="0" w:space="0" w:color="auto"/>
                <w:bottom w:val="none" w:sz="0" w:space="0" w:color="auto"/>
                <w:right w:val="none" w:sz="0" w:space="0" w:color="auto"/>
              </w:divBdr>
            </w:div>
            <w:div w:id="474488524">
              <w:marLeft w:val="0"/>
              <w:marRight w:val="0"/>
              <w:marTop w:val="0"/>
              <w:marBottom w:val="0"/>
              <w:divBdr>
                <w:top w:val="none" w:sz="0" w:space="0" w:color="auto"/>
                <w:left w:val="none" w:sz="0" w:space="0" w:color="auto"/>
                <w:bottom w:val="none" w:sz="0" w:space="0" w:color="auto"/>
                <w:right w:val="none" w:sz="0" w:space="0" w:color="auto"/>
              </w:divBdr>
            </w:div>
            <w:div w:id="379668157">
              <w:marLeft w:val="0"/>
              <w:marRight w:val="0"/>
              <w:marTop w:val="0"/>
              <w:marBottom w:val="0"/>
              <w:divBdr>
                <w:top w:val="none" w:sz="0" w:space="0" w:color="auto"/>
                <w:left w:val="none" w:sz="0" w:space="0" w:color="auto"/>
                <w:bottom w:val="none" w:sz="0" w:space="0" w:color="auto"/>
                <w:right w:val="none" w:sz="0" w:space="0" w:color="auto"/>
              </w:divBdr>
            </w:div>
            <w:div w:id="1593397972">
              <w:marLeft w:val="0"/>
              <w:marRight w:val="0"/>
              <w:marTop w:val="0"/>
              <w:marBottom w:val="0"/>
              <w:divBdr>
                <w:top w:val="none" w:sz="0" w:space="0" w:color="auto"/>
                <w:left w:val="none" w:sz="0" w:space="0" w:color="auto"/>
                <w:bottom w:val="none" w:sz="0" w:space="0" w:color="auto"/>
                <w:right w:val="none" w:sz="0" w:space="0" w:color="auto"/>
              </w:divBdr>
            </w:div>
            <w:div w:id="685133728">
              <w:marLeft w:val="0"/>
              <w:marRight w:val="0"/>
              <w:marTop w:val="0"/>
              <w:marBottom w:val="0"/>
              <w:divBdr>
                <w:top w:val="none" w:sz="0" w:space="0" w:color="auto"/>
                <w:left w:val="none" w:sz="0" w:space="0" w:color="auto"/>
                <w:bottom w:val="none" w:sz="0" w:space="0" w:color="auto"/>
                <w:right w:val="none" w:sz="0" w:space="0" w:color="auto"/>
              </w:divBdr>
            </w:div>
            <w:div w:id="1432356485">
              <w:marLeft w:val="0"/>
              <w:marRight w:val="0"/>
              <w:marTop w:val="0"/>
              <w:marBottom w:val="0"/>
              <w:divBdr>
                <w:top w:val="none" w:sz="0" w:space="0" w:color="auto"/>
                <w:left w:val="none" w:sz="0" w:space="0" w:color="auto"/>
                <w:bottom w:val="none" w:sz="0" w:space="0" w:color="auto"/>
                <w:right w:val="none" w:sz="0" w:space="0" w:color="auto"/>
              </w:divBdr>
            </w:div>
            <w:div w:id="731543391">
              <w:marLeft w:val="0"/>
              <w:marRight w:val="0"/>
              <w:marTop w:val="0"/>
              <w:marBottom w:val="0"/>
              <w:divBdr>
                <w:top w:val="none" w:sz="0" w:space="0" w:color="auto"/>
                <w:left w:val="none" w:sz="0" w:space="0" w:color="auto"/>
                <w:bottom w:val="none" w:sz="0" w:space="0" w:color="auto"/>
                <w:right w:val="none" w:sz="0" w:space="0" w:color="auto"/>
              </w:divBdr>
            </w:div>
            <w:div w:id="439646855">
              <w:marLeft w:val="0"/>
              <w:marRight w:val="0"/>
              <w:marTop w:val="0"/>
              <w:marBottom w:val="0"/>
              <w:divBdr>
                <w:top w:val="none" w:sz="0" w:space="0" w:color="auto"/>
                <w:left w:val="none" w:sz="0" w:space="0" w:color="auto"/>
                <w:bottom w:val="none" w:sz="0" w:space="0" w:color="auto"/>
                <w:right w:val="none" w:sz="0" w:space="0" w:color="auto"/>
              </w:divBdr>
            </w:div>
            <w:div w:id="1001005399">
              <w:marLeft w:val="0"/>
              <w:marRight w:val="0"/>
              <w:marTop w:val="0"/>
              <w:marBottom w:val="0"/>
              <w:divBdr>
                <w:top w:val="none" w:sz="0" w:space="0" w:color="auto"/>
                <w:left w:val="none" w:sz="0" w:space="0" w:color="auto"/>
                <w:bottom w:val="none" w:sz="0" w:space="0" w:color="auto"/>
                <w:right w:val="none" w:sz="0" w:space="0" w:color="auto"/>
              </w:divBdr>
            </w:div>
            <w:div w:id="3543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0233521">
      <w:bodyDiv w:val="1"/>
      <w:marLeft w:val="0"/>
      <w:marRight w:val="0"/>
      <w:marTop w:val="0"/>
      <w:marBottom w:val="0"/>
      <w:divBdr>
        <w:top w:val="none" w:sz="0" w:space="0" w:color="auto"/>
        <w:left w:val="none" w:sz="0" w:space="0" w:color="auto"/>
        <w:bottom w:val="none" w:sz="0" w:space="0" w:color="auto"/>
        <w:right w:val="none" w:sz="0" w:space="0" w:color="auto"/>
      </w:divBdr>
      <w:divsChild>
        <w:div w:id="1241253874">
          <w:marLeft w:val="0"/>
          <w:marRight w:val="0"/>
          <w:marTop w:val="0"/>
          <w:marBottom w:val="0"/>
          <w:divBdr>
            <w:top w:val="none" w:sz="0" w:space="0" w:color="auto"/>
            <w:left w:val="none" w:sz="0" w:space="0" w:color="auto"/>
            <w:bottom w:val="none" w:sz="0" w:space="0" w:color="auto"/>
            <w:right w:val="none" w:sz="0" w:space="0" w:color="auto"/>
          </w:divBdr>
          <w:divsChild>
            <w:div w:id="2055737369">
              <w:marLeft w:val="0"/>
              <w:marRight w:val="0"/>
              <w:marTop w:val="0"/>
              <w:marBottom w:val="0"/>
              <w:divBdr>
                <w:top w:val="none" w:sz="0" w:space="0" w:color="auto"/>
                <w:left w:val="none" w:sz="0" w:space="0" w:color="auto"/>
                <w:bottom w:val="none" w:sz="0" w:space="0" w:color="auto"/>
                <w:right w:val="none" w:sz="0" w:space="0" w:color="auto"/>
              </w:divBdr>
            </w:div>
            <w:div w:id="365983497">
              <w:marLeft w:val="0"/>
              <w:marRight w:val="0"/>
              <w:marTop w:val="0"/>
              <w:marBottom w:val="0"/>
              <w:divBdr>
                <w:top w:val="none" w:sz="0" w:space="0" w:color="auto"/>
                <w:left w:val="none" w:sz="0" w:space="0" w:color="auto"/>
                <w:bottom w:val="none" w:sz="0" w:space="0" w:color="auto"/>
                <w:right w:val="none" w:sz="0" w:space="0" w:color="auto"/>
              </w:divBdr>
            </w:div>
            <w:div w:id="1145661549">
              <w:marLeft w:val="0"/>
              <w:marRight w:val="0"/>
              <w:marTop w:val="0"/>
              <w:marBottom w:val="0"/>
              <w:divBdr>
                <w:top w:val="none" w:sz="0" w:space="0" w:color="auto"/>
                <w:left w:val="none" w:sz="0" w:space="0" w:color="auto"/>
                <w:bottom w:val="none" w:sz="0" w:space="0" w:color="auto"/>
                <w:right w:val="none" w:sz="0" w:space="0" w:color="auto"/>
              </w:divBdr>
            </w:div>
            <w:div w:id="1020005377">
              <w:marLeft w:val="0"/>
              <w:marRight w:val="0"/>
              <w:marTop w:val="0"/>
              <w:marBottom w:val="0"/>
              <w:divBdr>
                <w:top w:val="none" w:sz="0" w:space="0" w:color="auto"/>
                <w:left w:val="none" w:sz="0" w:space="0" w:color="auto"/>
                <w:bottom w:val="none" w:sz="0" w:space="0" w:color="auto"/>
                <w:right w:val="none" w:sz="0" w:space="0" w:color="auto"/>
              </w:divBdr>
            </w:div>
            <w:div w:id="257300831">
              <w:marLeft w:val="0"/>
              <w:marRight w:val="0"/>
              <w:marTop w:val="0"/>
              <w:marBottom w:val="0"/>
              <w:divBdr>
                <w:top w:val="none" w:sz="0" w:space="0" w:color="auto"/>
                <w:left w:val="none" w:sz="0" w:space="0" w:color="auto"/>
                <w:bottom w:val="none" w:sz="0" w:space="0" w:color="auto"/>
                <w:right w:val="none" w:sz="0" w:space="0" w:color="auto"/>
              </w:divBdr>
            </w:div>
            <w:div w:id="1771008642">
              <w:marLeft w:val="0"/>
              <w:marRight w:val="0"/>
              <w:marTop w:val="0"/>
              <w:marBottom w:val="0"/>
              <w:divBdr>
                <w:top w:val="none" w:sz="0" w:space="0" w:color="auto"/>
                <w:left w:val="none" w:sz="0" w:space="0" w:color="auto"/>
                <w:bottom w:val="none" w:sz="0" w:space="0" w:color="auto"/>
                <w:right w:val="none" w:sz="0" w:space="0" w:color="auto"/>
              </w:divBdr>
            </w:div>
            <w:div w:id="130826872">
              <w:marLeft w:val="0"/>
              <w:marRight w:val="0"/>
              <w:marTop w:val="0"/>
              <w:marBottom w:val="0"/>
              <w:divBdr>
                <w:top w:val="none" w:sz="0" w:space="0" w:color="auto"/>
                <w:left w:val="none" w:sz="0" w:space="0" w:color="auto"/>
                <w:bottom w:val="none" w:sz="0" w:space="0" w:color="auto"/>
                <w:right w:val="none" w:sz="0" w:space="0" w:color="auto"/>
              </w:divBdr>
            </w:div>
            <w:div w:id="107891600">
              <w:marLeft w:val="0"/>
              <w:marRight w:val="0"/>
              <w:marTop w:val="0"/>
              <w:marBottom w:val="0"/>
              <w:divBdr>
                <w:top w:val="none" w:sz="0" w:space="0" w:color="auto"/>
                <w:left w:val="none" w:sz="0" w:space="0" w:color="auto"/>
                <w:bottom w:val="none" w:sz="0" w:space="0" w:color="auto"/>
                <w:right w:val="none" w:sz="0" w:space="0" w:color="auto"/>
              </w:divBdr>
            </w:div>
            <w:div w:id="2122408381">
              <w:marLeft w:val="0"/>
              <w:marRight w:val="0"/>
              <w:marTop w:val="0"/>
              <w:marBottom w:val="0"/>
              <w:divBdr>
                <w:top w:val="none" w:sz="0" w:space="0" w:color="auto"/>
                <w:left w:val="none" w:sz="0" w:space="0" w:color="auto"/>
                <w:bottom w:val="none" w:sz="0" w:space="0" w:color="auto"/>
                <w:right w:val="none" w:sz="0" w:space="0" w:color="auto"/>
              </w:divBdr>
            </w:div>
            <w:div w:id="847522939">
              <w:marLeft w:val="0"/>
              <w:marRight w:val="0"/>
              <w:marTop w:val="0"/>
              <w:marBottom w:val="0"/>
              <w:divBdr>
                <w:top w:val="none" w:sz="0" w:space="0" w:color="auto"/>
                <w:left w:val="none" w:sz="0" w:space="0" w:color="auto"/>
                <w:bottom w:val="none" w:sz="0" w:space="0" w:color="auto"/>
                <w:right w:val="none" w:sz="0" w:space="0" w:color="auto"/>
              </w:divBdr>
            </w:div>
            <w:div w:id="20235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1905918280">
      <w:bodyDiv w:val="1"/>
      <w:marLeft w:val="0"/>
      <w:marRight w:val="0"/>
      <w:marTop w:val="0"/>
      <w:marBottom w:val="0"/>
      <w:divBdr>
        <w:top w:val="none" w:sz="0" w:space="0" w:color="auto"/>
        <w:left w:val="none" w:sz="0" w:space="0" w:color="auto"/>
        <w:bottom w:val="none" w:sz="0" w:space="0" w:color="auto"/>
        <w:right w:val="none" w:sz="0" w:space="0" w:color="auto"/>
      </w:divBdr>
    </w:div>
    <w:div w:id="1910729151">
      <w:bodyDiv w:val="1"/>
      <w:marLeft w:val="0"/>
      <w:marRight w:val="0"/>
      <w:marTop w:val="0"/>
      <w:marBottom w:val="0"/>
      <w:divBdr>
        <w:top w:val="none" w:sz="0" w:space="0" w:color="auto"/>
        <w:left w:val="none" w:sz="0" w:space="0" w:color="auto"/>
        <w:bottom w:val="none" w:sz="0" w:space="0" w:color="auto"/>
        <w:right w:val="none" w:sz="0" w:space="0" w:color="auto"/>
      </w:divBdr>
      <w:divsChild>
        <w:div w:id="1994677945">
          <w:marLeft w:val="0"/>
          <w:marRight w:val="0"/>
          <w:marTop w:val="0"/>
          <w:marBottom w:val="0"/>
          <w:divBdr>
            <w:top w:val="none" w:sz="0" w:space="0" w:color="auto"/>
            <w:left w:val="none" w:sz="0" w:space="0" w:color="auto"/>
            <w:bottom w:val="none" w:sz="0" w:space="0" w:color="auto"/>
            <w:right w:val="none" w:sz="0" w:space="0" w:color="auto"/>
          </w:divBdr>
          <w:divsChild>
            <w:div w:id="6587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5675">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cheshireandwarrington.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cheshireandwarringto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i.netzeronw.co.uk/uploads/NZNW_Cluster_Plan_Y2_Summary_FINAL_fcba0b7233.pdf" TargetMode="Externa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90289/National_Procurement_Policy_Statement.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eshireandwarrington.com/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2CA689133BB42924CBB54C7E9EC05" ma:contentTypeVersion="6" ma:contentTypeDescription="Create a new document." ma:contentTypeScope="" ma:versionID="b621b444ad978a62388d4348f922021a">
  <xsd:schema xmlns:xsd="http://www.w3.org/2001/XMLSchema" xmlns:xs="http://www.w3.org/2001/XMLSchema" xmlns:p="http://schemas.microsoft.com/office/2006/metadata/properties" xmlns:ns2="b2096179-a894-4804-add7-7b022120af26" xmlns:ns3="00724a64-7f4b-4bd9-89c3-029a92ed7a1f" targetNamespace="http://schemas.microsoft.com/office/2006/metadata/properties" ma:root="true" ma:fieldsID="2aaaa383cf1a556ebf7ec3fb61054c0c" ns2:_="" ns3:_="">
    <xsd:import namespace="b2096179-a894-4804-add7-7b022120af26"/>
    <xsd:import namespace="00724a64-7f4b-4bd9-89c3-029a92ed7a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96179-a894-4804-add7-7b022120a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24a64-7f4b-4bd9-89c3-029a92ed7a1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113AE8-EDD5-4CE5-9032-B93281385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96179-a894-4804-add7-7b022120af26"/>
    <ds:schemaRef ds:uri="00724a64-7f4b-4bd9-89c3-029a92ed7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EDF14-5DD7-4E01-9F8B-345DAAB92012}">
  <ds:schemaRefs>
    <ds:schemaRef ds:uri="http://schemas.openxmlformats.org/officeDocument/2006/bibliography"/>
  </ds:schemaRefs>
</ds:datastoreItem>
</file>

<file path=customXml/itemProps3.xml><?xml version="1.0" encoding="utf-8"?>
<ds:datastoreItem xmlns:ds="http://schemas.openxmlformats.org/officeDocument/2006/customXml" ds:itemID="{43843B06-0464-4541-90FD-808D462F4E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9443DD-6E3C-4167-A771-5F0ECD4EE6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4869</Words>
  <Characters>27870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TOSHIBA</Company>
  <LinksUpToDate>false</LinksUpToDate>
  <CharactersWithSpaces>32674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keilah</dc:creator>
  <cp:lastModifiedBy>Michael Wolffe</cp:lastModifiedBy>
  <cp:revision>5</cp:revision>
  <cp:lastPrinted>2024-01-23T19:01:00Z</cp:lastPrinted>
  <dcterms:created xsi:type="dcterms:W3CDTF">2024-01-24T14:19:00Z</dcterms:created>
  <dcterms:modified xsi:type="dcterms:W3CDTF">2024-01-24T14:26:00Z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0x010100DE72CA689133BB42924CBB54C7E9EC05</vt:lpwstr>
  </property>
  <property fmtid="{D5CDD505-2E9C-101B-9397-08002B2CF9AE}" pid="3" name="Order">
    <vt:r8>23200</vt:r8>
  </property>
  <property fmtid="{D5CDD505-2E9C-101B-9397-08002B2CF9AE}" pid="4" name="MediaServiceImageTags">
    <vt:lpwstr/>
  </property>
</Properties>
</file>