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75B" w:rsidRDefault="0086775B" w:rsidP="0086775B">
      <w:pPr>
        <w:spacing w:line="360" w:lineRule="auto"/>
        <w:ind w:left="360"/>
        <w:rPr>
          <w:rFonts w:ascii="Arial" w:hAnsi="Arial" w:cs="Arial"/>
          <w:b/>
          <w:bCs/>
          <w:sz w:val="24"/>
          <w:szCs w:val="24"/>
        </w:rPr>
      </w:pPr>
      <w:bookmarkStart w:id="0" w:name="_GoBack"/>
      <w:bookmarkEnd w:id="0"/>
      <w:r>
        <w:rPr>
          <w:rFonts w:ascii="Arial" w:hAnsi="Arial" w:cs="Arial"/>
          <w:b/>
          <w:bCs/>
        </w:rPr>
        <w:t xml:space="preserve">Invoicing Requirements </w:t>
      </w:r>
    </w:p>
    <w:p w:rsidR="0086775B" w:rsidRDefault="0086775B" w:rsidP="0086775B">
      <w:pPr>
        <w:spacing w:line="360" w:lineRule="auto"/>
        <w:rPr>
          <w:rFonts w:ascii="Arial" w:hAnsi="Arial" w:cs="Arial"/>
        </w:rPr>
      </w:pPr>
    </w:p>
    <w:p w:rsidR="0086775B" w:rsidRDefault="0086775B" w:rsidP="0086775B">
      <w:pPr>
        <w:spacing w:line="360" w:lineRule="auto"/>
        <w:rPr>
          <w:rFonts w:ascii="Arial" w:hAnsi="Arial" w:cs="Arial"/>
        </w:rPr>
      </w:pPr>
      <w:r>
        <w:rPr>
          <w:rFonts w:ascii="Arial" w:hAnsi="Arial" w:cs="Arial"/>
        </w:rPr>
        <w:t xml:space="preserve">Account NI has a </w:t>
      </w:r>
      <w:r>
        <w:rPr>
          <w:rFonts w:ascii="Arial" w:hAnsi="Arial" w:cs="Arial"/>
          <w:b/>
          <w:bCs/>
        </w:rPr>
        <w:t>mandatory e-Invoicing</w:t>
      </w:r>
      <w:r>
        <w:rPr>
          <w:rFonts w:ascii="Arial" w:hAnsi="Arial" w:cs="Arial"/>
        </w:rPr>
        <w:t xml:space="preserve"> solution in place and contracted suppliers are required to meet the following minimum requirements in relation to the submission of Invoices and Credit Notes:</w:t>
      </w:r>
    </w:p>
    <w:p w:rsidR="0086775B" w:rsidRDefault="0086775B" w:rsidP="0086775B">
      <w:pPr>
        <w:spacing w:line="360" w:lineRule="auto"/>
        <w:rPr>
          <w:rFonts w:ascii="Arial" w:hAnsi="Arial" w:cs="Arial"/>
        </w:rPr>
      </w:pPr>
    </w:p>
    <w:p w:rsidR="0086775B" w:rsidRDefault="0086775B" w:rsidP="0086775B">
      <w:pPr>
        <w:pStyle w:val="ListParagraph"/>
        <w:spacing w:line="360" w:lineRule="auto"/>
        <w:ind w:left="644" w:hanging="360"/>
        <w:contextualSpacing/>
        <w:rPr>
          <w:rFonts w:ascii="Arial" w:hAnsi="Arial" w:cs="Arial"/>
          <w:sz w:val="24"/>
          <w:szCs w:val="24"/>
        </w:rPr>
      </w:pPr>
      <w:r>
        <w:rPr>
          <w:sz w:val="14"/>
          <w:szCs w:val="14"/>
        </w:rPr>
        <w:t xml:space="preserve">    </w:t>
      </w:r>
      <w:r>
        <w:rPr>
          <w:rFonts w:ascii="Arial" w:hAnsi="Arial" w:cs="Arial"/>
          <w:sz w:val="24"/>
          <w:szCs w:val="24"/>
        </w:rPr>
        <w:t>I.</w:t>
      </w:r>
      <w:r>
        <w:rPr>
          <w:sz w:val="14"/>
          <w:szCs w:val="14"/>
        </w:rPr>
        <w:t xml:space="preserve">        </w:t>
      </w:r>
      <w:r>
        <w:rPr>
          <w:rFonts w:ascii="Arial" w:hAnsi="Arial" w:cs="Arial"/>
          <w:sz w:val="24"/>
          <w:szCs w:val="24"/>
        </w:rPr>
        <w:t>Invoices and Credit Notes must be in a structured pdf format (i.e. generated from your accounting system)</w:t>
      </w:r>
    </w:p>
    <w:p w:rsidR="0086775B" w:rsidRDefault="0086775B" w:rsidP="0086775B">
      <w:pPr>
        <w:pStyle w:val="ListParagraph"/>
        <w:spacing w:line="360" w:lineRule="auto"/>
        <w:ind w:left="644" w:hanging="360"/>
        <w:contextualSpacing/>
        <w:rPr>
          <w:rFonts w:ascii="Arial" w:hAnsi="Arial" w:cs="Arial"/>
          <w:sz w:val="24"/>
          <w:szCs w:val="24"/>
        </w:rPr>
      </w:pPr>
      <w:r>
        <w:rPr>
          <w:sz w:val="14"/>
          <w:szCs w:val="14"/>
        </w:rPr>
        <w:t xml:space="preserve">   </w:t>
      </w:r>
      <w:r>
        <w:rPr>
          <w:rFonts w:ascii="Arial" w:hAnsi="Arial" w:cs="Arial"/>
          <w:sz w:val="24"/>
          <w:szCs w:val="24"/>
        </w:rPr>
        <w:t>II.</w:t>
      </w:r>
      <w:r>
        <w:rPr>
          <w:sz w:val="14"/>
          <w:szCs w:val="14"/>
        </w:rPr>
        <w:t xml:space="preserve">        </w:t>
      </w:r>
      <w:r>
        <w:rPr>
          <w:rFonts w:ascii="Arial" w:hAnsi="Arial" w:cs="Arial"/>
          <w:sz w:val="24"/>
          <w:szCs w:val="24"/>
        </w:rPr>
        <w:t xml:space="preserve">Invoices and Credit notes must quote a valid Account NI Purchase Order Number </w:t>
      </w:r>
    </w:p>
    <w:p w:rsidR="0086775B" w:rsidRDefault="0086775B" w:rsidP="0086775B">
      <w:pPr>
        <w:pStyle w:val="ListParagraph"/>
        <w:spacing w:line="360" w:lineRule="auto"/>
        <w:ind w:left="644" w:hanging="360"/>
        <w:contextualSpacing/>
        <w:rPr>
          <w:rFonts w:ascii="Arial" w:hAnsi="Arial" w:cs="Arial"/>
        </w:rPr>
      </w:pPr>
      <w:r>
        <w:rPr>
          <w:sz w:val="14"/>
          <w:szCs w:val="14"/>
        </w:rPr>
        <w:t> </w:t>
      </w:r>
      <w:r>
        <w:rPr>
          <w:rFonts w:ascii="Arial" w:hAnsi="Arial" w:cs="Arial"/>
          <w:sz w:val="24"/>
          <w:szCs w:val="24"/>
        </w:rPr>
        <w:t>III.</w:t>
      </w:r>
      <w:r>
        <w:rPr>
          <w:sz w:val="14"/>
          <w:szCs w:val="14"/>
        </w:rPr>
        <w:t xml:space="preserve">        </w:t>
      </w:r>
      <w:r>
        <w:rPr>
          <w:rFonts w:ascii="Arial" w:hAnsi="Arial" w:cs="Arial"/>
          <w:sz w:val="24"/>
          <w:szCs w:val="24"/>
        </w:rPr>
        <w:t>Invoices and Credit Notes must be emailed directly to Account NI</w:t>
      </w:r>
      <w:r>
        <w:rPr>
          <w:rFonts w:ascii="Arial" w:hAnsi="Arial" w:cs="Arial"/>
        </w:rPr>
        <w:t xml:space="preserve">      </w:t>
      </w:r>
    </w:p>
    <w:p w:rsidR="0086775B" w:rsidRDefault="0086775B" w:rsidP="0086775B">
      <w:pPr>
        <w:spacing w:line="360" w:lineRule="auto"/>
        <w:rPr>
          <w:rFonts w:ascii="Arial" w:hAnsi="Arial" w:cs="Arial"/>
        </w:rPr>
      </w:pPr>
    </w:p>
    <w:p w:rsidR="0086775B" w:rsidRDefault="0086775B" w:rsidP="0086775B">
      <w:pPr>
        <w:autoSpaceDE w:val="0"/>
        <w:autoSpaceDN w:val="0"/>
        <w:spacing w:line="360" w:lineRule="auto"/>
        <w:ind w:firstLine="284"/>
        <w:rPr>
          <w:rFonts w:ascii="Arial" w:hAnsi="Arial" w:cs="Arial"/>
          <w:b/>
          <w:bCs/>
          <w:color w:val="000000"/>
          <w:lang w:eastAsia="en-GB"/>
        </w:rPr>
      </w:pPr>
      <w:r>
        <w:rPr>
          <w:rFonts w:ascii="Arial" w:hAnsi="Arial" w:cs="Arial"/>
          <w:b/>
          <w:bCs/>
          <w:color w:val="000000"/>
        </w:rPr>
        <w:t xml:space="preserve">Characteristics of a valid Invoices </w:t>
      </w:r>
    </w:p>
    <w:p w:rsidR="0086775B" w:rsidRDefault="0086775B" w:rsidP="0086775B">
      <w:pPr>
        <w:autoSpaceDE w:val="0"/>
        <w:autoSpaceDN w:val="0"/>
        <w:spacing w:line="360" w:lineRule="auto"/>
        <w:rPr>
          <w:rFonts w:ascii="Arial" w:hAnsi="Arial" w:cs="Arial"/>
          <w:color w:val="000000"/>
        </w:rPr>
      </w:pPr>
    </w:p>
    <w:p w:rsidR="0086775B" w:rsidRDefault="0086775B" w:rsidP="0086775B">
      <w:pPr>
        <w:pStyle w:val="NoSpacing"/>
        <w:spacing w:line="360" w:lineRule="auto"/>
        <w:ind w:left="284"/>
        <w:rPr>
          <w:rFonts w:ascii="Arial" w:hAnsi="Arial" w:cs="Arial"/>
          <w:color w:val="000000"/>
        </w:rPr>
      </w:pPr>
      <w:r>
        <w:rPr>
          <w:rFonts w:ascii="Arial" w:hAnsi="Arial" w:cs="Arial"/>
          <w:color w:val="000000"/>
        </w:rPr>
        <w:t>Valid invoices are those which are legible from which a clear image can be produced and which clearly show the following information:</w:t>
      </w:r>
    </w:p>
    <w:p w:rsidR="0086775B" w:rsidRDefault="0086775B" w:rsidP="0086775B">
      <w:pPr>
        <w:autoSpaceDE w:val="0"/>
        <w:autoSpaceDN w:val="0"/>
        <w:spacing w:line="360" w:lineRule="auto"/>
        <w:rPr>
          <w:rFonts w:ascii="Arial" w:hAnsi="Arial" w:cs="Arial"/>
          <w:color w:val="FF0000"/>
        </w:rPr>
      </w:pP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(a)       </w:t>
      </w:r>
      <w:r>
        <w:rPr>
          <w:rFonts w:ascii="Arial" w:hAnsi="Arial" w:cs="Arial"/>
        </w:rPr>
        <w:t>Contracting Authority/Client name</w:t>
      </w:r>
    </w:p>
    <w:p w:rsidR="0086775B" w:rsidRDefault="0086775B" w:rsidP="0086775B">
      <w:pPr>
        <w:autoSpaceDE w:val="0"/>
        <w:autoSpaceDN w:val="0"/>
        <w:spacing w:line="360" w:lineRule="auto"/>
        <w:ind w:left="709" w:hanging="709"/>
        <w:rPr>
          <w:rFonts w:ascii="Arial" w:hAnsi="Arial" w:cs="Arial"/>
        </w:rPr>
      </w:pPr>
      <w:r>
        <w:rPr>
          <w:rFonts w:ascii="Arial" w:hAnsi="Arial" w:cs="Arial"/>
          <w:color w:val="000000"/>
        </w:rPr>
        <w:t>(b)       W</w:t>
      </w:r>
      <w:r>
        <w:rPr>
          <w:rFonts w:ascii="Arial" w:hAnsi="Arial" w:cs="Arial"/>
        </w:rPr>
        <w:t xml:space="preserve">here related to a purchase order (PO), the wording "Purchase Order" or "PO" followed by the 10 digit PO number, or where not related to a PO, the contact name in the Contracting Authority/Client (i.e. the person requesting the goods) </w:t>
      </w:r>
    </w:p>
    <w:p w:rsidR="0086775B" w:rsidRDefault="0086775B" w:rsidP="0086775B">
      <w:pPr>
        <w:autoSpaceDE w:val="0"/>
        <w:autoSpaceDN w:val="0"/>
        <w:spacing w:line="360" w:lineRule="auto"/>
        <w:ind w:left="709" w:hanging="709"/>
        <w:rPr>
          <w:rFonts w:ascii="Arial" w:hAnsi="Arial" w:cs="Arial"/>
          <w:color w:val="000000"/>
          <w:lang w:eastAsia="en-GB"/>
        </w:rPr>
      </w:pPr>
      <w:r>
        <w:rPr>
          <w:rFonts w:ascii="Arial" w:hAnsi="Arial" w:cs="Arial"/>
          <w:color w:val="000000"/>
        </w:rPr>
        <w:t xml:space="preserve">(c)       The invoice number, or where a utility bill, the account number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(d)       Payment terms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(e)       Invoice date / tax point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(f)        Contractor name, address, postcode and VAT registration number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(g)       Remittance name and address where this is different to (f) above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(h)       Goods / service details which match the PO details, including quantity billed, item description, unit of measure, unit price and total value </w:t>
      </w:r>
    </w:p>
    <w:p w:rsidR="0086775B" w:rsidRDefault="0086775B" w:rsidP="0086775B">
      <w:pPr>
        <w:spacing w:line="360" w:lineRule="auto"/>
        <w:ind w:left="709" w:hanging="709"/>
        <w:contextualSpacing/>
        <w:rPr>
          <w:rFonts w:ascii="Arial" w:hAnsi="Arial" w:cs="Arial"/>
        </w:rPr>
      </w:pPr>
      <w:r>
        <w:rPr>
          <w:rFonts w:ascii="Arial" w:hAnsi="Arial" w:cs="Arial"/>
          <w:color w:val="000000"/>
        </w:rPr>
        <w:t>(i)         The agreed charge, including any discounts, handling and freight charges and a breakdown clearly showing each VAT amount and the applicable VAT rate (and where not complete, a breakdown of the</w:t>
      </w:r>
    </w:p>
    <w:p w:rsidR="0086775B" w:rsidRDefault="0086775B" w:rsidP="0086775B">
      <w:pPr>
        <w:autoSpaceDE w:val="0"/>
        <w:autoSpaceDN w:val="0"/>
        <w:spacing w:line="360" w:lineRule="auto"/>
        <w:rPr>
          <w:rFonts w:ascii="Arial" w:hAnsi="Arial" w:cs="Arial"/>
          <w:color w:val="000000"/>
          <w:lang w:eastAsia="en-GB"/>
        </w:rPr>
      </w:pPr>
    </w:p>
    <w:p w:rsidR="0086775B" w:rsidRDefault="0086775B" w:rsidP="0086775B">
      <w:pPr>
        <w:autoSpaceDE w:val="0"/>
        <w:autoSpaceDN w:val="0"/>
        <w:spacing w:line="360" w:lineRule="auto"/>
        <w:ind w:left="709" w:hanging="709"/>
        <w:rPr>
          <w:rFonts w:ascii="Arial" w:hAnsi="Arial" w:cs="Arial"/>
          <w:color w:val="000000"/>
        </w:rPr>
      </w:pPr>
    </w:p>
    <w:p w:rsidR="007527F5" w:rsidRDefault="007527F5" w:rsidP="0086775B">
      <w:pPr>
        <w:autoSpaceDE w:val="0"/>
        <w:autoSpaceDN w:val="0"/>
        <w:spacing w:line="360" w:lineRule="auto"/>
        <w:ind w:left="709" w:hanging="709"/>
        <w:rPr>
          <w:rFonts w:ascii="Arial" w:hAnsi="Arial" w:cs="Arial"/>
          <w:color w:val="000000"/>
        </w:rPr>
      </w:pPr>
    </w:p>
    <w:p w:rsidR="007527F5" w:rsidRDefault="007527F5" w:rsidP="0086775B">
      <w:pPr>
        <w:autoSpaceDE w:val="0"/>
        <w:autoSpaceDN w:val="0"/>
        <w:spacing w:line="360" w:lineRule="auto"/>
        <w:ind w:left="709" w:hanging="709"/>
        <w:rPr>
          <w:rFonts w:ascii="Arial" w:hAnsi="Arial" w:cs="Arial"/>
          <w:color w:val="000000"/>
        </w:rPr>
      </w:pPr>
    </w:p>
    <w:p w:rsidR="007527F5" w:rsidRDefault="007527F5" w:rsidP="0086775B">
      <w:pPr>
        <w:autoSpaceDE w:val="0"/>
        <w:autoSpaceDN w:val="0"/>
        <w:spacing w:line="360" w:lineRule="auto"/>
        <w:ind w:left="709" w:hanging="709"/>
        <w:rPr>
          <w:rFonts w:ascii="Arial" w:hAnsi="Arial" w:cs="Arial"/>
          <w:color w:val="000000"/>
        </w:rPr>
      </w:pPr>
    </w:p>
    <w:p w:rsidR="0086775B" w:rsidRDefault="0086775B" w:rsidP="0086775B">
      <w:pPr>
        <w:pStyle w:val="PlainText"/>
        <w:rPr>
          <w:rFonts w:ascii="Arial" w:hAnsi="Arial" w:cs="Arial"/>
          <w:b/>
          <w:bCs/>
          <w:sz w:val="24"/>
          <w:szCs w:val="24"/>
        </w:rPr>
      </w:pPr>
      <w:r>
        <w:rPr>
          <w:rFonts w:ascii="Arial" w:hAnsi="Arial" w:cs="Arial"/>
          <w:b/>
          <w:bCs/>
          <w:sz w:val="24"/>
          <w:szCs w:val="24"/>
        </w:rPr>
        <w:lastRenderedPageBreak/>
        <w:t xml:space="preserve">2. Criteria for the Correct Address </w:t>
      </w:r>
    </w:p>
    <w:p w:rsidR="0086775B" w:rsidRDefault="0086775B" w:rsidP="0086775B">
      <w:pPr>
        <w:pStyle w:val="PlainText"/>
        <w:spacing w:line="480" w:lineRule="auto"/>
        <w:rPr>
          <w:rFonts w:ascii="Arial" w:hAnsi="Arial" w:cs="Arial"/>
          <w:sz w:val="24"/>
          <w:szCs w:val="24"/>
        </w:rPr>
      </w:pPr>
      <w:r>
        <w:rPr>
          <w:rFonts w:ascii="Arial" w:hAnsi="Arial" w:cs="Arial"/>
          <w:sz w:val="24"/>
          <w:szCs w:val="24"/>
        </w:rPr>
        <w:t> </w:t>
      </w:r>
    </w:p>
    <w:p w:rsidR="0086775B" w:rsidRDefault="0086775B" w:rsidP="0086775B">
      <w:pPr>
        <w:pStyle w:val="PlainText"/>
        <w:spacing w:line="360" w:lineRule="auto"/>
        <w:rPr>
          <w:rFonts w:ascii="Arial" w:hAnsi="Arial" w:cs="Arial"/>
          <w:sz w:val="24"/>
          <w:szCs w:val="24"/>
        </w:rPr>
      </w:pPr>
      <w:r>
        <w:rPr>
          <w:rFonts w:ascii="Arial" w:hAnsi="Arial" w:cs="Arial"/>
          <w:sz w:val="24"/>
          <w:szCs w:val="24"/>
        </w:rPr>
        <w:t>With the exception of invoices for: (1) utilities (e.g. phones / mobiles, water, electricity, fuel, rent, rates, franking machine postage top-ups); (2) the Works Order Processing System (WOPS); and (3) DRD Roads Service Fleet, which should continue to be sent to departments through normal channels, the correct address to send all other invoices to Account NI depends on the department being invoiced and must be one of the following:</w:t>
      </w:r>
    </w:p>
    <w:tbl>
      <w:tblPr>
        <w:tblW w:w="9242" w:type="dxa"/>
        <w:tblCellMar>
          <w:left w:w="0" w:type="dxa"/>
          <w:right w:w="0" w:type="dxa"/>
        </w:tblCellMar>
        <w:tblLook w:val="04A0" w:firstRow="1" w:lastRow="0" w:firstColumn="1" w:lastColumn="0" w:noHBand="0" w:noVBand="1"/>
      </w:tblPr>
      <w:tblGrid>
        <w:gridCol w:w="3227"/>
        <w:gridCol w:w="5955"/>
        <w:gridCol w:w="60"/>
      </w:tblGrid>
      <w:tr w:rsidR="0086775B" w:rsidTr="007527F5">
        <w:tc>
          <w:tcPr>
            <w:tcW w:w="32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86775B" w:rsidRDefault="0086775B">
            <w:pPr>
              <w:rPr>
                <w:rFonts w:ascii="Arial" w:hAnsi="Arial" w:cs="Arial"/>
                <w:b/>
                <w:bCs/>
                <w:color w:val="000000"/>
                <w:sz w:val="24"/>
                <w:szCs w:val="24"/>
              </w:rPr>
            </w:pPr>
            <w:r>
              <w:rPr>
                <w:rFonts w:ascii="Arial" w:hAnsi="Arial" w:cs="Arial"/>
                <w:b/>
                <w:bCs/>
                <w:color w:val="000000"/>
              </w:rPr>
              <w:t>Department</w:t>
            </w:r>
          </w:p>
          <w:p w:rsidR="0086775B" w:rsidRDefault="0086775B">
            <w:pPr>
              <w:rPr>
                <w:rFonts w:ascii="Arial" w:hAnsi="Arial" w:cs="Arial"/>
                <w:b/>
                <w:bCs/>
                <w:color w:val="000000"/>
              </w:rPr>
            </w:pPr>
          </w:p>
        </w:tc>
        <w:tc>
          <w:tcPr>
            <w:tcW w:w="6015" w:type="dxa"/>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6775B" w:rsidRDefault="0086775B">
            <w:pPr>
              <w:rPr>
                <w:rFonts w:ascii="Arial" w:hAnsi="Arial" w:cs="Arial"/>
                <w:b/>
                <w:bCs/>
                <w:color w:val="FF0000"/>
              </w:rPr>
            </w:pPr>
            <w:r>
              <w:rPr>
                <w:rFonts w:ascii="Arial" w:hAnsi="Arial" w:cs="Arial"/>
                <w:b/>
                <w:bCs/>
                <w:color w:val="000000"/>
              </w:rPr>
              <w:t>Generic email address</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of Agriculture, Environment &amp; Rural Affairs</w:t>
            </w:r>
          </w:p>
          <w:p w:rsidR="0086775B" w:rsidRDefault="0086775B">
            <w:pPr>
              <w:rPr>
                <w:rFonts w:ascii="Arial" w:hAnsi="Arial" w:cs="Arial"/>
                <w:color w:val="000000"/>
              </w:rPr>
            </w:pPr>
            <w:r>
              <w:rPr>
                <w:rFonts w:ascii="Arial" w:hAnsi="Arial" w:cs="Arial"/>
                <w:color w:val="000000"/>
              </w:rPr>
              <w:t>(was DARD)</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u w:val="single"/>
              </w:rPr>
            </w:pPr>
            <w:hyperlink r:id="rId7" w:history="1">
              <w:r w:rsidR="0086775B">
                <w:rPr>
                  <w:rStyle w:val="Hyperlink"/>
                  <w:rFonts w:ascii="Arial" w:hAnsi="Arial" w:cs="Arial"/>
                  <w:color w:val="548DD4"/>
                </w:rPr>
                <w:t xml:space="preserve">DAERA.contracts@daera-ni.gov.uk  </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of Agriculture, Environment &amp; Rural Affairs</w:t>
            </w:r>
          </w:p>
          <w:p w:rsidR="0086775B" w:rsidRDefault="0086775B">
            <w:pPr>
              <w:rPr>
                <w:rFonts w:ascii="Arial" w:hAnsi="Arial" w:cs="Arial"/>
                <w:color w:val="000000"/>
              </w:rPr>
            </w:pPr>
            <w:r>
              <w:rPr>
                <w:rFonts w:ascii="Arial" w:hAnsi="Arial" w:cs="Arial"/>
                <w:color w:val="000000"/>
              </w:rPr>
              <w:t>(was DOE)</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548DD4"/>
                <w:u w:val="single"/>
              </w:rPr>
            </w:pPr>
            <w:r>
              <w:rPr>
                <w:rFonts w:ascii="Arial" w:hAnsi="Arial" w:cs="Arial"/>
                <w:color w:val="548DD4"/>
                <w:u w:val="single"/>
              </w:rPr>
              <w:t>EMFG</w:t>
            </w:r>
            <w:hyperlink r:id="rId8" w:history="1">
              <w:r>
                <w:rPr>
                  <w:rStyle w:val="Hyperlink"/>
                  <w:rFonts w:ascii="Arial" w:hAnsi="Arial" w:cs="Arial"/>
                  <w:color w:val="548DD4"/>
                </w:rPr>
                <w:t>CentralContractsteam@daera-ni.gov.uk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for Communities</w:t>
            </w:r>
          </w:p>
          <w:p w:rsidR="0086775B" w:rsidRDefault="0086775B">
            <w:pPr>
              <w:rPr>
                <w:rFonts w:ascii="Arial" w:hAnsi="Arial" w:cs="Arial"/>
                <w:color w:val="000000"/>
              </w:rPr>
            </w:pPr>
            <w:r>
              <w:rPr>
                <w:rFonts w:ascii="Arial" w:hAnsi="Arial" w:cs="Arial"/>
                <w:color w:val="000000"/>
              </w:rPr>
              <w:t>(was DCAL)</w:t>
            </w:r>
          </w:p>
        </w:tc>
        <w:tc>
          <w:tcPr>
            <w:tcW w:w="5955" w:type="dxa"/>
            <w:tcBorders>
              <w:top w:val="nil"/>
              <w:left w:val="nil"/>
              <w:bottom w:val="single" w:sz="8" w:space="0" w:color="auto"/>
              <w:right w:val="single" w:sz="8" w:space="0" w:color="auto"/>
            </w:tcBorders>
            <w:noWrap/>
            <w:tcMar>
              <w:top w:w="0" w:type="dxa"/>
              <w:left w:w="108" w:type="dxa"/>
              <w:bottom w:w="0" w:type="dxa"/>
              <w:right w:w="108" w:type="dxa"/>
            </w:tcMar>
          </w:tcPr>
          <w:p w:rsidR="0086775B" w:rsidRDefault="009872B7">
            <w:pPr>
              <w:rPr>
                <w:rFonts w:ascii="Arial" w:hAnsi="Arial" w:cs="Arial"/>
                <w:color w:val="548DD4"/>
                <w:lang w:eastAsia="en-GB"/>
              </w:rPr>
            </w:pPr>
            <w:hyperlink r:id="rId9" w:history="1">
              <w:r w:rsidR="0086775B">
                <w:rPr>
                  <w:rStyle w:val="Hyperlink"/>
                  <w:rFonts w:ascii="Arial" w:hAnsi="Arial" w:cs="Arial"/>
                  <w:color w:val="548DD4"/>
                </w:rPr>
                <w:t>dfccontracts@communities-ni.gov.uk</w:t>
              </w:r>
            </w:hyperlink>
          </w:p>
          <w:p w:rsidR="0086775B" w:rsidRDefault="0086775B">
            <w:pPr>
              <w:rPr>
                <w:rFonts w:ascii="Times New Roman" w:hAnsi="Times New Roman"/>
                <w:color w:val="548DD4"/>
              </w:rPr>
            </w:pPr>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of Education</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rPr>
            </w:pPr>
            <w:hyperlink r:id="rId10" w:history="1">
              <w:r w:rsidR="0086775B">
                <w:rPr>
                  <w:rStyle w:val="Hyperlink"/>
                  <w:rFonts w:ascii="Arial" w:hAnsi="Arial" w:cs="Arial"/>
                  <w:color w:val="548DD4"/>
                </w:rPr>
                <w:t>DEContracts@education-ni.gov.uk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for the Economy</w:t>
            </w:r>
          </w:p>
          <w:p w:rsidR="0086775B" w:rsidRDefault="0086775B">
            <w:pPr>
              <w:rPr>
                <w:rFonts w:ascii="Arial" w:hAnsi="Arial" w:cs="Arial"/>
                <w:color w:val="000000"/>
              </w:rPr>
            </w:pPr>
            <w:r>
              <w:rPr>
                <w:rFonts w:ascii="Arial" w:hAnsi="Arial" w:cs="Arial"/>
                <w:color w:val="000000"/>
              </w:rPr>
              <w:t>(was DEL)</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rPr>
            </w:pPr>
            <w:hyperlink r:id="rId11" w:history="1">
              <w:r w:rsidR="0086775B">
                <w:rPr>
                  <w:rStyle w:val="Hyperlink"/>
                  <w:rFonts w:ascii="Arial" w:hAnsi="Arial" w:cs="Arial"/>
                  <w:color w:val="548DD4"/>
                </w:rPr>
                <w:t>DFE.Procurement@economy-ni.gov.uk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for the Economy</w:t>
            </w:r>
          </w:p>
          <w:p w:rsidR="0086775B" w:rsidRDefault="0086775B">
            <w:pPr>
              <w:rPr>
                <w:rFonts w:ascii="Arial" w:hAnsi="Arial" w:cs="Arial"/>
                <w:color w:val="000000"/>
              </w:rPr>
            </w:pPr>
            <w:r>
              <w:rPr>
                <w:rFonts w:ascii="Arial" w:hAnsi="Arial" w:cs="Arial"/>
                <w:color w:val="000000"/>
              </w:rPr>
              <w:t>(was DETI)</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rPr>
            </w:pPr>
            <w:hyperlink r:id="rId12" w:history="1">
              <w:r w:rsidR="0086775B">
                <w:rPr>
                  <w:rStyle w:val="Hyperlink"/>
                  <w:rFonts w:ascii="Arial" w:hAnsi="Arial" w:cs="Arial"/>
                  <w:color w:val="548DD4"/>
                </w:rPr>
                <w:t>contractforms@economy-ni.gov.uk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of Finance</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548DD4"/>
                <w:u w:val="single"/>
              </w:rPr>
            </w:pPr>
            <w:r>
              <w:rPr>
                <w:rFonts w:ascii="Arial" w:hAnsi="Arial" w:cs="Arial"/>
                <w:color w:val="548DD4"/>
                <w:u w:val="single"/>
              </w:rPr>
              <w:t>DOF.</w:t>
            </w:r>
            <w:hyperlink r:id="rId13" w:history="1">
              <w:r>
                <w:rPr>
                  <w:rStyle w:val="Hyperlink"/>
                  <w:rFonts w:ascii="Arial" w:hAnsi="Arial" w:cs="Arial"/>
                  <w:color w:val="548DD4"/>
                </w:rPr>
                <w:t>Forms@finance-ni.gov.uk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 xml:space="preserve">Dept of Health </w:t>
            </w:r>
          </w:p>
        </w:tc>
        <w:tc>
          <w:tcPr>
            <w:tcW w:w="5955" w:type="dxa"/>
            <w:tcBorders>
              <w:top w:val="nil"/>
              <w:left w:val="nil"/>
              <w:bottom w:val="single" w:sz="8" w:space="0" w:color="auto"/>
              <w:right w:val="single" w:sz="8" w:space="0" w:color="auto"/>
            </w:tcBorders>
            <w:noWrap/>
            <w:tcMar>
              <w:top w:w="0" w:type="dxa"/>
              <w:left w:w="108" w:type="dxa"/>
              <w:bottom w:w="0" w:type="dxa"/>
              <w:right w:w="108" w:type="dxa"/>
            </w:tcMar>
            <w:hideMark/>
          </w:tcPr>
          <w:p w:rsidR="0086775B" w:rsidRDefault="009872B7">
            <w:pPr>
              <w:rPr>
                <w:rFonts w:ascii="Arial" w:hAnsi="Arial" w:cs="Arial"/>
                <w:color w:val="548DD4"/>
                <w:u w:val="single"/>
              </w:rPr>
            </w:pPr>
            <w:hyperlink r:id="rId14" w:history="1">
              <w:r w:rsidR="0086775B">
                <w:rPr>
                  <w:rStyle w:val="Hyperlink"/>
                  <w:rFonts w:ascii="Arial" w:hAnsi="Arial" w:cs="Arial"/>
                  <w:color w:val="548DD4"/>
                </w:rPr>
                <w:t>iProcurement@health-ni.gov.uk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DOJ</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lang w:eastAsia="en-GB"/>
              </w:rPr>
            </w:pPr>
            <w:hyperlink r:id="rId15" w:history="1">
              <w:r w:rsidR="0086775B">
                <w:rPr>
                  <w:rStyle w:val="Hyperlink"/>
                  <w:rFonts w:ascii="Arial" w:hAnsi="Arial" w:cs="Arial"/>
                  <w:color w:val="548DD4"/>
                </w:rPr>
                <w:t>dojprocurement@justice-ni.x.gsi.gov.uk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NIPS</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rPr>
            </w:pPr>
            <w:hyperlink r:id="rId16" w:history="1">
              <w:r w:rsidR="0086775B">
                <w:rPr>
                  <w:rStyle w:val="Hyperlink"/>
                  <w:rFonts w:ascii="Arial" w:hAnsi="Arial" w:cs="Arial"/>
                  <w:color w:val="548DD4"/>
                </w:rPr>
                <w:t>contracts_manager.AM@dojni.x.gsi.gov.uk</w:t>
              </w:r>
            </w:hyperlink>
          </w:p>
          <w:p w:rsidR="0086775B" w:rsidRDefault="0086775B">
            <w:pPr>
              <w:rPr>
                <w:rFonts w:ascii="Arial" w:hAnsi="Arial" w:cs="Arial"/>
                <w:color w:val="548DD4"/>
                <w:lang w:eastAsia="en-GB"/>
              </w:rPr>
            </w:pPr>
            <w:r>
              <w:rPr>
                <w:rFonts w:ascii="Arial" w:hAnsi="Arial" w:cs="Arial"/>
                <w:color w:val="548DD4"/>
              </w:rPr>
              <w:t xml:space="preserve">and </w:t>
            </w:r>
            <w:hyperlink r:id="rId17" w:history="1">
              <w:r>
                <w:rPr>
                  <w:rStyle w:val="Hyperlink"/>
                  <w:rFonts w:ascii="Arial" w:hAnsi="Arial" w:cs="Arial"/>
                  <w:color w:val="548DD4"/>
                </w:rPr>
                <w:t>contract_management_support.rb@dojni.x.gsi.gov.uk</w:t>
              </w:r>
            </w:hyperlink>
          </w:p>
        </w:tc>
        <w:tc>
          <w:tcPr>
            <w:tcW w:w="60" w:type="dxa"/>
            <w:vAlign w:val="center"/>
            <w:hideMark/>
          </w:tcPr>
          <w:p w:rsidR="0086775B" w:rsidRDefault="0086775B">
            <w:r>
              <w:t> </w:t>
            </w:r>
          </w:p>
        </w:tc>
      </w:tr>
      <w:tr w:rsidR="007527F5"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27F5" w:rsidRDefault="007527F5" w:rsidP="007527F5">
            <w:pPr>
              <w:rPr>
                <w:rFonts w:ascii="Arial" w:hAnsi="Arial" w:cs="Arial"/>
                <w:color w:val="000000"/>
              </w:rPr>
            </w:pPr>
            <w:r>
              <w:rPr>
                <w:rFonts w:ascii="Arial" w:hAnsi="Arial" w:cs="Arial"/>
                <w:color w:val="000000"/>
              </w:rPr>
              <w:t xml:space="preserve">Dept for Infrastructure </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7527F5" w:rsidRDefault="009872B7">
            <w:hyperlink r:id="rId18" w:history="1">
              <w:r w:rsidR="007527F5">
                <w:rPr>
                  <w:rStyle w:val="Hyperlink"/>
                  <w:rFonts w:ascii="Arial" w:hAnsi="Arial" w:cs="Arial"/>
                  <w:color w:val="548DD4"/>
                </w:rPr>
                <w:t>pb2@infrastructure-ni.gov.uk</w:t>
              </w:r>
            </w:hyperlink>
          </w:p>
        </w:tc>
        <w:tc>
          <w:tcPr>
            <w:tcW w:w="60" w:type="dxa"/>
            <w:vAlign w:val="center"/>
          </w:tcPr>
          <w:p w:rsidR="007527F5" w:rsidRDefault="007527F5"/>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b/>
                <w:bCs/>
                <w:color w:val="000000"/>
                <w:u w:val="single"/>
              </w:rPr>
            </w:pPr>
            <w:r>
              <w:rPr>
                <w:rFonts w:ascii="Arial" w:hAnsi="Arial" w:cs="Arial"/>
                <w:b/>
                <w:bCs/>
                <w:color w:val="000000"/>
                <w:u w:val="single"/>
              </w:rPr>
              <w:t>TNI Contracts only</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548DD4"/>
                <w:u w:val="single"/>
              </w:rPr>
            </w:pPr>
          </w:p>
        </w:tc>
        <w:tc>
          <w:tcPr>
            <w:tcW w:w="60" w:type="dxa"/>
            <w:vAlign w:val="center"/>
            <w:hideMark/>
          </w:tcPr>
          <w:p w:rsidR="0086775B" w:rsidRDefault="0086775B">
            <w:r>
              <w:t> </w:t>
            </w:r>
          </w:p>
        </w:tc>
      </w:tr>
      <w:tr w:rsidR="0086775B" w:rsidTr="007527F5">
        <w:tc>
          <w:tcPr>
            <w:tcW w:w="918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 xml:space="preserve">Dept for Infrastructure </w:t>
            </w:r>
          </w:p>
          <w:p w:rsidR="0086775B" w:rsidRDefault="0086775B">
            <w:pPr>
              <w:rPr>
                <w:rFonts w:ascii="Times New Roman" w:hAnsi="Times New Roman"/>
                <w:color w:val="000000"/>
                <w:lang w:eastAsia="en-GB"/>
              </w:rPr>
            </w:pPr>
            <w:r>
              <w:rPr>
                <w:rStyle w:val="Hyperlink"/>
                <w:rFonts w:ascii="Arial" w:hAnsi="Arial" w:cs="Arial"/>
                <w:color w:val="000000"/>
              </w:rPr>
              <w:t xml:space="preserve">All other DfI contracts should be directed to the Contract Manager (There are no </w:t>
            </w:r>
            <w:r>
              <w:rPr>
                <w:rFonts w:ascii="Arial" w:hAnsi="Arial" w:cs="Arial"/>
                <w:color w:val="000000"/>
                <w:u w:val="single"/>
              </w:rPr>
              <w:t>Departmental Procurement Teams)</w:t>
            </w:r>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Executive Office</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rPr>
            </w:pPr>
            <w:hyperlink r:id="rId19" w:history="1">
              <w:r w:rsidR="0086775B">
                <w:rPr>
                  <w:rStyle w:val="Hyperlink"/>
                  <w:rFonts w:ascii="Arial" w:hAnsi="Arial" w:cs="Arial"/>
                  <w:color w:val="548DD4"/>
                </w:rPr>
                <w:t>contractinfo@executiveoffice-ni.gov.uk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 xml:space="preserve">Public Prosecution Service (PPS) </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rPr>
            </w:pPr>
            <w:hyperlink r:id="rId20" w:history="1">
              <w:r w:rsidR="0086775B">
                <w:rPr>
                  <w:rStyle w:val="Hyperlink"/>
                  <w:rFonts w:ascii="Arial" w:hAnsi="Arial" w:cs="Arial"/>
                  <w:color w:val="548DD4"/>
                </w:rPr>
                <w:t>PPSProcurement@ppsni.gov.uk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 xml:space="preserve">SSD Collaborative Contracts </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9872B7">
            <w:pPr>
              <w:rPr>
                <w:rFonts w:ascii="Arial" w:hAnsi="Arial" w:cs="Arial"/>
                <w:color w:val="548DD4"/>
              </w:rPr>
            </w:pPr>
            <w:hyperlink r:id="rId21" w:history="1">
              <w:r w:rsidR="0086775B">
                <w:rPr>
                  <w:rStyle w:val="Hyperlink"/>
                  <w:rFonts w:ascii="Arial" w:hAnsi="Arial" w:cs="Arial"/>
                  <w:color w:val="548DD4"/>
                </w:rPr>
                <w:t>Dof.collaboration.cpd@finance-ni.gov.uk</w:t>
              </w:r>
            </w:hyperlink>
          </w:p>
        </w:tc>
        <w:tc>
          <w:tcPr>
            <w:tcW w:w="60" w:type="dxa"/>
            <w:vAlign w:val="center"/>
            <w:hideMark/>
          </w:tcPr>
          <w:p w:rsidR="0086775B" w:rsidRDefault="0086775B">
            <w:r>
              <w:t> </w:t>
            </w:r>
          </w:p>
        </w:tc>
      </w:tr>
    </w:tbl>
    <w:p w:rsidR="0086775B" w:rsidRDefault="0086775B" w:rsidP="0086775B">
      <w:pPr>
        <w:pStyle w:val="PlainText"/>
        <w:rPr>
          <w:rFonts w:ascii="Arial" w:hAnsi="Arial" w:cs="Arial"/>
          <w:sz w:val="24"/>
          <w:szCs w:val="24"/>
        </w:rPr>
      </w:pPr>
    </w:p>
    <w:p w:rsidR="0086775B" w:rsidRDefault="0086775B" w:rsidP="0086775B">
      <w:pPr>
        <w:rPr>
          <w:color w:val="1F497D"/>
        </w:rPr>
      </w:pPr>
      <w:r>
        <w:rPr>
          <w:rFonts w:ascii="Arial" w:hAnsi="Arial" w:cs="Arial"/>
        </w:rPr>
        <w:t>The Client reserves the right to withhold or delay payment in relation to any invoice which is not submitted in accordance with the Contract (including where such invoice does not contain the relevant Quotation or Purchase Order number(s)) or which covers, or purports to relate to Goods and/or Services which have not been provided in accordance with the Contract. The Client shall as soon as is reasonably practicable notify the Contractor accordingly of such a withholding or delay of payment in writing.</w:t>
      </w:r>
    </w:p>
    <w:sectPr w:rsidR="0086775B">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75B" w:rsidRDefault="0086775B" w:rsidP="0086775B">
      <w:r>
        <w:separator/>
      </w:r>
    </w:p>
  </w:endnote>
  <w:endnote w:type="continuationSeparator" w:id="0">
    <w:p w:rsidR="0086775B" w:rsidRDefault="0086775B" w:rsidP="0086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75B" w:rsidRDefault="0086775B" w:rsidP="0086775B">
      <w:r>
        <w:separator/>
      </w:r>
    </w:p>
  </w:footnote>
  <w:footnote w:type="continuationSeparator" w:id="0">
    <w:p w:rsidR="0086775B" w:rsidRDefault="0086775B" w:rsidP="00867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75B" w:rsidRDefault="0086775B">
    <w:pPr>
      <w:pStyle w:val="Header"/>
    </w:pPr>
    <w:r>
      <w:ptab w:relativeTo="margin" w:alignment="center" w:leader="none"/>
    </w:r>
    <w:r>
      <w:ptab w:relativeTo="margin" w:alignment="right" w:leader="none"/>
    </w:r>
    <w:r>
      <w:t>DSACOMDD/50</w:t>
    </w:r>
    <w:r w:rsidR="009872B7">
      <w:t>60</w:t>
    </w:r>
  </w:p>
  <w:p w:rsidR="0086775B" w:rsidRDefault="0086775B">
    <w:pPr>
      <w:pStyle w:val="Header"/>
    </w:pPr>
    <w:r>
      <w:tab/>
    </w:r>
    <w:r>
      <w:tab/>
      <w:t>Annex D to Schedule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5B"/>
    <w:rsid w:val="00007ED6"/>
    <w:rsid w:val="007527F5"/>
    <w:rsid w:val="0086775B"/>
    <w:rsid w:val="0098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775B"/>
    <w:rPr>
      <w:color w:val="0000FF"/>
      <w:u w:val="single"/>
    </w:rPr>
  </w:style>
  <w:style w:type="paragraph" w:styleId="PlainText">
    <w:name w:val="Plain Text"/>
    <w:basedOn w:val="Normal"/>
    <w:link w:val="PlainTextChar"/>
    <w:uiPriority w:val="99"/>
    <w:semiHidden/>
    <w:unhideWhenUsed/>
    <w:rsid w:val="0086775B"/>
  </w:style>
  <w:style w:type="character" w:customStyle="1" w:styleId="PlainTextChar">
    <w:name w:val="Plain Text Char"/>
    <w:basedOn w:val="DefaultParagraphFont"/>
    <w:link w:val="PlainText"/>
    <w:uiPriority w:val="99"/>
    <w:semiHidden/>
    <w:rsid w:val="0086775B"/>
    <w:rPr>
      <w:rFonts w:ascii="Calibri" w:hAnsi="Calibri" w:cs="Times New Roman"/>
    </w:rPr>
  </w:style>
  <w:style w:type="paragraph" w:styleId="NoSpacing">
    <w:name w:val="No Spacing"/>
    <w:basedOn w:val="Normal"/>
    <w:uiPriority w:val="1"/>
    <w:qFormat/>
    <w:rsid w:val="0086775B"/>
    <w:rPr>
      <w:rFonts w:ascii="Times New Roman" w:hAnsi="Times New Roman"/>
      <w:sz w:val="24"/>
      <w:szCs w:val="24"/>
      <w:lang w:eastAsia="en-GB"/>
    </w:rPr>
  </w:style>
  <w:style w:type="paragraph" w:styleId="ListParagraph">
    <w:name w:val="List Paragraph"/>
    <w:basedOn w:val="Normal"/>
    <w:uiPriority w:val="34"/>
    <w:qFormat/>
    <w:rsid w:val="0086775B"/>
    <w:pPr>
      <w:ind w:left="720"/>
    </w:pPr>
    <w:rPr>
      <w:rFonts w:ascii="Times New Roman" w:hAnsi="Times New Roman"/>
      <w:sz w:val="20"/>
      <w:szCs w:val="20"/>
    </w:rPr>
  </w:style>
  <w:style w:type="paragraph" w:styleId="BalloonText">
    <w:name w:val="Balloon Text"/>
    <w:basedOn w:val="Normal"/>
    <w:link w:val="BalloonTextChar"/>
    <w:uiPriority w:val="99"/>
    <w:semiHidden/>
    <w:unhideWhenUsed/>
    <w:rsid w:val="0086775B"/>
    <w:rPr>
      <w:rFonts w:ascii="Tahoma" w:hAnsi="Tahoma" w:cs="Tahoma"/>
      <w:sz w:val="16"/>
      <w:szCs w:val="16"/>
    </w:rPr>
  </w:style>
  <w:style w:type="character" w:customStyle="1" w:styleId="BalloonTextChar">
    <w:name w:val="Balloon Text Char"/>
    <w:basedOn w:val="DefaultParagraphFont"/>
    <w:link w:val="BalloonText"/>
    <w:uiPriority w:val="99"/>
    <w:semiHidden/>
    <w:rsid w:val="0086775B"/>
    <w:rPr>
      <w:rFonts w:ascii="Tahoma" w:hAnsi="Tahoma" w:cs="Tahoma"/>
      <w:sz w:val="16"/>
      <w:szCs w:val="16"/>
    </w:rPr>
  </w:style>
  <w:style w:type="paragraph" w:styleId="Header">
    <w:name w:val="header"/>
    <w:basedOn w:val="Normal"/>
    <w:link w:val="HeaderChar"/>
    <w:uiPriority w:val="99"/>
    <w:unhideWhenUsed/>
    <w:rsid w:val="0086775B"/>
    <w:pPr>
      <w:tabs>
        <w:tab w:val="center" w:pos="4513"/>
        <w:tab w:val="right" w:pos="9026"/>
      </w:tabs>
    </w:pPr>
  </w:style>
  <w:style w:type="character" w:customStyle="1" w:styleId="HeaderChar">
    <w:name w:val="Header Char"/>
    <w:basedOn w:val="DefaultParagraphFont"/>
    <w:link w:val="Header"/>
    <w:uiPriority w:val="99"/>
    <w:rsid w:val="0086775B"/>
    <w:rPr>
      <w:rFonts w:ascii="Calibri" w:hAnsi="Calibri" w:cs="Times New Roman"/>
    </w:rPr>
  </w:style>
  <w:style w:type="paragraph" w:styleId="Footer">
    <w:name w:val="footer"/>
    <w:basedOn w:val="Normal"/>
    <w:link w:val="FooterChar"/>
    <w:uiPriority w:val="99"/>
    <w:unhideWhenUsed/>
    <w:rsid w:val="0086775B"/>
    <w:pPr>
      <w:tabs>
        <w:tab w:val="center" w:pos="4513"/>
        <w:tab w:val="right" w:pos="9026"/>
      </w:tabs>
    </w:pPr>
  </w:style>
  <w:style w:type="character" w:customStyle="1" w:styleId="FooterChar">
    <w:name w:val="Footer Char"/>
    <w:basedOn w:val="DefaultParagraphFont"/>
    <w:link w:val="Footer"/>
    <w:uiPriority w:val="99"/>
    <w:rsid w:val="0086775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775B"/>
    <w:rPr>
      <w:color w:val="0000FF"/>
      <w:u w:val="single"/>
    </w:rPr>
  </w:style>
  <w:style w:type="paragraph" w:styleId="PlainText">
    <w:name w:val="Plain Text"/>
    <w:basedOn w:val="Normal"/>
    <w:link w:val="PlainTextChar"/>
    <w:uiPriority w:val="99"/>
    <w:semiHidden/>
    <w:unhideWhenUsed/>
    <w:rsid w:val="0086775B"/>
  </w:style>
  <w:style w:type="character" w:customStyle="1" w:styleId="PlainTextChar">
    <w:name w:val="Plain Text Char"/>
    <w:basedOn w:val="DefaultParagraphFont"/>
    <w:link w:val="PlainText"/>
    <w:uiPriority w:val="99"/>
    <w:semiHidden/>
    <w:rsid w:val="0086775B"/>
    <w:rPr>
      <w:rFonts w:ascii="Calibri" w:hAnsi="Calibri" w:cs="Times New Roman"/>
    </w:rPr>
  </w:style>
  <w:style w:type="paragraph" w:styleId="NoSpacing">
    <w:name w:val="No Spacing"/>
    <w:basedOn w:val="Normal"/>
    <w:uiPriority w:val="1"/>
    <w:qFormat/>
    <w:rsid w:val="0086775B"/>
    <w:rPr>
      <w:rFonts w:ascii="Times New Roman" w:hAnsi="Times New Roman"/>
      <w:sz w:val="24"/>
      <w:szCs w:val="24"/>
      <w:lang w:eastAsia="en-GB"/>
    </w:rPr>
  </w:style>
  <w:style w:type="paragraph" w:styleId="ListParagraph">
    <w:name w:val="List Paragraph"/>
    <w:basedOn w:val="Normal"/>
    <w:uiPriority w:val="34"/>
    <w:qFormat/>
    <w:rsid w:val="0086775B"/>
    <w:pPr>
      <w:ind w:left="720"/>
    </w:pPr>
    <w:rPr>
      <w:rFonts w:ascii="Times New Roman" w:hAnsi="Times New Roman"/>
      <w:sz w:val="20"/>
      <w:szCs w:val="20"/>
    </w:rPr>
  </w:style>
  <w:style w:type="paragraph" w:styleId="BalloonText">
    <w:name w:val="Balloon Text"/>
    <w:basedOn w:val="Normal"/>
    <w:link w:val="BalloonTextChar"/>
    <w:uiPriority w:val="99"/>
    <w:semiHidden/>
    <w:unhideWhenUsed/>
    <w:rsid w:val="0086775B"/>
    <w:rPr>
      <w:rFonts w:ascii="Tahoma" w:hAnsi="Tahoma" w:cs="Tahoma"/>
      <w:sz w:val="16"/>
      <w:szCs w:val="16"/>
    </w:rPr>
  </w:style>
  <w:style w:type="character" w:customStyle="1" w:styleId="BalloonTextChar">
    <w:name w:val="Balloon Text Char"/>
    <w:basedOn w:val="DefaultParagraphFont"/>
    <w:link w:val="BalloonText"/>
    <w:uiPriority w:val="99"/>
    <w:semiHidden/>
    <w:rsid w:val="0086775B"/>
    <w:rPr>
      <w:rFonts w:ascii="Tahoma" w:hAnsi="Tahoma" w:cs="Tahoma"/>
      <w:sz w:val="16"/>
      <w:szCs w:val="16"/>
    </w:rPr>
  </w:style>
  <w:style w:type="paragraph" w:styleId="Header">
    <w:name w:val="header"/>
    <w:basedOn w:val="Normal"/>
    <w:link w:val="HeaderChar"/>
    <w:uiPriority w:val="99"/>
    <w:unhideWhenUsed/>
    <w:rsid w:val="0086775B"/>
    <w:pPr>
      <w:tabs>
        <w:tab w:val="center" w:pos="4513"/>
        <w:tab w:val="right" w:pos="9026"/>
      </w:tabs>
    </w:pPr>
  </w:style>
  <w:style w:type="character" w:customStyle="1" w:styleId="HeaderChar">
    <w:name w:val="Header Char"/>
    <w:basedOn w:val="DefaultParagraphFont"/>
    <w:link w:val="Header"/>
    <w:uiPriority w:val="99"/>
    <w:rsid w:val="0086775B"/>
    <w:rPr>
      <w:rFonts w:ascii="Calibri" w:hAnsi="Calibri" w:cs="Times New Roman"/>
    </w:rPr>
  </w:style>
  <w:style w:type="paragraph" w:styleId="Footer">
    <w:name w:val="footer"/>
    <w:basedOn w:val="Normal"/>
    <w:link w:val="FooterChar"/>
    <w:uiPriority w:val="99"/>
    <w:unhideWhenUsed/>
    <w:rsid w:val="0086775B"/>
    <w:pPr>
      <w:tabs>
        <w:tab w:val="center" w:pos="4513"/>
        <w:tab w:val="right" w:pos="9026"/>
      </w:tabs>
    </w:pPr>
  </w:style>
  <w:style w:type="character" w:customStyle="1" w:styleId="FooterChar">
    <w:name w:val="Footer Char"/>
    <w:basedOn w:val="DefaultParagraphFont"/>
    <w:link w:val="Footer"/>
    <w:uiPriority w:val="99"/>
    <w:rsid w:val="0086775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tralContractsteam@daera-ni.gov.uk" TargetMode="External"/><Relationship Id="rId13" Type="http://schemas.openxmlformats.org/officeDocument/2006/relationships/hyperlink" Target="mailto:Forms@finance-ni.gov.uk" TargetMode="External"/><Relationship Id="rId18" Type="http://schemas.openxmlformats.org/officeDocument/2006/relationships/hyperlink" Target="mailto:pb2@infrastructure-ni.gov.uk" TargetMode="External"/><Relationship Id="rId3" Type="http://schemas.openxmlformats.org/officeDocument/2006/relationships/settings" Target="settings.xml"/><Relationship Id="rId21" Type="http://schemas.openxmlformats.org/officeDocument/2006/relationships/hyperlink" Target="mailto:Dof.collaboration.cpd@finance-ni.gov.uk" TargetMode="External"/><Relationship Id="rId7" Type="http://schemas.openxmlformats.org/officeDocument/2006/relationships/hyperlink" Target="mailto:DAERA.contracts@daera-ni.gov.uk%20%20" TargetMode="External"/><Relationship Id="rId12" Type="http://schemas.openxmlformats.org/officeDocument/2006/relationships/hyperlink" Target="mailto:contractforms@economy-ni.gov.uk" TargetMode="External"/><Relationship Id="rId17" Type="http://schemas.openxmlformats.org/officeDocument/2006/relationships/hyperlink" Target="mailto:contract_management_support.rb@dojni.x.gsi.gov.uk" TargetMode="External"/><Relationship Id="rId2" Type="http://schemas.microsoft.com/office/2007/relationships/stylesWithEffects" Target="stylesWithEffects.xml"/><Relationship Id="rId16" Type="http://schemas.openxmlformats.org/officeDocument/2006/relationships/hyperlink" Target="mailto:contracts_manager.AM@dojni.x.gsi.gov.uk" TargetMode="External"/><Relationship Id="rId20" Type="http://schemas.openxmlformats.org/officeDocument/2006/relationships/hyperlink" Target="mailto:PPSProcurement@ppsni.gov.uk"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FE.Procurement@economy-ni.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ojprocurement@justice-ni.x.gsi.gov.uk" TargetMode="External"/><Relationship Id="rId23" Type="http://schemas.openxmlformats.org/officeDocument/2006/relationships/fontTable" Target="fontTable.xml"/><Relationship Id="rId10" Type="http://schemas.openxmlformats.org/officeDocument/2006/relationships/hyperlink" Target="mailto:DEContracts@education-ni.gov.uk" TargetMode="External"/><Relationship Id="rId19" Type="http://schemas.openxmlformats.org/officeDocument/2006/relationships/hyperlink" Target="mailto:contractinfo@executiveoffice-ni.gov.uk" TargetMode="External"/><Relationship Id="rId4" Type="http://schemas.openxmlformats.org/officeDocument/2006/relationships/webSettings" Target="webSettings.xml"/><Relationship Id="rId9" Type="http://schemas.openxmlformats.org/officeDocument/2006/relationships/hyperlink" Target="mailto:dfccontracts@communities-ni.gov.uk" TargetMode="External"/><Relationship Id="rId14" Type="http://schemas.openxmlformats.org/officeDocument/2006/relationships/hyperlink" Target="mailto:iProcurement@health-ni.gov.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Company>Ministry of Defence</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2</cp:revision>
  <dcterms:created xsi:type="dcterms:W3CDTF">2018-03-05T17:35:00Z</dcterms:created>
  <dcterms:modified xsi:type="dcterms:W3CDTF">2018-03-05T17:35:00Z</dcterms:modified>
</cp:coreProperties>
</file>