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BCBD5" w14:textId="1637D771" w:rsidR="0040709C" w:rsidRDefault="00102E43" w:rsidP="0040709C">
      <w:pPr>
        <w:rPr>
          <w:b/>
        </w:rPr>
      </w:pPr>
      <w:r>
        <w:rPr>
          <w:b/>
        </w:rPr>
        <w:t xml:space="preserve">Condition Data Collection 2 - Prior Information Notice </w:t>
      </w:r>
    </w:p>
    <w:p w14:paraId="5BA9AEA4" w14:textId="1A327253" w:rsidR="00DC0A66" w:rsidRDefault="008B2F3B" w:rsidP="00DC0A66">
      <w:r w:rsidRPr="0040709C">
        <w:rPr>
          <w:b/>
        </w:rPr>
        <w:t>Short description:</w:t>
      </w:r>
      <w:r>
        <w:t xml:space="preserve"> The Department for Education (DfE) are seeking to undertake </w:t>
      </w:r>
      <w:r w:rsidR="00DC0A66">
        <w:t xml:space="preserve">collection of </w:t>
      </w:r>
      <w:r w:rsidR="00DC0A66" w:rsidRPr="00DC0A66">
        <w:t xml:space="preserve">condition, contextual and building management </w:t>
      </w:r>
      <w:r w:rsidR="00DC0A66">
        <w:t>d</w:t>
      </w:r>
      <w:r>
        <w:t xml:space="preserve">ata for all </w:t>
      </w:r>
      <w:r w:rsidR="00DC0A66">
        <w:t xml:space="preserve">state maintained </w:t>
      </w:r>
      <w:r>
        <w:t>school buildings in England. This will build on the successes of</w:t>
      </w:r>
      <w:r w:rsidR="00A43AA7">
        <w:t xml:space="preserve"> the</w:t>
      </w:r>
      <w:r>
        <w:t xml:space="preserve"> </w:t>
      </w:r>
      <w:hyperlink r:id="rId8" w:history="1">
        <w:r w:rsidR="00DC0A66" w:rsidRPr="004C68C1">
          <w:rPr>
            <w:rStyle w:val="Hyperlink"/>
          </w:rPr>
          <w:t>Condition Data Collection</w:t>
        </w:r>
      </w:hyperlink>
      <w:r w:rsidR="00DC0A66">
        <w:t xml:space="preserve"> (CDC) programme, and will</w:t>
      </w:r>
      <w:r>
        <w:t xml:space="preserve"> reflect lessons learned </w:t>
      </w:r>
      <w:r w:rsidR="00DC0A66">
        <w:t>to</w:t>
      </w:r>
      <w:r>
        <w:t xml:space="preserve"> improve the quality of the data collected. We curre</w:t>
      </w:r>
      <w:r w:rsidR="00DC0A66">
        <w:t>ntly plan to deliver the CDC2 programme over 5 years,</w:t>
      </w:r>
      <w:r w:rsidR="0040709C">
        <w:t xml:space="preserve"> beginning in 2020 and </w:t>
      </w:r>
      <w:r w:rsidR="00DC0A66">
        <w:t>visiting approximately 23</w:t>
      </w:r>
      <w:r>
        <w:t>,000 institutions which have c70</w:t>
      </w:r>
      <w:proofErr w:type="gramStart"/>
      <w:r>
        <w:t>,000</w:t>
      </w:r>
      <w:proofErr w:type="gramEnd"/>
      <w:r>
        <w:t xml:space="preserve"> buildings in total. </w:t>
      </w:r>
    </w:p>
    <w:p w14:paraId="179DBAA6" w14:textId="03BE5184" w:rsidR="00DC0A66" w:rsidRDefault="008B2F3B" w:rsidP="008B2F3B">
      <w:r w:rsidRPr="0040709C">
        <w:rPr>
          <w:b/>
        </w:rPr>
        <w:t xml:space="preserve">Estimated total value </w:t>
      </w:r>
      <w:r w:rsidR="00DC0A66" w:rsidRPr="0040709C">
        <w:rPr>
          <w:b/>
        </w:rPr>
        <w:t>(</w:t>
      </w:r>
      <w:r w:rsidRPr="0040709C">
        <w:rPr>
          <w:b/>
        </w:rPr>
        <w:t>excluding VAT</w:t>
      </w:r>
      <w:r w:rsidR="00DC0A66" w:rsidRPr="0040709C">
        <w:rPr>
          <w:b/>
        </w:rPr>
        <w:t>)</w:t>
      </w:r>
      <w:r w:rsidR="009226CA">
        <w:t xml:space="preserve">: </w:t>
      </w:r>
      <w:r w:rsidR="00140376">
        <w:t>£</w:t>
      </w:r>
      <w:r w:rsidR="00317312">
        <w:t>39</w:t>
      </w:r>
      <w:r w:rsidR="00140376">
        <w:t xml:space="preserve"> million</w:t>
      </w:r>
      <w:r>
        <w:t xml:space="preserve"> GBP </w:t>
      </w:r>
    </w:p>
    <w:p w14:paraId="190E2974" w14:textId="43AE3E0C" w:rsidR="00CC7A49" w:rsidRDefault="00CC7A49" w:rsidP="008B2F3B">
      <w:r w:rsidRPr="0040709C">
        <w:rPr>
          <w:b/>
        </w:rPr>
        <w:t>Is this contract divided into lots?</w:t>
      </w:r>
      <w:r w:rsidR="008B2F3B" w:rsidRPr="0040709C">
        <w:rPr>
          <w:b/>
        </w:rPr>
        <w:t xml:space="preserve"> </w:t>
      </w:r>
      <w:r w:rsidR="0040709C">
        <w:t>Y</w:t>
      </w:r>
      <w:r w:rsidR="008B2F3B">
        <w:t xml:space="preserve">es </w:t>
      </w:r>
    </w:p>
    <w:p w14:paraId="4F5914FE" w14:textId="6EAA055F" w:rsidR="00CC7A49" w:rsidRDefault="008B2F3B" w:rsidP="008B2F3B">
      <w:r>
        <w:t>The contracting authority reserves the right to award contracts combining the following lots or groups of lots</w:t>
      </w:r>
      <w:r w:rsidR="00CC7A49">
        <w:t xml:space="preserve">. </w:t>
      </w:r>
      <w:r>
        <w:t>There will be</w:t>
      </w:r>
      <w:r w:rsidR="00CC7A49">
        <w:t xml:space="preserve"> 3 lots in total.</w:t>
      </w:r>
      <w:r>
        <w:t xml:space="preserve"> </w:t>
      </w:r>
    </w:p>
    <w:p w14:paraId="0B9CF943" w14:textId="1B24B242" w:rsidR="00E73DF1" w:rsidRDefault="00E73DF1" w:rsidP="008B2F3B">
      <w:r w:rsidRPr="00E73DF1">
        <w:t>1 contract with an IT provider. The programme will be supported by an IT solution. The IT solution will provide an ‘end-to-end’ solution and will include an application/ software to be used to input data as well as holding the management information necessary to deliver the programme.</w:t>
      </w:r>
    </w:p>
    <w:p w14:paraId="69D755E8" w14:textId="01083115" w:rsidR="00E73DF1" w:rsidRDefault="00E73DF1" w:rsidP="008B2F3B">
      <w:r w:rsidRPr="00E73DF1">
        <w:t>1 contract with 3-5 surveying organisations (SOs). SOs will collect the data by visiting sites and interacting with schools</w:t>
      </w:r>
      <w:r>
        <w:t>.</w:t>
      </w:r>
    </w:p>
    <w:p w14:paraId="2787238D" w14:textId="572AB9B4" w:rsidR="00CC7A49" w:rsidRDefault="008B2F3B" w:rsidP="008B2F3B">
      <w:r>
        <w:t>1 contract</w:t>
      </w:r>
      <w:r w:rsidR="00F36BED">
        <w:t xml:space="preserve"> to undertake a T</w:t>
      </w:r>
      <w:r w:rsidR="00CC7A49">
        <w:t xml:space="preserve">echnical </w:t>
      </w:r>
      <w:r w:rsidR="00F36BED">
        <w:t>and Quality Management</w:t>
      </w:r>
      <w:r>
        <w:t xml:space="preserve"> (T</w:t>
      </w:r>
      <w:r w:rsidR="005E1315">
        <w:t>Q</w:t>
      </w:r>
      <w:r>
        <w:t>M) role</w:t>
      </w:r>
      <w:r w:rsidR="00CC7A49">
        <w:t>.</w:t>
      </w:r>
      <w:r w:rsidR="00EA4AA0">
        <w:t xml:space="preserve"> The TQ</w:t>
      </w:r>
      <w:r>
        <w:t xml:space="preserve">M will maintain data quality, provide training and audit. </w:t>
      </w:r>
    </w:p>
    <w:p w14:paraId="1A061602" w14:textId="3EA5B40C" w:rsidR="00B01A0D" w:rsidRDefault="00E73DF1" w:rsidP="008B2F3B">
      <w:pPr>
        <w:rPr>
          <w:b/>
        </w:rPr>
      </w:pPr>
      <w:r w:rsidRPr="00E73DF1">
        <w:t xml:space="preserve"> Suppliers will only be able to bid for one lot, save for Lot 1 IT services, and Lot 3 TQM where suppliers can bid for both lots</w:t>
      </w:r>
    </w:p>
    <w:p w14:paraId="08BC7BF7" w14:textId="3ED77740" w:rsidR="00E73DF1" w:rsidRPr="006D05B4" w:rsidRDefault="00E73DF1" w:rsidP="00E73DF1">
      <w:pPr>
        <w:rPr>
          <w:b/>
        </w:rPr>
      </w:pPr>
      <w:r w:rsidRPr="006D05B4">
        <w:rPr>
          <w:b/>
        </w:rPr>
        <w:t xml:space="preserve">IT provider Lot No: </w:t>
      </w:r>
      <w:r>
        <w:rPr>
          <w:b/>
        </w:rPr>
        <w:t>1</w:t>
      </w:r>
    </w:p>
    <w:p w14:paraId="41EC787D" w14:textId="77777777" w:rsidR="00E73DF1" w:rsidRDefault="00E73DF1" w:rsidP="00E73DF1">
      <w:r>
        <w:t xml:space="preserve">It is intended that the services will be required in England only although the detail of how the lots will be structured and number of contracts to be awarded is yet to be finalised. </w:t>
      </w:r>
    </w:p>
    <w:p w14:paraId="27D7315F" w14:textId="77777777" w:rsidR="00E73DF1" w:rsidRDefault="00E73DF1" w:rsidP="00E73DF1">
      <w:pPr>
        <w:pStyle w:val="paragraph"/>
        <w:textAlignment w:val="baseline"/>
        <w:rPr>
          <w:rStyle w:val="normaltextrun1"/>
          <w:rFonts w:ascii="Calibri" w:hAnsi="Calibri" w:cs="Calibri"/>
          <w:sz w:val="22"/>
          <w:szCs w:val="22"/>
        </w:rPr>
      </w:pPr>
      <w:r w:rsidRPr="00B5248B">
        <w:rPr>
          <w:rStyle w:val="normaltextrun1"/>
          <w:rFonts w:ascii="Calibri" w:hAnsi="Calibri" w:cs="Calibri"/>
          <w:b/>
          <w:sz w:val="22"/>
          <w:szCs w:val="22"/>
        </w:rPr>
        <w:t>Description of the procurement:</w:t>
      </w:r>
      <w:r>
        <w:rPr>
          <w:rStyle w:val="normaltextrun1"/>
          <w:rFonts w:ascii="Calibri" w:hAnsi="Calibri" w:cs="Calibri"/>
          <w:sz w:val="22"/>
          <w:szCs w:val="22"/>
        </w:rPr>
        <w:t xml:space="preserve"> The IT provider will be responsible for providing a solution to </w:t>
      </w:r>
      <w:r w:rsidRPr="00B5248B">
        <w:rPr>
          <w:rStyle w:val="normaltextrun1"/>
          <w:rFonts w:ascii="Calibri" w:hAnsi="Calibri" w:cs="Calibri"/>
          <w:sz w:val="22"/>
          <w:szCs w:val="22"/>
        </w:rPr>
        <w:t xml:space="preserve">validate, verify and </w:t>
      </w:r>
      <w:r>
        <w:rPr>
          <w:rStyle w:val="normaltextrun1"/>
          <w:rFonts w:ascii="Calibri" w:hAnsi="Calibri" w:cs="Calibri"/>
          <w:sz w:val="22"/>
          <w:szCs w:val="22"/>
        </w:rPr>
        <w:t>house all the school data collected by the surveying organisations. The IT solution should be ready for UAT and end to end pilot survey testing by July 2020.  It will include (but not limited to):</w:t>
      </w:r>
    </w:p>
    <w:p w14:paraId="058DDAD0" w14:textId="77777777" w:rsidR="00E73DF1" w:rsidRDefault="00E73DF1" w:rsidP="00E73DF1">
      <w:pPr>
        <w:pStyle w:val="paragraph"/>
        <w:textAlignment w:val="baseline"/>
        <w:rPr>
          <w:rFonts w:ascii="Calibri" w:hAnsi="Calibri" w:cs="Calibri"/>
          <w:sz w:val="22"/>
          <w:szCs w:val="22"/>
        </w:rPr>
      </w:pPr>
    </w:p>
    <w:p w14:paraId="2E10141D" w14:textId="77777777" w:rsidR="00E73DF1" w:rsidRDefault="00E73DF1" w:rsidP="00E73DF1">
      <w:pPr>
        <w:pStyle w:val="ListParagraph"/>
        <w:numPr>
          <w:ilvl w:val="0"/>
          <w:numId w:val="9"/>
        </w:numPr>
      </w:pPr>
      <w:r>
        <w:t xml:space="preserve">Remote / ‘on site’ collection and subsequent upload of data via mobile device </w:t>
      </w:r>
    </w:p>
    <w:p w14:paraId="39E05901" w14:textId="77777777" w:rsidR="00E73DF1" w:rsidRDefault="00E73DF1" w:rsidP="00E73DF1">
      <w:pPr>
        <w:pStyle w:val="ListParagraph"/>
        <w:numPr>
          <w:ilvl w:val="0"/>
          <w:numId w:val="9"/>
        </w:numPr>
      </w:pPr>
      <w:r>
        <w:t xml:space="preserve">Point of input validation of data to maintain data quality </w:t>
      </w:r>
    </w:p>
    <w:p w14:paraId="6EC3453D" w14:textId="77777777" w:rsidR="00E73DF1" w:rsidRDefault="00E73DF1" w:rsidP="00E73DF1">
      <w:pPr>
        <w:pStyle w:val="ListParagraph"/>
        <w:numPr>
          <w:ilvl w:val="0"/>
          <w:numId w:val="9"/>
        </w:numPr>
      </w:pPr>
      <w:r>
        <w:t>A web based front end to allow viewing, error checking, report design, MI/BI reporting for surveyors and the DfE</w:t>
      </w:r>
    </w:p>
    <w:p w14:paraId="5444391C" w14:textId="77777777" w:rsidR="00E73DF1" w:rsidRDefault="00E73DF1" w:rsidP="00E73DF1">
      <w:pPr>
        <w:pStyle w:val="ListParagraph"/>
        <w:numPr>
          <w:ilvl w:val="0"/>
          <w:numId w:val="9"/>
        </w:numPr>
      </w:pPr>
      <w:r>
        <w:t>Access to defined reports for circa 25,000 users</w:t>
      </w:r>
    </w:p>
    <w:p w14:paraId="584FBC11" w14:textId="77777777" w:rsidR="00E73DF1" w:rsidRPr="00873ACF" w:rsidRDefault="00E73DF1" w:rsidP="00E73DF1">
      <w:pPr>
        <w:pStyle w:val="ListParagraph"/>
        <w:numPr>
          <w:ilvl w:val="0"/>
          <w:numId w:val="9"/>
        </w:numPr>
      </w:pPr>
      <w:r>
        <w:t>Automated update of an internal DfE database with collected CDC2 data via API link</w:t>
      </w:r>
    </w:p>
    <w:p w14:paraId="05EEAA4D" w14:textId="77777777" w:rsidR="00E73DF1" w:rsidRDefault="00E73DF1" w:rsidP="00E73DF1">
      <w:pPr>
        <w:rPr>
          <w:b/>
        </w:rPr>
      </w:pPr>
      <w:r>
        <w:rPr>
          <w:b/>
        </w:rPr>
        <w:t xml:space="preserve">Estimated value: </w:t>
      </w:r>
      <w:r>
        <w:t>£4-6 million GBP</w:t>
      </w:r>
    </w:p>
    <w:p w14:paraId="30080272" w14:textId="77777777" w:rsidR="00E73DF1" w:rsidRDefault="00E73DF1" w:rsidP="00E73DF1">
      <w:pPr>
        <w:rPr>
          <w:b/>
        </w:rPr>
      </w:pPr>
      <w:r w:rsidRPr="006D05B4">
        <w:rPr>
          <w:b/>
        </w:rPr>
        <w:t>Contract Start Date:</w:t>
      </w:r>
      <w:r>
        <w:rPr>
          <w:b/>
        </w:rPr>
        <w:t xml:space="preserve"> </w:t>
      </w:r>
      <w:r w:rsidRPr="00B5248B">
        <w:t>February 2020</w:t>
      </w:r>
    </w:p>
    <w:p w14:paraId="3E52AB47" w14:textId="77777777" w:rsidR="00E73DF1" w:rsidRPr="006D05B4" w:rsidRDefault="00E73DF1" w:rsidP="00E73DF1">
      <w:pPr>
        <w:rPr>
          <w:b/>
        </w:rPr>
      </w:pPr>
      <w:r>
        <w:rPr>
          <w:b/>
        </w:rPr>
        <w:t xml:space="preserve">Duration of the contract in months: </w:t>
      </w:r>
      <w:r>
        <w:t>72</w:t>
      </w:r>
    </w:p>
    <w:p w14:paraId="53B0EE84" w14:textId="27B22903" w:rsidR="00E73DF1" w:rsidRDefault="00E73DF1" w:rsidP="008B2F3B">
      <w:pPr>
        <w:rPr>
          <w:b/>
        </w:rPr>
      </w:pPr>
    </w:p>
    <w:p w14:paraId="78DC13E1" w14:textId="77777777" w:rsidR="00C607FF" w:rsidRDefault="00C607FF" w:rsidP="008B2F3B">
      <w:pPr>
        <w:rPr>
          <w:b/>
        </w:rPr>
      </w:pPr>
      <w:bookmarkStart w:id="0" w:name="_GoBack"/>
      <w:bookmarkEnd w:id="0"/>
    </w:p>
    <w:p w14:paraId="697858F9" w14:textId="6B06B561" w:rsidR="000F6C2F" w:rsidRPr="006D05B4" w:rsidRDefault="008B2F3B" w:rsidP="008B2F3B">
      <w:pPr>
        <w:rPr>
          <w:b/>
        </w:rPr>
      </w:pPr>
      <w:r w:rsidRPr="006D05B4">
        <w:rPr>
          <w:b/>
        </w:rPr>
        <w:lastRenderedPageBreak/>
        <w:t xml:space="preserve">Surveying organisation (SO) Lot No: </w:t>
      </w:r>
      <w:r w:rsidR="00E73DF1">
        <w:rPr>
          <w:b/>
        </w:rPr>
        <w:t>2</w:t>
      </w:r>
    </w:p>
    <w:p w14:paraId="74DFA299" w14:textId="77777777" w:rsidR="00D17848" w:rsidRDefault="008B2F3B" w:rsidP="008B2F3B">
      <w:r>
        <w:t>It is intended that the services will be required in England only although the detail of how the lots will be structured and number of contracts to be awarded is yet t</w:t>
      </w:r>
      <w:r w:rsidR="00D17848">
        <w:t xml:space="preserve">o be finalised. </w:t>
      </w:r>
    </w:p>
    <w:p w14:paraId="22405662" w14:textId="77777777" w:rsidR="007E2176" w:rsidRDefault="008B2F3B" w:rsidP="008B2F3B">
      <w:r w:rsidRPr="006D05B4">
        <w:rPr>
          <w:b/>
        </w:rPr>
        <w:t>Description of the procurement:</w:t>
      </w:r>
      <w:r w:rsidR="006D05B4">
        <w:t xml:space="preserve"> The SO</w:t>
      </w:r>
      <w:r>
        <w:t xml:space="preserve"> will be responsible for </w:t>
      </w:r>
      <w:r w:rsidR="00D17848">
        <w:t xml:space="preserve">collecting condition, compliance and management data </w:t>
      </w:r>
      <w:r w:rsidR="00D17848" w:rsidRPr="00D17848">
        <w:t xml:space="preserve">for </w:t>
      </w:r>
      <w:r w:rsidR="00D17848">
        <w:t xml:space="preserve">all government maintained </w:t>
      </w:r>
      <w:r w:rsidR="00D17848" w:rsidRPr="00D17848">
        <w:t>schools across England</w:t>
      </w:r>
      <w:r w:rsidR="00D17848">
        <w:t>,</w:t>
      </w:r>
      <w:r w:rsidR="00D17848" w:rsidRPr="00D17848">
        <w:t xml:space="preserve"> </w:t>
      </w:r>
      <w:r w:rsidR="00D17848">
        <w:t>and inputting the</w:t>
      </w:r>
      <w:r>
        <w:t xml:space="preserve"> data into the </w:t>
      </w:r>
      <w:r w:rsidR="00D17848">
        <w:t xml:space="preserve">IT </w:t>
      </w:r>
      <w:r>
        <w:t>system. It is anticipated that each supplier will operate nationally. This will include</w:t>
      </w:r>
    </w:p>
    <w:p w14:paraId="4A4F959A" w14:textId="77777777" w:rsidR="007E2176" w:rsidRDefault="008B2F3B" w:rsidP="007E2176">
      <w:pPr>
        <w:pStyle w:val="ListParagraph"/>
        <w:numPr>
          <w:ilvl w:val="0"/>
          <w:numId w:val="3"/>
        </w:numPr>
      </w:pPr>
      <w:r>
        <w:t>ensuring that suitably qualified and experienced staff are engaged to deliver data a</w:t>
      </w:r>
      <w:r w:rsidR="007E2176">
        <w:t>s required by the specification</w:t>
      </w:r>
    </w:p>
    <w:p w14:paraId="48119551" w14:textId="77777777" w:rsidR="007E2176" w:rsidRDefault="008B2F3B" w:rsidP="007E2176">
      <w:pPr>
        <w:pStyle w:val="ListParagraph"/>
        <w:numPr>
          <w:ilvl w:val="0"/>
          <w:numId w:val="3"/>
        </w:numPr>
      </w:pPr>
      <w:r>
        <w:t>that</w:t>
      </w:r>
      <w:r w:rsidR="007E2176">
        <w:t xml:space="preserve"> their work is quality assured</w:t>
      </w:r>
    </w:p>
    <w:p w14:paraId="0CE7E198" w14:textId="77777777" w:rsidR="007E2176" w:rsidRDefault="008B2F3B" w:rsidP="007E2176">
      <w:pPr>
        <w:pStyle w:val="ListParagraph"/>
        <w:numPr>
          <w:ilvl w:val="0"/>
          <w:numId w:val="3"/>
        </w:numPr>
      </w:pPr>
      <w:r>
        <w:t>that any training and maintenance of training requir</w:t>
      </w:r>
      <w:r w:rsidR="007E2176">
        <w:t>ed for their staff is provided</w:t>
      </w:r>
    </w:p>
    <w:p w14:paraId="3A8B4507" w14:textId="77777777" w:rsidR="007E2176" w:rsidRDefault="008B2F3B" w:rsidP="007E2176">
      <w:pPr>
        <w:pStyle w:val="ListParagraph"/>
        <w:numPr>
          <w:ilvl w:val="0"/>
          <w:numId w:val="3"/>
        </w:numPr>
      </w:pPr>
      <w:r>
        <w:t xml:space="preserve">that data is provided by schools where specified and contact is made and maintained with them in accordance with an agreed </w:t>
      </w:r>
      <w:r w:rsidR="007E2176">
        <w:t>engagement and delivery process</w:t>
      </w:r>
    </w:p>
    <w:p w14:paraId="1B779C9B" w14:textId="0BE3F85C" w:rsidR="00D17848" w:rsidRDefault="008B2F3B" w:rsidP="007E2176">
      <w:pPr>
        <w:pStyle w:val="ListParagraph"/>
        <w:numPr>
          <w:ilvl w:val="0"/>
          <w:numId w:val="3"/>
        </w:numPr>
      </w:pPr>
      <w:proofErr w:type="gramStart"/>
      <w:r>
        <w:t>that</w:t>
      </w:r>
      <w:proofErr w:type="gramEnd"/>
      <w:r>
        <w:t xml:space="preserve"> they engage across the programme of work to support and drive effective and consistent delivery. </w:t>
      </w:r>
    </w:p>
    <w:p w14:paraId="212B4980" w14:textId="26BD324F" w:rsidR="00D17848" w:rsidRDefault="00D17848" w:rsidP="008B2F3B">
      <w:r w:rsidRPr="006D05B4">
        <w:rPr>
          <w:b/>
        </w:rPr>
        <w:t>E</w:t>
      </w:r>
      <w:r w:rsidR="008B2F3B" w:rsidRPr="006D05B4">
        <w:rPr>
          <w:b/>
        </w:rPr>
        <w:t>stimat</w:t>
      </w:r>
      <w:r w:rsidRPr="006D05B4">
        <w:rPr>
          <w:b/>
        </w:rPr>
        <w:t>ed value</w:t>
      </w:r>
      <w:r>
        <w:t xml:space="preserve">: </w:t>
      </w:r>
      <w:r w:rsidR="00140376">
        <w:t>£30 million GBP</w:t>
      </w:r>
    </w:p>
    <w:p w14:paraId="54379415" w14:textId="5B66006E" w:rsidR="006D05B4" w:rsidRPr="007A0056" w:rsidRDefault="006D05B4" w:rsidP="008B2F3B">
      <w:r w:rsidRPr="006D05B4">
        <w:rPr>
          <w:b/>
        </w:rPr>
        <w:t>Contract Start Date:</w:t>
      </w:r>
      <w:r w:rsidR="007A0056">
        <w:rPr>
          <w:b/>
        </w:rPr>
        <w:t xml:space="preserve"> </w:t>
      </w:r>
      <w:r w:rsidR="007A0056">
        <w:t>February 2020</w:t>
      </w:r>
    </w:p>
    <w:p w14:paraId="68490897" w14:textId="7FE715E3" w:rsidR="00D17848" w:rsidRDefault="00D17848" w:rsidP="008B2F3B">
      <w:r w:rsidRPr="006D05B4">
        <w:rPr>
          <w:b/>
        </w:rPr>
        <w:t xml:space="preserve">Duration of the contract in </w:t>
      </w:r>
      <w:r w:rsidR="008B2F3B" w:rsidRPr="006D05B4">
        <w:rPr>
          <w:b/>
        </w:rPr>
        <w:t>months:</w:t>
      </w:r>
      <w:r w:rsidR="008B2F3B">
        <w:t xml:space="preserve"> </w:t>
      </w:r>
      <w:r>
        <w:t>66</w:t>
      </w:r>
    </w:p>
    <w:p w14:paraId="580A72CD" w14:textId="634CD9C2" w:rsidR="007072FF" w:rsidRDefault="007072FF" w:rsidP="008B2F3B">
      <w:pPr>
        <w:rPr>
          <w:b/>
        </w:rPr>
      </w:pPr>
    </w:p>
    <w:p w14:paraId="61E0BA12" w14:textId="7B692FFD" w:rsidR="00A41118" w:rsidRPr="0040709C" w:rsidRDefault="00A41118" w:rsidP="00A41118">
      <w:pPr>
        <w:rPr>
          <w:b/>
        </w:rPr>
      </w:pPr>
      <w:r>
        <w:rPr>
          <w:b/>
        </w:rPr>
        <w:t xml:space="preserve">Technical and Quality </w:t>
      </w:r>
      <w:r w:rsidRPr="0040709C">
        <w:rPr>
          <w:b/>
        </w:rPr>
        <w:t>Management (T</w:t>
      </w:r>
      <w:r>
        <w:rPr>
          <w:b/>
        </w:rPr>
        <w:t>Q</w:t>
      </w:r>
      <w:r w:rsidRPr="0040709C">
        <w:rPr>
          <w:b/>
        </w:rPr>
        <w:t xml:space="preserve">M) Lot No: </w:t>
      </w:r>
      <w:r w:rsidR="00E73DF1">
        <w:rPr>
          <w:b/>
        </w:rPr>
        <w:t>3</w:t>
      </w:r>
      <w:r w:rsidRPr="0040709C">
        <w:rPr>
          <w:b/>
        </w:rPr>
        <w:t xml:space="preserve"> </w:t>
      </w:r>
    </w:p>
    <w:p w14:paraId="054F3037" w14:textId="77777777" w:rsidR="00A41118" w:rsidRPr="000F6C2F" w:rsidRDefault="00A41118" w:rsidP="00A41118">
      <w:r>
        <w:t xml:space="preserve">It is intended that the services will be required in England only </w:t>
      </w:r>
      <w:r w:rsidRPr="000F6C2F">
        <w:t>although the detail of how the lots will be structured and number of contracts to be awarded is yet to be finalised.</w:t>
      </w:r>
    </w:p>
    <w:p w14:paraId="49F96221" w14:textId="77777777" w:rsidR="00A41118" w:rsidRDefault="00A41118" w:rsidP="00A41118">
      <w:r w:rsidRPr="0040709C">
        <w:rPr>
          <w:b/>
        </w:rPr>
        <w:t>Description of the procurement:</w:t>
      </w:r>
      <w:r>
        <w:t xml:space="preserve"> The TQM will be responsible for ensuring that the data provided to the DfE is of suitable quality at the time it is required. This will include:</w:t>
      </w:r>
    </w:p>
    <w:p w14:paraId="7F367602" w14:textId="77777777" w:rsidR="00A41118" w:rsidRDefault="00A41118" w:rsidP="00A41118">
      <w:pPr>
        <w:pStyle w:val="ListParagraph"/>
        <w:numPr>
          <w:ilvl w:val="0"/>
          <w:numId w:val="2"/>
        </w:numPr>
      </w:pPr>
      <w:r>
        <w:t>ensuring that processes and procedures for the technical delivery of the survey are robust</w:t>
      </w:r>
    </w:p>
    <w:p w14:paraId="675A2BC0" w14:textId="77777777" w:rsidR="00A41118" w:rsidRDefault="00A41118" w:rsidP="00A41118">
      <w:pPr>
        <w:pStyle w:val="ListParagraph"/>
        <w:numPr>
          <w:ilvl w:val="0"/>
          <w:numId w:val="2"/>
        </w:numPr>
      </w:pPr>
      <w:r>
        <w:t>that these are clear to all SOs</w:t>
      </w:r>
    </w:p>
    <w:p w14:paraId="094D5CDD" w14:textId="77777777" w:rsidR="00A41118" w:rsidRDefault="00A41118" w:rsidP="00A41118">
      <w:pPr>
        <w:pStyle w:val="ListParagraph"/>
        <w:numPr>
          <w:ilvl w:val="0"/>
          <w:numId w:val="2"/>
        </w:numPr>
      </w:pPr>
      <w:r>
        <w:t>that training is provided where necessary (noting that whilst the specific methodology used is tailored to the CDC2 programme, it expects SOs to provide suitably experienced staff)</w:t>
      </w:r>
    </w:p>
    <w:p w14:paraId="77F04447" w14:textId="77777777" w:rsidR="00A41118" w:rsidRDefault="00A41118" w:rsidP="00A41118">
      <w:pPr>
        <w:pStyle w:val="ListParagraph"/>
        <w:numPr>
          <w:ilvl w:val="0"/>
          <w:numId w:val="2"/>
        </w:numPr>
      </w:pPr>
      <w:r>
        <w:t>that thorough review, audit and where necessary revision of data is completed and traceable</w:t>
      </w:r>
    </w:p>
    <w:p w14:paraId="57784842" w14:textId="77777777" w:rsidR="00A41118" w:rsidRDefault="00A41118" w:rsidP="00A41118">
      <w:pPr>
        <w:pStyle w:val="ListParagraph"/>
        <w:numPr>
          <w:ilvl w:val="0"/>
          <w:numId w:val="2"/>
        </w:numPr>
      </w:pPr>
      <w:r>
        <w:t>that models are available, maintained and useable to draw value from the data collected</w:t>
      </w:r>
    </w:p>
    <w:p w14:paraId="3C78FE8B" w14:textId="77777777" w:rsidR="00A41118" w:rsidRDefault="00A41118" w:rsidP="00A41118">
      <w:pPr>
        <w:pStyle w:val="ListParagraph"/>
        <w:numPr>
          <w:ilvl w:val="0"/>
          <w:numId w:val="2"/>
        </w:numPr>
      </w:pPr>
      <w:proofErr w:type="gramStart"/>
      <w:r>
        <w:t>that</w:t>
      </w:r>
      <w:proofErr w:type="gramEnd"/>
      <w:r>
        <w:t xml:space="preserve"> advice is provided on the interpretation of the data. </w:t>
      </w:r>
    </w:p>
    <w:p w14:paraId="08C9E9EC" w14:textId="77777777" w:rsidR="00A41118" w:rsidRDefault="00A41118" w:rsidP="00A41118">
      <w:r w:rsidRPr="006D05B4">
        <w:rPr>
          <w:b/>
        </w:rPr>
        <w:t>Estimated value</w:t>
      </w:r>
      <w:r>
        <w:t>: £3 million GBP</w:t>
      </w:r>
    </w:p>
    <w:p w14:paraId="451FCAE4" w14:textId="77777777" w:rsidR="00A41118" w:rsidRPr="006D05B4" w:rsidRDefault="00A41118" w:rsidP="00A41118">
      <w:pPr>
        <w:rPr>
          <w:b/>
        </w:rPr>
      </w:pPr>
      <w:r w:rsidRPr="006D05B4">
        <w:rPr>
          <w:b/>
        </w:rPr>
        <w:t>Contract Start Date:</w:t>
      </w:r>
      <w:r>
        <w:rPr>
          <w:b/>
        </w:rPr>
        <w:t xml:space="preserve"> </w:t>
      </w:r>
      <w:r w:rsidRPr="00F36BED">
        <w:t>February 2020</w:t>
      </w:r>
    </w:p>
    <w:p w14:paraId="6FB76398" w14:textId="77777777" w:rsidR="00A41118" w:rsidRDefault="00A41118" w:rsidP="00A41118">
      <w:r w:rsidRPr="006D05B4">
        <w:rPr>
          <w:b/>
        </w:rPr>
        <w:t>Duration of the contract (in months):</w:t>
      </w:r>
      <w:r>
        <w:t xml:space="preserve"> 66</w:t>
      </w:r>
    </w:p>
    <w:p w14:paraId="218F7566" w14:textId="0D62F087" w:rsidR="008B2F3B" w:rsidRDefault="006D05B4" w:rsidP="00A07B5C">
      <w:pPr>
        <w:pStyle w:val="paragraph"/>
        <w:textAlignment w:val="baseline"/>
      </w:pPr>
      <w:r w:rsidRPr="006D05B4">
        <w:rPr>
          <w:rStyle w:val="eop"/>
          <w:rFonts w:ascii="Calibri" w:hAnsi="Calibri" w:cs="Calibri"/>
          <w:sz w:val="22"/>
          <w:szCs w:val="22"/>
        </w:rPr>
        <w:t xml:space="preserve"> </w:t>
      </w:r>
    </w:p>
    <w:sectPr w:rsidR="008B2F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60E4"/>
    <w:multiLevelType w:val="multilevel"/>
    <w:tmpl w:val="3040502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0B8E6DD9"/>
    <w:multiLevelType w:val="multilevel"/>
    <w:tmpl w:val="EA428A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4E4B6C"/>
    <w:multiLevelType w:val="hybridMultilevel"/>
    <w:tmpl w:val="490C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26582721"/>
    <w:multiLevelType w:val="hybridMultilevel"/>
    <w:tmpl w:val="AC5A6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949FD"/>
    <w:multiLevelType w:val="hybridMultilevel"/>
    <w:tmpl w:val="8694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ABC1D18"/>
    <w:multiLevelType w:val="hybridMultilevel"/>
    <w:tmpl w:val="9014B70C"/>
    <w:lvl w:ilvl="0" w:tplc="EE5A8CF2">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84C7E8E"/>
    <w:multiLevelType w:val="hybridMultilevel"/>
    <w:tmpl w:val="722C684A"/>
    <w:lvl w:ilvl="0" w:tplc="82267B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 w:numId="6">
    <w:abstractNumId w:val="7"/>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3B"/>
    <w:rsid w:val="0002105A"/>
    <w:rsid w:val="000871E1"/>
    <w:rsid w:val="000F6C2F"/>
    <w:rsid w:val="00102E43"/>
    <w:rsid w:val="00140376"/>
    <w:rsid w:val="00317312"/>
    <w:rsid w:val="0040709C"/>
    <w:rsid w:val="00445039"/>
    <w:rsid w:val="004A411E"/>
    <w:rsid w:val="004A6BDC"/>
    <w:rsid w:val="004C68C1"/>
    <w:rsid w:val="004E4E90"/>
    <w:rsid w:val="005661AC"/>
    <w:rsid w:val="005E1315"/>
    <w:rsid w:val="00657B43"/>
    <w:rsid w:val="00667B13"/>
    <w:rsid w:val="006D05B4"/>
    <w:rsid w:val="007072FF"/>
    <w:rsid w:val="007079E7"/>
    <w:rsid w:val="007901CA"/>
    <w:rsid w:val="007A0056"/>
    <w:rsid w:val="007E2176"/>
    <w:rsid w:val="007E7A51"/>
    <w:rsid w:val="00873ACF"/>
    <w:rsid w:val="008B2F3B"/>
    <w:rsid w:val="008F6E27"/>
    <w:rsid w:val="009226CA"/>
    <w:rsid w:val="009B7D01"/>
    <w:rsid w:val="00A07B5C"/>
    <w:rsid w:val="00A41118"/>
    <w:rsid w:val="00A43AA7"/>
    <w:rsid w:val="00AE38C2"/>
    <w:rsid w:val="00B01A0D"/>
    <w:rsid w:val="00B5248B"/>
    <w:rsid w:val="00B725EB"/>
    <w:rsid w:val="00BE462E"/>
    <w:rsid w:val="00C607FF"/>
    <w:rsid w:val="00CC7A49"/>
    <w:rsid w:val="00CD6AC5"/>
    <w:rsid w:val="00D17848"/>
    <w:rsid w:val="00D63452"/>
    <w:rsid w:val="00D80D99"/>
    <w:rsid w:val="00DA305E"/>
    <w:rsid w:val="00DC0A66"/>
    <w:rsid w:val="00E73DF1"/>
    <w:rsid w:val="00EA4AA0"/>
    <w:rsid w:val="00F336FD"/>
    <w:rsid w:val="00F36BED"/>
    <w:rsid w:val="00FD30CD"/>
    <w:rsid w:val="00FF7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96311"/>
  <w15:chartTrackingRefBased/>
  <w15:docId w15:val="{29BA29A3-1CDF-4EFD-B7AB-AD6EBFE4B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C0A66"/>
    <w:rPr>
      <w:sz w:val="16"/>
      <w:szCs w:val="16"/>
    </w:rPr>
  </w:style>
  <w:style w:type="paragraph" w:styleId="CommentText">
    <w:name w:val="annotation text"/>
    <w:basedOn w:val="Normal"/>
    <w:link w:val="CommentTextChar"/>
    <w:uiPriority w:val="99"/>
    <w:semiHidden/>
    <w:unhideWhenUsed/>
    <w:rsid w:val="00DC0A66"/>
    <w:pPr>
      <w:spacing w:line="240" w:lineRule="auto"/>
    </w:pPr>
    <w:rPr>
      <w:sz w:val="20"/>
      <w:szCs w:val="20"/>
    </w:rPr>
  </w:style>
  <w:style w:type="character" w:customStyle="1" w:styleId="CommentTextChar">
    <w:name w:val="Comment Text Char"/>
    <w:basedOn w:val="DefaultParagraphFont"/>
    <w:link w:val="CommentText"/>
    <w:uiPriority w:val="99"/>
    <w:semiHidden/>
    <w:rsid w:val="00DC0A66"/>
    <w:rPr>
      <w:sz w:val="20"/>
      <w:szCs w:val="20"/>
    </w:rPr>
  </w:style>
  <w:style w:type="paragraph" w:styleId="CommentSubject">
    <w:name w:val="annotation subject"/>
    <w:basedOn w:val="CommentText"/>
    <w:next w:val="CommentText"/>
    <w:link w:val="CommentSubjectChar"/>
    <w:uiPriority w:val="99"/>
    <w:semiHidden/>
    <w:unhideWhenUsed/>
    <w:rsid w:val="00DC0A66"/>
    <w:rPr>
      <w:b/>
      <w:bCs/>
    </w:rPr>
  </w:style>
  <w:style w:type="character" w:customStyle="1" w:styleId="CommentSubjectChar">
    <w:name w:val="Comment Subject Char"/>
    <w:basedOn w:val="CommentTextChar"/>
    <w:link w:val="CommentSubject"/>
    <w:uiPriority w:val="99"/>
    <w:semiHidden/>
    <w:rsid w:val="00DC0A66"/>
    <w:rPr>
      <w:b/>
      <w:bCs/>
      <w:sz w:val="20"/>
      <w:szCs w:val="20"/>
    </w:rPr>
  </w:style>
  <w:style w:type="paragraph" w:styleId="BalloonText">
    <w:name w:val="Balloon Text"/>
    <w:basedOn w:val="Normal"/>
    <w:link w:val="BalloonTextChar"/>
    <w:uiPriority w:val="99"/>
    <w:semiHidden/>
    <w:unhideWhenUsed/>
    <w:rsid w:val="00DC0A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A66"/>
    <w:rPr>
      <w:rFonts w:ascii="Segoe UI" w:hAnsi="Segoe UI" w:cs="Segoe UI"/>
      <w:sz w:val="18"/>
      <w:szCs w:val="18"/>
    </w:rPr>
  </w:style>
  <w:style w:type="paragraph" w:customStyle="1" w:styleId="paragraph">
    <w:name w:val="paragraph"/>
    <w:basedOn w:val="Normal"/>
    <w:rsid w:val="0040709C"/>
    <w:pPr>
      <w:spacing w:after="0" w:line="240" w:lineRule="auto"/>
    </w:pPr>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40709C"/>
  </w:style>
  <w:style w:type="character" w:customStyle="1" w:styleId="eop">
    <w:name w:val="eop"/>
    <w:basedOn w:val="DefaultParagraphFont"/>
    <w:rsid w:val="0040709C"/>
  </w:style>
  <w:style w:type="paragraph" w:styleId="ListParagraph">
    <w:name w:val="List Paragraph"/>
    <w:basedOn w:val="Normal"/>
    <w:uiPriority w:val="34"/>
    <w:qFormat/>
    <w:rsid w:val="007E2176"/>
    <w:pPr>
      <w:ind w:left="720"/>
      <w:contextualSpacing/>
    </w:pPr>
  </w:style>
  <w:style w:type="paragraph" w:customStyle="1" w:styleId="DfESOutNumbered">
    <w:name w:val="DfESOutNumbered"/>
    <w:basedOn w:val="Normal"/>
    <w:link w:val="DfESOutNumberedChar"/>
    <w:rsid w:val="00873ACF"/>
    <w:pPr>
      <w:widowControl w:val="0"/>
      <w:numPr>
        <w:numId w:val="5"/>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873ACF"/>
    <w:rPr>
      <w:rFonts w:ascii="Arial" w:eastAsia="Times New Roman" w:hAnsi="Arial" w:cs="Arial"/>
      <w:szCs w:val="20"/>
    </w:rPr>
  </w:style>
  <w:style w:type="paragraph" w:customStyle="1" w:styleId="DeptBullets">
    <w:name w:val="DeptBullets"/>
    <w:basedOn w:val="Normal"/>
    <w:link w:val="DeptBulletsChar"/>
    <w:rsid w:val="00873ACF"/>
    <w:pPr>
      <w:widowControl w:val="0"/>
      <w:numPr>
        <w:numId w:val="7"/>
      </w:numPr>
      <w:overflowPunct w:val="0"/>
      <w:autoSpaceDE w:val="0"/>
      <w:autoSpaceDN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873ACF"/>
    <w:rPr>
      <w:rFonts w:ascii="Arial" w:eastAsia="Times New Roman" w:hAnsi="Arial" w:cs="Times New Roman"/>
      <w:sz w:val="24"/>
      <w:szCs w:val="20"/>
    </w:rPr>
  </w:style>
  <w:style w:type="character" w:styleId="Hyperlink">
    <w:name w:val="Hyperlink"/>
    <w:basedOn w:val="DefaultParagraphFont"/>
    <w:uiPriority w:val="99"/>
    <w:unhideWhenUsed/>
    <w:rsid w:val="00D80D99"/>
    <w:rPr>
      <w:color w:val="0563C1"/>
      <w:u w:val="single"/>
    </w:rPr>
  </w:style>
  <w:style w:type="character" w:customStyle="1" w:styleId="UnresolvedMention1">
    <w:name w:val="Unresolved Mention1"/>
    <w:basedOn w:val="DefaultParagraphFont"/>
    <w:uiPriority w:val="99"/>
    <w:semiHidden/>
    <w:unhideWhenUsed/>
    <w:rsid w:val="004C6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031036">
      <w:bodyDiv w:val="1"/>
      <w:marLeft w:val="0"/>
      <w:marRight w:val="0"/>
      <w:marTop w:val="0"/>
      <w:marBottom w:val="0"/>
      <w:divBdr>
        <w:top w:val="none" w:sz="0" w:space="0" w:color="auto"/>
        <w:left w:val="none" w:sz="0" w:space="0" w:color="auto"/>
        <w:bottom w:val="none" w:sz="0" w:space="0" w:color="auto"/>
        <w:right w:val="none" w:sz="0" w:space="0" w:color="auto"/>
      </w:divBdr>
    </w:div>
    <w:div w:id="1084497563">
      <w:bodyDiv w:val="1"/>
      <w:marLeft w:val="0"/>
      <w:marRight w:val="0"/>
      <w:marTop w:val="0"/>
      <w:marBottom w:val="0"/>
      <w:divBdr>
        <w:top w:val="none" w:sz="0" w:space="0" w:color="auto"/>
        <w:left w:val="none" w:sz="0" w:space="0" w:color="auto"/>
        <w:bottom w:val="none" w:sz="0" w:space="0" w:color="auto"/>
        <w:right w:val="none" w:sz="0" w:space="0" w:color="auto"/>
      </w:divBdr>
    </w:div>
    <w:div w:id="1110705894">
      <w:bodyDiv w:val="1"/>
      <w:marLeft w:val="0"/>
      <w:marRight w:val="0"/>
      <w:marTop w:val="0"/>
      <w:marBottom w:val="0"/>
      <w:divBdr>
        <w:top w:val="none" w:sz="0" w:space="0" w:color="auto"/>
        <w:left w:val="none" w:sz="0" w:space="0" w:color="auto"/>
        <w:bottom w:val="none" w:sz="0" w:space="0" w:color="auto"/>
        <w:right w:val="none" w:sz="0" w:space="0" w:color="auto"/>
      </w:divBdr>
    </w:div>
    <w:div w:id="1422987998">
      <w:bodyDiv w:val="1"/>
      <w:marLeft w:val="0"/>
      <w:marRight w:val="0"/>
      <w:marTop w:val="0"/>
      <w:marBottom w:val="0"/>
      <w:divBdr>
        <w:top w:val="none" w:sz="0" w:space="0" w:color="auto"/>
        <w:left w:val="none" w:sz="0" w:space="0" w:color="auto"/>
        <w:bottom w:val="none" w:sz="0" w:space="0" w:color="auto"/>
        <w:right w:val="none" w:sz="0" w:space="0" w:color="auto"/>
      </w:divBdr>
      <w:divsChild>
        <w:div w:id="926501699">
          <w:marLeft w:val="0"/>
          <w:marRight w:val="0"/>
          <w:marTop w:val="0"/>
          <w:marBottom w:val="0"/>
          <w:divBdr>
            <w:top w:val="none" w:sz="0" w:space="0" w:color="auto"/>
            <w:left w:val="none" w:sz="0" w:space="0" w:color="auto"/>
            <w:bottom w:val="none" w:sz="0" w:space="0" w:color="auto"/>
            <w:right w:val="none" w:sz="0" w:space="0" w:color="auto"/>
          </w:divBdr>
          <w:divsChild>
            <w:div w:id="1543246814">
              <w:marLeft w:val="0"/>
              <w:marRight w:val="0"/>
              <w:marTop w:val="0"/>
              <w:marBottom w:val="0"/>
              <w:divBdr>
                <w:top w:val="none" w:sz="0" w:space="0" w:color="auto"/>
                <w:left w:val="none" w:sz="0" w:space="0" w:color="auto"/>
                <w:bottom w:val="none" w:sz="0" w:space="0" w:color="auto"/>
                <w:right w:val="none" w:sz="0" w:space="0" w:color="auto"/>
              </w:divBdr>
              <w:divsChild>
                <w:div w:id="1605190489">
                  <w:marLeft w:val="0"/>
                  <w:marRight w:val="0"/>
                  <w:marTop w:val="0"/>
                  <w:marBottom w:val="0"/>
                  <w:divBdr>
                    <w:top w:val="none" w:sz="0" w:space="0" w:color="auto"/>
                    <w:left w:val="none" w:sz="0" w:space="0" w:color="auto"/>
                    <w:bottom w:val="none" w:sz="0" w:space="0" w:color="auto"/>
                    <w:right w:val="none" w:sz="0" w:space="0" w:color="auto"/>
                  </w:divBdr>
                  <w:divsChild>
                    <w:div w:id="1888106886">
                      <w:marLeft w:val="0"/>
                      <w:marRight w:val="0"/>
                      <w:marTop w:val="0"/>
                      <w:marBottom w:val="0"/>
                      <w:divBdr>
                        <w:top w:val="none" w:sz="0" w:space="0" w:color="auto"/>
                        <w:left w:val="none" w:sz="0" w:space="0" w:color="auto"/>
                        <w:bottom w:val="none" w:sz="0" w:space="0" w:color="auto"/>
                        <w:right w:val="none" w:sz="0" w:space="0" w:color="auto"/>
                      </w:divBdr>
                      <w:divsChild>
                        <w:div w:id="1658223371">
                          <w:marLeft w:val="0"/>
                          <w:marRight w:val="0"/>
                          <w:marTop w:val="0"/>
                          <w:marBottom w:val="0"/>
                          <w:divBdr>
                            <w:top w:val="none" w:sz="0" w:space="0" w:color="auto"/>
                            <w:left w:val="none" w:sz="0" w:space="0" w:color="auto"/>
                            <w:bottom w:val="none" w:sz="0" w:space="0" w:color="auto"/>
                            <w:right w:val="none" w:sz="0" w:space="0" w:color="auto"/>
                          </w:divBdr>
                          <w:divsChild>
                            <w:div w:id="47539677">
                              <w:marLeft w:val="0"/>
                              <w:marRight w:val="0"/>
                              <w:marTop w:val="0"/>
                              <w:marBottom w:val="0"/>
                              <w:divBdr>
                                <w:top w:val="none" w:sz="0" w:space="0" w:color="auto"/>
                                <w:left w:val="none" w:sz="0" w:space="0" w:color="auto"/>
                                <w:bottom w:val="none" w:sz="0" w:space="0" w:color="auto"/>
                                <w:right w:val="none" w:sz="0" w:space="0" w:color="auto"/>
                              </w:divBdr>
                              <w:divsChild>
                                <w:div w:id="2107453904">
                                  <w:marLeft w:val="0"/>
                                  <w:marRight w:val="0"/>
                                  <w:marTop w:val="0"/>
                                  <w:marBottom w:val="0"/>
                                  <w:divBdr>
                                    <w:top w:val="none" w:sz="0" w:space="0" w:color="auto"/>
                                    <w:left w:val="none" w:sz="0" w:space="0" w:color="auto"/>
                                    <w:bottom w:val="none" w:sz="0" w:space="0" w:color="auto"/>
                                    <w:right w:val="none" w:sz="0" w:space="0" w:color="auto"/>
                                  </w:divBdr>
                                  <w:divsChild>
                                    <w:div w:id="775949620">
                                      <w:marLeft w:val="0"/>
                                      <w:marRight w:val="0"/>
                                      <w:marTop w:val="0"/>
                                      <w:marBottom w:val="0"/>
                                      <w:divBdr>
                                        <w:top w:val="none" w:sz="0" w:space="0" w:color="auto"/>
                                        <w:left w:val="none" w:sz="0" w:space="0" w:color="auto"/>
                                        <w:bottom w:val="none" w:sz="0" w:space="0" w:color="auto"/>
                                        <w:right w:val="none" w:sz="0" w:space="0" w:color="auto"/>
                                      </w:divBdr>
                                      <w:divsChild>
                                        <w:div w:id="1210604868">
                                          <w:marLeft w:val="0"/>
                                          <w:marRight w:val="0"/>
                                          <w:marTop w:val="0"/>
                                          <w:marBottom w:val="0"/>
                                          <w:divBdr>
                                            <w:top w:val="none" w:sz="0" w:space="0" w:color="auto"/>
                                            <w:left w:val="none" w:sz="0" w:space="0" w:color="auto"/>
                                            <w:bottom w:val="none" w:sz="0" w:space="0" w:color="auto"/>
                                            <w:right w:val="none" w:sz="0" w:space="0" w:color="auto"/>
                                          </w:divBdr>
                                          <w:divsChild>
                                            <w:div w:id="1237279062">
                                              <w:marLeft w:val="0"/>
                                              <w:marRight w:val="0"/>
                                              <w:marTop w:val="0"/>
                                              <w:marBottom w:val="0"/>
                                              <w:divBdr>
                                                <w:top w:val="none" w:sz="0" w:space="0" w:color="auto"/>
                                                <w:left w:val="none" w:sz="0" w:space="0" w:color="auto"/>
                                                <w:bottom w:val="none" w:sz="0" w:space="0" w:color="auto"/>
                                                <w:right w:val="none" w:sz="0" w:space="0" w:color="auto"/>
                                              </w:divBdr>
                                              <w:divsChild>
                                                <w:div w:id="537937563">
                                                  <w:marLeft w:val="0"/>
                                                  <w:marRight w:val="0"/>
                                                  <w:marTop w:val="0"/>
                                                  <w:marBottom w:val="0"/>
                                                  <w:divBdr>
                                                    <w:top w:val="none" w:sz="0" w:space="0" w:color="auto"/>
                                                    <w:left w:val="none" w:sz="0" w:space="0" w:color="auto"/>
                                                    <w:bottom w:val="none" w:sz="0" w:space="0" w:color="auto"/>
                                                    <w:right w:val="none" w:sz="0" w:space="0" w:color="auto"/>
                                                  </w:divBdr>
                                                  <w:divsChild>
                                                    <w:div w:id="2082481449">
                                                      <w:marLeft w:val="0"/>
                                                      <w:marRight w:val="0"/>
                                                      <w:marTop w:val="0"/>
                                                      <w:marBottom w:val="0"/>
                                                      <w:divBdr>
                                                        <w:top w:val="single" w:sz="6" w:space="0" w:color="ABABAB"/>
                                                        <w:left w:val="single" w:sz="6" w:space="0" w:color="ABABAB"/>
                                                        <w:bottom w:val="none" w:sz="0" w:space="0" w:color="auto"/>
                                                        <w:right w:val="single" w:sz="6" w:space="0" w:color="ABABAB"/>
                                                      </w:divBdr>
                                                      <w:divsChild>
                                                        <w:div w:id="735709488">
                                                          <w:marLeft w:val="0"/>
                                                          <w:marRight w:val="0"/>
                                                          <w:marTop w:val="0"/>
                                                          <w:marBottom w:val="0"/>
                                                          <w:divBdr>
                                                            <w:top w:val="none" w:sz="0" w:space="0" w:color="auto"/>
                                                            <w:left w:val="none" w:sz="0" w:space="0" w:color="auto"/>
                                                            <w:bottom w:val="none" w:sz="0" w:space="0" w:color="auto"/>
                                                            <w:right w:val="none" w:sz="0" w:space="0" w:color="auto"/>
                                                          </w:divBdr>
                                                          <w:divsChild>
                                                            <w:div w:id="1815028126">
                                                              <w:marLeft w:val="0"/>
                                                              <w:marRight w:val="0"/>
                                                              <w:marTop w:val="0"/>
                                                              <w:marBottom w:val="0"/>
                                                              <w:divBdr>
                                                                <w:top w:val="none" w:sz="0" w:space="0" w:color="auto"/>
                                                                <w:left w:val="none" w:sz="0" w:space="0" w:color="auto"/>
                                                                <w:bottom w:val="none" w:sz="0" w:space="0" w:color="auto"/>
                                                                <w:right w:val="none" w:sz="0" w:space="0" w:color="auto"/>
                                                              </w:divBdr>
                                                              <w:divsChild>
                                                                <w:div w:id="512762278">
                                                                  <w:marLeft w:val="0"/>
                                                                  <w:marRight w:val="0"/>
                                                                  <w:marTop w:val="0"/>
                                                                  <w:marBottom w:val="0"/>
                                                                  <w:divBdr>
                                                                    <w:top w:val="none" w:sz="0" w:space="0" w:color="auto"/>
                                                                    <w:left w:val="none" w:sz="0" w:space="0" w:color="auto"/>
                                                                    <w:bottom w:val="none" w:sz="0" w:space="0" w:color="auto"/>
                                                                    <w:right w:val="none" w:sz="0" w:space="0" w:color="auto"/>
                                                                  </w:divBdr>
                                                                  <w:divsChild>
                                                                    <w:div w:id="66809484">
                                                                      <w:marLeft w:val="0"/>
                                                                      <w:marRight w:val="0"/>
                                                                      <w:marTop w:val="0"/>
                                                                      <w:marBottom w:val="0"/>
                                                                      <w:divBdr>
                                                                        <w:top w:val="none" w:sz="0" w:space="0" w:color="auto"/>
                                                                        <w:left w:val="none" w:sz="0" w:space="0" w:color="auto"/>
                                                                        <w:bottom w:val="none" w:sz="0" w:space="0" w:color="auto"/>
                                                                        <w:right w:val="none" w:sz="0" w:space="0" w:color="auto"/>
                                                                      </w:divBdr>
                                                                      <w:divsChild>
                                                                        <w:div w:id="139663775">
                                                                          <w:marLeft w:val="0"/>
                                                                          <w:marRight w:val="0"/>
                                                                          <w:marTop w:val="0"/>
                                                                          <w:marBottom w:val="0"/>
                                                                          <w:divBdr>
                                                                            <w:top w:val="none" w:sz="0" w:space="0" w:color="auto"/>
                                                                            <w:left w:val="none" w:sz="0" w:space="0" w:color="auto"/>
                                                                            <w:bottom w:val="none" w:sz="0" w:space="0" w:color="auto"/>
                                                                            <w:right w:val="none" w:sz="0" w:space="0" w:color="auto"/>
                                                                          </w:divBdr>
                                                                          <w:divsChild>
                                                                            <w:div w:id="2074808418">
                                                                              <w:marLeft w:val="0"/>
                                                                              <w:marRight w:val="0"/>
                                                                              <w:marTop w:val="0"/>
                                                                              <w:marBottom w:val="0"/>
                                                                              <w:divBdr>
                                                                                <w:top w:val="none" w:sz="0" w:space="0" w:color="auto"/>
                                                                                <w:left w:val="none" w:sz="0" w:space="0" w:color="auto"/>
                                                                                <w:bottom w:val="none" w:sz="0" w:space="0" w:color="auto"/>
                                                                                <w:right w:val="none" w:sz="0" w:space="0" w:color="auto"/>
                                                                              </w:divBdr>
                                                                              <w:divsChild>
                                                                                <w:div w:id="1519924369">
                                                                                  <w:marLeft w:val="0"/>
                                                                                  <w:marRight w:val="0"/>
                                                                                  <w:marTop w:val="0"/>
                                                                                  <w:marBottom w:val="0"/>
                                                                                  <w:divBdr>
                                                                                    <w:top w:val="none" w:sz="0" w:space="0" w:color="auto"/>
                                                                                    <w:left w:val="none" w:sz="0" w:space="0" w:color="auto"/>
                                                                                    <w:bottom w:val="none" w:sz="0" w:space="0" w:color="auto"/>
                                                                                    <w:right w:val="none" w:sz="0" w:space="0" w:color="auto"/>
                                                                                  </w:divBdr>
                                                                                  <w:divsChild>
                                                                                    <w:div w:id="513346432">
                                                                                      <w:marLeft w:val="0"/>
                                                                                      <w:marRight w:val="0"/>
                                                                                      <w:marTop w:val="0"/>
                                                                                      <w:marBottom w:val="0"/>
                                                                                      <w:divBdr>
                                                                                        <w:top w:val="none" w:sz="0" w:space="0" w:color="auto"/>
                                                                                        <w:left w:val="none" w:sz="0" w:space="0" w:color="auto"/>
                                                                                        <w:bottom w:val="none" w:sz="0" w:space="0" w:color="auto"/>
                                                                                        <w:right w:val="none" w:sz="0" w:space="0" w:color="auto"/>
                                                                                      </w:divBdr>
                                                                                    </w:div>
                                                                                    <w:div w:id="1019964459">
                                                                                      <w:marLeft w:val="0"/>
                                                                                      <w:marRight w:val="0"/>
                                                                                      <w:marTop w:val="0"/>
                                                                                      <w:marBottom w:val="0"/>
                                                                                      <w:divBdr>
                                                                                        <w:top w:val="none" w:sz="0" w:space="0" w:color="auto"/>
                                                                                        <w:left w:val="none" w:sz="0" w:space="0" w:color="auto"/>
                                                                                        <w:bottom w:val="none" w:sz="0" w:space="0" w:color="auto"/>
                                                                                        <w:right w:val="none" w:sz="0" w:space="0" w:color="auto"/>
                                                                                      </w:divBdr>
                                                                                    </w:div>
                                                                                  </w:divsChild>
                                                                                </w:div>
                                                                                <w:div w:id="151799286">
                                                                                  <w:marLeft w:val="0"/>
                                                                                  <w:marRight w:val="0"/>
                                                                                  <w:marTop w:val="0"/>
                                                                                  <w:marBottom w:val="0"/>
                                                                                  <w:divBdr>
                                                                                    <w:top w:val="none" w:sz="0" w:space="0" w:color="auto"/>
                                                                                    <w:left w:val="none" w:sz="0" w:space="0" w:color="auto"/>
                                                                                    <w:bottom w:val="none" w:sz="0" w:space="0" w:color="auto"/>
                                                                                    <w:right w:val="none" w:sz="0" w:space="0" w:color="auto"/>
                                                                                  </w:divBdr>
                                                                                  <w:divsChild>
                                                                                    <w:div w:id="8356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condition-data-collection-programme-information-and-guidanc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4FA076BA9493449D176E18C1F6563F" ma:contentTypeVersion="16" ma:contentTypeDescription="Create a new document." ma:contentTypeScope="" ma:versionID="5fae781423e1c693339e04339928570e">
  <xsd:schema xmlns:xsd="http://www.w3.org/2001/XMLSchema" xmlns:xs="http://www.w3.org/2001/XMLSchema" xmlns:p="http://schemas.microsoft.com/office/2006/metadata/properties" xmlns:ns3="3183fc41-0519-4998-98a8-6611c4cd64d5" xmlns:ns4="9aed3afc-bdb6-4098-bdfe-c7ba71ee1d12" targetNamespace="http://schemas.microsoft.com/office/2006/metadata/properties" ma:root="true" ma:fieldsID="91ed69a083d42ce653bc75faa5de63d0" ns3:_="" ns4:_="">
    <xsd:import namespace="3183fc41-0519-4998-98a8-6611c4cd64d5"/>
    <xsd:import namespace="9aed3afc-bdb6-4098-bdfe-c7ba71ee1d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83fc41-0519-4998-98a8-6611c4cd64d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igrationWizId" ma:index="13" nillable="true" ma:displayName="MigrationWizId" ma:internalName="MigrationWizId">
      <xsd:simpleType>
        <xsd:restriction base="dms:Text"/>
      </xsd:simpleType>
    </xsd:element>
    <xsd:element name="MigrationWizIdPermissions" ma:index="14" nillable="true" ma:displayName="MigrationWizIdPermissions" ma:internalName="MigrationWizIdPermissions">
      <xsd:simpleType>
        <xsd:restriction base="dms:Text"/>
      </xsd:simpleType>
    </xsd:element>
    <xsd:element name="MigrationWizIdPermissionLevels" ma:index="15" nillable="true" ma:displayName="MigrationWizIdPermissionLevels" ma:internalName="MigrationWizIdPermissionLevels">
      <xsd:simpleType>
        <xsd:restriction base="dms:Text"/>
      </xsd:simpleType>
    </xsd:element>
    <xsd:element name="MigrationWizIdDocumentLibraryPermissions" ma:index="16" nillable="true" ma:displayName="MigrationWizIdDocumentLibraryPermissions" ma:internalName="MigrationWizIdDocumentLibraryPermissions">
      <xsd:simpleType>
        <xsd:restriction base="dms:Text"/>
      </xsd:simpleType>
    </xsd:element>
    <xsd:element name="MigrationWizIdSecurityGroups" ma:index="17" nillable="true" ma:displayName="MigrationWizIdSecurityGroups" ma:internalName="MigrationWizIdSecurityGroups">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AutoTags" ma:index="19" nillable="true" ma:displayName="MediaServiceAutoTags" ma:description="" ma:internalName="MediaServiceAutoTags"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ed3afc-bdb6-4098-bdfe-c7ba71ee1d1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3183fc41-0519-4998-98a8-6611c4cd64d5" xsi:nil="true"/>
    <MigrationWizIdDocumentLibraryPermissions xmlns="3183fc41-0519-4998-98a8-6611c4cd64d5" xsi:nil="true"/>
    <MigrationWizIdSecurityGroups xmlns="3183fc41-0519-4998-98a8-6611c4cd64d5" xsi:nil="true"/>
    <MigrationWizIdPermissions xmlns="3183fc41-0519-4998-98a8-6611c4cd64d5" xsi:nil="true"/>
    <MigrationWizIdPermissionLevels xmlns="3183fc41-0519-4998-98a8-6611c4cd64d5" xsi:nil="true"/>
  </documentManagement>
</p:properties>
</file>

<file path=customXml/itemProps1.xml><?xml version="1.0" encoding="utf-8"?>
<ds:datastoreItem xmlns:ds="http://schemas.openxmlformats.org/officeDocument/2006/customXml" ds:itemID="{EB00385D-AD2F-4775-85A9-2BBA8DF50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83fc41-0519-4998-98a8-6611c4cd64d5"/>
    <ds:schemaRef ds:uri="9aed3afc-bdb6-4098-bdfe-c7ba71ee1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D69349-A705-4B73-A4CC-E65980AE767E}">
  <ds:schemaRefs>
    <ds:schemaRef ds:uri="http://schemas.microsoft.com/sharepoint/v3/contenttype/forms"/>
  </ds:schemaRefs>
</ds:datastoreItem>
</file>

<file path=customXml/itemProps3.xml><?xml version="1.0" encoding="utf-8"?>
<ds:datastoreItem xmlns:ds="http://schemas.openxmlformats.org/officeDocument/2006/customXml" ds:itemID="{353DA8D9-559E-4DA1-B04E-97C0337694E6}">
  <ds:schemaRefs>
    <ds:schemaRef ds:uri="http://schemas.microsoft.com/office/infopath/2007/PartnerControls"/>
    <ds:schemaRef ds:uri="9aed3afc-bdb6-4098-bdfe-c7ba71ee1d12"/>
    <ds:schemaRef ds:uri="http://purl.org/dc/elements/1.1/"/>
    <ds:schemaRef ds:uri="http://schemas.microsoft.com/office/2006/metadata/properties"/>
    <ds:schemaRef ds:uri="http://schemas.microsoft.com/office/2006/documentManagement/types"/>
    <ds:schemaRef ds:uri="http://purl.org/dc/terms/"/>
    <ds:schemaRef ds:uri="3183fc41-0519-4998-98a8-6611c4cd64d5"/>
    <ds:schemaRef ds:uri="http://purl.org/dc/dcmitype/"/>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lot info 290719</dc:title>
  <dc:subject/>
  <dc:creator>JUBB, Vince</dc:creator>
  <cp:keywords/>
  <dc:description/>
  <cp:lastModifiedBy>PRICE, Karen</cp:lastModifiedBy>
  <cp:revision>2</cp:revision>
  <dcterms:created xsi:type="dcterms:W3CDTF">2019-07-30T13:35:00Z</dcterms:created>
  <dcterms:modified xsi:type="dcterms:W3CDTF">2019-07-30T13:35:00Z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0x010100F74FA076BA9493449D176E18C1F6563F</vt:lpwstr>
  </property>
</Properties>
</file>